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20F323" w14:textId="560AF460" w:rsidR="003B7528" w:rsidRPr="0030616D" w:rsidRDefault="006F4DCF">
      <w:pPr>
        <w:rPr>
          <w:rFonts w:ascii="Times New Roman" w:hAnsi="Times New Roman" w:cs="Times New Roman"/>
          <w:b/>
          <w:color w:val="000000" w:themeColor="text1"/>
          <w:sz w:val="24"/>
          <w:lang w:eastAsia="ko-KR"/>
        </w:rPr>
      </w:pPr>
      <w:r>
        <w:rPr>
          <w:rFonts w:ascii="Times New Roman" w:hAnsi="Times New Roman" w:cs="Times New Roman" w:hint="eastAsia"/>
          <w:b/>
          <w:sz w:val="24"/>
          <w:lang w:eastAsia="ko-KR"/>
        </w:rPr>
        <w:t>Sup</w:t>
      </w:r>
      <w:r w:rsidRPr="0030616D">
        <w:rPr>
          <w:rFonts w:ascii="Times New Roman" w:hAnsi="Times New Roman" w:cs="Times New Roman"/>
          <w:b/>
          <w:color w:val="000000" w:themeColor="text1"/>
          <w:sz w:val="24"/>
          <w:lang w:eastAsia="ko-KR"/>
        </w:rPr>
        <w:t xml:space="preserve">plementary Material: </w:t>
      </w:r>
      <w:r w:rsidR="00210446" w:rsidRPr="0030616D">
        <w:rPr>
          <w:rFonts w:ascii="Times New Roman" w:hAnsi="Times New Roman" w:cs="Times New Roman"/>
          <w:b/>
          <w:color w:val="000000" w:themeColor="text1"/>
          <w:sz w:val="24"/>
          <w:lang w:eastAsia="ko-KR"/>
        </w:rPr>
        <w:t>A f</w:t>
      </w:r>
      <w:r w:rsidR="000B735D" w:rsidRPr="0030616D">
        <w:rPr>
          <w:rFonts w:ascii="Times New Roman" w:hAnsi="Times New Roman" w:cs="Times New Roman"/>
          <w:b/>
          <w:color w:val="000000" w:themeColor="text1"/>
          <w:sz w:val="24"/>
          <w:lang w:eastAsia="ko-KR"/>
        </w:rPr>
        <w:t xml:space="preserve">orms </w:t>
      </w:r>
      <w:r w:rsidR="00210446" w:rsidRPr="0030616D">
        <w:rPr>
          <w:rFonts w:ascii="Times New Roman" w:hAnsi="Times New Roman" w:cs="Times New Roman"/>
          <w:b/>
          <w:color w:val="000000" w:themeColor="text1"/>
          <w:sz w:val="24"/>
          <w:lang w:eastAsia="ko-KR"/>
        </w:rPr>
        <w:t>of</w:t>
      </w:r>
      <w:r w:rsidR="000B735D" w:rsidRPr="0030616D">
        <w:rPr>
          <w:rFonts w:ascii="Times New Roman" w:hAnsi="Times New Roman" w:cs="Times New Roman"/>
          <w:b/>
          <w:color w:val="000000" w:themeColor="text1"/>
          <w:sz w:val="24"/>
          <w:lang w:eastAsia="ko-KR"/>
        </w:rPr>
        <w:t xml:space="preserve"> expert op</w:t>
      </w:r>
      <w:r w:rsidR="00210446" w:rsidRPr="0030616D">
        <w:rPr>
          <w:rFonts w:ascii="Times New Roman" w:hAnsi="Times New Roman" w:cs="Times New Roman"/>
          <w:b/>
          <w:color w:val="000000" w:themeColor="text1"/>
          <w:sz w:val="24"/>
          <w:lang w:eastAsia="ko-KR"/>
        </w:rPr>
        <w:t>i</w:t>
      </w:r>
      <w:r w:rsidR="000B735D" w:rsidRPr="0030616D">
        <w:rPr>
          <w:rFonts w:ascii="Times New Roman" w:hAnsi="Times New Roman" w:cs="Times New Roman"/>
          <w:b/>
          <w:color w:val="000000" w:themeColor="text1"/>
          <w:sz w:val="24"/>
          <w:lang w:eastAsia="ko-KR"/>
        </w:rPr>
        <w:t>nion survey</w:t>
      </w:r>
    </w:p>
    <w:p w14:paraId="661C40AE" w14:textId="77777777" w:rsidR="00770C79" w:rsidRPr="0030616D" w:rsidRDefault="00770C79" w:rsidP="003D71A8">
      <w:pPr>
        <w:rPr>
          <w:rFonts w:ascii="Times New Roman" w:hAnsi="Times New Roman" w:cs="Times New Roman"/>
          <w:b/>
          <w:color w:val="000000" w:themeColor="text1"/>
          <w:sz w:val="24"/>
          <w:lang w:eastAsia="ko-KR"/>
        </w:rPr>
      </w:pPr>
    </w:p>
    <w:tbl>
      <w:tblPr>
        <w:tblStyle w:val="a6"/>
        <w:tblW w:w="0" w:type="auto"/>
        <w:tblInd w:w="421" w:type="dxa"/>
        <w:tblLook w:val="04A0" w:firstRow="1" w:lastRow="0" w:firstColumn="1" w:lastColumn="0" w:noHBand="0" w:noVBand="1"/>
      </w:tblPr>
      <w:tblGrid>
        <w:gridCol w:w="4944"/>
        <w:gridCol w:w="5365"/>
      </w:tblGrid>
      <w:tr w:rsidR="0030616D" w:rsidRPr="0030616D" w14:paraId="1A9AF5D6" w14:textId="77777777" w:rsidTr="004A7B16">
        <w:trPr>
          <w:trHeight w:val="495"/>
        </w:trPr>
        <w:tc>
          <w:tcPr>
            <w:tcW w:w="4944" w:type="dxa"/>
            <w:vAlign w:val="center"/>
          </w:tcPr>
          <w:p w14:paraId="64EA518A" w14:textId="77777777" w:rsidR="00770C79" w:rsidRPr="0030616D" w:rsidRDefault="00770C79" w:rsidP="00D1057F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lang w:eastAsia="ko-KR"/>
              </w:rPr>
            </w:pPr>
            <w:r w:rsidRPr="0030616D">
              <w:rPr>
                <w:rFonts w:ascii="Times New Roman" w:hAnsi="Times New Roman" w:cs="Times New Roman"/>
                <w:b/>
                <w:color w:val="000000" w:themeColor="text1"/>
                <w:sz w:val="24"/>
                <w:lang w:eastAsia="ko-KR"/>
              </w:rPr>
              <w:t xml:space="preserve">Participating country </w:t>
            </w:r>
          </w:p>
        </w:tc>
        <w:tc>
          <w:tcPr>
            <w:tcW w:w="5365" w:type="dxa"/>
          </w:tcPr>
          <w:p w14:paraId="0C46FE6B" w14:textId="77777777" w:rsidR="00770C79" w:rsidRPr="0030616D" w:rsidRDefault="00770C79" w:rsidP="003D71A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lang w:eastAsia="ko-KR"/>
              </w:rPr>
            </w:pPr>
          </w:p>
        </w:tc>
      </w:tr>
      <w:tr w:rsidR="00770C79" w:rsidRPr="0030616D" w14:paraId="699C7D79" w14:textId="77777777" w:rsidTr="004A7B16">
        <w:trPr>
          <w:trHeight w:val="495"/>
        </w:trPr>
        <w:tc>
          <w:tcPr>
            <w:tcW w:w="4944" w:type="dxa"/>
            <w:vAlign w:val="center"/>
          </w:tcPr>
          <w:p w14:paraId="45D5D79A" w14:textId="77777777" w:rsidR="00770C79" w:rsidRPr="0030616D" w:rsidRDefault="00770C79" w:rsidP="00D1057F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lang w:eastAsia="ko-KR"/>
              </w:rPr>
            </w:pPr>
            <w:r w:rsidRPr="0030616D">
              <w:rPr>
                <w:rFonts w:ascii="Times New Roman" w:hAnsi="Times New Roman" w:cs="Times New Roman"/>
                <w:b/>
                <w:color w:val="000000" w:themeColor="text1"/>
                <w:sz w:val="24"/>
                <w:lang w:eastAsia="ko-KR"/>
              </w:rPr>
              <w:t>Co-authors</w:t>
            </w:r>
          </w:p>
        </w:tc>
        <w:tc>
          <w:tcPr>
            <w:tcW w:w="5365" w:type="dxa"/>
          </w:tcPr>
          <w:p w14:paraId="37BD0603" w14:textId="77777777" w:rsidR="00770C79" w:rsidRPr="0030616D" w:rsidRDefault="00770C79" w:rsidP="003D71A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lang w:eastAsia="ko-KR"/>
              </w:rPr>
            </w:pPr>
          </w:p>
        </w:tc>
      </w:tr>
    </w:tbl>
    <w:p w14:paraId="338689BD" w14:textId="77777777" w:rsidR="003B0F0C" w:rsidRPr="0030616D" w:rsidRDefault="003B0F0C" w:rsidP="003D71A8">
      <w:pPr>
        <w:rPr>
          <w:rFonts w:ascii="Times New Roman" w:hAnsi="Times New Roman" w:cs="Times New Roman"/>
          <w:b/>
          <w:color w:val="000000" w:themeColor="text1"/>
          <w:sz w:val="24"/>
          <w:lang w:eastAsia="ko-KR"/>
        </w:rPr>
      </w:pPr>
    </w:p>
    <w:p w14:paraId="4B5ED806" w14:textId="77777777" w:rsidR="00F347A1" w:rsidRPr="0030616D" w:rsidRDefault="00E00E52" w:rsidP="003E71FC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0616D">
        <w:rPr>
          <w:rFonts w:ascii="Times New Roman" w:hAnsi="Times New Roman" w:cs="Times New Roman"/>
          <w:color w:val="000000" w:themeColor="text1"/>
          <w:szCs w:val="24"/>
          <w:lang w:eastAsia="ko-KR"/>
        </w:rPr>
        <w:t>Please se</w:t>
      </w:r>
      <w:r w:rsidR="00F347A1" w:rsidRPr="0030616D">
        <w:rPr>
          <w:rFonts w:ascii="Times New Roman" w:hAnsi="Times New Roman" w:cs="Times New Roman"/>
          <w:color w:val="000000" w:themeColor="text1"/>
          <w:szCs w:val="24"/>
          <w:lang w:eastAsia="ko-KR"/>
        </w:rPr>
        <w:t xml:space="preserve">lect </w:t>
      </w:r>
      <w:r w:rsidRPr="0030616D">
        <w:rPr>
          <w:rFonts w:ascii="Times New Roman" w:hAnsi="Times New Roman" w:cs="Times New Roman"/>
          <w:color w:val="000000" w:themeColor="text1"/>
          <w:szCs w:val="24"/>
          <w:lang w:eastAsia="ko-KR"/>
        </w:rPr>
        <w:t>the marginalized and vulnerable populations</w:t>
      </w:r>
      <w:r w:rsidR="00F347A1" w:rsidRPr="0030616D">
        <w:rPr>
          <w:rFonts w:ascii="Times New Roman" w:hAnsi="Times New Roman" w:cs="Times New Roman"/>
          <w:color w:val="000000" w:themeColor="text1"/>
          <w:szCs w:val="24"/>
          <w:lang w:eastAsia="ko-KR"/>
        </w:rPr>
        <w:t xml:space="preserve"> who requir</w:t>
      </w:r>
      <w:r w:rsidR="00894755" w:rsidRPr="0030616D">
        <w:rPr>
          <w:rFonts w:ascii="Times New Roman" w:hAnsi="Times New Roman" w:cs="Times New Roman"/>
          <w:color w:val="000000" w:themeColor="text1"/>
          <w:szCs w:val="24"/>
          <w:lang w:eastAsia="ko-KR"/>
        </w:rPr>
        <w:t>e</w:t>
      </w:r>
      <w:r w:rsidR="00F347A1" w:rsidRPr="0030616D">
        <w:rPr>
          <w:rFonts w:ascii="Times New Roman" w:hAnsi="Times New Roman" w:cs="Times New Roman"/>
          <w:color w:val="000000" w:themeColor="text1"/>
          <w:szCs w:val="24"/>
          <w:lang w:eastAsia="ko-KR"/>
        </w:rPr>
        <w:t xml:space="preserve"> specific attention</w:t>
      </w:r>
      <w:r w:rsidRPr="0030616D">
        <w:rPr>
          <w:rFonts w:ascii="Times New Roman" w:hAnsi="Times New Roman" w:cs="Times New Roman"/>
          <w:color w:val="000000" w:themeColor="text1"/>
          <w:szCs w:val="24"/>
          <w:lang w:eastAsia="ko-KR"/>
        </w:rPr>
        <w:t xml:space="preserve"> based on your country’s experience during </w:t>
      </w:r>
      <w:r w:rsidR="003E71FC" w:rsidRPr="0030616D">
        <w:rPr>
          <w:rFonts w:ascii="Times New Roman" w:hAnsi="Times New Roman" w:cs="Times New Roman"/>
          <w:color w:val="000000" w:themeColor="text1"/>
          <w:szCs w:val="24"/>
          <w:lang w:eastAsia="ko-KR"/>
        </w:rPr>
        <w:t xml:space="preserve">the </w:t>
      </w:r>
      <w:r w:rsidRPr="0030616D">
        <w:rPr>
          <w:rFonts w:ascii="Times New Roman" w:hAnsi="Times New Roman" w:cs="Times New Roman"/>
          <w:color w:val="000000" w:themeColor="text1"/>
          <w:szCs w:val="24"/>
          <w:lang w:eastAsia="ko-KR"/>
        </w:rPr>
        <w:t>COVID-19 pandemic.</w:t>
      </w:r>
    </w:p>
    <w:tbl>
      <w:tblPr>
        <w:tblStyle w:val="a6"/>
        <w:tblW w:w="0" w:type="auto"/>
        <w:tblInd w:w="704" w:type="dxa"/>
        <w:tblLook w:val="04A0" w:firstRow="1" w:lastRow="0" w:firstColumn="1" w:lastColumn="0" w:noHBand="0" w:noVBand="1"/>
      </w:tblPr>
      <w:tblGrid>
        <w:gridCol w:w="10086"/>
      </w:tblGrid>
      <w:tr w:rsidR="0030616D" w:rsidRPr="0030616D" w14:paraId="73E3FF23" w14:textId="77777777" w:rsidTr="002A268F">
        <w:tc>
          <w:tcPr>
            <w:tcW w:w="10086" w:type="dxa"/>
            <w:tcBorders>
              <w:bottom w:val="single" w:sz="4" w:space="0" w:color="auto"/>
            </w:tcBorders>
          </w:tcPr>
          <w:p w14:paraId="10923925" w14:textId="77777777" w:rsidR="00B207EA" w:rsidRPr="0030616D" w:rsidRDefault="00B207EA" w:rsidP="00BD084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Older people</w:t>
            </w:r>
          </w:p>
          <w:p w14:paraId="54A7078C" w14:textId="77777777" w:rsidR="00BD084A" w:rsidRPr="0030616D" w:rsidRDefault="00BD084A" w:rsidP="00BD084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Women</w:t>
            </w:r>
          </w:p>
          <w:p w14:paraId="26D96E29" w14:textId="77777777" w:rsidR="00BD084A" w:rsidRPr="0030616D" w:rsidRDefault="00BD084A" w:rsidP="00BD084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Adolescent, children and youth</w:t>
            </w:r>
          </w:p>
          <w:p w14:paraId="7E63EEBC" w14:textId="77777777" w:rsidR="00BD084A" w:rsidRPr="0030616D" w:rsidRDefault="00BD084A" w:rsidP="00BD084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People with disabilities or mental health conditions</w:t>
            </w:r>
          </w:p>
          <w:p w14:paraId="5ACAAC50" w14:textId="77777777" w:rsidR="00EB754E" w:rsidRPr="0030616D" w:rsidRDefault="00EB754E" w:rsidP="00EB754E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Migrants, refugees, stateless and internally displaced persons, conflict-affected populations</w:t>
            </w:r>
          </w:p>
          <w:p w14:paraId="2C416962" w14:textId="77777777" w:rsidR="00BD084A" w:rsidRPr="0030616D" w:rsidRDefault="00BD084A" w:rsidP="00EB754E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People in detention or in institutionalized settings (e.g. persons in psychiatric care, drug rehabilitation centers, old age homes)</w:t>
            </w:r>
          </w:p>
          <w:p w14:paraId="647492CA" w14:textId="77777777" w:rsidR="00BD084A" w:rsidRPr="0030616D" w:rsidRDefault="00BD084A" w:rsidP="00BD084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Slum dwellers, people in informal settlements, homeless persons</w:t>
            </w:r>
          </w:p>
          <w:p w14:paraId="67304671" w14:textId="77777777" w:rsidR="00227CD8" w:rsidRPr="0030616D" w:rsidRDefault="00227CD8" w:rsidP="00227CD8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Small farmers, fishers, pastoralists, rural workers in informal and formal markets, and other people living in remote rural areas as well as urban informal sector and self- employed who depend on market for food</w:t>
            </w:r>
          </w:p>
          <w:p w14:paraId="420B4EF1" w14:textId="77777777" w:rsidR="00227CD8" w:rsidRPr="0030616D" w:rsidRDefault="00227CD8" w:rsidP="00227CD8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The food insecure, particularly in countries affected by prolonged conflict and crisis</w:t>
            </w:r>
          </w:p>
          <w:p w14:paraId="46E050FC" w14:textId="77777777" w:rsidR="00227CD8" w:rsidRPr="0030616D" w:rsidRDefault="00227CD8" w:rsidP="00227CD8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People in extreme poverty or facing insecure and informal work and incomes</w:t>
            </w:r>
          </w:p>
          <w:p w14:paraId="268FC0CB" w14:textId="77777777" w:rsidR="00227CD8" w:rsidRPr="0030616D" w:rsidRDefault="00227CD8" w:rsidP="00227CD8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 w:themeColor="text1"/>
                <w:szCs w:val="24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Groups that are particularly vulnerable and marginalized because laws, policies and practices do not protect them from discrimination and exclusion (e.g. LGBTI people).</w:t>
            </w:r>
          </w:p>
        </w:tc>
      </w:tr>
      <w:tr w:rsidR="0030616D" w:rsidRPr="0030616D" w14:paraId="393F1B0D" w14:textId="77777777" w:rsidTr="002A268F">
        <w:tc>
          <w:tcPr>
            <w:tcW w:w="100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BFE84A" w14:textId="77777777" w:rsidR="00735849" w:rsidRPr="0030616D" w:rsidRDefault="00735849" w:rsidP="00D51DBC">
            <w:pPr>
              <w:rPr>
                <w:rFonts w:ascii="Times New Roman" w:hAnsi="Times New Roman" w:cs="Times New Roman"/>
                <w:color w:val="000000" w:themeColor="text1"/>
                <w:szCs w:val="24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18"/>
                <w:szCs w:val="24"/>
                <w:lang w:eastAsia="ko-KR"/>
              </w:rPr>
              <w:t xml:space="preserve">Source: </w:t>
            </w:r>
            <w:r w:rsidR="007E76F0" w:rsidRPr="0030616D">
              <w:rPr>
                <w:rFonts w:ascii="Times New Roman" w:hAnsi="Times New Roman" w:cs="Times New Roman"/>
                <w:color w:val="000000" w:themeColor="text1"/>
                <w:sz w:val="18"/>
                <w:szCs w:val="24"/>
                <w:lang w:eastAsia="ko-KR"/>
              </w:rPr>
              <w:t>United Nations. (2020) A UN framework for the immediate socioeconomic response to COVID-19. New York, NY: United Nations.</w:t>
            </w:r>
          </w:p>
        </w:tc>
      </w:tr>
    </w:tbl>
    <w:p w14:paraId="44FD9618" w14:textId="77777777" w:rsidR="00E64A38" w:rsidRPr="0030616D" w:rsidRDefault="00F57939" w:rsidP="00F57939">
      <w:pPr>
        <w:pStyle w:val="a3"/>
        <w:numPr>
          <w:ilvl w:val="0"/>
          <w:numId w:val="12"/>
        </w:numPr>
        <w:rPr>
          <w:rFonts w:ascii="Times New Roman" w:hAnsi="Times New Roman" w:cs="Times New Roman"/>
          <w:i/>
          <w:color w:val="000000" w:themeColor="text1"/>
          <w:sz w:val="20"/>
          <w:szCs w:val="24"/>
          <w:lang w:eastAsia="ko-KR"/>
        </w:rPr>
      </w:pPr>
      <w:r w:rsidRPr="0030616D">
        <w:rPr>
          <w:rFonts w:ascii="Times New Roman" w:hAnsi="Times New Roman" w:cs="Times New Roman"/>
          <w:i/>
          <w:color w:val="000000" w:themeColor="text1"/>
          <w:sz w:val="20"/>
          <w:szCs w:val="24"/>
          <w:lang w:eastAsia="ko-KR"/>
        </w:rPr>
        <w:t xml:space="preserve">Please fill </w:t>
      </w:r>
      <w:r w:rsidR="007440FF" w:rsidRPr="0030616D">
        <w:rPr>
          <w:rFonts w:ascii="Times New Roman" w:hAnsi="Times New Roman" w:cs="Times New Roman"/>
          <w:i/>
          <w:color w:val="000000" w:themeColor="text1"/>
          <w:sz w:val="20"/>
          <w:szCs w:val="24"/>
          <w:lang w:eastAsia="ko-KR"/>
        </w:rPr>
        <w:t xml:space="preserve">out </w:t>
      </w:r>
      <w:r w:rsidRPr="0030616D">
        <w:rPr>
          <w:rFonts w:ascii="Times New Roman" w:hAnsi="Times New Roman" w:cs="Times New Roman"/>
          <w:i/>
          <w:color w:val="000000" w:themeColor="text1"/>
          <w:sz w:val="20"/>
          <w:szCs w:val="24"/>
          <w:lang w:eastAsia="ko-KR"/>
        </w:rPr>
        <w:t>this form</w:t>
      </w:r>
    </w:p>
    <w:tbl>
      <w:tblPr>
        <w:tblStyle w:val="a6"/>
        <w:tblW w:w="0" w:type="auto"/>
        <w:tblInd w:w="846" w:type="dxa"/>
        <w:tblLook w:val="04A0" w:firstRow="1" w:lastRow="0" w:firstColumn="1" w:lastColumn="0" w:noHBand="0" w:noVBand="1"/>
      </w:tblPr>
      <w:tblGrid>
        <w:gridCol w:w="3458"/>
        <w:gridCol w:w="6249"/>
      </w:tblGrid>
      <w:tr w:rsidR="0030616D" w:rsidRPr="0030616D" w14:paraId="5796E69C" w14:textId="77777777" w:rsidTr="00D803FF">
        <w:trPr>
          <w:trHeight w:val="687"/>
        </w:trPr>
        <w:tc>
          <w:tcPr>
            <w:tcW w:w="3458" w:type="dxa"/>
          </w:tcPr>
          <w:p w14:paraId="4F73DE6D" w14:textId="77777777" w:rsidR="00E64A38" w:rsidRPr="0030616D" w:rsidRDefault="00F16080" w:rsidP="00E042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  <w:lang w:eastAsia="ko-KR"/>
              </w:rPr>
            </w:pPr>
            <w:r w:rsidRPr="0030616D">
              <w:rPr>
                <w:rFonts w:ascii="Times New Roman" w:hAnsi="Times New Roman" w:cs="Times New Roman"/>
                <w:b/>
                <w:color w:val="000000" w:themeColor="text1"/>
                <w:szCs w:val="24"/>
                <w:lang w:eastAsia="ko-KR"/>
              </w:rPr>
              <w:t>Vulnerable p</w:t>
            </w:r>
            <w:r w:rsidR="00E64A38" w:rsidRPr="0030616D">
              <w:rPr>
                <w:rFonts w:ascii="Times New Roman" w:hAnsi="Times New Roman" w:cs="Times New Roman"/>
                <w:b/>
                <w:color w:val="000000" w:themeColor="text1"/>
                <w:szCs w:val="24"/>
                <w:lang w:eastAsia="ko-KR"/>
              </w:rPr>
              <w:t>opulation</w:t>
            </w:r>
          </w:p>
        </w:tc>
        <w:tc>
          <w:tcPr>
            <w:tcW w:w="6248" w:type="dxa"/>
          </w:tcPr>
          <w:p w14:paraId="2B28CEEB" w14:textId="77777777" w:rsidR="00E64A38" w:rsidRPr="0030616D" w:rsidRDefault="008219F4" w:rsidP="0053441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  <w:lang w:eastAsia="ko-KR"/>
              </w:rPr>
            </w:pPr>
            <w:r w:rsidRPr="0030616D">
              <w:rPr>
                <w:rFonts w:ascii="Times New Roman" w:hAnsi="Times New Roman" w:cs="Times New Roman"/>
                <w:b/>
                <w:color w:val="000000" w:themeColor="text1"/>
                <w:szCs w:val="24"/>
                <w:lang w:eastAsia="ko-KR"/>
              </w:rPr>
              <w:t>R</w:t>
            </w:r>
            <w:r w:rsidR="00E64A38" w:rsidRPr="0030616D">
              <w:rPr>
                <w:rFonts w:ascii="Times New Roman" w:hAnsi="Times New Roman" w:cs="Times New Roman"/>
                <w:b/>
                <w:color w:val="000000" w:themeColor="text1"/>
                <w:szCs w:val="24"/>
                <w:lang w:eastAsia="ko-KR"/>
              </w:rPr>
              <w:t>eason</w:t>
            </w:r>
            <w:r w:rsidRPr="0030616D">
              <w:rPr>
                <w:rFonts w:ascii="Times New Roman" w:hAnsi="Times New Roman" w:cs="Times New Roman"/>
                <w:b/>
                <w:color w:val="000000" w:themeColor="text1"/>
                <w:szCs w:val="24"/>
                <w:lang w:eastAsia="ko-KR"/>
              </w:rPr>
              <w:t xml:space="preserve"> for selecting this population</w:t>
            </w:r>
            <w:r w:rsidR="00273EF5" w:rsidRPr="0030616D">
              <w:rPr>
                <w:rFonts w:ascii="Times New Roman" w:hAnsi="Times New Roman" w:cs="Times New Roman"/>
                <w:b/>
                <w:color w:val="000000" w:themeColor="text1"/>
                <w:szCs w:val="24"/>
                <w:vertAlign w:val="superscript"/>
                <w:lang w:eastAsia="ko-KR"/>
              </w:rPr>
              <w:t>*</w:t>
            </w:r>
            <w:r w:rsidR="00E64A38" w:rsidRPr="0030616D">
              <w:rPr>
                <w:rFonts w:ascii="Times New Roman" w:hAnsi="Times New Roman" w:cs="Times New Roman"/>
                <w:b/>
                <w:color w:val="000000" w:themeColor="text1"/>
                <w:szCs w:val="24"/>
                <w:lang w:eastAsia="ko-KR"/>
              </w:rPr>
              <w:t xml:space="preserve"> </w:t>
            </w:r>
            <w:r w:rsidR="00691E6D" w:rsidRPr="0030616D">
              <w:rPr>
                <w:rFonts w:ascii="Times New Roman" w:hAnsi="Times New Roman" w:cs="Times New Roman"/>
                <w:b/>
                <w:color w:val="000000" w:themeColor="text1"/>
                <w:szCs w:val="24"/>
                <w:lang w:eastAsia="ko-KR"/>
              </w:rPr>
              <w:t xml:space="preserve">and </w:t>
            </w:r>
            <w:r w:rsidR="005F6420" w:rsidRPr="0030616D">
              <w:rPr>
                <w:rFonts w:ascii="Times New Roman" w:hAnsi="Times New Roman" w:cs="Times New Roman"/>
                <w:b/>
                <w:color w:val="000000" w:themeColor="text1"/>
                <w:szCs w:val="24"/>
                <w:lang w:eastAsia="ko-KR"/>
              </w:rPr>
              <w:t xml:space="preserve">current </w:t>
            </w:r>
            <w:r w:rsidR="00691E6D" w:rsidRPr="0030616D">
              <w:rPr>
                <w:rFonts w:ascii="Times New Roman" w:hAnsi="Times New Roman" w:cs="Times New Roman"/>
                <w:b/>
                <w:color w:val="000000" w:themeColor="text1"/>
                <w:szCs w:val="24"/>
                <w:lang w:eastAsia="ko-KR"/>
              </w:rPr>
              <w:t xml:space="preserve">health policies for </w:t>
            </w:r>
            <w:r w:rsidRPr="0030616D">
              <w:rPr>
                <w:rFonts w:ascii="Times New Roman" w:hAnsi="Times New Roman" w:cs="Times New Roman"/>
                <w:b/>
                <w:color w:val="000000" w:themeColor="text1"/>
                <w:szCs w:val="24"/>
                <w:lang w:eastAsia="ko-KR"/>
              </w:rPr>
              <w:t>them</w:t>
            </w:r>
            <w:r w:rsidR="00FD3FFE" w:rsidRPr="0030616D">
              <w:rPr>
                <w:rFonts w:ascii="Times New Roman" w:hAnsi="Times New Roman" w:cs="Times New Roman"/>
                <w:b/>
                <w:color w:val="000000" w:themeColor="text1"/>
                <w:szCs w:val="24"/>
                <w:lang w:eastAsia="ko-KR"/>
              </w:rPr>
              <w:t xml:space="preserve"> </w:t>
            </w:r>
            <w:r w:rsidR="005F6420" w:rsidRPr="0030616D">
              <w:rPr>
                <w:rFonts w:ascii="Times New Roman" w:hAnsi="Times New Roman" w:cs="Times New Roman"/>
                <w:b/>
                <w:color w:val="000000" w:themeColor="text1"/>
                <w:szCs w:val="24"/>
                <w:lang w:eastAsia="ko-KR"/>
              </w:rPr>
              <w:t xml:space="preserve">(or </w:t>
            </w:r>
            <w:r w:rsidR="0053441A" w:rsidRPr="0030616D">
              <w:rPr>
                <w:rFonts w:ascii="Times New Roman" w:hAnsi="Times New Roman" w:cs="Times New Roman"/>
                <w:b/>
                <w:color w:val="000000" w:themeColor="text1"/>
                <w:szCs w:val="24"/>
                <w:lang w:eastAsia="ko-KR"/>
              </w:rPr>
              <w:t xml:space="preserve">policy </w:t>
            </w:r>
            <w:r w:rsidR="005F6420" w:rsidRPr="0030616D">
              <w:rPr>
                <w:rFonts w:ascii="Times New Roman" w:hAnsi="Times New Roman" w:cs="Times New Roman"/>
                <w:b/>
                <w:color w:val="000000" w:themeColor="text1"/>
                <w:szCs w:val="24"/>
                <w:lang w:eastAsia="ko-KR"/>
              </w:rPr>
              <w:t>recommendation)</w:t>
            </w:r>
            <w:r w:rsidR="007D1450" w:rsidRPr="0030616D">
              <w:rPr>
                <w:rFonts w:ascii="Times New Roman" w:hAnsi="Times New Roman" w:cs="Times New Roman"/>
                <w:b/>
                <w:color w:val="000000" w:themeColor="text1"/>
                <w:szCs w:val="24"/>
                <w:lang w:eastAsia="ko-KR"/>
              </w:rPr>
              <w:t xml:space="preserve"> </w:t>
            </w:r>
          </w:p>
        </w:tc>
      </w:tr>
      <w:tr w:rsidR="0030616D" w:rsidRPr="0030616D" w14:paraId="7173D157" w14:textId="77777777" w:rsidTr="00D803FF">
        <w:trPr>
          <w:trHeight w:val="1468"/>
        </w:trPr>
        <w:tc>
          <w:tcPr>
            <w:tcW w:w="3458" w:type="dxa"/>
          </w:tcPr>
          <w:p w14:paraId="5319D553" w14:textId="77777777" w:rsidR="00E64A38" w:rsidRPr="0030616D" w:rsidRDefault="00E64A38" w:rsidP="00E64A38">
            <w:pPr>
              <w:rPr>
                <w:rFonts w:ascii="Times New Roman" w:hAnsi="Times New Roman" w:cs="Times New Roman"/>
                <w:color w:val="000000" w:themeColor="text1"/>
                <w:szCs w:val="24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Cs w:val="24"/>
                <w:lang w:eastAsia="ko-KR"/>
              </w:rPr>
              <w:t xml:space="preserve">1st priority: </w:t>
            </w:r>
          </w:p>
        </w:tc>
        <w:tc>
          <w:tcPr>
            <w:tcW w:w="6248" w:type="dxa"/>
          </w:tcPr>
          <w:p w14:paraId="2119A526" w14:textId="77777777" w:rsidR="002415EE" w:rsidRPr="0030616D" w:rsidRDefault="002415EE" w:rsidP="00E64A38">
            <w:pPr>
              <w:rPr>
                <w:rFonts w:ascii="Times New Roman" w:hAnsi="Times New Roman" w:cs="Times New Roman"/>
                <w:color w:val="000000" w:themeColor="text1"/>
                <w:szCs w:val="24"/>
                <w:lang w:eastAsia="ko-KR"/>
              </w:rPr>
            </w:pPr>
          </w:p>
          <w:p w14:paraId="6FE16E08" w14:textId="77777777" w:rsidR="002415EE" w:rsidRPr="0030616D" w:rsidRDefault="002415EE" w:rsidP="00E64A38">
            <w:pPr>
              <w:rPr>
                <w:rFonts w:ascii="Times New Roman" w:hAnsi="Times New Roman" w:cs="Times New Roman"/>
                <w:color w:val="000000" w:themeColor="text1"/>
                <w:szCs w:val="24"/>
                <w:lang w:eastAsia="ko-KR"/>
              </w:rPr>
            </w:pPr>
          </w:p>
          <w:p w14:paraId="364710D5" w14:textId="77777777" w:rsidR="002415EE" w:rsidRPr="0030616D" w:rsidRDefault="002415EE" w:rsidP="00E64A38">
            <w:pPr>
              <w:rPr>
                <w:rFonts w:ascii="Times New Roman" w:hAnsi="Times New Roman" w:cs="Times New Roman"/>
                <w:color w:val="000000" w:themeColor="text1"/>
                <w:szCs w:val="24"/>
                <w:lang w:eastAsia="ko-KR"/>
              </w:rPr>
            </w:pPr>
          </w:p>
          <w:p w14:paraId="5F5D92D2" w14:textId="77777777" w:rsidR="002415EE" w:rsidRPr="0030616D" w:rsidRDefault="002415EE" w:rsidP="00E64A38">
            <w:pPr>
              <w:rPr>
                <w:rFonts w:ascii="Times New Roman" w:hAnsi="Times New Roman" w:cs="Times New Roman"/>
                <w:color w:val="000000" w:themeColor="text1"/>
                <w:szCs w:val="24"/>
                <w:lang w:eastAsia="ko-KR"/>
              </w:rPr>
            </w:pPr>
          </w:p>
          <w:p w14:paraId="23D65B28" w14:textId="77777777" w:rsidR="00585FDE" w:rsidRPr="0030616D" w:rsidRDefault="00585FDE" w:rsidP="00E64A38">
            <w:pPr>
              <w:rPr>
                <w:rFonts w:ascii="Times New Roman" w:hAnsi="Times New Roman" w:cs="Times New Roman"/>
                <w:color w:val="000000" w:themeColor="text1"/>
                <w:szCs w:val="24"/>
                <w:lang w:eastAsia="ko-KR"/>
              </w:rPr>
            </w:pPr>
          </w:p>
        </w:tc>
      </w:tr>
      <w:tr w:rsidR="0030616D" w:rsidRPr="0030616D" w14:paraId="13DC100F" w14:textId="77777777" w:rsidTr="00D803FF">
        <w:trPr>
          <w:trHeight w:val="1468"/>
        </w:trPr>
        <w:tc>
          <w:tcPr>
            <w:tcW w:w="3458" w:type="dxa"/>
          </w:tcPr>
          <w:p w14:paraId="0332DF36" w14:textId="77777777" w:rsidR="00E64A38" w:rsidRPr="0030616D" w:rsidRDefault="00E64A38" w:rsidP="00E64A38">
            <w:pPr>
              <w:rPr>
                <w:rFonts w:ascii="Times New Roman" w:hAnsi="Times New Roman" w:cs="Times New Roman"/>
                <w:color w:val="000000" w:themeColor="text1"/>
                <w:szCs w:val="24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Cs w:val="24"/>
                <w:lang w:eastAsia="ko-KR"/>
              </w:rPr>
              <w:t>2nd priority:</w:t>
            </w:r>
          </w:p>
        </w:tc>
        <w:tc>
          <w:tcPr>
            <w:tcW w:w="6248" w:type="dxa"/>
          </w:tcPr>
          <w:p w14:paraId="51A9BD9C" w14:textId="77777777" w:rsidR="00E64A38" w:rsidRPr="0030616D" w:rsidRDefault="00E64A38" w:rsidP="00E64A38">
            <w:pPr>
              <w:rPr>
                <w:rFonts w:ascii="Times New Roman" w:hAnsi="Times New Roman" w:cs="Times New Roman"/>
                <w:color w:val="000000" w:themeColor="text1"/>
                <w:szCs w:val="24"/>
                <w:lang w:eastAsia="ko-KR"/>
              </w:rPr>
            </w:pPr>
          </w:p>
          <w:p w14:paraId="77DBDCD7" w14:textId="77777777" w:rsidR="002415EE" w:rsidRPr="0030616D" w:rsidRDefault="002415EE" w:rsidP="00E64A38">
            <w:pPr>
              <w:rPr>
                <w:rFonts w:ascii="Times New Roman" w:hAnsi="Times New Roman" w:cs="Times New Roman"/>
                <w:color w:val="000000" w:themeColor="text1"/>
                <w:szCs w:val="24"/>
                <w:lang w:eastAsia="ko-KR"/>
              </w:rPr>
            </w:pPr>
          </w:p>
          <w:p w14:paraId="48B42CC6" w14:textId="77777777" w:rsidR="002415EE" w:rsidRPr="0030616D" w:rsidRDefault="002415EE" w:rsidP="00E64A38">
            <w:pPr>
              <w:rPr>
                <w:rFonts w:ascii="Times New Roman" w:hAnsi="Times New Roman" w:cs="Times New Roman"/>
                <w:color w:val="000000" w:themeColor="text1"/>
                <w:szCs w:val="24"/>
                <w:lang w:eastAsia="ko-KR"/>
              </w:rPr>
            </w:pPr>
          </w:p>
          <w:p w14:paraId="43268DC2" w14:textId="77777777" w:rsidR="002415EE" w:rsidRPr="0030616D" w:rsidRDefault="002415EE" w:rsidP="00E64A38">
            <w:pPr>
              <w:rPr>
                <w:rFonts w:ascii="Times New Roman" w:hAnsi="Times New Roman" w:cs="Times New Roman"/>
                <w:color w:val="000000" w:themeColor="text1"/>
                <w:szCs w:val="24"/>
                <w:lang w:eastAsia="ko-KR"/>
              </w:rPr>
            </w:pPr>
          </w:p>
          <w:p w14:paraId="39191F8C" w14:textId="77777777" w:rsidR="002415EE" w:rsidRPr="0030616D" w:rsidRDefault="002415EE" w:rsidP="00E64A38">
            <w:pPr>
              <w:rPr>
                <w:rFonts w:ascii="Times New Roman" w:hAnsi="Times New Roman" w:cs="Times New Roman"/>
                <w:color w:val="000000" w:themeColor="text1"/>
                <w:szCs w:val="24"/>
                <w:lang w:eastAsia="ko-KR"/>
              </w:rPr>
            </w:pPr>
          </w:p>
        </w:tc>
      </w:tr>
      <w:tr w:rsidR="0030616D" w:rsidRPr="0030616D" w14:paraId="09304D4E" w14:textId="77777777" w:rsidTr="00D803FF">
        <w:trPr>
          <w:trHeight w:val="1468"/>
        </w:trPr>
        <w:tc>
          <w:tcPr>
            <w:tcW w:w="3458" w:type="dxa"/>
          </w:tcPr>
          <w:p w14:paraId="7C60CCE3" w14:textId="77777777" w:rsidR="00E64A38" w:rsidRPr="0030616D" w:rsidRDefault="00E64A38" w:rsidP="00E64A38">
            <w:pPr>
              <w:rPr>
                <w:rFonts w:ascii="Times New Roman" w:hAnsi="Times New Roman" w:cs="Times New Roman"/>
                <w:color w:val="000000" w:themeColor="text1"/>
                <w:szCs w:val="24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Cs w:val="24"/>
                <w:lang w:eastAsia="ko-KR"/>
              </w:rPr>
              <w:t>3rd priority:</w:t>
            </w:r>
          </w:p>
        </w:tc>
        <w:tc>
          <w:tcPr>
            <w:tcW w:w="6248" w:type="dxa"/>
          </w:tcPr>
          <w:p w14:paraId="28A11E92" w14:textId="77777777" w:rsidR="00E64A38" w:rsidRPr="0030616D" w:rsidRDefault="00E64A38" w:rsidP="00E64A38">
            <w:pPr>
              <w:rPr>
                <w:rFonts w:ascii="Times New Roman" w:hAnsi="Times New Roman" w:cs="Times New Roman"/>
                <w:color w:val="000000" w:themeColor="text1"/>
                <w:szCs w:val="24"/>
                <w:lang w:eastAsia="ko-KR"/>
              </w:rPr>
            </w:pPr>
          </w:p>
          <w:p w14:paraId="481E957D" w14:textId="77777777" w:rsidR="002415EE" w:rsidRPr="0030616D" w:rsidRDefault="002415EE" w:rsidP="00E64A38">
            <w:pPr>
              <w:rPr>
                <w:rFonts w:ascii="Times New Roman" w:hAnsi="Times New Roman" w:cs="Times New Roman"/>
                <w:color w:val="000000" w:themeColor="text1"/>
                <w:szCs w:val="24"/>
                <w:lang w:eastAsia="ko-KR"/>
              </w:rPr>
            </w:pPr>
          </w:p>
          <w:p w14:paraId="5859BD11" w14:textId="77777777" w:rsidR="002415EE" w:rsidRPr="0030616D" w:rsidRDefault="002415EE" w:rsidP="00E64A38">
            <w:pPr>
              <w:rPr>
                <w:rFonts w:ascii="Times New Roman" w:hAnsi="Times New Roman" w:cs="Times New Roman"/>
                <w:color w:val="000000" w:themeColor="text1"/>
                <w:szCs w:val="24"/>
                <w:lang w:eastAsia="ko-KR"/>
              </w:rPr>
            </w:pPr>
          </w:p>
          <w:p w14:paraId="05B71B28" w14:textId="77777777" w:rsidR="002415EE" w:rsidRPr="0030616D" w:rsidRDefault="002415EE" w:rsidP="00E64A38">
            <w:pPr>
              <w:rPr>
                <w:rFonts w:ascii="Times New Roman" w:hAnsi="Times New Roman" w:cs="Times New Roman"/>
                <w:color w:val="000000" w:themeColor="text1"/>
                <w:szCs w:val="24"/>
                <w:lang w:eastAsia="ko-KR"/>
              </w:rPr>
            </w:pPr>
          </w:p>
          <w:p w14:paraId="5C99892C" w14:textId="77777777" w:rsidR="002415EE" w:rsidRPr="0030616D" w:rsidRDefault="002415EE" w:rsidP="00E64A38">
            <w:pPr>
              <w:rPr>
                <w:rFonts w:ascii="Times New Roman" w:hAnsi="Times New Roman" w:cs="Times New Roman"/>
                <w:color w:val="000000" w:themeColor="text1"/>
                <w:szCs w:val="24"/>
                <w:lang w:eastAsia="ko-KR"/>
              </w:rPr>
            </w:pPr>
          </w:p>
        </w:tc>
      </w:tr>
      <w:tr w:rsidR="0030616D" w:rsidRPr="0030616D" w14:paraId="26AE6EB9" w14:textId="77777777" w:rsidTr="00D803FF">
        <w:trPr>
          <w:trHeight w:val="1468"/>
        </w:trPr>
        <w:tc>
          <w:tcPr>
            <w:tcW w:w="3458" w:type="dxa"/>
            <w:tcBorders>
              <w:bottom w:val="single" w:sz="4" w:space="0" w:color="auto"/>
            </w:tcBorders>
          </w:tcPr>
          <w:p w14:paraId="1D126787" w14:textId="77777777" w:rsidR="00E64A38" w:rsidRPr="0030616D" w:rsidRDefault="00D8380F" w:rsidP="00D8380F">
            <w:pPr>
              <w:rPr>
                <w:rFonts w:ascii="Times New Roman" w:hAnsi="Times New Roman" w:cs="Times New Roman"/>
                <w:color w:val="000000" w:themeColor="text1"/>
                <w:szCs w:val="24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Cs w:val="24"/>
                <w:lang w:eastAsia="ko-KR"/>
              </w:rPr>
              <w:t xml:space="preserve">Marginalized and vulnerable group not listed above </w:t>
            </w:r>
          </w:p>
        </w:tc>
        <w:tc>
          <w:tcPr>
            <w:tcW w:w="6248" w:type="dxa"/>
            <w:tcBorders>
              <w:bottom w:val="single" w:sz="4" w:space="0" w:color="auto"/>
            </w:tcBorders>
          </w:tcPr>
          <w:p w14:paraId="661A76BD" w14:textId="77777777" w:rsidR="00E64A38" w:rsidRPr="0030616D" w:rsidRDefault="00E64A38" w:rsidP="00E64A38">
            <w:pPr>
              <w:rPr>
                <w:rFonts w:ascii="Times New Roman" w:hAnsi="Times New Roman" w:cs="Times New Roman"/>
                <w:color w:val="000000" w:themeColor="text1"/>
                <w:szCs w:val="24"/>
                <w:lang w:eastAsia="ko-KR"/>
              </w:rPr>
            </w:pPr>
          </w:p>
          <w:p w14:paraId="204A228E" w14:textId="77777777" w:rsidR="002415EE" w:rsidRPr="0030616D" w:rsidRDefault="002415EE" w:rsidP="00E64A38">
            <w:pPr>
              <w:rPr>
                <w:rFonts w:ascii="Times New Roman" w:hAnsi="Times New Roman" w:cs="Times New Roman"/>
                <w:color w:val="000000" w:themeColor="text1"/>
                <w:szCs w:val="24"/>
                <w:lang w:eastAsia="ko-KR"/>
              </w:rPr>
            </w:pPr>
          </w:p>
          <w:p w14:paraId="571C58A8" w14:textId="77777777" w:rsidR="002415EE" w:rsidRPr="0030616D" w:rsidRDefault="002415EE" w:rsidP="00E64A38">
            <w:pPr>
              <w:rPr>
                <w:rFonts w:ascii="Times New Roman" w:hAnsi="Times New Roman" w:cs="Times New Roman"/>
                <w:color w:val="000000" w:themeColor="text1"/>
                <w:szCs w:val="24"/>
                <w:lang w:eastAsia="ko-KR"/>
              </w:rPr>
            </w:pPr>
          </w:p>
          <w:p w14:paraId="75821246" w14:textId="77777777" w:rsidR="002415EE" w:rsidRPr="0030616D" w:rsidRDefault="002415EE" w:rsidP="00E64A38">
            <w:pPr>
              <w:rPr>
                <w:rFonts w:ascii="Times New Roman" w:hAnsi="Times New Roman" w:cs="Times New Roman"/>
                <w:color w:val="000000" w:themeColor="text1"/>
                <w:szCs w:val="24"/>
                <w:lang w:eastAsia="ko-KR"/>
              </w:rPr>
            </w:pPr>
          </w:p>
          <w:p w14:paraId="1A040131" w14:textId="77777777" w:rsidR="002415EE" w:rsidRPr="0030616D" w:rsidRDefault="002415EE" w:rsidP="00E64A38">
            <w:pPr>
              <w:rPr>
                <w:rFonts w:ascii="Times New Roman" w:hAnsi="Times New Roman" w:cs="Times New Roman"/>
                <w:color w:val="000000" w:themeColor="text1"/>
                <w:szCs w:val="24"/>
                <w:lang w:eastAsia="ko-KR"/>
              </w:rPr>
            </w:pPr>
          </w:p>
        </w:tc>
      </w:tr>
      <w:tr w:rsidR="0030616D" w:rsidRPr="0030616D" w14:paraId="33616A38" w14:textId="77777777" w:rsidTr="00D803FF">
        <w:trPr>
          <w:trHeight w:val="327"/>
        </w:trPr>
        <w:tc>
          <w:tcPr>
            <w:tcW w:w="97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DA7259" w14:textId="77777777" w:rsidR="00E64A38" w:rsidRPr="0030616D" w:rsidRDefault="00E64A38" w:rsidP="00087E7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eastAsia="ko-KR"/>
              </w:rPr>
              <w:t>*</w:t>
            </w:r>
            <w:r w:rsidRPr="0030616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ko-KR"/>
              </w:rPr>
              <w:t xml:space="preserve"> If there was a special event, </w:t>
            </w:r>
            <w:r w:rsidR="00A0335E" w:rsidRPr="0030616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ko-KR"/>
              </w:rPr>
              <w:t xml:space="preserve">please describe </w:t>
            </w:r>
            <w:r w:rsidRPr="0030616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ko-KR"/>
              </w:rPr>
              <w:t xml:space="preserve">the </w:t>
            </w:r>
            <w:r w:rsidR="00A0335E" w:rsidRPr="0030616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ko-KR"/>
              </w:rPr>
              <w:t>details such as date and situation.</w:t>
            </w:r>
            <w:r w:rsidR="00832316" w:rsidRPr="0030616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ko-KR"/>
              </w:rPr>
              <w:t xml:space="preserve"> </w:t>
            </w:r>
            <w:r w:rsidR="00087E72" w:rsidRPr="0030616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ko-KR"/>
              </w:rPr>
              <w:t xml:space="preserve">Please insert references or materials if possible. </w:t>
            </w:r>
          </w:p>
        </w:tc>
      </w:tr>
    </w:tbl>
    <w:p w14:paraId="3B34AE6D" w14:textId="77777777" w:rsidR="00D803FF" w:rsidRPr="0030616D" w:rsidRDefault="00D803FF" w:rsidP="00D803FF">
      <w:pPr>
        <w:pStyle w:val="a3"/>
        <w:ind w:left="760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ko-KR"/>
        </w:rPr>
      </w:pPr>
    </w:p>
    <w:p w14:paraId="6F145B65" w14:textId="77777777" w:rsidR="00D803FF" w:rsidRPr="0030616D" w:rsidRDefault="00D803FF" w:rsidP="00D803FF">
      <w:pPr>
        <w:pStyle w:val="a3"/>
        <w:ind w:left="760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ko-KR"/>
        </w:rPr>
      </w:pPr>
    </w:p>
    <w:p w14:paraId="7B031CB0" w14:textId="77777777" w:rsidR="00D803FF" w:rsidRPr="0030616D" w:rsidRDefault="00D803FF" w:rsidP="00D803FF">
      <w:pPr>
        <w:pStyle w:val="a3"/>
        <w:ind w:left="760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ko-KR"/>
        </w:rPr>
      </w:pPr>
    </w:p>
    <w:p w14:paraId="41707476" w14:textId="77777777" w:rsidR="00785586" w:rsidRPr="0030616D" w:rsidRDefault="00203F98" w:rsidP="00785586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ko-KR"/>
        </w:rPr>
      </w:pPr>
      <w:r w:rsidRPr="0030616D">
        <w:rPr>
          <w:rFonts w:ascii="Times New Roman" w:hAnsi="Times New Roman" w:cs="Times New Roman"/>
          <w:color w:val="000000" w:themeColor="text1"/>
          <w:szCs w:val="24"/>
          <w:lang w:eastAsia="ko-KR"/>
        </w:rPr>
        <w:t xml:space="preserve">Please </w:t>
      </w:r>
      <w:r w:rsidR="00D43B1D" w:rsidRPr="0030616D">
        <w:rPr>
          <w:rFonts w:ascii="Times New Roman" w:hAnsi="Times New Roman" w:cs="Times New Roman"/>
          <w:color w:val="000000" w:themeColor="text1"/>
          <w:szCs w:val="24"/>
          <w:lang w:eastAsia="ko-KR"/>
        </w:rPr>
        <w:t>describe and rate the indicators below</w:t>
      </w:r>
      <w:r w:rsidRPr="0030616D">
        <w:rPr>
          <w:rFonts w:ascii="Times New Roman" w:hAnsi="Times New Roman" w:cs="Times New Roman"/>
          <w:color w:val="000000" w:themeColor="text1"/>
          <w:szCs w:val="24"/>
          <w:lang w:eastAsia="ko-KR"/>
        </w:rPr>
        <w:t xml:space="preserve"> focused on the marginalized and vulnerable population</w:t>
      </w:r>
      <w:r w:rsidR="00785586" w:rsidRPr="0030616D">
        <w:rPr>
          <w:rFonts w:ascii="Times New Roman" w:hAnsi="Times New Roman" w:cs="Times New Roman"/>
          <w:color w:val="000000" w:themeColor="text1"/>
          <w:szCs w:val="24"/>
          <w:lang w:eastAsia="ko-KR"/>
        </w:rPr>
        <w:t>s</w:t>
      </w:r>
      <w:r w:rsidRPr="0030616D">
        <w:rPr>
          <w:rFonts w:ascii="Times New Roman" w:hAnsi="Times New Roman" w:cs="Times New Roman"/>
          <w:color w:val="000000" w:themeColor="text1"/>
          <w:szCs w:val="24"/>
          <w:lang w:eastAsia="ko-KR"/>
        </w:rPr>
        <w:t xml:space="preserve"> </w:t>
      </w:r>
      <w:r w:rsidR="00D43B1D" w:rsidRPr="0030616D">
        <w:rPr>
          <w:rFonts w:ascii="Times New Roman" w:hAnsi="Times New Roman" w:cs="Times New Roman"/>
          <w:color w:val="000000" w:themeColor="text1"/>
          <w:szCs w:val="24"/>
          <w:lang w:eastAsia="ko-KR"/>
        </w:rPr>
        <w:t xml:space="preserve">during the COVID-19 pandemic </w:t>
      </w:r>
      <w:r w:rsidRPr="0030616D">
        <w:rPr>
          <w:rFonts w:ascii="Times New Roman" w:hAnsi="Times New Roman" w:cs="Times New Roman"/>
          <w:color w:val="000000" w:themeColor="text1"/>
          <w:szCs w:val="24"/>
          <w:lang w:eastAsia="ko-KR"/>
        </w:rPr>
        <w:t>in your country.</w:t>
      </w:r>
    </w:p>
    <w:p w14:paraId="1230BBB2" w14:textId="77777777" w:rsidR="00063B29" w:rsidRPr="0030616D" w:rsidRDefault="00063B29" w:rsidP="005209D8">
      <w:pPr>
        <w:pStyle w:val="a3"/>
        <w:numPr>
          <w:ilvl w:val="0"/>
          <w:numId w:val="12"/>
        </w:numP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eastAsia="ko-KR"/>
        </w:rPr>
      </w:pPr>
      <w:r w:rsidRPr="0030616D">
        <w:rPr>
          <w:rFonts w:ascii="Times New Roman" w:hAnsi="Times New Roman" w:cs="Times New Roman"/>
          <w:i/>
          <w:color w:val="000000" w:themeColor="text1"/>
          <w:sz w:val="20"/>
          <w:szCs w:val="20"/>
          <w:lang w:eastAsia="ko-KR"/>
        </w:rPr>
        <w:t xml:space="preserve">These indicators are based on Global Health Security Index. Please refer recent GHS </w:t>
      </w:r>
      <w:r w:rsidR="005209D8" w:rsidRPr="0030616D">
        <w:rPr>
          <w:rFonts w:ascii="Times New Roman" w:hAnsi="Times New Roman" w:cs="Times New Roman"/>
          <w:i/>
          <w:color w:val="000000" w:themeColor="text1"/>
          <w:sz w:val="20"/>
          <w:szCs w:val="20"/>
          <w:lang w:eastAsia="ko-KR"/>
        </w:rPr>
        <w:t xml:space="preserve">methodology report and </w:t>
      </w:r>
      <w:r w:rsidRPr="0030616D">
        <w:rPr>
          <w:rFonts w:ascii="Times New Roman" w:hAnsi="Times New Roman" w:cs="Times New Roman"/>
          <w:i/>
          <w:color w:val="000000" w:themeColor="text1"/>
          <w:sz w:val="20"/>
          <w:szCs w:val="20"/>
          <w:lang w:eastAsia="ko-KR"/>
        </w:rPr>
        <w:t>raw data files</w:t>
      </w:r>
      <w:r w:rsidR="005209D8" w:rsidRPr="0030616D">
        <w:rPr>
          <w:rFonts w:ascii="Times New Roman" w:hAnsi="Times New Roman" w:cs="Times New Roman"/>
          <w:i/>
          <w:color w:val="000000" w:themeColor="text1"/>
          <w:sz w:val="20"/>
          <w:szCs w:val="20"/>
          <w:lang w:eastAsia="ko-KR"/>
        </w:rPr>
        <w:t xml:space="preserve"> for the descriptions </w:t>
      </w:r>
      <w:r w:rsidR="00417EE6" w:rsidRPr="0030616D">
        <w:rPr>
          <w:rFonts w:ascii="Times New Roman" w:hAnsi="Times New Roman" w:cs="Times New Roman"/>
          <w:i/>
          <w:color w:val="000000" w:themeColor="text1"/>
          <w:sz w:val="20"/>
          <w:szCs w:val="20"/>
          <w:lang w:eastAsia="ko-KR"/>
        </w:rPr>
        <w:t xml:space="preserve">of the indicators </w:t>
      </w:r>
      <w:r w:rsidR="005209D8" w:rsidRPr="0030616D">
        <w:rPr>
          <w:rFonts w:ascii="Times New Roman" w:hAnsi="Times New Roman" w:cs="Times New Roman"/>
          <w:i/>
          <w:color w:val="000000" w:themeColor="text1"/>
          <w:sz w:val="20"/>
          <w:szCs w:val="20"/>
          <w:lang w:eastAsia="ko-KR"/>
        </w:rPr>
        <w:t xml:space="preserve">and country results </w:t>
      </w:r>
      <w:r w:rsidRPr="0030616D">
        <w:rPr>
          <w:rFonts w:ascii="Times New Roman" w:hAnsi="Times New Roman" w:cs="Times New Roman"/>
          <w:i/>
          <w:color w:val="000000" w:themeColor="text1"/>
          <w:sz w:val="20"/>
          <w:szCs w:val="20"/>
          <w:lang w:eastAsia="ko-KR"/>
        </w:rPr>
        <w:t>(</w:t>
      </w:r>
      <w:hyperlink r:id="rId8" w:history="1">
        <w:r w:rsidRPr="0030616D">
          <w:rPr>
            <w:rStyle w:val="a4"/>
            <w:rFonts w:ascii="Times New Roman" w:hAnsi="Times New Roman" w:cs="Times New Roman"/>
            <w:i/>
            <w:color w:val="000000" w:themeColor="text1"/>
            <w:sz w:val="20"/>
            <w:szCs w:val="20"/>
            <w:lang w:eastAsia="ko-KR"/>
          </w:rPr>
          <w:t>https://www.ghsindex.org/report-model/</w:t>
        </w:r>
      </w:hyperlink>
      <w:r w:rsidRPr="0030616D">
        <w:rPr>
          <w:rFonts w:ascii="Times New Roman" w:hAnsi="Times New Roman" w:cs="Times New Roman"/>
          <w:i/>
          <w:color w:val="000000" w:themeColor="text1"/>
          <w:sz w:val="20"/>
          <w:szCs w:val="20"/>
          <w:lang w:eastAsia="ko-KR"/>
        </w:rPr>
        <w:t>)</w:t>
      </w:r>
      <w:r w:rsidR="00740E29" w:rsidRPr="0030616D">
        <w:rPr>
          <w:rFonts w:ascii="Times New Roman" w:hAnsi="Times New Roman" w:cs="Times New Roman"/>
          <w:i/>
          <w:color w:val="000000" w:themeColor="text1"/>
          <w:sz w:val="20"/>
          <w:szCs w:val="20"/>
          <w:lang w:eastAsia="ko-KR"/>
        </w:rPr>
        <w:t xml:space="preserve">. </w:t>
      </w:r>
    </w:p>
    <w:tbl>
      <w:tblPr>
        <w:tblStyle w:val="a6"/>
        <w:tblW w:w="0" w:type="auto"/>
        <w:tblInd w:w="704" w:type="dxa"/>
        <w:tblLook w:val="04A0" w:firstRow="1" w:lastRow="0" w:firstColumn="1" w:lastColumn="0" w:noHBand="0" w:noVBand="1"/>
      </w:tblPr>
      <w:tblGrid>
        <w:gridCol w:w="1450"/>
        <w:gridCol w:w="1539"/>
        <w:gridCol w:w="1833"/>
        <w:gridCol w:w="3541"/>
        <w:gridCol w:w="1723"/>
      </w:tblGrid>
      <w:tr w:rsidR="0030616D" w:rsidRPr="0030616D" w14:paraId="497173C0" w14:textId="77777777" w:rsidTr="00063B29">
        <w:trPr>
          <w:trHeight w:val="277"/>
        </w:trPr>
        <w:tc>
          <w:tcPr>
            <w:tcW w:w="1450" w:type="dxa"/>
            <w:vMerge w:val="restart"/>
          </w:tcPr>
          <w:p w14:paraId="729D538F" w14:textId="77777777" w:rsidR="00D43B1D" w:rsidRPr="0030616D" w:rsidRDefault="00D43B1D" w:rsidP="00834E9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ko-KR"/>
              </w:rPr>
              <w:t>Category</w:t>
            </w:r>
          </w:p>
        </w:tc>
        <w:tc>
          <w:tcPr>
            <w:tcW w:w="1539" w:type="dxa"/>
            <w:vMerge w:val="restart"/>
          </w:tcPr>
          <w:p w14:paraId="189B821F" w14:textId="77777777" w:rsidR="00D43B1D" w:rsidRPr="0030616D" w:rsidRDefault="00D43B1D" w:rsidP="00834E9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ko-KR"/>
              </w:rPr>
              <w:t>Indicator</w:t>
            </w:r>
          </w:p>
        </w:tc>
        <w:tc>
          <w:tcPr>
            <w:tcW w:w="1833" w:type="dxa"/>
            <w:vMerge w:val="restart"/>
          </w:tcPr>
          <w:p w14:paraId="20DBABC4" w14:textId="77777777" w:rsidR="00D43B1D" w:rsidRPr="0030616D" w:rsidRDefault="00D43B1D" w:rsidP="00834E9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ko-KR"/>
              </w:rPr>
              <w:t>Description</w:t>
            </w:r>
          </w:p>
        </w:tc>
        <w:tc>
          <w:tcPr>
            <w:tcW w:w="5264" w:type="dxa"/>
            <w:gridSpan w:val="2"/>
          </w:tcPr>
          <w:p w14:paraId="26594324" w14:textId="77777777" w:rsidR="00D43B1D" w:rsidRPr="0030616D" w:rsidRDefault="00D43B1D" w:rsidP="00834E9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ko-KR"/>
              </w:rPr>
              <w:t>Health policy for the marginalized and vulnerable pops</w:t>
            </w:r>
          </w:p>
        </w:tc>
      </w:tr>
      <w:tr w:rsidR="0030616D" w:rsidRPr="0030616D" w14:paraId="0BDA55C4" w14:textId="77777777" w:rsidTr="00063B29">
        <w:trPr>
          <w:trHeight w:val="298"/>
        </w:trPr>
        <w:tc>
          <w:tcPr>
            <w:tcW w:w="1450" w:type="dxa"/>
            <w:vMerge/>
          </w:tcPr>
          <w:p w14:paraId="20726505" w14:textId="77777777" w:rsidR="00D43B1D" w:rsidRPr="0030616D" w:rsidRDefault="00D43B1D" w:rsidP="00834E9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1539" w:type="dxa"/>
            <w:vMerge/>
          </w:tcPr>
          <w:p w14:paraId="5F9A233E" w14:textId="77777777" w:rsidR="00D43B1D" w:rsidRPr="0030616D" w:rsidRDefault="00D43B1D" w:rsidP="00834E9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1833" w:type="dxa"/>
            <w:vMerge/>
          </w:tcPr>
          <w:p w14:paraId="3746E4BB" w14:textId="77777777" w:rsidR="00D43B1D" w:rsidRPr="0030616D" w:rsidRDefault="00D43B1D" w:rsidP="00834E9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3541" w:type="dxa"/>
          </w:tcPr>
          <w:p w14:paraId="35C1A04B" w14:textId="77777777" w:rsidR="00D43B1D" w:rsidRPr="0030616D" w:rsidRDefault="00D43B1D" w:rsidP="00834E9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  <w:lang w:eastAsia="ko-KR"/>
              </w:rPr>
              <w:t>Describe specific health policies</w:t>
            </w:r>
          </w:p>
        </w:tc>
        <w:tc>
          <w:tcPr>
            <w:tcW w:w="1723" w:type="dxa"/>
          </w:tcPr>
          <w:p w14:paraId="602F263A" w14:textId="77777777" w:rsidR="00D43B1D" w:rsidRPr="0030616D" w:rsidRDefault="00D43B1D" w:rsidP="00834E9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  <w:lang w:eastAsia="ko-KR"/>
              </w:rPr>
              <w:t xml:space="preserve">Rate strength </w:t>
            </w:r>
            <w:r w:rsidR="00FE623A" w:rsidRPr="0030616D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  <w:lang w:eastAsia="ko-KR"/>
              </w:rPr>
              <w:t xml:space="preserve">of policy and </w:t>
            </w:r>
            <w:r w:rsidR="0057658F" w:rsidRPr="0030616D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  <w:lang w:eastAsia="ko-KR"/>
              </w:rPr>
              <w:t>implementation</w:t>
            </w:r>
          </w:p>
        </w:tc>
      </w:tr>
      <w:tr w:rsidR="0030616D" w:rsidRPr="0030616D" w14:paraId="3AC57040" w14:textId="77777777" w:rsidTr="00063B29">
        <w:trPr>
          <w:trHeight w:val="271"/>
        </w:trPr>
        <w:tc>
          <w:tcPr>
            <w:tcW w:w="1450" w:type="dxa"/>
            <w:vMerge w:val="restart"/>
          </w:tcPr>
          <w:p w14:paraId="5218F9BF" w14:textId="77777777" w:rsidR="00D43B1D" w:rsidRPr="0030616D" w:rsidRDefault="00D43B1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Prevention</w:t>
            </w:r>
          </w:p>
        </w:tc>
        <w:tc>
          <w:tcPr>
            <w:tcW w:w="1539" w:type="dxa"/>
          </w:tcPr>
          <w:p w14:paraId="23320169" w14:textId="77777777" w:rsidR="00D43B1D" w:rsidRPr="0030616D" w:rsidRDefault="00D43B1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Testing</w:t>
            </w:r>
          </w:p>
        </w:tc>
        <w:tc>
          <w:tcPr>
            <w:tcW w:w="1833" w:type="dxa"/>
          </w:tcPr>
          <w:p w14:paraId="506CD7A2" w14:textId="77777777" w:rsidR="00D43B1D" w:rsidRPr="0030616D" w:rsidRDefault="00D43B1D" w:rsidP="0078558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Target people, Accessibility, Fee</w:t>
            </w:r>
          </w:p>
        </w:tc>
        <w:tc>
          <w:tcPr>
            <w:tcW w:w="3541" w:type="dxa"/>
          </w:tcPr>
          <w:p w14:paraId="7A994E6B" w14:textId="77777777" w:rsidR="00D43B1D" w:rsidRPr="0030616D" w:rsidRDefault="00245394" w:rsidP="00FE623A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eastAsia="ko-KR"/>
              </w:rPr>
              <w:t xml:space="preserve">E.g., </w:t>
            </w:r>
            <w:r w:rsidR="00FE623A" w:rsidRPr="0030616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eastAsia="ko-KR"/>
              </w:rPr>
              <w:t>Anonymous free test for everyone who visits designated public health care center</w:t>
            </w:r>
          </w:p>
          <w:p w14:paraId="666266A4" w14:textId="77777777" w:rsidR="00245394" w:rsidRPr="0030616D" w:rsidRDefault="00850A9D" w:rsidP="00FE623A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eastAsia="ko-KR"/>
              </w:rPr>
              <w:t>-</w:t>
            </w:r>
            <w:r w:rsidR="00D803FF" w:rsidRPr="0030616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eastAsia="ko-KR"/>
              </w:rPr>
              <w:t>Target people: …</w:t>
            </w:r>
          </w:p>
          <w:p w14:paraId="68088083" w14:textId="77777777" w:rsidR="00850A9D" w:rsidRPr="0030616D" w:rsidRDefault="00850A9D" w:rsidP="00FE623A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eastAsia="ko-KR"/>
              </w:rPr>
              <w:t>-Accessibility: …</w:t>
            </w:r>
          </w:p>
          <w:p w14:paraId="293700C0" w14:textId="77777777" w:rsidR="00850A9D" w:rsidRPr="0030616D" w:rsidRDefault="00850A9D" w:rsidP="00FE623A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eastAsia="ko-KR"/>
              </w:rPr>
              <w:t>-Fee: …</w:t>
            </w:r>
          </w:p>
          <w:p w14:paraId="3E249373" w14:textId="77777777" w:rsidR="00D803FF" w:rsidRPr="0030616D" w:rsidRDefault="00850A9D" w:rsidP="00FE623A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eastAsia="ko-KR"/>
              </w:rPr>
              <w:t>-</w:t>
            </w:r>
            <w:r w:rsidR="00D803FF" w:rsidRPr="0030616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eastAsia="ko-KR"/>
              </w:rPr>
              <w:t>Reference: URL</w:t>
            </w:r>
          </w:p>
        </w:tc>
        <w:tc>
          <w:tcPr>
            <w:tcW w:w="1723" w:type="dxa"/>
          </w:tcPr>
          <w:p w14:paraId="1C398A7B" w14:textId="77777777" w:rsidR="00085B20" w:rsidRPr="0030616D" w:rsidRDefault="00085B20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eastAsia="ko-KR"/>
              </w:rPr>
              <w:t>5-point Likert scale</w:t>
            </w:r>
          </w:p>
          <w:p w14:paraId="66825325" w14:textId="77777777" w:rsidR="00D43B1D" w:rsidRPr="0030616D" w:rsidRDefault="00FE623A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eastAsia="ko-KR"/>
              </w:rPr>
              <w:t>0: none</w:t>
            </w:r>
          </w:p>
          <w:p w14:paraId="30BC90B4" w14:textId="77777777" w:rsidR="00FE623A" w:rsidRPr="0030616D" w:rsidRDefault="00FE623A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eastAsia="ko-KR"/>
              </w:rPr>
              <w:t xml:space="preserve">1: very </w:t>
            </w:r>
            <w:r w:rsidR="0097166D" w:rsidRPr="0030616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eastAsia="ko-KR"/>
              </w:rPr>
              <w:t>unsatisfied</w:t>
            </w:r>
          </w:p>
          <w:p w14:paraId="4D081033" w14:textId="77777777" w:rsidR="00FE623A" w:rsidRPr="0030616D" w:rsidRDefault="00FE623A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eastAsia="ko-KR"/>
              </w:rPr>
              <w:t xml:space="preserve">2: </w:t>
            </w:r>
            <w:r w:rsidR="0097166D" w:rsidRPr="0030616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eastAsia="ko-KR"/>
              </w:rPr>
              <w:t>unsatisfied</w:t>
            </w:r>
          </w:p>
          <w:p w14:paraId="496240F4" w14:textId="77777777" w:rsidR="008027F0" w:rsidRPr="0030616D" w:rsidRDefault="0097166D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eastAsia="ko-KR"/>
              </w:rPr>
              <w:t>3: satisfied</w:t>
            </w:r>
          </w:p>
          <w:p w14:paraId="5962B4F8" w14:textId="77777777" w:rsidR="00FE623A" w:rsidRPr="0030616D" w:rsidRDefault="008027F0" w:rsidP="0097166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eastAsia="ko-KR"/>
              </w:rPr>
              <w:t>4: very s</w:t>
            </w:r>
            <w:r w:rsidR="0097166D" w:rsidRPr="0030616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eastAsia="ko-KR"/>
              </w:rPr>
              <w:t>atisfied</w:t>
            </w:r>
          </w:p>
        </w:tc>
      </w:tr>
      <w:tr w:rsidR="0030616D" w:rsidRPr="0030616D" w14:paraId="1EB6BB32" w14:textId="77777777" w:rsidTr="00063B29">
        <w:trPr>
          <w:trHeight w:val="271"/>
        </w:trPr>
        <w:tc>
          <w:tcPr>
            <w:tcW w:w="1450" w:type="dxa"/>
            <w:vMerge/>
          </w:tcPr>
          <w:p w14:paraId="43701F24" w14:textId="77777777" w:rsidR="00D43B1D" w:rsidRPr="0030616D" w:rsidRDefault="00D43B1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39" w:type="dxa"/>
          </w:tcPr>
          <w:p w14:paraId="3F678464" w14:textId="77777777" w:rsidR="00D43B1D" w:rsidRPr="0030616D" w:rsidRDefault="00D43B1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Vaccine</w:t>
            </w:r>
          </w:p>
        </w:tc>
        <w:tc>
          <w:tcPr>
            <w:tcW w:w="1833" w:type="dxa"/>
          </w:tcPr>
          <w:p w14:paraId="014EC1C8" w14:textId="77777777" w:rsidR="00D43B1D" w:rsidRPr="0030616D" w:rsidRDefault="00D43B1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Target people, Accessibility, Fee</w:t>
            </w:r>
          </w:p>
        </w:tc>
        <w:tc>
          <w:tcPr>
            <w:tcW w:w="3541" w:type="dxa"/>
          </w:tcPr>
          <w:p w14:paraId="456CB3C7" w14:textId="77777777" w:rsidR="00D43B1D" w:rsidRPr="0030616D" w:rsidRDefault="00D43B1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23" w:type="dxa"/>
          </w:tcPr>
          <w:p w14:paraId="7639B3E1" w14:textId="77777777" w:rsidR="00D43B1D" w:rsidRPr="0030616D" w:rsidRDefault="00D43B1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</w:p>
        </w:tc>
      </w:tr>
      <w:tr w:rsidR="0030616D" w:rsidRPr="0030616D" w14:paraId="2AAB8061" w14:textId="77777777" w:rsidTr="00063B29">
        <w:trPr>
          <w:trHeight w:val="535"/>
        </w:trPr>
        <w:tc>
          <w:tcPr>
            <w:tcW w:w="1450" w:type="dxa"/>
            <w:vMerge w:val="restart"/>
          </w:tcPr>
          <w:p w14:paraId="63383BC3" w14:textId="77777777" w:rsidR="00D43B1D" w:rsidRPr="0030616D" w:rsidRDefault="00D43B1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Detection</w:t>
            </w:r>
          </w:p>
        </w:tc>
        <w:tc>
          <w:tcPr>
            <w:tcW w:w="1539" w:type="dxa"/>
          </w:tcPr>
          <w:p w14:paraId="7F59966E" w14:textId="77777777" w:rsidR="00D43B1D" w:rsidRPr="0030616D" w:rsidRDefault="00D43B1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Surveillance</w:t>
            </w:r>
          </w:p>
          <w:p w14:paraId="2AECFE10" w14:textId="77777777" w:rsidR="00D803FF" w:rsidRPr="0030616D" w:rsidRDefault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(GHS 2.4.4)</w:t>
            </w:r>
          </w:p>
        </w:tc>
        <w:tc>
          <w:tcPr>
            <w:tcW w:w="1833" w:type="dxa"/>
          </w:tcPr>
          <w:p w14:paraId="60DB6847" w14:textId="77777777" w:rsidR="00D43B1D" w:rsidRPr="0030616D" w:rsidRDefault="00D43B1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Ethical considerations during surveillance</w:t>
            </w:r>
          </w:p>
        </w:tc>
        <w:tc>
          <w:tcPr>
            <w:tcW w:w="3541" w:type="dxa"/>
          </w:tcPr>
          <w:p w14:paraId="5C3C5C09" w14:textId="77777777" w:rsidR="00D43B1D" w:rsidRPr="0030616D" w:rsidRDefault="00D43B1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23" w:type="dxa"/>
          </w:tcPr>
          <w:p w14:paraId="12A3A2DC" w14:textId="77777777" w:rsidR="00D43B1D" w:rsidRPr="0030616D" w:rsidRDefault="00D43B1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0616D" w:rsidRPr="0030616D" w14:paraId="2C125714" w14:textId="77777777" w:rsidTr="00063B29">
        <w:trPr>
          <w:trHeight w:val="535"/>
        </w:trPr>
        <w:tc>
          <w:tcPr>
            <w:tcW w:w="1450" w:type="dxa"/>
            <w:vMerge/>
          </w:tcPr>
          <w:p w14:paraId="1068D465" w14:textId="77777777" w:rsidR="00D43B1D" w:rsidRPr="0030616D" w:rsidRDefault="00D43B1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39" w:type="dxa"/>
          </w:tcPr>
          <w:p w14:paraId="20A8E14A" w14:textId="77777777" w:rsidR="00D43B1D" w:rsidRPr="0030616D" w:rsidRDefault="00D43B1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Case-based investigation</w:t>
            </w:r>
          </w:p>
          <w:p w14:paraId="09D78903" w14:textId="77777777" w:rsidR="00D803FF" w:rsidRPr="0030616D" w:rsidRDefault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(GHS 2.5.1)</w:t>
            </w:r>
          </w:p>
        </w:tc>
        <w:tc>
          <w:tcPr>
            <w:tcW w:w="1833" w:type="dxa"/>
          </w:tcPr>
          <w:p w14:paraId="2CAFE340" w14:textId="77777777" w:rsidR="00D43B1D" w:rsidRPr="0030616D" w:rsidRDefault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Case investigation and contact tracing, quarantine, isolation</w:t>
            </w:r>
          </w:p>
        </w:tc>
        <w:tc>
          <w:tcPr>
            <w:tcW w:w="3541" w:type="dxa"/>
          </w:tcPr>
          <w:p w14:paraId="72ADD9B3" w14:textId="77777777" w:rsidR="00D43B1D" w:rsidRPr="0030616D" w:rsidRDefault="00D43B1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23" w:type="dxa"/>
          </w:tcPr>
          <w:p w14:paraId="1285A4DC" w14:textId="77777777" w:rsidR="00D43B1D" w:rsidRPr="0030616D" w:rsidRDefault="00D43B1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0616D" w:rsidRPr="0030616D" w14:paraId="78C2B924" w14:textId="77777777" w:rsidTr="00063B29">
        <w:trPr>
          <w:trHeight w:val="1863"/>
        </w:trPr>
        <w:tc>
          <w:tcPr>
            <w:tcW w:w="1450" w:type="dxa"/>
            <w:vMerge w:val="restart"/>
          </w:tcPr>
          <w:p w14:paraId="56A354DC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Response</w:t>
            </w:r>
          </w:p>
        </w:tc>
        <w:tc>
          <w:tcPr>
            <w:tcW w:w="1539" w:type="dxa"/>
          </w:tcPr>
          <w:p w14:paraId="52FB5769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Emergency preparedness and response planning</w:t>
            </w:r>
          </w:p>
          <w:p w14:paraId="0F5528AB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GHS 3.1.1c)</w:t>
            </w:r>
          </w:p>
        </w:tc>
        <w:tc>
          <w:tcPr>
            <w:tcW w:w="1833" w:type="dxa"/>
          </w:tcPr>
          <w:p w14:paraId="5105F393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If an overarching national public health emergency response plan is in place, does it include considerations for pediatric and/ or other vulnerable populations?</w:t>
            </w:r>
          </w:p>
        </w:tc>
        <w:tc>
          <w:tcPr>
            <w:tcW w:w="3541" w:type="dxa"/>
          </w:tcPr>
          <w:p w14:paraId="6C5E24DE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72B94A03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9594E8C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2273BA3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36278979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5D1B5B6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7934CDEC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79CCC985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05BFE02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42C74F6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88FB9DD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23" w:type="dxa"/>
          </w:tcPr>
          <w:p w14:paraId="1CDA2B7A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0616D" w:rsidRPr="0030616D" w14:paraId="69DEA8E7" w14:textId="77777777" w:rsidTr="00063B29">
        <w:trPr>
          <w:trHeight w:val="889"/>
        </w:trPr>
        <w:tc>
          <w:tcPr>
            <w:tcW w:w="1450" w:type="dxa"/>
            <w:vMerge/>
          </w:tcPr>
          <w:p w14:paraId="61458167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39" w:type="dxa"/>
          </w:tcPr>
          <w:p w14:paraId="428238D7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Risk communication</w:t>
            </w:r>
          </w:p>
          <w:p w14:paraId="18CB6394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GHS 3.5.1b)</w:t>
            </w:r>
          </w:p>
        </w:tc>
        <w:tc>
          <w:tcPr>
            <w:tcW w:w="1833" w:type="dxa"/>
          </w:tcPr>
          <w:p w14:paraId="4DB7E594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Does the risk communication plan outline how messages will reach populations and sectors with different communications needs (e.g., different languages, within the country, media reach)?</w:t>
            </w:r>
          </w:p>
        </w:tc>
        <w:tc>
          <w:tcPr>
            <w:tcW w:w="3541" w:type="dxa"/>
          </w:tcPr>
          <w:p w14:paraId="22EF3D2D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23" w:type="dxa"/>
          </w:tcPr>
          <w:p w14:paraId="4F0ABC17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0616D" w:rsidRPr="0030616D" w14:paraId="145E8D25" w14:textId="77777777" w:rsidTr="00063B29">
        <w:trPr>
          <w:trHeight w:val="991"/>
        </w:trPr>
        <w:tc>
          <w:tcPr>
            <w:tcW w:w="1450" w:type="dxa"/>
            <w:vMerge/>
          </w:tcPr>
          <w:p w14:paraId="1E028B00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39" w:type="dxa"/>
          </w:tcPr>
          <w:p w14:paraId="629B33BF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Access to communications infrastructure</w:t>
            </w:r>
          </w:p>
          <w:p w14:paraId="771D21CA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GHS 3.6.1~3.6.4)</w:t>
            </w:r>
          </w:p>
        </w:tc>
        <w:tc>
          <w:tcPr>
            <w:tcW w:w="1833" w:type="dxa"/>
          </w:tcPr>
          <w:p w14:paraId="33A648CE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Access to a mobile phone or internet</w:t>
            </w:r>
          </w:p>
        </w:tc>
        <w:tc>
          <w:tcPr>
            <w:tcW w:w="3541" w:type="dxa"/>
          </w:tcPr>
          <w:p w14:paraId="0D43DB95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23" w:type="dxa"/>
          </w:tcPr>
          <w:p w14:paraId="7F4BA74F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0616D" w:rsidRPr="0030616D" w14:paraId="188B30FA" w14:textId="77777777" w:rsidTr="00063B29">
        <w:trPr>
          <w:trHeight w:val="1288"/>
        </w:trPr>
        <w:tc>
          <w:tcPr>
            <w:tcW w:w="1450" w:type="dxa"/>
            <w:vMerge w:val="restart"/>
          </w:tcPr>
          <w:p w14:paraId="0A597945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Health system</w:t>
            </w:r>
          </w:p>
        </w:tc>
        <w:tc>
          <w:tcPr>
            <w:tcW w:w="1539" w:type="dxa"/>
          </w:tcPr>
          <w:p w14:paraId="258E01B8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Health capacity in clinics, hospitals, and community care centers</w:t>
            </w:r>
          </w:p>
          <w:p w14:paraId="53E4A56B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(</w:t>
            </w: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GHS 4.1.1~4.1.2)</w:t>
            </w:r>
          </w:p>
        </w:tc>
        <w:tc>
          <w:tcPr>
            <w:tcW w:w="1833" w:type="dxa"/>
          </w:tcPr>
          <w:p w14:paraId="05AACED8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Available human resources for the broader healthcare system, facilities capacity </w:t>
            </w:r>
          </w:p>
        </w:tc>
        <w:tc>
          <w:tcPr>
            <w:tcW w:w="3541" w:type="dxa"/>
          </w:tcPr>
          <w:p w14:paraId="04CDE733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23" w:type="dxa"/>
          </w:tcPr>
          <w:p w14:paraId="6A2B41E0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0616D" w:rsidRPr="0030616D" w14:paraId="30B608D4" w14:textId="77777777" w:rsidTr="00063B29">
        <w:trPr>
          <w:trHeight w:val="1699"/>
        </w:trPr>
        <w:tc>
          <w:tcPr>
            <w:tcW w:w="1450" w:type="dxa"/>
            <w:vMerge/>
          </w:tcPr>
          <w:p w14:paraId="2EE2B14D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39" w:type="dxa"/>
          </w:tcPr>
          <w:p w14:paraId="49B89F94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Healthcare access</w:t>
            </w:r>
          </w:p>
          <w:p w14:paraId="4ACECAFB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GHS 4.4.1~4.4.2) *except 4.4.1c</w:t>
            </w:r>
          </w:p>
        </w:tc>
        <w:tc>
          <w:tcPr>
            <w:tcW w:w="1833" w:type="dxa"/>
          </w:tcPr>
          <w:p w14:paraId="7A4DCD55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Access to healthcare, guaranteed paid sick leave</w:t>
            </w:r>
          </w:p>
        </w:tc>
        <w:tc>
          <w:tcPr>
            <w:tcW w:w="3541" w:type="dxa"/>
          </w:tcPr>
          <w:p w14:paraId="15CB2107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23" w:type="dxa"/>
          </w:tcPr>
          <w:p w14:paraId="2CBED9CB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0616D" w:rsidRPr="0030616D" w14:paraId="3B1E62B8" w14:textId="77777777" w:rsidTr="00063B29">
        <w:trPr>
          <w:trHeight w:val="1132"/>
        </w:trPr>
        <w:tc>
          <w:tcPr>
            <w:tcW w:w="1450" w:type="dxa"/>
            <w:vMerge/>
          </w:tcPr>
          <w:p w14:paraId="527D7CD0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39" w:type="dxa"/>
          </w:tcPr>
          <w:p w14:paraId="332A2290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Coverage health insurance</w:t>
            </w:r>
          </w:p>
          <w:p w14:paraId="727CB079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GHS 4.4.1c)</w:t>
            </w:r>
          </w:p>
        </w:tc>
        <w:tc>
          <w:tcPr>
            <w:tcW w:w="1833" w:type="dxa"/>
          </w:tcPr>
          <w:p w14:paraId="348AFAB5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Medicare/Medicaid, out of pocket expenditures</w:t>
            </w:r>
          </w:p>
        </w:tc>
        <w:tc>
          <w:tcPr>
            <w:tcW w:w="3541" w:type="dxa"/>
          </w:tcPr>
          <w:p w14:paraId="52C0C932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23" w:type="dxa"/>
          </w:tcPr>
          <w:p w14:paraId="48F35C07" w14:textId="77777777" w:rsidR="00D803FF" w:rsidRPr="0030616D" w:rsidRDefault="00D803FF" w:rsidP="00D803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17BDEF15" w14:textId="77777777" w:rsidR="00E01C70" w:rsidRPr="0030616D" w:rsidRDefault="00E01C70" w:rsidP="008722E9">
      <w:pPr>
        <w:pStyle w:val="a3"/>
        <w:ind w:left="760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ko-KR"/>
        </w:rPr>
      </w:pPr>
    </w:p>
    <w:p w14:paraId="6C89C1FB" w14:textId="77777777" w:rsidR="00572F6E" w:rsidRPr="0030616D" w:rsidRDefault="00572F6E" w:rsidP="001910EF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Cs w:val="24"/>
          <w:lang w:eastAsia="ko-KR"/>
        </w:rPr>
      </w:pPr>
      <w:r w:rsidRPr="0030616D">
        <w:rPr>
          <w:rFonts w:ascii="Times New Roman" w:hAnsi="Times New Roman" w:cs="Times New Roman"/>
          <w:color w:val="000000" w:themeColor="text1"/>
          <w:szCs w:val="24"/>
          <w:lang w:eastAsia="ko-KR"/>
        </w:rPr>
        <w:t xml:space="preserve">Please provide </w:t>
      </w:r>
      <w:r w:rsidR="00E16ED3" w:rsidRPr="0030616D">
        <w:rPr>
          <w:rFonts w:ascii="Times New Roman" w:hAnsi="Times New Roman" w:cs="Times New Roman"/>
          <w:color w:val="000000" w:themeColor="text1"/>
          <w:szCs w:val="24"/>
          <w:lang w:eastAsia="ko-KR"/>
        </w:rPr>
        <w:t xml:space="preserve">the </w:t>
      </w:r>
      <w:r w:rsidRPr="0030616D">
        <w:rPr>
          <w:rFonts w:ascii="Times New Roman" w:hAnsi="Times New Roman" w:cs="Times New Roman"/>
          <w:color w:val="000000" w:themeColor="text1"/>
          <w:szCs w:val="24"/>
          <w:lang w:eastAsia="ko-KR"/>
        </w:rPr>
        <w:t>COVID-19 health outcomes in vulnerable populations.</w:t>
      </w:r>
    </w:p>
    <w:p w14:paraId="7BE3B3B7" w14:textId="77777777" w:rsidR="00A473A4" w:rsidRPr="0030616D" w:rsidRDefault="00A473A4" w:rsidP="00A473A4">
      <w:pPr>
        <w:pStyle w:val="a3"/>
        <w:ind w:left="760"/>
        <w:rPr>
          <w:rFonts w:ascii="Times New Roman" w:hAnsi="Times New Roman" w:cs="Times New Roman"/>
          <w:color w:val="000000" w:themeColor="text1"/>
          <w:szCs w:val="24"/>
          <w:lang w:eastAsia="ko-KR"/>
        </w:rPr>
      </w:pPr>
      <w:r w:rsidRPr="0030616D">
        <w:rPr>
          <w:rFonts w:ascii="Times New Roman" w:eastAsia="맑은 고딕" w:hAnsi="Times New Roman" w:cs="Times New Roman"/>
          <w:i/>
          <w:color w:val="000000" w:themeColor="text1"/>
          <w:sz w:val="20"/>
          <w:szCs w:val="20"/>
          <w:lang w:eastAsia="ko-KR"/>
        </w:rPr>
        <w:t>※</w:t>
      </w:r>
      <w:r w:rsidRPr="0030616D">
        <w:rPr>
          <w:rFonts w:ascii="Times New Roman" w:hAnsi="Times New Roman" w:cs="Times New Roman"/>
          <w:i/>
          <w:color w:val="000000" w:themeColor="text1"/>
          <w:sz w:val="20"/>
          <w:szCs w:val="20"/>
          <w:lang w:eastAsia="ko-KR"/>
        </w:rPr>
        <w:t xml:space="preserve"> If there are no specific statistics, an expert opinion can be substituted. </w:t>
      </w:r>
    </w:p>
    <w:tbl>
      <w:tblPr>
        <w:tblStyle w:val="a6"/>
        <w:tblW w:w="0" w:type="auto"/>
        <w:tblInd w:w="704" w:type="dxa"/>
        <w:tblLook w:val="04A0" w:firstRow="1" w:lastRow="0" w:firstColumn="1" w:lastColumn="0" w:noHBand="0" w:noVBand="1"/>
      </w:tblPr>
      <w:tblGrid>
        <w:gridCol w:w="1063"/>
        <w:gridCol w:w="9023"/>
      </w:tblGrid>
      <w:tr w:rsidR="0030616D" w:rsidRPr="0030616D" w14:paraId="25DE0924" w14:textId="77777777" w:rsidTr="00116D66">
        <w:trPr>
          <w:trHeight w:val="535"/>
        </w:trPr>
        <w:tc>
          <w:tcPr>
            <w:tcW w:w="1559" w:type="dxa"/>
          </w:tcPr>
          <w:p w14:paraId="6972654B" w14:textId="77777777" w:rsidR="00572F6E" w:rsidRPr="0030616D" w:rsidRDefault="00572F6E" w:rsidP="00116D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ko-KR"/>
              </w:rPr>
              <w:t>Category</w:t>
            </w:r>
          </w:p>
        </w:tc>
        <w:tc>
          <w:tcPr>
            <w:tcW w:w="8527" w:type="dxa"/>
          </w:tcPr>
          <w:p w14:paraId="64A4EB26" w14:textId="77777777" w:rsidR="00572F6E" w:rsidRPr="0030616D" w:rsidRDefault="00572F6E" w:rsidP="00116D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ko-KR"/>
              </w:rPr>
              <w:t>COVID-19 Morbidity/Mortality</w:t>
            </w:r>
          </w:p>
        </w:tc>
      </w:tr>
      <w:tr w:rsidR="00572F6E" w:rsidRPr="0030616D" w14:paraId="19A1ED8C" w14:textId="77777777" w:rsidTr="00116D66">
        <w:trPr>
          <w:trHeight w:val="3545"/>
        </w:trPr>
        <w:tc>
          <w:tcPr>
            <w:tcW w:w="1559" w:type="dxa"/>
          </w:tcPr>
          <w:p w14:paraId="521178FA" w14:textId="77777777" w:rsidR="00572F6E" w:rsidRPr="0030616D" w:rsidRDefault="00572F6E" w:rsidP="00116D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Health outcome</w:t>
            </w:r>
          </w:p>
        </w:tc>
        <w:tc>
          <w:tcPr>
            <w:tcW w:w="8527" w:type="dxa"/>
          </w:tcPr>
          <w:p w14:paraId="035AF2EE" w14:textId="77777777" w:rsidR="00572F6E" w:rsidRPr="0030616D" w:rsidRDefault="00572F6E" w:rsidP="00116D66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ko-KR"/>
              </w:rPr>
              <w:t>1) The number of confirmed COVID-19 cases and deaths</w:t>
            </w:r>
          </w:p>
          <w:p w14:paraId="53263B59" w14:textId="77777777" w:rsidR="00572F6E" w:rsidRPr="0030616D" w:rsidRDefault="00572F6E" w:rsidP="00116D6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</w:p>
          <w:tbl>
            <w:tblPr>
              <w:tblW w:w="8807" w:type="dxa"/>
              <w:tblCellMar>
                <w:left w:w="99" w:type="dxa"/>
                <w:right w:w="99" w:type="dxa"/>
              </w:tblCellMar>
              <w:tblLook w:val="04A0" w:firstRow="1" w:lastRow="0" w:firstColumn="1" w:lastColumn="0" w:noHBand="0" w:noVBand="1"/>
            </w:tblPr>
            <w:tblGrid>
              <w:gridCol w:w="4403"/>
              <w:gridCol w:w="4404"/>
            </w:tblGrid>
            <w:tr w:rsidR="0030616D" w:rsidRPr="0030616D" w14:paraId="3EDB814C" w14:textId="77777777" w:rsidTr="00116D66">
              <w:trPr>
                <w:trHeight w:val="378"/>
              </w:trPr>
              <w:tc>
                <w:tcPr>
                  <w:tcW w:w="4403" w:type="dxa"/>
                  <w:tcBorders>
                    <w:top w:val="single" w:sz="4" w:space="0" w:color="auto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CBFA995" w14:textId="77777777" w:rsidR="00572F6E" w:rsidRPr="0030616D" w:rsidRDefault="00572F6E" w:rsidP="00116D66">
                  <w:pPr>
                    <w:spacing w:after="0" w:line="240" w:lineRule="auto"/>
                    <w:rPr>
                      <w:rFonts w:ascii="Times New Roman" w:eastAsia="맑은 고딕" w:hAnsi="Times New Roman" w:cs="Times New Roman"/>
                      <w:bCs/>
                      <w:color w:val="000000" w:themeColor="text1"/>
                      <w:sz w:val="20"/>
                      <w:szCs w:val="20"/>
                      <w:lang w:eastAsia="ko-KR"/>
                    </w:rPr>
                  </w:pPr>
                  <w:r w:rsidRPr="0030616D">
                    <w:rPr>
                      <w:rFonts w:ascii="Times New Roman" w:eastAsia="맑은 고딕" w:hAnsi="Times New Roman" w:cs="Times New Roman"/>
                      <w:bCs/>
                      <w:color w:val="000000" w:themeColor="text1"/>
                      <w:sz w:val="20"/>
                      <w:szCs w:val="20"/>
                      <w:lang w:eastAsia="ko-KR"/>
                    </w:rPr>
                    <w:t xml:space="preserve">First confirmed case of COVID-19: </w:t>
                  </w:r>
                </w:p>
              </w:tc>
              <w:tc>
                <w:tcPr>
                  <w:tcW w:w="4404" w:type="dxa"/>
                  <w:tcBorders>
                    <w:top w:val="single" w:sz="4" w:space="0" w:color="auto"/>
                    <w:left w:val="nil"/>
                    <w:right w:val="nil"/>
                  </w:tcBorders>
                  <w:shd w:val="clear" w:color="auto" w:fill="auto"/>
                  <w:vAlign w:val="center"/>
                </w:tcPr>
                <w:p w14:paraId="5FD9BAAE" w14:textId="77777777" w:rsidR="00572F6E" w:rsidRPr="0030616D" w:rsidRDefault="001910EF" w:rsidP="001910EF">
                  <w:pPr>
                    <w:spacing w:after="0" w:line="240" w:lineRule="auto"/>
                    <w:rPr>
                      <w:rFonts w:ascii="Times New Roman" w:eastAsia="맑은 고딕" w:hAnsi="Times New Roman" w:cs="Times New Roman"/>
                      <w:bCs/>
                      <w:i/>
                      <w:color w:val="000000" w:themeColor="text1"/>
                      <w:sz w:val="20"/>
                      <w:szCs w:val="20"/>
                      <w:lang w:eastAsia="ko-KR"/>
                    </w:rPr>
                  </w:pPr>
                  <w:r w:rsidRPr="0030616D">
                    <w:rPr>
                      <w:rFonts w:ascii="Times New Roman" w:eastAsia="맑은 고딕" w:hAnsi="Times New Roman" w:cs="Times New Roman"/>
                      <w:bCs/>
                      <w:i/>
                      <w:color w:val="000000" w:themeColor="text1"/>
                      <w:sz w:val="20"/>
                      <w:szCs w:val="20"/>
                      <w:lang w:eastAsia="ko-KR"/>
                    </w:rPr>
                    <w:t>First date of data</w:t>
                  </w:r>
                </w:p>
              </w:tc>
            </w:tr>
            <w:tr w:rsidR="0030616D" w:rsidRPr="0030616D" w14:paraId="426144F0" w14:textId="77777777" w:rsidTr="00116D66">
              <w:trPr>
                <w:trHeight w:val="425"/>
              </w:trPr>
              <w:tc>
                <w:tcPr>
                  <w:tcW w:w="4403" w:type="dxa"/>
                  <w:tcBorders>
                    <w:top w:val="single" w:sz="4" w:space="0" w:color="auto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5FC2385" w14:textId="77777777" w:rsidR="00572F6E" w:rsidRPr="0030616D" w:rsidRDefault="00572F6E" w:rsidP="00116D66">
                  <w:pPr>
                    <w:spacing w:after="0" w:line="240" w:lineRule="auto"/>
                    <w:rPr>
                      <w:rFonts w:ascii="Times New Roman" w:eastAsia="맑은 고딕" w:hAnsi="Times New Roman" w:cs="Times New Roman"/>
                      <w:bCs/>
                      <w:color w:val="000000" w:themeColor="text1"/>
                      <w:sz w:val="20"/>
                      <w:szCs w:val="20"/>
                      <w:lang w:eastAsia="ko-KR"/>
                    </w:rPr>
                  </w:pPr>
                  <w:r w:rsidRPr="0030616D">
                    <w:rPr>
                      <w:rFonts w:ascii="Times New Roman" w:eastAsia="맑은 고딕" w:hAnsi="Times New Roman" w:cs="Times New Roman"/>
                      <w:bCs/>
                      <w:color w:val="000000" w:themeColor="text1"/>
                      <w:sz w:val="20"/>
                      <w:szCs w:val="20"/>
                      <w:lang w:eastAsia="ko-KR"/>
                    </w:rPr>
                    <w:t xml:space="preserve">Index date: </w:t>
                  </w:r>
                </w:p>
              </w:tc>
              <w:tc>
                <w:tcPr>
                  <w:tcW w:w="4404" w:type="dxa"/>
                  <w:tcBorders>
                    <w:top w:val="single" w:sz="4" w:space="0" w:color="auto"/>
                    <w:left w:val="nil"/>
                    <w:right w:val="nil"/>
                  </w:tcBorders>
                  <w:shd w:val="clear" w:color="auto" w:fill="auto"/>
                  <w:vAlign w:val="center"/>
                </w:tcPr>
                <w:p w14:paraId="34EB4FCD" w14:textId="77777777" w:rsidR="00572F6E" w:rsidRPr="0030616D" w:rsidRDefault="001910EF" w:rsidP="00116D66">
                  <w:pPr>
                    <w:spacing w:after="0" w:line="240" w:lineRule="auto"/>
                    <w:rPr>
                      <w:rFonts w:ascii="Times New Roman" w:eastAsia="맑은 고딕" w:hAnsi="Times New Roman" w:cs="Times New Roman"/>
                      <w:bCs/>
                      <w:i/>
                      <w:color w:val="000000" w:themeColor="text1"/>
                      <w:sz w:val="20"/>
                      <w:szCs w:val="20"/>
                      <w:lang w:eastAsia="ko-KR"/>
                    </w:rPr>
                  </w:pPr>
                  <w:r w:rsidRPr="0030616D">
                    <w:rPr>
                      <w:rFonts w:ascii="Times New Roman" w:eastAsia="맑은 고딕" w:hAnsi="Times New Roman" w:cs="Times New Roman"/>
                      <w:bCs/>
                      <w:i/>
                      <w:color w:val="000000" w:themeColor="text1"/>
                      <w:sz w:val="20"/>
                      <w:szCs w:val="20"/>
                      <w:lang w:eastAsia="ko-KR"/>
                    </w:rPr>
                    <w:t>Last date of data</w:t>
                  </w:r>
                </w:p>
              </w:tc>
            </w:tr>
          </w:tbl>
          <w:p w14:paraId="289E8062" w14:textId="77777777" w:rsidR="00572F6E" w:rsidRPr="0030616D" w:rsidRDefault="00572F6E" w:rsidP="00116D6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tbl>
            <w:tblPr>
              <w:tblW w:w="8462" w:type="dxa"/>
              <w:tblCellMar>
                <w:left w:w="99" w:type="dxa"/>
                <w:right w:w="99" w:type="dxa"/>
              </w:tblCellMar>
              <w:tblLook w:val="04A0" w:firstRow="1" w:lastRow="0" w:firstColumn="1" w:lastColumn="0" w:noHBand="0" w:noVBand="1"/>
            </w:tblPr>
            <w:tblGrid>
              <w:gridCol w:w="2139"/>
              <w:gridCol w:w="2463"/>
              <w:gridCol w:w="2042"/>
              <w:gridCol w:w="1818"/>
            </w:tblGrid>
            <w:tr w:rsidR="0030616D" w:rsidRPr="0030616D" w14:paraId="0AD1CC08" w14:textId="77777777" w:rsidTr="00116D66">
              <w:trPr>
                <w:trHeight w:val="343"/>
              </w:trPr>
              <w:tc>
                <w:tcPr>
                  <w:tcW w:w="21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3AFF73B" w14:textId="77777777" w:rsidR="00572F6E" w:rsidRPr="0030616D" w:rsidRDefault="00572F6E" w:rsidP="00116D66">
                  <w:pPr>
                    <w:spacing w:after="0" w:line="240" w:lineRule="auto"/>
                    <w:jc w:val="center"/>
                    <w:rPr>
                      <w:rFonts w:ascii="Times New Roman" w:eastAsia="맑은 고딕" w:hAnsi="Times New Roman" w:cs="Times New Roman"/>
                      <w:bCs/>
                      <w:color w:val="000000" w:themeColor="text1"/>
                      <w:sz w:val="20"/>
                      <w:szCs w:val="20"/>
                      <w:lang w:eastAsia="ko-KR"/>
                    </w:rPr>
                  </w:pPr>
                  <w:r w:rsidRPr="0030616D">
                    <w:rPr>
                      <w:rFonts w:ascii="Times New Roman" w:eastAsia="맑은 고딕" w:hAnsi="Times New Roman" w:cs="Times New Roman"/>
                      <w:bCs/>
                      <w:color w:val="000000" w:themeColor="text1"/>
                      <w:sz w:val="20"/>
                      <w:szCs w:val="20"/>
                      <w:lang w:eastAsia="ko-KR"/>
                    </w:rPr>
                    <w:t xml:space="preserve">　</w:t>
                  </w:r>
                </w:p>
              </w:tc>
              <w:tc>
                <w:tcPr>
                  <w:tcW w:w="24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AC8525" w14:textId="77777777" w:rsidR="00572F6E" w:rsidRPr="0030616D" w:rsidRDefault="00572F6E" w:rsidP="00116D66">
                  <w:pPr>
                    <w:spacing w:after="0" w:line="240" w:lineRule="auto"/>
                    <w:jc w:val="center"/>
                    <w:rPr>
                      <w:rFonts w:ascii="Times New Roman" w:eastAsia="맑은 고딕" w:hAnsi="Times New Roman" w:cs="Times New Roman"/>
                      <w:bCs/>
                      <w:color w:val="000000" w:themeColor="text1"/>
                      <w:sz w:val="20"/>
                      <w:szCs w:val="20"/>
                      <w:lang w:eastAsia="ko-KR"/>
                    </w:rPr>
                  </w:pPr>
                  <w:r w:rsidRPr="0030616D">
                    <w:rPr>
                      <w:rFonts w:ascii="Times New Roman" w:eastAsia="맑은 고딕" w:hAnsi="Times New Roman" w:cs="Times New Roman"/>
                      <w:bCs/>
                      <w:color w:val="000000" w:themeColor="text1"/>
                      <w:sz w:val="20"/>
                      <w:szCs w:val="20"/>
                      <w:lang w:eastAsia="ko-KR"/>
                    </w:rPr>
                    <w:t xml:space="preserve">Population </w:t>
                  </w:r>
                  <w:r w:rsidRPr="0030616D">
                    <w:rPr>
                      <w:rFonts w:ascii="Times New Roman" w:eastAsia="맑은 고딕" w:hAnsi="Times New Roman" w:cs="Times New Roman"/>
                      <w:bCs/>
                      <w:color w:val="000000" w:themeColor="text1"/>
                      <w:sz w:val="20"/>
                      <w:szCs w:val="20"/>
                      <w:vertAlign w:val="superscript"/>
                      <w:lang w:eastAsia="ko-KR"/>
                    </w:rPr>
                    <w:t>1)</w:t>
                  </w:r>
                </w:p>
              </w:tc>
              <w:tc>
                <w:tcPr>
                  <w:tcW w:w="20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57CE02B" w14:textId="77777777" w:rsidR="00572F6E" w:rsidRPr="0030616D" w:rsidRDefault="00572F6E" w:rsidP="00116D66">
                  <w:pPr>
                    <w:spacing w:after="0" w:line="240" w:lineRule="auto"/>
                    <w:jc w:val="center"/>
                    <w:rPr>
                      <w:rFonts w:ascii="Times New Roman" w:eastAsia="맑은 고딕" w:hAnsi="Times New Roman" w:cs="Times New Roman"/>
                      <w:bCs/>
                      <w:color w:val="000000" w:themeColor="text1"/>
                      <w:sz w:val="20"/>
                      <w:szCs w:val="20"/>
                      <w:lang w:eastAsia="ko-KR"/>
                    </w:rPr>
                  </w:pPr>
                  <w:r w:rsidRPr="0030616D">
                    <w:rPr>
                      <w:rFonts w:ascii="Times New Roman" w:eastAsia="맑은 고딕" w:hAnsi="Times New Roman" w:cs="Times New Roman"/>
                      <w:bCs/>
                      <w:color w:val="000000" w:themeColor="text1"/>
                      <w:sz w:val="20"/>
                      <w:szCs w:val="20"/>
                      <w:lang w:eastAsia="ko-KR"/>
                    </w:rPr>
                    <w:t xml:space="preserve">Cases </w:t>
                  </w:r>
                  <w:r w:rsidRPr="0030616D">
                    <w:rPr>
                      <w:rFonts w:ascii="Times New Roman" w:eastAsia="맑은 고딕" w:hAnsi="Times New Roman" w:cs="Times New Roman"/>
                      <w:bCs/>
                      <w:color w:val="000000" w:themeColor="text1"/>
                      <w:sz w:val="20"/>
                      <w:szCs w:val="20"/>
                      <w:vertAlign w:val="superscript"/>
                      <w:lang w:eastAsia="ko-KR"/>
                    </w:rPr>
                    <w:t>2)</w:t>
                  </w:r>
                </w:p>
              </w:tc>
              <w:tc>
                <w:tcPr>
                  <w:tcW w:w="18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B091AF" w14:textId="77777777" w:rsidR="00572F6E" w:rsidRPr="0030616D" w:rsidRDefault="00572F6E" w:rsidP="00116D66">
                  <w:pPr>
                    <w:spacing w:after="0" w:line="240" w:lineRule="auto"/>
                    <w:jc w:val="center"/>
                    <w:rPr>
                      <w:rFonts w:ascii="Times New Roman" w:eastAsia="맑은 고딕" w:hAnsi="Times New Roman" w:cs="Times New Roman"/>
                      <w:bCs/>
                      <w:color w:val="000000" w:themeColor="text1"/>
                      <w:sz w:val="20"/>
                      <w:szCs w:val="20"/>
                      <w:lang w:eastAsia="ko-KR"/>
                    </w:rPr>
                  </w:pPr>
                  <w:r w:rsidRPr="0030616D">
                    <w:rPr>
                      <w:rFonts w:ascii="Times New Roman" w:eastAsia="맑은 고딕" w:hAnsi="Times New Roman" w:cs="Times New Roman"/>
                      <w:bCs/>
                      <w:color w:val="000000" w:themeColor="text1"/>
                      <w:sz w:val="20"/>
                      <w:szCs w:val="20"/>
                      <w:lang w:eastAsia="ko-KR"/>
                    </w:rPr>
                    <w:t xml:space="preserve">Death </w:t>
                  </w:r>
                  <w:r w:rsidRPr="0030616D">
                    <w:rPr>
                      <w:rFonts w:ascii="Times New Roman" w:eastAsia="맑은 고딕" w:hAnsi="Times New Roman" w:cs="Times New Roman"/>
                      <w:bCs/>
                      <w:color w:val="000000" w:themeColor="text1"/>
                      <w:sz w:val="20"/>
                      <w:szCs w:val="20"/>
                      <w:vertAlign w:val="superscript"/>
                      <w:lang w:eastAsia="ko-KR"/>
                    </w:rPr>
                    <w:t>3)</w:t>
                  </w:r>
                </w:p>
              </w:tc>
            </w:tr>
            <w:tr w:rsidR="0030616D" w:rsidRPr="0030616D" w14:paraId="72CF71C8" w14:textId="77777777" w:rsidTr="00572F6E">
              <w:trPr>
                <w:trHeight w:val="343"/>
              </w:trPr>
              <w:tc>
                <w:tcPr>
                  <w:tcW w:w="21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8D0023" w14:textId="77777777" w:rsidR="00572F6E" w:rsidRPr="0030616D" w:rsidRDefault="00572F6E" w:rsidP="00116D66">
                  <w:pPr>
                    <w:spacing w:after="0" w:line="240" w:lineRule="auto"/>
                    <w:rPr>
                      <w:rFonts w:ascii="Times New Roman" w:eastAsia="맑은 고딕" w:hAnsi="Times New Roman" w:cs="Times New Roman"/>
                      <w:bCs/>
                      <w:color w:val="000000" w:themeColor="text1"/>
                      <w:sz w:val="20"/>
                      <w:szCs w:val="20"/>
                      <w:lang w:eastAsia="ko-KR"/>
                    </w:rPr>
                  </w:pPr>
                  <w:r w:rsidRPr="0030616D">
                    <w:rPr>
                      <w:rFonts w:ascii="Times New Roman" w:eastAsia="맑은 고딕" w:hAnsi="Times New Roman" w:cs="Times New Roman"/>
                      <w:bCs/>
                      <w:color w:val="000000" w:themeColor="text1"/>
                      <w:sz w:val="20"/>
                      <w:szCs w:val="20"/>
                      <w:lang w:eastAsia="ko-KR"/>
                    </w:rPr>
                    <w:t>Total</w:t>
                  </w:r>
                </w:p>
              </w:tc>
              <w:tc>
                <w:tcPr>
                  <w:tcW w:w="24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54AFF28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맑은 고딕" w:hAnsi="Times New Roman" w:cs="Times New Roman"/>
                      <w:bCs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20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92B5D19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맑은 고딕" w:hAnsi="Times New Roman" w:cs="Times New Roman"/>
                      <w:bCs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18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F9F716F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맑은 고딕" w:hAnsi="Times New Roman" w:cs="Times New Roman"/>
                      <w:bCs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</w:tr>
            <w:tr w:rsidR="0030616D" w:rsidRPr="0030616D" w14:paraId="3EC19E3A" w14:textId="77777777" w:rsidTr="00572F6E">
              <w:trPr>
                <w:trHeight w:val="343"/>
              </w:trPr>
              <w:tc>
                <w:tcPr>
                  <w:tcW w:w="21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B4D0A48" w14:textId="77777777" w:rsidR="00572F6E" w:rsidRPr="0030616D" w:rsidRDefault="00572F6E" w:rsidP="00116D66">
                  <w:pPr>
                    <w:spacing w:after="0" w:line="240" w:lineRule="auto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  <w:r w:rsidRPr="0030616D"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  <w:t>Gender</w:t>
                  </w:r>
                </w:p>
              </w:tc>
              <w:tc>
                <w:tcPr>
                  <w:tcW w:w="24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590331C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20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3805B9E6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18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EB988CA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</w:tr>
            <w:tr w:rsidR="0030616D" w:rsidRPr="0030616D" w14:paraId="4A343D0D" w14:textId="77777777" w:rsidTr="00572F6E">
              <w:trPr>
                <w:trHeight w:val="343"/>
              </w:trPr>
              <w:tc>
                <w:tcPr>
                  <w:tcW w:w="21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DFDFAE" w14:textId="77777777" w:rsidR="00572F6E" w:rsidRPr="0030616D" w:rsidRDefault="00572F6E" w:rsidP="00116D66">
                  <w:pPr>
                    <w:spacing w:after="0" w:line="240" w:lineRule="auto"/>
                    <w:ind w:firstLineChars="100" w:firstLine="200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  <w:r w:rsidRPr="0030616D"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  <w:t>Men</w:t>
                  </w:r>
                </w:p>
              </w:tc>
              <w:tc>
                <w:tcPr>
                  <w:tcW w:w="24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B94CA10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20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61895F6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18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83DE985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</w:tr>
            <w:tr w:rsidR="0030616D" w:rsidRPr="0030616D" w14:paraId="58D058D7" w14:textId="77777777" w:rsidTr="00572F6E">
              <w:trPr>
                <w:trHeight w:val="343"/>
              </w:trPr>
              <w:tc>
                <w:tcPr>
                  <w:tcW w:w="21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16FC3B" w14:textId="77777777" w:rsidR="00572F6E" w:rsidRPr="0030616D" w:rsidRDefault="00572F6E" w:rsidP="00116D66">
                  <w:pPr>
                    <w:spacing w:after="0" w:line="240" w:lineRule="auto"/>
                    <w:ind w:firstLineChars="100" w:firstLine="200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  <w:r w:rsidRPr="0030616D"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  <w:t>Women</w:t>
                  </w:r>
                </w:p>
              </w:tc>
              <w:tc>
                <w:tcPr>
                  <w:tcW w:w="24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9D73B79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20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1117B34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18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26B0699C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</w:tr>
            <w:tr w:rsidR="0030616D" w:rsidRPr="0030616D" w14:paraId="1EE5529C" w14:textId="77777777" w:rsidTr="00572F6E">
              <w:trPr>
                <w:trHeight w:val="343"/>
              </w:trPr>
              <w:tc>
                <w:tcPr>
                  <w:tcW w:w="21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ED21C5" w14:textId="77777777" w:rsidR="00572F6E" w:rsidRPr="0030616D" w:rsidRDefault="00572F6E" w:rsidP="00116D66">
                  <w:pPr>
                    <w:spacing w:after="0" w:line="240" w:lineRule="auto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  <w:r w:rsidRPr="0030616D"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  <w:t>Age</w:t>
                  </w:r>
                </w:p>
              </w:tc>
              <w:tc>
                <w:tcPr>
                  <w:tcW w:w="24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3357175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20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44E8F1E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18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24D51DCF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</w:tr>
            <w:tr w:rsidR="0030616D" w:rsidRPr="0030616D" w14:paraId="4EB1DF05" w14:textId="77777777" w:rsidTr="00572F6E">
              <w:trPr>
                <w:trHeight w:val="343"/>
              </w:trPr>
              <w:tc>
                <w:tcPr>
                  <w:tcW w:w="21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9EFE4A" w14:textId="77777777" w:rsidR="00572F6E" w:rsidRPr="0030616D" w:rsidRDefault="00572F6E" w:rsidP="00116D66">
                  <w:pPr>
                    <w:spacing w:after="0" w:line="240" w:lineRule="auto"/>
                    <w:ind w:firstLineChars="100" w:firstLine="200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  <w:r w:rsidRPr="0030616D"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  <w:t>80+</w:t>
                  </w:r>
                </w:p>
              </w:tc>
              <w:tc>
                <w:tcPr>
                  <w:tcW w:w="24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48E5200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20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2EC79CE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18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509A955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</w:tr>
            <w:tr w:rsidR="0030616D" w:rsidRPr="0030616D" w14:paraId="6B11E50D" w14:textId="77777777" w:rsidTr="00572F6E">
              <w:trPr>
                <w:trHeight w:val="343"/>
              </w:trPr>
              <w:tc>
                <w:tcPr>
                  <w:tcW w:w="21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C5A50D" w14:textId="77777777" w:rsidR="00572F6E" w:rsidRPr="0030616D" w:rsidRDefault="00572F6E" w:rsidP="00116D66">
                  <w:pPr>
                    <w:spacing w:after="0" w:line="240" w:lineRule="auto"/>
                    <w:ind w:firstLineChars="100" w:firstLine="200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  <w:r w:rsidRPr="0030616D"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  <w:t>70-79</w:t>
                  </w:r>
                </w:p>
              </w:tc>
              <w:tc>
                <w:tcPr>
                  <w:tcW w:w="24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1599C37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20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5CAE88A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18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447A1AB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</w:tr>
            <w:tr w:rsidR="0030616D" w:rsidRPr="0030616D" w14:paraId="6B621862" w14:textId="77777777" w:rsidTr="00572F6E">
              <w:trPr>
                <w:trHeight w:val="343"/>
              </w:trPr>
              <w:tc>
                <w:tcPr>
                  <w:tcW w:w="21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8D0BF3" w14:textId="77777777" w:rsidR="00572F6E" w:rsidRPr="0030616D" w:rsidRDefault="00572F6E" w:rsidP="00116D66">
                  <w:pPr>
                    <w:spacing w:after="0" w:line="240" w:lineRule="auto"/>
                    <w:ind w:firstLineChars="100" w:firstLine="200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  <w:r w:rsidRPr="0030616D"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  <w:t>60-69</w:t>
                  </w:r>
                </w:p>
              </w:tc>
              <w:tc>
                <w:tcPr>
                  <w:tcW w:w="24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610363B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20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6FD3DD0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18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C39403B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</w:tr>
            <w:tr w:rsidR="0030616D" w:rsidRPr="0030616D" w14:paraId="223D4F8C" w14:textId="77777777" w:rsidTr="00572F6E">
              <w:trPr>
                <w:trHeight w:val="343"/>
              </w:trPr>
              <w:tc>
                <w:tcPr>
                  <w:tcW w:w="21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4E58AB" w14:textId="77777777" w:rsidR="00572F6E" w:rsidRPr="0030616D" w:rsidRDefault="00572F6E" w:rsidP="00116D66">
                  <w:pPr>
                    <w:spacing w:after="0" w:line="240" w:lineRule="auto"/>
                    <w:ind w:firstLineChars="100" w:firstLine="200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  <w:r w:rsidRPr="0030616D"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  <w:t>50-59</w:t>
                  </w:r>
                </w:p>
              </w:tc>
              <w:tc>
                <w:tcPr>
                  <w:tcW w:w="24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31AC75B5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20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02C7593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18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4A7538F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</w:tr>
            <w:tr w:rsidR="0030616D" w:rsidRPr="0030616D" w14:paraId="5650E207" w14:textId="77777777" w:rsidTr="00572F6E">
              <w:trPr>
                <w:trHeight w:val="343"/>
              </w:trPr>
              <w:tc>
                <w:tcPr>
                  <w:tcW w:w="21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52162FC" w14:textId="77777777" w:rsidR="00572F6E" w:rsidRPr="0030616D" w:rsidRDefault="00572F6E" w:rsidP="00116D66">
                  <w:pPr>
                    <w:spacing w:after="0" w:line="240" w:lineRule="auto"/>
                    <w:ind w:firstLineChars="100" w:firstLine="200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  <w:r w:rsidRPr="0030616D"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  <w:t>40-49</w:t>
                  </w:r>
                </w:p>
              </w:tc>
              <w:tc>
                <w:tcPr>
                  <w:tcW w:w="24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CDF2F13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20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91D90FD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18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2E5036BE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</w:tr>
            <w:tr w:rsidR="0030616D" w:rsidRPr="0030616D" w14:paraId="7991E804" w14:textId="77777777" w:rsidTr="00572F6E">
              <w:trPr>
                <w:trHeight w:val="343"/>
              </w:trPr>
              <w:tc>
                <w:tcPr>
                  <w:tcW w:w="21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7FBF98F" w14:textId="77777777" w:rsidR="00572F6E" w:rsidRPr="0030616D" w:rsidRDefault="00572F6E" w:rsidP="00116D66">
                  <w:pPr>
                    <w:spacing w:after="0" w:line="240" w:lineRule="auto"/>
                    <w:ind w:firstLineChars="100" w:firstLine="200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  <w:r w:rsidRPr="0030616D"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  <w:t>30-39</w:t>
                  </w:r>
                </w:p>
              </w:tc>
              <w:tc>
                <w:tcPr>
                  <w:tcW w:w="24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8A1ED0B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20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70F8FD9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18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B0E2AEF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</w:tr>
            <w:tr w:rsidR="0030616D" w:rsidRPr="0030616D" w14:paraId="7E4F1C3A" w14:textId="77777777" w:rsidTr="00572F6E">
              <w:trPr>
                <w:trHeight w:val="343"/>
              </w:trPr>
              <w:tc>
                <w:tcPr>
                  <w:tcW w:w="21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7ECF72" w14:textId="77777777" w:rsidR="00572F6E" w:rsidRPr="0030616D" w:rsidRDefault="00572F6E" w:rsidP="00116D66">
                  <w:pPr>
                    <w:spacing w:after="0" w:line="240" w:lineRule="auto"/>
                    <w:ind w:firstLineChars="100" w:firstLine="200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  <w:r w:rsidRPr="0030616D"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  <w:t>20-29</w:t>
                  </w:r>
                </w:p>
              </w:tc>
              <w:tc>
                <w:tcPr>
                  <w:tcW w:w="24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34E93B21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20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28E3E6C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18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5FDA27B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</w:tr>
            <w:tr w:rsidR="0030616D" w:rsidRPr="0030616D" w14:paraId="2C17FF53" w14:textId="77777777" w:rsidTr="00572F6E">
              <w:trPr>
                <w:trHeight w:val="343"/>
              </w:trPr>
              <w:tc>
                <w:tcPr>
                  <w:tcW w:w="21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FACB37" w14:textId="77777777" w:rsidR="00572F6E" w:rsidRPr="0030616D" w:rsidRDefault="00572F6E" w:rsidP="00116D66">
                  <w:pPr>
                    <w:spacing w:after="0" w:line="240" w:lineRule="auto"/>
                    <w:ind w:firstLineChars="100" w:firstLine="200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  <w:r w:rsidRPr="0030616D"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  <w:t>10-19</w:t>
                  </w:r>
                </w:p>
              </w:tc>
              <w:tc>
                <w:tcPr>
                  <w:tcW w:w="24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F52D76C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20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81F06ED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18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95990E1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</w:tr>
            <w:tr w:rsidR="0030616D" w:rsidRPr="0030616D" w14:paraId="664E3CE0" w14:textId="77777777" w:rsidTr="00572F6E">
              <w:trPr>
                <w:trHeight w:val="343"/>
              </w:trPr>
              <w:tc>
                <w:tcPr>
                  <w:tcW w:w="213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AAE919" w14:textId="77777777" w:rsidR="00572F6E" w:rsidRPr="0030616D" w:rsidRDefault="00572F6E" w:rsidP="00116D66">
                  <w:pPr>
                    <w:spacing w:after="0" w:line="240" w:lineRule="auto"/>
                    <w:ind w:firstLineChars="100" w:firstLine="200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  <w:r w:rsidRPr="0030616D"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  <w:t>0-9</w:t>
                  </w:r>
                </w:p>
              </w:tc>
              <w:tc>
                <w:tcPr>
                  <w:tcW w:w="246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ABD24AB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204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534A3FD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  <w:tc>
                <w:tcPr>
                  <w:tcW w:w="181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F840204" w14:textId="77777777" w:rsidR="00572F6E" w:rsidRPr="0030616D" w:rsidRDefault="00572F6E" w:rsidP="00116D66">
                  <w:pPr>
                    <w:spacing w:after="0" w:line="240" w:lineRule="auto"/>
                    <w:jc w:val="right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</w:p>
              </w:tc>
            </w:tr>
            <w:tr w:rsidR="0030616D" w:rsidRPr="0030616D" w14:paraId="53EF72AE" w14:textId="77777777" w:rsidTr="00116D66">
              <w:trPr>
                <w:trHeight w:val="343"/>
              </w:trPr>
              <w:tc>
                <w:tcPr>
                  <w:tcW w:w="8462" w:type="dxa"/>
                  <w:gridSpan w:val="4"/>
                  <w:tcBorders>
                    <w:top w:val="single" w:sz="4" w:space="0" w:color="auto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2824D04" w14:textId="77777777" w:rsidR="00572F6E" w:rsidRPr="0030616D" w:rsidRDefault="00572F6E" w:rsidP="00116D66">
                  <w:pPr>
                    <w:spacing w:after="0" w:line="240" w:lineRule="auto"/>
                    <w:rPr>
                      <w:rFonts w:ascii="Times New Roman" w:eastAsia="맑은 고딕" w:hAnsi="Times New Roman" w:cs="Times New Roman"/>
                      <w:color w:val="000000" w:themeColor="text1"/>
                      <w:sz w:val="18"/>
                      <w:szCs w:val="18"/>
                      <w:lang w:eastAsia="ko-KR"/>
                    </w:rPr>
                  </w:pPr>
                  <w:r w:rsidRPr="0030616D">
                    <w:rPr>
                      <w:rFonts w:ascii="Times New Roman" w:eastAsia="맑은 고딕" w:hAnsi="Times New Roman" w:cs="Times New Roman"/>
                      <w:color w:val="000000" w:themeColor="text1"/>
                      <w:sz w:val="18"/>
                      <w:szCs w:val="18"/>
                      <w:lang w:eastAsia="ko-KR"/>
                    </w:rPr>
                    <w:t>1) Please write the source of population data (URL)</w:t>
                  </w:r>
                </w:p>
                <w:p w14:paraId="3BD18505" w14:textId="77777777" w:rsidR="00572F6E" w:rsidRPr="0030616D" w:rsidRDefault="00572F6E" w:rsidP="00116D66">
                  <w:pPr>
                    <w:spacing w:after="0" w:line="240" w:lineRule="auto"/>
                    <w:rPr>
                      <w:rFonts w:ascii="Times New Roman" w:eastAsia="맑은 고딕" w:hAnsi="Times New Roman" w:cs="Times New Roman"/>
                      <w:color w:val="000000" w:themeColor="text1"/>
                      <w:sz w:val="18"/>
                      <w:szCs w:val="20"/>
                      <w:lang w:eastAsia="ko-KR"/>
                    </w:rPr>
                  </w:pPr>
                  <w:r w:rsidRPr="0030616D">
                    <w:rPr>
                      <w:rFonts w:ascii="Times New Roman" w:eastAsia="맑은 고딕" w:hAnsi="Times New Roman" w:cs="Times New Roman"/>
                      <w:color w:val="000000" w:themeColor="text1"/>
                      <w:sz w:val="18"/>
                      <w:szCs w:val="20"/>
                      <w:lang w:eastAsia="ko-KR"/>
                    </w:rPr>
                    <w:t>2) Cumulative confirmed COVID-19 cases (p</w:t>
                  </w:r>
                  <w:r w:rsidRPr="0030616D">
                    <w:rPr>
                      <w:rFonts w:ascii="Times New Roman" w:eastAsia="맑은 고딕" w:hAnsi="Times New Roman" w:cs="Times New Roman"/>
                      <w:color w:val="000000" w:themeColor="text1"/>
                      <w:sz w:val="18"/>
                      <w:szCs w:val="18"/>
                      <w:lang w:eastAsia="ko-KR"/>
                    </w:rPr>
                    <w:t>lease write the data source)</w:t>
                  </w:r>
                </w:p>
                <w:p w14:paraId="6FE8E03D" w14:textId="77777777" w:rsidR="00572F6E" w:rsidRPr="0030616D" w:rsidRDefault="00572F6E" w:rsidP="00572F6E">
                  <w:pPr>
                    <w:spacing w:after="0" w:line="240" w:lineRule="auto"/>
                    <w:rPr>
                      <w:rFonts w:ascii="Times New Roman" w:eastAsia="맑은 고딕" w:hAnsi="Times New Roman" w:cs="Times New Roman"/>
                      <w:color w:val="000000" w:themeColor="text1"/>
                      <w:sz w:val="20"/>
                      <w:szCs w:val="20"/>
                      <w:lang w:eastAsia="ko-KR"/>
                    </w:rPr>
                  </w:pPr>
                  <w:r w:rsidRPr="0030616D">
                    <w:rPr>
                      <w:rFonts w:ascii="Times New Roman" w:eastAsia="맑은 고딕" w:hAnsi="Times New Roman" w:cs="Times New Roman"/>
                      <w:color w:val="000000" w:themeColor="text1"/>
                      <w:sz w:val="18"/>
                      <w:szCs w:val="20"/>
                      <w:lang w:eastAsia="ko-KR"/>
                    </w:rPr>
                    <w:t>3) Cumulative deaths among confirmed COVID-19 cases (p</w:t>
                  </w:r>
                  <w:r w:rsidRPr="0030616D">
                    <w:rPr>
                      <w:rFonts w:ascii="Times New Roman" w:eastAsia="맑은 고딕" w:hAnsi="Times New Roman" w:cs="Times New Roman"/>
                      <w:color w:val="000000" w:themeColor="text1"/>
                      <w:sz w:val="18"/>
                      <w:szCs w:val="18"/>
                      <w:lang w:eastAsia="ko-KR"/>
                    </w:rPr>
                    <w:t>lease write the data source</w:t>
                  </w:r>
                  <w:r w:rsidRPr="0030616D">
                    <w:rPr>
                      <w:rFonts w:ascii="Times New Roman" w:eastAsia="맑은 고딕" w:hAnsi="Times New Roman" w:cs="Times New Roman"/>
                      <w:color w:val="000000" w:themeColor="text1"/>
                      <w:sz w:val="18"/>
                      <w:szCs w:val="20"/>
                      <w:lang w:eastAsia="ko-KR"/>
                    </w:rPr>
                    <w:t>)</w:t>
                  </w:r>
                </w:p>
              </w:tc>
            </w:tr>
          </w:tbl>
          <w:p w14:paraId="240F540E" w14:textId="77777777" w:rsidR="00572F6E" w:rsidRPr="0030616D" w:rsidRDefault="00572F6E" w:rsidP="00116D6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</w:p>
          <w:p w14:paraId="7B186490" w14:textId="77777777" w:rsidR="00572F6E" w:rsidRPr="0030616D" w:rsidRDefault="00572F6E" w:rsidP="00116D66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ko-KR"/>
              </w:rPr>
              <w:t xml:space="preserve">2) </w:t>
            </w:r>
            <w:r w:rsidR="00E16ED3" w:rsidRPr="0030616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ko-KR"/>
              </w:rPr>
              <w:t>Statistics</w:t>
            </w:r>
            <w:r w:rsidRPr="0030616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ko-KR"/>
              </w:rPr>
              <w:t xml:space="preserve"> for </w:t>
            </w:r>
            <w:r w:rsidR="00E16ED3" w:rsidRPr="0030616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ko-KR"/>
              </w:rPr>
              <w:t xml:space="preserve">other </w:t>
            </w:r>
            <w:r w:rsidRPr="0030616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ko-KR"/>
              </w:rPr>
              <w:t>vulnerable population</w:t>
            </w:r>
          </w:p>
          <w:p w14:paraId="71D6F374" w14:textId="77777777" w:rsidR="001910EF" w:rsidRPr="0030616D" w:rsidRDefault="001910EF" w:rsidP="001910EF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eastAsia="ko-KR"/>
              </w:rPr>
              <w:t xml:space="preserve"> Please describe the confirmed COVID-19 cases and deaths by subgroup</w:t>
            </w:r>
            <w:r w:rsidR="00E16ED3" w:rsidRPr="0030616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eastAsia="ko-KR"/>
              </w:rPr>
              <w:t>,</w:t>
            </w:r>
            <w:r w:rsidRPr="0030616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eastAsia="ko-KR"/>
              </w:rPr>
              <w:t xml:space="preserve"> if applicable.</w:t>
            </w:r>
          </w:p>
          <w:p w14:paraId="5E468ED1" w14:textId="77777777" w:rsidR="00E16ED3" w:rsidRPr="0030616D" w:rsidRDefault="00E16ED3" w:rsidP="001910EF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eastAsia="ko-KR"/>
              </w:rPr>
            </w:pPr>
          </w:p>
          <w:p w14:paraId="53E1D47F" w14:textId="77777777" w:rsidR="001910EF" w:rsidRPr="0030616D" w:rsidRDefault="001910EF" w:rsidP="001910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14:paraId="7422CC6D" w14:textId="77777777" w:rsidR="00572F6E" w:rsidRPr="0030616D" w:rsidRDefault="00572F6E" w:rsidP="00572F6E">
      <w:pPr>
        <w:pStyle w:val="a3"/>
        <w:ind w:left="760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ko-KR"/>
        </w:rPr>
      </w:pPr>
    </w:p>
    <w:p w14:paraId="7609771E" w14:textId="77777777" w:rsidR="00923BDA" w:rsidRPr="0030616D" w:rsidRDefault="00923BDA" w:rsidP="001910EF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ko-KR"/>
        </w:rPr>
      </w:pPr>
      <w:r w:rsidRPr="0030616D">
        <w:rPr>
          <w:rFonts w:ascii="Times New Roman" w:hAnsi="Times New Roman" w:cs="Times New Roman"/>
          <w:color w:val="000000" w:themeColor="text1"/>
          <w:szCs w:val="24"/>
          <w:lang w:eastAsia="ko-KR"/>
        </w:rPr>
        <w:t>Please evaluate</w:t>
      </w:r>
      <w:r w:rsidR="008A6FCD" w:rsidRPr="0030616D">
        <w:rPr>
          <w:rFonts w:ascii="Times New Roman" w:hAnsi="Times New Roman" w:cs="Times New Roman"/>
          <w:color w:val="000000" w:themeColor="text1"/>
          <w:szCs w:val="24"/>
          <w:lang w:eastAsia="ko-KR"/>
        </w:rPr>
        <w:t xml:space="preserve"> the</w:t>
      </w:r>
      <w:r w:rsidRPr="0030616D">
        <w:rPr>
          <w:rFonts w:ascii="Times New Roman" w:hAnsi="Times New Roman" w:cs="Times New Roman"/>
          <w:color w:val="000000" w:themeColor="text1"/>
          <w:szCs w:val="24"/>
          <w:lang w:eastAsia="ko-KR"/>
        </w:rPr>
        <w:t xml:space="preserve"> </w:t>
      </w:r>
      <w:r w:rsidR="008A6FCD" w:rsidRPr="0030616D">
        <w:rPr>
          <w:rFonts w:ascii="Times New Roman" w:hAnsi="Times New Roman" w:cs="Times New Roman"/>
          <w:color w:val="000000" w:themeColor="text1"/>
          <w:szCs w:val="24"/>
          <w:lang w:eastAsia="ko-KR"/>
        </w:rPr>
        <w:t>change</w:t>
      </w:r>
      <w:r w:rsidRPr="0030616D">
        <w:rPr>
          <w:rFonts w:ascii="Times New Roman" w:hAnsi="Times New Roman" w:cs="Times New Roman"/>
          <w:color w:val="000000" w:themeColor="text1"/>
          <w:szCs w:val="24"/>
          <w:lang w:eastAsia="ko-KR"/>
        </w:rPr>
        <w:t xml:space="preserve"> of the indicators below, focused on the marginalized and vulnerable populations during the COVID-19 pandemic in your country.</w:t>
      </w:r>
    </w:p>
    <w:p w14:paraId="642BAE1C" w14:textId="77777777" w:rsidR="00417EE6" w:rsidRPr="0030616D" w:rsidRDefault="00417EE6" w:rsidP="00417EE6">
      <w:pPr>
        <w:pStyle w:val="a3"/>
        <w:numPr>
          <w:ilvl w:val="0"/>
          <w:numId w:val="12"/>
        </w:numPr>
        <w:rPr>
          <w:rFonts w:ascii="Times New Roman" w:hAnsi="Times New Roman" w:cs="Times New Roman"/>
          <w:i/>
          <w:color w:val="000000" w:themeColor="text1"/>
          <w:sz w:val="20"/>
          <w:szCs w:val="20"/>
          <w:lang w:eastAsia="ko-KR"/>
        </w:rPr>
      </w:pPr>
      <w:r w:rsidRPr="0030616D">
        <w:rPr>
          <w:rFonts w:ascii="Times New Roman" w:hAnsi="Times New Roman" w:cs="Times New Roman"/>
          <w:i/>
          <w:color w:val="000000" w:themeColor="text1"/>
          <w:sz w:val="20"/>
          <w:szCs w:val="20"/>
          <w:lang w:eastAsia="ko-KR"/>
        </w:rPr>
        <w:t xml:space="preserve">These indicators are based on Global Health Security Index. Please refer recent GHS methodology report and raw data files for the descriptions of the indicators and country results (https://www.ghsindex.org/report-model/). </w:t>
      </w:r>
    </w:p>
    <w:p w14:paraId="7AC35DE2" w14:textId="77777777" w:rsidR="00040FCD" w:rsidRPr="0030616D" w:rsidRDefault="00040FCD" w:rsidP="00040FCD">
      <w:pPr>
        <w:pStyle w:val="a3"/>
        <w:numPr>
          <w:ilvl w:val="0"/>
          <w:numId w:val="12"/>
        </w:numPr>
        <w:rPr>
          <w:rFonts w:ascii="Times New Roman" w:hAnsi="Times New Roman" w:cs="Times New Roman"/>
          <w:i/>
          <w:color w:val="000000" w:themeColor="text1"/>
          <w:sz w:val="20"/>
          <w:szCs w:val="20"/>
          <w:lang w:eastAsia="ko-KR"/>
        </w:rPr>
      </w:pPr>
      <w:r w:rsidRPr="0030616D">
        <w:rPr>
          <w:rFonts w:ascii="Times New Roman" w:hAnsi="Times New Roman" w:cs="Times New Roman"/>
          <w:i/>
          <w:color w:val="000000" w:themeColor="text1"/>
          <w:sz w:val="20"/>
          <w:szCs w:val="20"/>
          <w:lang w:eastAsia="ko-KR"/>
        </w:rPr>
        <w:t>The opinion of the researchers does not have to be consistent with the GHS results. Please write the researchers’ opinion on the indicator.</w:t>
      </w:r>
    </w:p>
    <w:tbl>
      <w:tblPr>
        <w:tblStyle w:val="a6"/>
        <w:tblW w:w="0" w:type="auto"/>
        <w:tblInd w:w="704" w:type="dxa"/>
        <w:tblLook w:val="04A0" w:firstRow="1" w:lastRow="0" w:firstColumn="1" w:lastColumn="0" w:noHBand="0" w:noVBand="1"/>
      </w:tblPr>
      <w:tblGrid>
        <w:gridCol w:w="1491"/>
        <w:gridCol w:w="1582"/>
        <w:gridCol w:w="2468"/>
        <w:gridCol w:w="2255"/>
        <w:gridCol w:w="2253"/>
      </w:tblGrid>
      <w:tr w:rsidR="0030616D" w:rsidRPr="0030616D" w14:paraId="420BA6AA" w14:textId="77777777" w:rsidTr="00E022BA">
        <w:trPr>
          <w:trHeight w:val="376"/>
        </w:trPr>
        <w:tc>
          <w:tcPr>
            <w:tcW w:w="1491" w:type="dxa"/>
          </w:tcPr>
          <w:p w14:paraId="33F58EA7" w14:textId="77777777" w:rsidR="00DA0B9E" w:rsidRPr="0030616D" w:rsidRDefault="00DA0B9E" w:rsidP="00DA0B9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ko-KR"/>
              </w:rPr>
              <w:t>Category</w:t>
            </w:r>
          </w:p>
        </w:tc>
        <w:tc>
          <w:tcPr>
            <w:tcW w:w="1582" w:type="dxa"/>
          </w:tcPr>
          <w:p w14:paraId="6E6E77B4" w14:textId="77777777" w:rsidR="00DA0B9E" w:rsidRPr="0030616D" w:rsidRDefault="00DA0B9E" w:rsidP="00DA0B9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ko-KR"/>
              </w:rPr>
              <w:t>Indicator</w:t>
            </w:r>
          </w:p>
        </w:tc>
        <w:tc>
          <w:tcPr>
            <w:tcW w:w="2468" w:type="dxa"/>
          </w:tcPr>
          <w:p w14:paraId="1EF328D5" w14:textId="77777777" w:rsidR="00DA0B9E" w:rsidRPr="0030616D" w:rsidRDefault="00DA0B9E" w:rsidP="00DA0B9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ko-KR"/>
              </w:rPr>
              <w:t>Description</w:t>
            </w:r>
          </w:p>
        </w:tc>
        <w:tc>
          <w:tcPr>
            <w:tcW w:w="2255" w:type="dxa"/>
          </w:tcPr>
          <w:p w14:paraId="71723158" w14:textId="77777777" w:rsidR="00DA0B9E" w:rsidRPr="0030616D" w:rsidRDefault="008A6FCD" w:rsidP="008A6F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Change level before the COVID-19 pandemic in general population</w:t>
            </w:r>
          </w:p>
        </w:tc>
        <w:tc>
          <w:tcPr>
            <w:tcW w:w="2253" w:type="dxa"/>
          </w:tcPr>
          <w:p w14:paraId="44DBDF20" w14:textId="77777777" w:rsidR="00DA0B9E" w:rsidRPr="0030616D" w:rsidRDefault="008A6FCD" w:rsidP="008A6F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Change level before the COVID-19 pandemic in vulnerable populations</w:t>
            </w:r>
          </w:p>
        </w:tc>
      </w:tr>
      <w:tr w:rsidR="0030616D" w:rsidRPr="0030616D" w14:paraId="0D439638" w14:textId="77777777" w:rsidTr="00E022BA">
        <w:trPr>
          <w:trHeight w:val="1100"/>
        </w:trPr>
        <w:tc>
          <w:tcPr>
            <w:tcW w:w="1491" w:type="dxa"/>
            <w:vMerge w:val="restart"/>
          </w:tcPr>
          <w:p w14:paraId="5405B201" w14:textId="77777777" w:rsidR="00F266F7" w:rsidRPr="0030616D" w:rsidRDefault="00F266F7" w:rsidP="00F266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Social resilience</w:t>
            </w:r>
          </w:p>
        </w:tc>
        <w:tc>
          <w:tcPr>
            <w:tcW w:w="1582" w:type="dxa"/>
          </w:tcPr>
          <w:p w14:paraId="798ABFEE" w14:textId="77777777" w:rsidR="00F266F7" w:rsidRPr="0030616D" w:rsidRDefault="00F266F7" w:rsidP="00F266F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Literacy</w:t>
            </w:r>
          </w:p>
        </w:tc>
        <w:tc>
          <w:tcPr>
            <w:tcW w:w="2468" w:type="dxa"/>
          </w:tcPr>
          <w:p w14:paraId="5AF1F90F" w14:textId="77777777" w:rsidR="00F266F7" w:rsidRPr="0030616D" w:rsidRDefault="00F266F7" w:rsidP="00F266F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literacy rate</w:t>
            </w:r>
          </w:p>
        </w:tc>
        <w:tc>
          <w:tcPr>
            <w:tcW w:w="2255" w:type="dxa"/>
          </w:tcPr>
          <w:p w14:paraId="0FEC87FF" w14:textId="77777777" w:rsidR="00F266F7" w:rsidRPr="0030616D" w:rsidRDefault="00F266F7" w:rsidP="00F266F7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eastAsia="ko-KR"/>
              </w:rPr>
              <w:t>From -5 to +5</w:t>
            </w:r>
          </w:p>
          <w:p w14:paraId="002A096C" w14:textId="77777777" w:rsidR="00F266F7" w:rsidRPr="0030616D" w:rsidRDefault="00F266F7" w:rsidP="00F266F7">
            <w:pPr>
              <w:rPr>
                <w:rFonts w:ascii="Times New Roman" w:hAnsi="Times New Roman" w:cs="Times New Roman"/>
                <w:i/>
                <w:color w:val="000000" w:themeColor="text1"/>
                <w:spacing w:val="-14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i/>
                <w:color w:val="000000" w:themeColor="text1"/>
                <w:spacing w:val="-14"/>
                <w:sz w:val="20"/>
                <w:szCs w:val="20"/>
                <w:lang w:eastAsia="ko-KR"/>
              </w:rPr>
              <w:t xml:space="preserve">-5: extremely </w:t>
            </w:r>
            <w:r w:rsidR="008D0678" w:rsidRPr="0030616D">
              <w:rPr>
                <w:rFonts w:ascii="Times New Roman" w:hAnsi="Times New Roman" w:cs="Times New Roman"/>
                <w:i/>
                <w:color w:val="000000" w:themeColor="text1"/>
                <w:spacing w:val="-14"/>
                <w:sz w:val="20"/>
                <w:szCs w:val="20"/>
                <w:lang w:eastAsia="ko-KR"/>
              </w:rPr>
              <w:t>negative change</w:t>
            </w:r>
          </w:p>
          <w:p w14:paraId="67B82828" w14:textId="77777777" w:rsidR="00F266F7" w:rsidRPr="0030616D" w:rsidRDefault="00F266F7" w:rsidP="00F266F7">
            <w:pPr>
              <w:rPr>
                <w:rFonts w:ascii="Times New Roman" w:hAnsi="Times New Roman" w:cs="Times New Roman"/>
                <w:i/>
                <w:color w:val="000000" w:themeColor="text1"/>
                <w:spacing w:val="-14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i/>
                <w:color w:val="000000" w:themeColor="text1"/>
                <w:spacing w:val="-14"/>
                <w:sz w:val="20"/>
                <w:szCs w:val="20"/>
                <w:lang w:eastAsia="ko-KR"/>
              </w:rPr>
              <w:t xml:space="preserve">-1: slightly </w:t>
            </w:r>
            <w:r w:rsidR="008D0678" w:rsidRPr="0030616D">
              <w:rPr>
                <w:rFonts w:ascii="Times New Roman" w:hAnsi="Times New Roman" w:cs="Times New Roman"/>
                <w:i/>
                <w:color w:val="000000" w:themeColor="text1"/>
                <w:spacing w:val="-14"/>
                <w:sz w:val="20"/>
                <w:szCs w:val="20"/>
                <w:lang w:eastAsia="ko-KR"/>
              </w:rPr>
              <w:t>negative change</w:t>
            </w:r>
          </w:p>
          <w:p w14:paraId="1EE98204" w14:textId="77777777" w:rsidR="00F266F7" w:rsidRPr="0030616D" w:rsidRDefault="00F266F7" w:rsidP="00F266F7">
            <w:pPr>
              <w:ind w:firstLineChars="50" w:firstLine="93"/>
              <w:rPr>
                <w:rFonts w:ascii="Times New Roman" w:hAnsi="Times New Roman" w:cs="Times New Roman"/>
                <w:i/>
                <w:color w:val="000000" w:themeColor="text1"/>
                <w:spacing w:val="-14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i/>
                <w:color w:val="000000" w:themeColor="text1"/>
                <w:spacing w:val="-14"/>
                <w:sz w:val="20"/>
                <w:szCs w:val="20"/>
                <w:lang w:eastAsia="ko-KR"/>
              </w:rPr>
              <w:t>0: same as before</w:t>
            </w:r>
          </w:p>
          <w:p w14:paraId="7F2DA280" w14:textId="77777777" w:rsidR="00F266F7" w:rsidRPr="0030616D" w:rsidRDefault="00F266F7" w:rsidP="00F266F7">
            <w:pPr>
              <w:rPr>
                <w:rFonts w:ascii="Times New Roman" w:hAnsi="Times New Roman" w:cs="Times New Roman"/>
                <w:i/>
                <w:color w:val="000000" w:themeColor="text1"/>
                <w:spacing w:val="-14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i/>
                <w:color w:val="000000" w:themeColor="text1"/>
                <w:spacing w:val="-14"/>
                <w:sz w:val="20"/>
                <w:szCs w:val="20"/>
                <w:lang w:eastAsia="ko-KR"/>
              </w:rPr>
              <w:t xml:space="preserve">+1: slightly </w:t>
            </w:r>
            <w:r w:rsidR="008D0678" w:rsidRPr="0030616D">
              <w:rPr>
                <w:rFonts w:ascii="Times New Roman" w:hAnsi="Times New Roman" w:cs="Times New Roman"/>
                <w:i/>
                <w:color w:val="000000" w:themeColor="text1"/>
                <w:spacing w:val="-14"/>
                <w:sz w:val="20"/>
                <w:szCs w:val="20"/>
                <w:lang w:eastAsia="ko-KR"/>
              </w:rPr>
              <w:t>positive change</w:t>
            </w:r>
          </w:p>
          <w:p w14:paraId="14BFFA8B" w14:textId="77777777" w:rsidR="00F266F7" w:rsidRPr="0030616D" w:rsidRDefault="00F266F7" w:rsidP="008D06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0616D">
              <w:rPr>
                <w:rFonts w:ascii="Times New Roman" w:hAnsi="Times New Roman" w:cs="Times New Roman"/>
                <w:i/>
                <w:color w:val="000000" w:themeColor="text1"/>
                <w:spacing w:val="-14"/>
                <w:sz w:val="20"/>
                <w:szCs w:val="20"/>
                <w:lang w:eastAsia="ko-KR"/>
              </w:rPr>
              <w:t>+5: extremely</w:t>
            </w:r>
            <w:r w:rsidR="008D0678" w:rsidRPr="0030616D">
              <w:rPr>
                <w:rFonts w:ascii="Times New Roman" w:hAnsi="Times New Roman" w:cs="Times New Roman"/>
                <w:i/>
                <w:color w:val="000000" w:themeColor="text1"/>
                <w:spacing w:val="-14"/>
                <w:sz w:val="20"/>
                <w:szCs w:val="20"/>
                <w:lang w:eastAsia="ko-KR"/>
              </w:rPr>
              <w:t xml:space="preserve"> positive change</w:t>
            </w:r>
          </w:p>
        </w:tc>
        <w:tc>
          <w:tcPr>
            <w:tcW w:w="2253" w:type="dxa"/>
          </w:tcPr>
          <w:p w14:paraId="23FB6BA8" w14:textId="77777777" w:rsidR="00F266F7" w:rsidRPr="0030616D" w:rsidRDefault="00F266F7" w:rsidP="00F266F7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eastAsia="ko-KR"/>
              </w:rPr>
              <w:t>From -5 to +5</w:t>
            </w:r>
          </w:p>
          <w:p w14:paraId="7F5DD89B" w14:textId="77777777" w:rsidR="00E022BA" w:rsidRPr="0030616D" w:rsidRDefault="00E022BA" w:rsidP="00E022BA">
            <w:pPr>
              <w:rPr>
                <w:rFonts w:ascii="Times New Roman" w:hAnsi="Times New Roman" w:cs="Times New Roman"/>
                <w:i/>
                <w:color w:val="000000" w:themeColor="text1"/>
                <w:spacing w:val="-14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i/>
                <w:color w:val="000000" w:themeColor="text1"/>
                <w:spacing w:val="-14"/>
                <w:sz w:val="20"/>
                <w:szCs w:val="20"/>
                <w:lang w:eastAsia="ko-KR"/>
              </w:rPr>
              <w:t>-5: extremely negative change</w:t>
            </w:r>
          </w:p>
          <w:p w14:paraId="4E4BA493" w14:textId="77777777" w:rsidR="00E022BA" w:rsidRPr="0030616D" w:rsidRDefault="00E022BA" w:rsidP="00E022BA">
            <w:pPr>
              <w:rPr>
                <w:rFonts w:ascii="Times New Roman" w:hAnsi="Times New Roman" w:cs="Times New Roman"/>
                <w:i/>
                <w:color w:val="000000" w:themeColor="text1"/>
                <w:spacing w:val="-14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i/>
                <w:color w:val="000000" w:themeColor="text1"/>
                <w:spacing w:val="-14"/>
                <w:sz w:val="20"/>
                <w:szCs w:val="20"/>
                <w:lang w:eastAsia="ko-KR"/>
              </w:rPr>
              <w:t>-1: slightly negative change</w:t>
            </w:r>
          </w:p>
          <w:p w14:paraId="46F57564" w14:textId="77777777" w:rsidR="00E022BA" w:rsidRPr="0030616D" w:rsidRDefault="00E022BA" w:rsidP="00E022BA">
            <w:pPr>
              <w:ind w:firstLineChars="50" w:firstLine="93"/>
              <w:rPr>
                <w:rFonts w:ascii="Times New Roman" w:hAnsi="Times New Roman" w:cs="Times New Roman"/>
                <w:i/>
                <w:color w:val="000000" w:themeColor="text1"/>
                <w:spacing w:val="-14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i/>
                <w:color w:val="000000" w:themeColor="text1"/>
                <w:spacing w:val="-14"/>
                <w:sz w:val="20"/>
                <w:szCs w:val="20"/>
                <w:lang w:eastAsia="ko-KR"/>
              </w:rPr>
              <w:t>0: same as before</w:t>
            </w:r>
          </w:p>
          <w:p w14:paraId="51A55CF0" w14:textId="77777777" w:rsidR="00E022BA" w:rsidRPr="0030616D" w:rsidRDefault="00E022BA" w:rsidP="00E022BA">
            <w:pPr>
              <w:rPr>
                <w:rFonts w:ascii="Times New Roman" w:hAnsi="Times New Roman" w:cs="Times New Roman"/>
                <w:i/>
                <w:color w:val="000000" w:themeColor="text1"/>
                <w:spacing w:val="-14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i/>
                <w:color w:val="000000" w:themeColor="text1"/>
                <w:spacing w:val="-14"/>
                <w:sz w:val="20"/>
                <w:szCs w:val="20"/>
                <w:lang w:eastAsia="ko-KR"/>
              </w:rPr>
              <w:t>+1: slightly positive change</w:t>
            </w:r>
          </w:p>
          <w:p w14:paraId="4FEB3456" w14:textId="77777777" w:rsidR="00F266F7" w:rsidRPr="0030616D" w:rsidRDefault="00E022BA" w:rsidP="00E022B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0616D">
              <w:rPr>
                <w:rFonts w:ascii="Times New Roman" w:hAnsi="Times New Roman" w:cs="Times New Roman"/>
                <w:i/>
                <w:color w:val="000000" w:themeColor="text1"/>
                <w:spacing w:val="-14"/>
                <w:sz w:val="20"/>
                <w:szCs w:val="20"/>
                <w:lang w:eastAsia="ko-KR"/>
              </w:rPr>
              <w:t>+5: extremely positive change</w:t>
            </w:r>
          </w:p>
        </w:tc>
      </w:tr>
      <w:tr w:rsidR="0030616D" w:rsidRPr="0030616D" w14:paraId="1F76FCE7" w14:textId="77777777" w:rsidTr="00E022BA">
        <w:trPr>
          <w:trHeight w:val="435"/>
        </w:trPr>
        <w:tc>
          <w:tcPr>
            <w:tcW w:w="1491" w:type="dxa"/>
            <w:vMerge/>
          </w:tcPr>
          <w:p w14:paraId="74E6A70D" w14:textId="77777777" w:rsidR="00F266F7" w:rsidRPr="0030616D" w:rsidRDefault="00F266F7" w:rsidP="00F266F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2" w:type="dxa"/>
          </w:tcPr>
          <w:p w14:paraId="4FA38D37" w14:textId="77777777" w:rsidR="00F266F7" w:rsidRPr="0030616D" w:rsidRDefault="00F266F7" w:rsidP="00F266F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Poverty</w:t>
            </w:r>
          </w:p>
        </w:tc>
        <w:tc>
          <w:tcPr>
            <w:tcW w:w="2468" w:type="dxa"/>
          </w:tcPr>
          <w:p w14:paraId="506D5B9C" w14:textId="77777777" w:rsidR="00F266F7" w:rsidRPr="0030616D" w:rsidRDefault="00F266F7" w:rsidP="00F266F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Economic polarization, poverty rate, etc.</w:t>
            </w:r>
          </w:p>
        </w:tc>
        <w:tc>
          <w:tcPr>
            <w:tcW w:w="2255" w:type="dxa"/>
          </w:tcPr>
          <w:p w14:paraId="0E604757" w14:textId="77777777" w:rsidR="00F266F7" w:rsidRPr="0030616D" w:rsidRDefault="00F266F7" w:rsidP="00F266F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53" w:type="dxa"/>
          </w:tcPr>
          <w:p w14:paraId="1E9D9C04" w14:textId="77777777" w:rsidR="00F266F7" w:rsidRPr="0030616D" w:rsidRDefault="00F266F7" w:rsidP="00F266F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0616D" w:rsidRPr="0030616D" w14:paraId="5FA47FBF" w14:textId="77777777" w:rsidTr="00E022BA">
        <w:trPr>
          <w:trHeight w:val="435"/>
        </w:trPr>
        <w:tc>
          <w:tcPr>
            <w:tcW w:w="1491" w:type="dxa"/>
            <w:vMerge/>
          </w:tcPr>
          <w:p w14:paraId="32D0ED48" w14:textId="77777777" w:rsidR="00F266F7" w:rsidRPr="0030616D" w:rsidRDefault="00F266F7" w:rsidP="00F266F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2" w:type="dxa"/>
          </w:tcPr>
          <w:p w14:paraId="142BA1F3" w14:textId="77777777" w:rsidR="00F266F7" w:rsidRPr="0030616D" w:rsidRDefault="00F266F7" w:rsidP="00F266F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Employment</w:t>
            </w:r>
          </w:p>
        </w:tc>
        <w:tc>
          <w:tcPr>
            <w:tcW w:w="2468" w:type="dxa"/>
          </w:tcPr>
          <w:p w14:paraId="68F0A2FE" w14:textId="77777777" w:rsidR="00F266F7" w:rsidRPr="0030616D" w:rsidRDefault="00F266F7" w:rsidP="00F266F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Employment in the informal sector, unemployment, etc.</w:t>
            </w:r>
          </w:p>
        </w:tc>
        <w:tc>
          <w:tcPr>
            <w:tcW w:w="2255" w:type="dxa"/>
          </w:tcPr>
          <w:p w14:paraId="72A9E18E" w14:textId="77777777" w:rsidR="00F266F7" w:rsidRPr="0030616D" w:rsidRDefault="00F266F7" w:rsidP="00F266F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53" w:type="dxa"/>
          </w:tcPr>
          <w:p w14:paraId="7A3F0B61" w14:textId="77777777" w:rsidR="00F266F7" w:rsidRPr="0030616D" w:rsidRDefault="00F266F7" w:rsidP="00F266F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0616D" w:rsidRPr="0030616D" w14:paraId="11BDA609" w14:textId="77777777" w:rsidTr="00E022BA">
        <w:trPr>
          <w:trHeight w:val="574"/>
        </w:trPr>
        <w:tc>
          <w:tcPr>
            <w:tcW w:w="1491" w:type="dxa"/>
            <w:vMerge/>
          </w:tcPr>
          <w:p w14:paraId="44C5B7CD" w14:textId="77777777" w:rsidR="00F266F7" w:rsidRPr="0030616D" w:rsidRDefault="00F266F7" w:rsidP="00F266F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2" w:type="dxa"/>
          </w:tcPr>
          <w:p w14:paraId="7028FF26" w14:textId="77777777" w:rsidR="00F266F7" w:rsidRPr="0030616D" w:rsidRDefault="00F266F7" w:rsidP="00F266F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Coverage social insurance</w:t>
            </w:r>
          </w:p>
        </w:tc>
        <w:tc>
          <w:tcPr>
            <w:tcW w:w="2468" w:type="dxa"/>
          </w:tcPr>
          <w:p w14:paraId="6FD1402D" w14:textId="77777777" w:rsidR="00F266F7" w:rsidRPr="0030616D" w:rsidRDefault="00F266F7" w:rsidP="00F266F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Social security, unemployment insurance etc.</w:t>
            </w:r>
          </w:p>
        </w:tc>
        <w:tc>
          <w:tcPr>
            <w:tcW w:w="2255" w:type="dxa"/>
          </w:tcPr>
          <w:p w14:paraId="4997E36D" w14:textId="77777777" w:rsidR="00F266F7" w:rsidRPr="0030616D" w:rsidRDefault="00F266F7" w:rsidP="00F266F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53" w:type="dxa"/>
          </w:tcPr>
          <w:p w14:paraId="62FCA7C9" w14:textId="77777777" w:rsidR="00F266F7" w:rsidRPr="0030616D" w:rsidRDefault="00F266F7" w:rsidP="00F266F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0616D" w:rsidRPr="0030616D" w14:paraId="5F208D35" w14:textId="77777777" w:rsidTr="00E022BA">
        <w:trPr>
          <w:trHeight w:val="555"/>
        </w:trPr>
        <w:tc>
          <w:tcPr>
            <w:tcW w:w="1491" w:type="dxa"/>
            <w:vMerge/>
          </w:tcPr>
          <w:p w14:paraId="33975CD8" w14:textId="77777777" w:rsidR="00F266F7" w:rsidRPr="0030616D" w:rsidRDefault="00F266F7" w:rsidP="00F266F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2" w:type="dxa"/>
          </w:tcPr>
          <w:p w14:paraId="50D19F70" w14:textId="77777777" w:rsidR="00F266F7" w:rsidRPr="0030616D" w:rsidRDefault="00F266F7" w:rsidP="00F266F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Public confidence in government</w:t>
            </w:r>
          </w:p>
        </w:tc>
        <w:tc>
          <w:tcPr>
            <w:tcW w:w="2468" w:type="dxa"/>
          </w:tcPr>
          <w:p w14:paraId="14DE64C8" w14:textId="77777777" w:rsidR="00F266F7" w:rsidRPr="0030616D" w:rsidRDefault="00F266F7" w:rsidP="00F266F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Policy trust and compliance in the field</w:t>
            </w:r>
          </w:p>
        </w:tc>
        <w:tc>
          <w:tcPr>
            <w:tcW w:w="2255" w:type="dxa"/>
          </w:tcPr>
          <w:p w14:paraId="32CCFF02" w14:textId="77777777" w:rsidR="00F266F7" w:rsidRPr="0030616D" w:rsidRDefault="00F266F7" w:rsidP="00F266F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53" w:type="dxa"/>
          </w:tcPr>
          <w:p w14:paraId="7D5FCBF6" w14:textId="77777777" w:rsidR="00F266F7" w:rsidRPr="0030616D" w:rsidRDefault="00F266F7" w:rsidP="00F266F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0616D" w:rsidRPr="0030616D" w14:paraId="1B20A2F4" w14:textId="77777777" w:rsidTr="00E022BA">
        <w:trPr>
          <w:trHeight w:val="555"/>
        </w:trPr>
        <w:tc>
          <w:tcPr>
            <w:tcW w:w="1491" w:type="dxa"/>
            <w:vMerge/>
          </w:tcPr>
          <w:p w14:paraId="7ED6195E" w14:textId="77777777" w:rsidR="00F266F7" w:rsidRPr="0030616D" w:rsidRDefault="00F266F7" w:rsidP="00F266F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2" w:type="dxa"/>
          </w:tcPr>
          <w:p w14:paraId="769839A9" w14:textId="77777777" w:rsidR="00F266F7" w:rsidRPr="0030616D" w:rsidRDefault="00F266F7" w:rsidP="00F266F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Local media and reporting</w:t>
            </w:r>
          </w:p>
        </w:tc>
        <w:tc>
          <w:tcPr>
            <w:tcW w:w="2468" w:type="dxa"/>
          </w:tcPr>
          <w:p w14:paraId="48E8F4D1" w14:textId="77777777" w:rsidR="00F266F7" w:rsidRPr="0030616D" w:rsidRDefault="00F266F7" w:rsidP="00F266F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media coverage robustness, open and free discussion of public issues</w:t>
            </w:r>
          </w:p>
        </w:tc>
        <w:tc>
          <w:tcPr>
            <w:tcW w:w="2255" w:type="dxa"/>
          </w:tcPr>
          <w:p w14:paraId="2C04C979" w14:textId="77777777" w:rsidR="00F266F7" w:rsidRPr="0030616D" w:rsidRDefault="00F266F7" w:rsidP="00F266F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53" w:type="dxa"/>
          </w:tcPr>
          <w:p w14:paraId="4EB1EEBD" w14:textId="77777777" w:rsidR="00F266F7" w:rsidRPr="0030616D" w:rsidRDefault="00F266F7" w:rsidP="00F266F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0616D" w:rsidRPr="0030616D" w14:paraId="250767AD" w14:textId="77777777" w:rsidTr="00E022BA">
        <w:trPr>
          <w:trHeight w:val="555"/>
        </w:trPr>
        <w:tc>
          <w:tcPr>
            <w:tcW w:w="1491" w:type="dxa"/>
            <w:vMerge/>
          </w:tcPr>
          <w:p w14:paraId="4E181965" w14:textId="77777777" w:rsidR="00F266F7" w:rsidRPr="0030616D" w:rsidRDefault="00F266F7" w:rsidP="00F266F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2" w:type="dxa"/>
          </w:tcPr>
          <w:p w14:paraId="0D931EB9" w14:textId="77777777" w:rsidR="00F266F7" w:rsidRPr="0030616D" w:rsidRDefault="00F266F7" w:rsidP="00F266F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Inequality</w:t>
            </w:r>
          </w:p>
        </w:tc>
        <w:tc>
          <w:tcPr>
            <w:tcW w:w="2468" w:type="dxa"/>
          </w:tcPr>
          <w:p w14:paraId="600E4951" w14:textId="77777777" w:rsidR="00F266F7" w:rsidRPr="0030616D" w:rsidRDefault="00F266F7" w:rsidP="00F266F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Social, economic, health, etc.</w:t>
            </w:r>
          </w:p>
        </w:tc>
        <w:tc>
          <w:tcPr>
            <w:tcW w:w="2255" w:type="dxa"/>
          </w:tcPr>
          <w:p w14:paraId="1F1F856A" w14:textId="77777777" w:rsidR="00F266F7" w:rsidRPr="0030616D" w:rsidRDefault="00F266F7" w:rsidP="00F266F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53" w:type="dxa"/>
          </w:tcPr>
          <w:p w14:paraId="174DF6F2" w14:textId="77777777" w:rsidR="00F266F7" w:rsidRPr="0030616D" w:rsidRDefault="00F266F7" w:rsidP="00F266F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0616D" w:rsidRPr="0030616D" w14:paraId="69FCC317" w14:textId="77777777" w:rsidTr="00E022BA">
        <w:trPr>
          <w:trHeight w:val="1628"/>
        </w:trPr>
        <w:tc>
          <w:tcPr>
            <w:tcW w:w="1491" w:type="dxa"/>
            <w:vMerge w:val="restart"/>
          </w:tcPr>
          <w:p w14:paraId="28210F72" w14:textId="77777777" w:rsidR="00F1219D" w:rsidRPr="0030616D" w:rsidRDefault="00F1219D" w:rsidP="00F1219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Public health vulnerability</w:t>
            </w:r>
            <w:r w:rsidRPr="0030616D" w:rsidDel="00223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1582" w:type="dxa"/>
          </w:tcPr>
          <w:p w14:paraId="175A59B7" w14:textId="77777777" w:rsidR="00F1219D" w:rsidRPr="0030616D" w:rsidRDefault="00F1219D" w:rsidP="0075181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Access to quality healthcare excluding COVID-19</w:t>
            </w:r>
          </w:p>
        </w:tc>
        <w:tc>
          <w:tcPr>
            <w:tcW w:w="2468" w:type="dxa"/>
          </w:tcPr>
          <w:p w14:paraId="00307808" w14:textId="77777777" w:rsidR="00F1219D" w:rsidRPr="0030616D" w:rsidRDefault="00F1219D" w:rsidP="008B460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The change of life expectancy, non-communicable mortality rate</w:t>
            </w:r>
          </w:p>
        </w:tc>
        <w:tc>
          <w:tcPr>
            <w:tcW w:w="2255" w:type="dxa"/>
          </w:tcPr>
          <w:p w14:paraId="5E79875F" w14:textId="77777777" w:rsidR="00F1219D" w:rsidRPr="0030616D" w:rsidRDefault="00F1219D" w:rsidP="00F1219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53" w:type="dxa"/>
          </w:tcPr>
          <w:p w14:paraId="774B37C1" w14:textId="77777777" w:rsidR="00F1219D" w:rsidRPr="0030616D" w:rsidRDefault="00F1219D" w:rsidP="00F1219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BA6D316" w14:textId="77777777" w:rsidR="00F1219D" w:rsidRPr="0030616D" w:rsidRDefault="00F1219D" w:rsidP="00F1219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1219D" w:rsidRPr="0030616D" w14:paraId="120F84F8" w14:textId="77777777" w:rsidTr="00E022BA">
        <w:trPr>
          <w:trHeight w:val="1628"/>
        </w:trPr>
        <w:tc>
          <w:tcPr>
            <w:tcW w:w="1491" w:type="dxa"/>
            <w:vMerge/>
            <w:tcBorders>
              <w:bottom w:val="single" w:sz="4" w:space="0" w:color="auto"/>
            </w:tcBorders>
          </w:tcPr>
          <w:p w14:paraId="20D529DE" w14:textId="77777777" w:rsidR="00F1219D" w:rsidRPr="0030616D" w:rsidRDefault="00F1219D" w:rsidP="00F1219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1582" w:type="dxa"/>
            <w:tcBorders>
              <w:bottom w:val="single" w:sz="4" w:space="0" w:color="auto"/>
            </w:tcBorders>
          </w:tcPr>
          <w:p w14:paraId="2CB3DB54" w14:textId="77777777" w:rsidR="00F1219D" w:rsidRPr="0030616D" w:rsidRDefault="00F1219D" w:rsidP="00F1219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Public healthcare spending levels per capita </w:t>
            </w:r>
            <w:r w:rsidRPr="0030616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excluding COVID-19</w:t>
            </w:r>
          </w:p>
        </w:tc>
        <w:tc>
          <w:tcPr>
            <w:tcW w:w="2468" w:type="dxa"/>
            <w:tcBorders>
              <w:bottom w:val="single" w:sz="4" w:space="0" w:color="auto"/>
            </w:tcBorders>
          </w:tcPr>
          <w:p w14:paraId="0AF1E967" w14:textId="77777777" w:rsidR="00F1219D" w:rsidRPr="0030616D" w:rsidDel="00223244" w:rsidRDefault="00F1219D" w:rsidP="00F1219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2255" w:type="dxa"/>
            <w:tcBorders>
              <w:bottom w:val="single" w:sz="4" w:space="0" w:color="auto"/>
            </w:tcBorders>
          </w:tcPr>
          <w:p w14:paraId="7D93DD9F" w14:textId="77777777" w:rsidR="00F1219D" w:rsidRPr="0030616D" w:rsidRDefault="00F1219D" w:rsidP="00F1219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53" w:type="dxa"/>
            <w:tcBorders>
              <w:bottom w:val="single" w:sz="4" w:space="0" w:color="auto"/>
            </w:tcBorders>
          </w:tcPr>
          <w:p w14:paraId="2CAA085C" w14:textId="77777777" w:rsidR="00F1219D" w:rsidRPr="0030616D" w:rsidRDefault="00F1219D" w:rsidP="00F1219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786CE5DF" w14:textId="77777777" w:rsidR="00F347A1" w:rsidRPr="0030616D" w:rsidRDefault="00F347A1">
      <w:pPr>
        <w:rPr>
          <w:rFonts w:ascii="Times New Roman" w:hAnsi="Times New Roman" w:cs="Times New Roman"/>
          <w:color w:val="000000" w:themeColor="text1"/>
          <w:szCs w:val="24"/>
        </w:rPr>
      </w:pPr>
    </w:p>
    <w:p w14:paraId="04BB9CAB" w14:textId="77777777" w:rsidR="00277F41" w:rsidRPr="0030616D" w:rsidRDefault="00277F41" w:rsidP="001910EF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color w:val="000000" w:themeColor="text1"/>
          <w:szCs w:val="24"/>
          <w:lang w:eastAsia="ko-KR"/>
        </w:rPr>
      </w:pPr>
      <w:r w:rsidRPr="0030616D">
        <w:rPr>
          <w:rFonts w:ascii="Times New Roman" w:hAnsi="Times New Roman" w:cs="Times New Roman"/>
          <w:color w:val="000000" w:themeColor="text1"/>
          <w:szCs w:val="24"/>
          <w:lang w:eastAsia="ko-KR"/>
        </w:rPr>
        <w:t>Please</w:t>
      </w:r>
      <w:r w:rsidR="00900707" w:rsidRPr="0030616D">
        <w:rPr>
          <w:rFonts w:ascii="Times New Roman" w:hAnsi="Times New Roman" w:cs="Times New Roman"/>
          <w:color w:val="000000" w:themeColor="text1"/>
          <w:szCs w:val="24"/>
          <w:lang w:eastAsia="ko-KR"/>
        </w:rPr>
        <w:t xml:space="preserve"> answer the questions below. This information will be used to identify </w:t>
      </w:r>
      <w:r w:rsidR="00C829A5" w:rsidRPr="0030616D">
        <w:rPr>
          <w:rFonts w:ascii="Times New Roman" w:hAnsi="Times New Roman" w:cs="Times New Roman"/>
          <w:color w:val="000000" w:themeColor="text1"/>
          <w:szCs w:val="24"/>
          <w:lang w:eastAsia="ko-KR"/>
        </w:rPr>
        <w:t xml:space="preserve">real-world </w:t>
      </w:r>
      <w:r w:rsidR="00900707" w:rsidRPr="0030616D">
        <w:rPr>
          <w:rFonts w:ascii="Times New Roman" w:hAnsi="Times New Roman" w:cs="Times New Roman"/>
          <w:color w:val="000000" w:themeColor="text1"/>
          <w:szCs w:val="24"/>
          <w:lang w:eastAsia="ko-KR"/>
        </w:rPr>
        <w:t xml:space="preserve">problems and health issues in the </w:t>
      </w:r>
      <w:r w:rsidR="00C829A5" w:rsidRPr="0030616D">
        <w:rPr>
          <w:rFonts w:ascii="Times New Roman" w:hAnsi="Times New Roman" w:cs="Times New Roman"/>
          <w:color w:val="000000" w:themeColor="text1"/>
          <w:szCs w:val="24"/>
          <w:lang w:eastAsia="ko-KR"/>
        </w:rPr>
        <w:t xml:space="preserve">marginalized and vulnerable populations </w:t>
      </w:r>
      <w:r w:rsidR="00900707" w:rsidRPr="0030616D">
        <w:rPr>
          <w:rFonts w:ascii="Times New Roman" w:hAnsi="Times New Roman" w:cs="Times New Roman"/>
          <w:color w:val="000000" w:themeColor="text1"/>
          <w:szCs w:val="24"/>
          <w:lang w:eastAsia="ko-KR"/>
        </w:rPr>
        <w:t xml:space="preserve">in </w:t>
      </w:r>
      <w:r w:rsidR="00D61463" w:rsidRPr="0030616D">
        <w:rPr>
          <w:rFonts w:ascii="Times New Roman" w:hAnsi="Times New Roman" w:cs="Times New Roman"/>
          <w:color w:val="000000" w:themeColor="text1"/>
          <w:szCs w:val="24"/>
          <w:lang w:eastAsia="ko-KR"/>
        </w:rPr>
        <w:t>your</w:t>
      </w:r>
      <w:r w:rsidR="00900707" w:rsidRPr="0030616D">
        <w:rPr>
          <w:rFonts w:ascii="Times New Roman" w:hAnsi="Times New Roman" w:cs="Times New Roman"/>
          <w:color w:val="000000" w:themeColor="text1"/>
          <w:szCs w:val="24"/>
          <w:lang w:eastAsia="ko-KR"/>
        </w:rPr>
        <w:t xml:space="preserve"> country during the COVID-19 pandemic.</w:t>
      </w:r>
      <w:r w:rsidRPr="0030616D">
        <w:rPr>
          <w:rFonts w:ascii="Times New Roman" w:hAnsi="Times New Roman" w:cs="Times New Roman"/>
          <w:color w:val="000000" w:themeColor="text1"/>
          <w:szCs w:val="24"/>
          <w:lang w:eastAsia="ko-KR"/>
        </w:rPr>
        <w:t xml:space="preserve"> </w:t>
      </w:r>
    </w:p>
    <w:p w14:paraId="2C75FAF4" w14:textId="77777777" w:rsidR="009B1D2A" w:rsidRPr="0030616D" w:rsidRDefault="009B1D2A" w:rsidP="009B1D2A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color w:val="000000" w:themeColor="text1"/>
          <w:szCs w:val="24"/>
          <w:lang w:eastAsia="ko-KR"/>
        </w:rPr>
      </w:pPr>
      <w:r w:rsidRPr="0030616D">
        <w:rPr>
          <w:rFonts w:ascii="Times New Roman" w:hAnsi="Times New Roman" w:cs="Times New Roman"/>
          <w:color w:val="000000" w:themeColor="text1"/>
          <w:szCs w:val="24"/>
          <w:lang w:eastAsia="ko-KR"/>
        </w:rPr>
        <w:t>Please recommend representative newspapers (at least 3) in your country.</w:t>
      </w:r>
    </w:p>
    <w:tbl>
      <w:tblPr>
        <w:tblStyle w:val="a6"/>
        <w:tblW w:w="0" w:type="auto"/>
        <w:tblInd w:w="1120" w:type="dxa"/>
        <w:tblLook w:val="04A0" w:firstRow="1" w:lastRow="0" w:firstColumn="1" w:lastColumn="0" w:noHBand="0" w:noVBand="1"/>
      </w:tblPr>
      <w:tblGrid>
        <w:gridCol w:w="9670"/>
      </w:tblGrid>
      <w:tr w:rsidR="00444166" w:rsidRPr="0030616D" w14:paraId="6ECA5504" w14:textId="77777777" w:rsidTr="00116D66">
        <w:tc>
          <w:tcPr>
            <w:tcW w:w="10790" w:type="dxa"/>
          </w:tcPr>
          <w:p w14:paraId="45292A46" w14:textId="77777777" w:rsidR="00444166" w:rsidRPr="0030616D" w:rsidRDefault="00444166" w:rsidP="00116D66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color w:val="000000" w:themeColor="text1"/>
                <w:szCs w:val="24"/>
                <w:lang w:eastAsia="ko-KR"/>
              </w:rPr>
            </w:pPr>
          </w:p>
          <w:p w14:paraId="57478BC8" w14:textId="77777777" w:rsidR="00444166" w:rsidRPr="0030616D" w:rsidRDefault="00444166" w:rsidP="00116D66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color w:val="000000" w:themeColor="text1"/>
                <w:szCs w:val="24"/>
                <w:lang w:eastAsia="ko-KR"/>
              </w:rPr>
            </w:pPr>
          </w:p>
        </w:tc>
      </w:tr>
    </w:tbl>
    <w:p w14:paraId="632C60BA" w14:textId="77777777" w:rsidR="00444166" w:rsidRPr="0030616D" w:rsidRDefault="00444166" w:rsidP="00444166">
      <w:pPr>
        <w:pStyle w:val="a3"/>
        <w:spacing w:line="360" w:lineRule="auto"/>
        <w:ind w:left="1120"/>
        <w:rPr>
          <w:rFonts w:ascii="Times New Roman" w:hAnsi="Times New Roman" w:cs="Times New Roman"/>
          <w:color w:val="000000" w:themeColor="text1"/>
          <w:szCs w:val="24"/>
          <w:lang w:eastAsia="ko-KR"/>
        </w:rPr>
      </w:pPr>
    </w:p>
    <w:p w14:paraId="3887BD87" w14:textId="77777777" w:rsidR="009B1D2A" w:rsidRPr="0030616D" w:rsidRDefault="00C209C6" w:rsidP="00C209C6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color w:val="000000" w:themeColor="text1"/>
          <w:szCs w:val="24"/>
          <w:lang w:eastAsia="ko-KR"/>
        </w:rPr>
      </w:pPr>
      <w:r w:rsidRPr="0030616D">
        <w:rPr>
          <w:rFonts w:ascii="Times New Roman" w:hAnsi="Times New Roman" w:cs="Times New Roman"/>
          <w:color w:val="000000" w:themeColor="text1"/>
          <w:szCs w:val="24"/>
          <w:lang w:eastAsia="ko-KR"/>
        </w:rPr>
        <w:lastRenderedPageBreak/>
        <w:t>If there are other sources that can help understand the real-world problems in those populations, please send us website links or materials.</w:t>
      </w:r>
    </w:p>
    <w:tbl>
      <w:tblPr>
        <w:tblStyle w:val="a6"/>
        <w:tblW w:w="0" w:type="auto"/>
        <w:tblInd w:w="1120" w:type="dxa"/>
        <w:tblLook w:val="04A0" w:firstRow="1" w:lastRow="0" w:firstColumn="1" w:lastColumn="0" w:noHBand="0" w:noVBand="1"/>
      </w:tblPr>
      <w:tblGrid>
        <w:gridCol w:w="9670"/>
      </w:tblGrid>
      <w:tr w:rsidR="0030616D" w:rsidRPr="0030616D" w14:paraId="7778E49D" w14:textId="77777777" w:rsidTr="00116D66">
        <w:tc>
          <w:tcPr>
            <w:tcW w:w="9670" w:type="dxa"/>
          </w:tcPr>
          <w:p w14:paraId="4A7EA47B" w14:textId="77777777" w:rsidR="00444166" w:rsidRPr="0030616D" w:rsidRDefault="00444166" w:rsidP="00116D6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Cs w:val="24"/>
                <w:lang w:eastAsia="ko-KR"/>
              </w:rPr>
            </w:pPr>
          </w:p>
        </w:tc>
      </w:tr>
    </w:tbl>
    <w:p w14:paraId="73E74462" w14:textId="77777777" w:rsidR="00444166" w:rsidRPr="00444166" w:rsidRDefault="00444166" w:rsidP="00444166">
      <w:pPr>
        <w:pStyle w:val="a3"/>
        <w:spacing w:line="360" w:lineRule="auto"/>
        <w:ind w:left="1120"/>
        <w:rPr>
          <w:rFonts w:ascii="Times New Roman" w:hAnsi="Times New Roman" w:cs="Times New Roman"/>
          <w:szCs w:val="24"/>
          <w:lang w:eastAsia="ko-KR"/>
        </w:rPr>
      </w:pPr>
    </w:p>
    <w:sectPr w:rsidR="00444166" w:rsidRPr="00444166" w:rsidSect="00065F0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D8FC5C" w14:textId="77777777" w:rsidR="001425BF" w:rsidRDefault="001425BF" w:rsidP="00D956D0">
      <w:pPr>
        <w:spacing w:after="0" w:line="240" w:lineRule="auto"/>
      </w:pPr>
      <w:r>
        <w:separator/>
      </w:r>
    </w:p>
  </w:endnote>
  <w:endnote w:type="continuationSeparator" w:id="0">
    <w:p w14:paraId="78202F53" w14:textId="77777777" w:rsidR="001425BF" w:rsidRDefault="001425BF" w:rsidP="00D956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DAD839" w14:textId="77777777" w:rsidR="001425BF" w:rsidRDefault="001425BF" w:rsidP="00D956D0">
      <w:pPr>
        <w:spacing w:after="0" w:line="240" w:lineRule="auto"/>
      </w:pPr>
      <w:r>
        <w:separator/>
      </w:r>
    </w:p>
  </w:footnote>
  <w:footnote w:type="continuationSeparator" w:id="0">
    <w:p w14:paraId="56F30B86" w14:textId="77777777" w:rsidR="001425BF" w:rsidRDefault="001425BF" w:rsidP="00D956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60F0F"/>
    <w:multiLevelType w:val="hybridMultilevel"/>
    <w:tmpl w:val="405EA342"/>
    <w:lvl w:ilvl="0" w:tplc="E932E164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9BF0659"/>
    <w:multiLevelType w:val="hybridMultilevel"/>
    <w:tmpl w:val="743482A2"/>
    <w:lvl w:ilvl="0" w:tplc="684EF598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2" w15:restartNumberingAfterBreak="0">
    <w:nsid w:val="149E1E3E"/>
    <w:multiLevelType w:val="hybridMultilevel"/>
    <w:tmpl w:val="85A0D570"/>
    <w:lvl w:ilvl="0" w:tplc="CEB8E2FE">
      <w:start w:val="1"/>
      <w:numFmt w:val="decimal"/>
      <w:lvlText w:val="%1."/>
      <w:lvlJc w:val="left"/>
      <w:pPr>
        <w:ind w:left="760" w:hanging="360"/>
      </w:pPr>
      <w:rPr>
        <w:rFonts w:hint="default"/>
        <w:b w:val="0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1C2626E4"/>
    <w:multiLevelType w:val="hybridMultilevel"/>
    <w:tmpl w:val="DC043802"/>
    <w:lvl w:ilvl="0" w:tplc="4C0A946E">
      <w:numFmt w:val="bullet"/>
      <w:lvlText w:val="-"/>
      <w:lvlJc w:val="left"/>
      <w:pPr>
        <w:ind w:left="45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9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9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9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9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9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9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90" w:hanging="400"/>
      </w:pPr>
      <w:rPr>
        <w:rFonts w:ascii="Wingdings" w:hAnsi="Wingdings" w:hint="default"/>
      </w:rPr>
    </w:lvl>
  </w:abstractNum>
  <w:abstractNum w:abstractNumId="4" w15:restartNumberingAfterBreak="0">
    <w:nsid w:val="213475E9"/>
    <w:multiLevelType w:val="hybridMultilevel"/>
    <w:tmpl w:val="0406BE4A"/>
    <w:lvl w:ilvl="0" w:tplc="52DC249E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31BE79F5"/>
    <w:multiLevelType w:val="hybridMultilevel"/>
    <w:tmpl w:val="B45E1DE4"/>
    <w:lvl w:ilvl="0" w:tplc="CEB8E2FE">
      <w:start w:val="1"/>
      <w:numFmt w:val="decimal"/>
      <w:lvlText w:val="%1."/>
      <w:lvlJc w:val="left"/>
      <w:pPr>
        <w:ind w:left="760" w:hanging="360"/>
      </w:pPr>
      <w:rPr>
        <w:rFonts w:hint="default"/>
        <w:b w:val="0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32D30E6F"/>
    <w:multiLevelType w:val="hybridMultilevel"/>
    <w:tmpl w:val="AF46A6D8"/>
    <w:lvl w:ilvl="0" w:tplc="04090001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986CD1"/>
    <w:multiLevelType w:val="hybridMultilevel"/>
    <w:tmpl w:val="A796B6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E07136"/>
    <w:multiLevelType w:val="hybridMultilevel"/>
    <w:tmpl w:val="6D9A1B7C"/>
    <w:lvl w:ilvl="0" w:tplc="BD5E5E42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42590049"/>
    <w:multiLevelType w:val="hybridMultilevel"/>
    <w:tmpl w:val="A6069F9E"/>
    <w:lvl w:ilvl="0" w:tplc="03A0925E">
      <w:start w:val="1"/>
      <w:numFmt w:val="bullet"/>
      <w:lvlText w:val="※"/>
      <w:lvlJc w:val="left"/>
      <w:pPr>
        <w:ind w:left="11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10" w15:restartNumberingAfterBreak="0">
    <w:nsid w:val="56A2548E"/>
    <w:multiLevelType w:val="hybridMultilevel"/>
    <w:tmpl w:val="D7CE806E"/>
    <w:lvl w:ilvl="0" w:tplc="D442A7CC">
      <w:start w:val="5"/>
      <w:numFmt w:val="bullet"/>
      <w:lvlText w:val="-"/>
      <w:lvlJc w:val="left"/>
      <w:pPr>
        <w:ind w:left="11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11" w15:restartNumberingAfterBreak="0">
    <w:nsid w:val="60655975"/>
    <w:multiLevelType w:val="hybridMultilevel"/>
    <w:tmpl w:val="5EBE0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41199E"/>
    <w:multiLevelType w:val="hybridMultilevel"/>
    <w:tmpl w:val="B45E1DE4"/>
    <w:lvl w:ilvl="0" w:tplc="CEB8E2FE">
      <w:start w:val="1"/>
      <w:numFmt w:val="decimal"/>
      <w:lvlText w:val="%1."/>
      <w:lvlJc w:val="left"/>
      <w:pPr>
        <w:ind w:left="760" w:hanging="360"/>
      </w:pPr>
      <w:rPr>
        <w:rFonts w:hint="default"/>
        <w:b w:val="0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6BE57812"/>
    <w:multiLevelType w:val="hybridMultilevel"/>
    <w:tmpl w:val="8DFEBE10"/>
    <w:lvl w:ilvl="0" w:tplc="F5C419E0">
      <w:start w:val="1"/>
      <w:numFmt w:val="decimal"/>
      <w:lvlText w:val="%1)"/>
      <w:lvlJc w:val="left"/>
      <w:pPr>
        <w:ind w:left="76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1391881400">
    <w:abstractNumId w:val="11"/>
  </w:num>
  <w:num w:numId="2" w16cid:durableId="537208252">
    <w:abstractNumId w:val="6"/>
  </w:num>
  <w:num w:numId="3" w16cid:durableId="1673993603">
    <w:abstractNumId w:val="7"/>
  </w:num>
  <w:num w:numId="4" w16cid:durableId="982349939">
    <w:abstractNumId w:val="3"/>
  </w:num>
  <w:num w:numId="5" w16cid:durableId="1159687081">
    <w:abstractNumId w:val="2"/>
  </w:num>
  <w:num w:numId="6" w16cid:durableId="1233128141">
    <w:abstractNumId w:val="13"/>
  </w:num>
  <w:num w:numId="7" w16cid:durableId="492261438">
    <w:abstractNumId w:val="1"/>
  </w:num>
  <w:num w:numId="8" w16cid:durableId="1093626469">
    <w:abstractNumId w:val="0"/>
  </w:num>
  <w:num w:numId="9" w16cid:durableId="2080252449">
    <w:abstractNumId w:val="8"/>
  </w:num>
  <w:num w:numId="10" w16cid:durableId="1705792293">
    <w:abstractNumId w:val="10"/>
  </w:num>
  <w:num w:numId="11" w16cid:durableId="1758745506">
    <w:abstractNumId w:val="4"/>
  </w:num>
  <w:num w:numId="12" w16cid:durableId="936790376">
    <w:abstractNumId w:val="9"/>
  </w:num>
  <w:num w:numId="13" w16cid:durableId="1938324608">
    <w:abstractNumId w:val="5"/>
  </w:num>
  <w:num w:numId="14" w16cid:durableId="19774080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zz9twfenx9xxgeza0rxa05vzft92fvtt2p9&quot;&gt;covid vulnerable&lt;record-ids&gt;&lt;item&gt;1&lt;/item&gt;&lt;item&gt;3&lt;/item&gt;&lt;item&gt;5&lt;/item&gt;&lt;item&gt;6&lt;/item&gt;&lt;item&gt;7&lt;/item&gt;&lt;item&gt;8&lt;/item&gt;&lt;item&gt;9&lt;/item&gt;&lt;item&gt;11&lt;/item&gt;&lt;item&gt;13&lt;/item&gt;&lt;item&gt;14&lt;/item&gt;&lt;item&gt;15&lt;/item&gt;&lt;item&gt;16&lt;/item&gt;&lt;item&gt;17&lt;/item&gt;&lt;item&gt;18&lt;/item&gt;&lt;item&gt;19&lt;/item&gt;&lt;/record-ids&gt;&lt;/item&gt;&lt;/Libraries&gt;"/>
  </w:docVars>
  <w:rsids>
    <w:rsidRoot w:val="006F2B82"/>
    <w:rsid w:val="00005F0E"/>
    <w:rsid w:val="00006836"/>
    <w:rsid w:val="00013D7B"/>
    <w:rsid w:val="000155BD"/>
    <w:rsid w:val="00023806"/>
    <w:rsid w:val="00032743"/>
    <w:rsid w:val="00032B30"/>
    <w:rsid w:val="00040D68"/>
    <w:rsid w:val="00040FCD"/>
    <w:rsid w:val="00051D64"/>
    <w:rsid w:val="00054776"/>
    <w:rsid w:val="000549FF"/>
    <w:rsid w:val="00063B29"/>
    <w:rsid w:val="00065F08"/>
    <w:rsid w:val="000733C7"/>
    <w:rsid w:val="000734AA"/>
    <w:rsid w:val="00077B30"/>
    <w:rsid w:val="00085B20"/>
    <w:rsid w:val="00087E72"/>
    <w:rsid w:val="00091B16"/>
    <w:rsid w:val="00095817"/>
    <w:rsid w:val="000A3F0A"/>
    <w:rsid w:val="000A4F53"/>
    <w:rsid w:val="000A75CC"/>
    <w:rsid w:val="000A7C8F"/>
    <w:rsid w:val="000B0AFF"/>
    <w:rsid w:val="000B735D"/>
    <w:rsid w:val="000C4003"/>
    <w:rsid w:val="000D4F6C"/>
    <w:rsid w:val="000E0A68"/>
    <w:rsid w:val="000E6FD0"/>
    <w:rsid w:val="000E7116"/>
    <w:rsid w:val="000F049A"/>
    <w:rsid w:val="000F3E33"/>
    <w:rsid w:val="001015D2"/>
    <w:rsid w:val="00104715"/>
    <w:rsid w:val="00106BAA"/>
    <w:rsid w:val="00107E27"/>
    <w:rsid w:val="001114EF"/>
    <w:rsid w:val="00114C13"/>
    <w:rsid w:val="00114F10"/>
    <w:rsid w:val="0012262A"/>
    <w:rsid w:val="00133506"/>
    <w:rsid w:val="001425BF"/>
    <w:rsid w:val="00143258"/>
    <w:rsid w:val="001435DC"/>
    <w:rsid w:val="0014764B"/>
    <w:rsid w:val="00151AB1"/>
    <w:rsid w:val="00154178"/>
    <w:rsid w:val="001707C1"/>
    <w:rsid w:val="0017250C"/>
    <w:rsid w:val="001910EF"/>
    <w:rsid w:val="00197E4F"/>
    <w:rsid w:val="001B3847"/>
    <w:rsid w:val="001C2A8B"/>
    <w:rsid w:val="001D13D6"/>
    <w:rsid w:val="001D1A64"/>
    <w:rsid w:val="001D553E"/>
    <w:rsid w:val="00203228"/>
    <w:rsid w:val="00203F98"/>
    <w:rsid w:val="00210446"/>
    <w:rsid w:val="00212BFA"/>
    <w:rsid w:val="0022038A"/>
    <w:rsid w:val="0022247B"/>
    <w:rsid w:val="00222893"/>
    <w:rsid w:val="00223244"/>
    <w:rsid w:val="00227CD8"/>
    <w:rsid w:val="002415EE"/>
    <w:rsid w:val="00245394"/>
    <w:rsid w:val="00254024"/>
    <w:rsid w:val="0025639E"/>
    <w:rsid w:val="00263813"/>
    <w:rsid w:val="002644CE"/>
    <w:rsid w:val="00271045"/>
    <w:rsid w:val="00271B79"/>
    <w:rsid w:val="00273EF5"/>
    <w:rsid w:val="00277F41"/>
    <w:rsid w:val="002802F0"/>
    <w:rsid w:val="002823B1"/>
    <w:rsid w:val="00286322"/>
    <w:rsid w:val="002A268F"/>
    <w:rsid w:val="002A5FD7"/>
    <w:rsid w:val="002B3E87"/>
    <w:rsid w:val="002B43C6"/>
    <w:rsid w:val="002B61F6"/>
    <w:rsid w:val="002C72B6"/>
    <w:rsid w:val="002D0F8E"/>
    <w:rsid w:val="002D19E1"/>
    <w:rsid w:val="002D3D4E"/>
    <w:rsid w:val="002D5D1E"/>
    <w:rsid w:val="0030433F"/>
    <w:rsid w:val="0030616D"/>
    <w:rsid w:val="00315886"/>
    <w:rsid w:val="00322224"/>
    <w:rsid w:val="003237F4"/>
    <w:rsid w:val="0032663D"/>
    <w:rsid w:val="00331D54"/>
    <w:rsid w:val="0033342D"/>
    <w:rsid w:val="00335BE0"/>
    <w:rsid w:val="00340346"/>
    <w:rsid w:val="003568C3"/>
    <w:rsid w:val="00366EB8"/>
    <w:rsid w:val="00375596"/>
    <w:rsid w:val="003841B4"/>
    <w:rsid w:val="003877A6"/>
    <w:rsid w:val="003963CB"/>
    <w:rsid w:val="00396B51"/>
    <w:rsid w:val="0039737A"/>
    <w:rsid w:val="003A03F5"/>
    <w:rsid w:val="003A2440"/>
    <w:rsid w:val="003A4B92"/>
    <w:rsid w:val="003B0F0C"/>
    <w:rsid w:val="003B6BC2"/>
    <w:rsid w:val="003B7528"/>
    <w:rsid w:val="003C4B3F"/>
    <w:rsid w:val="003C4BDA"/>
    <w:rsid w:val="003D290A"/>
    <w:rsid w:val="003D71A8"/>
    <w:rsid w:val="003E3FC8"/>
    <w:rsid w:val="003E71FC"/>
    <w:rsid w:val="003F1EE4"/>
    <w:rsid w:val="00410FCE"/>
    <w:rsid w:val="00417EE6"/>
    <w:rsid w:val="00422039"/>
    <w:rsid w:val="0043099D"/>
    <w:rsid w:val="00441045"/>
    <w:rsid w:val="00444166"/>
    <w:rsid w:val="00444B8A"/>
    <w:rsid w:val="00444FFC"/>
    <w:rsid w:val="004469DF"/>
    <w:rsid w:val="004500F1"/>
    <w:rsid w:val="0046138A"/>
    <w:rsid w:val="00461F98"/>
    <w:rsid w:val="0046376E"/>
    <w:rsid w:val="0046386A"/>
    <w:rsid w:val="00465E7F"/>
    <w:rsid w:val="00467F7F"/>
    <w:rsid w:val="00472EFC"/>
    <w:rsid w:val="00475A80"/>
    <w:rsid w:val="00476B00"/>
    <w:rsid w:val="00485EC4"/>
    <w:rsid w:val="004953C8"/>
    <w:rsid w:val="004A7B16"/>
    <w:rsid w:val="004B2EE3"/>
    <w:rsid w:val="004D4B64"/>
    <w:rsid w:val="004D4C26"/>
    <w:rsid w:val="004D5086"/>
    <w:rsid w:val="004E4102"/>
    <w:rsid w:val="004F5CBF"/>
    <w:rsid w:val="00500325"/>
    <w:rsid w:val="005038BD"/>
    <w:rsid w:val="005039C3"/>
    <w:rsid w:val="00504936"/>
    <w:rsid w:val="0052001E"/>
    <w:rsid w:val="005209D8"/>
    <w:rsid w:val="00523974"/>
    <w:rsid w:val="0053441A"/>
    <w:rsid w:val="0054002F"/>
    <w:rsid w:val="00571A44"/>
    <w:rsid w:val="00572F6E"/>
    <w:rsid w:val="00573DC4"/>
    <w:rsid w:val="0057658F"/>
    <w:rsid w:val="00585FDE"/>
    <w:rsid w:val="005A3239"/>
    <w:rsid w:val="005B03A9"/>
    <w:rsid w:val="005B621B"/>
    <w:rsid w:val="005C4A26"/>
    <w:rsid w:val="005E7471"/>
    <w:rsid w:val="005E7E29"/>
    <w:rsid w:val="005F1479"/>
    <w:rsid w:val="005F6420"/>
    <w:rsid w:val="00607BBB"/>
    <w:rsid w:val="00614228"/>
    <w:rsid w:val="00620646"/>
    <w:rsid w:val="006227AB"/>
    <w:rsid w:val="00652A15"/>
    <w:rsid w:val="00653E7C"/>
    <w:rsid w:val="00663B2B"/>
    <w:rsid w:val="00664D3E"/>
    <w:rsid w:val="0067458F"/>
    <w:rsid w:val="006759E8"/>
    <w:rsid w:val="00691315"/>
    <w:rsid w:val="00691E6D"/>
    <w:rsid w:val="00693305"/>
    <w:rsid w:val="0069643B"/>
    <w:rsid w:val="006A16F0"/>
    <w:rsid w:val="006A7632"/>
    <w:rsid w:val="006A7A48"/>
    <w:rsid w:val="006C6578"/>
    <w:rsid w:val="006D3309"/>
    <w:rsid w:val="006D5F07"/>
    <w:rsid w:val="006D69BC"/>
    <w:rsid w:val="006F046B"/>
    <w:rsid w:val="006F2B82"/>
    <w:rsid w:val="006F4DCF"/>
    <w:rsid w:val="00704F36"/>
    <w:rsid w:val="00705D79"/>
    <w:rsid w:val="007225F6"/>
    <w:rsid w:val="00732157"/>
    <w:rsid w:val="007351EC"/>
    <w:rsid w:val="00735849"/>
    <w:rsid w:val="0073774E"/>
    <w:rsid w:val="00740E29"/>
    <w:rsid w:val="007440FF"/>
    <w:rsid w:val="00746BE7"/>
    <w:rsid w:val="0075181C"/>
    <w:rsid w:val="00770C79"/>
    <w:rsid w:val="007816A5"/>
    <w:rsid w:val="00785586"/>
    <w:rsid w:val="00787797"/>
    <w:rsid w:val="00795330"/>
    <w:rsid w:val="007B1DDE"/>
    <w:rsid w:val="007D1450"/>
    <w:rsid w:val="007E08DF"/>
    <w:rsid w:val="007E76F0"/>
    <w:rsid w:val="007F06C7"/>
    <w:rsid w:val="007F369A"/>
    <w:rsid w:val="008027F0"/>
    <w:rsid w:val="008129B4"/>
    <w:rsid w:val="00812FB2"/>
    <w:rsid w:val="00815153"/>
    <w:rsid w:val="008208FE"/>
    <w:rsid w:val="008219F4"/>
    <w:rsid w:val="00831C80"/>
    <w:rsid w:val="00832316"/>
    <w:rsid w:val="00832FB2"/>
    <w:rsid w:val="0083345F"/>
    <w:rsid w:val="00834E97"/>
    <w:rsid w:val="008429D5"/>
    <w:rsid w:val="00845883"/>
    <w:rsid w:val="00847C51"/>
    <w:rsid w:val="00850A9D"/>
    <w:rsid w:val="008567F2"/>
    <w:rsid w:val="008631BB"/>
    <w:rsid w:val="008722E9"/>
    <w:rsid w:val="00885B4E"/>
    <w:rsid w:val="00885D79"/>
    <w:rsid w:val="00894755"/>
    <w:rsid w:val="008A4E1E"/>
    <w:rsid w:val="008A6B03"/>
    <w:rsid w:val="008A6FCD"/>
    <w:rsid w:val="008B0341"/>
    <w:rsid w:val="008B37B7"/>
    <w:rsid w:val="008B3E1D"/>
    <w:rsid w:val="008B4608"/>
    <w:rsid w:val="008B5EE2"/>
    <w:rsid w:val="008C3BF4"/>
    <w:rsid w:val="008D0678"/>
    <w:rsid w:val="008D7EED"/>
    <w:rsid w:val="008E07AB"/>
    <w:rsid w:val="008E1EBF"/>
    <w:rsid w:val="008E2876"/>
    <w:rsid w:val="008E46D2"/>
    <w:rsid w:val="00900707"/>
    <w:rsid w:val="00907D27"/>
    <w:rsid w:val="00907D35"/>
    <w:rsid w:val="00913CC1"/>
    <w:rsid w:val="00923BDA"/>
    <w:rsid w:val="0092439B"/>
    <w:rsid w:val="009275E4"/>
    <w:rsid w:val="00940362"/>
    <w:rsid w:val="009503A1"/>
    <w:rsid w:val="00954BE5"/>
    <w:rsid w:val="00957995"/>
    <w:rsid w:val="00965EE0"/>
    <w:rsid w:val="00967F60"/>
    <w:rsid w:val="00970EAC"/>
    <w:rsid w:val="0097166D"/>
    <w:rsid w:val="00980107"/>
    <w:rsid w:val="0098274A"/>
    <w:rsid w:val="009B1D2A"/>
    <w:rsid w:val="009B5F6C"/>
    <w:rsid w:val="009B7D82"/>
    <w:rsid w:val="009D15DC"/>
    <w:rsid w:val="009D409D"/>
    <w:rsid w:val="009D4AE2"/>
    <w:rsid w:val="009E19DC"/>
    <w:rsid w:val="009F3284"/>
    <w:rsid w:val="009F38C9"/>
    <w:rsid w:val="009F4977"/>
    <w:rsid w:val="009F4A15"/>
    <w:rsid w:val="009F61C6"/>
    <w:rsid w:val="00A02A15"/>
    <w:rsid w:val="00A0335E"/>
    <w:rsid w:val="00A053C0"/>
    <w:rsid w:val="00A17753"/>
    <w:rsid w:val="00A25756"/>
    <w:rsid w:val="00A31C61"/>
    <w:rsid w:val="00A32A32"/>
    <w:rsid w:val="00A375A5"/>
    <w:rsid w:val="00A375F1"/>
    <w:rsid w:val="00A40A93"/>
    <w:rsid w:val="00A473A4"/>
    <w:rsid w:val="00A4751C"/>
    <w:rsid w:val="00A619F4"/>
    <w:rsid w:val="00A7068E"/>
    <w:rsid w:val="00A70F94"/>
    <w:rsid w:val="00A71BD7"/>
    <w:rsid w:val="00A749A0"/>
    <w:rsid w:val="00A76906"/>
    <w:rsid w:val="00A833B0"/>
    <w:rsid w:val="00A872CB"/>
    <w:rsid w:val="00A97ABA"/>
    <w:rsid w:val="00AB4491"/>
    <w:rsid w:val="00AD7980"/>
    <w:rsid w:val="00AE175F"/>
    <w:rsid w:val="00AE4893"/>
    <w:rsid w:val="00AF0CA5"/>
    <w:rsid w:val="00AF148F"/>
    <w:rsid w:val="00AF358F"/>
    <w:rsid w:val="00B022D9"/>
    <w:rsid w:val="00B03178"/>
    <w:rsid w:val="00B10F12"/>
    <w:rsid w:val="00B15DC2"/>
    <w:rsid w:val="00B207EA"/>
    <w:rsid w:val="00B22490"/>
    <w:rsid w:val="00B23AF2"/>
    <w:rsid w:val="00B261F2"/>
    <w:rsid w:val="00B34167"/>
    <w:rsid w:val="00B41E8E"/>
    <w:rsid w:val="00B50461"/>
    <w:rsid w:val="00B55038"/>
    <w:rsid w:val="00B57607"/>
    <w:rsid w:val="00B62453"/>
    <w:rsid w:val="00B75320"/>
    <w:rsid w:val="00B86D3C"/>
    <w:rsid w:val="00BC1C2A"/>
    <w:rsid w:val="00BD084A"/>
    <w:rsid w:val="00BD6290"/>
    <w:rsid w:val="00BD6F01"/>
    <w:rsid w:val="00BD715E"/>
    <w:rsid w:val="00BE7DC5"/>
    <w:rsid w:val="00BF6D71"/>
    <w:rsid w:val="00C00D83"/>
    <w:rsid w:val="00C15521"/>
    <w:rsid w:val="00C209C6"/>
    <w:rsid w:val="00C21B72"/>
    <w:rsid w:val="00C30A2E"/>
    <w:rsid w:val="00C5426B"/>
    <w:rsid w:val="00C6155A"/>
    <w:rsid w:val="00C66AE7"/>
    <w:rsid w:val="00C74BA6"/>
    <w:rsid w:val="00C81733"/>
    <w:rsid w:val="00C829A5"/>
    <w:rsid w:val="00C97090"/>
    <w:rsid w:val="00CA4F57"/>
    <w:rsid w:val="00CB6A34"/>
    <w:rsid w:val="00CC01F1"/>
    <w:rsid w:val="00CD69EE"/>
    <w:rsid w:val="00CD6E4E"/>
    <w:rsid w:val="00CE321D"/>
    <w:rsid w:val="00CE4355"/>
    <w:rsid w:val="00CE50E3"/>
    <w:rsid w:val="00CF04F5"/>
    <w:rsid w:val="00CF4B7A"/>
    <w:rsid w:val="00CF5CB7"/>
    <w:rsid w:val="00D1057F"/>
    <w:rsid w:val="00D13944"/>
    <w:rsid w:val="00D2518A"/>
    <w:rsid w:val="00D333FB"/>
    <w:rsid w:val="00D366A0"/>
    <w:rsid w:val="00D41887"/>
    <w:rsid w:val="00D43B1D"/>
    <w:rsid w:val="00D44011"/>
    <w:rsid w:val="00D44B70"/>
    <w:rsid w:val="00D51DBC"/>
    <w:rsid w:val="00D61463"/>
    <w:rsid w:val="00D77C5C"/>
    <w:rsid w:val="00D803FF"/>
    <w:rsid w:val="00D8380F"/>
    <w:rsid w:val="00D83D67"/>
    <w:rsid w:val="00D84841"/>
    <w:rsid w:val="00D94F3A"/>
    <w:rsid w:val="00D956D0"/>
    <w:rsid w:val="00D9571F"/>
    <w:rsid w:val="00D96D46"/>
    <w:rsid w:val="00D9768C"/>
    <w:rsid w:val="00DA0B9E"/>
    <w:rsid w:val="00DA49CF"/>
    <w:rsid w:val="00DA4CC0"/>
    <w:rsid w:val="00DB1DC1"/>
    <w:rsid w:val="00DB226B"/>
    <w:rsid w:val="00DB2A01"/>
    <w:rsid w:val="00DC7CB7"/>
    <w:rsid w:val="00DE4463"/>
    <w:rsid w:val="00E00E52"/>
    <w:rsid w:val="00E01C70"/>
    <w:rsid w:val="00E022BA"/>
    <w:rsid w:val="00E0426C"/>
    <w:rsid w:val="00E056CC"/>
    <w:rsid w:val="00E11105"/>
    <w:rsid w:val="00E11531"/>
    <w:rsid w:val="00E152B7"/>
    <w:rsid w:val="00E16ED3"/>
    <w:rsid w:val="00E2221B"/>
    <w:rsid w:val="00E2294E"/>
    <w:rsid w:val="00E31BE8"/>
    <w:rsid w:val="00E41721"/>
    <w:rsid w:val="00E41ED3"/>
    <w:rsid w:val="00E459E7"/>
    <w:rsid w:val="00E51722"/>
    <w:rsid w:val="00E51D70"/>
    <w:rsid w:val="00E5320A"/>
    <w:rsid w:val="00E550C3"/>
    <w:rsid w:val="00E57A93"/>
    <w:rsid w:val="00E57FF5"/>
    <w:rsid w:val="00E64A38"/>
    <w:rsid w:val="00E708E6"/>
    <w:rsid w:val="00E73D23"/>
    <w:rsid w:val="00E80100"/>
    <w:rsid w:val="00E914E1"/>
    <w:rsid w:val="00E91853"/>
    <w:rsid w:val="00E93322"/>
    <w:rsid w:val="00EA3127"/>
    <w:rsid w:val="00EA3B5C"/>
    <w:rsid w:val="00EB0200"/>
    <w:rsid w:val="00EB2290"/>
    <w:rsid w:val="00EB2AA8"/>
    <w:rsid w:val="00EB45E3"/>
    <w:rsid w:val="00EB754E"/>
    <w:rsid w:val="00EE470B"/>
    <w:rsid w:val="00EE5563"/>
    <w:rsid w:val="00EE7DF5"/>
    <w:rsid w:val="00EF43D2"/>
    <w:rsid w:val="00EF7E8F"/>
    <w:rsid w:val="00F10953"/>
    <w:rsid w:val="00F1219D"/>
    <w:rsid w:val="00F12263"/>
    <w:rsid w:val="00F16080"/>
    <w:rsid w:val="00F20357"/>
    <w:rsid w:val="00F266F7"/>
    <w:rsid w:val="00F347A1"/>
    <w:rsid w:val="00F354CA"/>
    <w:rsid w:val="00F426EB"/>
    <w:rsid w:val="00F47C38"/>
    <w:rsid w:val="00F50407"/>
    <w:rsid w:val="00F52012"/>
    <w:rsid w:val="00F5657E"/>
    <w:rsid w:val="00F57939"/>
    <w:rsid w:val="00F6240F"/>
    <w:rsid w:val="00F71803"/>
    <w:rsid w:val="00F73335"/>
    <w:rsid w:val="00F76176"/>
    <w:rsid w:val="00F77515"/>
    <w:rsid w:val="00FA2203"/>
    <w:rsid w:val="00FA4173"/>
    <w:rsid w:val="00FA575D"/>
    <w:rsid w:val="00FC0E32"/>
    <w:rsid w:val="00FD2273"/>
    <w:rsid w:val="00FD3BD3"/>
    <w:rsid w:val="00FD3F57"/>
    <w:rsid w:val="00FD3FFE"/>
    <w:rsid w:val="00FE623A"/>
    <w:rsid w:val="00FF20DE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455435"/>
  <w15:chartTrackingRefBased/>
  <w15:docId w15:val="{F252DD09-DD25-4148-8E62-4344B10A3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7E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2B82"/>
    <w:pPr>
      <w:ind w:left="720"/>
      <w:contextualSpacing/>
    </w:pPr>
  </w:style>
  <w:style w:type="paragraph" w:customStyle="1" w:styleId="EndNoteBibliographyTitle">
    <w:name w:val="EndNote Bibliography Title"/>
    <w:basedOn w:val="a"/>
    <w:link w:val="EndNoteBibliographyTitleChar"/>
    <w:rsid w:val="00E80100"/>
    <w:pPr>
      <w:spacing w:after="0"/>
      <w:jc w:val="center"/>
    </w:pPr>
    <w:rPr>
      <w:rFonts w:ascii="Times New Roman" w:hAnsi="Times New Roman" w:cs="Times New Roman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E80100"/>
    <w:rPr>
      <w:rFonts w:ascii="Times New Roman" w:hAnsi="Times New Roman" w:cs="Times New Roman"/>
      <w:noProof/>
    </w:rPr>
  </w:style>
  <w:style w:type="paragraph" w:customStyle="1" w:styleId="EndNoteBibliography">
    <w:name w:val="EndNote Bibliography"/>
    <w:basedOn w:val="a"/>
    <w:link w:val="EndNoteBibliographyChar"/>
    <w:rsid w:val="00E80100"/>
    <w:pPr>
      <w:spacing w:line="240" w:lineRule="auto"/>
      <w:jc w:val="both"/>
    </w:pPr>
    <w:rPr>
      <w:rFonts w:ascii="Times New Roman" w:hAnsi="Times New Roman" w:cs="Times New Roman"/>
      <w:noProof/>
    </w:rPr>
  </w:style>
  <w:style w:type="character" w:customStyle="1" w:styleId="EndNoteBibliographyChar">
    <w:name w:val="EndNote Bibliography Char"/>
    <w:basedOn w:val="a0"/>
    <w:link w:val="EndNoteBibliography"/>
    <w:rsid w:val="00E80100"/>
    <w:rPr>
      <w:rFonts w:ascii="Times New Roman" w:hAnsi="Times New Roman" w:cs="Times New Roman"/>
      <w:noProof/>
    </w:rPr>
  </w:style>
  <w:style w:type="character" w:styleId="a4">
    <w:name w:val="Hyperlink"/>
    <w:basedOn w:val="a0"/>
    <w:uiPriority w:val="99"/>
    <w:unhideWhenUsed/>
    <w:rsid w:val="00C21B72"/>
    <w:rPr>
      <w:color w:val="0563C1" w:themeColor="hyperlink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3A03F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3A03F5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39"/>
    <w:rsid w:val="00F347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caption"/>
    <w:basedOn w:val="a"/>
    <w:next w:val="a"/>
    <w:uiPriority w:val="35"/>
    <w:unhideWhenUsed/>
    <w:qFormat/>
    <w:rsid w:val="00BD084A"/>
    <w:rPr>
      <w:b/>
      <w:bCs/>
      <w:sz w:val="20"/>
      <w:szCs w:val="20"/>
    </w:rPr>
  </w:style>
  <w:style w:type="paragraph" w:styleId="a8">
    <w:name w:val="footnote text"/>
    <w:basedOn w:val="a"/>
    <w:link w:val="Char0"/>
    <w:uiPriority w:val="99"/>
    <w:semiHidden/>
    <w:unhideWhenUsed/>
    <w:rsid w:val="00D956D0"/>
    <w:pPr>
      <w:snapToGrid w:val="0"/>
    </w:pPr>
  </w:style>
  <w:style w:type="character" w:customStyle="1" w:styleId="Char0">
    <w:name w:val="각주 텍스트 Char"/>
    <w:basedOn w:val="a0"/>
    <w:link w:val="a8"/>
    <w:uiPriority w:val="99"/>
    <w:semiHidden/>
    <w:rsid w:val="00D956D0"/>
  </w:style>
  <w:style w:type="character" w:styleId="a9">
    <w:name w:val="footnote reference"/>
    <w:basedOn w:val="a0"/>
    <w:uiPriority w:val="99"/>
    <w:semiHidden/>
    <w:unhideWhenUsed/>
    <w:rsid w:val="00D956D0"/>
    <w:rPr>
      <w:vertAlign w:val="superscript"/>
    </w:rPr>
  </w:style>
  <w:style w:type="character" w:styleId="aa">
    <w:name w:val="FollowedHyperlink"/>
    <w:basedOn w:val="a0"/>
    <w:uiPriority w:val="99"/>
    <w:semiHidden/>
    <w:unhideWhenUsed/>
    <w:rsid w:val="00B261F2"/>
    <w:rPr>
      <w:color w:val="954F72" w:themeColor="followedHyperlink"/>
      <w:u w:val="single"/>
    </w:rPr>
  </w:style>
  <w:style w:type="paragraph" w:styleId="ab">
    <w:name w:val="header"/>
    <w:basedOn w:val="a"/>
    <w:link w:val="Char1"/>
    <w:uiPriority w:val="99"/>
    <w:unhideWhenUsed/>
    <w:rsid w:val="00D803FF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b"/>
    <w:uiPriority w:val="99"/>
    <w:rsid w:val="00D803FF"/>
  </w:style>
  <w:style w:type="paragraph" w:styleId="ac">
    <w:name w:val="footer"/>
    <w:basedOn w:val="a"/>
    <w:link w:val="Char2"/>
    <w:uiPriority w:val="99"/>
    <w:unhideWhenUsed/>
    <w:rsid w:val="00D803FF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c"/>
    <w:uiPriority w:val="99"/>
    <w:rsid w:val="00D803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22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hsindex.org/report-mode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1A183-C1F5-4624-8408-CB5E02C06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1005</Words>
  <Characters>5730</Characters>
  <Application>Microsoft Office Word</Application>
  <DocSecurity>0</DocSecurity>
  <Lines>47</Lines>
  <Paragraphs>13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</dc:creator>
  <cp:keywords/>
  <dc:description/>
  <cp:lastModifiedBy>Jakyung Lee</cp:lastModifiedBy>
  <cp:revision>2</cp:revision>
  <dcterms:created xsi:type="dcterms:W3CDTF">2024-05-19T07:17:00Z</dcterms:created>
  <dcterms:modified xsi:type="dcterms:W3CDTF">2024-05-19T07:17:00Z</dcterms:modified>
</cp:coreProperties>
</file>