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4E3" w14:textId="77777777" w:rsidR="006733CA" w:rsidRDefault="0021073C">
      <w:pPr>
        <w:rPr>
          <w:rFonts w:ascii="Times New Roman" w:eastAsia="Times New Roman" w:hAnsi="Times New Roman" w:cs="Times New Roman"/>
          <w:sz w:val="24"/>
          <w:szCs w:val="24"/>
        </w:rPr>
      </w:pPr>
      <w:r>
        <w:rPr>
          <w:rFonts w:ascii="Times New Roman" w:eastAsia="Times New Roman" w:hAnsi="Times New Roman" w:cs="Times New Roman"/>
          <w:sz w:val="24"/>
          <w:szCs w:val="24"/>
        </w:rPr>
        <w:t>Supplementary Table 1</w:t>
      </w:r>
    </w:p>
    <w:p w14:paraId="000004E4" w14:textId="77777777" w:rsidR="006733CA" w:rsidRDefault="006733CA">
      <w:pPr>
        <w:rPr>
          <w:rFonts w:ascii="Times New Roman" w:eastAsia="Times New Roman" w:hAnsi="Times New Roman" w:cs="Times New Roman"/>
          <w:sz w:val="24"/>
          <w:szCs w:val="24"/>
        </w:rPr>
      </w:pPr>
    </w:p>
    <w:p w14:paraId="3ADA206B" w14:textId="77777777" w:rsidR="009A2799" w:rsidRDefault="009A2799">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9A2799" w14:paraId="4970F2E7" w14:textId="77777777">
        <w:tc>
          <w:tcPr>
            <w:tcW w:w="9350" w:type="dxa"/>
          </w:tcPr>
          <w:p w14:paraId="26DB62FB" w14:textId="77777777" w:rsidR="009A2799" w:rsidRDefault="009A2799">
            <w:pPr>
              <w:rPr>
                <w:rFonts w:ascii="Times New Roman" w:eastAsia="Times New Roman" w:hAnsi="Times New Roman" w:cs="Times New Roman"/>
                <w:sz w:val="24"/>
                <w:szCs w:val="24"/>
              </w:rPr>
            </w:pPr>
            <w:r>
              <w:rPr>
                <w:rFonts w:ascii="Times New Roman" w:eastAsia="Times New Roman" w:hAnsi="Times New Roman" w:cs="Times New Roman"/>
                <w:sz w:val="24"/>
                <w:szCs w:val="24"/>
              </w:rPr>
              <w:t>Preliminary Review Search Strategy</w:t>
            </w:r>
          </w:p>
        </w:tc>
      </w:tr>
      <w:tr w:rsidR="009A2799" w14:paraId="2014108A" w14:textId="77777777">
        <w:tc>
          <w:tcPr>
            <w:tcW w:w="9350" w:type="dxa"/>
          </w:tcPr>
          <w:p w14:paraId="0D2358D8" w14:textId="77777777" w:rsidR="009A2799" w:rsidRDefault="009A2799">
            <w:pPr>
              <w:rPr>
                <w:rFonts w:ascii="Times New Roman" w:eastAsia="Times New Roman" w:hAnsi="Times New Roman" w:cs="Times New Roman"/>
                <w:sz w:val="24"/>
                <w:szCs w:val="24"/>
              </w:rPr>
            </w:pPr>
            <w:r>
              <w:rPr>
                <w:rFonts w:ascii="Times New Roman" w:eastAsia="Times New Roman" w:hAnsi="Times New Roman" w:cs="Times New Roman"/>
                <w:sz w:val="24"/>
                <w:szCs w:val="24"/>
              </w:rPr>
              <w:t>PubMed, Embase, Web of science</w:t>
            </w:r>
          </w:p>
        </w:tc>
      </w:tr>
      <w:tr w:rsidR="009A2799" w14:paraId="5ED9E1CF" w14:textId="77777777">
        <w:tc>
          <w:tcPr>
            <w:tcW w:w="9350" w:type="dxa"/>
          </w:tcPr>
          <w:p w14:paraId="3CCB4F35" w14:textId="77777777" w:rsidR="009A2799" w:rsidRDefault="009A2799">
            <w:pPr>
              <w:spacing w:line="480" w:lineRule="auto"/>
              <w:rPr>
                <w:rFonts w:ascii="Times New Roman" w:eastAsia="Times New Roman" w:hAnsi="Times New Roman" w:cs="Times New Roman"/>
                <w:color w:val="1C1D1E"/>
                <w:sz w:val="24"/>
                <w:szCs w:val="24"/>
                <w:highlight w:val="white"/>
              </w:rPr>
            </w:pPr>
            <w:r>
              <w:rPr>
                <w:rFonts w:ascii="Times New Roman" w:eastAsia="Times New Roman" w:hAnsi="Times New Roman" w:cs="Times New Roman"/>
                <w:i/>
                <w:color w:val="1C1D1E"/>
                <w:sz w:val="24"/>
                <w:szCs w:val="24"/>
                <w:highlight w:val="white"/>
              </w:rPr>
              <w:t>“health literacy” AND</w:t>
            </w:r>
          </w:p>
          <w:p w14:paraId="5EAA6C42" w14:textId="77777777" w:rsidR="009A2799" w:rsidRDefault="009A2799">
            <w:pPr>
              <w:spacing w:line="480" w:lineRule="auto"/>
              <w:rPr>
                <w:rFonts w:ascii="Times New Roman" w:eastAsia="Times New Roman" w:hAnsi="Times New Roman" w:cs="Times New Roman"/>
                <w:color w:val="1C1D1E"/>
                <w:sz w:val="24"/>
                <w:szCs w:val="24"/>
                <w:highlight w:val="white"/>
              </w:rPr>
            </w:pPr>
            <w:r>
              <w:rPr>
                <w:rFonts w:ascii="Times New Roman" w:eastAsia="Times New Roman" w:hAnsi="Times New Roman" w:cs="Times New Roman"/>
                <w:i/>
                <w:color w:val="1C1D1E"/>
                <w:sz w:val="24"/>
                <w:szCs w:val="24"/>
                <w:highlight w:val="white"/>
              </w:rPr>
              <w:t>‘intervention’ OR ‘Spanish’, ‘Hispanic’OR  ‘LEP’,</w:t>
            </w:r>
            <w:r>
              <w:rPr>
                <w:rFonts w:ascii="Times New Roman" w:eastAsia="Times New Roman" w:hAnsi="Times New Roman" w:cs="Times New Roman"/>
                <w:color w:val="1C1D1E"/>
                <w:sz w:val="24"/>
                <w:szCs w:val="24"/>
                <w:highlight w:val="white"/>
              </w:rPr>
              <w:t xml:space="preserve"> OR</w:t>
            </w:r>
            <w:r>
              <w:rPr>
                <w:rFonts w:ascii="Times New Roman" w:eastAsia="Times New Roman" w:hAnsi="Times New Roman" w:cs="Times New Roman"/>
                <w:i/>
                <w:color w:val="1C1D1E"/>
                <w:sz w:val="24"/>
                <w:szCs w:val="24"/>
                <w:highlight w:val="white"/>
              </w:rPr>
              <w:t>‘limited English proficiency’</w:t>
            </w:r>
            <w:r>
              <w:rPr>
                <w:rFonts w:ascii="Times New Roman" w:eastAsia="Times New Roman" w:hAnsi="Times New Roman" w:cs="Times New Roman"/>
                <w:color w:val="1C1D1E"/>
                <w:sz w:val="24"/>
                <w:szCs w:val="24"/>
                <w:highlight w:val="white"/>
              </w:rPr>
              <w:t xml:space="preserve"> using the</w:t>
            </w:r>
          </w:p>
          <w:p w14:paraId="4B080F2B" w14:textId="77777777" w:rsidR="009A2799" w:rsidRPr="00F756B6" w:rsidRDefault="009A2799">
            <w:pPr>
              <w:spacing w:line="480" w:lineRule="auto"/>
              <w:rPr>
                <w:rFonts w:ascii="Times New Roman" w:eastAsia="Times New Roman" w:hAnsi="Times New Roman" w:cs="Times New Roman"/>
                <w:color w:val="1C1D1E"/>
                <w:sz w:val="24"/>
                <w:szCs w:val="24"/>
                <w:highlight w:val="white"/>
              </w:rPr>
            </w:pPr>
            <w:r>
              <w:rPr>
                <w:rFonts w:ascii="Times New Roman" w:eastAsia="Times New Roman" w:hAnsi="Times New Roman" w:cs="Times New Roman"/>
                <w:color w:val="1C1D1E"/>
                <w:sz w:val="24"/>
                <w:szCs w:val="24"/>
                <w:highlight w:val="white"/>
              </w:rPr>
              <w:t xml:space="preserve"> </w:t>
            </w:r>
          </w:p>
          <w:p w14:paraId="0F3AD3BE" w14:textId="77777777" w:rsidR="009A2799" w:rsidRDefault="009A2799">
            <w:pPr>
              <w:rPr>
                <w:rFonts w:ascii="Times New Roman" w:eastAsia="Times New Roman" w:hAnsi="Times New Roman" w:cs="Times New Roman"/>
                <w:sz w:val="24"/>
                <w:szCs w:val="24"/>
              </w:rPr>
            </w:pPr>
          </w:p>
        </w:tc>
      </w:tr>
      <w:tr w:rsidR="009A2799" w14:paraId="330A1D7E" w14:textId="77777777">
        <w:tc>
          <w:tcPr>
            <w:tcW w:w="9350" w:type="dxa"/>
          </w:tcPr>
          <w:p w14:paraId="67B8AE78" w14:textId="77777777" w:rsidR="009A2799" w:rsidRDefault="009A2799">
            <w:pPr>
              <w:spacing w:line="480" w:lineRule="auto"/>
              <w:rPr>
                <w:rFonts w:ascii="Times New Roman" w:eastAsia="Times New Roman" w:hAnsi="Times New Roman" w:cs="Times New Roman"/>
                <w:i/>
                <w:color w:val="1C1D1E"/>
                <w:sz w:val="24"/>
                <w:szCs w:val="24"/>
                <w:highlight w:val="white"/>
              </w:rPr>
            </w:pPr>
            <w:r>
              <w:rPr>
                <w:rFonts w:ascii="Times New Roman" w:eastAsia="Times New Roman" w:hAnsi="Times New Roman" w:cs="Times New Roman"/>
                <w:color w:val="1C1D1E"/>
                <w:sz w:val="24"/>
                <w:szCs w:val="24"/>
              </w:rPr>
              <w:t>PubMed example: ((limited English proficiency[MeSH Terms]) OR (Hispanic)) OR (Spanish*)) AND (health literacy) AND (intervention).</w:t>
            </w:r>
          </w:p>
        </w:tc>
      </w:tr>
    </w:tbl>
    <w:p w14:paraId="000004E5" w14:textId="77777777" w:rsidR="006733CA" w:rsidRDefault="006733CA">
      <w:pPr>
        <w:rPr>
          <w:rFonts w:ascii="Times New Roman" w:eastAsia="Times New Roman" w:hAnsi="Times New Roman" w:cs="Times New Roman"/>
          <w:sz w:val="24"/>
          <w:szCs w:val="24"/>
        </w:rPr>
      </w:pPr>
    </w:p>
    <w:p w14:paraId="000004ED" w14:textId="77777777" w:rsidR="006733CA" w:rsidRDefault="006733CA">
      <w:pPr>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9A2799" w14:paraId="551706C9" w14:textId="77777777">
        <w:tc>
          <w:tcPr>
            <w:tcW w:w="4675" w:type="dxa"/>
          </w:tcPr>
          <w:p w14:paraId="37CE70DA" w14:textId="77777777" w:rsidR="009A2799" w:rsidRDefault="009A2799">
            <w:pPr>
              <w:rPr>
                <w:rFonts w:ascii="Times New Roman" w:eastAsia="Times New Roman" w:hAnsi="Times New Roman" w:cs="Times New Roman"/>
                <w:sz w:val="24"/>
                <w:szCs w:val="24"/>
              </w:rPr>
            </w:pPr>
            <w:r>
              <w:rPr>
                <w:rFonts w:ascii="Times New Roman" w:eastAsia="Times New Roman" w:hAnsi="Times New Roman" w:cs="Times New Roman"/>
                <w:sz w:val="24"/>
                <w:szCs w:val="24"/>
              </w:rPr>
              <w:t>Final Search Stategy</w:t>
            </w:r>
          </w:p>
        </w:tc>
        <w:tc>
          <w:tcPr>
            <w:tcW w:w="4675" w:type="dxa"/>
          </w:tcPr>
          <w:p w14:paraId="05CC3CAE"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b/>
                <w:bCs/>
                <w:color w:val="242424"/>
                <w:sz w:val="22"/>
                <w:szCs w:val="22"/>
              </w:rPr>
              <w:t>Limit: 2011 to present</w:t>
            </w:r>
          </w:p>
          <w:p w14:paraId="07409EC1" w14:textId="77777777" w:rsidR="009A2799" w:rsidRDefault="009A2799">
            <w:pPr>
              <w:rPr>
                <w:rFonts w:ascii="Times New Roman" w:eastAsia="Times New Roman" w:hAnsi="Times New Roman" w:cs="Times New Roman"/>
                <w:sz w:val="24"/>
                <w:szCs w:val="24"/>
              </w:rPr>
            </w:pPr>
          </w:p>
        </w:tc>
      </w:tr>
      <w:tr w:rsidR="009A2799" w14:paraId="2F888F5F" w14:textId="77777777">
        <w:tc>
          <w:tcPr>
            <w:tcW w:w="4675" w:type="dxa"/>
          </w:tcPr>
          <w:p w14:paraId="6F6C4175" w14:textId="77777777" w:rsidR="009A2799" w:rsidRDefault="009A2799">
            <w:pPr>
              <w:rPr>
                <w:rFonts w:ascii="Times New Roman" w:eastAsia="Times New Roman" w:hAnsi="Times New Roman" w:cs="Times New Roman"/>
                <w:sz w:val="24"/>
                <w:szCs w:val="24"/>
              </w:rPr>
            </w:pPr>
            <w:r>
              <w:rPr>
                <w:rFonts w:ascii="Calibri" w:hAnsi="Calibri" w:cs="Calibri"/>
                <w:b/>
                <w:bCs/>
                <w:color w:val="242424"/>
              </w:rPr>
              <w:t>PubMed</w:t>
            </w:r>
          </w:p>
        </w:tc>
        <w:tc>
          <w:tcPr>
            <w:tcW w:w="4675" w:type="dxa"/>
          </w:tcPr>
          <w:p w14:paraId="271809AF"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inherit" w:hAnsi="inherit" w:cs="Calibri"/>
                <w:color w:val="242424"/>
                <w:bdr w:val="none" w:sz="0" w:space="0" w:color="auto" w:frame="1"/>
              </w:rPr>
              <w:t>(</w:t>
            </w:r>
            <w:r>
              <w:rPr>
                <w:rFonts w:ascii="Calibri" w:hAnsi="Calibri" w:cs="Calibri"/>
                <w:color w:val="242424"/>
                <w:sz w:val="22"/>
                <w:szCs w:val="22"/>
              </w:rPr>
              <w:t>“limited English proficiency”[mh] OR “limited English proficiency”[tw] OR “English proficiency”[tiab:~3] OR </w:t>
            </w:r>
            <w:r>
              <w:rPr>
                <w:rFonts w:ascii="Calibri" w:hAnsi="Calibri" w:cs="Calibri"/>
                <w:color w:val="000000"/>
                <w:sz w:val="22"/>
                <w:szCs w:val="22"/>
                <w:bdr w:val="none" w:sz="0" w:space="0" w:color="auto" w:frame="1"/>
              </w:rPr>
              <w:t>“language barrier”[tw] OR </w:t>
            </w:r>
            <w:r>
              <w:rPr>
                <w:rFonts w:ascii="Calibri" w:hAnsi="Calibri" w:cs="Calibri"/>
                <w:color w:val="242424"/>
                <w:sz w:val="22"/>
                <w:szCs w:val="22"/>
              </w:rPr>
              <w:t>“Hispanic or Latino”[mh] OR Spanish*[tw] OR Hispanic*[tw] OR Latino*[tw] OR  Latina*[tw] OR Latinx[tw] OR Latine[tw] OR “Latin American”[tw] OR “Central American”[tw] OR “South American”[tw] OR “Cuban American”[tw] OR “Mexican American”[tw] OR “Puerto Rican”[tw] OR Chicano*[tw] OR Chicana*[tw])</w:t>
            </w:r>
          </w:p>
          <w:p w14:paraId="603852DE"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AND</w:t>
            </w:r>
          </w:p>
          <w:p w14:paraId="6BCFF5BF"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(“health literacy”[mh] OR “health literacy”[tw] OR “ehealth literacy”[tw])</w:t>
            </w:r>
          </w:p>
          <w:p w14:paraId="24139E31"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AND</w:t>
            </w:r>
          </w:p>
          <w:p w14:paraId="1FA896BE"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(education[subheading] OR curriculum[mh] OR radio[mh] OR “graphic novels as topic”[mh] OR “patient education as topic”[mh] OR “health promotion”[mh] OR “health education”[mh] OR “peer group”[mh] OR “cartoons as topic”[mh] OR “patient navigation”[mh] OR pamphlets[mh] OR “video recording”[mh] OR multimedia[mh] OR intervention[tw] OR promotores[tw] OR fotonovela[tw] OR “language concordance”[tw] OR “health education”[tw] OR narration[tw] OR curriculum[tw] OR radio[tw] OR “graphic novella”[tw] OR “lay health advisors”[tw] OR </w:t>
            </w:r>
            <w:r>
              <w:rPr>
                <w:rFonts w:ascii="Calibri" w:hAnsi="Calibri" w:cs="Calibri"/>
                <w:color w:val="242424"/>
                <w:sz w:val="22"/>
                <w:szCs w:val="22"/>
              </w:rPr>
              <w:lastRenderedPageBreak/>
              <w:t>“decision aid”[tw] OR “entertainment education”[tw] OR “peer education”[tiab:~3] OR Navegantes[tw] OR “instructional video”[tw] OR “educational video”[tw] OR “patient navigation”[tw] OR “multimedia kiosk”[tiab:~1] OR “illustrated medication list”[tiab:~1])</w:t>
            </w:r>
          </w:p>
          <w:p w14:paraId="21ABC1CE"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AND 2011:3000/12/12[pdat]</w:t>
            </w:r>
          </w:p>
          <w:p w14:paraId="5536B9F3" w14:textId="77777777" w:rsidR="009A2799" w:rsidRDefault="009A2799">
            <w:pPr>
              <w:rPr>
                <w:rFonts w:ascii="Times New Roman" w:eastAsia="Times New Roman" w:hAnsi="Times New Roman" w:cs="Times New Roman"/>
                <w:sz w:val="24"/>
                <w:szCs w:val="24"/>
              </w:rPr>
            </w:pPr>
          </w:p>
        </w:tc>
      </w:tr>
      <w:tr w:rsidR="009A2799" w14:paraId="3CF6B50A" w14:textId="77777777">
        <w:tc>
          <w:tcPr>
            <w:tcW w:w="4675" w:type="dxa"/>
          </w:tcPr>
          <w:p w14:paraId="24F0FF2A" w14:textId="77777777" w:rsidR="009A2799" w:rsidRDefault="009A2799">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Embase</w:t>
            </w:r>
          </w:p>
        </w:tc>
        <w:tc>
          <w:tcPr>
            <w:tcW w:w="4675" w:type="dxa"/>
          </w:tcPr>
          <w:p w14:paraId="4C79A4F4"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('limited English proficiency'/exp OR ‘limited English proficiency’:ti, ab OR </w:t>
            </w:r>
            <w:r>
              <w:rPr>
                <w:rFonts w:ascii="Calibri" w:hAnsi="Calibri" w:cs="Calibri"/>
                <w:color w:val="000000"/>
                <w:sz w:val="22"/>
                <w:szCs w:val="22"/>
                <w:bdr w:val="none" w:sz="0" w:space="0" w:color="auto" w:frame="1"/>
              </w:rPr>
              <w:t>(English NEAR/3 proficiency) OR ‘language barrier’:ti, ab OR </w:t>
            </w:r>
            <w:r>
              <w:rPr>
                <w:rFonts w:ascii="Calibri" w:hAnsi="Calibri" w:cs="Calibri"/>
                <w:color w:val="242424"/>
                <w:sz w:val="22"/>
                <w:szCs w:val="22"/>
              </w:rPr>
              <w:t>'Hispanic'/exp OR Spanish*</w:t>
            </w:r>
            <w:r>
              <w:rPr>
                <w:rFonts w:ascii="Calibri" w:hAnsi="Calibri" w:cs="Calibri"/>
                <w:color w:val="000000"/>
                <w:sz w:val="22"/>
                <w:szCs w:val="22"/>
                <w:bdr w:val="none" w:sz="0" w:space="0" w:color="auto" w:frame="1"/>
              </w:rPr>
              <w:t>:ti, ab</w:t>
            </w:r>
            <w:r>
              <w:rPr>
                <w:rFonts w:ascii="Calibri" w:hAnsi="Calibri" w:cs="Calibri"/>
                <w:color w:val="242424"/>
                <w:sz w:val="22"/>
                <w:szCs w:val="22"/>
              </w:rPr>
              <w:t> OR Hispanic*</w:t>
            </w:r>
            <w:r>
              <w:rPr>
                <w:rFonts w:ascii="Calibri" w:hAnsi="Calibri" w:cs="Calibri"/>
                <w:color w:val="000000"/>
                <w:sz w:val="22"/>
                <w:szCs w:val="22"/>
                <w:bdr w:val="none" w:sz="0" w:space="0" w:color="auto" w:frame="1"/>
              </w:rPr>
              <w:t>:ti, ab</w:t>
            </w:r>
            <w:r>
              <w:rPr>
                <w:rFonts w:ascii="Calibri" w:hAnsi="Calibri" w:cs="Calibri"/>
                <w:color w:val="242424"/>
                <w:sz w:val="22"/>
                <w:szCs w:val="22"/>
              </w:rPr>
              <w:t> OR Latino*</w:t>
            </w:r>
            <w:r>
              <w:rPr>
                <w:rFonts w:ascii="Calibri" w:hAnsi="Calibri" w:cs="Calibri"/>
                <w:color w:val="000000"/>
                <w:sz w:val="22"/>
                <w:szCs w:val="22"/>
                <w:bdr w:val="none" w:sz="0" w:space="0" w:color="auto" w:frame="1"/>
              </w:rPr>
              <w:t>:ti, ab</w:t>
            </w:r>
            <w:r>
              <w:rPr>
                <w:rFonts w:ascii="Calibri" w:hAnsi="Calibri" w:cs="Calibri"/>
                <w:color w:val="242424"/>
                <w:sz w:val="22"/>
                <w:szCs w:val="22"/>
              </w:rPr>
              <w:t> OR Latina*</w:t>
            </w:r>
            <w:r>
              <w:rPr>
                <w:rFonts w:ascii="Calibri" w:hAnsi="Calibri" w:cs="Calibri"/>
                <w:color w:val="000000"/>
                <w:sz w:val="22"/>
                <w:szCs w:val="22"/>
                <w:bdr w:val="none" w:sz="0" w:space="0" w:color="auto" w:frame="1"/>
              </w:rPr>
              <w:t>:ti, ab</w:t>
            </w:r>
            <w:r>
              <w:rPr>
                <w:rFonts w:ascii="Calibri" w:hAnsi="Calibri" w:cs="Calibri"/>
                <w:color w:val="242424"/>
                <w:sz w:val="22"/>
                <w:szCs w:val="22"/>
              </w:rPr>
              <w:t> OR Latinx</w:t>
            </w:r>
            <w:r>
              <w:rPr>
                <w:rFonts w:ascii="Calibri" w:hAnsi="Calibri" w:cs="Calibri"/>
                <w:color w:val="000000"/>
                <w:sz w:val="22"/>
                <w:szCs w:val="22"/>
                <w:bdr w:val="none" w:sz="0" w:space="0" w:color="auto" w:frame="1"/>
              </w:rPr>
              <w:t>:ti, ab</w:t>
            </w:r>
            <w:r>
              <w:rPr>
                <w:rFonts w:ascii="Calibri" w:hAnsi="Calibri" w:cs="Calibri"/>
                <w:color w:val="242424"/>
                <w:sz w:val="22"/>
                <w:szCs w:val="22"/>
              </w:rPr>
              <w:t> OR Latine</w:t>
            </w:r>
            <w:r>
              <w:rPr>
                <w:rFonts w:ascii="Calibri" w:hAnsi="Calibri" w:cs="Calibri"/>
                <w:color w:val="000000"/>
                <w:sz w:val="22"/>
                <w:szCs w:val="22"/>
                <w:bdr w:val="none" w:sz="0" w:space="0" w:color="auto" w:frame="1"/>
              </w:rPr>
              <w:t>:ti, ab</w:t>
            </w:r>
            <w:r>
              <w:rPr>
                <w:rFonts w:ascii="Calibri" w:hAnsi="Calibri" w:cs="Calibri"/>
                <w:color w:val="242424"/>
                <w:sz w:val="22"/>
                <w:szCs w:val="22"/>
              </w:rPr>
              <w:t> OR ‘Latin American’</w:t>
            </w:r>
            <w:r>
              <w:rPr>
                <w:rFonts w:ascii="Calibri" w:hAnsi="Calibri" w:cs="Calibri"/>
                <w:color w:val="000000"/>
                <w:sz w:val="22"/>
                <w:szCs w:val="22"/>
                <w:bdr w:val="none" w:sz="0" w:space="0" w:color="auto" w:frame="1"/>
              </w:rPr>
              <w:t>:ti, ab</w:t>
            </w:r>
            <w:r>
              <w:rPr>
                <w:rFonts w:ascii="Calibri" w:hAnsi="Calibri" w:cs="Calibri"/>
                <w:color w:val="242424"/>
                <w:sz w:val="22"/>
                <w:szCs w:val="22"/>
              </w:rPr>
              <w:t> OR ‘Central American’</w:t>
            </w:r>
            <w:r>
              <w:rPr>
                <w:rFonts w:ascii="Calibri" w:hAnsi="Calibri" w:cs="Calibri"/>
                <w:color w:val="000000"/>
                <w:sz w:val="22"/>
                <w:szCs w:val="22"/>
                <w:bdr w:val="none" w:sz="0" w:space="0" w:color="auto" w:frame="1"/>
              </w:rPr>
              <w:t>:ti, ab</w:t>
            </w:r>
            <w:r>
              <w:rPr>
                <w:rFonts w:ascii="Calibri" w:hAnsi="Calibri" w:cs="Calibri"/>
                <w:color w:val="242424"/>
                <w:sz w:val="22"/>
                <w:szCs w:val="22"/>
              </w:rPr>
              <w:t> OR ‘South American’</w:t>
            </w:r>
            <w:r>
              <w:rPr>
                <w:rFonts w:ascii="Calibri" w:hAnsi="Calibri" w:cs="Calibri"/>
                <w:color w:val="000000"/>
                <w:sz w:val="22"/>
                <w:szCs w:val="22"/>
                <w:bdr w:val="none" w:sz="0" w:space="0" w:color="auto" w:frame="1"/>
              </w:rPr>
              <w:t>:ti, ab</w:t>
            </w:r>
            <w:r>
              <w:rPr>
                <w:rFonts w:ascii="Calibri" w:hAnsi="Calibri" w:cs="Calibri"/>
                <w:color w:val="242424"/>
                <w:sz w:val="22"/>
                <w:szCs w:val="22"/>
              </w:rPr>
              <w:t> OR ‘Cuban American’</w:t>
            </w:r>
            <w:r>
              <w:rPr>
                <w:rFonts w:ascii="Calibri" w:hAnsi="Calibri" w:cs="Calibri"/>
                <w:color w:val="000000"/>
                <w:sz w:val="22"/>
                <w:szCs w:val="22"/>
                <w:bdr w:val="none" w:sz="0" w:space="0" w:color="auto" w:frame="1"/>
              </w:rPr>
              <w:t>:ti, ab</w:t>
            </w:r>
            <w:r>
              <w:rPr>
                <w:rFonts w:ascii="Calibri" w:hAnsi="Calibri" w:cs="Calibri"/>
                <w:color w:val="242424"/>
                <w:sz w:val="22"/>
                <w:szCs w:val="22"/>
              </w:rPr>
              <w:t> OR ‘Mexican American’</w:t>
            </w:r>
            <w:r>
              <w:rPr>
                <w:rFonts w:ascii="Calibri" w:hAnsi="Calibri" w:cs="Calibri"/>
                <w:color w:val="000000"/>
                <w:sz w:val="22"/>
                <w:szCs w:val="22"/>
                <w:bdr w:val="none" w:sz="0" w:space="0" w:color="auto" w:frame="1"/>
              </w:rPr>
              <w:t>:ti, ab</w:t>
            </w:r>
            <w:r>
              <w:rPr>
                <w:rFonts w:ascii="Calibri" w:hAnsi="Calibri" w:cs="Calibri"/>
                <w:color w:val="242424"/>
                <w:sz w:val="22"/>
                <w:szCs w:val="22"/>
              </w:rPr>
              <w:t> OR ‘Puerto Rican’</w:t>
            </w:r>
            <w:r>
              <w:rPr>
                <w:rFonts w:ascii="Calibri" w:hAnsi="Calibri" w:cs="Calibri"/>
                <w:color w:val="000000"/>
                <w:sz w:val="22"/>
                <w:szCs w:val="22"/>
                <w:bdr w:val="none" w:sz="0" w:space="0" w:color="auto" w:frame="1"/>
              </w:rPr>
              <w:t>:ti, ab</w:t>
            </w:r>
            <w:r>
              <w:rPr>
                <w:rFonts w:ascii="Calibri" w:hAnsi="Calibri" w:cs="Calibri"/>
                <w:color w:val="242424"/>
                <w:sz w:val="22"/>
                <w:szCs w:val="22"/>
              </w:rPr>
              <w:t> OR Chicano*</w:t>
            </w:r>
            <w:r>
              <w:rPr>
                <w:rFonts w:ascii="Calibri" w:hAnsi="Calibri" w:cs="Calibri"/>
                <w:color w:val="000000"/>
                <w:sz w:val="22"/>
                <w:szCs w:val="22"/>
                <w:bdr w:val="none" w:sz="0" w:space="0" w:color="auto" w:frame="1"/>
              </w:rPr>
              <w:t>:ti, ab</w:t>
            </w:r>
            <w:r>
              <w:rPr>
                <w:rFonts w:ascii="Calibri" w:hAnsi="Calibri" w:cs="Calibri"/>
                <w:color w:val="242424"/>
                <w:sz w:val="22"/>
                <w:szCs w:val="22"/>
              </w:rPr>
              <w:t> OR Chicana*</w:t>
            </w:r>
            <w:r>
              <w:rPr>
                <w:rFonts w:ascii="Calibri" w:hAnsi="Calibri" w:cs="Calibri"/>
                <w:color w:val="000000"/>
                <w:sz w:val="22"/>
                <w:szCs w:val="22"/>
                <w:bdr w:val="none" w:sz="0" w:space="0" w:color="auto" w:frame="1"/>
              </w:rPr>
              <w:t>:ti, ab</w:t>
            </w:r>
            <w:r>
              <w:rPr>
                <w:rFonts w:ascii="Calibri" w:hAnsi="Calibri" w:cs="Calibri"/>
                <w:color w:val="242424"/>
                <w:sz w:val="22"/>
                <w:szCs w:val="22"/>
              </w:rPr>
              <w:t>)</w:t>
            </w:r>
          </w:p>
          <w:p w14:paraId="71BA1568"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bdr w:val="none" w:sz="0" w:space="0" w:color="auto" w:frame="1"/>
              </w:rPr>
              <w:t>AND</w:t>
            </w:r>
          </w:p>
          <w:p w14:paraId="0AD41EC9"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bdr w:val="none" w:sz="0" w:space="0" w:color="auto" w:frame="1"/>
              </w:rPr>
              <w:t>(</w:t>
            </w:r>
            <w:r>
              <w:rPr>
                <w:rFonts w:ascii="Calibri" w:hAnsi="Calibri" w:cs="Calibri"/>
                <w:color w:val="242424"/>
                <w:sz w:val="22"/>
                <w:szCs w:val="22"/>
              </w:rPr>
              <w:t>'health literacy'/exp OR ‘health literacy’</w:t>
            </w:r>
            <w:r>
              <w:rPr>
                <w:rFonts w:ascii="Calibri" w:hAnsi="Calibri" w:cs="Calibri"/>
                <w:color w:val="000000"/>
                <w:sz w:val="22"/>
                <w:szCs w:val="22"/>
                <w:bdr w:val="none" w:sz="0" w:space="0" w:color="auto" w:frame="1"/>
              </w:rPr>
              <w:t>:ti, ab</w:t>
            </w:r>
            <w:r>
              <w:rPr>
                <w:rFonts w:ascii="Calibri" w:hAnsi="Calibri" w:cs="Calibri"/>
                <w:color w:val="242424"/>
                <w:sz w:val="22"/>
                <w:szCs w:val="22"/>
              </w:rPr>
              <w:t> OR ‘ehealth literacy’</w:t>
            </w:r>
            <w:r>
              <w:rPr>
                <w:rFonts w:ascii="Calibri" w:hAnsi="Calibri" w:cs="Calibri"/>
                <w:color w:val="000000"/>
                <w:sz w:val="22"/>
                <w:szCs w:val="22"/>
                <w:bdr w:val="none" w:sz="0" w:space="0" w:color="auto" w:frame="1"/>
              </w:rPr>
              <w:t>:ti, ab</w:t>
            </w:r>
            <w:r>
              <w:rPr>
                <w:rFonts w:ascii="Calibri" w:hAnsi="Calibri" w:cs="Calibri"/>
                <w:color w:val="242424"/>
                <w:sz w:val="22"/>
                <w:szCs w:val="22"/>
              </w:rPr>
              <w:t>)</w:t>
            </w:r>
          </w:p>
          <w:p w14:paraId="06ADBCFF"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AND</w:t>
            </w:r>
          </w:p>
          <w:p w14:paraId="52382A0C"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('intervention study'/exp OR 'curriculum'/exp OR 'adult education'/exp OR 'health education'/exp OR 'health promotion'/exp OR 'patient education'/exp OR 'videorecording'/exp OR 'lay health worker'/exp OR </w:t>
            </w:r>
            <w:r>
              <w:rPr>
                <w:rFonts w:ascii="Calibri" w:hAnsi="Calibri" w:cs="Calibri"/>
                <w:color w:val="000000"/>
                <w:sz w:val="22"/>
                <w:szCs w:val="22"/>
                <w:bdr w:val="none" w:sz="0" w:space="0" w:color="auto" w:frame="1"/>
              </w:rPr>
              <w:t>intervention:ti, ab OR promotores:ti, ab OR fotonovela:ti, ab OR ‘language concordance’:ti, ab OR ‘health education’:ti, ab OR narration:ti, ab OR curriculum:ti, ab OR radio:ti, ab OR ‘graphic novella’:ti, ab OR ‘lay health advisors’:ti, ab OR ‘decision aid’:ti, ab OR ‘entertainment education’:ti, ab OR (peer NEAR/3 education) OR Navegantes:ti, ab OR ‘instructional video’:ti, ab OR ‘educational video’:ti, ab OR ‘patient navigation’:ti, ab OR ‘multimedia kiosk’:ti, ab OR ‘illustrated medication list’:ti, ab)</w:t>
            </w:r>
          </w:p>
          <w:p w14:paraId="4FB1FD07"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AND (2011:py OR 2012:py OR 2013:py OR 2014:py OR 2015:py OR 2016:py OR 2017:py OR 2018:py OR 2019:py OR 2020:py OR 2021:py OR 2022:py OR 2023:py)</w:t>
            </w:r>
          </w:p>
          <w:p w14:paraId="7A44DA3E"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AND ‘article’/it</w:t>
            </w:r>
          </w:p>
          <w:p w14:paraId="3E758186" w14:textId="77777777" w:rsidR="009A2799" w:rsidRDefault="009A2799">
            <w:pPr>
              <w:rPr>
                <w:rFonts w:ascii="Times New Roman" w:eastAsia="Times New Roman" w:hAnsi="Times New Roman" w:cs="Times New Roman"/>
                <w:sz w:val="24"/>
                <w:szCs w:val="24"/>
              </w:rPr>
            </w:pPr>
          </w:p>
        </w:tc>
      </w:tr>
      <w:tr w:rsidR="009A2799" w14:paraId="53A4FFEC" w14:textId="77777777">
        <w:tc>
          <w:tcPr>
            <w:tcW w:w="4675" w:type="dxa"/>
          </w:tcPr>
          <w:p w14:paraId="5F8C25C9" w14:textId="77777777" w:rsidR="009A2799" w:rsidRDefault="009A2799">
            <w:pPr>
              <w:rPr>
                <w:rFonts w:ascii="Times New Roman" w:eastAsia="Times New Roman" w:hAnsi="Times New Roman" w:cs="Times New Roman"/>
                <w:sz w:val="24"/>
                <w:szCs w:val="24"/>
              </w:rPr>
            </w:pPr>
            <w:r>
              <w:rPr>
                <w:rFonts w:ascii="Calibri" w:hAnsi="Calibri" w:cs="Calibri"/>
                <w:b/>
                <w:bCs/>
                <w:color w:val="242424"/>
              </w:rPr>
              <w:t>Web of Science</w:t>
            </w:r>
          </w:p>
        </w:tc>
        <w:tc>
          <w:tcPr>
            <w:tcW w:w="4675" w:type="dxa"/>
          </w:tcPr>
          <w:p w14:paraId="1E92721A"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(“limited English proficiency” OR (English NEAR/3 proficiency) OR </w:t>
            </w:r>
            <w:r>
              <w:rPr>
                <w:rFonts w:ascii="Calibri" w:hAnsi="Calibri" w:cs="Calibri"/>
                <w:color w:val="000000"/>
                <w:sz w:val="22"/>
                <w:szCs w:val="22"/>
                <w:bdr w:val="none" w:sz="0" w:space="0" w:color="auto" w:frame="1"/>
              </w:rPr>
              <w:t>“language barrier” OR </w:t>
            </w:r>
            <w:r>
              <w:rPr>
                <w:rFonts w:ascii="Calibri" w:hAnsi="Calibri" w:cs="Calibri"/>
                <w:color w:val="242424"/>
                <w:sz w:val="22"/>
                <w:szCs w:val="22"/>
              </w:rPr>
              <w:t xml:space="preserve">Spanish* OR Hispanic* OR Latino* OR Latina* OR Latinx OR </w:t>
            </w:r>
            <w:r>
              <w:rPr>
                <w:rFonts w:ascii="Calibri" w:hAnsi="Calibri" w:cs="Calibri"/>
                <w:color w:val="242424"/>
                <w:sz w:val="22"/>
                <w:szCs w:val="22"/>
              </w:rPr>
              <w:lastRenderedPageBreak/>
              <w:t>Latine OR “Latin American” OR “Central American” OR “South American” OR “Cuban American” OR “Mexican American” OR “Puerto Rican” OR Chicano* OR Chicana*)</w:t>
            </w:r>
          </w:p>
          <w:p w14:paraId="7330205D"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AND</w:t>
            </w:r>
          </w:p>
          <w:p w14:paraId="18569695"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(“health literacy” OR “ehealth literacy”)</w:t>
            </w:r>
          </w:p>
          <w:p w14:paraId="4CDBA347"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AND</w:t>
            </w:r>
          </w:p>
          <w:p w14:paraId="2113A9C5"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(intervention* OR promotores OR fotonovela OR “language concordance” OR “health education” OR narration OR curriculum OR radio OR “graphic novella” OR “lay health advisor” OR “decision aid” OR “entertainment education” OR (peer NEAR/3 education) OR Navegantes OR “instructional video” OR “educational video” OR “patient navigation” OR “multimedia kiosk” OR “illustrated medication list”)</w:t>
            </w:r>
          </w:p>
          <w:p w14:paraId="0A64AF47" w14:textId="77777777" w:rsidR="009A2799" w:rsidRDefault="009A2799">
            <w:pPr>
              <w:pStyle w:val="xmsonormal"/>
              <w:shd w:val="clear" w:color="auto" w:fill="FFFFFF"/>
              <w:spacing w:before="0" w:beforeAutospacing="0" w:after="0" w:afterAutospacing="0"/>
              <w:rPr>
                <w:rFonts w:ascii="Calibri" w:hAnsi="Calibri" w:cs="Calibri"/>
                <w:color w:val="242424"/>
                <w:sz w:val="22"/>
                <w:szCs w:val="22"/>
              </w:rPr>
            </w:pPr>
          </w:p>
        </w:tc>
      </w:tr>
    </w:tbl>
    <w:p w14:paraId="00000509" w14:textId="77777777" w:rsidR="006733CA" w:rsidRDefault="006733CA">
      <w:pPr>
        <w:rPr>
          <w:rFonts w:ascii="Times New Roman" w:eastAsia="Times New Roman" w:hAnsi="Times New Roman" w:cs="Times New Roman"/>
          <w:sz w:val="24"/>
          <w:szCs w:val="24"/>
        </w:rPr>
      </w:pPr>
      <w:bookmarkStart w:id="0" w:name="_GoBack"/>
      <w:bookmarkEnd w:id="0"/>
    </w:p>
    <w:sectPr w:rsidR="006733CA" w:rsidSect="008D0BDC">
      <w:footerReference w:type="default" r:id="rId12"/>
      <w:type w:val="continuous"/>
      <w:pgSz w:w="12240" w:h="15840"/>
      <w:pgMar w:top="1440" w:right="1440" w:bottom="1440" w:left="1440" w:header="720" w:footer="720" w:gutter="0"/>
      <w:pgNumType w:start="39"/>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6D4D02" w14:textId="77777777" w:rsidR="00A04F7A" w:rsidRDefault="00A04F7A">
      <w:pPr>
        <w:spacing w:line="240" w:lineRule="auto"/>
      </w:pPr>
      <w:r>
        <w:separator/>
      </w:r>
    </w:p>
  </w:endnote>
  <w:endnote w:type="continuationSeparator" w:id="0">
    <w:p w14:paraId="6540F17D" w14:textId="77777777" w:rsidR="00A04F7A" w:rsidRDefault="00A04F7A">
      <w:pPr>
        <w:spacing w:line="240" w:lineRule="auto"/>
      </w:pPr>
      <w:r>
        <w:continuationSeparator/>
      </w:r>
    </w:p>
  </w:endnote>
  <w:endnote w:type="continuationNotice" w:id="1">
    <w:p w14:paraId="689782E7" w14:textId="77777777" w:rsidR="00A04F7A" w:rsidRDefault="00A04F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25" w14:textId="5DFC143A" w:rsidR="000C18B4" w:rsidRDefault="000C18B4">
    <w:pPr>
      <w:pBdr>
        <w:top w:val="nil"/>
        <w:left w:val="nil"/>
        <w:bottom w:val="nil"/>
        <w:right w:val="nil"/>
        <w:between w:val="nil"/>
      </w:pBdr>
      <w:tabs>
        <w:tab w:val="center" w:pos="4680"/>
        <w:tab w:val="right" w:pos="9360"/>
      </w:tabs>
      <w:spacing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8D0BDC">
      <w:rPr>
        <w:rFonts w:ascii="Times New Roman" w:eastAsia="Times New Roman" w:hAnsi="Times New Roman" w:cs="Times New Roman"/>
        <w:noProof/>
        <w:color w:val="000000"/>
      </w:rPr>
      <w:t>41</w:t>
    </w:r>
    <w:r>
      <w:rPr>
        <w:rFonts w:ascii="Times New Roman" w:eastAsia="Times New Roman" w:hAnsi="Times New Roman" w:cs="Times New Roman"/>
        <w:color w:val="000000"/>
      </w:rPr>
      <w:fldChar w:fldCharType="end"/>
    </w:r>
  </w:p>
  <w:p w14:paraId="00000526" w14:textId="77777777" w:rsidR="000C18B4" w:rsidRDefault="000C18B4">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64065" w14:textId="77777777" w:rsidR="00A04F7A" w:rsidRDefault="00A04F7A">
      <w:pPr>
        <w:spacing w:line="240" w:lineRule="auto"/>
      </w:pPr>
      <w:r>
        <w:separator/>
      </w:r>
    </w:p>
  </w:footnote>
  <w:footnote w:type="continuationSeparator" w:id="0">
    <w:p w14:paraId="5E84A917" w14:textId="77777777" w:rsidR="00A04F7A" w:rsidRDefault="00A04F7A">
      <w:pPr>
        <w:spacing w:line="240" w:lineRule="auto"/>
      </w:pPr>
      <w:r>
        <w:continuationSeparator/>
      </w:r>
    </w:p>
  </w:footnote>
  <w:footnote w:type="continuationNotice" w:id="1">
    <w:p w14:paraId="1D62ECBB" w14:textId="77777777" w:rsidR="00A04F7A" w:rsidRDefault="00A04F7A">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E92743"/>
    <w:multiLevelType w:val="multilevel"/>
    <w:tmpl w:val="C61A8E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3CA"/>
    <w:rsid w:val="000036B6"/>
    <w:rsid w:val="00031065"/>
    <w:rsid w:val="00031169"/>
    <w:rsid w:val="0004236A"/>
    <w:rsid w:val="00044CA1"/>
    <w:rsid w:val="0004744E"/>
    <w:rsid w:val="0007289E"/>
    <w:rsid w:val="00074EA3"/>
    <w:rsid w:val="000805B8"/>
    <w:rsid w:val="00094723"/>
    <w:rsid w:val="000B1379"/>
    <w:rsid w:val="000B6106"/>
    <w:rsid w:val="000C18B4"/>
    <w:rsid w:val="000D197D"/>
    <w:rsid w:val="000D2181"/>
    <w:rsid w:val="000E16E2"/>
    <w:rsid w:val="000F4C1E"/>
    <w:rsid w:val="00120901"/>
    <w:rsid w:val="00120CF2"/>
    <w:rsid w:val="00122B25"/>
    <w:rsid w:val="001334C3"/>
    <w:rsid w:val="00173D0A"/>
    <w:rsid w:val="00183512"/>
    <w:rsid w:val="001A588F"/>
    <w:rsid w:val="001C1170"/>
    <w:rsid w:val="001D48A9"/>
    <w:rsid w:val="001D4E33"/>
    <w:rsid w:val="001E5DE5"/>
    <w:rsid w:val="001F67DE"/>
    <w:rsid w:val="00206E1E"/>
    <w:rsid w:val="0021073C"/>
    <w:rsid w:val="002145E1"/>
    <w:rsid w:val="00236592"/>
    <w:rsid w:val="002450A2"/>
    <w:rsid w:val="002478B5"/>
    <w:rsid w:val="002727BE"/>
    <w:rsid w:val="00273276"/>
    <w:rsid w:val="0028102D"/>
    <w:rsid w:val="00287A62"/>
    <w:rsid w:val="002B1EA5"/>
    <w:rsid w:val="002B21BB"/>
    <w:rsid w:val="002B24C2"/>
    <w:rsid w:val="002B3C6F"/>
    <w:rsid w:val="002D38EC"/>
    <w:rsid w:val="002D4A56"/>
    <w:rsid w:val="002E0DEB"/>
    <w:rsid w:val="002E65CF"/>
    <w:rsid w:val="002E6FE4"/>
    <w:rsid w:val="002F00FE"/>
    <w:rsid w:val="002F45BB"/>
    <w:rsid w:val="00303F18"/>
    <w:rsid w:val="00314403"/>
    <w:rsid w:val="0032188A"/>
    <w:rsid w:val="00331A2D"/>
    <w:rsid w:val="003322EA"/>
    <w:rsid w:val="00351504"/>
    <w:rsid w:val="003537CE"/>
    <w:rsid w:val="00360DA5"/>
    <w:rsid w:val="00372224"/>
    <w:rsid w:val="00380938"/>
    <w:rsid w:val="003832A2"/>
    <w:rsid w:val="00397EB7"/>
    <w:rsid w:val="003F145A"/>
    <w:rsid w:val="003F40BD"/>
    <w:rsid w:val="00431ABD"/>
    <w:rsid w:val="00445791"/>
    <w:rsid w:val="00471277"/>
    <w:rsid w:val="004A2A59"/>
    <w:rsid w:val="004A3190"/>
    <w:rsid w:val="004A44D2"/>
    <w:rsid w:val="004A7B79"/>
    <w:rsid w:val="004B1401"/>
    <w:rsid w:val="004B5808"/>
    <w:rsid w:val="004C284D"/>
    <w:rsid w:val="00514B55"/>
    <w:rsid w:val="00515EC4"/>
    <w:rsid w:val="00517BD6"/>
    <w:rsid w:val="005377D4"/>
    <w:rsid w:val="00542C8B"/>
    <w:rsid w:val="00546DAB"/>
    <w:rsid w:val="0054E8DA"/>
    <w:rsid w:val="00560E17"/>
    <w:rsid w:val="00564518"/>
    <w:rsid w:val="00571B23"/>
    <w:rsid w:val="00593EF5"/>
    <w:rsid w:val="005A067B"/>
    <w:rsid w:val="005B7672"/>
    <w:rsid w:val="005C0830"/>
    <w:rsid w:val="005E25E2"/>
    <w:rsid w:val="005F149C"/>
    <w:rsid w:val="005F4945"/>
    <w:rsid w:val="0060072F"/>
    <w:rsid w:val="00625319"/>
    <w:rsid w:val="0062E83E"/>
    <w:rsid w:val="00633D2C"/>
    <w:rsid w:val="0065206B"/>
    <w:rsid w:val="006677C9"/>
    <w:rsid w:val="006733CA"/>
    <w:rsid w:val="006803B9"/>
    <w:rsid w:val="00684FBE"/>
    <w:rsid w:val="00687991"/>
    <w:rsid w:val="006D4E93"/>
    <w:rsid w:val="006E1C4B"/>
    <w:rsid w:val="006F1875"/>
    <w:rsid w:val="006F270D"/>
    <w:rsid w:val="006F4AFD"/>
    <w:rsid w:val="00742BE6"/>
    <w:rsid w:val="007433B3"/>
    <w:rsid w:val="00775087"/>
    <w:rsid w:val="007A255F"/>
    <w:rsid w:val="007C35B4"/>
    <w:rsid w:val="007F2650"/>
    <w:rsid w:val="007F38D5"/>
    <w:rsid w:val="008077E7"/>
    <w:rsid w:val="00811188"/>
    <w:rsid w:val="00813524"/>
    <w:rsid w:val="0082724D"/>
    <w:rsid w:val="00835FAE"/>
    <w:rsid w:val="008371CC"/>
    <w:rsid w:val="00842354"/>
    <w:rsid w:val="00892432"/>
    <w:rsid w:val="00893ADD"/>
    <w:rsid w:val="008A1771"/>
    <w:rsid w:val="008A2B71"/>
    <w:rsid w:val="008C2B82"/>
    <w:rsid w:val="008C4152"/>
    <w:rsid w:val="008C46DA"/>
    <w:rsid w:val="008C69ED"/>
    <w:rsid w:val="008C6E4C"/>
    <w:rsid w:val="008D0BDC"/>
    <w:rsid w:val="008D0D9C"/>
    <w:rsid w:val="009121C7"/>
    <w:rsid w:val="00936191"/>
    <w:rsid w:val="009443CE"/>
    <w:rsid w:val="00962184"/>
    <w:rsid w:val="00972333"/>
    <w:rsid w:val="00973ABC"/>
    <w:rsid w:val="0098382D"/>
    <w:rsid w:val="009929F5"/>
    <w:rsid w:val="009A2799"/>
    <w:rsid w:val="009B5E18"/>
    <w:rsid w:val="009F1565"/>
    <w:rsid w:val="009F4F36"/>
    <w:rsid w:val="00A04F7A"/>
    <w:rsid w:val="00A15469"/>
    <w:rsid w:val="00A37988"/>
    <w:rsid w:val="00A400A7"/>
    <w:rsid w:val="00A4676D"/>
    <w:rsid w:val="00A716C1"/>
    <w:rsid w:val="00A81495"/>
    <w:rsid w:val="00AB0526"/>
    <w:rsid w:val="00AB4243"/>
    <w:rsid w:val="00AF6C50"/>
    <w:rsid w:val="00B000F7"/>
    <w:rsid w:val="00B166D8"/>
    <w:rsid w:val="00B70AB6"/>
    <w:rsid w:val="00B8359F"/>
    <w:rsid w:val="00B91D7E"/>
    <w:rsid w:val="00BA24F4"/>
    <w:rsid w:val="00BC16DF"/>
    <w:rsid w:val="00BD69C6"/>
    <w:rsid w:val="00BD6B1F"/>
    <w:rsid w:val="00BE4850"/>
    <w:rsid w:val="00BF011C"/>
    <w:rsid w:val="00BF41E7"/>
    <w:rsid w:val="00BF4F16"/>
    <w:rsid w:val="00C04F0F"/>
    <w:rsid w:val="00C07122"/>
    <w:rsid w:val="00C07615"/>
    <w:rsid w:val="00C157CA"/>
    <w:rsid w:val="00C17A7D"/>
    <w:rsid w:val="00C23579"/>
    <w:rsid w:val="00C311B4"/>
    <w:rsid w:val="00C42CC2"/>
    <w:rsid w:val="00C4C4D9"/>
    <w:rsid w:val="00C60D0E"/>
    <w:rsid w:val="00C87132"/>
    <w:rsid w:val="00C874D9"/>
    <w:rsid w:val="00CB296E"/>
    <w:rsid w:val="00CF25AC"/>
    <w:rsid w:val="00CF50EE"/>
    <w:rsid w:val="00D04782"/>
    <w:rsid w:val="00D145F4"/>
    <w:rsid w:val="00D40DFA"/>
    <w:rsid w:val="00D44E23"/>
    <w:rsid w:val="00D504B1"/>
    <w:rsid w:val="00D85560"/>
    <w:rsid w:val="00D93977"/>
    <w:rsid w:val="00DB17FE"/>
    <w:rsid w:val="00DB5CAF"/>
    <w:rsid w:val="00DB6596"/>
    <w:rsid w:val="00DB71A2"/>
    <w:rsid w:val="00DD471F"/>
    <w:rsid w:val="00DE15EE"/>
    <w:rsid w:val="00E137CB"/>
    <w:rsid w:val="00E13EB4"/>
    <w:rsid w:val="00E175DB"/>
    <w:rsid w:val="00E3475B"/>
    <w:rsid w:val="00E35CE6"/>
    <w:rsid w:val="00E450EE"/>
    <w:rsid w:val="00E473C5"/>
    <w:rsid w:val="00E64DF4"/>
    <w:rsid w:val="00EA2F8F"/>
    <w:rsid w:val="00EA396F"/>
    <w:rsid w:val="00EA791C"/>
    <w:rsid w:val="00EB0198"/>
    <w:rsid w:val="00EB0AD3"/>
    <w:rsid w:val="00EB1BE4"/>
    <w:rsid w:val="00EC5934"/>
    <w:rsid w:val="00ED02EF"/>
    <w:rsid w:val="00ED222F"/>
    <w:rsid w:val="00ED5BF7"/>
    <w:rsid w:val="00ED6B22"/>
    <w:rsid w:val="00EF33CC"/>
    <w:rsid w:val="00EF5477"/>
    <w:rsid w:val="00F01467"/>
    <w:rsid w:val="00F25C38"/>
    <w:rsid w:val="00F34AF7"/>
    <w:rsid w:val="00F50E26"/>
    <w:rsid w:val="00F54F8E"/>
    <w:rsid w:val="00F8678C"/>
    <w:rsid w:val="00F87279"/>
    <w:rsid w:val="00FA7E0F"/>
    <w:rsid w:val="00FC5970"/>
    <w:rsid w:val="00FC6DB6"/>
    <w:rsid w:val="00FD513B"/>
    <w:rsid w:val="010FA72F"/>
    <w:rsid w:val="0123A29E"/>
    <w:rsid w:val="013E1A4C"/>
    <w:rsid w:val="0152226E"/>
    <w:rsid w:val="015EC992"/>
    <w:rsid w:val="01847B45"/>
    <w:rsid w:val="0196FC8D"/>
    <w:rsid w:val="01988FFC"/>
    <w:rsid w:val="01DCC0A4"/>
    <w:rsid w:val="024CF38F"/>
    <w:rsid w:val="025D1907"/>
    <w:rsid w:val="02A05DD2"/>
    <w:rsid w:val="030DA670"/>
    <w:rsid w:val="036318BB"/>
    <w:rsid w:val="0372CA7B"/>
    <w:rsid w:val="0374EB29"/>
    <w:rsid w:val="037CD8AF"/>
    <w:rsid w:val="03A659B0"/>
    <w:rsid w:val="03B7A3B2"/>
    <w:rsid w:val="03CC76E8"/>
    <w:rsid w:val="04010F2C"/>
    <w:rsid w:val="0411DFE0"/>
    <w:rsid w:val="04F5EA66"/>
    <w:rsid w:val="053D1742"/>
    <w:rsid w:val="05C3BE52"/>
    <w:rsid w:val="05DBA768"/>
    <w:rsid w:val="06090671"/>
    <w:rsid w:val="060C0677"/>
    <w:rsid w:val="06665BBB"/>
    <w:rsid w:val="06C2D51D"/>
    <w:rsid w:val="06D229C2"/>
    <w:rsid w:val="06FC3DB0"/>
    <w:rsid w:val="0739ABE6"/>
    <w:rsid w:val="075F992D"/>
    <w:rsid w:val="0772941E"/>
    <w:rsid w:val="077DE884"/>
    <w:rsid w:val="080F2B75"/>
    <w:rsid w:val="08108E0B"/>
    <w:rsid w:val="081E4A9C"/>
    <w:rsid w:val="0827BC5A"/>
    <w:rsid w:val="08477785"/>
    <w:rsid w:val="0879CAD3"/>
    <w:rsid w:val="098560B9"/>
    <w:rsid w:val="0998851B"/>
    <w:rsid w:val="09B4575B"/>
    <w:rsid w:val="09CAD139"/>
    <w:rsid w:val="09D13E63"/>
    <w:rsid w:val="09F17D75"/>
    <w:rsid w:val="0A19D66B"/>
    <w:rsid w:val="0A2FFEBF"/>
    <w:rsid w:val="0A3C0F83"/>
    <w:rsid w:val="0A5099D7"/>
    <w:rsid w:val="0A64172B"/>
    <w:rsid w:val="0A7394E8"/>
    <w:rsid w:val="0AB5835A"/>
    <w:rsid w:val="0ABD1E7C"/>
    <w:rsid w:val="0AC55138"/>
    <w:rsid w:val="0ACBD435"/>
    <w:rsid w:val="0B300F0C"/>
    <w:rsid w:val="0B40311E"/>
    <w:rsid w:val="0B5C9A45"/>
    <w:rsid w:val="0B5CCAAB"/>
    <w:rsid w:val="0B8FBC0E"/>
    <w:rsid w:val="0C0B1E07"/>
    <w:rsid w:val="0C1922ED"/>
    <w:rsid w:val="0C3DC4CC"/>
    <w:rsid w:val="0C628080"/>
    <w:rsid w:val="0C6F921C"/>
    <w:rsid w:val="0D2659BA"/>
    <w:rsid w:val="0D6447F0"/>
    <w:rsid w:val="0D9F4D28"/>
    <w:rsid w:val="0DD29EDE"/>
    <w:rsid w:val="0DD4F529"/>
    <w:rsid w:val="0DDF9F7A"/>
    <w:rsid w:val="0E097CDD"/>
    <w:rsid w:val="0E0B627D"/>
    <w:rsid w:val="0E5308EC"/>
    <w:rsid w:val="0E5522B5"/>
    <w:rsid w:val="0E6FBA6D"/>
    <w:rsid w:val="0E7C6094"/>
    <w:rsid w:val="0E87A05E"/>
    <w:rsid w:val="0E8A06CC"/>
    <w:rsid w:val="0EEA2AF8"/>
    <w:rsid w:val="0EEE655B"/>
    <w:rsid w:val="0F008DAC"/>
    <w:rsid w:val="0F056EEE"/>
    <w:rsid w:val="0F13E089"/>
    <w:rsid w:val="0F22AB77"/>
    <w:rsid w:val="0F50C3AF"/>
    <w:rsid w:val="0F908F9F"/>
    <w:rsid w:val="0F9A25EC"/>
    <w:rsid w:val="0FA009AF"/>
    <w:rsid w:val="0FC90A07"/>
    <w:rsid w:val="0FDD42AC"/>
    <w:rsid w:val="0FFE8CAB"/>
    <w:rsid w:val="100E989C"/>
    <w:rsid w:val="108EA3C0"/>
    <w:rsid w:val="10A20785"/>
    <w:rsid w:val="10BB42D4"/>
    <w:rsid w:val="10F787B1"/>
    <w:rsid w:val="112BFA14"/>
    <w:rsid w:val="1135F64D"/>
    <w:rsid w:val="1155B0C0"/>
    <w:rsid w:val="115D9F32"/>
    <w:rsid w:val="122682CA"/>
    <w:rsid w:val="123B2C54"/>
    <w:rsid w:val="124A200E"/>
    <w:rsid w:val="1251DFF5"/>
    <w:rsid w:val="125C3CEC"/>
    <w:rsid w:val="12720306"/>
    <w:rsid w:val="12D6E61A"/>
    <w:rsid w:val="12DED3A0"/>
    <w:rsid w:val="130BE243"/>
    <w:rsid w:val="1337A9EA"/>
    <w:rsid w:val="133B20F1"/>
    <w:rsid w:val="1379D41C"/>
    <w:rsid w:val="13C31596"/>
    <w:rsid w:val="1404F0B9"/>
    <w:rsid w:val="14935B29"/>
    <w:rsid w:val="149F0D15"/>
    <w:rsid w:val="15307ACA"/>
    <w:rsid w:val="15669638"/>
    <w:rsid w:val="15780E54"/>
    <w:rsid w:val="162717C1"/>
    <w:rsid w:val="1630EB79"/>
    <w:rsid w:val="16735668"/>
    <w:rsid w:val="1677F5E2"/>
    <w:rsid w:val="169D9AD5"/>
    <w:rsid w:val="16F65928"/>
    <w:rsid w:val="16FB06A7"/>
    <w:rsid w:val="170249CF"/>
    <w:rsid w:val="17B989AC"/>
    <w:rsid w:val="180D54D9"/>
    <w:rsid w:val="181CCBD5"/>
    <w:rsid w:val="1857A3E4"/>
    <w:rsid w:val="18919703"/>
    <w:rsid w:val="189DE0AC"/>
    <w:rsid w:val="189EE3C2"/>
    <w:rsid w:val="18F91263"/>
    <w:rsid w:val="18FD9A42"/>
    <w:rsid w:val="19688C3B"/>
    <w:rsid w:val="197BFE43"/>
    <w:rsid w:val="1987ECC7"/>
    <w:rsid w:val="198EE095"/>
    <w:rsid w:val="1A082156"/>
    <w:rsid w:val="1A5638EE"/>
    <w:rsid w:val="1A6E0391"/>
    <w:rsid w:val="1AD1C390"/>
    <w:rsid w:val="1ADA01AC"/>
    <w:rsid w:val="1AE16087"/>
    <w:rsid w:val="1AE7C134"/>
    <w:rsid w:val="1AEB343F"/>
    <w:rsid w:val="1B5E3111"/>
    <w:rsid w:val="1B7935E7"/>
    <w:rsid w:val="1B836456"/>
    <w:rsid w:val="1B8655FE"/>
    <w:rsid w:val="1BCE66AD"/>
    <w:rsid w:val="1BF65FA0"/>
    <w:rsid w:val="1C3BCF0D"/>
    <w:rsid w:val="1C51CC16"/>
    <w:rsid w:val="1E22D501"/>
    <w:rsid w:val="1E7597C9"/>
    <w:rsid w:val="1E96E3F9"/>
    <w:rsid w:val="1F45FA7D"/>
    <w:rsid w:val="1F55F36A"/>
    <w:rsid w:val="1F5DF5AE"/>
    <w:rsid w:val="1F6F2B59"/>
    <w:rsid w:val="1F7F1EB8"/>
    <w:rsid w:val="1F82E94D"/>
    <w:rsid w:val="1FB63F49"/>
    <w:rsid w:val="1FBAF6CE"/>
    <w:rsid w:val="1FE0EF7C"/>
    <w:rsid w:val="201F264D"/>
    <w:rsid w:val="203863F0"/>
    <w:rsid w:val="2064BA92"/>
    <w:rsid w:val="207EF7D6"/>
    <w:rsid w:val="20B11585"/>
    <w:rsid w:val="20E825D4"/>
    <w:rsid w:val="21131EC6"/>
    <w:rsid w:val="211D944C"/>
    <w:rsid w:val="213F3CE6"/>
    <w:rsid w:val="21583AB8"/>
    <w:rsid w:val="2165A71B"/>
    <w:rsid w:val="21AAE4D7"/>
    <w:rsid w:val="22056276"/>
    <w:rsid w:val="2244FC76"/>
    <w:rsid w:val="22455241"/>
    <w:rsid w:val="224C6ADB"/>
    <w:rsid w:val="225921F4"/>
    <w:rsid w:val="2261ACB4"/>
    <w:rsid w:val="226BAD9E"/>
    <w:rsid w:val="22B27E25"/>
    <w:rsid w:val="22B77F78"/>
    <w:rsid w:val="22DBB364"/>
    <w:rsid w:val="22EC726C"/>
    <w:rsid w:val="23165457"/>
    <w:rsid w:val="23312BF2"/>
    <w:rsid w:val="2356C70F"/>
    <w:rsid w:val="23649295"/>
    <w:rsid w:val="2373B9F7"/>
    <w:rsid w:val="239C016B"/>
    <w:rsid w:val="23A83E10"/>
    <w:rsid w:val="23FFC183"/>
    <w:rsid w:val="2413EE46"/>
    <w:rsid w:val="241FE824"/>
    <w:rsid w:val="247BFFA1"/>
    <w:rsid w:val="24C79F65"/>
    <w:rsid w:val="24CCFC53"/>
    <w:rsid w:val="24EAC373"/>
    <w:rsid w:val="2554BF22"/>
    <w:rsid w:val="256ECCFA"/>
    <w:rsid w:val="25EE2CC7"/>
    <w:rsid w:val="26550BFF"/>
    <w:rsid w:val="26775DED"/>
    <w:rsid w:val="268C8D73"/>
    <w:rsid w:val="2699874E"/>
    <w:rsid w:val="26B0C393"/>
    <w:rsid w:val="274F135D"/>
    <w:rsid w:val="27638013"/>
    <w:rsid w:val="2792D4DC"/>
    <w:rsid w:val="27AE2054"/>
    <w:rsid w:val="27C55DFF"/>
    <w:rsid w:val="27CF9C19"/>
    <w:rsid w:val="27DCAC4F"/>
    <w:rsid w:val="280E6814"/>
    <w:rsid w:val="2835EA3C"/>
    <w:rsid w:val="285A46EE"/>
    <w:rsid w:val="2860A095"/>
    <w:rsid w:val="286BCF70"/>
    <w:rsid w:val="28FF5074"/>
    <w:rsid w:val="29097752"/>
    <w:rsid w:val="290CB588"/>
    <w:rsid w:val="2949EFF1"/>
    <w:rsid w:val="295E3295"/>
    <w:rsid w:val="299BD213"/>
    <w:rsid w:val="29CB28F9"/>
    <w:rsid w:val="29D74DE3"/>
    <w:rsid w:val="2A30F4EE"/>
    <w:rsid w:val="2A36E5FE"/>
    <w:rsid w:val="2A4F76E3"/>
    <w:rsid w:val="2A4FB4C2"/>
    <w:rsid w:val="2A8A7BB4"/>
    <w:rsid w:val="2A937239"/>
    <w:rsid w:val="2A9B20D5"/>
    <w:rsid w:val="2AB76B84"/>
    <w:rsid w:val="2B195B38"/>
    <w:rsid w:val="2B30553D"/>
    <w:rsid w:val="2B42CDC4"/>
    <w:rsid w:val="2B6F9716"/>
    <w:rsid w:val="2BE402B0"/>
    <w:rsid w:val="2BE6EB5B"/>
    <w:rsid w:val="2BF55AB1"/>
    <w:rsid w:val="2BFF080A"/>
    <w:rsid w:val="2C04B9FD"/>
    <w:rsid w:val="2C3C0A6A"/>
    <w:rsid w:val="2C44B32E"/>
    <w:rsid w:val="2C763A28"/>
    <w:rsid w:val="2C7CA8D7"/>
    <w:rsid w:val="2C8ECCBE"/>
    <w:rsid w:val="2CBEE387"/>
    <w:rsid w:val="2CDAA6C4"/>
    <w:rsid w:val="2CF935CD"/>
    <w:rsid w:val="2D0CB35B"/>
    <w:rsid w:val="2D26811D"/>
    <w:rsid w:val="2D29DB67"/>
    <w:rsid w:val="2D33ABC0"/>
    <w:rsid w:val="2D5FD107"/>
    <w:rsid w:val="2DC8893E"/>
    <w:rsid w:val="2E5D4CA9"/>
    <w:rsid w:val="2E65AC07"/>
    <w:rsid w:val="2EDECC8A"/>
    <w:rsid w:val="2EFEC8F0"/>
    <w:rsid w:val="2FC66D80"/>
    <w:rsid w:val="2FD8CA4C"/>
    <w:rsid w:val="3047E9CA"/>
    <w:rsid w:val="3075D70C"/>
    <w:rsid w:val="30E1DAC2"/>
    <w:rsid w:val="310AC700"/>
    <w:rsid w:val="314DFB67"/>
    <w:rsid w:val="3175316A"/>
    <w:rsid w:val="31A205B5"/>
    <w:rsid w:val="32295AA5"/>
    <w:rsid w:val="32D0E771"/>
    <w:rsid w:val="32F2974D"/>
    <w:rsid w:val="331A12C2"/>
    <w:rsid w:val="33223EC5"/>
    <w:rsid w:val="338588F7"/>
    <w:rsid w:val="3386420D"/>
    <w:rsid w:val="33CC8D6D"/>
    <w:rsid w:val="3499DEA3"/>
    <w:rsid w:val="351C2DF9"/>
    <w:rsid w:val="353110BA"/>
    <w:rsid w:val="35361B86"/>
    <w:rsid w:val="357E45D1"/>
    <w:rsid w:val="35AE1B99"/>
    <w:rsid w:val="369F8F57"/>
    <w:rsid w:val="37070B9D"/>
    <w:rsid w:val="374231F2"/>
    <w:rsid w:val="37A8B62C"/>
    <w:rsid w:val="37E9C58F"/>
    <w:rsid w:val="38028E28"/>
    <w:rsid w:val="381D3F65"/>
    <w:rsid w:val="38209886"/>
    <w:rsid w:val="3829D0A7"/>
    <w:rsid w:val="38459A59"/>
    <w:rsid w:val="38532252"/>
    <w:rsid w:val="385D0938"/>
    <w:rsid w:val="386ED386"/>
    <w:rsid w:val="390A5F32"/>
    <w:rsid w:val="391BC94A"/>
    <w:rsid w:val="392771EA"/>
    <w:rsid w:val="397CADEC"/>
    <w:rsid w:val="39D69C0E"/>
    <w:rsid w:val="39D858F3"/>
    <w:rsid w:val="3A3536CF"/>
    <w:rsid w:val="3A759BFC"/>
    <w:rsid w:val="3AB6C6F3"/>
    <w:rsid w:val="3AB93225"/>
    <w:rsid w:val="3ADD4FC9"/>
    <w:rsid w:val="3B2F91E4"/>
    <w:rsid w:val="3B3B3BF5"/>
    <w:rsid w:val="3B5A4F27"/>
    <w:rsid w:val="3B8C745A"/>
    <w:rsid w:val="3BF57612"/>
    <w:rsid w:val="3BFE8347"/>
    <w:rsid w:val="3C025C95"/>
    <w:rsid w:val="3C1EDAA2"/>
    <w:rsid w:val="3CA8AED8"/>
    <w:rsid w:val="3CCB6245"/>
    <w:rsid w:val="3CEFAF25"/>
    <w:rsid w:val="3D61D598"/>
    <w:rsid w:val="3D7C37B1"/>
    <w:rsid w:val="3D7C672C"/>
    <w:rsid w:val="3D803785"/>
    <w:rsid w:val="3D933099"/>
    <w:rsid w:val="3DDA0F57"/>
    <w:rsid w:val="3DEE67B5"/>
    <w:rsid w:val="3E2F8612"/>
    <w:rsid w:val="3E710267"/>
    <w:rsid w:val="3F1B5B7F"/>
    <w:rsid w:val="3F6CC42A"/>
    <w:rsid w:val="3F7C63EE"/>
    <w:rsid w:val="3F7EEF3F"/>
    <w:rsid w:val="3F95EA20"/>
    <w:rsid w:val="3F99D1B4"/>
    <w:rsid w:val="3FD63989"/>
    <w:rsid w:val="3FE182BC"/>
    <w:rsid w:val="400F1E72"/>
    <w:rsid w:val="4063A612"/>
    <w:rsid w:val="40A480BD"/>
    <w:rsid w:val="40B72BE0"/>
    <w:rsid w:val="40BF1966"/>
    <w:rsid w:val="40DDDC41"/>
    <w:rsid w:val="412E6ACD"/>
    <w:rsid w:val="415BEA5F"/>
    <w:rsid w:val="41780F63"/>
    <w:rsid w:val="41AF64BB"/>
    <w:rsid w:val="41CC3D96"/>
    <w:rsid w:val="41D86B49"/>
    <w:rsid w:val="41E1FAB0"/>
    <w:rsid w:val="41E49601"/>
    <w:rsid w:val="4222836E"/>
    <w:rsid w:val="4271CE9F"/>
    <w:rsid w:val="429EED13"/>
    <w:rsid w:val="42A4E253"/>
    <w:rsid w:val="43020FD7"/>
    <w:rsid w:val="43551AE0"/>
    <w:rsid w:val="43F6668C"/>
    <w:rsid w:val="44196C6A"/>
    <w:rsid w:val="442FC3D4"/>
    <w:rsid w:val="443903C2"/>
    <w:rsid w:val="44434732"/>
    <w:rsid w:val="4458010D"/>
    <w:rsid w:val="4476092E"/>
    <w:rsid w:val="44818FA3"/>
    <w:rsid w:val="449E1FA8"/>
    <w:rsid w:val="44D3E0AB"/>
    <w:rsid w:val="44F2A790"/>
    <w:rsid w:val="44F43C23"/>
    <w:rsid w:val="45270D0C"/>
    <w:rsid w:val="453726AA"/>
    <w:rsid w:val="453A2FC1"/>
    <w:rsid w:val="45842836"/>
    <w:rsid w:val="45875C0D"/>
    <w:rsid w:val="45B0D77C"/>
    <w:rsid w:val="45EFCF5B"/>
    <w:rsid w:val="466A231A"/>
    <w:rsid w:val="4682E7EA"/>
    <w:rsid w:val="469D628C"/>
    <w:rsid w:val="46C85599"/>
    <w:rsid w:val="471A51F9"/>
    <w:rsid w:val="476B8786"/>
    <w:rsid w:val="47C7D6D4"/>
    <w:rsid w:val="47C84B9D"/>
    <w:rsid w:val="47C8FA4F"/>
    <w:rsid w:val="4807DD98"/>
    <w:rsid w:val="4814D649"/>
    <w:rsid w:val="48E3C699"/>
    <w:rsid w:val="48F6AA83"/>
    <w:rsid w:val="493CBFDB"/>
    <w:rsid w:val="49607CCD"/>
    <w:rsid w:val="498C6662"/>
    <w:rsid w:val="49AC66B7"/>
    <w:rsid w:val="4A751986"/>
    <w:rsid w:val="4A9B886C"/>
    <w:rsid w:val="4AD87224"/>
    <w:rsid w:val="4ADEA759"/>
    <w:rsid w:val="4AE31B8A"/>
    <w:rsid w:val="4AEC2F43"/>
    <w:rsid w:val="4B93B41E"/>
    <w:rsid w:val="4BF9011D"/>
    <w:rsid w:val="4BF9DE87"/>
    <w:rsid w:val="4C065401"/>
    <w:rsid w:val="4C1224B1"/>
    <w:rsid w:val="4C6F499D"/>
    <w:rsid w:val="4CB7B513"/>
    <w:rsid w:val="4CBE1A5E"/>
    <w:rsid w:val="4CC82273"/>
    <w:rsid w:val="4CD190EC"/>
    <w:rsid w:val="4CD4791D"/>
    <w:rsid w:val="4CE1860F"/>
    <w:rsid w:val="4D5984FA"/>
    <w:rsid w:val="4D7D6AF6"/>
    <w:rsid w:val="4E26C604"/>
    <w:rsid w:val="4E32E418"/>
    <w:rsid w:val="4E8C2C2F"/>
    <w:rsid w:val="4EA91C0F"/>
    <w:rsid w:val="4F032AB6"/>
    <w:rsid w:val="4F2D5164"/>
    <w:rsid w:val="4F3923D3"/>
    <w:rsid w:val="4F4C794E"/>
    <w:rsid w:val="4FA0A403"/>
    <w:rsid w:val="4FB8F9FE"/>
    <w:rsid w:val="50461533"/>
    <w:rsid w:val="5068F4F2"/>
    <w:rsid w:val="50BC14D3"/>
    <w:rsid w:val="50E5094A"/>
    <w:rsid w:val="51252DD5"/>
    <w:rsid w:val="519EAC43"/>
    <w:rsid w:val="51AD7146"/>
    <w:rsid w:val="5200E2AD"/>
    <w:rsid w:val="52491791"/>
    <w:rsid w:val="5256B7B3"/>
    <w:rsid w:val="52C6E21B"/>
    <w:rsid w:val="52EB2BF0"/>
    <w:rsid w:val="52EF1EA3"/>
    <w:rsid w:val="52FAE022"/>
    <w:rsid w:val="5313BC9C"/>
    <w:rsid w:val="533B5903"/>
    <w:rsid w:val="5386FEC8"/>
    <w:rsid w:val="5397AC98"/>
    <w:rsid w:val="53D4F300"/>
    <w:rsid w:val="540B7B69"/>
    <w:rsid w:val="54750571"/>
    <w:rsid w:val="5480A927"/>
    <w:rsid w:val="54B904D3"/>
    <w:rsid w:val="54BBDF7C"/>
    <w:rsid w:val="54DDE23B"/>
    <w:rsid w:val="54E3710F"/>
    <w:rsid w:val="54F43B25"/>
    <w:rsid w:val="54F91806"/>
    <w:rsid w:val="551AB6DC"/>
    <w:rsid w:val="551F1D55"/>
    <w:rsid w:val="55362BE3"/>
    <w:rsid w:val="55AD3647"/>
    <w:rsid w:val="567BD47B"/>
    <w:rsid w:val="56A90D03"/>
    <w:rsid w:val="56C8C4A1"/>
    <w:rsid w:val="56F3CECE"/>
    <w:rsid w:val="570096F9"/>
    <w:rsid w:val="574906A8"/>
    <w:rsid w:val="5754D758"/>
    <w:rsid w:val="5781D794"/>
    <w:rsid w:val="57831D86"/>
    <w:rsid w:val="57E7407C"/>
    <w:rsid w:val="57E87694"/>
    <w:rsid w:val="57FBFFAF"/>
    <w:rsid w:val="583C2D14"/>
    <w:rsid w:val="5884EBD7"/>
    <w:rsid w:val="588D8C68"/>
    <w:rsid w:val="58A33D77"/>
    <w:rsid w:val="58AD32F1"/>
    <w:rsid w:val="58C726B8"/>
    <w:rsid w:val="58E0B3BC"/>
    <w:rsid w:val="5929908F"/>
    <w:rsid w:val="59425E30"/>
    <w:rsid w:val="594DBF55"/>
    <w:rsid w:val="595D73AD"/>
    <w:rsid w:val="5977E6A3"/>
    <w:rsid w:val="59A20E1D"/>
    <w:rsid w:val="59AECE40"/>
    <w:rsid w:val="59ECC10E"/>
    <w:rsid w:val="5A5881D8"/>
    <w:rsid w:val="5A80A76A"/>
    <w:rsid w:val="5AAB165E"/>
    <w:rsid w:val="5AAC31F1"/>
    <w:rsid w:val="5AC93038"/>
    <w:rsid w:val="5AE4CEB8"/>
    <w:rsid w:val="5AE697F5"/>
    <w:rsid w:val="5B233F08"/>
    <w:rsid w:val="5B33FB62"/>
    <w:rsid w:val="5B56BA0C"/>
    <w:rsid w:val="5B9C63A2"/>
    <w:rsid w:val="5BD2E981"/>
    <w:rsid w:val="5BD63A02"/>
    <w:rsid w:val="5C2116E0"/>
    <w:rsid w:val="5C30398E"/>
    <w:rsid w:val="5C312DAB"/>
    <w:rsid w:val="5CA5CA1E"/>
    <w:rsid w:val="5CD0CDD2"/>
    <w:rsid w:val="5CEA9CE7"/>
    <w:rsid w:val="5D03C544"/>
    <w:rsid w:val="5D5DE786"/>
    <w:rsid w:val="5D8F0CA7"/>
    <w:rsid w:val="5D9A97DB"/>
    <w:rsid w:val="5DB8482C"/>
    <w:rsid w:val="5DC6FCD5"/>
    <w:rsid w:val="5DFD01B2"/>
    <w:rsid w:val="5E0724E5"/>
    <w:rsid w:val="5E09225B"/>
    <w:rsid w:val="5E11DC86"/>
    <w:rsid w:val="5E3EE057"/>
    <w:rsid w:val="5E5B3A22"/>
    <w:rsid w:val="5E7327CE"/>
    <w:rsid w:val="5E74F45E"/>
    <w:rsid w:val="5EA46F3D"/>
    <w:rsid w:val="5EB14AC3"/>
    <w:rsid w:val="5ECFA2A2"/>
    <w:rsid w:val="5F20EC62"/>
    <w:rsid w:val="5F73C11C"/>
    <w:rsid w:val="5FE8A75B"/>
    <w:rsid w:val="601DD9AF"/>
    <w:rsid w:val="6069C2C4"/>
    <w:rsid w:val="60A9F895"/>
    <w:rsid w:val="60AE93F0"/>
    <w:rsid w:val="60E70B81"/>
    <w:rsid w:val="60FFB8B1"/>
    <w:rsid w:val="61319C09"/>
    <w:rsid w:val="61616A87"/>
    <w:rsid w:val="617A1D7C"/>
    <w:rsid w:val="61B05312"/>
    <w:rsid w:val="621E0AA8"/>
    <w:rsid w:val="6225AAEA"/>
    <w:rsid w:val="62376DEF"/>
    <w:rsid w:val="6269C379"/>
    <w:rsid w:val="626E08FE"/>
    <w:rsid w:val="62FBCF9E"/>
    <w:rsid w:val="6301D8CD"/>
    <w:rsid w:val="63062D71"/>
    <w:rsid w:val="6310143C"/>
    <w:rsid w:val="6318908E"/>
    <w:rsid w:val="633F0D47"/>
    <w:rsid w:val="634B3B2A"/>
    <w:rsid w:val="63676A93"/>
    <w:rsid w:val="64273FBA"/>
    <w:rsid w:val="6428C195"/>
    <w:rsid w:val="64326B89"/>
    <w:rsid w:val="64CF4BB3"/>
    <w:rsid w:val="655A1FF4"/>
    <w:rsid w:val="6589C096"/>
    <w:rsid w:val="65D6CFC8"/>
    <w:rsid w:val="65E302A0"/>
    <w:rsid w:val="65EEEB3A"/>
    <w:rsid w:val="666E5B37"/>
    <w:rsid w:val="667D1C32"/>
    <w:rsid w:val="66BA92CD"/>
    <w:rsid w:val="6737D5A9"/>
    <w:rsid w:val="67417A21"/>
    <w:rsid w:val="6746182B"/>
    <w:rsid w:val="67762609"/>
    <w:rsid w:val="6777C12F"/>
    <w:rsid w:val="677F3998"/>
    <w:rsid w:val="6783F11D"/>
    <w:rsid w:val="684595B8"/>
    <w:rsid w:val="685C0EC9"/>
    <w:rsid w:val="6878A67C"/>
    <w:rsid w:val="687CFEF2"/>
    <w:rsid w:val="68A7A358"/>
    <w:rsid w:val="68B7B67E"/>
    <w:rsid w:val="691CA120"/>
    <w:rsid w:val="69200829"/>
    <w:rsid w:val="692F9424"/>
    <w:rsid w:val="698CC708"/>
    <w:rsid w:val="6A04A37B"/>
    <w:rsid w:val="6A98F2DE"/>
    <w:rsid w:val="6B253993"/>
    <w:rsid w:val="6B2CED8E"/>
    <w:rsid w:val="6B58618F"/>
    <w:rsid w:val="6B7D367A"/>
    <w:rsid w:val="6B8BD151"/>
    <w:rsid w:val="6C03AA34"/>
    <w:rsid w:val="6C63CD4F"/>
    <w:rsid w:val="6CA497CB"/>
    <w:rsid w:val="6CC5ACBF"/>
    <w:rsid w:val="6CCC6BC3"/>
    <w:rsid w:val="6CDC2441"/>
    <w:rsid w:val="6CEF2AE3"/>
    <w:rsid w:val="6D1906DB"/>
    <w:rsid w:val="6D4E2D77"/>
    <w:rsid w:val="6DC649BA"/>
    <w:rsid w:val="6DDE42D0"/>
    <w:rsid w:val="6E143DDE"/>
    <w:rsid w:val="6E2DF605"/>
    <w:rsid w:val="6E6EE439"/>
    <w:rsid w:val="6E757D3C"/>
    <w:rsid w:val="6E87BADF"/>
    <w:rsid w:val="6E98632D"/>
    <w:rsid w:val="6F563ABE"/>
    <w:rsid w:val="6F565931"/>
    <w:rsid w:val="6F7F00BC"/>
    <w:rsid w:val="6F851299"/>
    <w:rsid w:val="6FCA6A62"/>
    <w:rsid w:val="6FE3E680"/>
    <w:rsid w:val="702178D8"/>
    <w:rsid w:val="7089C03A"/>
    <w:rsid w:val="70D18756"/>
    <w:rsid w:val="70FDFF84"/>
    <w:rsid w:val="71034BFF"/>
    <w:rsid w:val="7198DD54"/>
    <w:rsid w:val="719FF9A9"/>
    <w:rsid w:val="71A5F41D"/>
    <w:rsid w:val="71A73898"/>
    <w:rsid w:val="71EC77FE"/>
    <w:rsid w:val="71F59858"/>
    <w:rsid w:val="7209D0FA"/>
    <w:rsid w:val="723F8980"/>
    <w:rsid w:val="72786B6C"/>
    <w:rsid w:val="72AE4372"/>
    <w:rsid w:val="72B282B2"/>
    <w:rsid w:val="72B5D6F0"/>
    <w:rsid w:val="72C3BBA2"/>
    <w:rsid w:val="739C1C6A"/>
    <w:rsid w:val="74569732"/>
    <w:rsid w:val="74C31189"/>
    <w:rsid w:val="74FA97BF"/>
    <w:rsid w:val="7508F36B"/>
    <w:rsid w:val="75184810"/>
    <w:rsid w:val="752418C0"/>
    <w:rsid w:val="7579F13F"/>
    <w:rsid w:val="758539BB"/>
    <w:rsid w:val="7591A876"/>
    <w:rsid w:val="75EB3A98"/>
    <w:rsid w:val="7604AE7A"/>
    <w:rsid w:val="760CFC8A"/>
    <w:rsid w:val="76436F77"/>
    <w:rsid w:val="7692AF0A"/>
    <w:rsid w:val="76A37512"/>
    <w:rsid w:val="76C65B15"/>
    <w:rsid w:val="76D2DB0C"/>
    <w:rsid w:val="76F80783"/>
    <w:rsid w:val="771E6185"/>
    <w:rsid w:val="7744C75D"/>
    <w:rsid w:val="775C2237"/>
    <w:rsid w:val="775CF36A"/>
    <w:rsid w:val="776F3E6D"/>
    <w:rsid w:val="77E715A4"/>
    <w:rsid w:val="7862D247"/>
    <w:rsid w:val="78A61FE4"/>
    <w:rsid w:val="78B65F4D"/>
    <w:rsid w:val="79619F88"/>
    <w:rsid w:val="79D563F5"/>
    <w:rsid w:val="79E28439"/>
    <w:rsid w:val="79EEA3F3"/>
    <w:rsid w:val="7A393F72"/>
    <w:rsid w:val="7A57DFE5"/>
    <w:rsid w:val="7A8728F3"/>
    <w:rsid w:val="7A93F972"/>
    <w:rsid w:val="7AB6E898"/>
    <w:rsid w:val="7AC027A9"/>
    <w:rsid w:val="7AD835B5"/>
    <w:rsid w:val="7AEBF305"/>
    <w:rsid w:val="7AF28532"/>
    <w:rsid w:val="7B9B47CA"/>
    <w:rsid w:val="7BA77F73"/>
    <w:rsid w:val="7BE087A3"/>
    <w:rsid w:val="7C5180CB"/>
    <w:rsid w:val="7C539C65"/>
    <w:rsid w:val="7C63401D"/>
    <w:rsid w:val="7CD67F1A"/>
    <w:rsid w:val="7D157B21"/>
    <w:rsid w:val="7D3D49FB"/>
    <w:rsid w:val="7D6AA413"/>
    <w:rsid w:val="7E50C94C"/>
    <w:rsid w:val="7E729CF5"/>
    <w:rsid w:val="7E799ECB"/>
    <w:rsid w:val="7E7A403F"/>
    <w:rsid w:val="7EC3718D"/>
    <w:rsid w:val="7F1D967C"/>
    <w:rsid w:val="7F2B290D"/>
    <w:rsid w:val="7F32AA44"/>
    <w:rsid w:val="7F46BA3F"/>
    <w:rsid w:val="7F89218D"/>
    <w:rsid w:val="7F89CB0D"/>
    <w:rsid w:val="7FB7D5B4"/>
    <w:rsid w:val="7FB9B677"/>
    <w:rsid w:val="7FBCCB98"/>
    <w:rsid w:val="7FC2EE98"/>
    <w:rsid w:val="7FCDBB9C"/>
    <w:rsid w:val="7FCE37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DD9A"/>
  <w15:docId w15:val="{30FFDB1A-4DEC-495E-8883-C9781ED4D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EndnoteText">
    <w:name w:val="endnote text"/>
    <w:basedOn w:val="Normal"/>
    <w:link w:val="EndnoteTextChar"/>
    <w:uiPriority w:val="99"/>
    <w:semiHidden/>
    <w:unhideWhenUsed/>
    <w:rsid w:val="006D3C7F"/>
    <w:pPr>
      <w:spacing w:line="240" w:lineRule="auto"/>
    </w:pPr>
    <w:rPr>
      <w:sz w:val="20"/>
      <w:szCs w:val="20"/>
    </w:rPr>
  </w:style>
  <w:style w:type="character" w:customStyle="1" w:styleId="EndnoteTextChar">
    <w:name w:val="Endnote Text Char"/>
    <w:basedOn w:val="DefaultParagraphFont"/>
    <w:link w:val="EndnoteText"/>
    <w:uiPriority w:val="99"/>
    <w:semiHidden/>
    <w:rsid w:val="006D3C7F"/>
    <w:rPr>
      <w:sz w:val="20"/>
      <w:szCs w:val="20"/>
    </w:rPr>
  </w:style>
  <w:style w:type="character" w:styleId="EndnoteReference">
    <w:name w:val="endnote reference"/>
    <w:basedOn w:val="DefaultParagraphFont"/>
    <w:uiPriority w:val="99"/>
    <w:semiHidden/>
    <w:unhideWhenUsed/>
    <w:rsid w:val="006D3C7F"/>
    <w:rPr>
      <w:vertAlign w:val="superscript"/>
    </w:rPr>
  </w:style>
  <w:style w:type="character" w:styleId="Hyperlink">
    <w:name w:val="Hyperlink"/>
    <w:basedOn w:val="DefaultParagraphFont"/>
    <w:uiPriority w:val="99"/>
    <w:unhideWhenUsed/>
    <w:rsid w:val="00D22200"/>
    <w:rPr>
      <w:color w:val="0000FF" w:themeColor="hyperlink"/>
      <w:u w:val="single"/>
    </w:rPr>
  </w:style>
  <w:style w:type="character" w:customStyle="1" w:styleId="UnresolvedMention1">
    <w:name w:val="Unresolved Mention1"/>
    <w:basedOn w:val="DefaultParagraphFont"/>
    <w:uiPriority w:val="99"/>
    <w:semiHidden/>
    <w:unhideWhenUsed/>
    <w:rsid w:val="00D22200"/>
    <w:rPr>
      <w:color w:val="605E5C"/>
      <w:shd w:val="clear" w:color="auto" w:fill="E1DFDD"/>
    </w:rPr>
  </w:style>
  <w:style w:type="paragraph" w:styleId="Header">
    <w:name w:val="header"/>
    <w:basedOn w:val="Normal"/>
    <w:link w:val="HeaderChar"/>
    <w:uiPriority w:val="99"/>
    <w:unhideWhenUsed/>
    <w:rsid w:val="00C02B56"/>
    <w:pPr>
      <w:tabs>
        <w:tab w:val="center" w:pos="4680"/>
        <w:tab w:val="right" w:pos="9360"/>
      </w:tabs>
      <w:spacing w:line="240" w:lineRule="auto"/>
    </w:pPr>
  </w:style>
  <w:style w:type="character" w:customStyle="1" w:styleId="HeaderChar">
    <w:name w:val="Header Char"/>
    <w:basedOn w:val="DefaultParagraphFont"/>
    <w:link w:val="Header"/>
    <w:uiPriority w:val="99"/>
    <w:rsid w:val="00C02B56"/>
  </w:style>
  <w:style w:type="paragraph" w:styleId="Footer">
    <w:name w:val="footer"/>
    <w:basedOn w:val="Normal"/>
    <w:link w:val="FooterChar"/>
    <w:uiPriority w:val="99"/>
    <w:unhideWhenUsed/>
    <w:rsid w:val="00C02B56"/>
    <w:pPr>
      <w:tabs>
        <w:tab w:val="center" w:pos="4680"/>
        <w:tab w:val="right" w:pos="9360"/>
      </w:tabs>
      <w:spacing w:line="240" w:lineRule="auto"/>
    </w:pPr>
  </w:style>
  <w:style w:type="character" w:customStyle="1" w:styleId="FooterChar">
    <w:name w:val="Footer Char"/>
    <w:basedOn w:val="DefaultParagraphFont"/>
    <w:link w:val="Footer"/>
    <w:uiPriority w:val="99"/>
    <w:rsid w:val="00C02B56"/>
  </w:style>
  <w:style w:type="paragraph" w:styleId="CommentSubject">
    <w:name w:val="annotation subject"/>
    <w:basedOn w:val="CommentText"/>
    <w:next w:val="CommentText"/>
    <w:link w:val="CommentSubjectChar"/>
    <w:uiPriority w:val="99"/>
    <w:semiHidden/>
    <w:unhideWhenUsed/>
    <w:rsid w:val="00932C6F"/>
    <w:rPr>
      <w:b/>
      <w:bCs/>
    </w:rPr>
  </w:style>
  <w:style w:type="character" w:customStyle="1" w:styleId="CommentSubjectChar">
    <w:name w:val="Comment Subject Char"/>
    <w:basedOn w:val="CommentTextChar"/>
    <w:link w:val="CommentSubject"/>
    <w:uiPriority w:val="99"/>
    <w:semiHidden/>
    <w:rsid w:val="00932C6F"/>
    <w:rPr>
      <w:b/>
      <w:bCs/>
      <w:sz w:val="20"/>
      <w:szCs w:val="20"/>
    </w:rPr>
  </w:style>
  <w:style w:type="paragraph" w:styleId="Bibliography">
    <w:name w:val="Bibliography"/>
    <w:basedOn w:val="Normal"/>
    <w:next w:val="Normal"/>
    <w:uiPriority w:val="37"/>
    <w:unhideWhenUsed/>
    <w:rsid w:val="009D4D73"/>
    <w:pPr>
      <w:tabs>
        <w:tab w:val="left" w:pos="384"/>
      </w:tabs>
      <w:spacing w:after="240" w:line="240" w:lineRule="auto"/>
      <w:ind w:left="384" w:hanging="384"/>
    </w:pPr>
  </w:style>
  <w:style w:type="character" w:styleId="FollowedHyperlink">
    <w:name w:val="FollowedHyperlink"/>
    <w:basedOn w:val="DefaultParagraphFont"/>
    <w:uiPriority w:val="99"/>
    <w:semiHidden/>
    <w:unhideWhenUsed/>
    <w:rsid w:val="00E301B2"/>
    <w:rPr>
      <w:color w:val="800080" w:themeColor="followedHyperlink"/>
      <w:u w:val="single"/>
    </w:rPr>
  </w:style>
  <w:style w:type="table" w:customStyle="1" w:styleId="ListTable3-Accent31">
    <w:name w:val="List Table 3 - Accent 31"/>
    <w:basedOn w:val="TableNormal"/>
    <w:next w:val="ListTable3-Accent3"/>
    <w:uiPriority w:val="48"/>
    <w:rsid w:val="002C272E"/>
    <w:pPr>
      <w:spacing w:line="240" w:lineRule="auto"/>
    </w:pPr>
    <w:rPr>
      <w:rFonts w:ascii="Calibri" w:eastAsia="Calibri" w:hAnsi="Calibri" w:cs="Times New Roma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3">
    <w:name w:val="List Table 3 Accent 3"/>
    <w:basedOn w:val="TableNormal"/>
    <w:uiPriority w:val="48"/>
    <w:rsid w:val="002C272E"/>
    <w:pPr>
      <w:spacing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styleId="FootnoteReference">
    <w:name w:val="footnote reference"/>
    <w:basedOn w:val="DefaultParagraphFont"/>
    <w:uiPriority w:val="99"/>
    <w:semiHidden/>
    <w:unhideWhenUsed/>
    <w:rsid w:val="00FF69AE"/>
    <w:rPr>
      <w:vertAlign w:val="superscript"/>
    </w:rPr>
  </w:style>
  <w:style w:type="paragraph" w:styleId="Caption">
    <w:name w:val="caption"/>
    <w:basedOn w:val="Normal"/>
    <w:next w:val="Normal"/>
    <w:uiPriority w:val="35"/>
    <w:unhideWhenUsed/>
    <w:qFormat/>
    <w:rsid w:val="0078089C"/>
    <w:pPr>
      <w:spacing w:after="200" w:line="240" w:lineRule="auto"/>
    </w:pPr>
    <w:rPr>
      <w:i/>
      <w:iCs/>
      <w:color w:val="1F497D" w:themeColor="text2"/>
      <w:sz w:val="18"/>
      <w:szCs w:val="18"/>
    </w:rPr>
  </w:style>
  <w:style w:type="paragraph" w:styleId="Revision">
    <w:name w:val="Revision"/>
    <w:hidden/>
    <w:uiPriority w:val="99"/>
    <w:semiHidden/>
    <w:rsid w:val="00525869"/>
    <w:pPr>
      <w:spacing w:line="240" w:lineRule="auto"/>
    </w:pPr>
  </w:style>
  <w:style w:type="character" w:customStyle="1" w:styleId="Mention1">
    <w:name w:val="Mention1"/>
    <w:basedOn w:val="DefaultParagraphFont"/>
    <w:uiPriority w:val="99"/>
    <w:unhideWhenUsed/>
    <w:rsid w:val="00200EEF"/>
    <w:rPr>
      <w:color w:val="2B579A"/>
      <w:shd w:val="clear" w:color="auto" w:fill="E1DFDD"/>
    </w:rPr>
  </w:style>
  <w:style w:type="table" w:styleId="TableGrid">
    <w:name w:val="Table Grid"/>
    <w:basedOn w:val="TableNormal"/>
    <w:uiPriority w:val="59"/>
    <w:rsid w:val="00200EEF"/>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200EE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347DEC"/>
  </w:style>
  <w:style w:type="paragraph" w:styleId="ListParagraph">
    <w:name w:val="List Paragraph"/>
    <w:basedOn w:val="Normal"/>
    <w:uiPriority w:val="34"/>
    <w:qFormat/>
    <w:rsid w:val="00F72CE2"/>
    <w:pPr>
      <w:ind w:left="720"/>
      <w:contextualSpacing/>
    </w:pPr>
  </w:style>
  <w:style w:type="paragraph" w:customStyle="1" w:styleId="xmsonormal">
    <w:name w:val="x_msonormal"/>
    <w:basedOn w:val="Normal"/>
    <w:rsid w:val="001E6ED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50F8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F8B"/>
    <w:rPr>
      <w:rFonts w:ascii="Segoe UI" w:hAnsi="Segoe UI" w:cs="Segoe UI"/>
      <w:sz w:val="18"/>
      <w:szCs w:val="18"/>
    </w:rPr>
  </w:style>
  <w:style w:type="table" w:customStyle="1" w:styleId="TableGrid1">
    <w:name w:val="Table Grid1"/>
    <w:basedOn w:val="TableNormal"/>
    <w:next w:val="TableGrid"/>
    <w:uiPriority w:val="39"/>
    <w:rsid w:val="0067130D"/>
    <w:pPr>
      <w:spacing w:line="240" w:lineRule="auto"/>
    </w:pPr>
    <w:rPr>
      <w:rFonts w:ascii="Georgia" w:eastAsia="Calibri" w:hAnsi="Georgia" w:cs="Times New Roman"/>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F7E81"/>
    <w:pPr>
      <w:spacing w:line="240" w:lineRule="auto"/>
    </w:pPr>
    <w:rPr>
      <w:rFonts w:ascii="Georgia" w:eastAsia="Calibri" w:hAnsi="Georgia" w:cs="Times New Roman"/>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14EBA"/>
    <w:pPr>
      <w:spacing w:line="240" w:lineRule="auto"/>
    </w:pPr>
    <w:rPr>
      <w:rFonts w:ascii="Georgia" w:eastAsia="Calibri" w:hAnsi="Georgia" w:cs="Times New Roman"/>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E61C6"/>
  </w:style>
  <w:style w:type="table" w:customStyle="1" w:styleId="ListTable3-Accent32">
    <w:name w:val="List Table 3 - Accent 32"/>
    <w:basedOn w:val="TableNormal"/>
    <w:next w:val="ListTable3-Accent3"/>
    <w:uiPriority w:val="48"/>
    <w:rsid w:val="00EE61C6"/>
    <w:pPr>
      <w:spacing w:line="240" w:lineRule="auto"/>
    </w:pPr>
    <w:rPr>
      <w:rFonts w:ascii="Georgia" w:eastAsia="Calibri" w:hAnsi="Georgia"/>
      <w:kern w:val="2"/>
      <w:sz w:val="24"/>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UnresolvedMention2">
    <w:name w:val="Unresolved Mention2"/>
    <w:basedOn w:val="DefaultParagraphFont"/>
    <w:uiPriority w:val="99"/>
    <w:semiHidden/>
    <w:unhideWhenUsed/>
    <w:rsid w:val="0011157D"/>
    <w:rPr>
      <w:color w:val="605E5C"/>
      <w:shd w:val="clear" w:color="auto" w:fill="E1DFDD"/>
    </w:rPr>
  </w:style>
  <w:style w:type="table" w:customStyle="1" w:styleId="a">
    <w:basedOn w:val="TableNormal"/>
    <w:pPr>
      <w:spacing w:line="240" w:lineRule="auto"/>
    </w:pPr>
    <w:rPr>
      <w:rFonts w:ascii="Georgia" w:eastAsia="Georgia" w:hAnsi="Georgia" w:cs="Georgia"/>
      <w:sz w:val="24"/>
      <w:szCs w:val="24"/>
    </w:rPr>
    <w:tblPr>
      <w:tblStyleRowBandSize w:val="1"/>
      <w:tblStyleColBandSize w:val="1"/>
      <w:tblCellMar>
        <w:top w:w="100" w:type="dxa"/>
        <w:left w:w="100" w:type="dxa"/>
        <w:bottom w:w="100" w:type="dxa"/>
        <w:right w:w="100" w:type="dxa"/>
      </w:tblCellMar>
    </w:tblPr>
    <w:tblStylePr w:type="firstRow">
      <w:rPr>
        <w:b/>
        <w:color w:val="FFFFFF"/>
      </w:rPr>
      <w:tblPr/>
      <w:tcPr>
        <w:shd w:val="clear" w:color="auto" w:fill="A5A5A5"/>
      </w:tcPr>
    </w:tblStylePr>
    <w:tblStylePr w:type="lastRow">
      <w:rPr>
        <w:b/>
      </w:rPr>
      <w:tblPr/>
      <w:tcPr>
        <w:tcBorders>
          <w:top w:val="single" w:sz="4" w:space="0" w:color="A5A5A5"/>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A5A5A5"/>
          <w:left w:val="nil"/>
        </w:tcBorders>
      </w:tcPr>
    </w:tblStylePr>
    <w:tblStylePr w:type="swCell">
      <w:tblPr/>
      <w:tcPr>
        <w:tcBorders>
          <w:top w:val="single" w:sz="4" w:space="0" w:color="A5A5A5"/>
          <w:right w:val="nil"/>
        </w:tcBorders>
      </w:tcPr>
    </w:tblStylePr>
  </w:style>
  <w:style w:type="table" w:customStyle="1" w:styleId="a0">
    <w:basedOn w:val="TableNormal"/>
    <w:pPr>
      <w:spacing w:line="240" w:lineRule="auto"/>
    </w:pPr>
    <w:rPr>
      <w:rFonts w:ascii="Georgia" w:eastAsia="Georgia" w:hAnsi="Georgia" w:cs="Georgia"/>
      <w:sz w:val="24"/>
      <w:szCs w:val="24"/>
    </w:r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rPr>
      <w:rFonts w:ascii="Georgia" w:eastAsia="Georgia" w:hAnsi="Georgia" w:cs="Georgia"/>
      <w:sz w:val="24"/>
      <w:szCs w:val="24"/>
    </w:r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rPr>
      <w:rFonts w:ascii="Georgia" w:eastAsia="Georgia" w:hAnsi="Georgia" w:cs="Georgia"/>
      <w:sz w:val="24"/>
      <w:szCs w:val="24"/>
    </w:rPr>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rPr>
      <w:rFonts w:ascii="Georgia" w:eastAsia="Georgia" w:hAnsi="Georgia" w:cs="Georgia"/>
      <w:sz w:val="24"/>
      <w:szCs w:val="24"/>
    </w:r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rPr>
      <w:rFonts w:ascii="Georgia" w:eastAsia="Georgia" w:hAnsi="Georgia" w:cs="Georgia"/>
      <w:sz w:val="24"/>
      <w:szCs w:val="24"/>
    </w:rPr>
    <w:tblPr>
      <w:tblStyleRowBandSize w:val="1"/>
      <w:tblStyleColBandSize w:val="1"/>
      <w:tblCellMar>
        <w:top w:w="100" w:type="dxa"/>
        <w:left w:w="100" w:type="dxa"/>
        <w:bottom w:w="100" w:type="dxa"/>
        <w:right w:w="100" w:type="dxa"/>
      </w:tblCellMar>
    </w:tblPr>
  </w:style>
  <w:style w:type="table" w:customStyle="1" w:styleId="TableGrid31">
    <w:name w:val="Table Grid31"/>
    <w:basedOn w:val="TableNormal"/>
    <w:next w:val="TableGrid"/>
    <w:uiPriority w:val="39"/>
    <w:rsid w:val="003322EA"/>
    <w:pPr>
      <w:spacing w:line="240" w:lineRule="auto"/>
    </w:pPr>
    <w:rPr>
      <w:rFonts w:ascii="Georgia" w:eastAsia="Calibri" w:hAnsi="Georgia" w:cs="Times New Roman"/>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3322EA"/>
    <w:pPr>
      <w:spacing w:line="240" w:lineRule="auto"/>
    </w:pPr>
    <w:rPr>
      <w:rFonts w:ascii="Georgia" w:eastAsia="Calibri" w:hAnsi="Georgia" w:cs="Times New Roman"/>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1721">
      <w:bodyDiv w:val="1"/>
      <w:marLeft w:val="0"/>
      <w:marRight w:val="0"/>
      <w:marTop w:val="0"/>
      <w:marBottom w:val="0"/>
      <w:divBdr>
        <w:top w:val="none" w:sz="0" w:space="0" w:color="auto"/>
        <w:left w:val="none" w:sz="0" w:space="0" w:color="auto"/>
        <w:bottom w:val="none" w:sz="0" w:space="0" w:color="auto"/>
        <w:right w:val="none" w:sz="0" w:space="0" w:color="auto"/>
      </w:divBdr>
      <w:divsChild>
        <w:div w:id="818349709">
          <w:marLeft w:val="0"/>
          <w:marRight w:val="0"/>
          <w:marTop w:val="0"/>
          <w:marBottom w:val="0"/>
          <w:divBdr>
            <w:top w:val="none" w:sz="0" w:space="0" w:color="auto"/>
            <w:left w:val="none" w:sz="0" w:space="0" w:color="auto"/>
            <w:bottom w:val="none" w:sz="0" w:space="0" w:color="auto"/>
            <w:right w:val="none" w:sz="0" w:space="0" w:color="auto"/>
          </w:divBdr>
        </w:div>
      </w:divsChild>
    </w:div>
    <w:div w:id="1241863437">
      <w:bodyDiv w:val="1"/>
      <w:marLeft w:val="0"/>
      <w:marRight w:val="0"/>
      <w:marTop w:val="0"/>
      <w:marBottom w:val="0"/>
      <w:divBdr>
        <w:top w:val="none" w:sz="0" w:space="0" w:color="auto"/>
        <w:left w:val="none" w:sz="0" w:space="0" w:color="auto"/>
        <w:bottom w:val="none" w:sz="0" w:space="0" w:color="auto"/>
        <w:right w:val="none" w:sz="0" w:space="0" w:color="auto"/>
      </w:divBdr>
      <w:divsChild>
        <w:div w:id="4058061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ECD78C6547404CA56F8FBC4D6A65E2" ma:contentTypeVersion="16" ma:contentTypeDescription="Create a new document." ma:contentTypeScope="" ma:versionID="5a300ef2fa720131c11d51a50a62c021">
  <xsd:schema xmlns:xsd="http://www.w3.org/2001/XMLSchema" xmlns:xs="http://www.w3.org/2001/XMLSchema" xmlns:p="http://schemas.microsoft.com/office/2006/metadata/properties" xmlns:ns3="8357e0b0-91f2-4e86-a7fb-6ccce5c611d4" xmlns:ns4="40c9a49e-5989-4f5d-87f2-15a52cd4d0d9" targetNamespace="http://schemas.microsoft.com/office/2006/metadata/properties" ma:root="true" ma:fieldsID="1fe1e21f4a86f779ec05582df2da28c9" ns3:_="" ns4:_="">
    <xsd:import namespace="8357e0b0-91f2-4e86-a7fb-6ccce5c611d4"/>
    <xsd:import namespace="40c9a49e-5989-4f5d-87f2-15a52cd4d0d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SystemTag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7e0b0-91f2-4e86-a7fb-6ccce5c61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c9a49e-5989-4f5d-87f2-15a52cd4d0d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14+cE47k/eT6kjjq24g7V8WfXA==">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</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_activity xmlns="8357e0b0-91f2-4e86-a7fb-6ccce5c611d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3174D-35D3-4796-9300-592DE9F4C4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7e0b0-91f2-4e86-a7fb-6ccce5c611d4"/>
    <ds:schemaRef ds:uri="40c9a49e-5989-4f5d-87f2-15a52cd4d0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84B874-237C-43FD-8B73-966A0F057DEB}">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142BEDF-B41E-4D73-A4A2-6AA5FB6DD36B}">
  <ds:schemaRefs>
    <ds:schemaRef ds:uri="http://schemas.microsoft.com/office/2006/metadata/properties"/>
    <ds:schemaRef ds:uri="http://schemas.microsoft.com/office/infopath/2007/PartnerControls"/>
    <ds:schemaRef ds:uri="8357e0b0-91f2-4e86-a7fb-6ccce5c611d4"/>
  </ds:schemaRefs>
</ds:datastoreItem>
</file>

<file path=customXml/itemProps5.xml><?xml version="1.0" encoding="utf-8"?>
<ds:datastoreItem xmlns:ds="http://schemas.openxmlformats.org/officeDocument/2006/customXml" ds:itemID="{6872DE04-C276-48C1-AF81-94648A41E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 Student</dc:creator>
  <cp:keywords/>
  <cp:lastModifiedBy>Melanie Larena Catubay</cp:lastModifiedBy>
  <cp:revision>2</cp:revision>
  <dcterms:created xsi:type="dcterms:W3CDTF">2024-06-22T10:23:00Z</dcterms:created>
  <dcterms:modified xsi:type="dcterms:W3CDTF">2024-06-22T10:23:00Z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2023-11-07T22:20:19Z</vt:filetime>
  </property>
  <property fmtid="{D5CDD505-2E9C-101B-9397-08002B2CF9AE}" pid="3" name="ZOTERO_PREF_1">
    <vt:lpwstr>&lt;data data-version="3" zotero-version="6.0.36"&gt;&lt;session id="g6NvQKeI"/&gt;&lt;style id="http://www.zotero.org/styles/elsevier-vancouver" hasBibliography="1" bibliographyStyleHasBeenSet="1"/&gt;&lt;prefs&gt;&lt;pref name="fieldType" value="Field"/&gt;&lt;pref name="dontAskDelayCi</vt:lpwstr>
  </property>
  <property fmtid="{D5CDD505-2E9C-101B-9397-08002B2CF9AE}" pid="4" name="ZOTERO_PREF_2">
    <vt:lpwstr>tationUpdates" value="true"/&gt;&lt;pref name="automaticJournalAbbreviations" value="true"/&gt;&lt;/prefs&gt;&lt;/data&gt;</vt:lpwstr>
  </property>
  <property fmtid="{D5CDD505-2E9C-101B-9397-08002B2CF9AE}" pid="5" name="ContentTypeId">
    <vt:lpwstr>0x01010057ECD78C6547404CA56F8FBC4D6A65E2</vt:lpwstr>
  </property>
</Properties>
</file>