
<file path=[Content_Types].xml><?xml version="1.0" encoding="utf-8"?>
<Types xmlns="http://schemas.openxmlformats.org/package/2006/content-types">
  <Default Extension="xml" ContentType="application/xml"/>
  <Default Extension="tiff" ContentType="image/tif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CF60F7">
      <w:pPr>
        <w:rPr>
          <w:rFonts w:hint="default" w:ascii="Times New Roman Regular" w:hAnsi="Times New Roman Regular" w:cs="Times New Roman Regular"/>
          <w:sz w:val="21"/>
          <w:szCs w:val="21"/>
          <w:vertAlign w:val="baseline"/>
          <w:lang w:val="en-US" w:eastAsia="zh-CN"/>
        </w:rPr>
        <w:sectPr>
          <w:pgSz w:w="11906" w:h="16838"/>
          <w:pgMar w:top="1440" w:right="283" w:bottom="1440" w:left="283" w:header="851" w:footer="992" w:gutter="0"/>
          <w:cols w:space="425" w:num="1"/>
          <w:docGrid w:type="lines" w:linePitch="312" w:charSpace="0"/>
        </w:sectPr>
      </w:pPr>
      <w:bookmarkStart w:id="0" w:name="OLE_LINK2"/>
      <w:bookmarkStart w:id="1" w:name="OLE_LINK1"/>
      <w:r>
        <w:rPr>
          <w:sz w:val="21"/>
        </w:rPr>
        <mc:AlternateContent>
          <mc:Choice Requires="wps">
            <w:drawing>
              <wp:anchor distT="0" distB="0" distL="114300" distR="114300" simplePos="0" relativeHeight="251659264" behindDoc="0" locked="0" layoutInCell="1" allowOverlap="1">
                <wp:simplePos x="0" y="0"/>
                <wp:positionH relativeFrom="column">
                  <wp:posOffset>1767840</wp:posOffset>
                </wp:positionH>
                <wp:positionV relativeFrom="paragraph">
                  <wp:posOffset>2215515</wp:posOffset>
                </wp:positionV>
                <wp:extent cx="3597910" cy="2536190"/>
                <wp:effectExtent l="0" t="0" r="13970" b="8890"/>
                <wp:wrapNone/>
                <wp:docPr id="11" name="文本框 11"/>
                <wp:cNvGraphicFramePr/>
                <a:graphic xmlns:a="http://schemas.openxmlformats.org/drawingml/2006/main">
                  <a:graphicData uri="http://schemas.microsoft.com/office/word/2010/wordprocessingShape">
                    <wps:wsp>
                      <wps:cNvSpPr txBox="1"/>
                      <wps:spPr>
                        <a:xfrm>
                          <a:off x="1687195" y="1284605"/>
                          <a:ext cx="3597910" cy="25361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FA8FDD4">
                            <w:pPr>
                              <w:jc w:val="center"/>
                              <w:rPr>
                                <w:rFonts w:hint="default" w:ascii="Times New Roman" w:hAnsi="Times New Roman" w:eastAsia="宋体" w:cs="Times New Roman"/>
                                <w:i w:val="0"/>
                                <w:iCs w:val="0"/>
                                <w:caps w:val="0"/>
                                <w:color w:val="000000"/>
                                <w:spacing w:val="0"/>
                                <w:kern w:val="0"/>
                                <w:sz w:val="84"/>
                                <w:szCs w:val="84"/>
                                <w:shd w:val="clear" w:fill="FFFFFF"/>
                                <w:lang w:val="en-US" w:eastAsia="zh-CN" w:bidi="ar"/>
                              </w:rPr>
                            </w:pPr>
                            <w:r>
                              <w:rPr>
                                <w:rFonts w:hint="default" w:ascii="Times New Roman" w:hAnsi="Times New Roman" w:eastAsia="宋体" w:cs="Times New Roman"/>
                                <w:i w:val="0"/>
                                <w:iCs w:val="0"/>
                                <w:caps w:val="0"/>
                                <w:color w:val="000000"/>
                                <w:spacing w:val="0"/>
                                <w:kern w:val="0"/>
                                <w:sz w:val="84"/>
                                <w:szCs w:val="84"/>
                                <w:shd w:val="clear" w:fill="FFFFFF"/>
                                <w:lang w:val="en-US" w:eastAsia="zh-CN" w:bidi="ar"/>
                              </w:rPr>
                              <w:t>Supplemental</w:t>
                            </w:r>
                          </w:p>
                          <w:p w14:paraId="2F1BCCAB">
                            <w:pPr>
                              <w:jc w:val="center"/>
                              <w:rPr>
                                <w:rFonts w:hint="default" w:ascii="Times New Roman" w:hAnsi="Times New Roman" w:eastAsia="宋体" w:cs="Times New Roman"/>
                                <w:i w:val="0"/>
                                <w:iCs w:val="0"/>
                                <w:caps w:val="0"/>
                                <w:color w:val="000000"/>
                                <w:spacing w:val="0"/>
                                <w:kern w:val="0"/>
                                <w:sz w:val="84"/>
                                <w:szCs w:val="84"/>
                                <w:shd w:val="clear" w:fill="FFFFFF"/>
                                <w:lang w:val="en-US" w:eastAsia="zh-CN" w:bidi="ar"/>
                              </w:rPr>
                            </w:pPr>
                          </w:p>
                          <w:p w14:paraId="30BC118C">
                            <w:pPr>
                              <w:jc w:val="center"/>
                              <w:rPr>
                                <w:rFonts w:hint="default" w:ascii="Times New Roman" w:hAnsi="Times New Roman" w:cs="Times New Roman"/>
                                <w:sz w:val="84"/>
                                <w:szCs w:val="84"/>
                              </w:rPr>
                            </w:pPr>
                            <w:r>
                              <w:rPr>
                                <w:rFonts w:hint="default" w:ascii="Times New Roman" w:hAnsi="Times New Roman" w:eastAsia="宋体" w:cs="Times New Roman"/>
                                <w:i w:val="0"/>
                                <w:iCs w:val="0"/>
                                <w:caps w:val="0"/>
                                <w:color w:val="000000"/>
                                <w:spacing w:val="0"/>
                                <w:kern w:val="0"/>
                                <w:sz w:val="84"/>
                                <w:szCs w:val="84"/>
                                <w:shd w:val="clear" w:fill="FFFFFF"/>
                                <w:lang w:val="en-US" w:eastAsia="zh-CN" w:bidi="ar"/>
                              </w:rPr>
                              <w:t>Files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9.2pt;margin-top:174.45pt;height:199.7pt;width:283.3pt;z-index:251659264;mso-width-relative:page;mso-height-relative:page;" fillcolor="#FFFFFF [3201]" filled="t" stroked="f" coordsize="21600,21600" o:gfxdata="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S7PZCdcAAAALAQAADwAAAAAAAAABACAAAAAiAAAAZHJzL2Rvd25yZXYueG1sUEsBAhQAFAAAAAgA&#10;h07iQJkV0pZfAgAAngQAAA4AAAAAAAAAAQAgAAAAJgEAAGRycy9lMm9Eb2MueG1sUEsFBgAAAAAG&#10;AAYAWQEAAPcFAAAAAA==&#10;">
                <v:fill on="t" focussize="0,0"/>
                <v:stroke on="f" weight="0.5pt"/>
                <v:imagedata o:title=""/>
                <o:lock v:ext="edit" aspectratio="f"/>
                <v:textbox>
                  <w:txbxContent>
                    <w:p w14:paraId="0FA8FDD4">
                      <w:pPr>
                        <w:jc w:val="center"/>
                        <w:rPr>
                          <w:rFonts w:hint="default" w:ascii="Times New Roman" w:hAnsi="Times New Roman" w:eastAsia="宋体" w:cs="Times New Roman"/>
                          <w:i w:val="0"/>
                          <w:iCs w:val="0"/>
                          <w:caps w:val="0"/>
                          <w:color w:val="000000"/>
                          <w:spacing w:val="0"/>
                          <w:kern w:val="0"/>
                          <w:sz w:val="84"/>
                          <w:szCs w:val="84"/>
                          <w:shd w:val="clear" w:fill="FFFFFF"/>
                          <w:lang w:val="en-US" w:eastAsia="zh-CN" w:bidi="ar"/>
                        </w:rPr>
                      </w:pPr>
                      <w:r>
                        <w:rPr>
                          <w:rFonts w:hint="default" w:ascii="Times New Roman" w:hAnsi="Times New Roman" w:eastAsia="宋体" w:cs="Times New Roman"/>
                          <w:i w:val="0"/>
                          <w:iCs w:val="0"/>
                          <w:caps w:val="0"/>
                          <w:color w:val="000000"/>
                          <w:spacing w:val="0"/>
                          <w:kern w:val="0"/>
                          <w:sz w:val="84"/>
                          <w:szCs w:val="84"/>
                          <w:shd w:val="clear" w:fill="FFFFFF"/>
                          <w:lang w:val="en-US" w:eastAsia="zh-CN" w:bidi="ar"/>
                        </w:rPr>
                        <w:t>Supplemental</w:t>
                      </w:r>
                    </w:p>
                    <w:p w14:paraId="2F1BCCAB">
                      <w:pPr>
                        <w:jc w:val="center"/>
                        <w:rPr>
                          <w:rFonts w:hint="default" w:ascii="Times New Roman" w:hAnsi="Times New Roman" w:eastAsia="宋体" w:cs="Times New Roman"/>
                          <w:i w:val="0"/>
                          <w:iCs w:val="0"/>
                          <w:caps w:val="0"/>
                          <w:color w:val="000000"/>
                          <w:spacing w:val="0"/>
                          <w:kern w:val="0"/>
                          <w:sz w:val="84"/>
                          <w:szCs w:val="84"/>
                          <w:shd w:val="clear" w:fill="FFFFFF"/>
                          <w:lang w:val="en-US" w:eastAsia="zh-CN" w:bidi="ar"/>
                        </w:rPr>
                      </w:pPr>
                    </w:p>
                    <w:p w14:paraId="30BC118C">
                      <w:pPr>
                        <w:jc w:val="center"/>
                        <w:rPr>
                          <w:rFonts w:hint="default" w:ascii="Times New Roman" w:hAnsi="Times New Roman" w:cs="Times New Roman"/>
                          <w:sz w:val="84"/>
                          <w:szCs w:val="84"/>
                        </w:rPr>
                      </w:pPr>
                      <w:r>
                        <w:rPr>
                          <w:rFonts w:hint="default" w:ascii="Times New Roman" w:hAnsi="Times New Roman" w:eastAsia="宋体" w:cs="Times New Roman"/>
                          <w:i w:val="0"/>
                          <w:iCs w:val="0"/>
                          <w:caps w:val="0"/>
                          <w:color w:val="000000"/>
                          <w:spacing w:val="0"/>
                          <w:kern w:val="0"/>
                          <w:sz w:val="84"/>
                          <w:szCs w:val="84"/>
                          <w:shd w:val="clear" w:fill="FFFFFF"/>
                          <w:lang w:val="en-US" w:eastAsia="zh-CN" w:bidi="ar"/>
                        </w:rPr>
                        <w:t>Files</w:t>
                      </w:r>
                    </w:p>
                  </w:txbxContent>
                </v:textbox>
              </v:shape>
            </w:pict>
          </mc:Fallback>
        </mc:AlternateContent>
      </w:r>
    </w:p>
    <w:p w14:paraId="767F905B">
      <w:pPr>
        <w:jc w:val="center"/>
        <w:rPr>
          <w:rFonts w:hint="default" w:ascii="Times New Roman Regular" w:hAnsi="Times New Roman Regular" w:cs="Times New Roman Regular"/>
          <w:b/>
          <w:bCs/>
          <w:sz w:val="21"/>
          <w:szCs w:val="21"/>
          <w:vertAlign w:val="baseline"/>
          <w:lang w:val="en-US" w:eastAsia="zh-CN"/>
        </w:rPr>
      </w:pPr>
      <w:r>
        <w:rPr>
          <w:rFonts w:hint="default" w:ascii="Times New Roman Regular" w:hAnsi="Times New Roman Regular" w:cs="Times New Roman Regular"/>
          <w:b/>
          <w:bCs/>
          <w:sz w:val="21"/>
          <w:szCs w:val="21"/>
          <w:vertAlign w:val="baseline"/>
          <w:lang w:val="en-US" w:eastAsia="zh-CN"/>
        </w:rPr>
        <w:t>Figure S1. Flow diagram of study participant selection</w:t>
      </w:r>
    </w:p>
    <w:p w14:paraId="1825C957">
      <w:pPr>
        <w:jc w:val="center"/>
        <w:rPr>
          <w:rFonts w:hint="default"/>
          <w:lang w:val="en-US"/>
        </w:rPr>
      </w:pPr>
      <w:r>
        <w:rPr>
          <w:rFonts w:hint="default"/>
          <w:lang w:val="en-US"/>
        </w:rPr>
        <w:drawing>
          <wp:inline distT="0" distB="0" distL="114300" distR="114300">
            <wp:extent cx="4114800" cy="4457700"/>
            <wp:effectExtent l="0" t="0" r="0" b="0"/>
            <wp:docPr id="1" name="ECB019B1-382A-4266-B25C-5B523AA43C14-1" descr="C:/Users/lenovo/Desktop/图片3.tif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B019B1-382A-4266-B25C-5B523AA43C14-1" descr="C:/Users/lenovo/Desktop/图片3.tif图片3"/>
                    <pic:cNvPicPr>
                      <a:picLocks noChangeAspect="1"/>
                    </pic:cNvPicPr>
                  </pic:nvPicPr>
                  <pic:blipFill>
                    <a:blip r:embed="rId4"/>
                    <a:srcRect/>
                    <a:stretch>
                      <a:fillRect/>
                    </a:stretch>
                  </pic:blipFill>
                  <pic:spPr>
                    <a:xfrm>
                      <a:off x="0" y="0"/>
                      <a:ext cx="4114800" cy="4457700"/>
                    </a:xfrm>
                    <a:prstGeom prst="rect">
                      <a:avLst/>
                    </a:prstGeom>
                  </pic:spPr>
                </pic:pic>
              </a:graphicData>
            </a:graphic>
          </wp:inline>
        </w:drawing>
      </w:r>
    </w:p>
    <w:p w14:paraId="26D9216E">
      <w:pPr>
        <w:rPr>
          <w:rFonts w:hint="default"/>
          <w:lang w:val="en-US"/>
        </w:rPr>
      </w:pPr>
      <w:r>
        <w:rPr>
          <w:rFonts w:hint="default"/>
          <w:lang w:val="en-US"/>
        </w:rPr>
        <w:br w:type="page"/>
      </w:r>
    </w:p>
    <w:p w14:paraId="1B9AE5E8">
      <w:pPr>
        <w:jc w:val="center"/>
        <w:rPr>
          <w:rFonts w:hint="eastAsia" w:ascii="Times New Roman Regular" w:hAnsi="Times New Roman Regular" w:cs="Times New Roman Regular"/>
          <w:sz w:val="21"/>
          <w:szCs w:val="21"/>
          <w:vertAlign w:val="baseline"/>
          <w:lang w:val="en-US" w:eastAsia="zh-CN"/>
        </w:rPr>
      </w:pPr>
      <w:r>
        <w:rPr>
          <w:rFonts w:hint="eastAsia" w:ascii="Times New Roman Regular" w:hAnsi="Times New Roman Regular" w:cs="Times New Roman Regular"/>
          <w:b/>
          <w:bCs/>
          <w:sz w:val="21"/>
          <w:szCs w:val="21"/>
          <w:vertAlign w:val="baseline"/>
          <w:lang w:val="en-US" w:eastAsia="zh-CN"/>
        </w:rPr>
        <w:t xml:space="preserve">Table S1. Exposures, outcomes and </w:t>
      </w:r>
      <w:r>
        <w:rPr>
          <w:rFonts w:hint="default" w:ascii="Times New Roman Regular" w:hAnsi="Times New Roman Regular" w:cs="Times New Roman Regular"/>
          <w:b/>
          <w:bCs/>
          <w:sz w:val="21"/>
          <w:szCs w:val="21"/>
          <w:vertAlign w:val="baseline"/>
          <w:lang w:val="en-US" w:eastAsia="zh-CN"/>
        </w:rPr>
        <w:t>confounde</w:t>
      </w:r>
      <w:bookmarkStart w:id="2" w:name="_GoBack"/>
      <w:bookmarkEnd w:id="2"/>
      <w:r>
        <w:rPr>
          <w:rFonts w:hint="default" w:ascii="Times New Roman Regular" w:hAnsi="Times New Roman Regular" w:cs="Times New Roman Regular"/>
          <w:b/>
          <w:bCs/>
          <w:sz w:val="21"/>
          <w:szCs w:val="21"/>
          <w:vertAlign w:val="baseline"/>
          <w:lang w:val="en-US" w:eastAsia="zh-CN"/>
        </w:rPr>
        <w:t>rs’</w:t>
      </w:r>
      <w:r>
        <w:rPr>
          <w:rFonts w:hint="eastAsia" w:ascii="Times New Roman Regular" w:hAnsi="Times New Roman Regular" w:cs="Times New Roman Regular"/>
          <w:b/>
          <w:bCs/>
          <w:sz w:val="21"/>
          <w:szCs w:val="21"/>
          <w:vertAlign w:val="baseline"/>
          <w:lang w:val="en-US" w:eastAsia="zh-CN"/>
        </w:rPr>
        <w:t xml:space="preserve"> definitions and descriptions</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7"/>
        <w:gridCol w:w="2687"/>
        <w:gridCol w:w="1638"/>
        <w:gridCol w:w="5864"/>
      </w:tblGrid>
      <w:tr w14:paraId="53727DD9">
        <w:tc>
          <w:tcPr>
            <w:tcW w:w="1367" w:type="dxa"/>
          </w:tcPr>
          <w:p w14:paraId="31FBD14A">
            <w:pPr>
              <w:keepNext w:val="0"/>
              <w:keepLines w:val="0"/>
              <w:suppressLineNumbers w:val="0"/>
              <w:spacing w:before="0" w:beforeAutospacing="0" w:after="0" w:afterAutospacing="0"/>
              <w:ind w:left="0" w:right="0"/>
              <w:rPr>
                <w:rFonts w:hint="default" w:ascii="Times New Roman Bold" w:hAnsi="Times New Roman Bold" w:cs="Times New Roman Bold"/>
                <w:b/>
                <w:bCs/>
                <w:sz w:val="18"/>
                <w:szCs w:val="18"/>
                <w:vertAlign w:val="baseline"/>
                <w:lang w:val="en-US" w:eastAsia="zh-CN"/>
              </w:rPr>
            </w:pPr>
            <w:r>
              <w:rPr>
                <w:rFonts w:hint="default" w:ascii="Times New Roman Bold" w:hAnsi="Times New Roman Bold" w:cs="Times New Roman Bold"/>
                <w:b/>
                <w:bCs/>
                <w:sz w:val="18"/>
                <w:szCs w:val="18"/>
                <w:vertAlign w:val="baseline"/>
                <w:lang w:val="en-US" w:eastAsia="zh-CN"/>
              </w:rPr>
              <w:t>Covariate</w:t>
            </w:r>
          </w:p>
        </w:tc>
        <w:tc>
          <w:tcPr>
            <w:tcW w:w="2687" w:type="dxa"/>
          </w:tcPr>
          <w:p w14:paraId="63321C78">
            <w:pPr>
              <w:keepNext w:val="0"/>
              <w:keepLines w:val="0"/>
              <w:suppressLineNumbers w:val="0"/>
              <w:spacing w:before="0" w:beforeAutospacing="0" w:after="0" w:afterAutospacing="0"/>
              <w:ind w:left="0" w:right="0"/>
              <w:rPr>
                <w:rFonts w:hint="default" w:ascii="Times New Roman Bold" w:hAnsi="Times New Roman Bold" w:cs="Times New Roman Bold"/>
                <w:b/>
                <w:bCs/>
                <w:sz w:val="18"/>
                <w:szCs w:val="18"/>
                <w:vertAlign w:val="baseline"/>
                <w:lang w:val="en-US" w:eastAsia="zh-CN"/>
              </w:rPr>
            </w:pPr>
            <w:r>
              <w:rPr>
                <w:rFonts w:hint="default" w:ascii="Times New Roman Bold" w:hAnsi="Times New Roman Bold" w:cs="Times New Roman Bold"/>
                <w:b/>
                <w:bCs/>
                <w:sz w:val="18"/>
                <w:szCs w:val="18"/>
                <w:vertAlign w:val="baseline"/>
                <w:lang w:val="en-US" w:eastAsia="zh-CN"/>
              </w:rPr>
              <w:t>Categorizations</w:t>
            </w:r>
          </w:p>
        </w:tc>
        <w:tc>
          <w:tcPr>
            <w:tcW w:w="1638" w:type="dxa"/>
          </w:tcPr>
          <w:p w14:paraId="1AD07178">
            <w:pPr>
              <w:keepNext w:val="0"/>
              <w:keepLines w:val="0"/>
              <w:suppressLineNumbers w:val="0"/>
              <w:spacing w:before="0" w:beforeAutospacing="0" w:after="0" w:afterAutospacing="0"/>
              <w:ind w:left="0" w:right="0"/>
              <w:rPr>
                <w:rFonts w:hint="default" w:ascii="Times New Roman Bold" w:hAnsi="Times New Roman Bold" w:cs="Times New Roman Bold"/>
                <w:b/>
                <w:bCs/>
                <w:sz w:val="18"/>
                <w:szCs w:val="18"/>
                <w:vertAlign w:val="baseline"/>
                <w:lang w:val="en-US" w:eastAsia="zh-CN"/>
              </w:rPr>
            </w:pPr>
            <w:r>
              <w:rPr>
                <w:rFonts w:hint="default" w:ascii="Times New Roman Bold" w:hAnsi="Times New Roman Bold" w:cs="Times New Roman Bold"/>
                <w:b/>
                <w:bCs/>
                <w:sz w:val="18"/>
                <w:szCs w:val="18"/>
                <w:vertAlign w:val="baseline"/>
                <w:lang w:val="en-US" w:eastAsia="zh-CN"/>
              </w:rPr>
              <w:t>UK Biobank Code</w:t>
            </w:r>
          </w:p>
        </w:tc>
        <w:tc>
          <w:tcPr>
            <w:tcW w:w="5864" w:type="dxa"/>
          </w:tcPr>
          <w:p w14:paraId="27DF63F8">
            <w:pPr>
              <w:keepNext w:val="0"/>
              <w:keepLines w:val="0"/>
              <w:suppressLineNumbers w:val="0"/>
              <w:spacing w:before="0" w:beforeAutospacing="0" w:after="0" w:afterAutospacing="0"/>
              <w:ind w:left="0" w:right="0"/>
              <w:rPr>
                <w:rFonts w:hint="default" w:ascii="Times New Roman Bold" w:hAnsi="Times New Roman Bold" w:cs="Times New Roman Bold"/>
                <w:b/>
                <w:bCs/>
                <w:sz w:val="18"/>
                <w:szCs w:val="18"/>
                <w:vertAlign w:val="baseline"/>
                <w:lang w:val="en-US" w:eastAsia="zh-CN"/>
              </w:rPr>
            </w:pPr>
            <w:r>
              <w:rPr>
                <w:rFonts w:hint="default" w:ascii="Times New Roman Bold" w:hAnsi="Times New Roman Bold" w:cs="Times New Roman Bold"/>
                <w:b/>
                <w:bCs/>
                <w:sz w:val="18"/>
                <w:szCs w:val="18"/>
                <w:vertAlign w:val="baseline"/>
                <w:lang w:val="en-US" w:eastAsia="zh-CN"/>
              </w:rPr>
              <w:t>Descriptions</w:t>
            </w:r>
          </w:p>
        </w:tc>
      </w:tr>
      <w:tr w14:paraId="3428AD1A">
        <w:tc>
          <w:tcPr>
            <w:tcW w:w="1367" w:type="dxa"/>
          </w:tcPr>
          <w:p w14:paraId="31FD7A31">
            <w:pPr>
              <w:keepNext w:val="0"/>
              <w:keepLines w:val="0"/>
              <w:suppressLineNumbers w:val="0"/>
              <w:spacing w:before="0" w:beforeAutospacing="0" w:after="0" w:afterAutospacing="0"/>
              <w:ind w:left="0" w:right="0"/>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Social isolation</w:t>
            </w:r>
          </w:p>
        </w:tc>
        <w:tc>
          <w:tcPr>
            <w:tcW w:w="2687" w:type="dxa"/>
          </w:tcPr>
          <w:p w14:paraId="76D4F5D3">
            <w:pPr>
              <w:keepNext w:val="0"/>
              <w:keepLines w:val="0"/>
              <w:suppressLineNumbers w:val="0"/>
              <w:spacing w:before="0" w:beforeAutospacing="0" w:after="0" w:afterAutospacing="0"/>
              <w:ind w:left="0" w:right="0"/>
              <w:rPr>
                <w:rFonts w:hint="default" w:ascii="Times New Roman Regular" w:hAnsi="Times New Roman Regular" w:cs="Times New Roman Regular"/>
                <w:sz w:val="18"/>
                <w:szCs w:val="18"/>
                <w:vertAlign w:val="baseline"/>
                <w:lang w:val="en-US" w:eastAsia="zh-CN"/>
              </w:rPr>
            </w:pPr>
            <w:r>
              <w:rPr>
                <w:rFonts w:hint="eastAsia" w:ascii="Times New Roman Regular" w:hAnsi="Times New Roman Regular" w:cs="Times New Roman Regular"/>
                <w:sz w:val="18"/>
                <w:szCs w:val="18"/>
                <w:vertAlign w:val="baseline"/>
                <w:lang w:val="en-US" w:eastAsia="zh-CN"/>
              </w:rPr>
              <w:t>No</w:t>
            </w:r>
            <w:r>
              <w:rPr>
                <w:rFonts w:hint="default" w:ascii="Times New Roman Regular" w:hAnsi="Times New Roman Regular" w:cs="Times New Roman Regular"/>
                <w:sz w:val="18"/>
                <w:szCs w:val="18"/>
                <w:vertAlign w:val="baseline"/>
                <w:lang w:val="en-US" w:eastAsia="zh-CN"/>
              </w:rPr>
              <w:t xml:space="preserve"> </w:t>
            </w:r>
            <w:r>
              <w:rPr>
                <w:rFonts w:hint="eastAsia" w:ascii="Times New Roman Regular" w:hAnsi="Times New Roman Regular" w:cs="Times New Roman Regular"/>
                <w:sz w:val="18"/>
                <w:szCs w:val="18"/>
                <w:vertAlign w:val="baseline"/>
                <w:lang w:val="en-US" w:eastAsia="zh-CN"/>
              </w:rPr>
              <w:t>(composite score</w:t>
            </w:r>
            <w:r>
              <w:rPr>
                <w:rFonts w:hint="default" w:ascii="Times New Roman Regular" w:hAnsi="Times New Roman Regular" w:cs="Times New Roman Regular"/>
                <w:sz w:val="18"/>
                <w:szCs w:val="18"/>
                <w:vertAlign w:val="baseline"/>
                <w:lang w:val="en-US" w:eastAsia="zh-CN"/>
              </w:rPr>
              <w:t xml:space="preserve"> </w:t>
            </w:r>
            <w:r>
              <w:rPr>
                <w:rFonts w:hint="eastAsia" w:ascii="Times New Roman Regular" w:hAnsi="Times New Roman Regular" w:cs="Times New Roman Regular"/>
                <w:sz w:val="18"/>
                <w:szCs w:val="18"/>
                <w:vertAlign w:val="baseline"/>
                <w:lang w:val="en-US" w:eastAsia="zh-CN"/>
              </w:rPr>
              <w:t>&lt;</w:t>
            </w:r>
            <w:r>
              <w:rPr>
                <w:rFonts w:hint="default" w:ascii="Times New Roman Regular" w:hAnsi="Times New Roman Regular" w:cs="Times New Roman Regular"/>
                <w:sz w:val="18"/>
                <w:szCs w:val="18"/>
                <w:vertAlign w:val="baseline"/>
                <w:lang w:val="en-US" w:eastAsia="zh-CN"/>
              </w:rPr>
              <w:t xml:space="preserve"> </w:t>
            </w:r>
            <w:r>
              <w:rPr>
                <w:rFonts w:hint="eastAsia" w:ascii="Times New Roman Regular" w:hAnsi="Times New Roman Regular" w:cs="Times New Roman Regular"/>
                <w:sz w:val="18"/>
                <w:szCs w:val="18"/>
                <w:vertAlign w:val="baseline"/>
                <w:lang w:val="en-US" w:eastAsia="zh-CN"/>
              </w:rPr>
              <w:t>2)</w:t>
            </w:r>
            <w:r>
              <w:rPr>
                <w:rFonts w:hint="default" w:ascii="Times New Roman Regular" w:hAnsi="Times New Roman Regular" w:cs="Times New Roman Regular"/>
                <w:sz w:val="18"/>
                <w:szCs w:val="18"/>
                <w:vertAlign w:val="baseline"/>
                <w:lang w:val="en-US" w:eastAsia="zh-CN"/>
              </w:rPr>
              <w:t xml:space="preserve">, </w:t>
            </w:r>
          </w:p>
          <w:p w14:paraId="0B4C6F3C">
            <w:pPr>
              <w:keepNext w:val="0"/>
              <w:keepLines w:val="0"/>
              <w:suppressLineNumbers w:val="0"/>
              <w:spacing w:before="0" w:beforeAutospacing="0" w:after="0" w:afterAutospacing="0"/>
              <w:ind w:left="0" w:right="0"/>
              <w:rPr>
                <w:rFonts w:hint="eastAsia" w:ascii="Times New Roman Regular" w:hAnsi="Times New Roman Regular" w:cs="Times New Roman Regular"/>
                <w:sz w:val="18"/>
                <w:szCs w:val="18"/>
                <w:vertAlign w:val="baseline"/>
                <w:lang w:val="en-US" w:eastAsia="zh-CN"/>
              </w:rPr>
            </w:pPr>
            <w:r>
              <w:rPr>
                <w:rFonts w:hint="eastAsia" w:ascii="Times New Roman Regular" w:hAnsi="Times New Roman Regular" w:cs="Times New Roman Regular"/>
                <w:sz w:val="18"/>
                <w:szCs w:val="18"/>
                <w:vertAlign w:val="baseline"/>
                <w:lang w:val="en-US" w:eastAsia="zh-CN"/>
              </w:rPr>
              <w:t>Yes</w:t>
            </w:r>
            <w:r>
              <w:rPr>
                <w:rFonts w:hint="default" w:ascii="Times New Roman Regular" w:hAnsi="Times New Roman Regular" w:cs="Times New Roman Regular"/>
                <w:sz w:val="18"/>
                <w:szCs w:val="18"/>
                <w:vertAlign w:val="baseline"/>
                <w:lang w:val="en-US" w:eastAsia="zh-CN"/>
              </w:rPr>
              <w:t xml:space="preserve"> </w:t>
            </w:r>
            <w:r>
              <w:rPr>
                <w:rFonts w:hint="eastAsia" w:ascii="Times New Roman Regular" w:hAnsi="Times New Roman Regular" w:cs="Times New Roman Regular"/>
                <w:sz w:val="18"/>
                <w:szCs w:val="18"/>
                <w:vertAlign w:val="baseline"/>
                <w:lang w:val="en-US" w:eastAsia="zh-CN"/>
              </w:rPr>
              <w:t>(composite score</w:t>
            </w:r>
            <w:r>
              <w:rPr>
                <w:rFonts w:hint="default" w:ascii="Times New Roman Regular" w:hAnsi="Times New Roman Regular" w:cs="Times New Roman Regular"/>
                <w:sz w:val="18"/>
                <w:szCs w:val="18"/>
                <w:vertAlign w:val="baseline"/>
                <w:lang w:val="en-US" w:eastAsia="zh-CN"/>
              </w:rPr>
              <w:t xml:space="preserve"> </w:t>
            </w:r>
            <w:r>
              <w:rPr>
                <w:rFonts w:hint="default" w:ascii="Times New Roman Regular" w:hAnsi="Times New Roman Regular" w:eastAsia="宋体" w:cs="Times New Roman Regular"/>
                <w:b w:val="0"/>
                <w:bCs w:val="0"/>
                <w:sz w:val="18"/>
                <w:szCs w:val="18"/>
                <w:vertAlign w:val="baseline"/>
                <w:lang w:val="en-US" w:eastAsia="zh-Hans"/>
              </w:rPr>
              <w:t>≥</w:t>
            </w:r>
            <w:r>
              <w:rPr>
                <w:rFonts w:hint="default" w:ascii="Times New Roman Regular" w:hAnsi="Times New Roman Regular" w:cs="Times New Roman Regular"/>
                <w:sz w:val="18"/>
                <w:szCs w:val="18"/>
                <w:vertAlign w:val="baseline"/>
                <w:lang w:val="en-US" w:eastAsia="zh-CN"/>
              </w:rPr>
              <w:t xml:space="preserve"> </w:t>
            </w:r>
            <w:r>
              <w:rPr>
                <w:rFonts w:hint="eastAsia" w:ascii="Times New Roman Regular" w:hAnsi="Times New Roman Regular" w:cs="Times New Roman Regular"/>
                <w:sz w:val="18"/>
                <w:szCs w:val="18"/>
                <w:vertAlign w:val="baseline"/>
                <w:lang w:val="en-US" w:eastAsia="zh-CN"/>
              </w:rPr>
              <w:t>2)</w:t>
            </w:r>
          </w:p>
        </w:tc>
        <w:tc>
          <w:tcPr>
            <w:tcW w:w="1638" w:type="dxa"/>
          </w:tcPr>
          <w:p w14:paraId="591A3B2B">
            <w:pPr>
              <w:keepNext w:val="0"/>
              <w:keepLines w:val="0"/>
              <w:suppressLineNumbers w:val="0"/>
              <w:spacing w:before="0" w:beforeAutospacing="0" w:after="0" w:afterAutospacing="0"/>
              <w:ind w:left="0" w:right="0"/>
              <w:rPr>
                <w:rFonts w:hint="eastAsia" w:ascii="Times New Roman Regular" w:hAnsi="Times New Roman Regular" w:cs="Times New Roman Regular"/>
                <w:sz w:val="18"/>
                <w:szCs w:val="18"/>
                <w:vertAlign w:val="baseline"/>
                <w:lang w:val="en-US" w:eastAsia="zh-CN"/>
              </w:rPr>
            </w:pPr>
            <w:r>
              <w:rPr>
                <w:rFonts w:hint="eastAsia" w:ascii="Times New Roman Regular" w:hAnsi="Times New Roman Regular" w:cs="Times New Roman Regular"/>
                <w:sz w:val="18"/>
                <w:szCs w:val="18"/>
                <w:vertAlign w:val="baseline"/>
                <w:lang w:val="en-US" w:eastAsia="zh-CN"/>
              </w:rPr>
              <w:t>709, 1031, 6160</w:t>
            </w:r>
          </w:p>
        </w:tc>
        <w:tc>
          <w:tcPr>
            <w:tcW w:w="5864" w:type="dxa"/>
          </w:tcPr>
          <w:p w14:paraId="2E4C2390">
            <w:pPr>
              <w:keepNext w:val="0"/>
              <w:keepLines w:val="0"/>
              <w:widowControl/>
              <w:suppressLineNumbers w:val="0"/>
              <w:spacing w:before="0" w:beforeAutospacing="0" w:after="0" w:afterAutospacing="0"/>
              <w:ind w:left="0" w:right="0"/>
              <w:jc w:val="left"/>
              <w:rPr>
                <w:rFonts w:hint="eastAsia"/>
                <w:sz w:val="18"/>
                <w:szCs w:val="18"/>
              </w:rPr>
            </w:pPr>
            <w:r>
              <w:rPr>
                <w:rFonts w:hint="default" w:ascii="Times New Roman" w:hAnsi="Times New Roman" w:eastAsia="宋体" w:cs="Times New Roman"/>
                <w:color w:val="000000"/>
                <w:kern w:val="0"/>
                <w:sz w:val="18"/>
                <w:szCs w:val="18"/>
                <w:lang w:val="en-US" w:eastAsia="zh-CN" w:bidi="ar"/>
              </w:rPr>
              <w:t xml:space="preserve">Touchscreen questionnaire: </w:t>
            </w:r>
          </w:p>
          <w:p w14:paraId="473F8337">
            <w:pPr>
              <w:keepNext w:val="0"/>
              <w:keepLines w:val="0"/>
              <w:widowControl/>
              <w:suppressLineNumbers w:val="0"/>
              <w:spacing w:before="0" w:beforeAutospacing="0" w:after="0" w:afterAutospacing="0"/>
              <w:ind w:left="0" w:right="0"/>
              <w:jc w:val="left"/>
              <w:rPr>
                <w:rFonts w:hint="eastAsia"/>
                <w:sz w:val="18"/>
                <w:szCs w:val="18"/>
              </w:rPr>
            </w:pPr>
            <w:r>
              <w:rPr>
                <w:rFonts w:hint="default" w:ascii="Times New Roman" w:hAnsi="Times New Roman" w:eastAsia="宋体" w:cs="Times New Roman"/>
                <w:color w:val="000000"/>
                <w:kern w:val="0"/>
                <w:sz w:val="18"/>
                <w:szCs w:val="18"/>
                <w:lang w:val="en-US" w:eastAsia="zh-CN" w:bidi="ar"/>
              </w:rPr>
              <w:t xml:space="preserve">(i) “Including yourself, how many people are living together in your household?” (1 point if living alone); </w:t>
            </w:r>
          </w:p>
          <w:p w14:paraId="63E1407F">
            <w:pPr>
              <w:keepNext w:val="0"/>
              <w:keepLines w:val="0"/>
              <w:widowControl/>
              <w:suppressLineNumbers w:val="0"/>
              <w:spacing w:before="0" w:beforeAutospacing="0" w:after="0" w:afterAutospacing="0"/>
              <w:ind w:left="0" w:right="0"/>
              <w:jc w:val="left"/>
              <w:rPr>
                <w:rFonts w:hint="eastAsia"/>
                <w:sz w:val="18"/>
                <w:szCs w:val="18"/>
              </w:rPr>
            </w:pPr>
            <w:r>
              <w:rPr>
                <w:rFonts w:hint="default" w:ascii="Times New Roman" w:hAnsi="Times New Roman" w:eastAsia="宋体" w:cs="Times New Roman"/>
                <w:color w:val="000000"/>
                <w:kern w:val="0"/>
                <w:sz w:val="18"/>
                <w:szCs w:val="18"/>
                <w:lang w:val="en-US" w:eastAsia="zh-CN" w:bidi="ar"/>
              </w:rPr>
              <w:t xml:space="preserve">(ii) “How often do you visit friends or family or have them visit you?” (1 point if friends/ family visits less than once a month); </w:t>
            </w:r>
          </w:p>
          <w:p w14:paraId="5449D654">
            <w:pPr>
              <w:keepNext w:val="0"/>
              <w:keepLines w:val="0"/>
              <w:widowControl/>
              <w:suppressLineNumbers w:val="0"/>
              <w:spacing w:before="0" w:beforeAutospacing="0" w:after="0" w:afterAutospacing="0"/>
              <w:ind w:left="0" w:right="0"/>
              <w:jc w:val="left"/>
              <w:rPr>
                <w:rFonts w:hint="eastAsia" w:ascii="Times New Roman Regular" w:hAnsi="Times New Roman Regular" w:cs="Times New Roman Regular"/>
                <w:sz w:val="18"/>
                <w:szCs w:val="18"/>
                <w:vertAlign w:val="baseline"/>
                <w:lang w:val="en-US" w:eastAsia="zh-CN"/>
              </w:rPr>
            </w:pPr>
            <w:r>
              <w:rPr>
                <w:rFonts w:hint="default" w:ascii="Times New Roman" w:hAnsi="Times New Roman" w:eastAsia="宋体" w:cs="Times New Roman"/>
                <w:color w:val="000000"/>
                <w:kern w:val="0"/>
                <w:sz w:val="18"/>
                <w:szCs w:val="18"/>
                <w:lang w:val="en-US" w:eastAsia="zh-CN" w:bidi="ar"/>
              </w:rPr>
              <w:t>(iii) “Which of the following [leisure/social activities] do you engage in once a week or more often?” (1 point if no activities selected).</w:t>
            </w:r>
          </w:p>
        </w:tc>
      </w:tr>
      <w:tr w14:paraId="054FB828">
        <w:tc>
          <w:tcPr>
            <w:tcW w:w="1367" w:type="dxa"/>
          </w:tcPr>
          <w:p w14:paraId="5EE656EA">
            <w:pPr>
              <w:keepNext w:val="0"/>
              <w:keepLines w:val="0"/>
              <w:suppressLineNumbers w:val="0"/>
              <w:spacing w:before="0" w:beforeAutospacing="0" w:after="0" w:afterAutospacing="0"/>
              <w:ind w:left="0" w:right="0"/>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Loneliness</w:t>
            </w:r>
          </w:p>
        </w:tc>
        <w:tc>
          <w:tcPr>
            <w:tcW w:w="2687" w:type="dxa"/>
          </w:tcPr>
          <w:p w14:paraId="6938DB6E">
            <w:pPr>
              <w:keepNext w:val="0"/>
              <w:keepLines w:val="0"/>
              <w:suppressLineNumbers w:val="0"/>
              <w:spacing w:before="0" w:beforeAutospacing="0" w:after="0" w:afterAutospacing="0"/>
              <w:ind w:left="0" w:right="0"/>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No</w:t>
            </w:r>
            <w:r>
              <w:rPr>
                <w:rFonts w:hint="eastAsia" w:ascii="Times New Roman Regular" w:hAnsi="Times New Roman Regular" w:cs="Times New Roman Regular"/>
                <w:sz w:val="18"/>
                <w:szCs w:val="18"/>
                <w:vertAlign w:val="baseline"/>
                <w:lang w:val="en-US" w:eastAsia="zh-CN"/>
              </w:rPr>
              <w:t>(composite score</w:t>
            </w:r>
            <w:r>
              <w:rPr>
                <w:rFonts w:hint="default" w:ascii="Times New Roman Regular" w:hAnsi="Times New Roman Regular" w:cs="Times New Roman Regular"/>
                <w:sz w:val="18"/>
                <w:szCs w:val="18"/>
                <w:vertAlign w:val="baseline"/>
                <w:lang w:val="en-US" w:eastAsia="zh-CN"/>
              </w:rPr>
              <w:t xml:space="preserve"> &lt; </w:t>
            </w:r>
            <w:r>
              <w:rPr>
                <w:rFonts w:hint="eastAsia" w:ascii="Times New Roman Regular" w:hAnsi="Times New Roman Regular" w:cs="Times New Roman Regular"/>
                <w:sz w:val="18"/>
                <w:szCs w:val="18"/>
                <w:vertAlign w:val="baseline"/>
                <w:lang w:val="en-US" w:eastAsia="zh-CN"/>
              </w:rPr>
              <w:t>2)</w:t>
            </w:r>
            <w:r>
              <w:rPr>
                <w:rFonts w:hint="default" w:ascii="Times New Roman Regular" w:hAnsi="Times New Roman Regular" w:cs="Times New Roman Regular"/>
                <w:sz w:val="18"/>
                <w:szCs w:val="18"/>
                <w:vertAlign w:val="baseline"/>
                <w:lang w:val="en-US" w:eastAsia="zh-CN"/>
              </w:rPr>
              <w:t xml:space="preserve">, </w:t>
            </w:r>
          </w:p>
          <w:p w14:paraId="550CBDA8">
            <w:pPr>
              <w:keepNext w:val="0"/>
              <w:keepLines w:val="0"/>
              <w:suppressLineNumbers w:val="0"/>
              <w:spacing w:before="0" w:beforeAutospacing="0" w:after="0" w:afterAutospacing="0"/>
              <w:ind w:left="0" w:right="0"/>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Yes</w:t>
            </w:r>
            <w:r>
              <w:rPr>
                <w:rFonts w:hint="eastAsia" w:ascii="Times New Roman Regular" w:hAnsi="Times New Roman Regular" w:cs="Times New Roman Regular"/>
                <w:sz w:val="18"/>
                <w:szCs w:val="18"/>
                <w:vertAlign w:val="baseline"/>
                <w:lang w:val="en-US" w:eastAsia="zh-CN"/>
              </w:rPr>
              <w:t>(composite score</w:t>
            </w:r>
            <w:r>
              <w:rPr>
                <w:rFonts w:hint="default" w:ascii="Times New Roman Regular" w:hAnsi="Times New Roman Regular" w:cs="Times New Roman Regular"/>
                <w:sz w:val="18"/>
                <w:szCs w:val="18"/>
                <w:vertAlign w:val="baseline"/>
                <w:lang w:val="en-US" w:eastAsia="zh-CN"/>
              </w:rPr>
              <w:t xml:space="preserve"> = </w:t>
            </w:r>
            <w:r>
              <w:rPr>
                <w:rFonts w:hint="eastAsia" w:ascii="Times New Roman Regular" w:hAnsi="Times New Roman Regular" w:cs="Times New Roman Regular"/>
                <w:sz w:val="18"/>
                <w:szCs w:val="18"/>
                <w:vertAlign w:val="baseline"/>
                <w:lang w:val="en-US" w:eastAsia="zh-CN"/>
              </w:rPr>
              <w:t>2)</w:t>
            </w:r>
          </w:p>
        </w:tc>
        <w:tc>
          <w:tcPr>
            <w:tcW w:w="1638" w:type="dxa"/>
          </w:tcPr>
          <w:p w14:paraId="31C80CC0">
            <w:pPr>
              <w:keepNext w:val="0"/>
              <w:keepLines w:val="0"/>
              <w:suppressLineNumbers w:val="0"/>
              <w:spacing w:before="0" w:beforeAutospacing="0" w:after="0" w:afterAutospacing="0"/>
              <w:ind w:left="0" w:right="0"/>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2020, 2110</w:t>
            </w:r>
          </w:p>
        </w:tc>
        <w:tc>
          <w:tcPr>
            <w:tcW w:w="5864" w:type="dxa"/>
          </w:tcPr>
          <w:p w14:paraId="1590947A">
            <w:pPr>
              <w:keepNext w:val="0"/>
              <w:keepLines w:val="0"/>
              <w:suppressLineNumbers w:val="0"/>
              <w:spacing w:before="0" w:beforeAutospacing="0" w:after="0" w:afterAutospacing="0"/>
              <w:ind w:left="0" w:right="0"/>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T</w:t>
            </w:r>
            <w:r>
              <w:rPr>
                <w:rFonts w:hint="eastAsia" w:ascii="Times New Roman Regular" w:hAnsi="Times New Roman Regular" w:cs="Times New Roman Regular"/>
                <w:sz w:val="18"/>
                <w:szCs w:val="18"/>
                <w:vertAlign w:val="baseline"/>
                <w:lang w:val="en-US" w:eastAsia="zh-CN"/>
              </w:rPr>
              <w:t>ouchscreen question</w:t>
            </w:r>
            <w:r>
              <w:rPr>
                <w:rFonts w:hint="default" w:ascii="Times New Roman Regular" w:hAnsi="Times New Roman Regular" w:cs="Times New Roman Regular"/>
                <w:sz w:val="18"/>
                <w:szCs w:val="18"/>
                <w:vertAlign w:val="baseline"/>
                <w:lang w:val="en-US" w:eastAsia="zh-CN"/>
              </w:rPr>
              <w:t>:</w:t>
            </w:r>
          </w:p>
          <w:p w14:paraId="561D8A21">
            <w:pPr>
              <w:keepNext w:val="0"/>
              <w:keepLines w:val="0"/>
              <w:suppressLineNumbers w:val="0"/>
              <w:spacing w:before="0" w:beforeAutospacing="0" w:after="0" w:afterAutospacing="0"/>
              <w:ind w:left="0" w:right="0"/>
              <w:rPr>
                <w:rFonts w:hint="default" w:ascii="Times New Roman" w:hAnsi="Times New Roman" w:eastAsia="宋体" w:cs="Times New Roman"/>
                <w:color w:val="000000"/>
                <w:kern w:val="0"/>
                <w:sz w:val="18"/>
                <w:szCs w:val="18"/>
                <w:lang w:val="en-US" w:eastAsia="zh-CN" w:bidi="ar"/>
              </w:rPr>
            </w:pPr>
            <w:r>
              <w:rPr>
                <w:rFonts w:hint="default" w:ascii="Times New Roman Regular" w:hAnsi="Times New Roman Regular" w:cs="Times New Roman Regular"/>
                <w:sz w:val="18"/>
                <w:szCs w:val="18"/>
                <w:vertAlign w:val="baseline"/>
                <w:lang w:val="en-US" w:eastAsia="zh-CN"/>
              </w:rPr>
              <w:t>(i)</w:t>
            </w:r>
            <w:r>
              <w:rPr>
                <w:rFonts w:hint="eastAsia" w:ascii="Times New Roman Regular" w:hAnsi="Times New Roman Regular" w:cs="Times New Roman Regular"/>
                <w:sz w:val="18"/>
                <w:szCs w:val="18"/>
                <w:vertAlign w:val="baseline"/>
                <w:lang w:val="en-US" w:eastAsia="zh-CN"/>
              </w:rPr>
              <w:t xml:space="preserve"> </w:t>
            </w:r>
            <w:r>
              <w:rPr>
                <w:rFonts w:hint="default" w:ascii="Times New Roman Regular" w:hAnsi="Times New Roman Regular" w:cs="Times New Roman Regular"/>
                <w:sz w:val="18"/>
                <w:szCs w:val="18"/>
                <w:vertAlign w:val="baseline"/>
                <w:lang w:val="en-US" w:eastAsia="zh-CN"/>
              </w:rPr>
              <w:t>“</w:t>
            </w:r>
            <w:r>
              <w:rPr>
                <w:rFonts w:hint="eastAsia" w:ascii="Times New Roman Regular" w:hAnsi="Times New Roman Regular" w:cs="Times New Roman Regular"/>
                <w:sz w:val="18"/>
                <w:szCs w:val="18"/>
                <w:vertAlign w:val="baseline"/>
                <w:lang w:val="en-US" w:eastAsia="zh-CN"/>
              </w:rPr>
              <w:t>Do you often feel lonely?</w:t>
            </w:r>
            <w:r>
              <w:rPr>
                <w:rFonts w:hint="default" w:ascii="Times New Roman Regular" w:hAnsi="Times New Roman Regular" w:cs="Times New Roman Regular"/>
                <w:sz w:val="18"/>
                <w:szCs w:val="18"/>
                <w:vertAlign w:val="baseline"/>
                <w:lang w:val="en-US" w:eastAsia="zh-CN"/>
              </w:rPr>
              <w:t>”(1</w:t>
            </w:r>
            <w:r>
              <w:rPr>
                <w:rFonts w:hint="default" w:ascii="Times New Roman" w:hAnsi="Times New Roman" w:eastAsia="宋体" w:cs="Times New Roman"/>
                <w:color w:val="000000"/>
                <w:kern w:val="0"/>
                <w:sz w:val="18"/>
                <w:szCs w:val="18"/>
                <w:lang w:val="en-US" w:eastAsia="zh-CN" w:bidi="ar"/>
              </w:rPr>
              <w:t>point if yes);</w:t>
            </w:r>
          </w:p>
          <w:p w14:paraId="3F1AD0CB">
            <w:pPr>
              <w:keepNext w:val="0"/>
              <w:keepLines w:val="0"/>
              <w:suppressLineNumbers w:val="0"/>
              <w:spacing w:before="0" w:beforeAutospacing="0" w:after="0" w:afterAutospacing="0"/>
              <w:ind w:left="0" w:right="0"/>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(ii) “How often are you able to confide in someone close to you?”(1 point if less than once every few months).</w:t>
            </w:r>
          </w:p>
        </w:tc>
      </w:tr>
      <w:tr w14:paraId="03ECB999">
        <w:tc>
          <w:tcPr>
            <w:tcW w:w="1367" w:type="dxa"/>
          </w:tcPr>
          <w:p w14:paraId="097FE4C7">
            <w:pPr>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Age</w:t>
            </w:r>
            <w:r>
              <w:rPr>
                <w:rFonts w:hint="default" w:ascii="Times New Roman" w:hAnsi="Times New Roman" w:eastAsia="宋体" w:cs="Times New Roman"/>
                <w:color w:val="000000"/>
                <w:kern w:val="0"/>
                <w:sz w:val="18"/>
                <w:szCs w:val="18"/>
                <w:lang w:val="en-US" w:eastAsia="zh-CN" w:bidi="ar"/>
              </w:rPr>
              <w:t xml:space="preserve">, </w:t>
            </w:r>
            <w:r>
              <w:rPr>
                <w:rFonts w:hint="eastAsia" w:ascii="Times New Roman" w:hAnsi="Times New Roman" w:eastAsia="宋体" w:cs="Times New Roman"/>
                <w:color w:val="000000"/>
                <w:kern w:val="0"/>
                <w:sz w:val="18"/>
                <w:szCs w:val="18"/>
                <w:lang w:val="en-US" w:eastAsia="zh-CN" w:bidi="ar"/>
              </w:rPr>
              <w:t>years</w:t>
            </w:r>
          </w:p>
        </w:tc>
        <w:tc>
          <w:tcPr>
            <w:tcW w:w="2687" w:type="dxa"/>
          </w:tcPr>
          <w:p w14:paraId="7DEA1C42">
            <w:pPr>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Age at baseline</w:t>
            </w:r>
          </w:p>
        </w:tc>
        <w:tc>
          <w:tcPr>
            <w:tcW w:w="1638" w:type="dxa"/>
          </w:tcPr>
          <w:p w14:paraId="345D4DB2">
            <w:pPr>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34</w:t>
            </w:r>
          </w:p>
        </w:tc>
        <w:tc>
          <w:tcPr>
            <w:tcW w:w="5864" w:type="dxa"/>
            <w:vAlign w:val="top"/>
          </w:tcPr>
          <w:p w14:paraId="4885E0C4">
            <w:pPr>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Year of birth of participant, which was used to calculate the participant's age at baseline.</w:t>
            </w:r>
          </w:p>
        </w:tc>
      </w:tr>
      <w:tr w14:paraId="05484A6A">
        <w:tc>
          <w:tcPr>
            <w:tcW w:w="1367" w:type="dxa"/>
          </w:tcPr>
          <w:p w14:paraId="3D66989C">
            <w:pPr>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Sex</w:t>
            </w:r>
          </w:p>
        </w:tc>
        <w:tc>
          <w:tcPr>
            <w:tcW w:w="2687" w:type="dxa"/>
          </w:tcPr>
          <w:p w14:paraId="77ACDE3C">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Male, Female</w:t>
            </w:r>
          </w:p>
        </w:tc>
        <w:tc>
          <w:tcPr>
            <w:tcW w:w="1638" w:type="dxa"/>
          </w:tcPr>
          <w:p w14:paraId="08AA2433">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31</w:t>
            </w:r>
          </w:p>
        </w:tc>
        <w:tc>
          <w:tcPr>
            <w:tcW w:w="5864" w:type="dxa"/>
          </w:tcPr>
          <w:p w14:paraId="3D896B5E">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NHS derived and/or touchscreen questionnaire</w:t>
            </w:r>
            <w:r>
              <w:rPr>
                <w:rFonts w:hint="default" w:ascii="Times New Roman" w:hAnsi="Times New Roman" w:eastAsia="宋体" w:cs="Times New Roman"/>
                <w:color w:val="000000"/>
                <w:kern w:val="0"/>
                <w:sz w:val="18"/>
                <w:szCs w:val="18"/>
                <w:lang w:val="en-US" w:eastAsia="zh-CN" w:bidi="ar"/>
              </w:rPr>
              <w:t>.</w:t>
            </w:r>
          </w:p>
        </w:tc>
      </w:tr>
      <w:tr w14:paraId="19B3C326">
        <w:tc>
          <w:tcPr>
            <w:tcW w:w="1367" w:type="dxa"/>
          </w:tcPr>
          <w:p w14:paraId="378363B3">
            <w:pPr>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Ethnicity</w:t>
            </w:r>
          </w:p>
        </w:tc>
        <w:tc>
          <w:tcPr>
            <w:tcW w:w="2687" w:type="dxa"/>
          </w:tcPr>
          <w:p w14:paraId="4984493A">
            <w:pPr>
              <w:keepNext w:val="0"/>
              <w:keepLines w:val="0"/>
              <w:widowControl w:val="0"/>
              <w:suppressLineNumbers w:val="0"/>
              <w:spacing w:before="0" w:beforeAutospacing="0" w:after="0" w:afterAutospacing="0"/>
              <w:ind w:left="0" w:right="0"/>
              <w:jc w:val="both"/>
              <w:rPr>
                <w:rFonts w:hint="default" w:ascii="Times New Roman Regular" w:hAnsi="Times New Roman Regular" w:eastAsia="宋体" w:cs="Times New Roman Regular"/>
                <w:b w:val="0"/>
                <w:bCs w:val="0"/>
                <w:sz w:val="18"/>
                <w:szCs w:val="18"/>
                <w:vertAlign w:val="baseline"/>
                <w:lang w:val="en-US" w:eastAsia="zh-Hans"/>
              </w:rPr>
            </w:pPr>
            <w:r>
              <w:rPr>
                <w:rFonts w:hint="eastAsia" w:ascii="Times New Roman Regular" w:hAnsi="Times New Roman Regular" w:eastAsia="宋体" w:cs="Times New Roman Regular"/>
                <w:b w:val="0"/>
                <w:bCs w:val="0"/>
                <w:sz w:val="18"/>
                <w:szCs w:val="18"/>
                <w:vertAlign w:val="baseline"/>
                <w:lang w:val="en-US" w:eastAsia="zh-Hans"/>
              </w:rPr>
              <w:t>White</w:t>
            </w:r>
            <w:r>
              <w:rPr>
                <w:rFonts w:hint="default" w:ascii="Times New Roman Regular" w:hAnsi="Times New Roman Regular" w:eastAsia="宋体" w:cs="Times New Roman Regular"/>
                <w:b w:val="0"/>
                <w:bCs w:val="0"/>
                <w:sz w:val="18"/>
                <w:szCs w:val="18"/>
                <w:vertAlign w:val="baseline"/>
                <w:lang w:val="en-US" w:eastAsia="zh-Hans"/>
              </w:rPr>
              <w:t xml:space="preserve">, </w:t>
            </w:r>
            <w:r>
              <w:rPr>
                <w:rFonts w:hint="eastAsia" w:ascii="Times New Roman Regular" w:hAnsi="Times New Roman Regular" w:eastAsia="宋体" w:cs="Times New Roman Regular"/>
                <w:b w:val="0"/>
                <w:bCs w:val="0"/>
                <w:sz w:val="18"/>
                <w:szCs w:val="18"/>
                <w:vertAlign w:val="baseline"/>
                <w:lang w:val="en-US" w:eastAsia="zh-Hans"/>
              </w:rPr>
              <w:t>Mixed</w:t>
            </w:r>
            <w:r>
              <w:rPr>
                <w:rFonts w:hint="default" w:ascii="Times New Roman Regular" w:hAnsi="Times New Roman Regular" w:eastAsia="宋体" w:cs="Times New Roman Regular"/>
                <w:b w:val="0"/>
                <w:bCs w:val="0"/>
                <w:sz w:val="18"/>
                <w:szCs w:val="18"/>
                <w:vertAlign w:val="baseline"/>
                <w:lang w:val="en-US" w:eastAsia="zh-Hans"/>
              </w:rPr>
              <w:t xml:space="preserve">, </w:t>
            </w:r>
          </w:p>
          <w:p w14:paraId="7077148A">
            <w:pPr>
              <w:keepNext w:val="0"/>
              <w:keepLines w:val="0"/>
              <w:widowControl w:val="0"/>
              <w:suppressLineNumbers w:val="0"/>
              <w:spacing w:before="0" w:beforeAutospacing="0" w:after="0" w:afterAutospacing="0"/>
              <w:ind w:left="0" w:right="0"/>
              <w:jc w:val="both"/>
              <w:rPr>
                <w:rFonts w:hint="default" w:ascii="Times New Roman Regular" w:hAnsi="Times New Roman Regular" w:eastAsia="宋体" w:cs="Times New Roman Regular"/>
                <w:b w:val="0"/>
                <w:bCs w:val="0"/>
                <w:sz w:val="18"/>
                <w:szCs w:val="18"/>
                <w:vertAlign w:val="baseline"/>
                <w:lang w:val="en-US" w:eastAsia="zh-Hans"/>
              </w:rPr>
            </w:pPr>
            <w:r>
              <w:rPr>
                <w:rFonts w:hint="default" w:ascii="Times New Roman Regular" w:hAnsi="Times New Roman Regular" w:eastAsia="宋体" w:cs="Times New Roman Regular"/>
                <w:b w:val="0"/>
                <w:bCs w:val="0"/>
                <w:sz w:val="18"/>
                <w:szCs w:val="18"/>
                <w:vertAlign w:val="baseline"/>
                <w:lang w:val="en-US" w:eastAsia="zh-Hans"/>
              </w:rPr>
              <w:t xml:space="preserve">Asian or </w:t>
            </w:r>
            <w:r>
              <w:rPr>
                <w:rFonts w:hint="eastAsia" w:ascii="Times New Roman Regular" w:hAnsi="Times New Roman Regular" w:eastAsia="宋体" w:cs="Times New Roman Regular"/>
                <w:b w:val="0"/>
                <w:bCs w:val="0"/>
                <w:sz w:val="18"/>
                <w:szCs w:val="18"/>
                <w:vertAlign w:val="baseline"/>
                <w:lang w:val="en-US" w:eastAsia="zh-Hans"/>
              </w:rPr>
              <w:t>A</w:t>
            </w:r>
            <w:r>
              <w:rPr>
                <w:rFonts w:hint="default" w:ascii="Times New Roman Regular" w:hAnsi="Times New Roman Regular" w:eastAsia="宋体" w:cs="Times New Roman Regular"/>
                <w:b w:val="0"/>
                <w:bCs w:val="0"/>
                <w:sz w:val="18"/>
                <w:szCs w:val="18"/>
                <w:vertAlign w:val="baseline"/>
                <w:lang w:val="en-US" w:eastAsia="zh-Hans"/>
              </w:rPr>
              <w:t xml:space="preserve">sian </w:t>
            </w:r>
            <w:r>
              <w:rPr>
                <w:rFonts w:hint="eastAsia" w:ascii="Times New Roman Regular" w:hAnsi="Times New Roman Regular" w:eastAsia="宋体" w:cs="Times New Roman Regular"/>
                <w:b w:val="0"/>
                <w:bCs w:val="0"/>
                <w:sz w:val="18"/>
                <w:szCs w:val="18"/>
                <w:vertAlign w:val="baseline"/>
                <w:lang w:val="en-US" w:eastAsia="zh-Hans"/>
              </w:rPr>
              <w:t>B</w:t>
            </w:r>
            <w:r>
              <w:rPr>
                <w:rFonts w:hint="default" w:ascii="Times New Roman Regular" w:hAnsi="Times New Roman Regular" w:eastAsia="宋体" w:cs="Times New Roman Regular"/>
                <w:b w:val="0"/>
                <w:bCs w:val="0"/>
                <w:sz w:val="18"/>
                <w:szCs w:val="18"/>
                <w:vertAlign w:val="baseline"/>
                <w:lang w:val="en-US" w:eastAsia="zh-Hans"/>
              </w:rPr>
              <w:t xml:space="preserve">ritish, </w:t>
            </w:r>
          </w:p>
          <w:p w14:paraId="2119F5C8">
            <w:pPr>
              <w:keepNext w:val="0"/>
              <w:keepLines w:val="0"/>
              <w:widowControl w:val="0"/>
              <w:suppressLineNumbers w:val="0"/>
              <w:spacing w:before="0" w:beforeAutospacing="0" w:after="0" w:afterAutospacing="0"/>
              <w:ind w:left="0" w:right="0"/>
              <w:jc w:val="both"/>
              <w:rPr>
                <w:rFonts w:hint="default" w:ascii="Times New Roman Regular" w:hAnsi="Times New Roman Regular" w:eastAsia="宋体" w:cs="Times New Roman Regular"/>
                <w:b w:val="0"/>
                <w:bCs w:val="0"/>
                <w:sz w:val="18"/>
                <w:szCs w:val="18"/>
                <w:vertAlign w:val="baseline"/>
                <w:lang w:val="en-US" w:eastAsia="zh-Hans"/>
              </w:rPr>
            </w:pPr>
            <w:r>
              <w:rPr>
                <w:rFonts w:hint="default" w:ascii="Times New Roman Regular" w:hAnsi="Times New Roman Regular" w:eastAsia="宋体" w:cs="Times New Roman Regular"/>
                <w:b w:val="0"/>
                <w:bCs w:val="0"/>
                <w:sz w:val="18"/>
                <w:szCs w:val="18"/>
                <w:vertAlign w:val="baseline"/>
                <w:lang w:val="en-US" w:eastAsia="zh-Hans"/>
              </w:rPr>
              <w:t xml:space="preserve">Black or </w:t>
            </w:r>
            <w:r>
              <w:rPr>
                <w:rFonts w:hint="eastAsia" w:ascii="Times New Roman Regular" w:hAnsi="Times New Roman Regular" w:eastAsia="宋体" w:cs="Times New Roman Regular"/>
                <w:b w:val="0"/>
                <w:bCs w:val="0"/>
                <w:sz w:val="18"/>
                <w:szCs w:val="18"/>
                <w:vertAlign w:val="baseline"/>
                <w:lang w:val="en-US" w:eastAsia="zh-Hans"/>
              </w:rPr>
              <w:t>B</w:t>
            </w:r>
            <w:r>
              <w:rPr>
                <w:rFonts w:hint="default" w:ascii="Times New Roman Regular" w:hAnsi="Times New Roman Regular" w:eastAsia="宋体" w:cs="Times New Roman Regular"/>
                <w:b w:val="0"/>
                <w:bCs w:val="0"/>
                <w:sz w:val="18"/>
                <w:szCs w:val="18"/>
                <w:vertAlign w:val="baseline"/>
                <w:lang w:val="en-US" w:eastAsia="zh-Hans"/>
              </w:rPr>
              <w:t xml:space="preserve">lack </w:t>
            </w:r>
            <w:r>
              <w:rPr>
                <w:rFonts w:hint="eastAsia" w:ascii="Times New Roman Regular" w:hAnsi="Times New Roman Regular" w:eastAsia="宋体" w:cs="Times New Roman Regular"/>
                <w:b w:val="0"/>
                <w:bCs w:val="0"/>
                <w:sz w:val="18"/>
                <w:szCs w:val="18"/>
                <w:vertAlign w:val="baseline"/>
                <w:lang w:val="en-US" w:eastAsia="zh-Hans"/>
              </w:rPr>
              <w:t>B</w:t>
            </w:r>
            <w:r>
              <w:rPr>
                <w:rFonts w:hint="default" w:ascii="Times New Roman Regular" w:hAnsi="Times New Roman Regular" w:eastAsia="宋体" w:cs="Times New Roman Regular"/>
                <w:b w:val="0"/>
                <w:bCs w:val="0"/>
                <w:sz w:val="18"/>
                <w:szCs w:val="18"/>
                <w:vertAlign w:val="baseline"/>
                <w:lang w:val="en-US" w:eastAsia="zh-Hans"/>
              </w:rPr>
              <w:t xml:space="preserve">ritish, </w:t>
            </w:r>
          </w:p>
          <w:p w14:paraId="60CE700A">
            <w:pPr>
              <w:keepNext w:val="0"/>
              <w:keepLines w:val="0"/>
              <w:widowControl w:val="0"/>
              <w:suppressLineNumbers w:val="0"/>
              <w:spacing w:before="0" w:beforeAutospacing="0" w:after="0" w:afterAutospacing="0"/>
              <w:ind w:left="0" w:right="0"/>
              <w:jc w:val="both"/>
              <w:rPr>
                <w:rFonts w:hint="eastAsia" w:ascii="Times New Roman" w:hAnsi="Times New Roman" w:eastAsia="宋体" w:cs="Times New Roman"/>
                <w:color w:val="000000"/>
                <w:kern w:val="0"/>
                <w:sz w:val="18"/>
                <w:szCs w:val="18"/>
                <w:lang w:val="en-US" w:eastAsia="zh-CN" w:bidi="ar"/>
              </w:rPr>
            </w:pPr>
            <w:r>
              <w:rPr>
                <w:rFonts w:hint="eastAsia" w:ascii="Times New Roman Regular" w:hAnsi="Times New Roman Regular" w:eastAsia="宋体" w:cs="Times New Roman Regular"/>
                <w:b w:val="0"/>
                <w:bCs w:val="0"/>
                <w:sz w:val="18"/>
                <w:szCs w:val="18"/>
                <w:vertAlign w:val="baseline"/>
                <w:lang w:val="en-US" w:eastAsia="zh-Hans"/>
              </w:rPr>
              <w:t>Chinese</w:t>
            </w:r>
            <w:r>
              <w:rPr>
                <w:rFonts w:hint="default" w:ascii="Times New Roman Regular" w:hAnsi="Times New Roman Regular" w:eastAsia="宋体" w:cs="Times New Roman Regular"/>
                <w:b w:val="0"/>
                <w:bCs w:val="0"/>
                <w:sz w:val="18"/>
                <w:szCs w:val="18"/>
                <w:vertAlign w:val="baseline"/>
                <w:lang w:val="en-US" w:eastAsia="zh-Hans"/>
              </w:rPr>
              <w:t xml:space="preserve">, </w:t>
            </w:r>
            <w:r>
              <w:rPr>
                <w:rFonts w:hint="eastAsia" w:ascii="Times New Roman Regular" w:hAnsi="Times New Roman Regular" w:eastAsia="宋体" w:cs="Times New Roman Regular"/>
                <w:b w:val="0"/>
                <w:bCs w:val="0"/>
                <w:sz w:val="18"/>
                <w:szCs w:val="18"/>
                <w:vertAlign w:val="baseline"/>
                <w:lang w:val="en-US" w:eastAsia="zh-Hans"/>
              </w:rPr>
              <w:t>Other</w:t>
            </w:r>
            <w:r>
              <w:rPr>
                <w:rFonts w:hint="default" w:ascii="Times New Roman Regular" w:hAnsi="Times New Roman Regular" w:eastAsia="宋体" w:cs="Times New Roman Regular"/>
                <w:b w:val="0"/>
                <w:bCs w:val="0"/>
                <w:sz w:val="18"/>
                <w:szCs w:val="18"/>
                <w:vertAlign w:val="baseline"/>
                <w:lang w:eastAsia="zh-Hans"/>
              </w:rPr>
              <w:t xml:space="preserve"> </w:t>
            </w:r>
            <w:r>
              <w:rPr>
                <w:rFonts w:hint="eastAsia" w:ascii="Times New Roman Regular" w:hAnsi="Times New Roman Regular" w:eastAsia="宋体" w:cs="Times New Roman Regular"/>
                <w:b w:val="0"/>
                <w:bCs w:val="0"/>
                <w:sz w:val="18"/>
                <w:szCs w:val="18"/>
                <w:vertAlign w:val="baseline"/>
                <w:lang w:val="en-US" w:eastAsia="zh-Hans"/>
              </w:rPr>
              <w:t>ethnic</w:t>
            </w:r>
            <w:r>
              <w:rPr>
                <w:rFonts w:hint="default" w:ascii="Times New Roman Regular" w:hAnsi="Times New Roman Regular" w:eastAsia="宋体" w:cs="Times New Roman Regular"/>
                <w:b w:val="0"/>
                <w:bCs w:val="0"/>
                <w:sz w:val="18"/>
                <w:szCs w:val="18"/>
                <w:vertAlign w:val="baseline"/>
                <w:lang w:eastAsia="zh-Hans"/>
              </w:rPr>
              <w:t xml:space="preserve"> </w:t>
            </w:r>
            <w:r>
              <w:rPr>
                <w:rFonts w:hint="eastAsia" w:ascii="Times New Roman Regular" w:hAnsi="Times New Roman Regular" w:eastAsia="宋体" w:cs="Times New Roman Regular"/>
                <w:b w:val="0"/>
                <w:bCs w:val="0"/>
                <w:sz w:val="18"/>
                <w:szCs w:val="18"/>
                <w:vertAlign w:val="baseline"/>
                <w:lang w:val="en-US" w:eastAsia="zh-Hans"/>
              </w:rPr>
              <w:t>group</w:t>
            </w:r>
          </w:p>
        </w:tc>
        <w:tc>
          <w:tcPr>
            <w:tcW w:w="1638" w:type="dxa"/>
          </w:tcPr>
          <w:p w14:paraId="5198B475">
            <w:pPr>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21000</w:t>
            </w:r>
          </w:p>
        </w:tc>
        <w:tc>
          <w:tcPr>
            <w:tcW w:w="5864" w:type="dxa"/>
          </w:tcPr>
          <w:p w14:paraId="5EB7B973">
            <w:pPr>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Touchscreen questionnaire</w:t>
            </w:r>
            <w:r>
              <w:rPr>
                <w:rFonts w:hint="default" w:ascii="Times New Roman" w:hAnsi="Times New Roman" w:eastAsia="宋体" w:cs="Times New Roman"/>
                <w:color w:val="000000"/>
                <w:kern w:val="0"/>
                <w:sz w:val="18"/>
                <w:szCs w:val="18"/>
                <w:lang w:val="en-US" w:eastAsia="zh-CN" w:bidi="ar"/>
              </w:rPr>
              <w:t>“</w:t>
            </w:r>
            <w:r>
              <w:rPr>
                <w:rFonts w:hint="eastAsia" w:ascii="Times New Roman" w:hAnsi="Times New Roman" w:eastAsia="宋体" w:cs="Times New Roman"/>
                <w:color w:val="000000"/>
                <w:kern w:val="0"/>
                <w:sz w:val="18"/>
                <w:szCs w:val="18"/>
                <w:lang w:val="en-US" w:eastAsia="zh-CN" w:bidi="ar"/>
              </w:rPr>
              <w:t>What is your ethnic group?</w:t>
            </w:r>
            <w:r>
              <w:rPr>
                <w:rFonts w:hint="default" w:ascii="Times New Roman" w:hAnsi="Times New Roman" w:eastAsia="宋体" w:cs="Times New Roman"/>
                <w:color w:val="000000"/>
                <w:kern w:val="0"/>
                <w:sz w:val="18"/>
                <w:szCs w:val="18"/>
                <w:lang w:val="en-US" w:eastAsia="zh-CN" w:bidi="ar"/>
              </w:rPr>
              <w:t>”</w:t>
            </w:r>
          </w:p>
        </w:tc>
      </w:tr>
      <w:tr w14:paraId="7AFBFA46">
        <w:tc>
          <w:tcPr>
            <w:tcW w:w="1367" w:type="dxa"/>
          </w:tcPr>
          <w:p w14:paraId="3B950674">
            <w:pPr>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Townsend deprivation index</w:t>
            </w:r>
          </w:p>
        </w:tc>
        <w:tc>
          <w:tcPr>
            <w:tcW w:w="2687" w:type="dxa"/>
          </w:tcPr>
          <w:p w14:paraId="2E4C3135">
            <w:pPr>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Quartiles</w:t>
            </w:r>
          </w:p>
        </w:tc>
        <w:tc>
          <w:tcPr>
            <w:tcW w:w="1638" w:type="dxa"/>
          </w:tcPr>
          <w:p w14:paraId="3BB45018">
            <w:pPr>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22189</w:t>
            </w:r>
          </w:p>
        </w:tc>
        <w:tc>
          <w:tcPr>
            <w:tcW w:w="5864" w:type="dxa"/>
          </w:tcPr>
          <w:p w14:paraId="77ED2630">
            <w:pPr>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Townsend deprivation index calculated immediately prior to participant joining UK Biobank. Based on the preceding national census output areas. Each participant is assigned a score corresponding to the output area in which their postcode is located.</w:t>
            </w:r>
          </w:p>
          <w:p w14:paraId="25D619ED">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 xml:space="preserve">Townsend et al. defined the concept of deprivation as a </w:t>
            </w:r>
            <w:r>
              <w:rPr>
                <w:rFonts w:hint="default" w:ascii="Times New Roman" w:hAnsi="Times New Roman" w:eastAsia="宋体" w:cs="Times New Roman"/>
                <w:color w:val="000000"/>
                <w:kern w:val="0"/>
                <w:sz w:val="18"/>
                <w:szCs w:val="18"/>
                <w:lang w:val="en-US" w:eastAsia="zh-CN" w:bidi="ar"/>
              </w:rPr>
              <w:t>“</w:t>
            </w:r>
            <w:r>
              <w:rPr>
                <w:rFonts w:hint="eastAsia" w:ascii="Times New Roman" w:hAnsi="Times New Roman" w:eastAsia="宋体" w:cs="Times New Roman"/>
                <w:color w:val="000000"/>
                <w:kern w:val="0"/>
                <w:sz w:val="18"/>
                <w:szCs w:val="18"/>
                <w:lang w:val="en-US" w:eastAsia="zh-CN" w:bidi="ar"/>
              </w:rPr>
              <w:t>state of observable and demonstrable disadvantage relative to the local community or the wider society to which an indi- vidual, family or group belongs.</w:t>
            </w:r>
            <w:r>
              <w:rPr>
                <w:rFonts w:hint="default" w:ascii="Times New Roman" w:hAnsi="Times New Roman" w:eastAsia="宋体" w:cs="Times New Roman"/>
                <w:color w:val="000000"/>
                <w:kern w:val="0"/>
                <w:sz w:val="18"/>
                <w:szCs w:val="18"/>
                <w:lang w:val="en-US" w:eastAsia="zh-CN" w:bidi="ar"/>
              </w:rPr>
              <w:t>”</w:t>
            </w:r>
            <w:r>
              <w:rPr>
                <w:rFonts w:hint="eastAsia" w:ascii="Times New Roman" w:hAnsi="Times New Roman" w:eastAsia="宋体" w:cs="Times New Roman"/>
                <w:color w:val="000000"/>
                <w:kern w:val="0"/>
                <w:sz w:val="18"/>
                <w:szCs w:val="18"/>
                <w:lang w:val="en-US" w:eastAsia="zh-CN" w:bidi="ar"/>
              </w:rPr>
              <w:t xml:space="preserve"> The Townsend deprivation index is a composite score based on 4 key variables: unemployment, overcrowded household, non</w:t>
            </w:r>
            <w:r>
              <w:rPr>
                <w:rFonts w:hint="default" w:ascii="Times New Roman" w:hAnsi="Times New Roman" w:eastAsia="宋体" w:cs="Times New Roman"/>
                <w:color w:val="000000"/>
                <w:kern w:val="0"/>
                <w:sz w:val="18"/>
                <w:szCs w:val="18"/>
                <w:lang w:val="en-US" w:eastAsia="zh-CN" w:bidi="ar"/>
              </w:rPr>
              <w:t>-</w:t>
            </w:r>
            <w:r>
              <w:rPr>
                <w:rFonts w:hint="eastAsia" w:ascii="Times New Roman" w:hAnsi="Times New Roman" w:eastAsia="宋体" w:cs="Times New Roman"/>
                <w:color w:val="000000"/>
                <w:kern w:val="0"/>
                <w:sz w:val="18"/>
                <w:szCs w:val="18"/>
                <w:lang w:val="en-US" w:eastAsia="zh-CN" w:bidi="ar"/>
              </w:rPr>
              <w:t xml:space="preserve">car ownership, and non-home ownership. This index has been validated and used in </w:t>
            </w:r>
            <w:r>
              <w:rPr>
                <w:rFonts w:hint="default" w:ascii="Times New Roman" w:hAnsi="Times New Roman" w:eastAsia="宋体" w:cs="Times New Roman"/>
                <w:color w:val="000000"/>
                <w:kern w:val="0"/>
                <w:sz w:val="18"/>
                <w:szCs w:val="18"/>
                <w:lang w:val="en-US" w:eastAsia="zh-CN" w:bidi="ar"/>
              </w:rPr>
              <w:t>UK-</w:t>
            </w:r>
            <w:r>
              <w:rPr>
                <w:rFonts w:hint="eastAsia" w:ascii="Times New Roman" w:hAnsi="Times New Roman" w:eastAsia="宋体" w:cs="Times New Roman"/>
                <w:color w:val="000000"/>
                <w:kern w:val="0"/>
                <w:sz w:val="18"/>
                <w:szCs w:val="18"/>
                <w:lang w:val="en-US" w:eastAsia="zh-CN" w:bidi="ar"/>
              </w:rPr>
              <w:t>based population studies, with higher scores representing higher levels of deprivation</w:t>
            </w:r>
            <w:r>
              <w:rPr>
                <w:rFonts w:hint="default" w:ascii="Times New Roman" w:hAnsi="Times New Roman" w:eastAsia="宋体" w:cs="Times New Roman"/>
                <w:color w:val="000000"/>
                <w:kern w:val="0"/>
                <w:sz w:val="18"/>
                <w:szCs w:val="18"/>
                <w:lang w:val="en-US" w:eastAsia="zh-CN" w:bidi="ar"/>
              </w:rPr>
              <w:t>.</w:t>
            </w:r>
          </w:p>
        </w:tc>
      </w:tr>
      <w:tr w14:paraId="17549E1D">
        <w:tc>
          <w:tcPr>
            <w:tcW w:w="1367" w:type="dxa"/>
          </w:tcPr>
          <w:p w14:paraId="322F44DB">
            <w:pPr>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Education</w:t>
            </w:r>
          </w:p>
        </w:tc>
        <w:tc>
          <w:tcPr>
            <w:tcW w:w="2687" w:type="dxa"/>
          </w:tcPr>
          <w:p w14:paraId="62EA2C76">
            <w:pPr>
              <w:keepNext w:val="0"/>
              <w:keepLines w:val="0"/>
              <w:widowControl w:val="0"/>
              <w:suppressLineNumbers w:val="0"/>
              <w:spacing w:before="0" w:beforeAutospacing="0" w:after="0" w:afterAutospacing="0"/>
              <w:ind w:left="0" w:right="0"/>
              <w:jc w:val="both"/>
              <w:rPr>
                <w:rFonts w:hint="default" w:ascii="Times New Roman Regular" w:hAnsi="Times New Roman Regular" w:eastAsia="宋体" w:cs="Times New Roman Regular"/>
                <w:b w:val="0"/>
                <w:bCs w:val="0"/>
                <w:sz w:val="18"/>
                <w:szCs w:val="18"/>
                <w:vertAlign w:val="baseline"/>
                <w:lang w:val="en-US" w:eastAsia="zh-Hans"/>
              </w:rPr>
            </w:pPr>
            <w:r>
              <w:rPr>
                <w:rFonts w:hint="eastAsia" w:ascii="Times New Roman Regular" w:hAnsi="Times New Roman Regular" w:eastAsia="宋体" w:cs="Times New Roman Regular"/>
                <w:b w:val="0"/>
                <w:bCs w:val="0"/>
                <w:sz w:val="18"/>
                <w:szCs w:val="18"/>
                <w:vertAlign w:val="baseline"/>
                <w:lang w:val="en-US" w:eastAsia="zh-Hans"/>
              </w:rPr>
              <w:t xml:space="preserve">With university or </w:t>
            </w:r>
            <w:r>
              <w:rPr>
                <w:rFonts w:hint="default" w:ascii="Times New Roman Regular" w:hAnsi="Times New Roman Regular" w:eastAsia="宋体" w:cs="Times New Roman Regular"/>
                <w:b w:val="0"/>
                <w:bCs w:val="0"/>
                <w:sz w:val="18"/>
                <w:szCs w:val="18"/>
                <w:vertAlign w:val="baseline"/>
                <w:lang w:val="en-US" w:eastAsia="zh-Hans"/>
              </w:rPr>
              <w:t>c</w:t>
            </w:r>
            <w:r>
              <w:rPr>
                <w:rFonts w:hint="eastAsia" w:ascii="Times New Roman Regular" w:hAnsi="Times New Roman Regular" w:eastAsia="宋体" w:cs="Times New Roman Regular"/>
                <w:b w:val="0"/>
                <w:bCs w:val="0"/>
                <w:sz w:val="18"/>
                <w:szCs w:val="18"/>
                <w:vertAlign w:val="baseline"/>
                <w:lang w:val="en-US" w:eastAsia="zh-Hans"/>
              </w:rPr>
              <w:t xml:space="preserve">ollege </w:t>
            </w:r>
            <w:r>
              <w:rPr>
                <w:rFonts w:hint="default" w:ascii="Times New Roman Regular" w:hAnsi="Times New Roman Regular" w:eastAsia="宋体" w:cs="Times New Roman Regular"/>
                <w:b w:val="0"/>
                <w:bCs w:val="0"/>
                <w:sz w:val="18"/>
                <w:szCs w:val="18"/>
                <w:vertAlign w:val="baseline"/>
                <w:lang w:val="en-US" w:eastAsia="zh-Hans"/>
              </w:rPr>
              <w:t>d</w:t>
            </w:r>
            <w:r>
              <w:rPr>
                <w:rFonts w:hint="eastAsia" w:ascii="Times New Roman Regular" w:hAnsi="Times New Roman Regular" w:eastAsia="宋体" w:cs="Times New Roman Regular"/>
                <w:b w:val="0"/>
                <w:bCs w:val="0"/>
                <w:sz w:val="18"/>
                <w:szCs w:val="18"/>
                <w:vertAlign w:val="baseline"/>
                <w:lang w:val="en-US" w:eastAsia="zh-Hans"/>
              </w:rPr>
              <w:t>egree</w:t>
            </w:r>
            <w:r>
              <w:rPr>
                <w:rFonts w:hint="default" w:ascii="Times New Roman Regular" w:hAnsi="Times New Roman Regular" w:eastAsia="宋体" w:cs="Times New Roman Regular"/>
                <w:b w:val="0"/>
                <w:bCs w:val="0"/>
                <w:sz w:val="18"/>
                <w:szCs w:val="18"/>
                <w:vertAlign w:val="baseline"/>
                <w:lang w:val="en-US" w:eastAsia="zh-Hans"/>
              </w:rPr>
              <w:t xml:space="preserve">, </w:t>
            </w:r>
          </w:p>
          <w:p w14:paraId="319E9DF7">
            <w:pPr>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000000"/>
                <w:kern w:val="0"/>
                <w:sz w:val="18"/>
                <w:szCs w:val="18"/>
                <w:lang w:val="en-US" w:eastAsia="zh-CN" w:bidi="ar"/>
              </w:rPr>
            </w:pPr>
            <w:r>
              <w:rPr>
                <w:rFonts w:hint="default" w:ascii="Times New Roman Regular" w:hAnsi="Times New Roman Regular" w:eastAsia="宋体" w:cs="Times New Roman Regular"/>
                <w:b w:val="0"/>
                <w:bCs w:val="0"/>
                <w:sz w:val="18"/>
                <w:szCs w:val="18"/>
                <w:vertAlign w:val="baseline"/>
                <w:lang w:val="en-US" w:eastAsia="zh-Hans"/>
              </w:rPr>
              <w:t>Without / below university degree</w:t>
            </w:r>
          </w:p>
        </w:tc>
        <w:tc>
          <w:tcPr>
            <w:tcW w:w="1638" w:type="dxa"/>
          </w:tcPr>
          <w:p w14:paraId="7A94F8E3">
            <w:pPr>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6138</w:t>
            </w:r>
          </w:p>
        </w:tc>
        <w:tc>
          <w:tcPr>
            <w:tcW w:w="5864" w:type="dxa"/>
          </w:tcPr>
          <w:p w14:paraId="2B8ABE50">
            <w:pPr>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T</w:t>
            </w:r>
            <w:r>
              <w:rPr>
                <w:rFonts w:hint="eastAsia" w:ascii="Times New Roman" w:hAnsi="Times New Roman" w:eastAsia="宋体" w:cs="Times New Roman"/>
                <w:color w:val="000000"/>
                <w:kern w:val="0"/>
                <w:sz w:val="18"/>
                <w:szCs w:val="18"/>
                <w:lang w:val="en-US" w:eastAsia="zh-CN" w:bidi="ar"/>
              </w:rPr>
              <w:t xml:space="preserve">ouchscreen question </w:t>
            </w:r>
            <w:r>
              <w:rPr>
                <w:rFonts w:hint="default" w:ascii="Times New Roman" w:hAnsi="Times New Roman" w:eastAsia="宋体" w:cs="Times New Roman"/>
                <w:color w:val="000000"/>
                <w:kern w:val="0"/>
                <w:sz w:val="18"/>
                <w:szCs w:val="18"/>
                <w:lang w:val="en-US" w:eastAsia="zh-CN" w:bidi="ar"/>
              </w:rPr>
              <w:t>“</w:t>
            </w:r>
            <w:r>
              <w:rPr>
                <w:rFonts w:hint="eastAsia" w:ascii="Times New Roman" w:hAnsi="Times New Roman" w:eastAsia="宋体" w:cs="Times New Roman"/>
                <w:color w:val="000000"/>
                <w:kern w:val="0"/>
                <w:sz w:val="18"/>
                <w:szCs w:val="18"/>
                <w:lang w:val="en-US" w:eastAsia="zh-CN" w:bidi="ar"/>
              </w:rPr>
              <w:t>Which of the following qualifications do you have? (You can select more than one)</w:t>
            </w:r>
            <w:r>
              <w:rPr>
                <w:rFonts w:hint="default" w:ascii="Times New Roman" w:hAnsi="Times New Roman" w:eastAsia="宋体" w:cs="Times New Roman"/>
                <w:color w:val="000000"/>
                <w:kern w:val="0"/>
                <w:sz w:val="18"/>
                <w:szCs w:val="18"/>
                <w:lang w:val="en-US" w:eastAsia="zh-CN" w:bidi="ar"/>
              </w:rPr>
              <w:t>”</w:t>
            </w:r>
          </w:p>
        </w:tc>
      </w:tr>
      <w:tr w14:paraId="4A2900E1">
        <w:tc>
          <w:tcPr>
            <w:tcW w:w="1367" w:type="dxa"/>
          </w:tcPr>
          <w:p w14:paraId="2D0B8E6F">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BMI, kg/m</w:t>
            </w:r>
            <w:r>
              <w:rPr>
                <w:rFonts w:hint="default" w:ascii="Times New Roman" w:hAnsi="Times New Roman" w:eastAsia="宋体" w:cs="Times New Roman"/>
                <w:color w:val="000000"/>
                <w:kern w:val="0"/>
                <w:sz w:val="18"/>
                <w:szCs w:val="18"/>
                <w:vertAlign w:val="superscript"/>
                <w:lang w:val="en-US" w:eastAsia="zh-CN" w:bidi="ar"/>
              </w:rPr>
              <w:t>2</w:t>
            </w:r>
          </w:p>
        </w:tc>
        <w:tc>
          <w:tcPr>
            <w:tcW w:w="2687" w:type="dxa"/>
          </w:tcPr>
          <w:p w14:paraId="6D0CF429">
            <w:pPr>
              <w:keepNext w:val="0"/>
              <w:keepLines w:val="0"/>
              <w:widowControl/>
              <w:suppressLineNumbers w:val="0"/>
              <w:spacing w:before="0" w:beforeAutospacing="0" w:after="0" w:afterAutospacing="0"/>
              <w:ind w:left="0" w:right="0"/>
              <w:jc w:val="left"/>
              <w:rPr>
                <w:rFonts w:hint="default" w:ascii="Times New Roman Regular" w:hAnsi="Times New Roman Regular" w:eastAsia="宋体" w:cs="Times New Roman Regular"/>
                <w:b w:val="0"/>
                <w:bCs w:val="0"/>
                <w:sz w:val="18"/>
                <w:szCs w:val="18"/>
                <w:vertAlign w:val="baseline"/>
                <w:lang w:val="en-US" w:eastAsia="zh-Hans"/>
              </w:rPr>
            </w:pPr>
            <w:r>
              <w:rPr>
                <w:rFonts w:hint="default" w:ascii="Times New Roman Regular" w:hAnsi="Times New Roman Regular" w:eastAsia="宋体" w:cs="Times New Roman Regular"/>
                <w:b w:val="0"/>
                <w:bCs w:val="0"/>
                <w:sz w:val="18"/>
                <w:szCs w:val="18"/>
                <w:vertAlign w:val="baseline"/>
                <w:lang w:val="en-US" w:eastAsia="zh-Hans"/>
              </w:rPr>
              <w:t>Underweight&lt;18.5,</w:t>
            </w:r>
          </w:p>
          <w:p w14:paraId="4DBC91E9">
            <w:pPr>
              <w:keepNext w:val="0"/>
              <w:keepLines w:val="0"/>
              <w:widowControl/>
              <w:suppressLineNumbers w:val="0"/>
              <w:spacing w:before="0" w:beforeAutospacing="0" w:after="0" w:afterAutospacing="0"/>
              <w:ind w:left="0" w:right="0"/>
              <w:jc w:val="left"/>
              <w:rPr>
                <w:rFonts w:hint="default" w:ascii="Times New Roman Regular" w:hAnsi="Times New Roman Regular" w:eastAsia="宋体" w:cs="Times New Roman Regular"/>
                <w:b w:val="0"/>
                <w:bCs w:val="0"/>
                <w:sz w:val="18"/>
                <w:szCs w:val="18"/>
                <w:vertAlign w:val="baseline"/>
                <w:lang w:val="en-US" w:eastAsia="zh-Hans"/>
              </w:rPr>
            </w:pPr>
            <w:r>
              <w:rPr>
                <w:rFonts w:hint="default" w:ascii="Times New Roman Regular" w:hAnsi="Times New Roman Regular" w:eastAsia="宋体" w:cs="Times New Roman Regular"/>
                <w:b w:val="0"/>
                <w:bCs w:val="0"/>
                <w:sz w:val="18"/>
                <w:szCs w:val="18"/>
                <w:vertAlign w:val="baseline"/>
                <w:lang w:val="en-US" w:eastAsia="zh-Hans"/>
              </w:rPr>
              <w:t>Normal (18.5-25),</w:t>
            </w:r>
          </w:p>
          <w:p w14:paraId="4B741550">
            <w:pPr>
              <w:keepNext w:val="0"/>
              <w:keepLines w:val="0"/>
              <w:widowControl/>
              <w:suppressLineNumbers w:val="0"/>
              <w:spacing w:before="0" w:beforeAutospacing="0" w:after="0" w:afterAutospacing="0"/>
              <w:ind w:left="0" w:right="0"/>
              <w:jc w:val="left"/>
              <w:rPr>
                <w:rFonts w:hint="default" w:ascii="Times New Roman Regular" w:hAnsi="Times New Roman Regular" w:eastAsia="宋体" w:cs="Times New Roman Regular"/>
                <w:b w:val="0"/>
                <w:bCs w:val="0"/>
                <w:sz w:val="18"/>
                <w:szCs w:val="18"/>
                <w:vertAlign w:val="baseline"/>
                <w:lang w:val="en-US" w:eastAsia="zh-Hans"/>
              </w:rPr>
            </w:pPr>
            <w:r>
              <w:rPr>
                <w:rFonts w:hint="default" w:ascii="Times New Roman Regular" w:hAnsi="Times New Roman Regular" w:eastAsia="宋体" w:cs="Times New Roman Regular"/>
                <w:b w:val="0"/>
                <w:bCs w:val="0"/>
                <w:sz w:val="18"/>
                <w:szCs w:val="18"/>
                <w:vertAlign w:val="baseline"/>
                <w:lang w:val="en-US" w:eastAsia="zh-Hans"/>
              </w:rPr>
              <w:t>Overweight (25-30),</w:t>
            </w:r>
          </w:p>
          <w:p w14:paraId="6A2E31AA">
            <w:pPr>
              <w:keepNext w:val="0"/>
              <w:keepLines w:val="0"/>
              <w:widowControl/>
              <w:suppressLineNumbers w:val="0"/>
              <w:spacing w:before="0" w:beforeAutospacing="0" w:after="0" w:afterAutospacing="0"/>
              <w:ind w:left="0" w:right="0"/>
              <w:jc w:val="left"/>
              <w:rPr>
                <w:rFonts w:hint="default" w:ascii="Times New Roman Regular" w:hAnsi="Times New Roman Regular" w:eastAsia="宋体" w:cs="Times New Roman Regular"/>
                <w:b w:val="0"/>
                <w:bCs w:val="0"/>
                <w:sz w:val="18"/>
                <w:szCs w:val="18"/>
                <w:vertAlign w:val="baseline"/>
                <w:lang w:val="en-US" w:eastAsia="zh-Hans"/>
              </w:rPr>
            </w:pPr>
            <w:r>
              <w:rPr>
                <w:rFonts w:hint="default" w:ascii="Times New Roman Regular" w:hAnsi="Times New Roman Regular" w:eastAsia="宋体" w:cs="Times New Roman Regular"/>
                <w:b w:val="0"/>
                <w:bCs w:val="0"/>
                <w:sz w:val="18"/>
                <w:szCs w:val="18"/>
                <w:vertAlign w:val="baseline"/>
                <w:lang w:val="en-US" w:eastAsia="zh-Hans"/>
              </w:rPr>
              <w:t>Obese≥30</w:t>
            </w:r>
          </w:p>
        </w:tc>
        <w:tc>
          <w:tcPr>
            <w:tcW w:w="1638" w:type="dxa"/>
          </w:tcPr>
          <w:p w14:paraId="1D3DB834">
            <w:pPr>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21001</w:t>
            </w:r>
          </w:p>
        </w:tc>
        <w:tc>
          <w:tcPr>
            <w:tcW w:w="5864" w:type="dxa"/>
          </w:tcPr>
          <w:p w14:paraId="035C5732">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BMI value here is constructed from height and weight measured during the initial Assessment Centre visit.</w:t>
            </w:r>
          </w:p>
        </w:tc>
      </w:tr>
      <w:tr w14:paraId="2674F4D0">
        <w:tc>
          <w:tcPr>
            <w:tcW w:w="1367" w:type="dxa"/>
          </w:tcPr>
          <w:p w14:paraId="0A201A88">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Month of assessment</w:t>
            </w:r>
          </w:p>
        </w:tc>
        <w:tc>
          <w:tcPr>
            <w:tcW w:w="2687" w:type="dxa"/>
          </w:tcPr>
          <w:p w14:paraId="68377C10">
            <w:pPr>
              <w:keepNext w:val="0"/>
              <w:keepLines w:val="0"/>
              <w:widowControl w:val="0"/>
              <w:suppressLineNumbers w:val="0"/>
              <w:spacing w:before="0" w:beforeAutospacing="0" w:after="0" w:afterAutospacing="0"/>
              <w:ind w:left="0" w:right="0"/>
              <w:jc w:val="both"/>
              <w:rPr>
                <w:rFonts w:hint="default" w:ascii="Times New Roman Regular" w:hAnsi="Times New Roman Regular" w:eastAsia="宋体" w:cs="Times New Roman Regular"/>
                <w:b w:val="0"/>
                <w:bCs w:val="0"/>
                <w:sz w:val="18"/>
                <w:szCs w:val="18"/>
                <w:vertAlign w:val="baseline"/>
                <w:lang w:val="en-US" w:eastAsia="zh-CN"/>
              </w:rPr>
            </w:pPr>
            <w:r>
              <w:rPr>
                <w:rFonts w:hint="default" w:ascii="Times New Roman Regular" w:hAnsi="Times New Roman Regular" w:eastAsia="宋体" w:cs="Times New Roman Regular"/>
                <w:b w:val="0"/>
                <w:bCs w:val="0"/>
                <w:sz w:val="18"/>
                <w:szCs w:val="18"/>
                <w:vertAlign w:val="baseline"/>
                <w:lang w:val="en-US" w:eastAsia="zh-CN"/>
              </w:rPr>
              <w:t xml:space="preserve">January, </w:t>
            </w:r>
            <w:r>
              <w:rPr>
                <w:rFonts w:hint="eastAsia" w:ascii="Times New Roman Regular" w:hAnsi="Times New Roman Regular" w:eastAsia="宋体" w:cs="Times New Roman Regular"/>
                <w:b w:val="0"/>
                <w:bCs w:val="0"/>
                <w:sz w:val="18"/>
                <w:szCs w:val="18"/>
                <w:vertAlign w:val="baseline"/>
                <w:lang w:val="en-US" w:eastAsia="zh-CN"/>
              </w:rPr>
              <w:t>February</w:t>
            </w:r>
            <w:r>
              <w:rPr>
                <w:rFonts w:hint="default" w:ascii="Times New Roman Regular" w:hAnsi="Times New Roman Regular" w:eastAsia="宋体" w:cs="Times New Roman Regular"/>
                <w:b w:val="0"/>
                <w:bCs w:val="0"/>
                <w:sz w:val="18"/>
                <w:szCs w:val="18"/>
                <w:vertAlign w:val="baseline"/>
                <w:lang w:val="en-US" w:eastAsia="zh-CN"/>
              </w:rPr>
              <w:t xml:space="preserve">, </w:t>
            </w:r>
            <w:r>
              <w:rPr>
                <w:rFonts w:hint="eastAsia" w:ascii="Times New Roman Regular" w:hAnsi="Times New Roman Regular" w:eastAsia="宋体" w:cs="Times New Roman Regular"/>
                <w:b w:val="0"/>
                <w:bCs w:val="0"/>
                <w:sz w:val="18"/>
                <w:szCs w:val="18"/>
                <w:vertAlign w:val="baseline"/>
                <w:lang w:val="en-US" w:eastAsia="zh-CN"/>
              </w:rPr>
              <w:t>March</w:t>
            </w:r>
            <w:r>
              <w:rPr>
                <w:rFonts w:hint="default" w:ascii="Times New Roman Regular" w:hAnsi="Times New Roman Regular" w:eastAsia="宋体" w:cs="Times New Roman Regular"/>
                <w:b w:val="0"/>
                <w:bCs w:val="0"/>
                <w:sz w:val="18"/>
                <w:szCs w:val="18"/>
                <w:vertAlign w:val="baseline"/>
                <w:lang w:val="en-US" w:eastAsia="zh-CN"/>
              </w:rPr>
              <w:t xml:space="preserve">, </w:t>
            </w:r>
            <w:r>
              <w:rPr>
                <w:rFonts w:hint="eastAsia" w:ascii="Times New Roman Regular" w:hAnsi="Times New Roman Regular" w:eastAsia="宋体" w:cs="Times New Roman Regular"/>
                <w:b w:val="0"/>
                <w:bCs w:val="0"/>
                <w:sz w:val="18"/>
                <w:szCs w:val="18"/>
                <w:vertAlign w:val="baseline"/>
                <w:lang w:val="en-US" w:eastAsia="zh-CN"/>
              </w:rPr>
              <w:t>April</w:t>
            </w:r>
            <w:r>
              <w:rPr>
                <w:rFonts w:hint="default" w:ascii="Times New Roman Regular" w:hAnsi="Times New Roman Regular" w:eastAsia="宋体" w:cs="Times New Roman Regular"/>
                <w:b w:val="0"/>
                <w:bCs w:val="0"/>
                <w:sz w:val="18"/>
                <w:szCs w:val="18"/>
                <w:vertAlign w:val="baseline"/>
                <w:lang w:val="en-US" w:eastAsia="zh-CN"/>
              </w:rPr>
              <w:t xml:space="preserve">, </w:t>
            </w:r>
            <w:r>
              <w:rPr>
                <w:rFonts w:hint="eastAsia" w:ascii="Times New Roman Regular" w:hAnsi="Times New Roman Regular" w:eastAsia="宋体" w:cs="Times New Roman Regular"/>
                <w:b w:val="0"/>
                <w:bCs w:val="0"/>
                <w:sz w:val="18"/>
                <w:szCs w:val="18"/>
                <w:vertAlign w:val="baseline"/>
                <w:lang w:val="en-US" w:eastAsia="zh-CN"/>
              </w:rPr>
              <w:t>May</w:t>
            </w:r>
            <w:r>
              <w:rPr>
                <w:rFonts w:hint="default" w:ascii="Times New Roman Regular" w:hAnsi="Times New Roman Regular" w:eastAsia="宋体" w:cs="Times New Roman Regular"/>
                <w:b w:val="0"/>
                <w:bCs w:val="0"/>
                <w:sz w:val="18"/>
                <w:szCs w:val="18"/>
                <w:vertAlign w:val="baseline"/>
                <w:lang w:val="en-US" w:eastAsia="zh-CN"/>
              </w:rPr>
              <w:t xml:space="preserve">, </w:t>
            </w:r>
            <w:r>
              <w:rPr>
                <w:rFonts w:hint="eastAsia" w:ascii="Times New Roman Regular" w:hAnsi="Times New Roman Regular" w:eastAsia="宋体" w:cs="Times New Roman Regular"/>
                <w:b w:val="0"/>
                <w:bCs w:val="0"/>
                <w:sz w:val="18"/>
                <w:szCs w:val="18"/>
                <w:vertAlign w:val="baseline"/>
                <w:lang w:val="en-US" w:eastAsia="zh-CN"/>
              </w:rPr>
              <w:t>June</w:t>
            </w:r>
            <w:r>
              <w:rPr>
                <w:rFonts w:hint="default" w:ascii="Times New Roman Regular" w:hAnsi="Times New Roman Regular" w:eastAsia="宋体" w:cs="Times New Roman Regular"/>
                <w:b w:val="0"/>
                <w:bCs w:val="0"/>
                <w:sz w:val="18"/>
                <w:szCs w:val="18"/>
                <w:vertAlign w:val="baseline"/>
                <w:lang w:val="en-US" w:eastAsia="zh-CN"/>
              </w:rPr>
              <w:t xml:space="preserve">, </w:t>
            </w:r>
            <w:r>
              <w:rPr>
                <w:rFonts w:hint="eastAsia" w:ascii="Times New Roman Regular" w:hAnsi="Times New Roman Regular" w:eastAsia="宋体" w:cs="Times New Roman Regular"/>
                <w:b w:val="0"/>
                <w:bCs w:val="0"/>
                <w:sz w:val="18"/>
                <w:szCs w:val="18"/>
                <w:vertAlign w:val="baseline"/>
                <w:lang w:val="en-US" w:eastAsia="zh-CN"/>
              </w:rPr>
              <w:t>July</w:t>
            </w:r>
            <w:r>
              <w:rPr>
                <w:rFonts w:hint="default" w:ascii="Times New Roman Regular" w:hAnsi="Times New Roman Regular" w:eastAsia="宋体" w:cs="Times New Roman Regular"/>
                <w:b w:val="0"/>
                <w:bCs w:val="0"/>
                <w:sz w:val="18"/>
                <w:szCs w:val="18"/>
                <w:vertAlign w:val="baseline"/>
                <w:lang w:val="en-US" w:eastAsia="zh-CN"/>
              </w:rPr>
              <w:t xml:space="preserve">, </w:t>
            </w:r>
            <w:r>
              <w:rPr>
                <w:rFonts w:hint="eastAsia" w:ascii="Times New Roman Regular" w:hAnsi="Times New Roman Regular" w:eastAsia="宋体" w:cs="Times New Roman Regular"/>
                <w:b w:val="0"/>
                <w:bCs w:val="0"/>
                <w:sz w:val="18"/>
                <w:szCs w:val="18"/>
                <w:vertAlign w:val="baseline"/>
                <w:lang w:val="en-US" w:eastAsia="zh-CN"/>
              </w:rPr>
              <w:t>August</w:t>
            </w:r>
            <w:r>
              <w:rPr>
                <w:rFonts w:hint="default" w:ascii="Times New Roman Regular" w:hAnsi="Times New Roman Regular" w:eastAsia="宋体" w:cs="Times New Roman Regular"/>
                <w:b w:val="0"/>
                <w:bCs w:val="0"/>
                <w:sz w:val="18"/>
                <w:szCs w:val="18"/>
                <w:vertAlign w:val="baseline"/>
                <w:lang w:val="en-US" w:eastAsia="zh-CN"/>
              </w:rPr>
              <w:t xml:space="preserve">, </w:t>
            </w:r>
          </w:p>
          <w:p w14:paraId="2628EDD8">
            <w:pPr>
              <w:keepNext w:val="0"/>
              <w:keepLines w:val="0"/>
              <w:widowControl w:val="0"/>
              <w:suppressLineNumbers w:val="0"/>
              <w:spacing w:before="0" w:beforeAutospacing="0" w:after="0" w:afterAutospacing="0"/>
              <w:ind w:left="0" w:right="0"/>
              <w:jc w:val="both"/>
              <w:rPr>
                <w:rFonts w:hint="default" w:ascii="Times New Roman Regular" w:hAnsi="Times New Roman Regular" w:eastAsia="宋体" w:cs="Times New Roman Regular"/>
                <w:b w:val="0"/>
                <w:bCs w:val="0"/>
                <w:sz w:val="18"/>
                <w:szCs w:val="18"/>
                <w:vertAlign w:val="baseline"/>
                <w:lang w:val="en-US" w:eastAsia="zh-CN"/>
              </w:rPr>
            </w:pPr>
            <w:r>
              <w:rPr>
                <w:rFonts w:hint="eastAsia" w:ascii="Times New Roman Regular" w:hAnsi="Times New Roman Regular" w:eastAsia="宋体" w:cs="Times New Roman Regular"/>
                <w:b w:val="0"/>
                <w:bCs w:val="0"/>
                <w:sz w:val="18"/>
                <w:szCs w:val="18"/>
                <w:vertAlign w:val="baseline"/>
                <w:lang w:val="en-US" w:eastAsia="zh-CN"/>
              </w:rPr>
              <w:t>September</w:t>
            </w:r>
            <w:r>
              <w:rPr>
                <w:rFonts w:hint="default" w:ascii="Times New Roman Regular" w:hAnsi="Times New Roman Regular" w:eastAsia="宋体" w:cs="Times New Roman Regular"/>
                <w:b w:val="0"/>
                <w:bCs w:val="0"/>
                <w:sz w:val="18"/>
                <w:szCs w:val="18"/>
                <w:vertAlign w:val="baseline"/>
                <w:lang w:val="en-US" w:eastAsia="zh-CN"/>
              </w:rPr>
              <w:t xml:space="preserve">, </w:t>
            </w:r>
            <w:r>
              <w:rPr>
                <w:rFonts w:hint="eastAsia" w:ascii="Times New Roman Regular" w:hAnsi="Times New Roman Regular" w:eastAsia="宋体" w:cs="Times New Roman Regular"/>
                <w:b w:val="0"/>
                <w:bCs w:val="0"/>
                <w:sz w:val="18"/>
                <w:szCs w:val="18"/>
                <w:vertAlign w:val="baseline"/>
                <w:lang w:val="en-US" w:eastAsia="zh-CN"/>
              </w:rPr>
              <w:t>October</w:t>
            </w:r>
            <w:r>
              <w:rPr>
                <w:rFonts w:hint="default" w:ascii="Times New Roman Regular" w:hAnsi="Times New Roman Regular" w:eastAsia="宋体" w:cs="Times New Roman Regular"/>
                <w:b w:val="0"/>
                <w:bCs w:val="0"/>
                <w:sz w:val="18"/>
                <w:szCs w:val="18"/>
                <w:vertAlign w:val="baseline"/>
                <w:lang w:val="en-US" w:eastAsia="zh-CN"/>
              </w:rPr>
              <w:t xml:space="preserve">, </w:t>
            </w:r>
            <w:r>
              <w:rPr>
                <w:rFonts w:hint="eastAsia" w:ascii="Times New Roman Regular" w:hAnsi="Times New Roman Regular" w:eastAsia="宋体" w:cs="Times New Roman Regular"/>
                <w:b w:val="0"/>
                <w:bCs w:val="0"/>
                <w:sz w:val="18"/>
                <w:szCs w:val="18"/>
                <w:vertAlign w:val="baseline"/>
                <w:lang w:val="en-US" w:eastAsia="zh-CN"/>
              </w:rPr>
              <w:t>November</w:t>
            </w:r>
            <w:r>
              <w:rPr>
                <w:rFonts w:hint="default" w:ascii="Times New Roman Regular" w:hAnsi="Times New Roman Regular" w:eastAsia="宋体" w:cs="Times New Roman Regular"/>
                <w:b w:val="0"/>
                <w:bCs w:val="0"/>
                <w:sz w:val="18"/>
                <w:szCs w:val="18"/>
                <w:vertAlign w:val="baseline"/>
                <w:lang w:val="en-US" w:eastAsia="zh-CN"/>
              </w:rPr>
              <w:t xml:space="preserve">, </w:t>
            </w:r>
          </w:p>
          <w:p w14:paraId="76C4BD15">
            <w:pPr>
              <w:keepNext w:val="0"/>
              <w:keepLines w:val="0"/>
              <w:widowControl/>
              <w:suppressLineNumbers w:val="0"/>
              <w:spacing w:before="0" w:beforeAutospacing="0" w:after="0" w:afterAutospacing="0"/>
              <w:ind w:left="0" w:right="0"/>
              <w:jc w:val="left"/>
              <w:rPr>
                <w:rFonts w:hint="default" w:ascii="Times New Roman Regular" w:hAnsi="Times New Roman Regular" w:eastAsia="宋体" w:cs="Times New Roman Regular"/>
                <w:b w:val="0"/>
                <w:bCs w:val="0"/>
                <w:sz w:val="18"/>
                <w:szCs w:val="18"/>
                <w:vertAlign w:val="baseline"/>
                <w:lang w:val="en-US" w:eastAsia="zh-Hans"/>
              </w:rPr>
            </w:pPr>
            <w:r>
              <w:rPr>
                <w:rFonts w:hint="eastAsia" w:ascii="Times New Roman Regular" w:hAnsi="Times New Roman Regular" w:eastAsia="宋体" w:cs="Times New Roman Regular"/>
                <w:b w:val="0"/>
                <w:bCs w:val="0"/>
                <w:sz w:val="18"/>
                <w:szCs w:val="18"/>
                <w:vertAlign w:val="baseline"/>
                <w:lang w:val="en-US" w:eastAsia="zh-CN"/>
              </w:rPr>
              <w:t>December</w:t>
            </w:r>
          </w:p>
        </w:tc>
        <w:tc>
          <w:tcPr>
            <w:tcW w:w="1638" w:type="dxa"/>
          </w:tcPr>
          <w:p w14:paraId="55DC76CF">
            <w:pPr>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53</w:t>
            </w:r>
          </w:p>
        </w:tc>
        <w:tc>
          <w:tcPr>
            <w:tcW w:w="5864" w:type="dxa"/>
          </w:tcPr>
          <w:p w14:paraId="6BD7ADF8">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Month when a participant attended a UK Biobank assessment centre.</w:t>
            </w:r>
          </w:p>
        </w:tc>
      </w:tr>
      <w:tr w14:paraId="10772BB6">
        <w:tc>
          <w:tcPr>
            <w:tcW w:w="1367" w:type="dxa"/>
          </w:tcPr>
          <w:p w14:paraId="76DAC1DB">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Depression</w:t>
            </w:r>
          </w:p>
        </w:tc>
        <w:tc>
          <w:tcPr>
            <w:tcW w:w="2687" w:type="dxa"/>
          </w:tcPr>
          <w:p w14:paraId="5C16AB95">
            <w:pPr>
              <w:keepNext w:val="0"/>
              <w:keepLines w:val="0"/>
              <w:widowControl/>
              <w:suppressLineNumbers w:val="0"/>
              <w:spacing w:before="0" w:beforeAutospacing="0" w:after="0" w:afterAutospacing="0"/>
              <w:ind w:left="0" w:right="0"/>
              <w:jc w:val="left"/>
              <w:rPr>
                <w:rFonts w:hint="default" w:ascii="Times New Roman Regular" w:hAnsi="Times New Roman Regular" w:eastAsia="宋体" w:cs="Times New Roman Regular"/>
                <w:b w:val="0"/>
                <w:bCs w:val="0"/>
                <w:sz w:val="18"/>
                <w:szCs w:val="18"/>
                <w:vertAlign w:val="baseline"/>
                <w:lang w:val="en-US" w:eastAsia="zh-CN"/>
              </w:rPr>
            </w:pPr>
            <w:r>
              <w:rPr>
                <w:rFonts w:hint="default" w:ascii="Times New Roman Regular" w:hAnsi="Times New Roman Regular" w:eastAsia="宋体" w:cs="Times New Roman Regular"/>
                <w:b w:val="0"/>
                <w:bCs w:val="0"/>
                <w:sz w:val="18"/>
                <w:szCs w:val="18"/>
                <w:vertAlign w:val="baseline"/>
                <w:lang w:val="en-US" w:eastAsia="zh-CN"/>
              </w:rPr>
              <w:t>No, Yes</w:t>
            </w:r>
          </w:p>
        </w:tc>
        <w:tc>
          <w:tcPr>
            <w:tcW w:w="1638" w:type="dxa"/>
          </w:tcPr>
          <w:p w14:paraId="521251D7">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53</w:t>
            </w:r>
            <w:r>
              <w:rPr>
                <w:rFonts w:hint="default" w:ascii="Times New Roman" w:hAnsi="Times New Roman" w:eastAsia="宋体" w:cs="Times New Roman"/>
                <w:color w:val="000000"/>
                <w:kern w:val="0"/>
                <w:sz w:val="18"/>
                <w:szCs w:val="18"/>
                <w:lang w:val="en-US" w:eastAsia="zh-CN" w:bidi="ar"/>
              </w:rPr>
              <w:t>, 130894, 130896</w:t>
            </w:r>
          </w:p>
        </w:tc>
        <w:tc>
          <w:tcPr>
            <w:tcW w:w="5864" w:type="dxa"/>
          </w:tcPr>
          <w:p w14:paraId="66D6DE98">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Date of the first occurrence of any code mapped to 3-character ICD10 F32-33.</w:t>
            </w:r>
          </w:p>
        </w:tc>
      </w:tr>
      <w:tr w14:paraId="65B335A6">
        <w:tc>
          <w:tcPr>
            <w:tcW w:w="1367" w:type="dxa"/>
          </w:tcPr>
          <w:p w14:paraId="2279F721">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Alcohol intake frequency</w:t>
            </w:r>
          </w:p>
        </w:tc>
        <w:tc>
          <w:tcPr>
            <w:tcW w:w="2687" w:type="dxa"/>
          </w:tcPr>
          <w:p w14:paraId="284696FF">
            <w:pPr>
              <w:keepNext w:val="0"/>
              <w:keepLines w:val="0"/>
              <w:widowControl w:val="0"/>
              <w:suppressLineNumbers w:val="0"/>
              <w:spacing w:before="0" w:beforeAutospacing="0" w:after="0" w:afterAutospacing="0"/>
              <w:ind w:left="0" w:right="0"/>
              <w:jc w:val="left"/>
              <w:rPr>
                <w:rFonts w:hint="default" w:ascii="Times New Roman Regular" w:hAnsi="Times New Roman Regular" w:eastAsia="宋体" w:cs="Times New Roman Regular"/>
                <w:b w:val="0"/>
                <w:bCs w:val="0"/>
                <w:sz w:val="18"/>
                <w:szCs w:val="18"/>
                <w:vertAlign w:val="baseline"/>
                <w:lang w:val="en-US" w:eastAsia="zh-CN"/>
              </w:rPr>
            </w:pPr>
            <w:r>
              <w:rPr>
                <w:rFonts w:hint="eastAsia" w:ascii="Times New Roman Regular" w:hAnsi="Times New Roman Regular" w:eastAsia="宋体" w:cs="Times New Roman Regular"/>
                <w:b w:val="0"/>
                <w:bCs w:val="0"/>
                <w:sz w:val="18"/>
                <w:szCs w:val="18"/>
                <w:vertAlign w:val="baseline"/>
                <w:lang w:val="en-US" w:eastAsia="zh-CN"/>
              </w:rPr>
              <w:t>Never</w:t>
            </w:r>
            <w:r>
              <w:rPr>
                <w:rFonts w:hint="default" w:ascii="Times New Roman Regular" w:hAnsi="Times New Roman Regular" w:eastAsia="宋体" w:cs="Times New Roman Regular"/>
                <w:b w:val="0"/>
                <w:bCs w:val="0"/>
                <w:sz w:val="18"/>
                <w:szCs w:val="18"/>
                <w:vertAlign w:val="baseline"/>
                <w:lang w:val="en-US" w:eastAsia="zh-CN"/>
              </w:rPr>
              <w:t xml:space="preserve">, </w:t>
            </w:r>
            <w:r>
              <w:rPr>
                <w:rFonts w:hint="eastAsia" w:ascii="Times New Roman Regular" w:hAnsi="Times New Roman Regular" w:eastAsia="宋体" w:cs="Times New Roman Regular"/>
                <w:b w:val="0"/>
                <w:bCs w:val="0"/>
                <w:sz w:val="18"/>
                <w:szCs w:val="18"/>
                <w:vertAlign w:val="baseline"/>
                <w:lang w:val="en-US" w:eastAsia="zh-CN"/>
              </w:rPr>
              <w:t>Special occasions only</w:t>
            </w:r>
            <w:r>
              <w:rPr>
                <w:rFonts w:hint="default" w:ascii="Times New Roman Regular" w:hAnsi="Times New Roman Regular" w:eastAsia="宋体" w:cs="Times New Roman Regular"/>
                <w:b w:val="0"/>
                <w:bCs w:val="0"/>
                <w:sz w:val="18"/>
                <w:szCs w:val="18"/>
                <w:vertAlign w:val="baseline"/>
                <w:lang w:val="en-US" w:eastAsia="zh-CN"/>
              </w:rPr>
              <w:t xml:space="preserve">, </w:t>
            </w:r>
            <w:r>
              <w:rPr>
                <w:rFonts w:hint="eastAsia" w:ascii="Times New Roman Regular" w:hAnsi="Times New Roman Regular" w:eastAsia="宋体" w:cs="Times New Roman Regular"/>
                <w:b w:val="0"/>
                <w:bCs w:val="0"/>
                <w:sz w:val="18"/>
                <w:szCs w:val="18"/>
                <w:vertAlign w:val="baseline"/>
                <w:lang w:val="en-US" w:eastAsia="zh-CN"/>
              </w:rPr>
              <w:t>One to three times a month</w:t>
            </w:r>
            <w:r>
              <w:rPr>
                <w:rFonts w:hint="default" w:ascii="Times New Roman Regular" w:hAnsi="Times New Roman Regular" w:eastAsia="宋体" w:cs="Times New Roman Regular"/>
                <w:b w:val="0"/>
                <w:bCs w:val="0"/>
                <w:sz w:val="18"/>
                <w:szCs w:val="18"/>
                <w:vertAlign w:val="baseline"/>
                <w:lang w:val="en-US" w:eastAsia="zh-CN"/>
              </w:rPr>
              <w:t xml:space="preserve">, </w:t>
            </w:r>
          </w:p>
          <w:p w14:paraId="484C922C">
            <w:pPr>
              <w:keepNext w:val="0"/>
              <w:keepLines w:val="0"/>
              <w:widowControl w:val="0"/>
              <w:suppressLineNumbers w:val="0"/>
              <w:spacing w:before="0" w:beforeAutospacing="0" w:after="0" w:afterAutospacing="0"/>
              <w:ind w:left="0" w:right="0"/>
              <w:jc w:val="left"/>
              <w:rPr>
                <w:rFonts w:hint="default" w:ascii="Times New Roman Regular" w:hAnsi="Times New Roman Regular" w:eastAsia="宋体" w:cs="Times New Roman Regular"/>
                <w:b w:val="0"/>
                <w:bCs w:val="0"/>
                <w:sz w:val="18"/>
                <w:szCs w:val="18"/>
                <w:vertAlign w:val="baseline"/>
                <w:lang w:val="en-US" w:eastAsia="zh-CN"/>
              </w:rPr>
            </w:pPr>
            <w:r>
              <w:rPr>
                <w:rFonts w:hint="eastAsia" w:ascii="Times New Roman Regular" w:hAnsi="Times New Roman Regular" w:eastAsia="宋体" w:cs="Times New Roman Regular"/>
                <w:b w:val="0"/>
                <w:bCs w:val="0"/>
                <w:sz w:val="18"/>
                <w:szCs w:val="18"/>
                <w:vertAlign w:val="baseline"/>
                <w:lang w:val="en-US" w:eastAsia="zh-CN"/>
              </w:rPr>
              <w:t>Once or twice a week</w:t>
            </w:r>
            <w:r>
              <w:rPr>
                <w:rFonts w:hint="default" w:ascii="Times New Roman Regular" w:hAnsi="Times New Roman Regular" w:eastAsia="宋体" w:cs="Times New Roman Regular"/>
                <w:b w:val="0"/>
                <w:bCs w:val="0"/>
                <w:sz w:val="18"/>
                <w:szCs w:val="18"/>
                <w:vertAlign w:val="baseline"/>
                <w:lang w:val="en-US" w:eastAsia="zh-CN"/>
              </w:rPr>
              <w:t xml:space="preserve">, </w:t>
            </w:r>
          </w:p>
          <w:p w14:paraId="1BE11FF6">
            <w:pPr>
              <w:keepNext w:val="0"/>
              <w:keepLines w:val="0"/>
              <w:widowControl w:val="0"/>
              <w:suppressLineNumbers w:val="0"/>
              <w:spacing w:before="0" w:beforeAutospacing="0" w:after="0" w:afterAutospacing="0"/>
              <w:ind w:left="0" w:right="0"/>
              <w:jc w:val="left"/>
              <w:rPr>
                <w:rFonts w:hint="default" w:ascii="Times New Roman Regular" w:hAnsi="Times New Roman Regular" w:eastAsia="宋体" w:cs="Times New Roman Regular"/>
                <w:b w:val="0"/>
                <w:bCs w:val="0"/>
                <w:sz w:val="18"/>
                <w:szCs w:val="18"/>
                <w:vertAlign w:val="baseline"/>
                <w:lang w:val="en-US" w:eastAsia="zh-CN"/>
              </w:rPr>
            </w:pPr>
            <w:r>
              <w:rPr>
                <w:rFonts w:hint="eastAsia" w:ascii="Times New Roman Regular" w:hAnsi="Times New Roman Regular" w:eastAsia="宋体" w:cs="Times New Roman Regular"/>
                <w:b w:val="0"/>
                <w:bCs w:val="0"/>
                <w:sz w:val="18"/>
                <w:szCs w:val="18"/>
                <w:vertAlign w:val="baseline"/>
                <w:lang w:val="en-US" w:eastAsia="zh-CN"/>
              </w:rPr>
              <w:t>Three or four times a week</w:t>
            </w:r>
            <w:r>
              <w:rPr>
                <w:rFonts w:hint="default" w:ascii="Times New Roman Regular" w:hAnsi="Times New Roman Regular" w:eastAsia="宋体" w:cs="Times New Roman Regular"/>
                <w:b w:val="0"/>
                <w:bCs w:val="0"/>
                <w:sz w:val="18"/>
                <w:szCs w:val="18"/>
                <w:vertAlign w:val="baseline"/>
                <w:lang w:val="en-US" w:eastAsia="zh-CN"/>
              </w:rPr>
              <w:t xml:space="preserve">, </w:t>
            </w:r>
          </w:p>
          <w:p w14:paraId="7749EA9E">
            <w:pPr>
              <w:keepNext w:val="0"/>
              <w:keepLines w:val="0"/>
              <w:widowControl w:val="0"/>
              <w:suppressLineNumbers w:val="0"/>
              <w:spacing w:before="0" w:beforeAutospacing="0" w:after="0" w:afterAutospacing="0"/>
              <w:ind w:left="0" w:right="0"/>
              <w:jc w:val="left"/>
              <w:rPr>
                <w:rFonts w:hint="default" w:ascii="Times New Roman Regular" w:hAnsi="Times New Roman Regular" w:eastAsia="宋体" w:cs="Times New Roman Regular"/>
                <w:b w:val="0"/>
                <w:bCs w:val="0"/>
                <w:sz w:val="18"/>
                <w:szCs w:val="18"/>
                <w:vertAlign w:val="baseline"/>
                <w:lang w:val="en-US" w:eastAsia="zh-CN"/>
              </w:rPr>
            </w:pPr>
            <w:r>
              <w:rPr>
                <w:rFonts w:hint="eastAsia" w:ascii="Times New Roman Regular" w:hAnsi="Times New Roman Regular" w:eastAsia="宋体" w:cs="Times New Roman Regular"/>
                <w:b w:val="0"/>
                <w:bCs w:val="0"/>
                <w:sz w:val="18"/>
                <w:szCs w:val="18"/>
                <w:vertAlign w:val="baseline"/>
                <w:lang w:val="en-US" w:eastAsia="zh-CN"/>
              </w:rPr>
              <w:t>Daily or almost daily</w:t>
            </w:r>
          </w:p>
        </w:tc>
        <w:tc>
          <w:tcPr>
            <w:tcW w:w="1638" w:type="dxa"/>
          </w:tcPr>
          <w:p w14:paraId="24232C73">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1558</w:t>
            </w:r>
          </w:p>
        </w:tc>
        <w:tc>
          <w:tcPr>
            <w:tcW w:w="5864" w:type="dxa"/>
          </w:tcPr>
          <w:p w14:paraId="2BB3819B">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Touchscreen question “About how often do you drink alcohol?”</w:t>
            </w:r>
          </w:p>
        </w:tc>
      </w:tr>
      <w:tr w14:paraId="6F5635AA">
        <w:tc>
          <w:tcPr>
            <w:tcW w:w="1367" w:type="dxa"/>
          </w:tcPr>
          <w:p w14:paraId="65723917">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Smoking status</w:t>
            </w:r>
          </w:p>
        </w:tc>
        <w:tc>
          <w:tcPr>
            <w:tcW w:w="2687" w:type="dxa"/>
          </w:tcPr>
          <w:p w14:paraId="57378ADA">
            <w:pPr>
              <w:keepNext w:val="0"/>
              <w:keepLines w:val="0"/>
              <w:widowControl w:val="0"/>
              <w:suppressLineNumbers w:val="0"/>
              <w:spacing w:before="0" w:beforeAutospacing="0" w:after="0" w:afterAutospacing="0"/>
              <w:ind w:left="0" w:right="0"/>
              <w:jc w:val="left"/>
              <w:rPr>
                <w:rFonts w:hint="default" w:ascii="Times New Roman Regular" w:hAnsi="Times New Roman Regular" w:eastAsia="宋体" w:cs="Times New Roman Regular"/>
                <w:b w:val="0"/>
                <w:bCs w:val="0"/>
                <w:sz w:val="18"/>
                <w:szCs w:val="18"/>
                <w:vertAlign w:val="baseline"/>
                <w:lang w:val="en-US" w:eastAsia="zh-CN"/>
              </w:rPr>
            </w:pPr>
            <w:r>
              <w:rPr>
                <w:rFonts w:hint="default" w:ascii="Times New Roman Regular" w:hAnsi="Times New Roman Regular" w:eastAsia="宋体" w:cs="Times New Roman Regular"/>
                <w:b w:val="0"/>
                <w:bCs w:val="0"/>
                <w:sz w:val="18"/>
                <w:szCs w:val="18"/>
                <w:vertAlign w:val="baseline"/>
                <w:lang w:val="en-US" w:eastAsia="zh-CN"/>
              </w:rPr>
              <w:t>Never, Current, Previous</w:t>
            </w:r>
          </w:p>
        </w:tc>
        <w:tc>
          <w:tcPr>
            <w:tcW w:w="1638" w:type="dxa"/>
          </w:tcPr>
          <w:p w14:paraId="17474A16">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20116</w:t>
            </w:r>
          </w:p>
        </w:tc>
        <w:tc>
          <w:tcPr>
            <w:tcW w:w="5864" w:type="dxa"/>
          </w:tcPr>
          <w:p w14:paraId="743BC7A4">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 xml:space="preserve">This field summarises the current/past smoking status of the participant. </w:t>
            </w:r>
          </w:p>
        </w:tc>
      </w:tr>
      <w:tr w14:paraId="6861DED7">
        <w:tc>
          <w:tcPr>
            <w:tcW w:w="1367" w:type="dxa"/>
          </w:tcPr>
          <w:p w14:paraId="490D2875">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Regular physical activity</w:t>
            </w:r>
          </w:p>
        </w:tc>
        <w:tc>
          <w:tcPr>
            <w:tcW w:w="2687" w:type="dxa"/>
          </w:tcPr>
          <w:p w14:paraId="24D765A7">
            <w:pPr>
              <w:keepNext w:val="0"/>
              <w:keepLines w:val="0"/>
              <w:widowControl w:val="0"/>
              <w:suppressLineNumbers w:val="0"/>
              <w:spacing w:before="0" w:beforeAutospacing="0" w:after="0" w:afterAutospacing="0"/>
              <w:ind w:left="0" w:right="0"/>
              <w:jc w:val="left"/>
              <w:rPr>
                <w:rFonts w:hint="default" w:ascii="Times New Roman Regular" w:hAnsi="Times New Roman Regular" w:eastAsia="宋体" w:cs="Times New Roman Regular"/>
                <w:b w:val="0"/>
                <w:bCs w:val="0"/>
                <w:sz w:val="18"/>
                <w:szCs w:val="18"/>
                <w:vertAlign w:val="baseline"/>
                <w:lang w:val="en-US" w:eastAsia="zh-CN"/>
              </w:rPr>
            </w:pPr>
            <w:r>
              <w:rPr>
                <w:rFonts w:hint="default" w:ascii="Times New Roman Regular" w:hAnsi="Times New Roman Regular" w:eastAsia="宋体" w:cs="Times New Roman Regular"/>
                <w:b w:val="0"/>
                <w:bCs w:val="0"/>
                <w:sz w:val="18"/>
                <w:szCs w:val="18"/>
                <w:vertAlign w:val="baseline"/>
                <w:lang w:val="en-US" w:eastAsia="zh-CN"/>
              </w:rPr>
              <w:t>No, Yes</w:t>
            </w:r>
          </w:p>
        </w:tc>
        <w:tc>
          <w:tcPr>
            <w:tcW w:w="1638" w:type="dxa"/>
          </w:tcPr>
          <w:p w14:paraId="083D3790">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22038, 22039</w:t>
            </w:r>
          </w:p>
        </w:tc>
        <w:tc>
          <w:tcPr>
            <w:tcW w:w="5864" w:type="dxa"/>
          </w:tcPr>
          <w:p w14:paraId="685B7F97">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 xml:space="preserve">Touchscreen questionnaire: </w:t>
            </w:r>
          </w:p>
          <w:p w14:paraId="0EAE614F">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 xml:space="preserve">(i) Metabolic Equivalent Task (MET) minutes per week for moderate activity (yes if </w:t>
            </w:r>
            <w:r>
              <w:rPr>
                <w:rFonts w:hint="default" w:ascii="Times New Roman Regular" w:hAnsi="Times New Roman Regular" w:eastAsia="宋体" w:cs="Times New Roman Regular"/>
                <w:b w:val="0"/>
                <w:bCs w:val="0"/>
                <w:sz w:val="18"/>
                <w:szCs w:val="18"/>
                <w:vertAlign w:val="baseline"/>
                <w:lang w:val="en-US" w:eastAsia="zh-Hans"/>
              </w:rPr>
              <w:t>≥150 minutes</w:t>
            </w:r>
            <w:r>
              <w:rPr>
                <w:rFonts w:hint="default" w:ascii="Times New Roman" w:hAnsi="Times New Roman" w:eastAsia="宋体" w:cs="Times New Roman"/>
                <w:color w:val="000000"/>
                <w:kern w:val="0"/>
                <w:sz w:val="18"/>
                <w:szCs w:val="18"/>
                <w:lang w:val="en-US" w:eastAsia="zh-CN" w:bidi="ar"/>
              </w:rPr>
              <w:t xml:space="preserve">); </w:t>
            </w:r>
          </w:p>
          <w:p w14:paraId="5CDF0089">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 xml:space="preserve">(ii) Metabolic Equivalent Task (MET) minutes per week for vigorous activity (yes if </w:t>
            </w:r>
            <w:r>
              <w:rPr>
                <w:rFonts w:hint="default" w:ascii="Times New Roman Regular" w:hAnsi="Times New Roman Regular" w:eastAsia="宋体" w:cs="Times New Roman Regular"/>
                <w:b w:val="0"/>
                <w:bCs w:val="0"/>
                <w:sz w:val="18"/>
                <w:szCs w:val="18"/>
                <w:vertAlign w:val="baseline"/>
                <w:lang w:val="en-US" w:eastAsia="zh-Hans"/>
              </w:rPr>
              <w:t>≥ 75minutes</w:t>
            </w:r>
            <w:r>
              <w:rPr>
                <w:rFonts w:hint="default" w:ascii="Times New Roman" w:hAnsi="Times New Roman" w:eastAsia="宋体" w:cs="Times New Roman"/>
                <w:color w:val="000000"/>
                <w:kern w:val="0"/>
                <w:sz w:val="18"/>
                <w:szCs w:val="18"/>
                <w:lang w:val="en-US" w:eastAsia="zh-CN" w:bidi="ar"/>
              </w:rPr>
              <w:t>).</w:t>
            </w:r>
          </w:p>
        </w:tc>
      </w:tr>
      <w:tr w14:paraId="7184D7FA">
        <w:tc>
          <w:tcPr>
            <w:tcW w:w="1367" w:type="dxa"/>
          </w:tcPr>
          <w:p w14:paraId="763469CE">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Sleep duration</w:t>
            </w:r>
          </w:p>
        </w:tc>
        <w:tc>
          <w:tcPr>
            <w:tcW w:w="2687" w:type="dxa"/>
          </w:tcPr>
          <w:p w14:paraId="7C9AD980">
            <w:pPr>
              <w:keepNext w:val="0"/>
              <w:keepLines w:val="0"/>
              <w:suppressLineNumbers w:val="0"/>
              <w:spacing w:before="0" w:beforeAutospacing="0" w:after="0" w:afterAutospacing="0"/>
              <w:ind w:left="0" w:right="0"/>
              <w:jc w:val="left"/>
              <w:rPr>
                <w:rFonts w:hint="default" w:ascii="Times New Roman Regular" w:hAnsi="Times New Roman Regular" w:eastAsia="宋体" w:cs="Times New Roman Regular"/>
                <w:b w:val="0"/>
                <w:bCs w:val="0"/>
                <w:sz w:val="18"/>
                <w:szCs w:val="18"/>
                <w:vertAlign w:val="baseline"/>
                <w:lang w:val="en-US" w:eastAsia="zh-CN"/>
              </w:rPr>
            </w:pPr>
            <w:r>
              <w:rPr>
                <w:rFonts w:hint="default" w:ascii="Times New Roman Regular" w:hAnsi="Times New Roman Regular" w:eastAsia="宋体" w:cs="Times New Roman Regular"/>
                <w:b w:val="0"/>
                <w:bCs w:val="0"/>
                <w:sz w:val="18"/>
                <w:szCs w:val="18"/>
                <w:vertAlign w:val="baseline"/>
                <w:lang w:val="en-US" w:eastAsia="zh-CN"/>
              </w:rPr>
              <w:t xml:space="preserve">hours of sleep &lt;7, </w:t>
            </w:r>
            <w:r>
              <w:rPr>
                <w:rFonts w:hint="default" w:ascii="Times New Roman Regular" w:hAnsi="Times New Roman Regular" w:eastAsia="宋体" w:cs="Times New Roman Regular"/>
                <w:b w:val="0"/>
                <w:bCs w:val="0"/>
                <w:sz w:val="18"/>
                <w:szCs w:val="18"/>
                <w:vertAlign w:val="baseline"/>
                <w:lang w:val="en-US" w:eastAsia="zh-Hans"/>
              </w:rPr>
              <w:t>7-8, &gt;8</w:t>
            </w:r>
          </w:p>
        </w:tc>
        <w:tc>
          <w:tcPr>
            <w:tcW w:w="1638" w:type="dxa"/>
          </w:tcPr>
          <w:p w14:paraId="74FC8C77">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1160</w:t>
            </w:r>
          </w:p>
        </w:tc>
        <w:tc>
          <w:tcPr>
            <w:tcW w:w="5864" w:type="dxa"/>
          </w:tcPr>
          <w:p w14:paraId="526A4EBE">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Touchscreen question “About how many hours sleep do you get in every 24 hours? (please include naps)”</w:t>
            </w:r>
          </w:p>
        </w:tc>
      </w:tr>
      <w:tr w14:paraId="2708758E">
        <w:tc>
          <w:tcPr>
            <w:tcW w:w="1367" w:type="dxa"/>
          </w:tcPr>
          <w:p w14:paraId="5818CBAE">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Diet</w:t>
            </w:r>
          </w:p>
        </w:tc>
        <w:tc>
          <w:tcPr>
            <w:tcW w:w="2687" w:type="dxa"/>
          </w:tcPr>
          <w:p w14:paraId="26634E4E">
            <w:pPr>
              <w:keepNext w:val="0"/>
              <w:keepLines w:val="0"/>
              <w:suppressLineNumbers w:val="0"/>
              <w:spacing w:before="0" w:beforeAutospacing="0" w:after="0" w:afterAutospacing="0"/>
              <w:ind w:left="0" w:right="0"/>
              <w:jc w:val="left"/>
              <w:rPr>
                <w:rFonts w:hint="default" w:ascii="Times New Roman Regular" w:hAnsi="Times New Roman Regular" w:eastAsia="宋体" w:cs="Times New Roman Regular"/>
                <w:b w:val="0"/>
                <w:bCs w:val="0"/>
                <w:sz w:val="18"/>
                <w:szCs w:val="18"/>
                <w:vertAlign w:val="baseline"/>
                <w:lang w:val="en-US" w:eastAsia="zh-CN"/>
              </w:rPr>
            </w:pPr>
            <w:r>
              <w:rPr>
                <w:rFonts w:hint="default" w:ascii="Times New Roman Regular" w:hAnsi="Times New Roman Regular" w:eastAsia="宋体" w:cs="Times New Roman Regular"/>
                <w:b w:val="0"/>
                <w:bCs w:val="0"/>
                <w:sz w:val="18"/>
                <w:szCs w:val="18"/>
                <w:vertAlign w:val="baseline"/>
                <w:lang w:val="en-US" w:eastAsia="zh-CN"/>
              </w:rPr>
              <w:t xml:space="preserve">Regular meat-eaters, </w:t>
            </w:r>
          </w:p>
          <w:p w14:paraId="536C4126">
            <w:pPr>
              <w:keepNext w:val="0"/>
              <w:keepLines w:val="0"/>
              <w:suppressLineNumbers w:val="0"/>
              <w:spacing w:before="0" w:beforeAutospacing="0" w:after="0" w:afterAutospacing="0"/>
              <w:ind w:left="0" w:right="0"/>
              <w:jc w:val="left"/>
              <w:rPr>
                <w:rFonts w:hint="default" w:ascii="Times New Roman Regular" w:hAnsi="Times New Roman Regular" w:eastAsia="宋体" w:cs="Times New Roman Regular"/>
                <w:b w:val="0"/>
                <w:bCs w:val="0"/>
                <w:sz w:val="18"/>
                <w:szCs w:val="18"/>
                <w:vertAlign w:val="baseline"/>
                <w:lang w:val="en-US" w:eastAsia="zh-CN"/>
              </w:rPr>
            </w:pPr>
            <w:r>
              <w:rPr>
                <w:rFonts w:hint="default" w:ascii="Times New Roman Regular" w:hAnsi="Times New Roman Regular" w:eastAsia="宋体" w:cs="Times New Roman Regular"/>
                <w:b w:val="0"/>
                <w:bCs w:val="0"/>
                <w:sz w:val="18"/>
                <w:szCs w:val="18"/>
                <w:vertAlign w:val="baseline"/>
                <w:lang w:val="en-US" w:eastAsia="zh-CN"/>
              </w:rPr>
              <w:t xml:space="preserve">Low meat-eaters, </w:t>
            </w:r>
          </w:p>
          <w:p w14:paraId="05C2A30A">
            <w:pPr>
              <w:keepNext w:val="0"/>
              <w:keepLines w:val="0"/>
              <w:suppressLineNumbers w:val="0"/>
              <w:spacing w:before="0" w:beforeAutospacing="0" w:after="0" w:afterAutospacing="0"/>
              <w:ind w:left="0" w:right="0"/>
              <w:jc w:val="left"/>
              <w:rPr>
                <w:rFonts w:hint="default" w:ascii="Times New Roman Regular" w:hAnsi="Times New Roman Regular" w:eastAsia="宋体" w:cs="Times New Roman Regular"/>
                <w:b w:val="0"/>
                <w:bCs w:val="0"/>
                <w:sz w:val="18"/>
                <w:szCs w:val="18"/>
                <w:vertAlign w:val="baseline"/>
                <w:lang w:val="en-US" w:eastAsia="zh-CN"/>
              </w:rPr>
            </w:pPr>
            <w:r>
              <w:rPr>
                <w:rFonts w:hint="default" w:ascii="Times New Roman Regular" w:hAnsi="Times New Roman Regular" w:eastAsia="宋体" w:cs="Times New Roman Regular"/>
                <w:b w:val="0"/>
                <w:bCs w:val="0"/>
                <w:sz w:val="18"/>
                <w:szCs w:val="18"/>
                <w:vertAlign w:val="baseline"/>
                <w:lang w:val="en-US" w:eastAsia="zh-CN"/>
              </w:rPr>
              <w:t xml:space="preserve">Fish-eaters, </w:t>
            </w:r>
          </w:p>
          <w:p w14:paraId="62AB6E8E">
            <w:pPr>
              <w:keepNext w:val="0"/>
              <w:keepLines w:val="0"/>
              <w:suppressLineNumbers w:val="0"/>
              <w:spacing w:before="0" w:beforeAutospacing="0" w:after="0" w:afterAutospacing="0"/>
              <w:ind w:left="0" w:right="0"/>
              <w:jc w:val="left"/>
              <w:rPr>
                <w:rFonts w:hint="default" w:ascii="Times New Roman Regular" w:hAnsi="Times New Roman Regular" w:eastAsia="宋体" w:cs="Times New Roman Regular"/>
                <w:b w:val="0"/>
                <w:bCs w:val="0"/>
                <w:sz w:val="18"/>
                <w:szCs w:val="18"/>
                <w:vertAlign w:val="baseline"/>
                <w:lang w:val="en-US" w:eastAsia="zh-CN"/>
              </w:rPr>
            </w:pPr>
            <w:r>
              <w:rPr>
                <w:rFonts w:hint="default" w:ascii="Times New Roman Regular" w:hAnsi="Times New Roman Regular" w:eastAsia="宋体" w:cs="Times New Roman Regular"/>
                <w:b w:val="0"/>
                <w:bCs w:val="0"/>
                <w:sz w:val="18"/>
                <w:szCs w:val="18"/>
                <w:vertAlign w:val="baseline"/>
                <w:lang w:val="en-US" w:eastAsia="zh-CN"/>
              </w:rPr>
              <w:t>Vegetarians</w:t>
            </w:r>
          </w:p>
        </w:tc>
        <w:tc>
          <w:tcPr>
            <w:tcW w:w="1638" w:type="dxa"/>
          </w:tcPr>
          <w:p w14:paraId="72E93A8D">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1289, 1299, 1309, 1329, 1339, 1359, 1369, 1379 ,1389</w:t>
            </w:r>
          </w:p>
        </w:tc>
        <w:tc>
          <w:tcPr>
            <w:tcW w:w="5864" w:type="dxa"/>
          </w:tcPr>
          <w:p w14:paraId="3DF2F52F">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Regular meat-eaters were defined as a participant who consumed red or poultry ≥5 times a week. Low meat-eaters were defined as consumed red or poultry &lt;5 times per week. Fish-eaters were defined as do not consume red or poultry but consumed fish. Vegetarians were defined as do not consume any meat or fish.</w:t>
            </w:r>
          </w:p>
        </w:tc>
      </w:tr>
      <w:tr w14:paraId="61B7CEAA">
        <w:tc>
          <w:tcPr>
            <w:tcW w:w="1367" w:type="dxa"/>
          </w:tcPr>
          <w:p w14:paraId="635F9EC3">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Salt added to food</w:t>
            </w:r>
          </w:p>
        </w:tc>
        <w:tc>
          <w:tcPr>
            <w:tcW w:w="2687" w:type="dxa"/>
          </w:tcPr>
          <w:p w14:paraId="47023F55">
            <w:pPr>
              <w:keepNext w:val="0"/>
              <w:keepLines w:val="0"/>
              <w:suppressLineNumbers w:val="0"/>
              <w:spacing w:before="0" w:beforeAutospacing="0" w:after="0" w:afterAutospacing="0"/>
              <w:ind w:left="0" w:right="0"/>
              <w:jc w:val="left"/>
              <w:rPr>
                <w:rFonts w:hint="default" w:ascii="Times New Roman Regular" w:hAnsi="Times New Roman Regular" w:eastAsia="宋体" w:cs="Times New Roman Regular"/>
                <w:b w:val="0"/>
                <w:bCs w:val="0"/>
                <w:sz w:val="18"/>
                <w:szCs w:val="18"/>
                <w:vertAlign w:val="baseline"/>
                <w:lang w:val="en-US" w:eastAsia="zh-CN"/>
              </w:rPr>
            </w:pPr>
            <w:r>
              <w:rPr>
                <w:rFonts w:hint="eastAsia" w:ascii="Times New Roman Regular" w:hAnsi="Times New Roman Regular" w:eastAsia="宋体" w:cs="Times New Roman Regular"/>
                <w:b w:val="0"/>
                <w:bCs w:val="0"/>
                <w:sz w:val="18"/>
                <w:szCs w:val="18"/>
                <w:vertAlign w:val="baseline"/>
                <w:lang w:val="en-US" w:eastAsia="zh-CN"/>
              </w:rPr>
              <w:t>Never/rarely</w:t>
            </w:r>
            <w:r>
              <w:rPr>
                <w:rFonts w:hint="default" w:ascii="Times New Roman Regular" w:hAnsi="Times New Roman Regular" w:eastAsia="宋体" w:cs="Times New Roman Regular"/>
                <w:b w:val="0"/>
                <w:bCs w:val="0"/>
                <w:sz w:val="18"/>
                <w:szCs w:val="18"/>
                <w:vertAlign w:val="baseline"/>
                <w:lang w:val="en-US" w:eastAsia="zh-CN"/>
              </w:rPr>
              <w:t xml:space="preserve">, </w:t>
            </w:r>
            <w:r>
              <w:rPr>
                <w:rFonts w:hint="eastAsia" w:ascii="Times New Roman Regular" w:hAnsi="Times New Roman Regular" w:eastAsia="宋体" w:cs="Times New Roman Regular"/>
                <w:b w:val="0"/>
                <w:bCs w:val="0"/>
                <w:sz w:val="18"/>
                <w:szCs w:val="18"/>
                <w:vertAlign w:val="baseline"/>
                <w:lang w:val="en-US" w:eastAsia="zh-CN"/>
              </w:rPr>
              <w:t>Sometimes</w:t>
            </w:r>
            <w:r>
              <w:rPr>
                <w:rFonts w:hint="default" w:ascii="Times New Roman Regular" w:hAnsi="Times New Roman Regular" w:eastAsia="宋体" w:cs="Times New Roman Regular"/>
                <w:b w:val="0"/>
                <w:bCs w:val="0"/>
                <w:sz w:val="18"/>
                <w:szCs w:val="18"/>
                <w:vertAlign w:val="baseline"/>
                <w:lang w:val="en-US" w:eastAsia="zh-CN"/>
              </w:rPr>
              <w:t xml:space="preserve">, </w:t>
            </w:r>
            <w:r>
              <w:rPr>
                <w:rFonts w:hint="eastAsia" w:ascii="Times New Roman Regular" w:hAnsi="Times New Roman Regular" w:eastAsia="宋体" w:cs="Times New Roman Regular"/>
                <w:b w:val="0"/>
                <w:bCs w:val="0"/>
                <w:sz w:val="18"/>
                <w:szCs w:val="18"/>
                <w:vertAlign w:val="baseline"/>
                <w:lang w:val="en-US" w:eastAsia="zh-CN"/>
              </w:rPr>
              <w:t>Usually</w:t>
            </w:r>
            <w:r>
              <w:rPr>
                <w:rFonts w:hint="default" w:ascii="Times New Roman Regular" w:hAnsi="Times New Roman Regular" w:eastAsia="宋体" w:cs="Times New Roman Regular"/>
                <w:b w:val="0"/>
                <w:bCs w:val="0"/>
                <w:sz w:val="18"/>
                <w:szCs w:val="18"/>
                <w:vertAlign w:val="baseline"/>
                <w:lang w:val="en-US" w:eastAsia="zh-CN"/>
              </w:rPr>
              <w:t xml:space="preserve">, </w:t>
            </w:r>
            <w:r>
              <w:rPr>
                <w:rFonts w:hint="eastAsia" w:ascii="Times New Roman Regular" w:hAnsi="Times New Roman Regular" w:eastAsia="宋体" w:cs="Times New Roman Regular"/>
                <w:b w:val="0"/>
                <w:bCs w:val="0"/>
                <w:sz w:val="18"/>
                <w:szCs w:val="18"/>
                <w:vertAlign w:val="baseline"/>
                <w:lang w:val="en-US" w:eastAsia="zh-CN"/>
              </w:rPr>
              <w:t>Always</w:t>
            </w:r>
          </w:p>
        </w:tc>
        <w:tc>
          <w:tcPr>
            <w:tcW w:w="1638" w:type="dxa"/>
            <w:vAlign w:val="top"/>
          </w:tcPr>
          <w:p w14:paraId="43CCC70D">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1478</w:t>
            </w:r>
          </w:p>
        </w:tc>
        <w:tc>
          <w:tcPr>
            <w:tcW w:w="5864" w:type="dxa"/>
            <w:vAlign w:val="top"/>
          </w:tcPr>
          <w:p w14:paraId="751BEAE1">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Touchscreen question “Do you add salt to your food? (Do not include salt used in cooking)”</w:t>
            </w:r>
          </w:p>
        </w:tc>
      </w:tr>
      <w:tr w14:paraId="25F31B26">
        <w:tc>
          <w:tcPr>
            <w:tcW w:w="1367" w:type="dxa"/>
          </w:tcPr>
          <w:p w14:paraId="19B80D90">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Family history of stroke</w:t>
            </w:r>
          </w:p>
        </w:tc>
        <w:tc>
          <w:tcPr>
            <w:tcW w:w="2687" w:type="dxa"/>
          </w:tcPr>
          <w:p w14:paraId="1CDA173F">
            <w:pPr>
              <w:keepNext w:val="0"/>
              <w:keepLines w:val="0"/>
              <w:suppressLineNumbers w:val="0"/>
              <w:spacing w:before="0" w:beforeAutospacing="0" w:after="0" w:afterAutospacing="0"/>
              <w:ind w:left="0" w:right="0"/>
              <w:jc w:val="left"/>
              <w:rPr>
                <w:rFonts w:hint="default" w:ascii="Times New Roman Regular" w:hAnsi="Times New Roman Regular" w:eastAsia="宋体" w:cs="Times New Roman Regular"/>
                <w:b w:val="0"/>
                <w:bCs w:val="0"/>
                <w:sz w:val="18"/>
                <w:szCs w:val="18"/>
                <w:vertAlign w:val="baseline"/>
                <w:lang w:val="en-US" w:eastAsia="zh-CN"/>
              </w:rPr>
            </w:pPr>
            <w:r>
              <w:rPr>
                <w:rFonts w:hint="default" w:ascii="Times New Roman Regular" w:hAnsi="Times New Roman Regular" w:eastAsia="宋体" w:cs="Times New Roman Regular"/>
                <w:b w:val="0"/>
                <w:bCs w:val="0"/>
                <w:sz w:val="18"/>
                <w:szCs w:val="18"/>
                <w:vertAlign w:val="baseline"/>
                <w:lang w:val="en-US" w:eastAsia="zh-CN"/>
              </w:rPr>
              <w:t>No, Yes</w:t>
            </w:r>
          </w:p>
        </w:tc>
        <w:tc>
          <w:tcPr>
            <w:tcW w:w="1638" w:type="dxa"/>
            <w:vAlign w:val="top"/>
          </w:tcPr>
          <w:p w14:paraId="1DCE0E77">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20107</w:t>
            </w:r>
            <w:r>
              <w:rPr>
                <w:rFonts w:hint="default" w:ascii="Times New Roman" w:hAnsi="Times New Roman" w:eastAsia="宋体" w:cs="Times New Roman"/>
                <w:color w:val="000000"/>
                <w:kern w:val="0"/>
                <w:sz w:val="18"/>
                <w:szCs w:val="18"/>
                <w:lang w:val="en-US" w:eastAsia="zh-CN" w:bidi="ar"/>
              </w:rPr>
              <w:t xml:space="preserve">, </w:t>
            </w:r>
            <w:r>
              <w:rPr>
                <w:rFonts w:hint="eastAsia" w:ascii="Times New Roman" w:hAnsi="Times New Roman" w:eastAsia="宋体" w:cs="Times New Roman"/>
                <w:color w:val="000000"/>
                <w:kern w:val="0"/>
                <w:sz w:val="18"/>
                <w:szCs w:val="18"/>
                <w:lang w:val="en-US" w:eastAsia="zh-CN" w:bidi="ar"/>
              </w:rPr>
              <w:t>20110</w:t>
            </w:r>
            <w:r>
              <w:rPr>
                <w:rFonts w:hint="default" w:ascii="Times New Roman" w:hAnsi="Times New Roman" w:eastAsia="宋体" w:cs="Times New Roman"/>
                <w:color w:val="000000"/>
                <w:kern w:val="0"/>
                <w:sz w:val="18"/>
                <w:szCs w:val="18"/>
                <w:lang w:val="en-US" w:eastAsia="zh-CN" w:bidi="ar"/>
              </w:rPr>
              <w:t xml:space="preserve">, </w:t>
            </w:r>
          </w:p>
          <w:p w14:paraId="1C4BBCC5">
            <w:pPr>
              <w:keepNext w:val="0"/>
              <w:keepLines w:val="0"/>
              <w:widowControl/>
              <w:suppressLineNumbers w:val="0"/>
              <w:spacing w:before="0" w:beforeAutospacing="0" w:after="0" w:afterAutospacing="0"/>
              <w:ind w:left="0" w:right="0"/>
              <w:jc w:val="both"/>
              <w:rPr>
                <w:rFonts w:hint="eastAsia"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20111</w:t>
            </w:r>
          </w:p>
        </w:tc>
        <w:tc>
          <w:tcPr>
            <w:tcW w:w="5864" w:type="dxa"/>
            <w:vAlign w:val="top"/>
          </w:tcPr>
          <w:p w14:paraId="6AE1C089">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 xml:space="preserve">Touchscreen questionnaire: </w:t>
            </w:r>
          </w:p>
          <w:p w14:paraId="565C2A08">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 xml:space="preserve">(i) “Has/did your father ever suffer from? ”(yes if has); </w:t>
            </w:r>
          </w:p>
          <w:p w14:paraId="13260F6C">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(ii) “Has/did your mother ever suffer from? ”(yes if has);</w:t>
            </w:r>
          </w:p>
          <w:p w14:paraId="71377CE0">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(iii) “Have any of your brothers or sisters suffered from any of the following diseases? ”(yes if has).</w:t>
            </w:r>
          </w:p>
        </w:tc>
      </w:tr>
      <w:tr w14:paraId="3B895743">
        <w:tc>
          <w:tcPr>
            <w:tcW w:w="1367" w:type="dxa"/>
            <w:vAlign w:val="top"/>
          </w:tcPr>
          <w:p w14:paraId="58EF6EB7">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Family history of heart disease</w:t>
            </w:r>
          </w:p>
        </w:tc>
        <w:tc>
          <w:tcPr>
            <w:tcW w:w="2687" w:type="dxa"/>
            <w:vAlign w:val="top"/>
          </w:tcPr>
          <w:p w14:paraId="5F23ECF2">
            <w:pPr>
              <w:keepNext w:val="0"/>
              <w:keepLines w:val="0"/>
              <w:suppressLineNumbers w:val="0"/>
              <w:spacing w:before="0" w:beforeAutospacing="0" w:after="0" w:afterAutospacing="0"/>
              <w:ind w:left="0" w:leftChars="0" w:right="0" w:rightChars="0"/>
              <w:jc w:val="left"/>
              <w:rPr>
                <w:rFonts w:hint="default" w:ascii="Times New Roman Regular" w:hAnsi="Times New Roman Regular" w:eastAsia="宋体" w:cs="Times New Roman Regular"/>
                <w:b w:val="0"/>
                <w:bCs w:val="0"/>
                <w:kern w:val="2"/>
                <w:sz w:val="18"/>
                <w:szCs w:val="18"/>
                <w:vertAlign w:val="baseline"/>
                <w:lang w:val="en-US" w:eastAsia="zh-CN" w:bidi="ar-SA"/>
              </w:rPr>
            </w:pPr>
            <w:r>
              <w:rPr>
                <w:rFonts w:hint="default" w:ascii="Times New Roman Regular" w:hAnsi="Times New Roman Regular" w:eastAsia="宋体" w:cs="Times New Roman Regular"/>
                <w:b w:val="0"/>
                <w:bCs w:val="0"/>
                <w:sz w:val="18"/>
                <w:szCs w:val="18"/>
                <w:vertAlign w:val="baseline"/>
                <w:lang w:val="en-US" w:eastAsia="zh-CN"/>
              </w:rPr>
              <w:t>No, Yes</w:t>
            </w:r>
          </w:p>
        </w:tc>
        <w:tc>
          <w:tcPr>
            <w:tcW w:w="1638" w:type="dxa"/>
            <w:vAlign w:val="top"/>
          </w:tcPr>
          <w:p w14:paraId="3B5CAD32">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20107</w:t>
            </w:r>
            <w:r>
              <w:rPr>
                <w:rFonts w:hint="default" w:ascii="Times New Roman" w:hAnsi="Times New Roman" w:eastAsia="宋体" w:cs="Times New Roman"/>
                <w:color w:val="000000"/>
                <w:kern w:val="0"/>
                <w:sz w:val="18"/>
                <w:szCs w:val="18"/>
                <w:lang w:val="en-US" w:eastAsia="zh-CN" w:bidi="ar"/>
              </w:rPr>
              <w:t xml:space="preserve">, </w:t>
            </w:r>
            <w:r>
              <w:rPr>
                <w:rFonts w:hint="eastAsia" w:ascii="Times New Roman" w:hAnsi="Times New Roman" w:eastAsia="宋体" w:cs="Times New Roman"/>
                <w:color w:val="000000"/>
                <w:kern w:val="0"/>
                <w:sz w:val="18"/>
                <w:szCs w:val="18"/>
                <w:lang w:val="en-US" w:eastAsia="zh-CN" w:bidi="ar"/>
              </w:rPr>
              <w:t>20110</w:t>
            </w:r>
            <w:r>
              <w:rPr>
                <w:rFonts w:hint="default" w:ascii="Times New Roman" w:hAnsi="Times New Roman" w:eastAsia="宋体" w:cs="Times New Roman"/>
                <w:color w:val="000000"/>
                <w:kern w:val="0"/>
                <w:sz w:val="18"/>
                <w:szCs w:val="18"/>
                <w:lang w:val="en-US" w:eastAsia="zh-CN" w:bidi="ar"/>
              </w:rPr>
              <w:t xml:space="preserve">, </w:t>
            </w:r>
          </w:p>
          <w:p w14:paraId="2C96315C">
            <w:pPr>
              <w:keepNext w:val="0"/>
              <w:keepLines w:val="0"/>
              <w:widowControl/>
              <w:suppressLineNumbers w:val="0"/>
              <w:spacing w:before="0" w:beforeAutospacing="0" w:after="0" w:afterAutospacing="0"/>
              <w:ind w:left="0" w:right="0"/>
              <w:jc w:val="both"/>
              <w:rPr>
                <w:rFonts w:hint="eastAsia"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20111</w:t>
            </w:r>
          </w:p>
        </w:tc>
        <w:tc>
          <w:tcPr>
            <w:tcW w:w="5864" w:type="dxa"/>
            <w:vAlign w:val="top"/>
          </w:tcPr>
          <w:p w14:paraId="0CA3EBE0">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 xml:space="preserve">Touchscreen questionnaire: </w:t>
            </w:r>
          </w:p>
          <w:p w14:paraId="45E2E8C7">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 xml:space="preserve">(i) “Has/did your father ever suffer from? ”(yes if has); </w:t>
            </w:r>
          </w:p>
          <w:p w14:paraId="312AD899">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(ii) “Has/did your mother ever suffer from? ”(yes if has);</w:t>
            </w:r>
          </w:p>
          <w:p w14:paraId="0ABB1FBD">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(iii) “Have any of your brothers or sisters suffered from any of the following diseases? ”(yes if has).</w:t>
            </w:r>
          </w:p>
        </w:tc>
      </w:tr>
      <w:tr w14:paraId="662F0E80">
        <w:tc>
          <w:tcPr>
            <w:tcW w:w="1367" w:type="dxa"/>
            <w:vAlign w:val="top"/>
          </w:tcPr>
          <w:p w14:paraId="1BC748BB">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Diabetes</w:t>
            </w:r>
          </w:p>
        </w:tc>
        <w:tc>
          <w:tcPr>
            <w:tcW w:w="2687" w:type="dxa"/>
            <w:vAlign w:val="top"/>
          </w:tcPr>
          <w:p w14:paraId="17C51004">
            <w:pPr>
              <w:keepNext w:val="0"/>
              <w:keepLines w:val="0"/>
              <w:suppressLineNumbers w:val="0"/>
              <w:spacing w:before="0" w:beforeAutospacing="0" w:after="0" w:afterAutospacing="0"/>
              <w:ind w:left="0" w:leftChars="0" w:right="0" w:rightChars="0"/>
              <w:jc w:val="left"/>
              <w:rPr>
                <w:rFonts w:hint="default" w:ascii="Times New Roman Regular" w:hAnsi="Times New Roman Regular" w:eastAsia="宋体" w:cs="Times New Roman Regular"/>
                <w:b w:val="0"/>
                <w:bCs w:val="0"/>
                <w:sz w:val="18"/>
                <w:szCs w:val="18"/>
                <w:vertAlign w:val="baseline"/>
                <w:lang w:val="en-US" w:eastAsia="zh-CN"/>
              </w:rPr>
            </w:pPr>
            <w:r>
              <w:rPr>
                <w:rFonts w:hint="default" w:ascii="Times New Roman Regular" w:hAnsi="Times New Roman Regular" w:eastAsia="宋体" w:cs="Times New Roman Regular"/>
                <w:b w:val="0"/>
                <w:bCs w:val="0"/>
                <w:sz w:val="18"/>
                <w:szCs w:val="18"/>
                <w:vertAlign w:val="baseline"/>
                <w:lang w:val="en-US" w:eastAsia="zh-CN"/>
              </w:rPr>
              <w:t>No, Yes</w:t>
            </w:r>
          </w:p>
        </w:tc>
        <w:tc>
          <w:tcPr>
            <w:tcW w:w="1638" w:type="dxa"/>
            <w:vAlign w:val="top"/>
          </w:tcPr>
          <w:p w14:paraId="494A6171">
            <w:pPr>
              <w:keepNext w:val="0"/>
              <w:keepLines w:val="0"/>
              <w:widowControl/>
              <w:suppressLineNumbers w:val="0"/>
              <w:spacing w:before="0" w:beforeAutospacing="0" w:after="0" w:afterAutospacing="0"/>
              <w:ind w:left="0" w:right="0"/>
              <w:jc w:val="both"/>
              <w:rPr>
                <w:rFonts w:hint="default" w:ascii="Times New Roman Regular" w:hAnsi="Times New Roman Regular" w:eastAsia="宋体" w:cs="Times New Roman Regular"/>
                <w:b w:val="0"/>
                <w:bCs w:val="0"/>
                <w:sz w:val="18"/>
                <w:szCs w:val="18"/>
                <w:vertAlign w:val="baseline"/>
                <w:lang w:val="en-US" w:eastAsia="zh-CN"/>
              </w:rPr>
            </w:pPr>
            <w:r>
              <w:rPr>
                <w:rFonts w:hint="default" w:ascii="Times New Roman Regular" w:hAnsi="Times New Roman Regular" w:eastAsia="宋体" w:cs="Times New Roman Regular"/>
                <w:b w:val="0"/>
                <w:bCs w:val="0"/>
                <w:sz w:val="18"/>
                <w:szCs w:val="18"/>
                <w:vertAlign w:val="baseline"/>
                <w:lang w:val="en-US" w:eastAsia="zh-CN"/>
              </w:rPr>
              <w:t xml:space="preserve">53, 2443, 41270, </w:t>
            </w:r>
          </w:p>
          <w:p w14:paraId="0EB6903A">
            <w:pPr>
              <w:keepNext w:val="0"/>
              <w:keepLines w:val="0"/>
              <w:widowControl/>
              <w:suppressLineNumbers w:val="0"/>
              <w:spacing w:before="0" w:beforeAutospacing="0" w:after="0" w:afterAutospacing="0"/>
              <w:ind w:left="0" w:right="0"/>
              <w:jc w:val="both"/>
              <w:rPr>
                <w:rFonts w:hint="default" w:ascii="Times New Roman Regular" w:hAnsi="Times New Roman Regular" w:eastAsia="宋体" w:cs="Times New Roman Regular"/>
                <w:b w:val="0"/>
                <w:bCs w:val="0"/>
                <w:sz w:val="18"/>
                <w:szCs w:val="18"/>
                <w:vertAlign w:val="baseline"/>
                <w:lang w:val="en-US" w:eastAsia="zh-CN"/>
              </w:rPr>
            </w:pPr>
            <w:r>
              <w:rPr>
                <w:rFonts w:hint="default" w:ascii="Times New Roman Regular" w:hAnsi="Times New Roman Regular" w:eastAsia="宋体" w:cs="Times New Roman Regular"/>
                <w:b w:val="0"/>
                <w:bCs w:val="0"/>
                <w:sz w:val="18"/>
                <w:szCs w:val="18"/>
                <w:vertAlign w:val="baseline"/>
                <w:lang w:val="en-US" w:eastAsia="zh-CN"/>
              </w:rPr>
              <w:t xml:space="preserve">41280, 130706, </w:t>
            </w:r>
          </w:p>
          <w:p w14:paraId="137B3148">
            <w:pPr>
              <w:keepNext w:val="0"/>
              <w:keepLines w:val="0"/>
              <w:widowControl/>
              <w:suppressLineNumbers w:val="0"/>
              <w:spacing w:before="0" w:beforeAutospacing="0" w:after="0" w:afterAutospacing="0"/>
              <w:ind w:left="0" w:right="0"/>
              <w:jc w:val="both"/>
              <w:rPr>
                <w:rFonts w:hint="default" w:ascii="Times New Roman Regular" w:hAnsi="Times New Roman Regular" w:eastAsia="宋体" w:cs="Times New Roman Regular"/>
                <w:b w:val="0"/>
                <w:bCs w:val="0"/>
                <w:sz w:val="18"/>
                <w:szCs w:val="18"/>
                <w:vertAlign w:val="baseline"/>
                <w:lang w:val="en-US" w:eastAsia="zh-CN"/>
              </w:rPr>
            </w:pPr>
            <w:r>
              <w:rPr>
                <w:rFonts w:hint="default" w:ascii="Times New Roman Regular" w:hAnsi="Times New Roman Regular" w:eastAsia="宋体" w:cs="Times New Roman Regular"/>
                <w:b w:val="0"/>
                <w:bCs w:val="0"/>
                <w:sz w:val="18"/>
                <w:szCs w:val="18"/>
                <w:vertAlign w:val="baseline"/>
                <w:lang w:val="en-US" w:eastAsia="zh-CN"/>
              </w:rPr>
              <w:t xml:space="preserve">130708, 130710, </w:t>
            </w:r>
          </w:p>
          <w:p w14:paraId="59E69FD0">
            <w:pPr>
              <w:keepNext w:val="0"/>
              <w:keepLines w:val="0"/>
              <w:widowControl/>
              <w:suppressLineNumbers w:val="0"/>
              <w:spacing w:before="0" w:beforeAutospacing="0" w:after="0" w:afterAutospacing="0"/>
              <w:ind w:left="0" w:right="0"/>
              <w:jc w:val="both"/>
              <w:rPr>
                <w:rFonts w:hint="eastAsia" w:ascii="Times New Roman" w:hAnsi="Times New Roman" w:eastAsia="宋体" w:cs="Times New Roman"/>
                <w:color w:val="000000"/>
                <w:kern w:val="0"/>
                <w:sz w:val="18"/>
                <w:szCs w:val="18"/>
                <w:lang w:val="en-US" w:eastAsia="zh-CN" w:bidi="ar"/>
              </w:rPr>
            </w:pPr>
            <w:r>
              <w:rPr>
                <w:rFonts w:hint="default" w:ascii="Times New Roman Regular" w:hAnsi="Times New Roman Regular" w:eastAsia="宋体" w:cs="Times New Roman Regular"/>
                <w:b w:val="0"/>
                <w:bCs w:val="0"/>
                <w:sz w:val="18"/>
                <w:szCs w:val="18"/>
                <w:vertAlign w:val="baseline"/>
                <w:lang w:val="en-US" w:eastAsia="zh-CN"/>
              </w:rPr>
              <w:t>130712, 130714</w:t>
            </w:r>
          </w:p>
        </w:tc>
        <w:tc>
          <w:tcPr>
            <w:tcW w:w="5864" w:type="dxa"/>
            <w:vAlign w:val="top"/>
          </w:tcPr>
          <w:p w14:paraId="24DD5271">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lang w:val="en-US" w:eastAsia="zh-CN" w:bidi="ar"/>
              </w:rPr>
            </w:pPr>
            <w:r>
              <w:rPr>
                <w:rFonts w:hint="default" w:ascii="Times New Roman Regular" w:hAnsi="Times New Roman Regular" w:eastAsia="宋体" w:cs="Times New Roman Regular"/>
                <w:b w:val="0"/>
                <w:bCs w:val="0"/>
                <w:sz w:val="18"/>
                <w:szCs w:val="18"/>
                <w:vertAlign w:val="baseline"/>
                <w:lang w:val="en-US" w:eastAsia="zh-CN"/>
              </w:rPr>
              <w:t>Diabetes was defined as ICD-10 code E10-E14 or diagnosed by doctor which participant select 'yes'.</w:t>
            </w:r>
          </w:p>
        </w:tc>
      </w:tr>
      <w:tr w14:paraId="3AB580F1">
        <w:tc>
          <w:tcPr>
            <w:tcW w:w="1367" w:type="dxa"/>
            <w:vAlign w:val="top"/>
          </w:tcPr>
          <w:p w14:paraId="580B0C83">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Hypertension</w:t>
            </w:r>
          </w:p>
        </w:tc>
        <w:tc>
          <w:tcPr>
            <w:tcW w:w="2687" w:type="dxa"/>
            <w:vAlign w:val="top"/>
          </w:tcPr>
          <w:p w14:paraId="04852981">
            <w:pPr>
              <w:keepNext w:val="0"/>
              <w:keepLines w:val="0"/>
              <w:suppressLineNumbers w:val="0"/>
              <w:spacing w:before="0" w:beforeAutospacing="0" w:after="0" w:afterAutospacing="0"/>
              <w:ind w:left="0" w:leftChars="0" w:right="0" w:rightChars="0"/>
              <w:jc w:val="left"/>
              <w:rPr>
                <w:rFonts w:hint="default" w:ascii="Times New Roman Regular" w:hAnsi="Times New Roman Regular" w:eastAsia="宋体" w:cs="Times New Roman Regular"/>
                <w:b w:val="0"/>
                <w:bCs w:val="0"/>
                <w:sz w:val="18"/>
                <w:szCs w:val="18"/>
                <w:vertAlign w:val="baseline"/>
                <w:lang w:val="en-US" w:eastAsia="zh-CN"/>
              </w:rPr>
            </w:pPr>
            <w:r>
              <w:rPr>
                <w:rFonts w:hint="default" w:ascii="Times New Roman Regular" w:hAnsi="Times New Roman Regular" w:eastAsia="宋体" w:cs="Times New Roman Regular"/>
                <w:b w:val="0"/>
                <w:bCs w:val="0"/>
                <w:sz w:val="18"/>
                <w:szCs w:val="18"/>
                <w:vertAlign w:val="baseline"/>
                <w:lang w:val="en-US" w:eastAsia="zh-CN"/>
              </w:rPr>
              <w:t>No, Yes</w:t>
            </w:r>
          </w:p>
        </w:tc>
        <w:tc>
          <w:tcPr>
            <w:tcW w:w="1638" w:type="dxa"/>
            <w:vAlign w:val="top"/>
          </w:tcPr>
          <w:p w14:paraId="510E75E1">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53, 41270, 41280,</w:t>
            </w:r>
          </w:p>
          <w:p w14:paraId="1AA7B0B5">
            <w:pPr>
              <w:keepNext w:val="0"/>
              <w:keepLines w:val="0"/>
              <w:widowControl/>
              <w:suppressLineNumbers w:val="0"/>
              <w:spacing w:before="0" w:beforeAutospacing="0" w:after="0" w:afterAutospacing="0"/>
              <w:ind w:left="0" w:right="0"/>
              <w:jc w:val="both"/>
              <w:rPr>
                <w:rFonts w:hint="eastAsia"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131286</w:t>
            </w:r>
            <w:r>
              <w:rPr>
                <w:rFonts w:hint="default" w:ascii="Times New Roman" w:hAnsi="Times New Roman" w:eastAsia="宋体" w:cs="Times New Roman"/>
                <w:color w:val="000000"/>
                <w:kern w:val="0"/>
                <w:sz w:val="18"/>
                <w:szCs w:val="18"/>
                <w:lang w:val="en-US" w:eastAsia="zh-CN" w:bidi="ar"/>
              </w:rPr>
              <w:t xml:space="preserve">, </w:t>
            </w:r>
            <w:r>
              <w:rPr>
                <w:rFonts w:hint="eastAsia" w:ascii="Times New Roman" w:hAnsi="Times New Roman" w:eastAsia="宋体" w:cs="Times New Roman"/>
                <w:color w:val="000000"/>
                <w:kern w:val="0"/>
                <w:sz w:val="18"/>
                <w:szCs w:val="18"/>
                <w:lang w:val="en-US" w:eastAsia="zh-CN" w:bidi="ar"/>
              </w:rPr>
              <w:t>131294</w:t>
            </w:r>
          </w:p>
        </w:tc>
        <w:tc>
          <w:tcPr>
            <w:tcW w:w="5864" w:type="dxa"/>
            <w:vAlign w:val="top"/>
          </w:tcPr>
          <w:p w14:paraId="2898B2F6">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 xml:space="preserve">Hypertension was defined as ICD-10 code I10 and I15. </w:t>
            </w:r>
          </w:p>
        </w:tc>
      </w:tr>
      <w:tr w14:paraId="062FB647">
        <w:tc>
          <w:tcPr>
            <w:tcW w:w="1367" w:type="dxa"/>
            <w:vAlign w:val="top"/>
          </w:tcPr>
          <w:p w14:paraId="5A2411DB">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Use of insulin</w:t>
            </w:r>
          </w:p>
        </w:tc>
        <w:tc>
          <w:tcPr>
            <w:tcW w:w="2687" w:type="dxa"/>
            <w:vAlign w:val="top"/>
          </w:tcPr>
          <w:p w14:paraId="5497F5B1">
            <w:pPr>
              <w:keepNext w:val="0"/>
              <w:keepLines w:val="0"/>
              <w:suppressLineNumbers w:val="0"/>
              <w:spacing w:before="0" w:beforeAutospacing="0" w:after="0" w:afterAutospacing="0"/>
              <w:ind w:left="0" w:leftChars="0" w:right="0" w:rightChars="0"/>
              <w:jc w:val="left"/>
              <w:rPr>
                <w:rFonts w:hint="default" w:ascii="Times New Roman Regular" w:hAnsi="Times New Roman Regular" w:eastAsia="宋体" w:cs="Times New Roman Regular"/>
                <w:b w:val="0"/>
                <w:bCs w:val="0"/>
                <w:sz w:val="18"/>
                <w:szCs w:val="18"/>
                <w:vertAlign w:val="baseline"/>
                <w:lang w:val="en-US" w:eastAsia="zh-CN"/>
              </w:rPr>
            </w:pPr>
            <w:r>
              <w:rPr>
                <w:rFonts w:hint="default" w:ascii="Times New Roman Regular" w:hAnsi="Times New Roman Regular" w:eastAsia="宋体" w:cs="Times New Roman Regular"/>
                <w:b w:val="0"/>
                <w:bCs w:val="0"/>
                <w:sz w:val="18"/>
                <w:szCs w:val="18"/>
                <w:vertAlign w:val="baseline"/>
                <w:lang w:val="en-US" w:eastAsia="zh-CN"/>
              </w:rPr>
              <w:t>No, Yes</w:t>
            </w:r>
          </w:p>
        </w:tc>
        <w:tc>
          <w:tcPr>
            <w:tcW w:w="1638" w:type="dxa"/>
            <w:vAlign w:val="top"/>
          </w:tcPr>
          <w:p w14:paraId="319F7682">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6153, 6177</w:t>
            </w:r>
          </w:p>
        </w:tc>
        <w:tc>
          <w:tcPr>
            <w:tcW w:w="5864" w:type="dxa"/>
            <w:vAlign w:val="top"/>
          </w:tcPr>
          <w:p w14:paraId="25B8E3FD">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Touchscreen question “Do you regularly take any of the following medications?”</w:t>
            </w:r>
          </w:p>
        </w:tc>
      </w:tr>
      <w:tr w14:paraId="132DA76D">
        <w:tc>
          <w:tcPr>
            <w:tcW w:w="1367" w:type="dxa"/>
            <w:vAlign w:val="top"/>
          </w:tcPr>
          <w:p w14:paraId="17552D53">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Use of blood pressure medication</w:t>
            </w:r>
          </w:p>
        </w:tc>
        <w:tc>
          <w:tcPr>
            <w:tcW w:w="2687" w:type="dxa"/>
            <w:vAlign w:val="top"/>
          </w:tcPr>
          <w:p w14:paraId="272242B4">
            <w:pPr>
              <w:keepNext w:val="0"/>
              <w:keepLines w:val="0"/>
              <w:suppressLineNumbers w:val="0"/>
              <w:spacing w:before="0" w:beforeAutospacing="0" w:after="0" w:afterAutospacing="0"/>
              <w:ind w:left="0" w:leftChars="0" w:right="0" w:rightChars="0"/>
              <w:jc w:val="left"/>
              <w:rPr>
                <w:rFonts w:hint="default" w:ascii="Times New Roman Regular" w:hAnsi="Times New Roman Regular" w:eastAsia="宋体" w:cs="Times New Roman Regular"/>
                <w:b w:val="0"/>
                <w:bCs w:val="0"/>
                <w:sz w:val="18"/>
                <w:szCs w:val="18"/>
                <w:vertAlign w:val="baseline"/>
                <w:lang w:val="en-US" w:eastAsia="zh-CN"/>
              </w:rPr>
            </w:pPr>
            <w:r>
              <w:rPr>
                <w:rFonts w:hint="default" w:ascii="Times New Roman Regular" w:hAnsi="Times New Roman Regular" w:eastAsia="宋体" w:cs="Times New Roman Regular"/>
                <w:b w:val="0"/>
                <w:bCs w:val="0"/>
                <w:sz w:val="18"/>
                <w:szCs w:val="18"/>
                <w:vertAlign w:val="baseline"/>
                <w:lang w:val="en-US" w:eastAsia="zh-CN"/>
              </w:rPr>
              <w:t>No, Yes</w:t>
            </w:r>
          </w:p>
        </w:tc>
        <w:tc>
          <w:tcPr>
            <w:tcW w:w="1638" w:type="dxa"/>
            <w:vAlign w:val="top"/>
          </w:tcPr>
          <w:p w14:paraId="28879D9E">
            <w:pPr>
              <w:keepNext w:val="0"/>
              <w:keepLines w:val="0"/>
              <w:widowControl/>
              <w:suppressLineNumbers w:val="0"/>
              <w:spacing w:before="0" w:beforeAutospacing="0" w:after="0" w:afterAutospacing="0"/>
              <w:ind w:left="0" w:right="0"/>
              <w:jc w:val="both"/>
              <w:rPr>
                <w:rFonts w:hint="eastAsia"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6153, 6177</w:t>
            </w:r>
          </w:p>
        </w:tc>
        <w:tc>
          <w:tcPr>
            <w:tcW w:w="5864" w:type="dxa"/>
            <w:vAlign w:val="top"/>
          </w:tcPr>
          <w:p w14:paraId="52516DC5">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Touchscreen question “Do you regularly take any of the following medications?”</w:t>
            </w:r>
          </w:p>
        </w:tc>
      </w:tr>
      <w:tr w14:paraId="44EC5F0D">
        <w:tc>
          <w:tcPr>
            <w:tcW w:w="1367" w:type="dxa"/>
            <w:vAlign w:val="top"/>
          </w:tcPr>
          <w:p w14:paraId="421B126C">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Use of cholesterol lowering medication</w:t>
            </w:r>
          </w:p>
        </w:tc>
        <w:tc>
          <w:tcPr>
            <w:tcW w:w="2687" w:type="dxa"/>
            <w:vAlign w:val="top"/>
          </w:tcPr>
          <w:p w14:paraId="6C77E1FC">
            <w:pPr>
              <w:keepNext w:val="0"/>
              <w:keepLines w:val="0"/>
              <w:suppressLineNumbers w:val="0"/>
              <w:spacing w:before="0" w:beforeAutospacing="0" w:after="0" w:afterAutospacing="0"/>
              <w:ind w:left="0" w:leftChars="0" w:right="0" w:rightChars="0"/>
              <w:jc w:val="left"/>
              <w:rPr>
                <w:rFonts w:hint="default" w:ascii="Times New Roman Regular" w:hAnsi="Times New Roman Regular" w:eastAsia="宋体" w:cs="Times New Roman Regular"/>
                <w:b w:val="0"/>
                <w:bCs w:val="0"/>
                <w:sz w:val="18"/>
                <w:szCs w:val="18"/>
                <w:vertAlign w:val="baseline"/>
                <w:lang w:val="en-US" w:eastAsia="zh-CN"/>
              </w:rPr>
            </w:pPr>
            <w:r>
              <w:rPr>
                <w:rFonts w:hint="default" w:ascii="Times New Roman Regular" w:hAnsi="Times New Roman Regular" w:eastAsia="宋体" w:cs="Times New Roman Regular"/>
                <w:b w:val="0"/>
                <w:bCs w:val="0"/>
                <w:sz w:val="18"/>
                <w:szCs w:val="18"/>
                <w:vertAlign w:val="baseline"/>
                <w:lang w:val="en-US" w:eastAsia="zh-CN"/>
              </w:rPr>
              <w:t>No, Yes</w:t>
            </w:r>
          </w:p>
        </w:tc>
        <w:tc>
          <w:tcPr>
            <w:tcW w:w="1638" w:type="dxa"/>
            <w:vAlign w:val="top"/>
          </w:tcPr>
          <w:p w14:paraId="3E4FC906">
            <w:pPr>
              <w:keepNext w:val="0"/>
              <w:keepLines w:val="0"/>
              <w:widowControl/>
              <w:suppressLineNumbers w:val="0"/>
              <w:spacing w:before="0" w:beforeAutospacing="0" w:after="0" w:afterAutospacing="0"/>
              <w:ind w:left="0" w:right="0"/>
              <w:jc w:val="both"/>
              <w:rPr>
                <w:rFonts w:hint="eastAsia"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6153, 6177</w:t>
            </w:r>
          </w:p>
        </w:tc>
        <w:tc>
          <w:tcPr>
            <w:tcW w:w="5864" w:type="dxa"/>
            <w:vAlign w:val="top"/>
          </w:tcPr>
          <w:p w14:paraId="1C54882A">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kern w:val="0"/>
                <w:sz w:val="18"/>
                <w:szCs w:val="18"/>
                <w:lang w:val="en-US" w:eastAsia="zh-CN" w:bidi="ar"/>
              </w:rPr>
            </w:pPr>
            <w:r>
              <w:rPr>
                <w:rFonts w:hint="default" w:ascii="Times New Roman" w:hAnsi="Times New Roman" w:eastAsia="宋体" w:cs="Times New Roman"/>
                <w:color w:val="000000"/>
                <w:kern w:val="0"/>
                <w:sz w:val="18"/>
                <w:szCs w:val="18"/>
                <w:lang w:val="en-US" w:eastAsia="zh-CN" w:bidi="ar"/>
              </w:rPr>
              <w:t>Touchscreen question “Do you regularly take any of the following medications?”</w:t>
            </w:r>
          </w:p>
        </w:tc>
      </w:tr>
    </w:tbl>
    <w:p w14:paraId="534668BE">
      <w:pPr>
        <w:rPr>
          <w:rFonts w:hint="default"/>
          <w:lang w:val="en-US" w:eastAsia="zh-CN"/>
        </w:rPr>
      </w:pPr>
      <w:r>
        <w:rPr>
          <w:rFonts w:hint="default"/>
          <w:lang w:val="en-US" w:eastAsia="zh-CN"/>
        </w:rPr>
        <w:br w:type="page"/>
      </w:r>
    </w:p>
    <w:p w14:paraId="58BCA1F3">
      <w:pPr>
        <w:jc w:val="center"/>
        <w:rPr>
          <w:rFonts w:hint="default" w:ascii="Times New Roman Regular" w:hAnsi="Times New Roman Regular" w:cs="Times New Roman Regular"/>
          <w:vertAlign w:val="baseline"/>
          <w:lang w:val="en-US" w:eastAsia="zh-CN"/>
        </w:rPr>
      </w:pPr>
      <w:r>
        <w:rPr>
          <w:rFonts w:hint="eastAsia" w:ascii="Times New Roman Regular" w:hAnsi="Times New Roman Regular" w:cs="Times New Roman Regular"/>
          <w:b/>
          <w:bCs/>
          <w:vertAlign w:val="baseline"/>
          <w:lang w:val="en-US" w:eastAsia="zh-CN"/>
        </w:rPr>
        <w:t xml:space="preserve">Figure S2. </w:t>
      </w:r>
      <w:r>
        <w:rPr>
          <w:rFonts w:hint="eastAsia" w:ascii="Times New Roman Regular" w:hAnsi="Times New Roman Regular" w:cs="Times New Roman Regular"/>
          <w:b/>
          <w:bCs/>
          <w:sz w:val="21"/>
          <w:szCs w:val="24"/>
          <w:lang w:val="en-US" w:eastAsia="zh-CN"/>
        </w:rPr>
        <w:t xml:space="preserve">Forest plot of </w:t>
      </w:r>
      <w:r>
        <w:rPr>
          <w:rFonts w:hint="default" w:ascii="Times New Roman Regular" w:hAnsi="Times New Roman Regular" w:cs="Times New Roman Regular"/>
          <w:b/>
          <w:bCs/>
          <w:sz w:val="21"/>
          <w:szCs w:val="24"/>
          <w:lang w:val="en-US" w:eastAsia="zh-CN"/>
        </w:rPr>
        <w:t>confounders</w:t>
      </w:r>
      <w:r>
        <w:rPr>
          <w:rFonts w:hint="eastAsia" w:ascii="Times New Roman Regular" w:hAnsi="Times New Roman Regular" w:cs="Times New Roman Regular"/>
          <w:b/>
          <w:bCs/>
          <w:sz w:val="21"/>
          <w:szCs w:val="24"/>
          <w:lang w:val="en-US" w:eastAsia="zh-CN"/>
        </w:rPr>
        <w:t xml:space="preserve"> associated with CVD</w:t>
      </w:r>
    </w:p>
    <w:p w14:paraId="107337BB">
      <w:pPr>
        <w:jc w:val="center"/>
        <w:rPr>
          <w:rFonts w:hint="default"/>
          <w:lang w:val="en-US" w:eastAsia="zh-CN"/>
        </w:rPr>
      </w:pPr>
      <w:r>
        <w:drawing>
          <wp:inline distT="0" distB="0" distL="114300" distR="114300">
            <wp:extent cx="7155180" cy="4888865"/>
            <wp:effectExtent l="0" t="0" r="7620" b="1333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5"/>
                    <a:stretch>
                      <a:fillRect/>
                    </a:stretch>
                  </pic:blipFill>
                  <pic:spPr>
                    <a:xfrm>
                      <a:off x="0" y="0"/>
                      <a:ext cx="7155180" cy="4888865"/>
                    </a:xfrm>
                    <a:prstGeom prst="rect">
                      <a:avLst/>
                    </a:prstGeom>
                    <a:noFill/>
                    <a:ln>
                      <a:noFill/>
                    </a:ln>
                  </pic:spPr>
                </pic:pic>
              </a:graphicData>
            </a:graphic>
          </wp:inline>
        </w:drawing>
      </w:r>
    </w:p>
    <w:p w14:paraId="4FC0D12A">
      <w:pPr>
        <w:rPr>
          <w:rFonts w:hint="default"/>
          <w:lang w:val="en-US"/>
        </w:rPr>
      </w:pPr>
      <w:r>
        <w:rPr>
          <w:rFonts w:hint="default"/>
          <w:lang w:val="en-US"/>
        </w:rPr>
        <w:br w:type="page"/>
      </w:r>
    </w:p>
    <w:p w14:paraId="68460789">
      <w:pPr>
        <w:jc w:val="center"/>
        <w:rPr>
          <w:rFonts w:hint="default" w:ascii="Times New Roman" w:hAnsi="Times New Roman" w:cs="Times New Roman"/>
          <w:b/>
          <w:bCs/>
          <w:vertAlign w:val="baseline"/>
          <w:lang w:val="en-US" w:eastAsia="zh-CN"/>
        </w:rPr>
      </w:pPr>
      <w:r>
        <w:rPr>
          <w:rFonts w:hint="default" w:ascii="Times New Roman" w:hAnsi="Times New Roman" w:cs="Times New Roman"/>
          <w:b/>
          <w:bCs/>
          <w:vertAlign w:val="baseline"/>
          <w:lang w:val="en-US" w:eastAsia="zh-CN"/>
        </w:rPr>
        <w:t xml:space="preserve">Figure S3. </w:t>
      </w:r>
      <w:r>
        <w:rPr>
          <w:rFonts w:hint="eastAsia" w:ascii="Times New Roman Regular" w:hAnsi="Times New Roman Regular" w:cs="Times New Roman Regular"/>
          <w:b/>
          <w:bCs/>
          <w:sz w:val="21"/>
          <w:szCs w:val="24"/>
          <w:lang w:val="en-US" w:eastAsia="zh-CN"/>
        </w:rPr>
        <w:t xml:space="preserve">Forest plot of </w:t>
      </w:r>
      <w:r>
        <w:rPr>
          <w:rFonts w:hint="default" w:ascii="Times New Roman Regular" w:hAnsi="Times New Roman Regular" w:cs="Times New Roman Regular"/>
          <w:b/>
          <w:bCs/>
          <w:sz w:val="21"/>
          <w:szCs w:val="24"/>
          <w:lang w:val="en-US" w:eastAsia="zh-CN"/>
        </w:rPr>
        <w:t>confounders</w:t>
      </w:r>
      <w:r>
        <w:rPr>
          <w:rFonts w:hint="eastAsia" w:ascii="Times New Roman Regular" w:hAnsi="Times New Roman Regular" w:cs="Times New Roman Regular"/>
          <w:b/>
          <w:bCs/>
          <w:sz w:val="21"/>
          <w:szCs w:val="24"/>
          <w:lang w:val="en-US" w:eastAsia="zh-CN"/>
        </w:rPr>
        <w:t xml:space="preserve"> associated with</w:t>
      </w:r>
      <w:r>
        <w:rPr>
          <w:rFonts w:hint="eastAsia" w:ascii="Times New Roman Regular" w:hAnsi="Times New Roman Regular" w:cs="Times New Roman Regular"/>
          <w:b/>
          <w:bCs/>
          <w:vertAlign w:val="baseline"/>
          <w:lang w:val="en-US" w:eastAsia="zh-CN"/>
        </w:rPr>
        <w:t xml:space="preserve"> </w:t>
      </w:r>
      <w:r>
        <w:rPr>
          <w:rFonts w:hint="default" w:ascii="Times New Roman Regular" w:hAnsi="Times New Roman Regular" w:cs="Times New Roman Regular"/>
          <w:b/>
          <w:bCs/>
          <w:vertAlign w:val="baseline"/>
          <w:lang w:val="en-US" w:eastAsia="zh-CN"/>
        </w:rPr>
        <w:t>stroke</w:t>
      </w:r>
    </w:p>
    <w:p w14:paraId="7EC4900C">
      <w:pPr>
        <w:jc w:val="center"/>
        <w:rPr>
          <w:rFonts w:hint="default" w:ascii="Times New Roman Regular" w:hAnsi="Times New Roman Regular" w:cs="Times New Roman Regular"/>
          <w:vertAlign w:val="baseline"/>
          <w:lang w:val="en-US" w:eastAsia="zh-CN"/>
        </w:rPr>
      </w:pPr>
      <w:r>
        <w:drawing>
          <wp:inline distT="0" distB="0" distL="114300" distR="114300">
            <wp:extent cx="7172960" cy="4926965"/>
            <wp:effectExtent l="0" t="0" r="15240" b="635"/>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6"/>
                    <a:stretch>
                      <a:fillRect/>
                    </a:stretch>
                  </pic:blipFill>
                  <pic:spPr>
                    <a:xfrm>
                      <a:off x="0" y="0"/>
                      <a:ext cx="7172960" cy="4926965"/>
                    </a:xfrm>
                    <a:prstGeom prst="rect">
                      <a:avLst/>
                    </a:prstGeom>
                    <a:noFill/>
                    <a:ln>
                      <a:noFill/>
                    </a:ln>
                  </pic:spPr>
                </pic:pic>
              </a:graphicData>
            </a:graphic>
          </wp:inline>
        </w:drawing>
      </w:r>
      <w:r>
        <w:rPr>
          <w:rFonts w:hint="default" w:ascii="Times New Roman Regular" w:hAnsi="Times New Roman Regular" w:cs="Times New Roman Regular"/>
          <w:vertAlign w:val="baseline"/>
          <w:lang w:val="en-US" w:eastAsia="zh-CN"/>
        </w:rPr>
        <w:br w:type="page"/>
      </w:r>
    </w:p>
    <w:p w14:paraId="5C4E7826">
      <w:pPr>
        <w:jc w:val="center"/>
        <w:rPr>
          <w:rFonts w:hint="default" w:ascii="Times New Roman Regular" w:hAnsi="Times New Roman Regular" w:cs="Times New Roman Regular"/>
          <w:vertAlign w:val="baseline"/>
          <w:lang w:val="en-US" w:eastAsia="zh-CN"/>
        </w:rPr>
      </w:pPr>
      <w:r>
        <w:rPr>
          <w:rFonts w:hint="eastAsia" w:ascii="Times New Roman Regular" w:hAnsi="Times New Roman Regular" w:cs="Times New Roman Regular"/>
          <w:b/>
          <w:bCs/>
          <w:vertAlign w:val="baseline"/>
          <w:lang w:val="en-US" w:eastAsia="zh-CN"/>
        </w:rPr>
        <w:t>Figure S4. F</w:t>
      </w:r>
      <w:r>
        <w:rPr>
          <w:rFonts w:hint="eastAsia" w:ascii="Times New Roman Regular" w:hAnsi="Times New Roman Regular" w:cs="Times New Roman Regular"/>
          <w:b/>
          <w:bCs/>
          <w:sz w:val="21"/>
          <w:szCs w:val="24"/>
          <w:lang w:val="en-US" w:eastAsia="zh-CN"/>
        </w:rPr>
        <w:t xml:space="preserve">orest plot of </w:t>
      </w:r>
      <w:r>
        <w:rPr>
          <w:rFonts w:hint="default" w:ascii="Times New Roman Regular" w:hAnsi="Times New Roman Regular" w:cs="Times New Roman Regular"/>
          <w:b/>
          <w:bCs/>
          <w:sz w:val="21"/>
          <w:szCs w:val="24"/>
          <w:lang w:val="en-US" w:eastAsia="zh-CN"/>
        </w:rPr>
        <w:t>confounders</w:t>
      </w:r>
      <w:r>
        <w:rPr>
          <w:rFonts w:hint="eastAsia" w:ascii="Times New Roman Regular" w:hAnsi="Times New Roman Regular" w:cs="Times New Roman Regular"/>
          <w:b/>
          <w:bCs/>
          <w:sz w:val="21"/>
          <w:szCs w:val="24"/>
          <w:lang w:val="en-US" w:eastAsia="zh-CN"/>
        </w:rPr>
        <w:t xml:space="preserve"> associated with</w:t>
      </w:r>
      <w:r>
        <w:rPr>
          <w:rFonts w:hint="eastAsia" w:ascii="Times New Roman Regular" w:hAnsi="Times New Roman Regular" w:cs="Times New Roman Regular"/>
          <w:b/>
          <w:bCs/>
          <w:vertAlign w:val="baseline"/>
          <w:lang w:val="en-US" w:eastAsia="zh-CN"/>
        </w:rPr>
        <w:t xml:space="preserve"> myocardial infarction</w:t>
      </w:r>
    </w:p>
    <w:p w14:paraId="6E79CD5C">
      <w:pPr>
        <w:jc w:val="center"/>
        <w:rPr>
          <w:rFonts w:hint="default" w:ascii="Times New Roman Regular" w:hAnsi="Times New Roman Regular" w:cs="Times New Roman Regular"/>
          <w:vertAlign w:val="baseline"/>
          <w:lang w:val="en-US" w:eastAsia="zh-CN"/>
        </w:rPr>
      </w:pPr>
      <w:r>
        <w:drawing>
          <wp:inline distT="0" distB="0" distL="114300" distR="114300">
            <wp:extent cx="7182485" cy="4907915"/>
            <wp:effectExtent l="0" t="0" r="5715" b="19685"/>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7"/>
                    <a:stretch>
                      <a:fillRect/>
                    </a:stretch>
                  </pic:blipFill>
                  <pic:spPr>
                    <a:xfrm>
                      <a:off x="0" y="0"/>
                      <a:ext cx="7182485" cy="4907915"/>
                    </a:xfrm>
                    <a:prstGeom prst="rect">
                      <a:avLst/>
                    </a:prstGeom>
                    <a:noFill/>
                    <a:ln>
                      <a:noFill/>
                    </a:ln>
                  </pic:spPr>
                </pic:pic>
              </a:graphicData>
            </a:graphic>
          </wp:inline>
        </w:drawing>
      </w:r>
    </w:p>
    <w:p w14:paraId="47CC348B">
      <w:pP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br w:type="page"/>
      </w:r>
    </w:p>
    <w:p w14:paraId="39DEE506">
      <w:pPr>
        <w:jc w:val="center"/>
        <w:rPr>
          <w:rFonts w:hint="eastAsia" w:ascii="Times New Roman Regular" w:hAnsi="Times New Roman Regular" w:cs="Times New Roman Regular"/>
          <w:b/>
          <w:bCs/>
          <w:sz w:val="21"/>
          <w:szCs w:val="21"/>
          <w:vertAlign w:val="baseline"/>
          <w:lang w:val="en-US" w:eastAsia="zh-CN"/>
        </w:rPr>
      </w:pPr>
      <w:r>
        <w:rPr>
          <w:rFonts w:hint="eastAsia" w:ascii="Times New Roman Regular" w:hAnsi="Times New Roman Regular" w:cs="Times New Roman Regular"/>
          <w:b/>
          <w:bCs/>
          <w:sz w:val="21"/>
          <w:szCs w:val="21"/>
          <w:vertAlign w:val="baseline"/>
          <w:lang w:val="en-US" w:eastAsia="zh-CN"/>
        </w:rPr>
        <w:t>Table S2. Association of social isolation and loneliness with incident cardiovascular disease only including participants with cardiovascular disease diagnosed at least two years after baseline</w:t>
      </w:r>
    </w:p>
    <w:tbl>
      <w:tblPr>
        <w:tblStyle w:val="4"/>
        <w:tblW w:w="4999" w:type="pct"/>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760"/>
        <w:gridCol w:w="2096"/>
        <w:gridCol w:w="1673"/>
        <w:gridCol w:w="1673"/>
        <w:gridCol w:w="1673"/>
        <w:gridCol w:w="1679"/>
      </w:tblGrid>
      <w:tr w14:paraId="1E0CE3F7">
        <w:trPr>
          <w:trHeight w:val="305" w:hRule="atLeast"/>
          <w:jc w:val="center"/>
        </w:trPr>
        <w:tc>
          <w:tcPr>
            <w:tcW w:w="1194" w:type="pct"/>
            <w:tcBorders>
              <w:bottom w:val="nil"/>
            </w:tcBorders>
          </w:tcPr>
          <w:p w14:paraId="0D1465E3">
            <w:pPr>
              <w:keepNext w:val="0"/>
              <w:keepLines w:val="0"/>
              <w:suppressLineNumbers w:val="0"/>
              <w:spacing w:before="0" w:beforeAutospacing="0" w:after="0" w:afterAutospacing="0"/>
              <w:ind w:left="0" w:right="0"/>
              <w:jc w:val="center"/>
              <w:rPr>
                <w:rFonts w:hint="eastAsia" w:ascii="Times New Roman" w:hAnsi="Times New Roman"/>
                <w:sz w:val="21"/>
                <w:szCs w:val="21"/>
              </w:rPr>
            </w:pPr>
          </w:p>
        </w:tc>
        <w:tc>
          <w:tcPr>
            <w:tcW w:w="3805" w:type="pct"/>
            <w:gridSpan w:val="5"/>
            <w:tcBorders>
              <w:bottom w:val="single" w:color="auto" w:sz="4" w:space="0"/>
            </w:tcBorders>
          </w:tcPr>
          <w:p w14:paraId="29E29547">
            <w:pPr>
              <w:keepNext w:val="0"/>
              <w:keepLines w:val="0"/>
              <w:suppressLineNumbers w:val="0"/>
              <w:spacing w:before="0" w:beforeAutospacing="0" w:after="0" w:afterAutospacing="0"/>
              <w:ind w:left="0" w:right="0"/>
              <w:jc w:val="center"/>
              <w:rPr>
                <w:rFonts w:hint="eastAsia" w:ascii="Times New Roman" w:hAnsi="Times New Roman"/>
                <w:sz w:val="21"/>
                <w:szCs w:val="21"/>
              </w:rPr>
            </w:pPr>
            <w:r>
              <w:rPr>
                <w:rFonts w:hint="eastAsia" w:ascii="Times New Roman" w:hAnsi="Times New Roman"/>
                <w:sz w:val="21"/>
                <w:szCs w:val="21"/>
              </w:rPr>
              <w:t>Hazard ratio (95% CI)</w:t>
            </w:r>
          </w:p>
        </w:tc>
      </w:tr>
      <w:tr w14:paraId="28D98CAF">
        <w:trPr>
          <w:trHeight w:val="305" w:hRule="atLeast"/>
          <w:jc w:val="center"/>
        </w:trPr>
        <w:tc>
          <w:tcPr>
            <w:tcW w:w="1194" w:type="pct"/>
            <w:tcBorders>
              <w:top w:val="nil"/>
              <w:bottom w:val="single" w:color="auto" w:sz="4" w:space="0"/>
            </w:tcBorders>
          </w:tcPr>
          <w:p w14:paraId="675E1BB0">
            <w:pPr>
              <w:keepNext w:val="0"/>
              <w:keepLines w:val="0"/>
              <w:suppressLineNumbers w:val="0"/>
              <w:spacing w:before="0" w:beforeAutospacing="0" w:after="0" w:afterAutospacing="0"/>
              <w:ind w:left="0" w:right="0"/>
              <w:jc w:val="center"/>
              <w:rPr>
                <w:rFonts w:hint="eastAsia" w:ascii="Times New Roman" w:hAnsi="Times New Roman"/>
                <w:sz w:val="21"/>
                <w:szCs w:val="21"/>
              </w:rPr>
            </w:pPr>
          </w:p>
        </w:tc>
        <w:tc>
          <w:tcPr>
            <w:tcW w:w="907" w:type="pct"/>
            <w:tcBorders>
              <w:top w:val="single" w:color="auto" w:sz="4" w:space="0"/>
              <w:bottom w:val="single" w:color="auto" w:sz="4" w:space="0"/>
            </w:tcBorders>
            <w:vAlign w:val="center"/>
          </w:tcPr>
          <w:p w14:paraId="4ABF0F1E">
            <w:pPr>
              <w:keepNext w:val="0"/>
              <w:keepLines w:val="0"/>
              <w:suppressLineNumbers w:val="0"/>
              <w:spacing w:before="0" w:beforeAutospacing="0" w:after="0" w:afterAutospacing="0"/>
              <w:ind w:left="0" w:right="0"/>
              <w:jc w:val="center"/>
              <w:rPr>
                <w:rFonts w:hint="eastAsia" w:ascii="Times New Roman" w:hAnsi="Times New Roman"/>
                <w:sz w:val="21"/>
                <w:szCs w:val="21"/>
              </w:rPr>
            </w:pPr>
            <w:r>
              <w:rPr>
                <w:rFonts w:hint="eastAsia" w:ascii="Times New Roman" w:hAnsi="Times New Roman"/>
                <w:sz w:val="21"/>
                <w:szCs w:val="21"/>
              </w:rPr>
              <w:t>Non-adjusted model</w:t>
            </w:r>
          </w:p>
        </w:tc>
        <w:tc>
          <w:tcPr>
            <w:tcW w:w="724" w:type="pct"/>
            <w:tcBorders>
              <w:top w:val="single" w:color="auto" w:sz="4" w:space="0"/>
              <w:bottom w:val="single" w:color="auto" w:sz="4" w:space="0"/>
            </w:tcBorders>
            <w:vAlign w:val="center"/>
          </w:tcPr>
          <w:p w14:paraId="4B0C0780">
            <w:pPr>
              <w:keepNext w:val="0"/>
              <w:keepLines w:val="0"/>
              <w:suppressLineNumbers w:val="0"/>
              <w:spacing w:before="0" w:beforeAutospacing="0" w:after="0" w:afterAutospacing="0"/>
              <w:ind w:left="0" w:right="0"/>
              <w:jc w:val="center"/>
              <w:rPr>
                <w:rFonts w:hint="eastAsia" w:ascii="Times New Roman" w:hAnsi="Times New Roman"/>
                <w:sz w:val="21"/>
                <w:szCs w:val="21"/>
              </w:rPr>
            </w:pPr>
            <w:r>
              <w:rPr>
                <w:rFonts w:hint="eastAsia" w:ascii="Times New Roman" w:hAnsi="Times New Roman"/>
                <w:sz w:val="21"/>
                <w:szCs w:val="21"/>
              </w:rPr>
              <w:t>Model 1</w:t>
            </w:r>
          </w:p>
        </w:tc>
        <w:tc>
          <w:tcPr>
            <w:tcW w:w="724" w:type="pct"/>
            <w:tcBorders>
              <w:top w:val="single" w:color="auto" w:sz="4" w:space="0"/>
              <w:bottom w:val="single" w:color="auto" w:sz="4" w:space="0"/>
            </w:tcBorders>
            <w:vAlign w:val="center"/>
          </w:tcPr>
          <w:p w14:paraId="73F8A956">
            <w:pPr>
              <w:keepNext w:val="0"/>
              <w:keepLines w:val="0"/>
              <w:suppressLineNumbers w:val="0"/>
              <w:spacing w:before="0" w:beforeAutospacing="0" w:after="0" w:afterAutospacing="0"/>
              <w:ind w:left="0" w:right="0"/>
              <w:jc w:val="center"/>
              <w:rPr>
                <w:rFonts w:hint="eastAsia" w:ascii="Times New Roman" w:hAnsi="Times New Roman"/>
                <w:sz w:val="21"/>
                <w:szCs w:val="21"/>
              </w:rPr>
            </w:pPr>
            <w:r>
              <w:rPr>
                <w:rFonts w:hint="eastAsia" w:ascii="Times New Roman" w:hAnsi="Times New Roman"/>
                <w:sz w:val="21"/>
                <w:szCs w:val="21"/>
              </w:rPr>
              <w:t>Model 2</w:t>
            </w:r>
          </w:p>
        </w:tc>
        <w:tc>
          <w:tcPr>
            <w:tcW w:w="724" w:type="pct"/>
            <w:tcBorders>
              <w:top w:val="single" w:color="auto" w:sz="4" w:space="0"/>
              <w:bottom w:val="single" w:color="auto" w:sz="4" w:space="0"/>
            </w:tcBorders>
            <w:vAlign w:val="center"/>
          </w:tcPr>
          <w:p w14:paraId="0571D538">
            <w:pPr>
              <w:keepNext w:val="0"/>
              <w:keepLines w:val="0"/>
              <w:suppressLineNumbers w:val="0"/>
              <w:spacing w:before="0" w:beforeAutospacing="0" w:after="0" w:afterAutospacing="0"/>
              <w:ind w:left="0" w:right="0"/>
              <w:jc w:val="center"/>
              <w:rPr>
                <w:rFonts w:hint="eastAsia" w:ascii="Times New Roman" w:hAnsi="Times New Roman"/>
                <w:sz w:val="21"/>
                <w:szCs w:val="21"/>
              </w:rPr>
            </w:pPr>
            <w:r>
              <w:rPr>
                <w:rFonts w:hint="eastAsia" w:ascii="Times New Roman" w:hAnsi="Times New Roman"/>
                <w:sz w:val="21"/>
                <w:szCs w:val="21"/>
              </w:rPr>
              <w:t>Model 3</w:t>
            </w:r>
          </w:p>
        </w:tc>
        <w:tc>
          <w:tcPr>
            <w:tcW w:w="724" w:type="pct"/>
            <w:tcBorders>
              <w:top w:val="single" w:color="auto" w:sz="4" w:space="0"/>
              <w:bottom w:val="single" w:color="auto" w:sz="4" w:space="0"/>
            </w:tcBorders>
            <w:vAlign w:val="center"/>
          </w:tcPr>
          <w:p w14:paraId="0507566D">
            <w:pPr>
              <w:keepNext w:val="0"/>
              <w:keepLines w:val="0"/>
              <w:suppressLineNumbers w:val="0"/>
              <w:spacing w:before="0" w:beforeAutospacing="0" w:after="0" w:afterAutospacing="0"/>
              <w:ind w:left="0" w:right="0"/>
              <w:jc w:val="center"/>
              <w:rPr>
                <w:rFonts w:hint="eastAsia" w:ascii="Times New Roman" w:hAnsi="Times New Roman"/>
                <w:sz w:val="21"/>
                <w:szCs w:val="21"/>
              </w:rPr>
            </w:pPr>
            <w:r>
              <w:rPr>
                <w:rFonts w:hint="eastAsia" w:ascii="Times New Roman" w:hAnsi="Times New Roman"/>
                <w:sz w:val="21"/>
                <w:szCs w:val="21"/>
              </w:rPr>
              <w:t>Model 4</w:t>
            </w:r>
          </w:p>
        </w:tc>
      </w:tr>
      <w:tr w14:paraId="16980568">
        <w:trPr>
          <w:trHeight w:val="305" w:hRule="atLeast"/>
          <w:jc w:val="center"/>
        </w:trPr>
        <w:tc>
          <w:tcPr>
            <w:tcW w:w="1194" w:type="pct"/>
            <w:tcBorders>
              <w:top w:val="single" w:color="auto" w:sz="4" w:space="0"/>
              <w:left w:val="nil"/>
              <w:bottom w:val="nil"/>
            </w:tcBorders>
            <w:vAlign w:val="center"/>
          </w:tcPr>
          <w:p w14:paraId="79059800">
            <w:pPr>
              <w:keepNext w:val="0"/>
              <w:keepLines w:val="0"/>
              <w:suppressLineNumbers w:val="0"/>
              <w:spacing w:before="0" w:beforeAutospacing="0" w:after="0" w:afterAutospacing="0"/>
              <w:ind w:left="0" w:right="0"/>
              <w:jc w:val="left"/>
              <w:rPr>
                <w:rFonts w:hint="eastAsia" w:ascii="Times New Roman" w:hAnsi="Times New Roman"/>
                <w:b/>
                <w:bCs/>
                <w:sz w:val="21"/>
                <w:szCs w:val="21"/>
              </w:rPr>
            </w:pPr>
            <w:r>
              <w:rPr>
                <w:rFonts w:hint="default" w:ascii="Times New Roman Bold" w:hAnsi="Times New Roman Bold" w:cs="Times New Roman Bold"/>
                <w:b/>
                <w:bCs/>
                <w:sz w:val="21"/>
                <w:szCs w:val="21"/>
              </w:rPr>
              <w:t>Social isolation</w:t>
            </w:r>
          </w:p>
        </w:tc>
        <w:tc>
          <w:tcPr>
            <w:tcW w:w="907" w:type="pct"/>
            <w:tcBorders>
              <w:top w:val="single" w:color="auto" w:sz="4" w:space="0"/>
              <w:bottom w:val="nil"/>
            </w:tcBorders>
            <w:vAlign w:val="center"/>
          </w:tcPr>
          <w:p w14:paraId="2801DBB9">
            <w:pPr>
              <w:keepNext w:val="0"/>
              <w:keepLines w:val="0"/>
              <w:suppressLineNumbers w:val="0"/>
              <w:spacing w:before="0" w:beforeAutospacing="0" w:after="0" w:afterAutospacing="0"/>
              <w:ind w:left="0" w:right="0"/>
              <w:jc w:val="center"/>
              <w:rPr>
                <w:rFonts w:hint="eastAsia" w:ascii="Times New Roman" w:hAnsi="Times New Roman" w:eastAsia="宋体" w:cs="Times New Roman"/>
                <w:kern w:val="2"/>
                <w:sz w:val="21"/>
                <w:szCs w:val="21"/>
                <w:lang w:val="en-US" w:eastAsia="zh-CN" w:bidi="ar-SA"/>
                <w14:ligatures w14:val="none"/>
              </w:rPr>
            </w:pPr>
          </w:p>
        </w:tc>
        <w:tc>
          <w:tcPr>
            <w:tcW w:w="724" w:type="pct"/>
            <w:tcBorders>
              <w:top w:val="single" w:color="auto" w:sz="4" w:space="0"/>
              <w:bottom w:val="nil"/>
            </w:tcBorders>
            <w:vAlign w:val="center"/>
          </w:tcPr>
          <w:p w14:paraId="7E6CE2A6">
            <w:pPr>
              <w:keepNext w:val="0"/>
              <w:keepLines w:val="0"/>
              <w:suppressLineNumbers w:val="0"/>
              <w:spacing w:before="0" w:beforeAutospacing="0" w:after="0" w:afterAutospacing="0"/>
              <w:ind w:left="0" w:right="0"/>
              <w:jc w:val="center"/>
              <w:rPr>
                <w:rFonts w:hint="eastAsia" w:ascii="Times New Roman" w:hAnsi="Times New Roman" w:eastAsia="宋体" w:cs="Times New Roman"/>
                <w:kern w:val="2"/>
                <w:sz w:val="21"/>
                <w:szCs w:val="21"/>
                <w:lang w:val="en-US" w:eastAsia="zh-CN" w:bidi="ar-SA"/>
                <w14:ligatures w14:val="none"/>
              </w:rPr>
            </w:pPr>
          </w:p>
        </w:tc>
        <w:tc>
          <w:tcPr>
            <w:tcW w:w="724" w:type="pct"/>
            <w:tcBorders>
              <w:top w:val="single" w:color="auto" w:sz="4" w:space="0"/>
              <w:bottom w:val="nil"/>
            </w:tcBorders>
            <w:vAlign w:val="center"/>
          </w:tcPr>
          <w:p w14:paraId="5F8A949E">
            <w:pPr>
              <w:keepNext w:val="0"/>
              <w:keepLines w:val="0"/>
              <w:suppressLineNumbers w:val="0"/>
              <w:spacing w:before="0" w:beforeAutospacing="0" w:after="0" w:afterAutospacing="0"/>
              <w:ind w:left="0" w:right="0"/>
              <w:jc w:val="center"/>
              <w:rPr>
                <w:rFonts w:hint="eastAsia" w:ascii="Times New Roman" w:hAnsi="Times New Roman" w:eastAsia="宋体" w:cs="Times New Roman"/>
                <w:kern w:val="2"/>
                <w:sz w:val="21"/>
                <w:szCs w:val="21"/>
                <w:lang w:val="en-US" w:eastAsia="zh-CN" w:bidi="ar-SA"/>
                <w14:ligatures w14:val="none"/>
              </w:rPr>
            </w:pPr>
          </w:p>
        </w:tc>
        <w:tc>
          <w:tcPr>
            <w:tcW w:w="724" w:type="pct"/>
            <w:tcBorders>
              <w:top w:val="single" w:color="auto" w:sz="4" w:space="0"/>
              <w:bottom w:val="nil"/>
            </w:tcBorders>
            <w:vAlign w:val="center"/>
          </w:tcPr>
          <w:p w14:paraId="09BCC5D0">
            <w:pPr>
              <w:keepNext w:val="0"/>
              <w:keepLines w:val="0"/>
              <w:suppressLineNumbers w:val="0"/>
              <w:spacing w:before="0" w:beforeAutospacing="0" w:after="0" w:afterAutospacing="0"/>
              <w:ind w:left="0" w:right="0"/>
              <w:jc w:val="center"/>
              <w:rPr>
                <w:rFonts w:hint="eastAsia" w:ascii="Times New Roman" w:hAnsi="Times New Roman" w:eastAsia="宋体" w:cs="Times New Roman"/>
                <w:kern w:val="2"/>
                <w:sz w:val="21"/>
                <w:szCs w:val="21"/>
                <w:lang w:val="en-US" w:eastAsia="zh-CN" w:bidi="ar-SA"/>
                <w14:ligatures w14:val="none"/>
              </w:rPr>
            </w:pPr>
          </w:p>
        </w:tc>
        <w:tc>
          <w:tcPr>
            <w:tcW w:w="724" w:type="pct"/>
            <w:tcBorders>
              <w:top w:val="single" w:color="auto" w:sz="4" w:space="0"/>
              <w:bottom w:val="nil"/>
              <w:right w:val="nil"/>
            </w:tcBorders>
            <w:vAlign w:val="center"/>
          </w:tcPr>
          <w:p w14:paraId="04C60AAF">
            <w:pPr>
              <w:keepNext w:val="0"/>
              <w:keepLines w:val="0"/>
              <w:suppressLineNumbers w:val="0"/>
              <w:spacing w:before="0" w:beforeAutospacing="0" w:after="0" w:afterAutospacing="0"/>
              <w:ind w:left="0" w:right="0"/>
              <w:jc w:val="center"/>
              <w:rPr>
                <w:rFonts w:hint="eastAsia" w:ascii="Times New Roman" w:hAnsi="Times New Roman" w:eastAsia="宋体" w:cs="Times New Roman"/>
                <w:kern w:val="2"/>
                <w:sz w:val="21"/>
                <w:szCs w:val="21"/>
                <w:lang w:val="en-US" w:eastAsia="zh-CN" w:bidi="ar-SA"/>
                <w14:ligatures w14:val="none"/>
              </w:rPr>
            </w:pPr>
          </w:p>
        </w:tc>
      </w:tr>
      <w:tr w14:paraId="19DB985D">
        <w:trPr>
          <w:trHeight w:val="305" w:hRule="atLeast"/>
          <w:jc w:val="center"/>
        </w:trPr>
        <w:tc>
          <w:tcPr>
            <w:tcW w:w="1194" w:type="pct"/>
            <w:tcBorders>
              <w:top w:val="nil"/>
              <w:left w:val="nil"/>
              <w:bottom w:val="nil"/>
            </w:tcBorders>
            <w:vAlign w:val="center"/>
          </w:tcPr>
          <w:p w14:paraId="3A263489">
            <w:pPr>
              <w:keepNext w:val="0"/>
              <w:keepLines w:val="0"/>
              <w:suppressLineNumbers w:val="0"/>
              <w:spacing w:before="0" w:beforeAutospacing="0" w:after="0" w:afterAutospacing="0"/>
              <w:ind w:left="0" w:right="0" w:firstLine="210" w:firstLineChars="100"/>
              <w:jc w:val="left"/>
              <w:rPr>
                <w:rFonts w:hint="eastAsia" w:ascii="Times New Roman" w:hAnsi="Times New Roman" w:eastAsia="宋体" w:cs="Times New Roman"/>
                <w:b w:val="0"/>
                <w:bCs w:val="0"/>
                <w:kern w:val="2"/>
                <w:sz w:val="21"/>
                <w:szCs w:val="21"/>
                <w:lang w:val="en-US" w:eastAsia="zh-CN" w:bidi="ar-SA"/>
                <w14:ligatures w14:val="none"/>
              </w:rPr>
            </w:pPr>
            <w:r>
              <w:rPr>
                <w:rFonts w:hint="eastAsia" w:ascii="Times New Roman" w:hAnsi="Times New Roman"/>
                <w:b w:val="0"/>
                <w:bCs w:val="0"/>
                <w:sz w:val="21"/>
                <w:szCs w:val="21"/>
              </w:rPr>
              <w:t>CVD</w:t>
            </w:r>
          </w:p>
        </w:tc>
        <w:tc>
          <w:tcPr>
            <w:tcW w:w="2096" w:type="dxa"/>
            <w:tcBorders>
              <w:top w:val="nil"/>
              <w:bottom w:val="nil"/>
            </w:tcBorders>
            <w:vAlign w:val="top"/>
          </w:tcPr>
          <w:p w14:paraId="165B31C2">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1.30(1.2</w:t>
            </w:r>
            <w:r>
              <w:rPr>
                <w:rFonts w:hint="eastAsia" w:ascii="Times New Roman Regular" w:hAnsi="Times New Roman Regular" w:cs="Times New Roman Regular"/>
                <w:vertAlign w:val="baseline"/>
                <w:lang w:val="en-US" w:eastAsia="zh-CN"/>
              </w:rPr>
              <w:t>4</w:t>
            </w:r>
            <w:r>
              <w:rPr>
                <w:rFonts w:hint="default" w:ascii="Times New Roman Regular" w:hAnsi="Times New Roman Regular" w:cs="Times New Roman Regular"/>
                <w:vertAlign w:val="baseline"/>
                <w:lang w:val="en-US" w:eastAsia="zh-CN"/>
              </w:rPr>
              <w:t>-1.36)</w:t>
            </w:r>
          </w:p>
        </w:tc>
        <w:tc>
          <w:tcPr>
            <w:tcW w:w="1673" w:type="dxa"/>
            <w:tcBorders>
              <w:top w:val="nil"/>
              <w:bottom w:val="nil"/>
            </w:tcBorders>
            <w:vAlign w:val="top"/>
          </w:tcPr>
          <w:p w14:paraId="1692BD24">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w:t>
            </w:r>
            <w:r>
              <w:rPr>
                <w:rFonts w:hint="eastAsia" w:ascii="Times New Roman Regular" w:hAnsi="Times New Roman Regular" w:cs="Times New Roman Regular"/>
                <w:vertAlign w:val="baseline"/>
                <w:lang w:val="en-US" w:eastAsia="zh-CN"/>
              </w:rPr>
              <w:t>21</w:t>
            </w:r>
            <w:r>
              <w:rPr>
                <w:rFonts w:hint="default" w:ascii="Times New Roman Regular" w:hAnsi="Times New Roman Regular" w:cs="Times New Roman Regular"/>
                <w:vertAlign w:val="baseline"/>
                <w:lang w:val="en-US" w:eastAsia="zh-CN"/>
              </w:rPr>
              <w:t>(1.1</w:t>
            </w:r>
            <w:r>
              <w:rPr>
                <w:rFonts w:hint="eastAsia" w:ascii="Times New Roman Regular" w:hAnsi="Times New Roman Regular" w:cs="Times New Roman Regular"/>
                <w:vertAlign w:val="baseline"/>
                <w:lang w:val="en-US" w:eastAsia="zh-CN"/>
              </w:rPr>
              <w:t>5</w:t>
            </w:r>
            <w:r>
              <w:rPr>
                <w:rFonts w:hint="default" w:ascii="Times New Roman Regular" w:hAnsi="Times New Roman Regular" w:cs="Times New Roman Regular"/>
                <w:vertAlign w:val="baseline"/>
                <w:lang w:val="en-US" w:eastAsia="zh-CN"/>
              </w:rPr>
              <w:t>-1.2</w:t>
            </w:r>
            <w:r>
              <w:rPr>
                <w:rFonts w:hint="eastAsia" w:ascii="Times New Roman Regular" w:hAnsi="Times New Roman Regular" w:cs="Times New Roman Regular"/>
                <w:vertAlign w:val="baseline"/>
                <w:lang w:val="en-US" w:eastAsia="zh-CN"/>
              </w:rPr>
              <w:t>6</w:t>
            </w:r>
            <w:r>
              <w:rPr>
                <w:rFonts w:hint="default" w:ascii="Times New Roman Regular" w:hAnsi="Times New Roman Regular" w:cs="Times New Roman Regular"/>
                <w:vertAlign w:val="baseline"/>
                <w:lang w:val="en-US" w:eastAsia="zh-CN"/>
              </w:rPr>
              <w:t>)</w:t>
            </w:r>
          </w:p>
        </w:tc>
        <w:tc>
          <w:tcPr>
            <w:tcW w:w="1673" w:type="dxa"/>
            <w:tcBorders>
              <w:top w:val="nil"/>
              <w:bottom w:val="nil"/>
            </w:tcBorders>
            <w:vAlign w:val="top"/>
          </w:tcPr>
          <w:p w14:paraId="789CFF19">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1.17(1.1</w:t>
            </w:r>
            <w:r>
              <w:rPr>
                <w:rFonts w:hint="eastAsia" w:ascii="Times New Roman Regular" w:hAnsi="Times New Roman Regular" w:cs="Times New Roman Regular"/>
                <w:vertAlign w:val="baseline"/>
                <w:lang w:val="en-US" w:eastAsia="zh-CN"/>
              </w:rPr>
              <w:t>1</w:t>
            </w:r>
            <w:r>
              <w:rPr>
                <w:rFonts w:hint="default" w:ascii="Times New Roman Regular" w:hAnsi="Times New Roman Regular" w:cs="Times New Roman Regular"/>
                <w:vertAlign w:val="baseline"/>
                <w:lang w:val="en-US" w:eastAsia="zh-CN"/>
              </w:rPr>
              <w:t>-1.22)</w:t>
            </w:r>
          </w:p>
        </w:tc>
        <w:tc>
          <w:tcPr>
            <w:tcW w:w="1673" w:type="dxa"/>
            <w:tcBorders>
              <w:top w:val="nil"/>
              <w:bottom w:val="nil"/>
            </w:tcBorders>
            <w:vAlign w:val="top"/>
          </w:tcPr>
          <w:p w14:paraId="1C7DAD89">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1.12(1.07-1.17)</w:t>
            </w:r>
          </w:p>
        </w:tc>
        <w:tc>
          <w:tcPr>
            <w:tcW w:w="1679" w:type="dxa"/>
            <w:tcBorders>
              <w:top w:val="nil"/>
              <w:bottom w:val="nil"/>
              <w:right w:val="nil"/>
            </w:tcBorders>
            <w:vAlign w:val="top"/>
          </w:tcPr>
          <w:p w14:paraId="247D93DB">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1.1</w:t>
            </w:r>
            <w:r>
              <w:rPr>
                <w:rFonts w:hint="eastAsia" w:ascii="Times New Roman Regular" w:hAnsi="Times New Roman Regular" w:cs="Times New Roman Regular"/>
                <w:vertAlign w:val="baseline"/>
                <w:lang w:val="en-US" w:eastAsia="zh-CN"/>
              </w:rPr>
              <w:t>2</w:t>
            </w:r>
            <w:r>
              <w:rPr>
                <w:rFonts w:hint="default" w:ascii="Times New Roman Regular" w:hAnsi="Times New Roman Regular" w:cs="Times New Roman Regular"/>
                <w:vertAlign w:val="baseline"/>
                <w:lang w:val="en-US" w:eastAsia="zh-CN"/>
              </w:rPr>
              <w:t>(1.0</w:t>
            </w:r>
            <w:r>
              <w:rPr>
                <w:rFonts w:hint="eastAsia" w:ascii="Times New Roman Regular" w:hAnsi="Times New Roman Regular" w:cs="Times New Roman Regular"/>
                <w:vertAlign w:val="baseline"/>
                <w:lang w:val="en-US" w:eastAsia="zh-CN"/>
              </w:rPr>
              <w:t>7</w:t>
            </w:r>
            <w:r>
              <w:rPr>
                <w:rFonts w:hint="default" w:ascii="Times New Roman Regular" w:hAnsi="Times New Roman Regular" w:cs="Times New Roman Regular"/>
                <w:vertAlign w:val="baseline"/>
                <w:lang w:val="en-US" w:eastAsia="zh-CN"/>
              </w:rPr>
              <w:t>-1.1</w:t>
            </w:r>
            <w:r>
              <w:rPr>
                <w:rFonts w:hint="eastAsia" w:ascii="Times New Roman Regular" w:hAnsi="Times New Roman Regular" w:cs="Times New Roman Regular"/>
                <w:vertAlign w:val="baseline"/>
                <w:lang w:val="en-US" w:eastAsia="zh-CN"/>
              </w:rPr>
              <w:t>7</w:t>
            </w:r>
            <w:r>
              <w:rPr>
                <w:rFonts w:hint="default" w:ascii="Times New Roman Regular" w:hAnsi="Times New Roman Regular" w:cs="Times New Roman Regular"/>
                <w:vertAlign w:val="baseline"/>
                <w:lang w:val="en-US" w:eastAsia="zh-CN"/>
              </w:rPr>
              <w:t>)</w:t>
            </w:r>
          </w:p>
        </w:tc>
      </w:tr>
      <w:tr w14:paraId="3079D33A">
        <w:trPr>
          <w:trHeight w:val="305" w:hRule="atLeast"/>
          <w:jc w:val="center"/>
        </w:trPr>
        <w:tc>
          <w:tcPr>
            <w:tcW w:w="1194" w:type="pct"/>
            <w:tcBorders>
              <w:top w:val="nil"/>
              <w:left w:val="nil"/>
              <w:bottom w:val="nil"/>
            </w:tcBorders>
            <w:vAlign w:val="center"/>
          </w:tcPr>
          <w:p w14:paraId="038F6AFE">
            <w:pPr>
              <w:keepNext w:val="0"/>
              <w:keepLines w:val="0"/>
              <w:suppressLineNumbers w:val="0"/>
              <w:spacing w:before="0" w:beforeAutospacing="0" w:after="0" w:afterAutospacing="0"/>
              <w:ind w:left="0" w:right="0" w:firstLine="420" w:firstLineChars="200"/>
              <w:jc w:val="left"/>
              <w:rPr>
                <w:rFonts w:hint="eastAsia" w:ascii="Times New Roman" w:hAnsi="Times New Roman"/>
                <w:b w:val="0"/>
                <w:bCs w:val="0"/>
                <w:sz w:val="21"/>
                <w:szCs w:val="21"/>
              </w:rPr>
            </w:pPr>
            <w:r>
              <w:rPr>
                <w:rFonts w:hint="eastAsia" w:ascii="Times New Roman" w:hAnsi="Times New Roman"/>
                <w:b w:val="0"/>
                <w:bCs w:val="0"/>
                <w:sz w:val="21"/>
                <w:szCs w:val="21"/>
              </w:rPr>
              <w:t>Stroke</w:t>
            </w:r>
          </w:p>
        </w:tc>
        <w:tc>
          <w:tcPr>
            <w:tcW w:w="2096" w:type="dxa"/>
            <w:tcBorders>
              <w:top w:val="nil"/>
              <w:bottom w:val="nil"/>
            </w:tcBorders>
            <w:vAlign w:val="top"/>
          </w:tcPr>
          <w:p w14:paraId="33BE6110">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1.2</w:t>
            </w:r>
            <w:r>
              <w:rPr>
                <w:rFonts w:hint="eastAsia" w:ascii="Times New Roman Regular" w:hAnsi="Times New Roman Regular" w:cs="Times New Roman Regular"/>
                <w:vertAlign w:val="baseline"/>
                <w:lang w:val="en-US" w:eastAsia="zh-CN"/>
              </w:rPr>
              <w:t>7</w:t>
            </w:r>
            <w:r>
              <w:rPr>
                <w:rFonts w:hint="default" w:ascii="Times New Roman Regular" w:hAnsi="Times New Roman Regular" w:cs="Times New Roman Regular"/>
                <w:vertAlign w:val="baseline"/>
                <w:lang w:val="en-US" w:eastAsia="zh-CN"/>
              </w:rPr>
              <w:t>(1.18-1.3</w:t>
            </w:r>
            <w:r>
              <w:rPr>
                <w:rFonts w:hint="eastAsia" w:ascii="Times New Roman Regular" w:hAnsi="Times New Roman Regular" w:cs="Times New Roman Regular"/>
                <w:vertAlign w:val="baseline"/>
                <w:lang w:val="en-US" w:eastAsia="zh-CN"/>
              </w:rPr>
              <w:t>7</w:t>
            </w:r>
            <w:r>
              <w:rPr>
                <w:rFonts w:hint="default" w:ascii="Times New Roman Regular" w:hAnsi="Times New Roman Regular" w:cs="Times New Roman Regular"/>
                <w:vertAlign w:val="baseline"/>
                <w:lang w:val="en-US" w:eastAsia="zh-CN"/>
              </w:rPr>
              <w:t>)</w:t>
            </w:r>
          </w:p>
        </w:tc>
        <w:tc>
          <w:tcPr>
            <w:tcW w:w="1673" w:type="dxa"/>
            <w:tcBorders>
              <w:top w:val="nil"/>
              <w:bottom w:val="nil"/>
            </w:tcBorders>
            <w:vAlign w:val="top"/>
          </w:tcPr>
          <w:p w14:paraId="1336BAEA">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1.1</w:t>
            </w:r>
            <w:r>
              <w:rPr>
                <w:rFonts w:hint="eastAsia" w:ascii="Times New Roman Regular" w:hAnsi="Times New Roman Regular" w:cs="Times New Roman Regular"/>
                <w:vertAlign w:val="baseline"/>
                <w:lang w:val="en-US" w:eastAsia="zh-CN"/>
              </w:rPr>
              <w:t>9</w:t>
            </w:r>
            <w:r>
              <w:rPr>
                <w:rFonts w:hint="default" w:ascii="Times New Roman Regular" w:hAnsi="Times New Roman Regular" w:cs="Times New Roman Regular"/>
                <w:vertAlign w:val="baseline"/>
                <w:lang w:val="en-US" w:eastAsia="zh-CN"/>
              </w:rPr>
              <w:t>(1.</w:t>
            </w:r>
            <w:r>
              <w:rPr>
                <w:rFonts w:hint="eastAsia" w:ascii="Times New Roman Regular" w:hAnsi="Times New Roman Regular" w:cs="Times New Roman Regular"/>
                <w:vertAlign w:val="baseline"/>
                <w:lang w:val="en-US" w:eastAsia="zh-CN"/>
              </w:rPr>
              <w:t>11</w:t>
            </w:r>
            <w:r>
              <w:rPr>
                <w:rFonts w:hint="default" w:ascii="Times New Roman Regular" w:hAnsi="Times New Roman Regular" w:cs="Times New Roman Regular"/>
                <w:vertAlign w:val="baseline"/>
                <w:lang w:val="en-US" w:eastAsia="zh-CN"/>
              </w:rPr>
              <w:t>-1.2</w:t>
            </w:r>
            <w:r>
              <w:rPr>
                <w:rFonts w:hint="eastAsia" w:ascii="Times New Roman Regular" w:hAnsi="Times New Roman Regular" w:cs="Times New Roman Regular"/>
                <w:vertAlign w:val="baseline"/>
                <w:lang w:val="en-US" w:eastAsia="zh-CN"/>
              </w:rPr>
              <w:t>9</w:t>
            </w:r>
            <w:r>
              <w:rPr>
                <w:rFonts w:hint="default" w:ascii="Times New Roman Regular" w:hAnsi="Times New Roman Regular" w:cs="Times New Roman Regular"/>
                <w:vertAlign w:val="baseline"/>
                <w:lang w:val="en-US" w:eastAsia="zh-CN"/>
              </w:rPr>
              <w:t>)</w:t>
            </w:r>
          </w:p>
        </w:tc>
        <w:tc>
          <w:tcPr>
            <w:tcW w:w="1673" w:type="dxa"/>
            <w:tcBorders>
              <w:top w:val="nil"/>
              <w:bottom w:val="nil"/>
            </w:tcBorders>
            <w:vAlign w:val="top"/>
          </w:tcPr>
          <w:p w14:paraId="291C047D">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1.1</w:t>
            </w:r>
            <w:r>
              <w:rPr>
                <w:rFonts w:hint="eastAsia" w:ascii="Times New Roman Regular" w:hAnsi="Times New Roman Regular" w:cs="Times New Roman Regular"/>
                <w:vertAlign w:val="baseline"/>
                <w:lang w:val="en-US" w:eastAsia="zh-CN"/>
              </w:rPr>
              <w:t>6</w:t>
            </w:r>
            <w:r>
              <w:rPr>
                <w:rFonts w:hint="default" w:ascii="Times New Roman Regular" w:hAnsi="Times New Roman Regular" w:cs="Times New Roman Regular"/>
                <w:vertAlign w:val="baseline"/>
                <w:lang w:val="en-US" w:eastAsia="zh-CN"/>
              </w:rPr>
              <w:t>(1.0</w:t>
            </w:r>
            <w:r>
              <w:rPr>
                <w:rFonts w:hint="eastAsia" w:ascii="Times New Roman Regular" w:hAnsi="Times New Roman Regular" w:cs="Times New Roman Regular"/>
                <w:vertAlign w:val="baseline"/>
                <w:lang w:val="en-US" w:eastAsia="zh-CN"/>
              </w:rPr>
              <w:t>8</w:t>
            </w:r>
            <w:r>
              <w:rPr>
                <w:rFonts w:hint="default" w:ascii="Times New Roman Regular" w:hAnsi="Times New Roman Regular" w:cs="Times New Roman Regular"/>
                <w:vertAlign w:val="baseline"/>
                <w:lang w:val="en-US" w:eastAsia="zh-CN"/>
              </w:rPr>
              <w:t>-1.2</w:t>
            </w:r>
            <w:r>
              <w:rPr>
                <w:rFonts w:hint="eastAsia" w:ascii="Times New Roman Regular" w:hAnsi="Times New Roman Regular" w:cs="Times New Roman Regular"/>
                <w:vertAlign w:val="baseline"/>
                <w:lang w:val="en-US" w:eastAsia="zh-CN"/>
              </w:rPr>
              <w:t>6</w:t>
            </w:r>
            <w:r>
              <w:rPr>
                <w:rFonts w:hint="default" w:ascii="Times New Roman Regular" w:hAnsi="Times New Roman Regular" w:cs="Times New Roman Regular"/>
                <w:vertAlign w:val="baseline"/>
                <w:lang w:val="en-US" w:eastAsia="zh-CN"/>
              </w:rPr>
              <w:t>)</w:t>
            </w:r>
          </w:p>
        </w:tc>
        <w:tc>
          <w:tcPr>
            <w:tcW w:w="1673" w:type="dxa"/>
            <w:tcBorders>
              <w:top w:val="nil"/>
              <w:bottom w:val="nil"/>
            </w:tcBorders>
            <w:vAlign w:val="top"/>
          </w:tcPr>
          <w:p w14:paraId="0FA85CE5">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1.1</w:t>
            </w:r>
            <w:r>
              <w:rPr>
                <w:rFonts w:hint="eastAsia" w:ascii="Times New Roman Regular" w:hAnsi="Times New Roman Regular" w:cs="Times New Roman Regular"/>
                <w:vertAlign w:val="baseline"/>
                <w:lang w:val="en-US" w:eastAsia="zh-CN"/>
              </w:rPr>
              <w:t>4</w:t>
            </w:r>
            <w:r>
              <w:rPr>
                <w:rFonts w:hint="default" w:ascii="Times New Roman Regular" w:hAnsi="Times New Roman Regular" w:cs="Times New Roman Regular"/>
                <w:vertAlign w:val="baseline"/>
                <w:lang w:val="en-US" w:eastAsia="zh-CN"/>
              </w:rPr>
              <w:t>(1.05-1.2</w:t>
            </w:r>
            <w:r>
              <w:rPr>
                <w:rFonts w:hint="eastAsia" w:ascii="Times New Roman Regular" w:hAnsi="Times New Roman Regular" w:cs="Times New Roman Regular"/>
                <w:vertAlign w:val="baseline"/>
                <w:lang w:val="en-US" w:eastAsia="zh-CN"/>
              </w:rPr>
              <w:t>3</w:t>
            </w:r>
            <w:r>
              <w:rPr>
                <w:rFonts w:hint="default" w:ascii="Times New Roman Regular" w:hAnsi="Times New Roman Regular" w:cs="Times New Roman Regular"/>
                <w:vertAlign w:val="baseline"/>
                <w:lang w:val="en-US" w:eastAsia="zh-CN"/>
              </w:rPr>
              <w:t>)</w:t>
            </w:r>
          </w:p>
        </w:tc>
        <w:tc>
          <w:tcPr>
            <w:tcW w:w="1679" w:type="dxa"/>
            <w:tcBorders>
              <w:top w:val="nil"/>
              <w:bottom w:val="nil"/>
              <w:right w:val="nil"/>
            </w:tcBorders>
            <w:vAlign w:val="top"/>
          </w:tcPr>
          <w:p w14:paraId="0BFF347D">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1.1</w:t>
            </w:r>
            <w:r>
              <w:rPr>
                <w:rFonts w:hint="eastAsia" w:ascii="Times New Roman Regular" w:hAnsi="Times New Roman Regular" w:cs="Times New Roman Regular"/>
                <w:vertAlign w:val="baseline"/>
                <w:lang w:val="en-US" w:eastAsia="zh-CN"/>
              </w:rPr>
              <w:t>3</w:t>
            </w:r>
            <w:r>
              <w:rPr>
                <w:rFonts w:hint="default" w:ascii="Times New Roman Regular" w:hAnsi="Times New Roman Regular" w:cs="Times New Roman Regular"/>
                <w:vertAlign w:val="baseline"/>
                <w:lang w:val="en-US" w:eastAsia="zh-CN"/>
              </w:rPr>
              <w:t>(1.0</w:t>
            </w:r>
            <w:r>
              <w:rPr>
                <w:rFonts w:hint="eastAsia" w:ascii="Times New Roman Regular" w:hAnsi="Times New Roman Regular" w:cs="Times New Roman Regular"/>
                <w:vertAlign w:val="baseline"/>
                <w:lang w:val="en-US" w:eastAsia="zh-CN"/>
              </w:rPr>
              <w:t>5</w:t>
            </w:r>
            <w:r>
              <w:rPr>
                <w:rFonts w:hint="default" w:ascii="Times New Roman Regular" w:hAnsi="Times New Roman Regular" w:cs="Times New Roman Regular"/>
                <w:vertAlign w:val="baseline"/>
                <w:lang w:val="en-US" w:eastAsia="zh-CN"/>
              </w:rPr>
              <w:t>-1.2</w:t>
            </w:r>
            <w:r>
              <w:rPr>
                <w:rFonts w:hint="eastAsia" w:ascii="Times New Roman Regular" w:hAnsi="Times New Roman Regular" w:cs="Times New Roman Regular"/>
                <w:vertAlign w:val="baseline"/>
                <w:lang w:val="en-US" w:eastAsia="zh-CN"/>
              </w:rPr>
              <w:t>2</w:t>
            </w:r>
            <w:r>
              <w:rPr>
                <w:rFonts w:hint="default" w:ascii="Times New Roman Regular" w:hAnsi="Times New Roman Regular" w:cs="Times New Roman Regular"/>
                <w:vertAlign w:val="baseline"/>
                <w:lang w:val="en-US" w:eastAsia="zh-CN"/>
              </w:rPr>
              <w:t>)</w:t>
            </w:r>
          </w:p>
        </w:tc>
      </w:tr>
      <w:tr w14:paraId="0E43CF79">
        <w:trPr>
          <w:trHeight w:val="305" w:hRule="atLeast"/>
          <w:jc w:val="center"/>
        </w:trPr>
        <w:tc>
          <w:tcPr>
            <w:tcW w:w="1194" w:type="pct"/>
            <w:tcBorders>
              <w:top w:val="nil"/>
              <w:left w:val="nil"/>
              <w:bottom w:val="nil"/>
            </w:tcBorders>
            <w:vAlign w:val="center"/>
          </w:tcPr>
          <w:p w14:paraId="51DF95B0">
            <w:pPr>
              <w:keepNext w:val="0"/>
              <w:keepLines w:val="0"/>
              <w:suppressLineNumbers w:val="0"/>
              <w:spacing w:before="0" w:beforeAutospacing="0" w:after="0" w:afterAutospacing="0"/>
              <w:ind w:left="0" w:right="0" w:firstLine="420" w:firstLineChars="200"/>
              <w:jc w:val="left"/>
              <w:rPr>
                <w:rFonts w:hint="eastAsia" w:ascii="Times New Roman" w:hAnsi="Times New Roman"/>
                <w:b w:val="0"/>
                <w:bCs w:val="0"/>
                <w:sz w:val="21"/>
                <w:szCs w:val="21"/>
              </w:rPr>
            </w:pPr>
            <w:r>
              <w:rPr>
                <w:rFonts w:hint="eastAsia" w:ascii="Times New Roman" w:hAnsi="Times New Roman"/>
                <w:b w:val="0"/>
                <w:bCs w:val="0"/>
                <w:sz w:val="21"/>
                <w:szCs w:val="21"/>
              </w:rPr>
              <w:t>Myocardial infarction</w:t>
            </w:r>
          </w:p>
        </w:tc>
        <w:tc>
          <w:tcPr>
            <w:tcW w:w="2096" w:type="dxa"/>
            <w:tcBorders>
              <w:top w:val="nil"/>
              <w:bottom w:val="nil"/>
            </w:tcBorders>
            <w:vAlign w:val="top"/>
          </w:tcPr>
          <w:p w14:paraId="2D14A656">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1.3</w:t>
            </w:r>
            <w:r>
              <w:rPr>
                <w:rFonts w:hint="eastAsia" w:ascii="Times New Roman Regular" w:hAnsi="Times New Roman Regular" w:cs="Times New Roman Regular"/>
                <w:vertAlign w:val="baseline"/>
                <w:lang w:val="en-US" w:eastAsia="zh-CN"/>
              </w:rPr>
              <w:t>2</w:t>
            </w:r>
            <w:r>
              <w:rPr>
                <w:rFonts w:hint="default" w:ascii="Times New Roman Regular" w:hAnsi="Times New Roman Regular" w:cs="Times New Roman Regular"/>
                <w:vertAlign w:val="baseline"/>
                <w:lang w:val="en-US" w:eastAsia="zh-CN"/>
              </w:rPr>
              <w:t>(1.2</w:t>
            </w:r>
            <w:r>
              <w:rPr>
                <w:rFonts w:hint="eastAsia" w:ascii="Times New Roman Regular" w:hAnsi="Times New Roman Regular" w:cs="Times New Roman Regular"/>
                <w:vertAlign w:val="baseline"/>
                <w:lang w:val="en-US" w:eastAsia="zh-CN"/>
              </w:rPr>
              <w:t>5</w:t>
            </w:r>
            <w:r>
              <w:rPr>
                <w:rFonts w:hint="default" w:ascii="Times New Roman Regular" w:hAnsi="Times New Roman Regular" w:cs="Times New Roman Regular"/>
                <w:vertAlign w:val="baseline"/>
                <w:lang w:val="en-US" w:eastAsia="zh-CN"/>
              </w:rPr>
              <w:t>-1.40)</w:t>
            </w:r>
          </w:p>
        </w:tc>
        <w:tc>
          <w:tcPr>
            <w:tcW w:w="1673" w:type="dxa"/>
            <w:tcBorders>
              <w:top w:val="nil"/>
              <w:bottom w:val="nil"/>
            </w:tcBorders>
            <w:vAlign w:val="top"/>
          </w:tcPr>
          <w:p w14:paraId="31B65245">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1.2</w:t>
            </w:r>
            <w:r>
              <w:rPr>
                <w:rFonts w:hint="eastAsia" w:ascii="Times New Roman Regular" w:hAnsi="Times New Roman Regular" w:cs="Times New Roman Regular"/>
                <w:vertAlign w:val="baseline"/>
                <w:lang w:val="en-US" w:eastAsia="zh-CN"/>
              </w:rPr>
              <w:t>2</w:t>
            </w:r>
            <w:r>
              <w:rPr>
                <w:rFonts w:hint="default" w:ascii="Times New Roman Regular" w:hAnsi="Times New Roman Regular" w:cs="Times New Roman Regular"/>
                <w:vertAlign w:val="baseline"/>
                <w:lang w:val="en-US" w:eastAsia="zh-CN"/>
              </w:rPr>
              <w:t>(1.15-1.2</w:t>
            </w:r>
            <w:r>
              <w:rPr>
                <w:rFonts w:hint="eastAsia" w:ascii="Times New Roman Regular" w:hAnsi="Times New Roman Regular" w:cs="Times New Roman Regular"/>
                <w:vertAlign w:val="baseline"/>
                <w:lang w:val="en-US" w:eastAsia="zh-CN"/>
              </w:rPr>
              <w:t>9</w:t>
            </w:r>
            <w:r>
              <w:rPr>
                <w:rFonts w:hint="default" w:ascii="Times New Roman Regular" w:hAnsi="Times New Roman Regular" w:cs="Times New Roman Regular"/>
                <w:vertAlign w:val="baseline"/>
                <w:lang w:val="en-US" w:eastAsia="zh-CN"/>
              </w:rPr>
              <w:t>)</w:t>
            </w:r>
          </w:p>
        </w:tc>
        <w:tc>
          <w:tcPr>
            <w:tcW w:w="1673" w:type="dxa"/>
            <w:tcBorders>
              <w:top w:val="nil"/>
              <w:bottom w:val="nil"/>
            </w:tcBorders>
            <w:vAlign w:val="top"/>
          </w:tcPr>
          <w:p w14:paraId="36AAB2F9">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1.1</w:t>
            </w:r>
            <w:r>
              <w:rPr>
                <w:rFonts w:hint="eastAsia" w:ascii="Times New Roman Regular" w:hAnsi="Times New Roman Regular" w:cs="Times New Roman Regular"/>
                <w:vertAlign w:val="baseline"/>
                <w:lang w:val="en-US" w:eastAsia="zh-CN"/>
              </w:rPr>
              <w:t>7</w:t>
            </w:r>
            <w:r>
              <w:rPr>
                <w:rFonts w:hint="default" w:ascii="Times New Roman Regular" w:hAnsi="Times New Roman Regular" w:cs="Times New Roman Regular"/>
                <w:vertAlign w:val="baseline"/>
                <w:lang w:val="en-US" w:eastAsia="zh-CN"/>
              </w:rPr>
              <w:t>(1.1</w:t>
            </w:r>
            <w:r>
              <w:rPr>
                <w:rFonts w:hint="eastAsia" w:ascii="Times New Roman Regular" w:hAnsi="Times New Roman Regular" w:cs="Times New Roman Regular"/>
                <w:vertAlign w:val="baseline"/>
                <w:lang w:val="en-US" w:eastAsia="zh-CN"/>
              </w:rPr>
              <w:t>0</w:t>
            </w:r>
            <w:r>
              <w:rPr>
                <w:rFonts w:hint="default" w:ascii="Times New Roman Regular" w:hAnsi="Times New Roman Regular" w:cs="Times New Roman Regular"/>
                <w:vertAlign w:val="baseline"/>
                <w:lang w:val="en-US" w:eastAsia="zh-CN"/>
              </w:rPr>
              <w:t>-1.2</w:t>
            </w:r>
            <w:r>
              <w:rPr>
                <w:rFonts w:hint="eastAsia" w:ascii="Times New Roman Regular" w:hAnsi="Times New Roman Regular" w:cs="Times New Roman Regular"/>
                <w:vertAlign w:val="baseline"/>
                <w:lang w:val="en-US" w:eastAsia="zh-CN"/>
              </w:rPr>
              <w:t>4</w:t>
            </w:r>
            <w:r>
              <w:rPr>
                <w:rFonts w:hint="default" w:ascii="Times New Roman Regular" w:hAnsi="Times New Roman Regular" w:cs="Times New Roman Regular"/>
                <w:vertAlign w:val="baseline"/>
                <w:lang w:val="en-US" w:eastAsia="zh-CN"/>
              </w:rPr>
              <w:t>)</w:t>
            </w:r>
          </w:p>
        </w:tc>
        <w:tc>
          <w:tcPr>
            <w:tcW w:w="1673" w:type="dxa"/>
            <w:tcBorders>
              <w:top w:val="nil"/>
              <w:bottom w:val="nil"/>
            </w:tcBorders>
            <w:vAlign w:val="top"/>
          </w:tcPr>
          <w:p w14:paraId="6AD312BE">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1.1</w:t>
            </w:r>
            <w:r>
              <w:rPr>
                <w:rFonts w:hint="eastAsia" w:ascii="Times New Roman Regular" w:hAnsi="Times New Roman Regular" w:cs="Times New Roman Regular"/>
                <w:vertAlign w:val="baseline"/>
                <w:lang w:val="en-US" w:eastAsia="zh-CN"/>
              </w:rPr>
              <w:t>1</w:t>
            </w:r>
            <w:r>
              <w:rPr>
                <w:rFonts w:hint="default" w:ascii="Times New Roman Regular" w:hAnsi="Times New Roman Regular" w:cs="Times New Roman Regular"/>
                <w:vertAlign w:val="baseline"/>
                <w:lang w:val="en-US" w:eastAsia="zh-CN"/>
              </w:rPr>
              <w:t>(1.0</w:t>
            </w:r>
            <w:r>
              <w:rPr>
                <w:rFonts w:hint="eastAsia" w:ascii="Times New Roman Regular" w:hAnsi="Times New Roman Regular" w:cs="Times New Roman Regular"/>
                <w:vertAlign w:val="baseline"/>
                <w:lang w:val="en-US" w:eastAsia="zh-CN"/>
              </w:rPr>
              <w:t>5</w:t>
            </w:r>
            <w:r>
              <w:rPr>
                <w:rFonts w:hint="default" w:ascii="Times New Roman Regular" w:hAnsi="Times New Roman Regular" w:cs="Times New Roman Regular"/>
                <w:vertAlign w:val="baseline"/>
                <w:lang w:val="en-US" w:eastAsia="zh-CN"/>
              </w:rPr>
              <w:t>-1.1</w:t>
            </w:r>
            <w:r>
              <w:rPr>
                <w:rFonts w:hint="eastAsia" w:ascii="Times New Roman Regular" w:hAnsi="Times New Roman Regular" w:cs="Times New Roman Regular"/>
                <w:vertAlign w:val="baseline"/>
                <w:lang w:val="en-US" w:eastAsia="zh-CN"/>
              </w:rPr>
              <w:t>7</w:t>
            </w:r>
            <w:r>
              <w:rPr>
                <w:rFonts w:hint="default" w:ascii="Times New Roman Regular" w:hAnsi="Times New Roman Regular" w:cs="Times New Roman Regular"/>
                <w:vertAlign w:val="baseline"/>
                <w:lang w:val="en-US" w:eastAsia="zh-CN"/>
              </w:rPr>
              <w:t>)</w:t>
            </w:r>
          </w:p>
        </w:tc>
        <w:tc>
          <w:tcPr>
            <w:tcW w:w="1679" w:type="dxa"/>
            <w:tcBorders>
              <w:top w:val="nil"/>
              <w:bottom w:val="nil"/>
              <w:right w:val="nil"/>
            </w:tcBorders>
            <w:vAlign w:val="top"/>
          </w:tcPr>
          <w:p w14:paraId="7A1CDD8D">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1.11(1.05-1.18)</w:t>
            </w:r>
          </w:p>
        </w:tc>
      </w:tr>
      <w:tr w14:paraId="58368F61">
        <w:trPr>
          <w:trHeight w:val="305" w:hRule="atLeast"/>
          <w:jc w:val="center"/>
        </w:trPr>
        <w:tc>
          <w:tcPr>
            <w:tcW w:w="1194" w:type="pct"/>
            <w:tcBorders>
              <w:top w:val="nil"/>
              <w:left w:val="nil"/>
              <w:bottom w:val="nil"/>
            </w:tcBorders>
            <w:vAlign w:val="center"/>
          </w:tcPr>
          <w:p w14:paraId="36C50ED9">
            <w:pPr>
              <w:keepNext w:val="0"/>
              <w:keepLines w:val="0"/>
              <w:suppressLineNumbers w:val="0"/>
              <w:spacing w:before="0" w:beforeAutospacing="0" w:after="0" w:afterAutospacing="0"/>
              <w:ind w:left="0" w:right="0"/>
              <w:jc w:val="left"/>
              <w:rPr>
                <w:rFonts w:hint="eastAsia" w:ascii="Times New Roman" w:hAnsi="Times New Roman" w:eastAsia="宋体" w:cs="Times New Roman"/>
                <w:kern w:val="2"/>
                <w:sz w:val="21"/>
                <w:szCs w:val="21"/>
                <w:lang w:val="en-US" w:eastAsia="zh-CN" w:bidi="ar-SA"/>
                <w14:ligatures w14:val="none"/>
              </w:rPr>
            </w:pPr>
            <w:r>
              <w:rPr>
                <w:rFonts w:hint="default" w:ascii="Times New Roman Bold" w:hAnsi="Times New Roman Bold" w:cs="Times New Roman Bold"/>
                <w:b/>
                <w:bCs/>
                <w:sz w:val="21"/>
                <w:szCs w:val="21"/>
              </w:rPr>
              <w:t>Loneliness</w:t>
            </w:r>
          </w:p>
        </w:tc>
        <w:tc>
          <w:tcPr>
            <w:tcW w:w="907" w:type="pct"/>
            <w:tcBorders>
              <w:top w:val="nil"/>
              <w:bottom w:val="nil"/>
            </w:tcBorders>
            <w:vAlign w:val="center"/>
          </w:tcPr>
          <w:p w14:paraId="36AB3DF2">
            <w:pPr>
              <w:keepNext w:val="0"/>
              <w:keepLines w:val="0"/>
              <w:suppressLineNumbers w:val="0"/>
              <w:spacing w:before="0" w:beforeAutospacing="0" w:after="0" w:afterAutospacing="0"/>
              <w:ind w:left="0" w:right="0"/>
              <w:jc w:val="center"/>
              <w:rPr>
                <w:rFonts w:hint="eastAsia" w:ascii="Times New Roman" w:hAnsi="Times New Roman" w:eastAsia="宋体" w:cs="Times New Roman"/>
                <w:kern w:val="2"/>
                <w:sz w:val="21"/>
                <w:szCs w:val="21"/>
                <w:lang w:val="en-US" w:eastAsia="zh-CN" w:bidi="ar-SA"/>
                <w14:ligatures w14:val="none"/>
              </w:rPr>
            </w:pPr>
          </w:p>
        </w:tc>
        <w:tc>
          <w:tcPr>
            <w:tcW w:w="724" w:type="pct"/>
            <w:tcBorders>
              <w:top w:val="nil"/>
              <w:bottom w:val="nil"/>
            </w:tcBorders>
            <w:vAlign w:val="center"/>
          </w:tcPr>
          <w:p w14:paraId="38A32BDE">
            <w:pPr>
              <w:keepNext w:val="0"/>
              <w:keepLines w:val="0"/>
              <w:suppressLineNumbers w:val="0"/>
              <w:spacing w:before="0" w:beforeAutospacing="0" w:after="0" w:afterAutospacing="0"/>
              <w:ind w:left="0" w:right="0"/>
              <w:jc w:val="center"/>
              <w:rPr>
                <w:rFonts w:hint="eastAsia" w:ascii="Times New Roman" w:hAnsi="Times New Roman" w:eastAsia="宋体" w:cs="Times New Roman"/>
                <w:kern w:val="2"/>
                <w:sz w:val="21"/>
                <w:szCs w:val="21"/>
                <w:lang w:val="en-US" w:eastAsia="zh-CN" w:bidi="ar-SA"/>
                <w14:ligatures w14:val="none"/>
              </w:rPr>
            </w:pPr>
          </w:p>
        </w:tc>
        <w:tc>
          <w:tcPr>
            <w:tcW w:w="724" w:type="pct"/>
            <w:tcBorders>
              <w:top w:val="nil"/>
              <w:bottom w:val="nil"/>
            </w:tcBorders>
            <w:vAlign w:val="center"/>
          </w:tcPr>
          <w:p w14:paraId="470F4FEE">
            <w:pPr>
              <w:keepNext w:val="0"/>
              <w:keepLines w:val="0"/>
              <w:suppressLineNumbers w:val="0"/>
              <w:spacing w:before="0" w:beforeAutospacing="0" w:after="0" w:afterAutospacing="0"/>
              <w:ind w:left="0" w:right="0"/>
              <w:jc w:val="center"/>
              <w:rPr>
                <w:rFonts w:hint="eastAsia" w:ascii="Times New Roman" w:hAnsi="Times New Roman" w:eastAsia="宋体" w:cs="Times New Roman"/>
                <w:kern w:val="2"/>
                <w:sz w:val="21"/>
                <w:szCs w:val="21"/>
                <w:lang w:val="en-US" w:eastAsia="zh-CN" w:bidi="ar-SA"/>
                <w14:ligatures w14:val="none"/>
              </w:rPr>
            </w:pPr>
          </w:p>
        </w:tc>
        <w:tc>
          <w:tcPr>
            <w:tcW w:w="724" w:type="pct"/>
            <w:tcBorders>
              <w:top w:val="nil"/>
              <w:bottom w:val="nil"/>
            </w:tcBorders>
            <w:vAlign w:val="center"/>
          </w:tcPr>
          <w:p w14:paraId="086A3D62">
            <w:pPr>
              <w:keepNext w:val="0"/>
              <w:keepLines w:val="0"/>
              <w:suppressLineNumbers w:val="0"/>
              <w:spacing w:before="0" w:beforeAutospacing="0" w:after="0" w:afterAutospacing="0"/>
              <w:ind w:left="0" w:right="0"/>
              <w:jc w:val="center"/>
              <w:rPr>
                <w:rFonts w:hint="eastAsia" w:ascii="Times New Roman" w:hAnsi="Times New Roman" w:eastAsia="宋体" w:cs="Times New Roman"/>
                <w:kern w:val="2"/>
                <w:sz w:val="21"/>
                <w:szCs w:val="21"/>
                <w:lang w:val="en-US" w:eastAsia="zh-CN" w:bidi="ar-SA"/>
                <w14:ligatures w14:val="none"/>
              </w:rPr>
            </w:pPr>
          </w:p>
        </w:tc>
        <w:tc>
          <w:tcPr>
            <w:tcW w:w="724" w:type="pct"/>
            <w:tcBorders>
              <w:top w:val="nil"/>
              <w:bottom w:val="nil"/>
              <w:right w:val="nil"/>
            </w:tcBorders>
            <w:vAlign w:val="center"/>
          </w:tcPr>
          <w:p w14:paraId="1574A4B4">
            <w:pPr>
              <w:keepNext w:val="0"/>
              <w:keepLines w:val="0"/>
              <w:suppressLineNumbers w:val="0"/>
              <w:spacing w:before="0" w:beforeAutospacing="0" w:after="0" w:afterAutospacing="0"/>
              <w:ind w:left="0" w:right="0"/>
              <w:jc w:val="center"/>
              <w:rPr>
                <w:rFonts w:hint="eastAsia" w:ascii="Times New Roman" w:hAnsi="Times New Roman" w:eastAsia="宋体" w:cs="Times New Roman"/>
                <w:kern w:val="2"/>
                <w:sz w:val="21"/>
                <w:szCs w:val="21"/>
                <w:lang w:val="en-US" w:eastAsia="zh-CN" w:bidi="ar-SA"/>
                <w14:ligatures w14:val="none"/>
              </w:rPr>
            </w:pPr>
          </w:p>
        </w:tc>
      </w:tr>
      <w:tr w14:paraId="1D8CDF17">
        <w:trPr>
          <w:trHeight w:val="305" w:hRule="atLeast"/>
          <w:jc w:val="center"/>
        </w:trPr>
        <w:tc>
          <w:tcPr>
            <w:tcW w:w="1194" w:type="pct"/>
            <w:tcBorders>
              <w:top w:val="nil"/>
              <w:left w:val="nil"/>
              <w:bottom w:val="nil"/>
            </w:tcBorders>
            <w:vAlign w:val="center"/>
          </w:tcPr>
          <w:p w14:paraId="4B21203C">
            <w:pPr>
              <w:keepNext w:val="0"/>
              <w:keepLines w:val="0"/>
              <w:suppressLineNumbers w:val="0"/>
              <w:spacing w:before="0" w:beforeAutospacing="0" w:after="0" w:afterAutospacing="0"/>
              <w:ind w:left="0" w:right="0" w:firstLine="210" w:firstLineChars="100"/>
              <w:jc w:val="left"/>
              <w:rPr>
                <w:rFonts w:hint="eastAsia" w:ascii="Times New Roman" w:hAnsi="Times New Roman"/>
                <w:b w:val="0"/>
                <w:bCs w:val="0"/>
                <w:sz w:val="21"/>
                <w:szCs w:val="21"/>
              </w:rPr>
            </w:pPr>
            <w:r>
              <w:rPr>
                <w:rFonts w:hint="eastAsia" w:ascii="Times New Roman" w:hAnsi="Times New Roman"/>
                <w:b w:val="0"/>
                <w:bCs w:val="0"/>
                <w:sz w:val="21"/>
                <w:szCs w:val="21"/>
              </w:rPr>
              <w:t>CVD</w:t>
            </w:r>
          </w:p>
        </w:tc>
        <w:tc>
          <w:tcPr>
            <w:tcW w:w="2096" w:type="dxa"/>
            <w:tcBorders>
              <w:top w:val="nil"/>
              <w:bottom w:val="nil"/>
            </w:tcBorders>
            <w:vAlign w:val="top"/>
          </w:tcPr>
          <w:p w14:paraId="07A183ED">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1.3</w:t>
            </w:r>
            <w:r>
              <w:rPr>
                <w:rFonts w:hint="eastAsia" w:ascii="Times New Roman Regular" w:hAnsi="Times New Roman Regular" w:cs="Times New Roman Regular"/>
                <w:vertAlign w:val="baseline"/>
                <w:lang w:val="en-US" w:eastAsia="zh-CN"/>
              </w:rPr>
              <w:t>1</w:t>
            </w:r>
            <w:r>
              <w:rPr>
                <w:rFonts w:hint="default" w:ascii="Times New Roman Regular" w:hAnsi="Times New Roman Regular" w:cs="Times New Roman Regular"/>
                <w:vertAlign w:val="baseline"/>
                <w:lang w:val="en-US" w:eastAsia="zh-CN"/>
              </w:rPr>
              <w:t>(1.2</w:t>
            </w:r>
            <w:r>
              <w:rPr>
                <w:rFonts w:hint="eastAsia" w:ascii="Times New Roman Regular" w:hAnsi="Times New Roman Regular" w:cs="Times New Roman Regular"/>
                <w:vertAlign w:val="baseline"/>
                <w:lang w:val="en-US" w:eastAsia="zh-CN"/>
              </w:rPr>
              <w:t>5</w:t>
            </w:r>
            <w:r>
              <w:rPr>
                <w:rFonts w:hint="default" w:ascii="Times New Roman Regular" w:hAnsi="Times New Roman Regular" w:cs="Times New Roman Regular"/>
                <w:vertAlign w:val="baseline"/>
                <w:lang w:val="en-US" w:eastAsia="zh-CN"/>
              </w:rPr>
              <w:t>-1.3</w:t>
            </w:r>
            <w:r>
              <w:rPr>
                <w:rFonts w:hint="eastAsia" w:ascii="Times New Roman Regular" w:hAnsi="Times New Roman Regular" w:cs="Times New Roman Regular"/>
                <w:vertAlign w:val="baseline"/>
                <w:lang w:val="en-US" w:eastAsia="zh-CN"/>
              </w:rPr>
              <w:t>8</w:t>
            </w:r>
            <w:r>
              <w:rPr>
                <w:rFonts w:hint="default" w:ascii="Times New Roman Regular" w:hAnsi="Times New Roman Regular" w:cs="Times New Roman Regular"/>
                <w:vertAlign w:val="baseline"/>
                <w:lang w:val="en-US" w:eastAsia="zh-CN"/>
              </w:rPr>
              <w:t>)</w:t>
            </w:r>
          </w:p>
        </w:tc>
        <w:tc>
          <w:tcPr>
            <w:tcW w:w="1673" w:type="dxa"/>
            <w:tcBorders>
              <w:top w:val="nil"/>
              <w:bottom w:val="nil"/>
            </w:tcBorders>
            <w:vAlign w:val="top"/>
          </w:tcPr>
          <w:p w14:paraId="1D35C73F">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1.2</w:t>
            </w:r>
            <w:r>
              <w:rPr>
                <w:rFonts w:hint="eastAsia" w:ascii="Times New Roman Regular" w:hAnsi="Times New Roman Regular" w:cs="Times New Roman Regular"/>
                <w:vertAlign w:val="baseline"/>
                <w:lang w:val="en-US" w:eastAsia="zh-CN"/>
              </w:rPr>
              <w:t>9</w:t>
            </w:r>
            <w:r>
              <w:rPr>
                <w:rFonts w:hint="default" w:ascii="Times New Roman Regular" w:hAnsi="Times New Roman Regular" w:cs="Times New Roman Regular"/>
                <w:vertAlign w:val="baseline"/>
                <w:lang w:val="en-US" w:eastAsia="zh-CN"/>
              </w:rPr>
              <w:t>(1.2</w:t>
            </w:r>
            <w:r>
              <w:rPr>
                <w:rFonts w:hint="eastAsia" w:ascii="Times New Roman Regular" w:hAnsi="Times New Roman Regular" w:cs="Times New Roman Regular"/>
                <w:vertAlign w:val="baseline"/>
                <w:lang w:val="en-US" w:eastAsia="zh-CN"/>
              </w:rPr>
              <w:t>2</w:t>
            </w:r>
            <w:r>
              <w:rPr>
                <w:rFonts w:hint="default" w:ascii="Times New Roman Regular" w:hAnsi="Times New Roman Regular" w:cs="Times New Roman Regular"/>
                <w:vertAlign w:val="baseline"/>
                <w:lang w:val="en-US" w:eastAsia="zh-CN"/>
              </w:rPr>
              <w:t>-1.3</w:t>
            </w:r>
            <w:r>
              <w:rPr>
                <w:rFonts w:hint="eastAsia" w:ascii="Times New Roman Regular" w:hAnsi="Times New Roman Regular" w:cs="Times New Roman Regular"/>
                <w:vertAlign w:val="baseline"/>
                <w:lang w:val="en-US" w:eastAsia="zh-CN"/>
              </w:rPr>
              <w:t>6</w:t>
            </w:r>
            <w:r>
              <w:rPr>
                <w:rFonts w:hint="default" w:ascii="Times New Roman Regular" w:hAnsi="Times New Roman Regular" w:cs="Times New Roman Regular"/>
                <w:vertAlign w:val="baseline"/>
                <w:lang w:val="en-US" w:eastAsia="zh-CN"/>
              </w:rPr>
              <w:t>)</w:t>
            </w:r>
          </w:p>
        </w:tc>
        <w:tc>
          <w:tcPr>
            <w:tcW w:w="1673" w:type="dxa"/>
            <w:tcBorders>
              <w:top w:val="nil"/>
              <w:bottom w:val="nil"/>
            </w:tcBorders>
            <w:vAlign w:val="top"/>
          </w:tcPr>
          <w:p w14:paraId="2B8718E2">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1.2</w:t>
            </w:r>
            <w:r>
              <w:rPr>
                <w:rFonts w:hint="eastAsia" w:ascii="Times New Roman Regular" w:hAnsi="Times New Roman Regular" w:cs="Times New Roman Regular"/>
                <w:vertAlign w:val="baseline"/>
                <w:lang w:val="en-US" w:eastAsia="zh-CN"/>
              </w:rPr>
              <w:t>3</w:t>
            </w:r>
            <w:r>
              <w:rPr>
                <w:rFonts w:hint="default" w:ascii="Times New Roman Regular" w:hAnsi="Times New Roman Regular" w:cs="Times New Roman Regular"/>
                <w:vertAlign w:val="baseline"/>
                <w:lang w:val="en-US" w:eastAsia="zh-CN"/>
              </w:rPr>
              <w:t>(1.1</w:t>
            </w:r>
            <w:r>
              <w:rPr>
                <w:rFonts w:hint="eastAsia" w:ascii="Times New Roman Regular" w:hAnsi="Times New Roman Regular" w:cs="Times New Roman Regular"/>
                <w:vertAlign w:val="baseline"/>
                <w:lang w:val="en-US" w:eastAsia="zh-CN"/>
              </w:rPr>
              <w:t>6</w:t>
            </w:r>
            <w:r>
              <w:rPr>
                <w:rFonts w:hint="default" w:ascii="Times New Roman Regular" w:hAnsi="Times New Roman Regular" w:cs="Times New Roman Regular"/>
                <w:vertAlign w:val="baseline"/>
                <w:lang w:val="en-US" w:eastAsia="zh-CN"/>
              </w:rPr>
              <w:t>-1.2</w:t>
            </w:r>
            <w:r>
              <w:rPr>
                <w:rFonts w:hint="eastAsia" w:ascii="Times New Roman Regular" w:hAnsi="Times New Roman Regular" w:cs="Times New Roman Regular"/>
                <w:vertAlign w:val="baseline"/>
                <w:lang w:val="en-US" w:eastAsia="zh-CN"/>
              </w:rPr>
              <w:t>9</w:t>
            </w:r>
            <w:r>
              <w:rPr>
                <w:rFonts w:hint="default" w:ascii="Times New Roman Regular" w:hAnsi="Times New Roman Regular" w:cs="Times New Roman Regular"/>
                <w:vertAlign w:val="baseline"/>
                <w:lang w:val="en-US" w:eastAsia="zh-CN"/>
              </w:rPr>
              <w:t>)</w:t>
            </w:r>
          </w:p>
        </w:tc>
        <w:tc>
          <w:tcPr>
            <w:tcW w:w="1673" w:type="dxa"/>
            <w:tcBorders>
              <w:top w:val="nil"/>
              <w:bottom w:val="nil"/>
            </w:tcBorders>
            <w:vAlign w:val="top"/>
          </w:tcPr>
          <w:p w14:paraId="19C03925">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w:t>
            </w:r>
            <w:r>
              <w:rPr>
                <w:rFonts w:hint="eastAsia" w:ascii="Times New Roman Regular" w:hAnsi="Times New Roman Regular" w:cs="Times New Roman Regular"/>
                <w:vertAlign w:val="baseline"/>
                <w:lang w:val="en-US" w:eastAsia="zh-CN"/>
              </w:rPr>
              <w:t>20</w:t>
            </w:r>
            <w:r>
              <w:rPr>
                <w:rFonts w:hint="default" w:ascii="Times New Roman Regular" w:hAnsi="Times New Roman Regular" w:cs="Times New Roman Regular"/>
                <w:vertAlign w:val="baseline"/>
                <w:lang w:val="en-US" w:eastAsia="zh-CN"/>
              </w:rPr>
              <w:t>(1.1</w:t>
            </w:r>
            <w:r>
              <w:rPr>
                <w:rFonts w:hint="eastAsia" w:ascii="Times New Roman Regular" w:hAnsi="Times New Roman Regular" w:cs="Times New Roman Regular"/>
                <w:vertAlign w:val="baseline"/>
                <w:lang w:val="en-US" w:eastAsia="zh-CN"/>
              </w:rPr>
              <w:t>4</w:t>
            </w:r>
            <w:r>
              <w:rPr>
                <w:rFonts w:hint="default" w:ascii="Times New Roman Regular" w:hAnsi="Times New Roman Regular" w:cs="Times New Roman Regular"/>
                <w:vertAlign w:val="baseline"/>
                <w:lang w:val="en-US" w:eastAsia="zh-CN"/>
              </w:rPr>
              <w:t>-1.2</w:t>
            </w:r>
            <w:r>
              <w:rPr>
                <w:rFonts w:hint="eastAsia" w:ascii="Times New Roman Regular" w:hAnsi="Times New Roman Regular" w:cs="Times New Roman Regular"/>
                <w:vertAlign w:val="baseline"/>
                <w:lang w:val="en-US" w:eastAsia="zh-CN"/>
              </w:rPr>
              <w:t>7</w:t>
            </w:r>
            <w:r>
              <w:rPr>
                <w:rFonts w:hint="default" w:ascii="Times New Roman Regular" w:hAnsi="Times New Roman Regular" w:cs="Times New Roman Regular"/>
                <w:vertAlign w:val="baseline"/>
                <w:lang w:val="en-US" w:eastAsia="zh-CN"/>
              </w:rPr>
              <w:t>)</w:t>
            </w:r>
          </w:p>
        </w:tc>
        <w:tc>
          <w:tcPr>
            <w:tcW w:w="1679" w:type="dxa"/>
            <w:tcBorders>
              <w:top w:val="nil"/>
              <w:bottom w:val="nil"/>
              <w:right w:val="nil"/>
            </w:tcBorders>
            <w:vAlign w:val="top"/>
          </w:tcPr>
          <w:p w14:paraId="22D4A4EE">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eastAsia" w:ascii="Times New Roman Regular" w:hAnsi="Times New Roman Regular" w:cs="Times New Roman Regular"/>
                <w:vertAlign w:val="baseline"/>
                <w:lang w:val="en-US" w:eastAsia="zh-CN"/>
              </w:rPr>
              <w:t>1.17</w:t>
            </w:r>
            <w:r>
              <w:rPr>
                <w:rFonts w:hint="default" w:ascii="Times New Roman Regular" w:hAnsi="Times New Roman Regular" w:cs="Times New Roman Regular"/>
                <w:vertAlign w:val="baseline"/>
                <w:lang w:val="en-US" w:eastAsia="zh-CN"/>
              </w:rPr>
              <w:t>(1.11-1.2</w:t>
            </w:r>
            <w:r>
              <w:rPr>
                <w:rFonts w:hint="eastAsia" w:ascii="Times New Roman Regular" w:hAnsi="Times New Roman Regular" w:cs="Times New Roman Regular"/>
                <w:vertAlign w:val="baseline"/>
                <w:lang w:val="en-US" w:eastAsia="zh-CN"/>
              </w:rPr>
              <w:t>4</w:t>
            </w:r>
            <w:r>
              <w:rPr>
                <w:rFonts w:hint="default" w:ascii="Times New Roman Regular" w:hAnsi="Times New Roman Regular" w:cs="Times New Roman Regular"/>
                <w:vertAlign w:val="baseline"/>
                <w:lang w:val="en-US" w:eastAsia="zh-CN"/>
              </w:rPr>
              <w:t>)</w:t>
            </w:r>
          </w:p>
        </w:tc>
      </w:tr>
      <w:tr w14:paraId="35703501">
        <w:trPr>
          <w:trHeight w:val="305" w:hRule="atLeast"/>
          <w:jc w:val="center"/>
        </w:trPr>
        <w:tc>
          <w:tcPr>
            <w:tcW w:w="1194" w:type="pct"/>
            <w:tcBorders>
              <w:top w:val="nil"/>
              <w:left w:val="nil"/>
              <w:bottom w:val="nil"/>
            </w:tcBorders>
            <w:vAlign w:val="center"/>
          </w:tcPr>
          <w:p w14:paraId="3BB7A06E">
            <w:pPr>
              <w:keepNext w:val="0"/>
              <w:keepLines w:val="0"/>
              <w:suppressLineNumbers w:val="0"/>
              <w:spacing w:before="0" w:beforeAutospacing="0" w:after="0" w:afterAutospacing="0"/>
              <w:ind w:left="0" w:right="0" w:firstLine="420" w:firstLineChars="200"/>
              <w:jc w:val="left"/>
              <w:rPr>
                <w:rFonts w:hint="eastAsia" w:ascii="Times New Roman" w:hAnsi="Times New Roman"/>
                <w:b w:val="0"/>
                <w:bCs w:val="0"/>
                <w:sz w:val="21"/>
                <w:szCs w:val="21"/>
              </w:rPr>
            </w:pPr>
            <w:r>
              <w:rPr>
                <w:rFonts w:hint="eastAsia" w:ascii="Times New Roman" w:hAnsi="Times New Roman"/>
                <w:b w:val="0"/>
                <w:bCs w:val="0"/>
                <w:sz w:val="21"/>
                <w:szCs w:val="21"/>
              </w:rPr>
              <w:t>Stroke</w:t>
            </w:r>
          </w:p>
        </w:tc>
        <w:tc>
          <w:tcPr>
            <w:tcW w:w="2096" w:type="dxa"/>
            <w:tcBorders>
              <w:top w:val="nil"/>
              <w:bottom w:val="nil"/>
            </w:tcBorders>
            <w:vAlign w:val="top"/>
          </w:tcPr>
          <w:p w14:paraId="422C9AF3">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1.23(1.13-1.3</w:t>
            </w:r>
            <w:r>
              <w:rPr>
                <w:rFonts w:hint="eastAsia" w:ascii="Times New Roman Regular" w:hAnsi="Times New Roman Regular" w:cs="Times New Roman Regular"/>
                <w:vertAlign w:val="baseline"/>
                <w:lang w:val="en-US" w:eastAsia="zh-CN"/>
              </w:rPr>
              <w:t>5</w:t>
            </w:r>
            <w:r>
              <w:rPr>
                <w:rFonts w:hint="default" w:ascii="Times New Roman Regular" w:hAnsi="Times New Roman Regular" w:cs="Times New Roman Regular"/>
                <w:vertAlign w:val="baseline"/>
                <w:lang w:val="en-US" w:eastAsia="zh-CN"/>
              </w:rPr>
              <w:t>)</w:t>
            </w:r>
          </w:p>
        </w:tc>
        <w:tc>
          <w:tcPr>
            <w:tcW w:w="1673" w:type="dxa"/>
            <w:tcBorders>
              <w:top w:val="nil"/>
              <w:bottom w:val="nil"/>
            </w:tcBorders>
            <w:vAlign w:val="top"/>
          </w:tcPr>
          <w:p w14:paraId="4515BFE5">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1.2</w:t>
            </w:r>
            <w:r>
              <w:rPr>
                <w:rFonts w:hint="eastAsia" w:ascii="Times New Roman Regular" w:hAnsi="Times New Roman Regular" w:cs="Times New Roman Regular"/>
                <w:vertAlign w:val="baseline"/>
                <w:lang w:val="en-US" w:eastAsia="zh-CN"/>
              </w:rPr>
              <w:t>5</w:t>
            </w:r>
            <w:r>
              <w:rPr>
                <w:rFonts w:hint="default" w:ascii="Times New Roman Regular" w:hAnsi="Times New Roman Regular" w:cs="Times New Roman Regular"/>
                <w:vertAlign w:val="baseline"/>
                <w:lang w:val="en-US" w:eastAsia="zh-CN"/>
              </w:rPr>
              <w:t>(1.1</w:t>
            </w:r>
            <w:r>
              <w:rPr>
                <w:rFonts w:hint="eastAsia" w:ascii="Times New Roman Regular" w:hAnsi="Times New Roman Regular" w:cs="Times New Roman Regular"/>
                <w:vertAlign w:val="baseline"/>
                <w:lang w:val="en-US" w:eastAsia="zh-CN"/>
              </w:rPr>
              <w:t>4</w:t>
            </w:r>
            <w:r>
              <w:rPr>
                <w:rFonts w:hint="default" w:ascii="Times New Roman Regular" w:hAnsi="Times New Roman Regular" w:cs="Times New Roman Regular"/>
                <w:vertAlign w:val="baseline"/>
                <w:lang w:val="en-US" w:eastAsia="zh-CN"/>
              </w:rPr>
              <w:t>-1.3</w:t>
            </w:r>
            <w:r>
              <w:rPr>
                <w:rFonts w:hint="eastAsia" w:ascii="Times New Roman Regular" w:hAnsi="Times New Roman Regular" w:cs="Times New Roman Regular"/>
                <w:vertAlign w:val="baseline"/>
                <w:lang w:val="en-US" w:eastAsia="zh-CN"/>
              </w:rPr>
              <w:t>6</w:t>
            </w:r>
            <w:r>
              <w:rPr>
                <w:rFonts w:hint="default" w:ascii="Times New Roman Regular" w:hAnsi="Times New Roman Regular" w:cs="Times New Roman Regular"/>
                <w:vertAlign w:val="baseline"/>
                <w:lang w:val="en-US" w:eastAsia="zh-CN"/>
              </w:rPr>
              <w:t>)</w:t>
            </w:r>
          </w:p>
        </w:tc>
        <w:tc>
          <w:tcPr>
            <w:tcW w:w="1673" w:type="dxa"/>
            <w:tcBorders>
              <w:top w:val="nil"/>
              <w:bottom w:val="nil"/>
            </w:tcBorders>
            <w:vAlign w:val="top"/>
          </w:tcPr>
          <w:p w14:paraId="0DD83F3B">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w:t>
            </w:r>
            <w:r>
              <w:rPr>
                <w:rFonts w:hint="eastAsia" w:ascii="Times New Roman Regular" w:hAnsi="Times New Roman Regular" w:cs="Times New Roman Regular"/>
                <w:vertAlign w:val="baseline"/>
                <w:lang w:val="en-US" w:eastAsia="zh-CN"/>
              </w:rPr>
              <w:t>20</w:t>
            </w:r>
            <w:r>
              <w:rPr>
                <w:rFonts w:hint="default" w:ascii="Times New Roman Regular" w:hAnsi="Times New Roman Regular" w:cs="Times New Roman Regular"/>
                <w:vertAlign w:val="baseline"/>
                <w:lang w:val="en-US" w:eastAsia="zh-CN"/>
              </w:rPr>
              <w:t>(1.09-1.</w:t>
            </w:r>
            <w:r>
              <w:rPr>
                <w:rFonts w:hint="eastAsia" w:ascii="Times New Roman Regular" w:hAnsi="Times New Roman Regular" w:cs="Times New Roman Regular"/>
                <w:vertAlign w:val="baseline"/>
                <w:lang w:val="en-US" w:eastAsia="zh-CN"/>
              </w:rPr>
              <w:t>31</w:t>
            </w:r>
            <w:r>
              <w:rPr>
                <w:rFonts w:hint="default" w:ascii="Times New Roman Regular" w:hAnsi="Times New Roman Regular" w:cs="Times New Roman Regular"/>
                <w:vertAlign w:val="baseline"/>
                <w:lang w:val="en-US" w:eastAsia="zh-CN"/>
              </w:rPr>
              <w:t>)</w:t>
            </w:r>
          </w:p>
        </w:tc>
        <w:tc>
          <w:tcPr>
            <w:tcW w:w="1673" w:type="dxa"/>
            <w:tcBorders>
              <w:top w:val="nil"/>
              <w:bottom w:val="nil"/>
            </w:tcBorders>
            <w:vAlign w:val="top"/>
          </w:tcPr>
          <w:p w14:paraId="0A9B3CD6">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1.1</w:t>
            </w:r>
            <w:r>
              <w:rPr>
                <w:rFonts w:hint="eastAsia" w:ascii="Times New Roman Regular" w:hAnsi="Times New Roman Regular" w:cs="Times New Roman Regular"/>
                <w:vertAlign w:val="baseline"/>
                <w:lang w:val="en-US" w:eastAsia="zh-CN"/>
              </w:rPr>
              <w:t>9</w:t>
            </w:r>
            <w:r>
              <w:rPr>
                <w:rFonts w:hint="default" w:ascii="Times New Roman Regular" w:hAnsi="Times New Roman Regular" w:cs="Times New Roman Regular"/>
                <w:vertAlign w:val="baseline"/>
                <w:lang w:val="en-US" w:eastAsia="zh-CN"/>
              </w:rPr>
              <w:t>(1.0</w:t>
            </w:r>
            <w:r>
              <w:rPr>
                <w:rFonts w:hint="eastAsia" w:ascii="Times New Roman Regular" w:hAnsi="Times New Roman Regular" w:cs="Times New Roman Regular"/>
                <w:vertAlign w:val="baseline"/>
                <w:lang w:val="en-US" w:eastAsia="zh-CN"/>
              </w:rPr>
              <w:t>8</w:t>
            </w:r>
            <w:r>
              <w:rPr>
                <w:rFonts w:hint="default" w:ascii="Times New Roman Regular" w:hAnsi="Times New Roman Regular" w:cs="Times New Roman Regular"/>
                <w:vertAlign w:val="baseline"/>
                <w:lang w:val="en-US" w:eastAsia="zh-CN"/>
              </w:rPr>
              <w:t>-1.</w:t>
            </w:r>
            <w:r>
              <w:rPr>
                <w:rFonts w:hint="eastAsia" w:ascii="Times New Roman Regular" w:hAnsi="Times New Roman Regular" w:cs="Times New Roman Regular"/>
                <w:vertAlign w:val="baseline"/>
                <w:lang w:val="en-US" w:eastAsia="zh-CN"/>
              </w:rPr>
              <w:t>30</w:t>
            </w:r>
            <w:r>
              <w:rPr>
                <w:rFonts w:hint="default" w:ascii="Times New Roman Regular" w:hAnsi="Times New Roman Regular" w:cs="Times New Roman Regular"/>
                <w:vertAlign w:val="baseline"/>
                <w:lang w:val="en-US" w:eastAsia="zh-CN"/>
              </w:rPr>
              <w:t>)</w:t>
            </w:r>
          </w:p>
        </w:tc>
        <w:tc>
          <w:tcPr>
            <w:tcW w:w="1679" w:type="dxa"/>
            <w:tcBorders>
              <w:top w:val="nil"/>
              <w:bottom w:val="nil"/>
              <w:right w:val="nil"/>
            </w:tcBorders>
            <w:vAlign w:val="top"/>
          </w:tcPr>
          <w:p w14:paraId="44887040">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1.1</w:t>
            </w:r>
            <w:r>
              <w:rPr>
                <w:rFonts w:hint="eastAsia" w:ascii="Times New Roman Regular" w:hAnsi="Times New Roman Regular" w:cs="Times New Roman Regular"/>
                <w:vertAlign w:val="baseline"/>
                <w:lang w:val="en-US" w:eastAsia="zh-CN"/>
              </w:rPr>
              <w:t>7</w:t>
            </w:r>
            <w:r>
              <w:rPr>
                <w:rFonts w:hint="default" w:ascii="Times New Roman Regular" w:hAnsi="Times New Roman Regular" w:cs="Times New Roman Regular"/>
                <w:vertAlign w:val="baseline"/>
                <w:lang w:val="en-US" w:eastAsia="zh-CN"/>
              </w:rPr>
              <w:t>(1.0</w:t>
            </w:r>
            <w:r>
              <w:rPr>
                <w:rFonts w:hint="eastAsia" w:ascii="Times New Roman Regular" w:hAnsi="Times New Roman Regular" w:cs="Times New Roman Regular"/>
                <w:vertAlign w:val="baseline"/>
                <w:lang w:val="en-US" w:eastAsia="zh-CN"/>
              </w:rPr>
              <w:t>7</w:t>
            </w:r>
            <w:r>
              <w:rPr>
                <w:rFonts w:hint="default" w:ascii="Times New Roman Regular" w:hAnsi="Times New Roman Regular" w:cs="Times New Roman Regular"/>
                <w:vertAlign w:val="baseline"/>
                <w:lang w:val="en-US" w:eastAsia="zh-CN"/>
              </w:rPr>
              <w:t>-1.2</w:t>
            </w:r>
            <w:r>
              <w:rPr>
                <w:rFonts w:hint="eastAsia" w:ascii="Times New Roman Regular" w:hAnsi="Times New Roman Regular" w:cs="Times New Roman Regular"/>
                <w:vertAlign w:val="baseline"/>
                <w:lang w:val="en-US" w:eastAsia="zh-CN"/>
              </w:rPr>
              <w:t>8</w:t>
            </w:r>
            <w:r>
              <w:rPr>
                <w:rFonts w:hint="default" w:ascii="Times New Roman Regular" w:hAnsi="Times New Roman Regular" w:cs="Times New Roman Regular"/>
                <w:vertAlign w:val="baseline"/>
                <w:lang w:val="en-US" w:eastAsia="zh-CN"/>
              </w:rPr>
              <w:t>)</w:t>
            </w:r>
          </w:p>
        </w:tc>
      </w:tr>
      <w:tr w14:paraId="567A211E">
        <w:trPr>
          <w:trHeight w:val="318" w:hRule="atLeast"/>
          <w:jc w:val="center"/>
        </w:trPr>
        <w:tc>
          <w:tcPr>
            <w:tcW w:w="1194" w:type="pct"/>
            <w:tcBorders>
              <w:top w:val="nil"/>
              <w:left w:val="nil"/>
              <w:bottom w:val="single" w:color="auto" w:sz="4" w:space="0"/>
            </w:tcBorders>
            <w:vAlign w:val="center"/>
          </w:tcPr>
          <w:p w14:paraId="50139A3A">
            <w:pPr>
              <w:keepNext w:val="0"/>
              <w:keepLines w:val="0"/>
              <w:suppressLineNumbers w:val="0"/>
              <w:spacing w:before="0" w:beforeAutospacing="0" w:after="0" w:afterAutospacing="0"/>
              <w:ind w:left="0" w:right="0" w:firstLine="420" w:firstLineChars="200"/>
              <w:jc w:val="left"/>
              <w:rPr>
                <w:rFonts w:hint="eastAsia" w:ascii="Times New Roman" w:hAnsi="Times New Roman"/>
                <w:b w:val="0"/>
                <w:bCs w:val="0"/>
                <w:sz w:val="21"/>
                <w:szCs w:val="21"/>
              </w:rPr>
            </w:pPr>
            <w:r>
              <w:rPr>
                <w:rFonts w:hint="eastAsia" w:ascii="Times New Roman" w:hAnsi="Times New Roman"/>
                <w:b w:val="0"/>
                <w:bCs w:val="0"/>
                <w:sz w:val="21"/>
                <w:szCs w:val="21"/>
              </w:rPr>
              <w:t>Myocardial infarction</w:t>
            </w:r>
          </w:p>
        </w:tc>
        <w:tc>
          <w:tcPr>
            <w:tcW w:w="2096" w:type="dxa"/>
            <w:tcBorders>
              <w:top w:val="nil"/>
              <w:bottom w:val="single" w:color="auto" w:sz="4" w:space="0"/>
            </w:tcBorders>
            <w:vAlign w:val="top"/>
          </w:tcPr>
          <w:p w14:paraId="5C313A6C">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1.3</w:t>
            </w:r>
            <w:r>
              <w:rPr>
                <w:rFonts w:hint="eastAsia" w:ascii="Times New Roman Regular" w:hAnsi="Times New Roman Regular" w:cs="Times New Roman Regular"/>
                <w:vertAlign w:val="baseline"/>
                <w:lang w:val="en-US" w:eastAsia="zh-CN"/>
              </w:rPr>
              <w:t>6</w:t>
            </w:r>
            <w:r>
              <w:rPr>
                <w:rFonts w:hint="default" w:ascii="Times New Roman Regular" w:hAnsi="Times New Roman Regular" w:cs="Times New Roman Regular"/>
                <w:vertAlign w:val="baseline"/>
                <w:lang w:val="en-US" w:eastAsia="zh-CN"/>
              </w:rPr>
              <w:t>(1.2</w:t>
            </w:r>
            <w:r>
              <w:rPr>
                <w:rFonts w:hint="eastAsia" w:ascii="Times New Roman Regular" w:hAnsi="Times New Roman Regular" w:cs="Times New Roman Regular"/>
                <w:vertAlign w:val="baseline"/>
                <w:lang w:val="en-US" w:eastAsia="zh-CN"/>
              </w:rPr>
              <w:t>8</w:t>
            </w:r>
            <w:r>
              <w:rPr>
                <w:rFonts w:hint="default" w:ascii="Times New Roman Regular" w:hAnsi="Times New Roman Regular" w:cs="Times New Roman Regular"/>
                <w:vertAlign w:val="baseline"/>
                <w:lang w:val="en-US" w:eastAsia="zh-CN"/>
              </w:rPr>
              <w:t>-1.4</w:t>
            </w:r>
            <w:r>
              <w:rPr>
                <w:rFonts w:hint="eastAsia" w:ascii="Times New Roman Regular" w:hAnsi="Times New Roman Regular" w:cs="Times New Roman Regular"/>
                <w:vertAlign w:val="baseline"/>
                <w:lang w:val="en-US" w:eastAsia="zh-CN"/>
              </w:rPr>
              <w:t>5</w:t>
            </w:r>
            <w:r>
              <w:rPr>
                <w:rFonts w:hint="default" w:ascii="Times New Roman Regular" w:hAnsi="Times New Roman Regular" w:cs="Times New Roman Regular"/>
                <w:vertAlign w:val="baseline"/>
                <w:lang w:val="en-US" w:eastAsia="zh-CN"/>
              </w:rPr>
              <w:t>)</w:t>
            </w:r>
          </w:p>
        </w:tc>
        <w:tc>
          <w:tcPr>
            <w:tcW w:w="1673" w:type="dxa"/>
            <w:tcBorders>
              <w:top w:val="nil"/>
              <w:bottom w:val="single" w:color="auto" w:sz="4" w:space="0"/>
            </w:tcBorders>
            <w:vAlign w:val="top"/>
          </w:tcPr>
          <w:p w14:paraId="39F0B443">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w:t>
            </w:r>
            <w:r>
              <w:rPr>
                <w:rFonts w:hint="eastAsia" w:ascii="Times New Roman Regular" w:hAnsi="Times New Roman Regular" w:cs="Times New Roman Regular"/>
                <w:vertAlign w:val="baseline"/>
                <w:lang w:val="en-US" w:eastAsia="zh-CN"/>
              </w:rPr>
              <w:t>31</w:t>
            </w:r>
            <w:r>
              <w:rPr>
                <w:rFonts w:hint="default" w:ascii="Times New Roman Regular" w:hAnsi="Times New Roman Regular" w:cs="Times New Roman Regular"/>
                <w:vertAlign w:val="baseline"/>
                <w:lang w:val="en-US" w:eastAsia="zh-CN"/>
              </w:rPr>
              <w:t>(1.2</w:t>
            </w:r>
            <w:r>
              <w:rPr>
                <w:rFonts w:hint="eastAsia" w:ascii="Times New Roman Regular" w:hAnsi="Times New Roman Regular" w:cs="Times New Roman Regular"/>
                <w:vertAlign w:val="baseline"/>
                <w:lang w:val="en-US" w:eastAsia="zh-CN"/>
              </w:rPr>
              <w:t>3</w:t>
            </w:r>
            <w:r>
              <w:rPr>
                <w:rFonts w:hint="default" w:ascii="Times New Roman Regular" w:hAnsi="Times New Roman Regular" w:cs="Times New Roman Regular"/>
                <w:vertAlign w:val="baseline"/>
                <w:lang w:val="en-US" w:eastAsia="zh-CN"/>
              </w:rPr>
              <w:t>-1.</w:t>
            </w:r>
            <w:r>
              <w:rPr>
                <w:rFonts w:hint="eastAsia" w:ascii="Times New Roman Regular" w:hAnsi="Times New Roman Regular" w:cs="Times New Roman Regular"/>
                <w:vertAlign w:val="baseline"/>
                <w:lang w:val="en-US" w:eastAsia="zh-CN"/>
              </w:rPr>
              <w:t>40</w:t>
            </w:r>
            <w:r>
              <w:rPr>
                <w:rFonts w:hint="default" w:ascii="Times New Roman Regular" w:hAnsi="Times New Roman Regular" w:cs="Times New Roman Regular"/>
                <w:vertAlign w:val="baseline"/>
                <w:lang w:val="en-US" w:eastAsia="zh-CN"/>
              </w:rPr>
              <w:t>)</w:t>
            </w:r>
          </w:p>
        </w:tc>
        <w:tc>
          <w:tcPr>
            <w:tcW w:w="1673" w:type="dxa"/>
            <w:tcBorders>
              <w:top w:val="nil"/>
              <w:bottom w:val="single" w:color="auto" w:sz="4" w:space="0"/>
            </w:tcBorders>
            <w:vAlign w:val="top"/>
          </w:tcPr>
          <w:p w14:paraId="688178F2">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1.2</w:t>
            </w:r>
            <w:r>
              <w:rPr>
                <w:rFonts w:hint="eastAsia" w:ascii="Times New Roman Regular" w:hAnsi="Times New Roman Regular" w:cs="Times New Roman Regular"/>
                <w:vertAlign w:val="baseline"/>
                <w:lang w:val="en-US" w:eastAsia="zh-CN"/>
              </w:rPr>
              <w:t>4</w:t>
            </w:r>
            <w:r>
              <w:rPr>
                <w:rFonts w:hint="default" w:ascii="Times New Roman Regular" w:hAnsi="Times New Roman Regular" w:cs="Times New Roman Regular"/>
                <w:vertAlign w:val="baseline"/>
                <w:lang w:val="en-US" w:eastAsia="zh-CN"/>
              </w:rPr>
              <w:t>(1.1</w:t>
            </w:r>
            <w:r>
              <w:rPr>
                <w:rFonts w:hint="eastAsia" w:ascii="Times New Roman Regular" w:hAnsi="Times New Roman Regular" w:cs="Times New Roman Regular"/>
                <w:vertAlign w:val="baseline"/>
                <w:lang w:val="en-US" w:eastAsia="zh-CN"/>
              </w:rPr>
              <w:t>6</w:t>
            </w:r>
            <w:r>
              <w:rPr>
                <w:rFonts w:hint="default" w:ascii="Times New Roman Regular" w:hAnsi="Times New Roman Regular" w:cs="Times New Roman Regular"/>
                <w:vertAlign w:val="baseline"/>
                <w:lang w:val="en-US" w:eastAsia="zh-CN"/>
              </w:rPr>
              <w:t>-1.3</w:t>
            </w:r>
            <w:r>
              <w:rPr>
                <w:rFonts w:hint="eastAsia" w:ascii="Times New Roman Regular" w:hAnsi="Times New Roman Regular" w:cs="Times New Roman Regular"/>
                <w:vertAlign w:val="baseline"/>
                <w:lang w:val="en-US" w:eastAsia="zh-CN"/>
              </w:rPr>
              <w:t>3</w:t>
            </w:r>
            <w:r>
              <w:rPr>
                <w:rFonts w:hint="default" w:ascii="Times New Roman Regular" w:hAnsi="Times New Roman Regular" w:cs="Times New Roman Regular"/>
                <w:vertAlign w:val="baseline"/>
                <w:lang w:val="en-US" w:eastAsia="zh-CN"/>
              </w:rPr>
              <w:t>)</w:t>
            </w:r>
          </w:p>
        </w:tc>
        <w:tc>
          <w:tcPr>
            <w:tcW w:w="1673" w:type="dxa"/>
            <w:tcBorders>
              <w:top w:val="nil"/>
              <w:bottom w:val="single" w:color="auto" w:sz="4" w:space="0"/>
            </w:tcBorders>
            <w:vAlign w:val="top"/>
          </w:tcPr>
          <w:p w14:paraId="1971E613">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w:t>
            </w:r>
            <w:r>
              <w:rPr>
                <w:rFonts w:hint="eastAsia" w:ascii="Times New Roman Regular" w:hAnsi="Times New Roman Regular" w:cs="Times New Roman Regular"/>
                <w:vertAlign w:val="baseline"/>
                <w:lang w:val="en-US" w:eastAsia="zh-CN"/>
              </w:rPr>
              <w:t>21</w:t>
            </w:r>
            <w:r>
              <w:rPr>
                <w:rFonts w:hint="default" w:ascii="Times New Roman Regular" w:hAnsi="Times New Roman Regular" w:cs="Times New Roman Regular"/>
                <w:vertAlign w:val="baseline"/>
                <w:lang w:val="en-US" w:eastAsia="zh-CN"/>
              </w:rPr>
              <w:t>(1.1</w:t>
            </w:r>
            <w:r>
              <w:rPr>
                <w:rFonts w:hint="eastAsia" w:ascii="Times New Roman Regular" w:hAnsi="Times New Roman Regular" w:cs="Times New Roman Regular"/>
                <w:vertAlign w:val="baseline"/>
                <w:lang w:val="en-US" w:eastAsia="zh-CN"/>
              </w:rPr>
              <w:t>3</w:t>
            </w:r>
            <w:r>
              <w:rPr>
                <w:rFonts w:hint="default" w:ascii="Times New Roman Regular" w:hAnsi="Times New Roman Regular" w:cs="Times New Roman Regular"/>
                <w:vertAlign w:val="baseline"/>
                <w:lang w:val="en-US" w:eastAsia="zh-CN"/>
              </w:rPr>
              <w:t>-1.2</w:t>
            </w:r>
            <w:r>
              <w:rPr>
                <w:rFonts w:hint="eastAsia" w:ascii="Times New Roman Regular" w:hAnsi="Times New Roman Regular" w:cs="Times New Roman Regular"/>
                <w:vertAlign w:val="baseline"/>
                <w:lang w:val="en-US" w:eastAsia="zh-CN"/>
              </w:rPr>
              <w:t>9</w:t>
            </w:r>
            <w:r>
              <w:rPr>
                <w:rFonts w:hint="default" w:ascii="Times New Roman Regular" w:hAnsi="Times New Roman Regular" w:cs="Times New Roman Regular"/>
                <w:vertAlign w:val="baseline"/>
                <w:lang w:val="en-US" w:eastAsia="zh-CN"/>
              </w:rPr>
              <w:t>)</w:t>
            </w:r>
          </w:p>
        </w:tc>
        <w:tc>
          <w:tcPr>
            <w:tcW w:w="1679" w:type="dxa"/>
            <w:tcBorders>
              <w:top w:val="nil"/>
              <w:bottom w:val="single" w:color="auto" w:sz="4" w:space="0"/>
              <w:right w:val="nil"/>
            </w:tcBorders>
            <w:vAlign w:val="top"/>
          </w:tcPr>
          <w:p w14:paraId="2E129DF1">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1.1</w:t>
            </w:r>
            <w:r>
              <w:rPr>
                <w:rFonts w:hint="eastAsia" w:ascii="Times New Roman Regular" w:hAnsi="Times New Roman Regular" w:cs="Times New Roman Regular"/>
                <w:vertAlign w:val="baseline"/>
                <w:lang w:val="en-US" w:eastAsia="zh-CN"/>
              </w:rPr>
              <w:t>8</w:t>
            </w:r>
            <w:r>
              <w:rPr>
                <w:rFonts w:hint="default" w:ascii="Times New Roman Regular" w:hAnsi="Times New Roman Regular" w:cs="Times New Roman Regular"/>
                <w:vertAlign w:val="baseline"/>
                <w:lang w:val="en-US" w:eastAsia="zh-CN"/>
              </w:rPr>
              <w:t>(1.10-1.2</w:t>
            </w:r>
            <w:r>
              <w:rPr>
                <w:rFonts w:hint="eastAsia" w:ascii="Times New Roman Regular" w:hAnsi="Times New Roman Regular" w:cs="Times New Roman Regular"/>
                <w:vertAlign w:val="baseline"/>
                <w:lang w:val="en-US" w:eastAsia="zh-CN"/>
              </w:rPr>
              <w:t>6</w:t>
            </w:r>
            <w:r>
              <w:rPr>
                <w:rFonts w:hint="default" w:ascii="Times New Roman Regular" w:hAnsi="Times New Roman Regular" w:cs="Times New Roman Regular"/>
                <w:vertAlign w:val="baseline"/>
                <w:lang w:val="en-US" w:eastAsia="zh-CN"/>
              </w:rPr>
              <w:t>)</w:t>
            </w:r>
          </w:p>
        </w:tc>
      </w:tr>
    </w:tbl>
    <w:p w14:paraId="5CCBF285">
      <w:pPr>
        <w:keepNext w:val="0"/>
        <w:keepLines w:val="0"/>
        <w:widowControl w:val="0"/>
        <w:suppressLineNumbers w:val="0"/>
        <w:spacing w:before="0" w:beforeAutospacing="0" w:after="0" w:afterAutospacing="0"/>
        <w:ind w:left="0" w:right="0"/>
        <w:jc w:val="both"/>
        <w:rPr>
          <w:sz w:val="18"/>
          <w:szCs w:val="18"/>
          <w:lang w:val="en-US"/>
        </w:rPr>
      </w:pPr>
      <w:r>
        <w:rPr>
          <w:rFonts w:hint="default" w:ascii="Times New Roman Regular" w:hAnsi="Times New Roman Regular" w:eastAsia="Times New Roman Regular" w:cs="Times New Roman Regular"/>
          <w:kern w:val="2"/>
          <w:sz w:val="18"/>
          <w:szCs w:val="18"/>
          <w:lang w:val="en-US" w:eastAsia="zh-CN" w:bidi="ar"/>
        </w:rPr>
        <w:t>Model 1 was adjusted for age, sex, ethnicity, education, Townsend deprivation index, BMI and month of assessment. Model 2 was adjusted for model 1 criteria plus depression, loneliness or social isolation. Model 3 was adjusted for model 2 criteria plus smoking status, frequency of alcohol consumption, physical activity, sleep duration, diet and salt. Model 4 was adjusted for model 3 criteria plus family history of stroke, family history of heart disease, diabetes, hypertension, use of diabetes medication, use of hypertension medication and use of hyperlipidemia medication.</w:t>
      </w:r>
    </w:p>
    <w:p w14:paraId="75EFF439">
      <w:pPr>
        <w:rPr>
          <w:rFonts w:hint="eastAsia" w:ascii="Times New Roman Regular" w:hAnsi="Times New Roman Regular" w:cs="Times New Roman Regular"/>
          <w:vertAlign w:val="baseline"/>
          <w:lang w:val="en-US" w:eastAsia="zh-CN"/>
        </w:rPr>
      </w:pPr>
    </w:p>
    <w:p w14:paraId="0E27E286">
      <w:pPr>
        <w:rPr>
          <w:rFonts w:hint="eastAsia" w:ascii="Times New Roman Regular" w:hAnsi="Times New Roman Regular" w:cs="Times New Roman Regular"/>
          <w:vertAlign w:val="baseline"/>
          <w:lang w:val="en-US" w:eastAsia="zh-CN"/>
        </w:rPr>
      </w:pPr>
    </w:p>
    <w:p w14:paraId="00D65843">
      <w:pPr>
        <w:rPr>
          <w:rFonts w:hint="eastAsia" w:ascii="Times New Roman Regular" w:hAnsi="Times New Roman Regular" w:cs="Times New Roman Regular"/>
          <w:sz w:val="21"/>
          <w:szCs w:val="21"/>
          <w:vertAlign w:val="baseline"/>
          <w:lang w:val="en-US" w:eastAsia="zh-CN"/>
        </w:rPr>
      </w:pPr>
      <w:r>
        <w:rPr>
          <w:rFonts w:hint="eastAsia" w:ascii="Times New Roman Regular" w:hAnsi="Times New Roman Regular" w:cs="Times New Roman Regular"/>
          <w:sz w:val="21"/>
          <w:szCs w:val="21"/>
          <w:vertAlign w:val="baseline"/>
          <w:lang w:val="en-US" w:eastAsia="zh-CN"/>
        </w:rPr>
        <w:br w:type="page"/>
      </w:r>
    </w:p>
    <w:p w14:paraId="2EC3A3A3">
      <w:pPr>
        <w:jc w:val="center"/>
        <w:rPr>
          <w:rFonts w:hint="eastAsia" w:ascii="Times New Roman Regular" w:hAnsi="Times New Roman Regular" w:cs="Times New Roman Regular"/>
          <w:sz w:val="21"/>
          <w:szCs w:val="21"/>
          <w:vertAlign w:val="baseline"/>
          <w:lang w:val="en-US" w:eastAsia="zh-CN"/>
        </w:rPr>
      </w:pPr>
      <w:r>
        <w:rPr>
          <w:rFonts w:hint="eastAsia" w:ascii="Times New Roman Regular" w:hAnsi="Times New Roman Regular" w:cs="Times New Roman Regular"/>
          <w:b/>
          <w:bCs/>
          <w:sz w:val="21"/>
          <w:szCs w:val="21"/>
          <w:vertAlign w:val="baseline"/>
          <w:lang w:val="en-US" w:eastAsia="zh-CN"/>
        </w:rPr>
        <w:t>Table S3. Association of social isolation and loneliness with incident cardiovascular disease only including participants with cardiovascular disease diagnosed at least five years after baseline</w:t>
      </w:r>
    </w:p>
    <w:tbl>
      <w:tblPr>
        <w:tblStyle w:val="4"/>
        <w:tblW w:w="4999" w:type="pct"/>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760"/>
        <w:gridCol w:w="2096"/>
        <w:gridCol w:w="1673"/>
        <w:gridCol w:w="1673"/>
        <w:gridCol w:w="1673"/>
        <w:gridCol w:w="1679"/>
      </w:tblGrid>
      <w:tr w14:paraId="51361A95">
        <w:trPr>
          <w:trHeight w:val="305" w:hRule="atLeast"/>
          <w:jc w:val="center"/>
        </w:trPr>
        <w:tc>
          <w:tcPr>
            <w:tcW w:w="1194" w:type="pct"/>
            <w:tcBorders>
              <w:bottom w:val="nil"/>
            </w:tcBorders>
          </w:tcPr>
          <w:p w14:paraId="61BBD795">
            <w:pPr>
              <w:keepNext w:val="0"/>
              <w:keepLines w:val="0"/>
              <w:suppressLineNumbers w:val="0"/>
              <w:spacing w:before="0" w:beforeAutospacing="0" w:after="0" w:afterAutospacing="0"/>
              <w:ind w:left="0" w:right="0"/>
              <w:jc w:val="center"/>
              <w:rPr>
                <w:rFonts w:hint="eastAsia" w:ascii="Times New Roman" w:hAnsi="Times New Roman"/>
                <w:sz w:val="21"/>
                <w:szCs w:val="21"/>
              </w:rPr>
            </w:pPr>
          </w:p>
        </w:tc>
        <w:tc>
          <w:tcPr>
            <w:tcW w:w="3805" w:type="pct"/>
            <w:gridSpan w:val="5"/>
            <w:tcBorders>
              <w:bottom w:val="single" w:color="auto" w:sz="4" w:space="0"/>
            </w:tcBorders>
          </w:tcPr>
          <w:p w14:paraId="1AFD9FC6">
            <w:pPr>
              <w:keepNext w:val="0"/>
              <w:keepLines w:val="0"/>
              <w:suppressLineNumbers w:val="0"/>
              <w:spacing w:before="0" w:beforeAutospacing="0" w:after="0" w:afterAutospacing="0"/>
              <w:ind w:left="0" w:right="0"/>
              <w:jc w:val="center"/>
              <w:rPr>
                <w:rFonts w:hint="eastAsia" w:ascii="Times New Roman" w:hAnsi="Times New Roman"/>
                <w:sz w:val="21"/>
                <w:szCs w:val="21"/>
              </w:rPr>
            </w:pPr>
            <w:r>
              <w:rPr>
                <w:rFonts w:hint="eastAsia" w:ascii="Times New Roman" w:hAnsi="Times New Roman"/>
                <w:sz w:val="21"/>
                <w:szCs w:val="21"/>
              </w:rPr>
              <w:t>Hazard ratio (95% CI)</w:t>
            </w:r>
          </w:p>
        </w:tc>
      </w:tr>
      <w:tr w14:paraId="1DF6D7A3">
        <w:trPr>
          <w:trHeight w:val="305" w:hRule="atLeast"/>
          <w:jc w:val="center"/>
        </w:trPr>
        <w:tc>
          <w:tcPr>
            <w:tcW w:w="1194" w:type="pct"/>
            <w:tcBorders>
              <w:top w:val="nil"/>
              <w:bottom w:val="single" w:color="auto" w:sz="4" w:space="0"/>
            </w:tcBorders>
          </w:tcPr>
          <w:p w14:paraId="1A2A3768">
            <w:pPr>
              <w:keepNext w:val="0"/>
              <w:keepLines w:val="0"/>
              <w:suppressLineNumbers w:val="0"/>
              <w:spacing w:before="0" w:beforeAutospacing="0" w:after="0" w:afterAutospacing="0"/>
              <w:ind w:left="0" w:right="0"/>
              <w:jc w:val="center"/>
              <w:rPr>
                <w:rFonts w:hint="eastAsia" w:ascii="Times New Roman" w:hAnsi="Times New Roman"/>
                <w:sz w:val="21"/>
                <w:szCs w:val="21"/>
              </w:rPr>
            </w:pPr>
          </w:p>
        </w:tc>
        <w:tc>
          <w:tcPr>
            <w:tcW w:w="907" w:type="pct"/>
            <w:tcBorders>
              <w:top w:val="single" w:color="auto" w:sz="4" w:space="0"/>
              <w:bottom w:val="single" w:color="auto" w:sz="4" w:space="0"/>
            </w:tcBorders>
            <w:vAlign w:val="center"/>
          </w:tcPr>
          <w:p w14:paraId="78189647">
            <w:pPr>
              <w:keepNext w:val="0"/>
              <w:keepLines w:val="0"/>
              <w:suppressLineNumbers w:val="0"/>
              <w:spacing w:before="0" w:beforeAutospacing="0" w:after="0" w:afterAutospacing="0"/>
              <w:ind w:left="0" w:right="0"/>
              <w:jc w:val="center"/>
              <w:rPr>
                <w:rFonts w:hint="eastAsia" w:ascii="Times New Roman" w:hAnsi="Times New Roman"/>
                <w:sz w:val="21"/>
                <w:szCs w:val="21"/>
              </w:rPr>
            </w:pPr>
            <w:r>
              <w:rPr>
                <w:rFonts w:hint="eastAsia" w:ascii="Times New Roman" w:hAnsi="Times New Roman"/>
                <w:sz w:val="21"/>
                <w:szCs w:val="21"/>
              </w:rPr>
              <w:t>Non-adjusted model</w:t>
            </w:r>
          </w:p>
        </w:tc>
        <w:tc>
          <w:tcPr>
            <w:tcW w:w="724" w:type="pct"/>
            <w:tcBorders>
              <w:top w:val="single" w:color="auto" w:sz="4" w:space="0"/>
              <w:bottom w:val="single" w:color="auto" w:sz="4" w:space="0"/>
            </w:tcBorders>
            <w:vAlign w:val="center"/>
          </w:tcPr>
          <w:p w14:paraId="7BEBB980">
            <w:pPr>
              <w:keepNext w:val="0"/>
              <w:keepLines w:val="0"/>
              <w:suppressLineNumbers w:val="0"/>
              <w:spacing w:before="0" w:beforeAutospacing="0" w:after="0" w:afterAutospacing="0"/>
              <w:ind w:left="0" w:right="0"/>
              <w:jc w:val="center"/>
              <w:rPr>
                <w:rFonts w:hint="eastAsia" w:ascii="Times New Roman" w:hAnsi="Times New Roman"/>
                <w:sz w:val="21"/>
                <w:szCs w:val="21"/>
              </w:rPr>
            </w:pPr>
            <w:r>
              <w:rPr>
                <w:rFonts w:hint="eastAsia" w:ascii="Times New Roman" w:hAnsi="Times New Roman"/>
                <w:sz w:val="21"/>
                <w:szCs w:val="21"/>
              </w:rPr>
              <w:t>Model 1</w:t>
            </w:r>
          </w:p>
        </w:tc>
        <w:tc>
          <w:tcPr>
            <w:tcW w:w="724" w:type="pct"/>
            <w:tcBorders>
              <w:top w:val="single" w:color="auto" w:sz="4" w:space="0"/>
              <w:bottom w:val="single" w:color="auto" w:sz="4" w:space="0"/>
            </w:tcBorders>
            <w:vAlign w:val="center"/>
          </w:tcPr>
          <w:p w14:paraId="4EB3EA11">
            <w:pPr>
              <w:keepNext w:val="0"/>
              <w:keepLines w:val="0"/>
              <w:suppressLineNumbers w:val="0"/>
              <w:spacing w:before="0" w:beforeAutospacing="0" w:after="0" w:afterAutospacing="0"/>
              <w:ind w:left="0" w:right="0"/>
              <w:jc w:val="center"/>
              <w:rPr>
                <w:rFonts w:hint="eastAsia" w:ascii="Times New Roman" w:hAnsi="Times New Roman"/>
                <w:sz w:val="21"/>
                <w:szCs w:val="21"/>
              </w:rPr>
            </w:pPr>
            <w:r>
              <w:rPr>
                <w:rFonts w:hint="eastAsia" w:ascii="Times New Roman" w:hAnsi="Times New Roman"/>
                <w:sz w:val="21"/>
                <w:szCs w:val="21"/>
              </w:rPr>
              <w:t>Model 2</w:t>
            </w:r>
          </w:p>
        </w:tc>
        <w:tc>
          <w:tcPr>
            <w:tcW w:w="724" w:type="pct"/>
            <w:tcBorders>
              <w:top w:val="single" w:color="auto" w:sz="4" w:space="0"/>
              <w:bottom w:val="single" w:color="auto" w:sz="4" w:space="0"/>
            </w:tcBorders>
            <w:vAlign w:val="center"/>
          </w:tcPr>
          <w:p w14:paraId="609DC5BD">
            <w:pPr>
              <w:keepNext w:val="0"/>
              <w:keepLines w:val="0"/>
              <w:suppressLineNumbers w:val="0"/>
              <w:spacing w:before="0" w:beforeAutospacing="0" w:after="0" w:afterAutospacing="0"/>
              <w:ind w:left="0" w:right="0"/>
              <w:jc w:val="center"/>
              <w:rPr>
                <w:rFonts w:hint="eastAsia" w:ascii="Times New Roman" w:hAnsi="Times New Roman"/>
                <w:sz w:val="21"/>
                <w:szCs w:val="21"/>
              </w:rPr>
            </w:pPr>
            <w:r>
              <w:rPr>
                <w:rFonts w:hint="eastAsia" w:ascii="Times New Roman" w:hAnsi="Times New Roman"/>
                <w:sz w:val="21"/>
                <w:szCs w:val="21"/>
              </w:rPr>
              <w:t>Model 3</w:t>
            </w:r>
          </w:p>
        </w:tc>
        <w:tc>
          <w:tcPr>
            <w:tcW w:w="724" w:type="pct"/>
            <w:tcBorders>
              <w:top w:val="single" w:color="auto" w:sz="4" w:space="0"/>
              <w:bottom w:val="single" w:color="auto" w:sz="4" w:space="0"/>
            </w:tcBorders>
            <w:vAlign w:val="center"/>
          </w:tcPr>
          <w:p w14:paraId="43F17707">
            <w:pPr>
              <w:keepNext w:val="0"/>
              <w:keepLines w:val="0"/>
              <w:suppressLineNumbers w:val="0"/>
              <w:spacing w:before="0" w:beforeAutospacing="0" w:after="0" w:afterAutospacing="0"/>
              <w:ind w:left="0" w:right="0"/>
              <w:jc w:val="center"/>
              <w:rPr>
                <w:rFonts w:hint="eastAsia" w:ascii="Times New Roman" w:hAnsi="Times New Roman"/>
                <w:sz w:val="21"/>
                <w:szCs w:val="21"/>
              </w:rPr>
            </w:pPr>
            <w:r>
              <w:rPr>
                <w:rFonts w:hint="eastAsia" w:ascii="Times New Roman" w:hAnsi="Times New Roman"/>
                <w:sz w:val="21"/>
                <w:szCs w:val="21"/>
              </w:rPr>
              <w:t>Model 4</w:t>
            </w:r>
          </w:p>
        </w:tc>
      </w:tr>
      <w:tr w14:paraId="61D9DCB8">
        <w:trPr>
          <w:trHeight w:val="305" w:hRule="atLeast"/>
          <w:jc w:val="center"/>
        </w:trPr>
        <w:tc>
          <w:tcPr>
            <w:tcW w:w="1194" w:type="pct"/>
            <w:tcBorders>
              <w:top w:val="single" w:color="auto" w:sz="4" w:space="0"/>
              <w:left w:val="nil"/>
              <w:bottom w:val="nil"/>
            </w:tcBorders>
            <w:vAlign w:val="center"/>
          </w:tcPr>
          <w:p w14:paraId="324363B2">
            <w:pPr>
              <w:keepNext w:val="0"/>
              <w:keepLines w:val="0"/>
              <w:suppressLineNumbers w:val="0"/>
              <w:spacing w:before="0" w:beforeAutospacing="0" w:after="0" w:afterAutospacing="0"/>
              <w:ind w:left="0" w:right="0"/>
              <w:jc w:val="left"/>
              <w:rPr>
                <w:rFonts w:hint="eastAsia" w:ascii="Times New Roman" w:hAnsi="Times New Roman"/>
                <w:b/>
                <w:bCs/>
                <w:sz w:val="21"/>
                <w:szCs w:val="21"/>
              </w:rPr>
            </w:pPr>
            <w:r>
              <w:rPr>
                <w:rFonts w:hint="default" w:ascii="Times New Roman Bold" w:hAnsi="Times New Roman Bold" w:cs="Times New Roman Bold"/>
                <w:b/>
                <w:bCs/>
                <w:sz w:val="21"/>
                <w:szCs w:val="21"/>
              </w:rPr>
              <w:t>Social isolation</w:t>
            </w:r>
          </w:p>
        </w:tc>
        <w:tc>
          <w:tcPr>
            <w:tcW w:w="907" w:type="pct"/>
            <w:tcBorders>
              <w:top w:val="single" w:color="auto" w:sz="4" w:space="0"/>
              <w:bottom w:val="nil"/>
            </w:tcBorders>
            <w:vAlign w:val="center"/>
          </w:tcPr>
          <w:p w14:paraId="67A16482">
            <w:pPr>
              <w:keepNext w:val="0"/>
              <w:keepLines w:val="0"/>
              <w:suppressLineNumbers w:val="0"/>
              <w:spacing w:before="0" w:beforeAutospacing="0" w:after="0" w:afterAutospacing="0"/>
              <w:ind w:left="0" w:right="0"/>
              <w:jc w:val="center"/>
              <w:rPr>
                <w:rFonts w:hint="eastAsia" w:ascii="Times New Roman" w:hAnsi="Times New Roman" w:eastAsia="宋体" w:cs="Times New Roman"/>
                <w:kern w:val="2"/>
                <w:sz w:val="21"/>
                <w:szCs w:val="21"/>
                <w:lang w:val="en-US" w:eastAsia="zh-CN" w:bidi="ar-SA"/>
                <w14:ligatures w14:val="none"/>
              </w:rPr>
            </w:pPr>
          </w:p>
        </w:tc>
        <w:tc>
          <w:tcPr>
            <w:tcW w:w="724" w:type="pct"/>
            <w:tcBorders>
              <w:top w:val="single" w:color="auto" w:sz="4" w:space="0"/>
              <w:bottom w:val="nil"/>
            </w:tcBorders>
            <w:vAlign w:val="center"/>
          </w:tcPr>
          <w:p w14:paraId="6076E215">
            <w:pPr>
              <w:keepNext w:val="0"/>
              <w:keepLines w:val="0"/>
              <w:suppressLineNumbers w:val="0"/>
              <w:spacing w:before="0" w:beforeAutospacing="0" w:after="0" w:afterAutospacing="0"/>
              <w:ind w:left="0" w:right="0"/>
              <w:jc w:val="center"/>
              <w:rPr>
                <w:rFonts w:hint="eastAsia" w:ascii="Times New Roman" w:hAnsi="Times New Roman" w:eastAsia="宋体" w:cs="Times New Roman"/>
                <w:kern w:val="2"/>
                <w:sz w:val="21"/>
                <w:szCs w:val="21"/>
                <w:lang w:val="en-US" w:eastAsia="zh-CN" w:bidi="ar-SA"/>
                <w14:ligatures w14:val="none"/>
              </w:rPr>
            </w:pPr>
          </w:p>
        </w:tc>
        <w:tc>
          <w:tcPr>
            <w:tcW w:w="724" w:type="pct"/>
            <w:tcBorders>
              <w:top w:val="single" w:color="auto" w:sz="4" w:space="0"/>
              <w:bottom w:val="nil"/>
            </w:tcBorders>
            <w:vAlign w:val="center"/>
          </w:tcPr>
          <w:p w14:paraId="0ADCEAAC">
            <w:pPr>
              <w:keepNext w:val="0"/>
              <w:keepLines w:val="0"/>
              <w:suppressLineNumbers w:val="0"/>
              <w:spacing w:before="0" w:beforeAutospacing="0" w:after="0" w:afterAutospacing="0"/>
              <w:ind w:left="0" w:right="0"/>
              <w:jc w:val="center"/>
              <w:rPr>
                <w:rFonts w:hint="eastAsia" w:ascii="Times New Roman" w:hAnsi="Times New Roman" w:eastAsia="宋体" w:cs="Times New Roman"/>
                <w:kern w:val="2"/>
                <w:sz w:val="21"/>
                <w:szCs w:val="21"/>
                <w:lang w:val="en-US" w:eastAsia="zh-CN" w:bidi="ar-SA"/>
                <w14:ligatures w14:val="none"/>
              </w:rPr>
            </w:pPr>
          </w:p>
        </w:tc>
        <w:tc>
          <w:tcPr>
            <w:tcW w:w="724" w:type="pct"/>
            <w:tcBorders>
              <w:top w:val="single" w:color="auto" w:sz="4" w:space="0"/>
              <w:bottom w:val="nil"/>
            </w:tcBorders>
            <w:vAlign w:val="center"/>
          </w:tcPr>
          <w:p w14:paraId="3120EE30">
            <w:pPr>
              <w:keepNext w:val="0"/>
              <w:keepLines w:val="0"/>
              <w:suppressLineNumbers w:val="0"/>
              <w:spacing w:before="0" w:beforeAutospacing="0" w:after="0" w:afterAutospacing="0"/>
              <w:ind w:left="0" w:right="0"/>
              <w:jc w:val="center"/>
              <w:rPr>
                <w:rFonts w:hint="eastAsia" w:ascii="Times New Roman" w:hAnsi="Times New Roman" w:eastAsia="宋体" w:cs="Times New Roman"/>
                <w:kern w:val="2"/>
                <w:sz w:val="21"/>
                <w:szCs w:val="21"/>
                <w:lang w:val="en-US" w:eastAsia="zh-CN" w:bidi="ar-SA"/>
                <w14:ligatures w14:val="none"/>
              </w:rPr>
            </w:pPr>
          </w:p>
        </w:tc>
        <w:tc>
          <w:tcPr>
            <w:tcW w:w="724" w:type="pct"/>
            <w:tcBorders>
              <w:top w:val="single" w:color="auto" w:sz="4" w:space="0"/>
              <w:bottom w:val="nil"/>
              <w:right w:val="nil"/>
            </w:tcBorders>
            <w:vAlign w:val="center"/>
          </w:tcPr>
          <w:p w14:paraId="6726CF6E">
            <w:pPr>
              <w:keepNext w:val="0"/>
              <w:keepLines w:val="0"/>
              <w:suppressLineNumbers w:val="0"/>
              <w:spacing w:before="0" w:beforeAutospacing="0" w:after="0" w:afterAutospacing="0"/>
              <w:ind w:left="0" w:right="0"/>
              <w:jc w:val="center"/>
              <w:rPr>
                <w:rFonts w:hint="eastAsia" w:ascii="Times New Roman" w:hAnsi="Times New Roman" w:eastAsia="宋体" w:cs="Times New Roman"/>
                <w:kern w:val="2"/>
                <w:sz w:val="21"/>
                <w:szCs w:val="21"/>
                <w:lang w:val="en-US" w:eastAsia="zh-CN" w:bidi="ar-SA"/>
                <w14:ligatures w14:val="none"/>
              </w:rPr>
            </w:pPr>
          </w:p>
        </w:tc>
      </w:tr>
      <w:tr w14:paraId="0384B7D9">
        <w:trPr>
          <w:trHeight w:val="305" w:hRule="atLeast"/>
          <w:jc w:val="center"/>
        </w:trPr>
        <w:tc>
          <w:tcPr>
            <w:tcW w:w="1194" w:type="pct"/>
            <w:tcBorders>
              <w:top w:val="nil"/>
              <w:left w:val="nil"/>
              <w:bottom w:val="nil"/>
            </w:tcBorders>
            <w:vAlign w:val="center"/>
          </w:tcPr>
          <w:p w14:paraId="35354251">
            <w:pPr>
              <w:keepNext w:val="0"/>
              <w:keepLines w:val="0"/>
              <w:suppressLineNumbers w:val="0"/>
              <w:spacing w:before="0" w:beforeAutospacing="0" w:after="0" w:afterAutospacing="0"/>
              <w:ind w:left="0" w:right="0" w:firstLine="210" w:firstLineChars="100"/>
              <w:jc w:val="left"/>
              <w:rPr>
                <w:rFonts w:hint="eastAsia" w:ascii="Times New Roman" w:hAnsi="Times New Roman" w:eastAsia="宋体" w:cs="Times New Roman"/>
                <w:b w:val="0"/>
                <w:bCs w:val="0"/>
                <w:kern w:val="2"/>
                <w:sz w:val="21"/>
                <w:szCs w:val="21"/>
                <w:lang w:val="en-US" w:eastAsia="zh-CN" w:bidi="ar-SA"/>
                <w14:ligatures w14:val="none"/>
              </w:rPr>
            </w:pPr>
            <w:r>
              <w:rPr>
                <w:rFonts w:hint="eastAsia" w:ascii="Times New Roman" w:hAnsi="Times New Roman"/>
                <w:b w:val="0"/>
                <w:bCs w:val="0"/>
                <w:sz w:val="21"/>
                <w:szCs w:val="21"/>
              </w:rPr>
              <w:t>CVD</w:t>
            </w:r>
          </w:p>
        </w:tc>
        <w:tc>
          <w:tcPr>
            <w:tcW w:w="2096" w:type="dxa"/>
            <w:tcBorders>
              <w:top w:val="nil"/>
              <w:bottom w:val="nil"/>
            </w:tcBorders>
            <w:vAlign w:val="top"/>
          </w:tcPr>
          <w:p w14:paraId="45AB963E">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w:t>
            </w:r>
            <w:r>
              <w:rPr>
                <w:rFonts w:hint="eastAsia" w:ascii="Times New Roman Regular" w:hAnsi="Times New Roman Regular" w:cs="Times New Roman Regular"/>
                <w:vertAlign w:val="baseline"/>
                <w:lang w:val="en-US" w:eastAsia="zh-CN"/>
              </w:rPr>
              <w:t>28</w:t>
            </w:r>
            <w:r>
              <w:rPr>
                <w:rFonts w:hint="default" w:ascii="Times New Roman Regular" w:hAnsi="Times New Roman Regular" w:cs="Times New Roman Regular"/>
                <w:vertAlign w:val="baseline"/>
                <w:lang w:val="en-US" w:eastAsia="zh-CN"/>
              </w:rPr>
              <w:t>(1.2</w:t>
            </w:r>
            <w:r>
              <w:rPr>
                <w:rFonts w:hint="eastAsia" w:ascii="Times New Roman Regular" w:hAnsi="Times New Roman Regular" w:cs="Times New Roman Regular"/>
                <w:vertAlign w:val="baseline"/>
                <w:lang w:val="en-US" w:eastAsia="zh-CN"/>
              </w:rPr>
              <w:t>2</w:t>
            </w:r>
            <w:r>
              <w:rPr>
                <w:rFonts w:hint="default" w:ascii="Times New Roman Regular" w:hAnsi="Times New Roman Regular" w:cs="Times New Roman Regular"/>
                <w:vertAlign w:val="baseline"/>
                <w:lang w:val="en-US" w:eastAsia="zh-CN"/>
              </w:rPr>
              <w:t>-1.3</w:t>
            </w:r>
            <w:r>
              <w:rPr>
                <w:rFonts w:hint="eastAsia" w:ascii="Times New Roman Regular" w:hAnsi="Times New Roman Regular" w:cs="Times New Roman Regular"/>
                <w:vertAlign w:val="baseline"/>
                <w:lang w:val="en-US" w:eastAsia="zh-CN"/>
              </w:rPr>
              <w:t>4</w:t>
            </w:r>
            <w:r>
              <w:rPr>
                <w:rFonts w:hint="default" w:ascii="Times New Roman Regular" w:hAnsi="Times New Roman Regular" w:cs="Times New Roman Regular"/>
                <w:vertAlign w:val="baseline"/>
                <w:lang w:val="en-US" w:eastAsia="zh-CN"/>
              </w:rPr>
              <w:t>)</w:t>
            </w:r>
          </w:p>
        </w:tc>
        <w:tc>
          <w:tcPr>
            <w:tcW w:w="1673" w:type="dxa"/>
            <w:tcBorders>
              <w:top w:val="nil"/>
              <w:bottom w:val="nil"/>
            </w:tcBorders>
            <w:vAlign w:val="top"/>
          </w:tcPr>
          <w:p w14:paraId="7B40CCD7">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w:t>
            </w:r>
            <w:r>
              <w:rPr>
                <w:rFonts w:hint="eastAsia" w:ascii="Times New Roman Regular" w:hAnsi="Times New Roman Regular" w:cs="Times New Roman Regular"/>
                <w:vertAlign w:val="baseline"/>
                <w:lang w:val="en-US" w:eastAsia="zh-CN"/>
              </w:rPr>
              <w:t>19</w:t>
            </w:r>
            <w:r>
              <w:rPr>
                <w:rFonts w:hint="default" w:ascii="Times New Roman Regular" w:hAnsi="Times New Roman Regular" w:cs="Times New Roman Regular"/>
                <w:vertAlign w:val="baseline"/>
                <w:lang w:val="en-US" w:eastAsia="zh-CN"/>
              </w:rPr>
              <w:t>(1.1</w:t>
            </w:r>
            <w:r>
              <w:rPr>
                <w:rFonts w:hint="eastAsia" w:ascii="Times New Roman Regular" w:hAnsi="Times New Roman Regular" w:cs="Times New Roman Regular"/>
                <w:vertAlign w:val="baseline"/>
                <w:lang w:val="en-US" w:eastAsia="zh-CN"/>
              </w:rPr>
              <w:t>3</w:t>
            </w:r>
            <w:r>
              <w:rPr>
                <w:rFonts w:hint="default" w:ascii="Times New Roman Regular" w:hAnsi="Times New Roman Regular" w:cs="Times New Roman Regular"/>
                <w:vertAlign w:val="baseline"/>
                <w:lang w:val="en-US" w:eastAsia="zh-CN"/>
              </w:rPr>
              <w:t>-1.2</w:t>
            </w:r>
            <w:r>
              <w:rPr>
                <w:rFonts w:hint="eastAsia" w:ascii="Times New Roman Regular" w:hAnsi="Times New Roman Regular" w:cs="Times New Roman Regular"/>
                <w:vertAlign w:val="baseline"/>
                <w:lang w:val="en-US" w:eastAsia="zh-CN"/>
              </w:rPr>
              <w:t>5</w:t>
            </w:r>
            <w:r>
              <w:rPr>
                <w:rFonts w:hint="default" w:ascii="Times New Roman Regular" w:hAnsi="Times New Roman Regular" w:cs="Times New Roman Regular"/>
                <w:vertAlign w:val="baseline"/>
                <w:lang w:val="en-US" w:eastAsia="zh-CN"/>
              </w:rPr>
              <w:t>)</w:t>
            </w:r>
          </w:p>
        </w:tc>
        <w:tc>
          <w:tcPr>
            <w:tcW w:w="1673" w:type="dxa"/>
            <w:tcBorders>
              <w:top w:val="nil"/>
              <w:bottom w:val="nil"/>
            </w:tcBorders>
            <w:vAlign w:val="top"/>
          </w:tcPr>
          <w:p w14:paraId="3A203D43">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1.17(1.1</w:t>
            </w:r>
            <w:r>
              <w:rPr>
                <w:rFonts w:hint="eastAsia" w:ascii="Times New Roman Regular" w:hAnsi="Times New Roman Regular" w:cs="Times New Roman Regular"/>
                <w:vertAlign w:val="baseline"/>
                <w:lang w:val="en-US" w:eastAsia="zh-CN"/>
              </w:rPr>
              <w:t>2</w:t>
            </w:r>
            <w:r>
              <w:rPr>
                <w:rFonts w:hint="default" w:ascii="Times New Roman Regular" w:hAnsi="Times New Roman Regular" w:cs="Times New Roman Regular"/>
                <w:vertAlign w:val="baseline"/>
                <w:lang w:val="en-US" w:eastAsia="zh-CN"/>
              </w:rPr>
              <w:t>-1.2</w:t>
            </w:r>
            <w:r>
              <w:rPr>
                <w:rFonts w:hint="eastAsia" w:ascii="Times New Roman Regular" w:hAnsi="Times New Roman Regular" w:cs="Times New Roman Regular"/>
                <w:vertAlign w:val="baseline"/>
                <w:lang w:val="en-US" w:eastAsia="zh-CN"/>
              </w:rPr>
              <w:t>3</w:t>
            </w:r>
            <w:r>
              <w:rPr>
                <w:rFonts w:hint="default" w:ascii="Times New Roman Regular" w:hAnsi="Times New Roman Regular" w:cs="Times New Roman Regular"/>
                <w:vertAlign w:val="baseline"/>
                <w:lang w:val="en-US" w:eastAsia="zh-CN"/>
              </w:rPr>
              <w:t>)</w:t>
            </w:r>
          </w:p>
        </w:tc>
        <w:tc>
          <w:tcPr>
            <w:tcW w:w="1673" w:type="dxa"/>
            <w:tcBorders>
              <w:top w:val="nil"/>
              <w:bottom w:val="nil"/>
            </w:tcBorders>
            <w:vAlign w:val="top"/>
          </w:tcPr>
          <w:p w14:paraId="4292F64E">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1.12(1.07-1.1</w:t>
            </w:r>
            <w:r>
              <w:rPr>
                <w:rFonts w:hint="eastAsia" w:ascii="Times New Roman Regular" w:hAnsi="Times New Roman Regular" w:cs="Times New Roman Regular"/>
                <w:vertAlign w:val="baseline"/>
                <w:lang w:val="en-US" w:eastAsia="zh-CN"/>
              </w:rPr>
              <w:t>8</w:t>
            </w:r>
            <w:r>
              <w:rPr>
                <w:rFonts w:hint="default" w:ascii="Times New Roman Regular" w:hAnsi="Times New Roman Regular" w:cs="Times New Roman Regular"/>
                <w:vertAlign w:val="baseline"/>
                <w:lang w:val="en-US" w:eastAsia="zh-CN"/>
              </w:rPr>
              <w:t>)</w:t>
            </w:r>
          </w:p>
        </w:tc>
        <w:tc>
          <w:tcPr>
            <w:tcW w:w="1679" w:type="dxa"/>
            <w:tcBorders>
              <w:top w:val="nil"/>
              <w:bottom w:val="nil"/>
              <w:right w:val="nil"/>
            </w:tcBorders>
            <w:vAlign w:val="top"/>
          </w:tcPr>
          <w:p w14:paraId="1487A06A">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1.1</w:t>
            </w:r>
            <w:r>
              <w:rPr>
                <w:rFonts w:hint="eastAsia" w:ascii="Times New Roman Regular" w:hAnsi="Times New Roman Regular" w:cs="Times New Roman Regular"/>
                <w:vertAlign w:val="baseline"/>
                <w:lang w:val="en-US" w:eastAsia="zh-CN"/>
              </w:rPr>
              <w:t>2</w:t>
            </w:r>
            <w:r>
              <w:rPr>
                <w:rFonts w:hint="default" w:ascii="Times New Roman Regular" w:hAnsi="Times New Roman Regular" w:cs="Times New Roman Regular"/>
                <w:vertAlign w:val="baseline"/>
                <w:lang w:val="en-US" w:eastAsia="zh-CN"/>
              </w:rPr>
              <w:t>(1.0</w:t>
            </w:r>
            <w:r>
              <w:rPr>
                <w:rFonts w:hint="eastAsia" w:ascii="Times New Roman Regular" w:hAnsi="Times New Roman Regular" w:cs="Times New Roman Regular"/>
                <w:vertAlign w:val="baseline"/>
                <w:lang w:val="en-US" w:eastAsia="zh-CN"/>
              </w:rPr>
              <w:t>6</w:t>
            </w:r>
            <w:r>
              <w:rPr>
                <w:rFonts w:hint="default" w:ascii="Times New Roman Regular" w:hAnsi="Times New Roman Regular" w:cs="Times New Roman Regular"/>
                <w:vertAlign w:val="baseline"/>
                <w:lang w:val="en-US" w:eastAsia="zh-CN"/>
              </w:rPr>
              <w:t>-1.1</w:t>
            </w:r>
            <w:r>
              <w:rPr>
                <w:rFonts w:hint="eastAsia" w:ascii="Times New Roman Regular" w:hAnsi="Times New Roman Regular" w:cs="Times New Roman Regular"/>
                <w:vertAlign w:val="baseline"/>
                <w:lang w:val="en-US" w:eastAsia="zh-CN"/>
              </w:rPr>
              <w:t>7</w:t>
            </w:r>
            <w:r>
              <w:rPr>
                <w:rFonts w:hint="default" w:ascii="Times New Roman Regular" w:hAnsi="Times New Roman Regular" w:cs="Times New Roman Regular"/>
                <w:vertAlign w:val="baseline"/>
                <w:lang w:val="en-US" w:eastAsia="zh-CN"/>
              </w:rPr>
              <w:t>)</w:t>
            </w:r>
          </w:p>
        </w:tc>
      </w:tr>
      <w:tr w14:paraId="7932FD0F">
        <w:trPr>
          <w:trHeight w:val="305" w:hRule="atLeast"/>
          <w:jc w:val="center"/>
        </w:trPr>
        <w:tc>
          <w:tcPr>
            <w:tcW w:w="1194" w:type="pct"/>
            <w:tcBorders>
              <w:top w:val="nil"/>
              <w:left w:val="nil"/>
              <w:bottom w:val="nil"/>
            </w:tcBorders>
            <w:vAlign w:val="center"/>
          </w:tcPr>
          <w:p w14:paraId="1867E614">
            <w:pPr>
              <w:keepNext w:val="0"/>
              <w:keepLines w:val="0"/>
              <w:suppressLineNumbers w:val="0"/>
              <w:spacing w:before="0" w:beforeAutospacing="0" w:after="0" w:afterAutospacing="0"/>
              <w:ind w:left="0" w:right="0" w:firstLine="420" w:firstLineChars="200"/>
              <w:jc w:val="left"/>
              <w:rPr>
                <w:rFonts w:hint="eastAsia" w:ascii="Times New Roman" w:hAnsi="Times New Roman"/>
                <w:b w:val="0"/>
                <w:bCs w:val="0"/>
                <w:sz w:val="21"/>
                <w:szCs w:val="21"/>
              </w:rPr>
            </w:pPr>
            <w:r>
              <w:rPr>
                <w:rFonts w:hint="eastAsia" w:ascii="Times New Roman" w:hAnsi="Times New Roman"/>
                <w:b w:val="0"/>
                <w:bCs w:val="0"/>
                <w:sz w:val="21"/>
                <w:szCs w:val="21"/>
              </w:rPr>
              <w:t>Stroke</w:t>
            </w:r>
          </w:p>
        </w:tc>
        <w:tc>
          <w:tcPr>
            <w:tcW w:w="2096" w:type="dxa"/>
            <w:tcBorders>
              <w:top w:val="nil"/>
              <w:bottom w:val="nil"/>
            </w:tcBorders>
            <w:vAlign w:val="top"/>
          </w:tcPr>
          <w:p w14:paraId="199F0864">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1.2</w:t>
            </w:r>
            <w:r>
              <w:rPr>
                <w:rFonts w:hint="eastAsia" w:ascii="Times New Roman Regular" w:hAnsi="Times New Roman Regular" w:cs="Times New Roman Regular"/>
                <w:vertAlign w:val="baseline"/>
                <w:lang w:val="en-US" w:eastAsia="zh-CN"/>
              </w:rPr>
              <w:t>2</w:t>
            </w:r>
            <w:r>
              <w:rPr>
                <w:rFonts w:hint="default" w:ascii="Times New Roman Regular" w:hAnsi="Times New Roman Regular" w:cs="Times New Roman Regular"/>
                <w:vertAlign w:val="baseline"/>
                <w:lang w:val="en-US" w:eastAsia="zh-CN"/>
              </w:rPr>
              <w:t>(1.1</w:t>
            </w:r>
            <w:r>
              <w:rPr>
                <w:rFonts w:hint="eastAsia" w:ascii="Times New Roman Regular" w:hAnsi="Times New Roman Regular" w:cs="Times New Roman Regular"/>
                <w:vertAlign w:val="baseline"/>
                <w:lang w:val="en-US" w:eastAsia="zh-CN"/>
              </w:rPr>
              <w:t>2</w:t>
            </w:r>
            <w:r>
              <w:rPr>
                <w:rFonts w:hint="default" w:ascii="Times New Roman Regular" w:hAnsi="Times New Roman Regular" w:cs="Times New Roman Regular"/>
                <w:vertAlign w:val="baseline"/>
                <w:lang w:val="en-US" w:eastAsia="zh-CN"/>
              </w:rPr>
              <w:t>-1.3</w:t>
            </w:r>
            <w:r>
              <w:rPr>
                <w:rFonts w:hint="eastAsia" w:ascii="Times New Roman Regular" w:hAnsi="Times New Roman Regular" w:cs="Times New Roman Regular"/>
                <w:vertAlign w:val="baseline"/>
                <w:lang w:val="en-US" w:eastAsia="zh-CN"/>
              </w:rPr>
              <w:t>3</w:t>
            </w:r>
            <w:r>
              <w:rPr>
                <w:rFonts w:hint="default" w:ascii="Times New Roman Regular" w:hAnsi="Times New Roman Regular" w:cs="Times New Roman Regular"/>
                <w:vertAlign w:val="baseline"/>
                <w:lang w:val="en-US" w:eastAsia="zh-CN"/>
              </w:rPr>
              <w:t>)</w:t>
            </w:r>
          </w:p>
        </w:tc>
        <w:tc>
          <w:tcPr>
            <w:tcW w:w="1673" w:type="dxa"/>
            <w:tcBorders>
              <w:top w:val="nil"/>
              <w:bottom w:val="nil"/>
            </w:tcBorders>
            <w:vAlign w:val="top"/>
          </w:tcPr>
          <w:p w14:paraId="1E1F7DE9">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1.1</w:t>
            </w:r>
            <w:r>
              <w:rPr>
                <w:rFonts w:hint="eastAsia" w:ascii="Times New Roman Regular" w:hAnsi="Times New Roman Regular" w:cs="Times New Roman Regular"/>
                <w:vertAlign w:val="baseline"/>
                <w:lang w:val="en-US" w:eastAsia="zh-CN"/>
              </w:rPr>
              <w:t>5</w:t>
            </w:r>
            <w:r>
              <w:rPr>
                <w:rFonts w:hint="default" w:ascii="Times New Roman Regular" w:hAnsi="Times New Roman Regular" w:cs="Times New Roman Regular"/>
                <w:vertAlign w:val="baseline"/>
                <w:lang w:val="en-US" w:eastAsia="zh-CN"/>
              </w:rPr>
              <w:t>(1.</w:t>
            </w:r>
            <w:r>
              <w:rPr>
                <w:rFonts w:hint="eastAsia" w:ascii="Times New Roman Regular" w:hAnsi="Times New Roman Regular" w:cs="Times New Roman Regular"/>
                <w:vertAlign w:val="baseline"/>
                <w:lang w:val="en-US" w:eastAsia="zh-CN"/>
              </w:rPr>
              <w:t>06</w:t>
            </w:r>
            <w:r>
              <w:rPr>
                <w:rFonts w:hint="default" w:ascii="Times New Roman Regular" w:hAnsi="Times New Roman Regular" w:cs="Times New Roman Regular"/>
                <w:vertAlign w:val="baseline"/>
                <w:lang w:val="en-US" w:eastAsia="zh-CN"/>
              </w:rPr>
              <w:t>-1.2</w:t>
            </w:r>
            <w:r>
              <w:rPr>
                <w:rFonts w:hint="eastAsia" w:ascii="Times New Roman Regular" w:hAnsi="Times New Roman Regular" w:cs="Times New Roman Regular"/>
                <w:vertAlign w:val="baseline"/>
                <w:lang w:val="en-US" w:eastAsia="zh-CN"/>
              </w:rPr>
              <w:t>6</w:t>
            </w:r>
            <w:r>
              <w:rPr>
                <w:rFonts w:hint="default" w:ascii="Times New Roman Regular" w:hAnsi="Times New Roman Regular" w:cs="Times New Roman Regular"/>
                <w:vertAlign w:val="baseline"/>
                <w:lang w:val="en-US" w:eastAsia="zh-CN"/>
              </w:rPr>
              <w:t>)</w:t>
            </w:r>
          </w:p>
        </w:tc>
        <w:tc>
          <w:tcPr>
            <w:tcW w:w="1673" w:type="dxa"/>
            <w:tcBorders>
              <w:top w:val="nil"/>
              <w:bottom w:val="nil"/>
            </w:tcBorders>
            <w:vAlign w:val="top"/>
          </w:tcPr>
          <w:p w14:paraId="28E563E2">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1.1</w:t>
            </w:r>
            <w:r>
              <w:rPr>
                <w:rFonts w:hint="eastAsia" w:ascii="Times New Roman Regular" w:hAnsi="Times New Roman Regular" w:cs="Times New Roman Regular"/>
                <w:vertAlign w:val="baseline"/>
                <w:lang w:val="en-US" w:eastAsia="zh-CN"/>
              </w:rPr>
              <w:t>5</w:t>
            </w:r>
            <w:r>
              <w:rPr>
                <w:rFonts w:hint="default" w:ascii="Times New Roman Regular" w:hAnsi="Times New Roman Regular" w:cs="Times New Roman Regular"/>
                <w:vertAlign w:val="baseline"/>
                <w:lang w:val="en-US" w:eastAsia="zh-CN"/>
              </w:rPr>
              <w:t>(1.0</w:t>
            </w:r>
            <w:r>
              <w:rPr>
                <w:rFonts w:hint="eastAsia" w:ascii="Times New Roman Regular" w:hAnsi="Times New Roman Regular" w:cs="Times New Roman Regular"/>
                <w:vertAlign w:val="baseline"/>
                <w:lang w:val="en-US" w:eastAsia="zh-CN"/>
              </w:rPr>
              <w:t>5</w:t>
            </w:r>
            <w:r>
              <w:rPr>
                <w:rFonts w:hint="default" w:ascii="Times New Roman Regular" w:hAnsi="Times New Roman Regular" w:cs="Times New Roman Regular"/>
                <w:vertAlign w:val="baseline"/>
                <w:lang w:val="en-US" w:eastAsia="zh-CN"/>
              </w:rPr>
              <w:t>-1.2</w:t>
            </w:r>
            <w:r>
              <w:rPr>
                <w:rFonts w:hint="eastAsia" w:ascii="Times New Roman Regular" w:hAnsi="Times New Roman Regular" w:cs="Times New Roman Regular"/>
                <w:vertAlign w:val="baseline"/>
                <w:lang w:val="en-US" w:eastAsia="zh-CN"/>
              </w:rPr>
              <w:t>5</w:t>
            </w:r>
            <w:r>
              <w:rPr>
                <w:rFonts w:hint="default" w:ascii="Times New Roman Regular" w:hAnsi="Times New Roman Regular" w:cs="Times New Roman Regular"/>
                <w:vertAlign w:val="baseline"/>
                <w:lang w:val="en-US" w:eastAsia="zh-CN"/>
              </w:rPr>
              <w:t>)</w:t>
            </w:r>
          </w:p>
        </w:tc>
        <w:tc>
          <w:tcPr>
            <w:tcW w:w="1673" w:type="dxa"/>
            <w:tcBorders>
              <w:top w:val="nil"/>
              <w:bottom w:val="nil"/>
            </w:tcBorders>
            <w:vAlign w:val="top"/>
          </w:tcPr>
          <w:p w14:paraId="78A381DB">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1.1</w:t>
            </w:r>
            <w:r>
              <w:rPr>
                <w:rFonts w:hint="eastAsia" w:ascii="Times New Roman Regular" w:hAnsi="Times New Roman Regular" w:cs="Times New Roman Regular"/>
                <w:vertAlign w:val="baseline"/>
                <w:lang w:val="en-US" w:eastAsia="zh-CN"/>
              </w:rPr>
              <w:t>2</w:t>
            </w:r>
            <w:r>
              <w:rPr>
                <w:rFonts w:hint="default" w:ascii="Times New Roman Regular" w:hAnsi="Times New Roman Regular" w:cs="Times New Roman Regular"/>
                <w:vertAlign w:val="baseline"/>
                <w:lang w:val="en-US" w:eastAsia="zh-CN"/>
              </w:rPr>
              <w:t>(1.0</w:t>
            </w:r>
            <w:r>
              <w:rPr>
                <w:rFonts w:hint="eastAsia" w:ascii="Times New Roman Regular" w:hAnsi="Times New Roman Regular" w:cs="Times New Roman Regular"/>
                <w:vertAlign w:val="baseline"/>
                <w:lang w:val="en-US" w:eastAsia="zh-CN"/>
              </w:rPr>
              <w:t>3</w:t>
            </w:r>
            <w:r>
              <w:rPr>
                <w:rFonts w:hint="default" w:ascii="Times New Roman Regular" w:hAnsi="Times New Roman Regular" w:cs="Times New Roman Regular"/>
                <w:vertAlign w:val="baseline"/>
                <w:lang w:val="en-US" w:eastAsia="zh-CN"/>
              </w:rPr>
              <w:t>-1.2</w:t>
            </w:r>
            <w:r>
              <w:rPr>
                <w:rFonts w:hint="eastAsia" w:ascii="Times New Roman Regular" w:hAnsi="Times New Roman Regular" w:cs="Times New Roman Regular"/>
                <w:vertAlign w:val="baseline"/>
                <w:lang w:val="en-US" w:eastAsia="zh-CN"/>
              </w:rPr>
              <w:t>2</w:t>
            </w:r>
            <w:r>
              <w:rPr>
                <w:rFonts w:hint="default" w:ascii="Times New Roman Regular" w:hAnsi="Times New Roman Regular" w:cs="Times New Roman Regular"/>
                <w:vertAlign w:val="baseline"/>
                <w:lang w:val="en-US" w:eastAsia="zh-CN"/>
              </w:rPr>
              <w:t>)</w:t>
            </w:r>
          </w:p>
        </w:tc>
        <w:tc>
          <w:tcPr>
            <w:tcW w:w="1679" w:type="dxa"/>
            <w:tcBorders>
              <w:top w:val="nil"/>
              <w:bottom w:val="nil"/>
              <w:right w:val="nil"/>
            </w:tcBorders>
            <w:vAlign w:val="top"/>
          </w:tcPr>
          <w:p w14:paraId="26BF6105">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1.1</w:t>
            </w:r>
            <w:r>
              <w:rPr>
                <w:rFonts w:hint="eastAsia" w:ascii="Times New Roman Regular" w:hAnsi="Times New Roman Regular" w:cs="Times New Roman Regular"/>
                <w:vertAlign w:val="baseline"/>
                <w:lang w:val="en-US" w:eastAsia="zh-CN"/>
              </w:rPr>
              <w:t>1</w:t>
            </w:r>
            <w:r>
              <w:rPr>
                <w:rFonts w:hint="default" w:ascii="Times New Roman Regular" w:hAnsi="Times New Roman Regular" w:cs="Times New Roman Regular"/>
                <w:vertAlign w:val="baseline"/>
                <w:lang w:val="en-US" w:eastAsia="zh-CN"/>
              </w:rPr>
              <w:t>(1.0</w:t>
            </w:r>
            <w:r>
              <w:rPr>
                <w:rFonts w:hint="eastAsia" w:ascii="Times New Roman Regular" w:hAnsi="Times New Roman Regular" w:cs="Times New Roman Regular"/>
                <w:vertAlign w:val="baseline"/>
                <w:lang w:val="en-US" w:eastAsia="zh-CN"/>
              </w:rPr>
              <w:t>2</w:t>
            </w:r>
            <w:r>
              <w:rPr>
                <w:rFonts w:hint="default" w:ascii="Times New Roman Regular" w:hAnsi="Times New Roman Regular" w:cs="Times New Roman Regular"/>
                <w:vertAlign w:val="baseline"/>
                <w:lang w:val="en-US" w:eastAsia="zh-CN"/>
              </w:rPr>
              <w:t>-1.2</w:t>
            </w:r>
            <w:r>
              <w:rPr>
                <w:rFonts w:hint="eastAsia" w:ascii="Times New Roman Regular" w:hAnsi="Times New Roman Regular" w:cs="Times New Roman Regular"/>
                <w:vertAlign w:val="baseline"/>
                <w:lang w:val="en-US" w:eastAsia="zh-CN"/>
              </w:rPr>
              <w:t>1</w:t>
            </w:r>
            <w:r>
              <w:rPr>
                <w:rFonts w:hint="default" w:ascii="Times New Roman Regular" w:hAnsi="Times New Roman Regular" w:cs="Times New Roman Regular"/>
                <w:vertAlign w:val="baseline"/>
                <w:lang w:val="en-US" w:eastAsia="zh-CN"/>
              </w:rPr>
              <w:t>)</w:t>
            </w:r>
          </w:p>
        </w:tc>
      </w:tr>
      <w:tr w14:paraId="6B7A429D">
        <w:trPr>
          <w:trHeight w:val="305" w:hRule="atLeast"/>
          <w:jc w:val="center"/>
        </w:trPr>
        <w:tc>
          <w:tcPr>
            <w:tcW w:w="1194" w:type="pct"/>
            <w:tcBorders>
              <w:top w:val="nil"/>
              <w:left w:val="nil"/>
              <w:bottom w:val="nil"/>
            </w:tcBorders>
            <w:vAlign w:val="center"/>
          </w:tcPr>
          <w:p w14:paraId="7191728E">
            <w:pPr>
              <w:keepNext w:val="0"/>
              <w:keepLines w:val="0"/>
              <w:suppressLineNumbers w:val="0"/>
              <w:spacing w:before="0" w:beforeAutospacing="0" w:after="0" w:afterAutospacing="0"/>
              <w:ind w:left="0" w:right="0" w:firstLine="420" w:firstLineChars="200"/>
              <w:jc w:val="left"/>
              <w:rPr>
                <w:rFonts w:hint="eastAsia" w:ascii="Times New Roman" w:hAnsi="Times New Roman"/>
                <w:b w:val="0"/>
                <w:bCs w:val="0"/>
                <w:sz w:val="21"/>
                <w:szCs w:val="21"/>
              </w:rPr>
            </w:pPr>
            <w:r>
              <w:rPr>
                <w:rFonts w:hint="eastAsia" w:ascii="Times New Roman" w:hAnsi="Times New Roman"/>
                <w:b w:val="0"/>
                <w:bCs w:val="0"/>
                <w:sz w:val="21"/>
                <w:szCs w:val="21"/>
              </w:rPr>
              <w:t>Myocardial infarction</w:t>
            </w:r>
          </w:p>
        </w:tc>
        <w:tc>
          <w:tcPr>
            <w:tcW w:w="2096" w:type="dxa"/>
            <w:tcBorders>
              <w:top w:val="nil"/>
              <w:bottom w:val="nil"/>
            </w:tcBorders>
            <w:vAlign w:val="top"/>
          </w:tcPr>
          <w:p w14:paraId="3866B585">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1.3</w:t>
            </w:r>
            <w:r>
              <w:rPr>
                <w:rFonts w:hint="eastAsia" w:ascii="Times New Roman Regular" w:hAnsi="Times New Roman Regular" w:cs="Times New Roman Regular"/>
                <w:vertAlign w:val="baseline"/>
                <w:lang w:val="en-US" w:eastAsia="zh-CN"/>
              </w:rPr>
              <w:t>0</w:t>
            </w:r>
            <w:r>
              <w:rPr>
                <w:rFonts w:hint="default" w:ascii="Times New Roman Regular" w:hAnsi="Times New Roman Regular" w:cs="Times New Roman Regular"/>
                <w:vertAlign w:val="baseline"/>
                <w:lang w:val="en-US" w:eastAsia="zh-CN"/>
              </w:rPr>
              <w:t>(1.2</w:t>
            </w:r>
            <w:r>
              <w:rPr>
                <w:rFonts w:hint="eastAsia" w:ascii="Times New Roman Regular" w:hAnsi="Times New Roman Regular" w:cs="Times New Roman Regular"/>
                <w:vertAlign w:val="baseline"/>
                <w:lang w:val="en-US" w:eastAsia="zh-CN"/>
              </w:rPr>
              <w:t>3</w:t>
            </w:r>
            <w:r>
              <w:rPr>
                <w:rFonts w:hint="default" w:ascii="Times New Roman Regular" w:hAnsi="Times New Roman Regular" w:cs="Times New Roman Regular"/>
                <w:vertAlign w:val="baseline"/>
                <w:lang w:val="en-US" w:eastAsia="zh-CN"/>
              </w:rPr>
              <w:t>-1.</w:t>
            </w:r>
            <w:r>
              <w:rPr>
                <w:rFonts w:hint="eastAsia" w:ascii="Times New Roman Regular" w:hAnsi="Times New Roman Regular" w:cs="Times New Roman Regular"/>
                <w:vertAlign w:val="baseline"/>
                <w:lang w:val="en-US" w:eastAsia="zh-CN"/>
              </w:rPr>
              <w:t>38</w:t>
            </w:r>
            <w:r>
              <w:rPr>
                <w:rFonts w:hint="default" w:ascii="Times New Roman Regular" w:hAnsi="Times New Roman Regular" w:cs="Times New Roman Regular"/>
                <w:vertAlign w:val="baseline"/>
                <w:lang w:val="en-US" w:eastAsia="zh-CN"/>
              </w:rPr>
              <w:t>)</w:t>
            </w:r>
          </w:p>
        </w:tc>
        <w:tc>
          <w:tcPr>
            <w:tcW w:w="1673" w:type="dxa"/>
            <w:tcBorders>
              <w:top w:val="nil"/>
              <w:bottom w:val="nil"/>
            </w:tcBorders>
            <w:vAlign w:val="top"/>
          </w:tcPr>
          <w:p w14:paraId="394E4794">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1.2</w:t>
            </w:r>
            <w:r>
              <w:rPr>
                <w:rFonts w:hint="eastAsia" w:ascii="Times New Roman Regular" w:hAnsi="Times New Roman Regular" w:cs="Times New Roman Regular"/>
                <w:vertAlign w:val="baseline"/>
                <w:lang w:val="en-US" w:eastAsia="zh-CN"/>
              </w:rPr>
              <w:t>0</w:t>
            </w:r>
            <w:r>
              <w:rPr>
                <w:rFonts w:hint="default" w:ascii="Times New Roman Regular" w:hAnsi="Times New Roman Regular" w:cs="Times New Roman Regular"/>
                <w:vertAlign w:val="baseline"/>
                <w:lang w:val="en-US" w:eastAsia="zh-CN"/>
              </w:rPr>
              <w:t>(1.1</w:t>
            </w:r>
            <w:r>
              <w:rPr>
                <w:rFonts w:hint="eastAsia" w:ascii="Times New Roman Regular" w:hAnsi="Times New Roman Regular" w:cs="Times New Roman Regular"/>
                <w:vertAlign w:val="baseline"/>
                <w:lang w:val="en-US" w:eastAsia="zh-CN"/>
              </w:rPr>
              <w:t>4</w:t>
            </w:r>
            <w:r>
              <w:rPr>
                <w:rFonts w:hint="default" w:ascii="Times New Roman Regular" w:hAnsi="Times New Roman Regular" w:cs="Times New Roman Regular"/>
                <w:vertAlign w:val="baseline"/>
                <w:lang w:val="en-US" w:eastAsia="zh-CN"/>
              </w:rPr>
              <w:t>-1.2</w:t>
            </w:r>
            <w:r>
              <w:rPr>
                <w:rFonts w:hint="eastAsia" w:ascii="Times New Roman Regular" w:hAnsi="Times New Roman Regular" w:cs="Times New Roman Regular"/>
                <w:vertAlign w:val="baseline"/>
                <w:lang w:val="en-US" w:eastAsia="zh-CN"/>
              </w:rPr>
              <w:t>8</w:t>
            </w:r>
            <w:r>
              <w:rPr>
                <w:rFonts w:hint="default" w:ascii="Times New Roman Regular" w:hAnsi="Times New Roman Regular" w:cs="Times New Roman Regular"/>
                <w:vertAlign w:val="baseline"/>
                <w:lang w:val="en-US" w:eastAsia="zh-CN"/>
              </w:rPr>
              <w:t>)</w:t>
            </w:r>
          </w:p>
        </w:tc>
        <w:tc>
          <w:tcPr>
            <w:tcW w:w="1673" w:type="dxa"/>
            <w:tcBorders>
              <w:top w:val="nil"/>
              <w:bottom w:val="nil"/>
            </w:tcBorders>
            <w:vAlign w:val="top"/>
          </w:tcPr>
          <w:p w14:paraId="3985CD6E">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1.1</w:t>
            </w:r>
            <w:r>
              <w:rPr>
                <w:rFonts w:hint="eastAsia" w:ascii="Times New Roman Regular" w:hAnsi="Times New Roman Regular" w:cs="Times New Roman Regular"/>
                <w:vertAlign w:val="baseline"/>
                <w:lang w:val="en-US" w:eastAsia="zh-CN"/>
              </w:rPr>
              <w:t>9</w:t>
            </w:r>
            <w:r>
              <w:rPr>
                <w:rFonts w:hint="default" w:ascii="Times New Roman Regular" w:hAnsi="Times New Roman Regular" w:cs="Times New Roman Regular"/>
                <w:vertAlign w:val="baseline"/>
                <w:lang w:val="en-US" w:eastAsia="zh-CN"/>
              </w:rPr>
              <w:t>(1.1</w:t>
            </w:r>
            <w:r>
              <w:rPr>
                <w:rFonts w:hint="eastAsia" w:ascii="Times New Roman Regular" w:hAnsi="Times New Roman Regular" w:cs="Times New Roman Regular"/>
                <w:vertAlign w:val="baseline"/>
                <w:lang w:val="en-US" w:eastAsia="zh-CN"/>
              </w:rPr>
              <w:t>2</w:t>
            </w:r>
            <w:r>
              <w:rPr>
                <w:rFonts w:hint="default" w:ascii="Times New Roman Regular" w:hAnsi="Times New Roman Regular" w:cs="Times New Roman Regular"/>
                <w:vertAlign w:val="baseline"/>
                <w:lang w:val="en-US" w:eastAsia="zh-CN"/>
              </w:rPr>
              <w:t>-1.2</w:t>
            </w:r>
            <w:r>
              <w:rPr>
                <w:rFonts w:hint="eastAsia" w:ascii="Times New Roman Regular" w:hAnsi="Times New Roman Regular" w:cs="Times New Roman Regular"/>
                <w:vertAlign w:val="baseline"/>
                <w:lang w:val="en-US" w:eastAsia="zh-CN"/>
              </w:rPr>
              <w:t>6</w:t>
            </w:r>
            <w:r>
              <w:rPr>
                <w:rFonts w:hint="default" w:ascii="Times New Roman Regular" w:hAnsi="Times New Roman Regular" w:cs="Times New Roman Regular"/>
                <w:vertAlign w:val="baseline"/>
                <w:lang w:val="en-US" w:eastAsia="zh-CN"/>
              </w:rPr>
              <w:t>)</w:t>
            </w:r>
          </w:p>
        </w:tc>
        <w:tc>
          <w:tcPr>
            <w:tcW w:w="1673" w:type="dxa"/>
            <w:tcBorders>
              <w:top w:val="nil"/>
              <w:bottom w:val="nil"/>
            </w:tcBorders>
            <w:vAlign w:val="top"/>
          </w:tcPr>
          <w:p w14:paraId="44EBDACC">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1.1</w:t>
            </w:r>
            <w:r>
              <w:rPr>
                <w:rFonts w:hint="eastAsia" w:ascii="Times New Roman Regular" w:hAnsi="Times New Roman Regular" w:cs="Times New Roman Regular"/>
                <w:vertAlign w:val="baseline"/>
                <w:lang w:val="en-US" w:eastAsia="zh-CN"/>
              </w:rPr>
              <w:t>2</w:t>
            </w:r>
            <w:r>
              <w:rPr>
                <w:rFonts w:hint="default" w:ascii="Times New Roman Regular" w:hAnsi="Times New Roman Regular" w:cs="Times New Roman Regular"/>
                <w:vertAlign w:val="baseline"/>
                <w:lang w:val="en-US" w:eastAsia="zh-CN"/>
              </w:rPr>
              <w:t>(1.0</w:t>
            </w:r>
            <w:r>
              <w:rPr>
                <w:rFonts w:hint="eastAsia" w:ascii="Times New Roman Regular" w:hAnsi="Times New Roman Regular" w:cs="Times New Roman Regular"/>
                <w:vertAlign w:val="baseline"/>
                <w:lang w:val="en-US" w:eastAsia="zh-CN"/>
              </w:rPr>
              <w:t>6</w:t>
            </w:r>
            <w:r>
              <w:rPr>
                <w:rFonts w:hint="default" w:ascii="Times New Roman Regular" w:hAnsi="Times New Roman Regular" w:cs="Times New Roman Regular"/>
                <w:vertAlign w:val="baseline"/>
                <w:lang w:val="en-US" w:eastAsia="zh-CN"/>
              </w:rPr>
              <w:t>-1.1</w:t>
            </w:r>
            <w:r>
              <w:rPr>
                <w:rFonts w:hint="eastAsia" w:ascii="Times New Roman Regular" w:hAnsi="Times New Roman Regular" w:cs="Times New Roman Regular"/>
                <w:vertAlign w:val="baseline"/>
                <w:lang w:val="en-US" w:eastAsia="zh-CN"/>
              </w:rPr>
              <w:t>9</w:t>
            </w:r>
            <w:r>
              <w:rPr>
                <w:rFonts w:hint="default" w:ascii="Times New Roman Regular" w:hAnsi="Times New Roman Regular" w:cs="Times New Roman Regular"/>
                <w:vertAlign w:val="baseline"/>
                <w:lang w:val="en-US" w:eastAsia="zh-CN"/>
              </w:rPr>
              <w:t>)</w:t>
            </w:r>
          </w:p>
        </w:tc>
        <w:tc>
          <w:tcPr>
            <w:tcW w:w="1679" w:type="dxa"/>
            <w:tcBorders>
              <w:top w:val="nil"/>
              <w:bottom w:val="nil"/>
              <w:right w:val="nil"/>
            </w:tcBorders>
            <w:vAlign w:val="top"/>
          </w:tcPr>
          <w:p w14:paraId="6C5EE21D">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1.1</w:t>
            </w:r>
            <w:r>
              <w:rPr>
                <w:rFonts w:hint="eastAsia" w:ascii="Times New Roman Regular" w:hAnsi="Times New Roman Regular" w:cs="Times New Roman Regular"/>
                <w:vertAlign w:val="baseline"/>
                <w:lang w:val="en-US" w:eastAsia="zh-CN"/>
              </w:rPr>
              <w:t>2</w:t>
            </w:r>
            <w:r>
              <w:rPr>
                <w:rFonts w:hint="default" w:ascii="Times New Roman Regular" w:hAnsi="Times New Roman Regular" w:cs="Times New Roman Regular"/>
                <w:vertAlign w:val="baseline"/>
                <w:lang w:val="en-US" w:eastAsia="zh-CN"/>
              </w:rPr>
              <w:t>(1.0</w:t>
            </w:r>
            <w:r>
              <w:rPr>
                <w:rFonts w:hint="eastAsia" w:ascii="Times New Roman Regular" w:hAnsi="Times New Roman Regular" w:cs="Times New Roman Regular"/>
                <w:vertAlign w:val="baseline"/>
                <w:lang w:val="en-US" w:eastAsia="zh-CN"/>
              </w:rPr>
              <w:t>6</w:t>
            </w:r>
            <w:r>
              <w:rPr>
                <w:rFonts w:hint="default" w:ascii="Times New Roman Regular" w:hAnsi="Times New Roman Regular" w:cs="Times New Roman Regular"/>
                <w:vertAlign w:val="baseline"/>
                <w:lang w:val="en-US" w:eastAsia="zh-CN"/>
              </w:rPr>
              <w:t>-1.1</w:t>
            </w:r>
            <w:r>
              <w:rPr>
                <w:rFonts w:hint="eastAsia" w:ascii="Times New Roman Regular" w:hAnsi="Times New Roman Regular" w:cs="Times New Roman Regular"/>
                <w:vertAlign w:val="baseline"/>
                <w:lang w:val="en-US" w:eastAsia="zh-CN"/>
              </w:rPr>
              <w:t>9</w:t>
            </w:r>
            <w:r>
              <w:rPr>
                <w:rFonts w:hint="default" w:ascii="Times New Roman Regular" w:hAnsi="Times New Roman Regular" w:cs="Times New Roman Regular"/>
                <w:vertAlign w:val="baseline"/>
                <w:lang w:val="en-US" w:eastAsia="zh-CN"/>
              </w:rPr>
              <w:t>)</w:t>
            </w:r>
          </w:p>
        </w:tc>
      </w:tr>
      <w:tr w14:paraId="299DAB27">
        <w:trPr>
          <w:trHeight w:val="305" w:hRule="atLeast"/>
          <w:jc w:val="center"/>
        </w:trPr>
        <w:tc>
          <w:tcPr>
            <w:tcW w:w="1194" w:type="pct"/>
            <w:tcBorders>
              <w:top w:val="nil"/>
              <w:left w:val="nil"/>
              <w:bottom w:val="nil"/>
            </w:tcBorders>
            <w:vAlign w:val="center"/>
          </w:tcPr>
          <w:p w14:paraId="1F5ED527">
            <w:pPr>
              <w:keepNext w:val="0"/>
              <w:keepLines w:val="0"/>
              <w:suppressLineNumbers w:val="0"/>
              <w:spacing w:before="0" w:beforeAutospacing="0" w:after="0" w:afterAutospacing="0"/>
              <w:ind w:left="0" w:right="0"/>
              <w:jc w:val="left"/>
              <w:rPr>
                <w:rFonts w:hint="eastAsia" w:ascii="Times New Roman" w:hAnsi="Times New Roman" w:eastAsia="宋体" w:cs="Times New Roman"/>
                <w:kern w:val="2"/>
                <w:sz w:val="21"/>
                <w:szCs w:val="21"/>
                <w:lang w:val="en-US" w:eastAsia="zh-CN" w:bidi="ar-SA"/>
                <w14:ligatures w14:val="none"/>
              </w:rPr>
            </w:pPr>
            <w:r>
              <w:rPr>
                <w:rFonts w:hint="default" w:ascii="Times New Roman Bold" w:hAnsi="Times New Roman Bold" w:cs="Times New Roman Bold"/>
                <w:b/>
                <w:bCs/>
                <w:sz w:val="21"/>
                <w:szCs w:val="21"/>
              </w:rPr>
              <w:t>Loneliness</w:t>
            </w:r>
          </w:p>
        </w:tc>
        <w:tc>
          <w:tcPr>
            <w:tcW w:w="907" w:type="pct"/>
            <w:tcBorders>
              <w:top w:val="nil"/>
              <w:bottom w:val="nil"/>
            </w:tcBorders>
            <w:vAlign w:val="center"/>
          </w:tcPr>
          <w:p w14:paraId="1F3723DC">
            <w:pPr>
              <w:keepNext w:val="0"/>
              <w:keepLines w:val="0"/>
              <w:suppressLineNumbers w:val="0"/>
              <w:spacing w:before="0" w:beforeAutospacing="0" w:after="0" w:afterAutospacing="0"/>
              <w:ind w:left="0" w:right="0"/>
              <w:jc w:val="center"/>
              <w:rPr>
                <w:rFonts w:hint="eastAsia" w:ascii="Times New Roman" w:hAnsi="Times New Roman" w:eastAsia="宋体" w:cs="Times New Roman"/>
                <w:kern w:val="2"/>
                <w:sz w:val="21"/>
                <w:szCs w:val="21"/>
                <w:lang w:val="en-US" w:eastAsia="zh-CN" w:bidi="ar-SA"/>
                <w14:ligatures w14:val="none"/>
              </w:rPr>
            </w:pPr>
          </w:p>
        </w:tc>
        <w:tc>
          <w:tcPr>
            <w:tcW w:w="724" w:type="pct"/>
            <w:tcBorders>
              <w:top w:val="nil"/>
              <w:bottom w:val="nil"/>
            </w:tcBorders>
            <w:vAlign w:val="center"/>
          </w:tcPr>
          <w:p w14:paraId="4742BA12">
            <w:pPr>
              <w:keepNext w:val="0"/>
              <w:keepLines w:val="0"/>
              <w:suppressLineNumbers w:val="0"/>
              <w:spacing w:before="0" w:beforeAutospacing="0" w:after="0" w:afterAutospacing="0"/>
              <w:ind w:left="0" w:right="0"/>
              <w:jc w:val="center"/>
              <w:rPr>
                <w:rFonts w:hint="eastAsia" w:ascii="Times New Roman" w:hAnsi="Times New Roman" w:eastAsia="宋体" w:cs="Times New Roman"/>
                <w:kern w:val="2"/>
                <w:sz w:val="21"/>
                <w:szCs w:val="21"/>
                <w:lang w:val="en-US" w:eastAsia="zh-CN" w:bidi="ar-SA"/>
                <w14:ligatures w14:val="none"/>
              </w:rPr>
            </w:pPr>
          </w:p>
        </w:tc>
        <w:tc>
          <w:tcPr>
            <w:tcW w:w="724" w:type="pct"/>
            <w:tcBorders>
              <w:top w:val="nil"/>
              <w:bottom w:val="nil"/>
            </w:tcBorders>
            <w:vAlign w:val="center"/>
          </w:tcPr>
          <w:p w14:paraId="201D99A6">
            <w:pPr>
              <w:keepNext w:val="0"/>
              <w:keepLines w:val="0"/>
              <w:suppressLineNumbers w:val="0"/>
              <w:spacing w:before="0" w:beforeAutospacing="0" w:after="0" w:afterAutospacing="0"/>
              <w:ind w:left="0" w:right="0"/>
              <w:jc w:val="center"/>
              <w:rPr>
                <w:rFonts w:hint="eastAsia" w:ascii="Times New Roman" w:hAnsi="Times New Roman" w:eastAsia="宋体" w:cs="Times New Roman"/>
                <w:kern w:val="2"/>
                <w:sz w:val="21"/>
                <w:szCs w:val="21"/>
                <w:lang w:val="en-US" w:eastAsia="zh-CN" w:bidi="ar-SA"/>
                <w14:ligatures w14:val="none"/>
              </w:rPr>
            </w:pPr>
          </w:p>
        </w:tc>
        <w:tc>
          <w:tcPr>
            <w:tcW w:w="724" w:type="pct"/>
            <w:tcBorders>
              <w:top w:val="nil"/>
              <w:bottom w:val="nil"/>
            </w:tcBorders>
            <w:vAlign w:val="center"/>
          </w:tcPr>
          <w:p w14:paraId="3CD075EF">
            <w:pPr>
              <w:keepNext w:val="0"/>
              <w:keepLines w:val="0"/>
              <w:suppressLineNumbers w:val="0"/>
              <w:spacing w:before="0" w:beforeAutospacing="0" w:after="0" w:afterAutospacing="0"/>
              <w:ind w:left="0" w:right="0"/>
              <w:jc w:val="center"/>
              <w:rPr>
                <w:rFonts w:hint="eastAsia" w:ascii="Times New Roman" w:hAnsi="Times New Roman" w:eastAsia="宋体" w:cs="Times New Roman"/>
                <w:kern w:val="2"/>
                <w:sz w:val="21"/>
                <w:szCs w:val="21"/>
                <w:lang w:val="en-US" w:eastAsia="zh-CN" w:bidi="ar-SA"/>
                <w14:ligatures w14:val="none"/>
              </w:rPr>
            </w:pPr>
          </w:p>
        </w:tc>
        <w:tc>
          <w:tcPr>
            <w:tcW w:w="724" w:type="pct"/>
            <w:tcBorders>
              <w:top w:val="nil"/>
              <w:bottom w:val="nil"/>
              <w:right w:val="nil"/>
            </w:tcBorders>
            <w:vAlign w:val="center"/>
          </w:tcPr>
          <w:p w14:paraId="27BA8A87">
            <w:pPr>
              <w:keepNext w:val="0"/>
              <w:keepLines w:val="0"/>
              <w:suppressLineNumbers w:val="0"/>
              <w:spacing w:before="0" w:beforeAutospacing="0" w:after="0" w:afterAutospacing="0"/>
              <w:ind w:left="0" w:right="0"/>
              <w:jc w:val="center"/>
              <w:rPr>
                <w:rFonts w:hint="eastAsia" w:ascii="Times New Roman" w:hAnsi="Times New Roman" w:eastAsia="宋体" w:cs="Times New Roman"/>
                <w:kern w:val="2"/>
                <w:sz w:val="21"/>
                <w:szCs w:val="21"/>
                <w:lang w:val="en-US" w:eastAsia="zh-CN" w:bidi="ar-SA"/>
                <w14:ligatures w14:val="none"/>
              </w:rPr>
            </w:pPr>
          </w:p>
        </w:tc>
      </w:tr>
      <w:tr w14:paraId="7A4FC7CF">
        <w:trPr>
          <w:trHeight w:val="305" w:hRule="atLeast"/>
          <w:jc w:val="center"/>
        </w:trPr>
        <w:tc>
          <w:tcPr>
            <w:tcW w:w="1194" w:type="pct"/>
            <w:tcBorders>
              <w:top w:val="nil"/>
              <w:left w:val="nil"/>
              <w:bottom w:val="nil"/>
            </w:tcBorders>
            <w:vAlign w:val="center"/>
          </w:tcPr>
          <w:p w14:paraId="546C1C09">
            <w:pPr>
              <w:keepNext w:val="0"/>
              <w:keepLines w:val="0"/>
              <w:suppressLineNumbers w:val="0"/>
              <w:spacing w:before="0" w:beforeAutospacing="0" w:after="0" w:afterAutospacing="0"/>
              <w:ind w:left="0" w:right="0" w:firstLine="210" w:firstLineChars="100"/>
              <w:jc w:val="left"/>
              <w:rPr>
                <w:rFonts w:hint="eastAsia" w:ascii="Times New Roman" w:hAnsi="Times New Roman"/>
                <w:b w:val="0"/>
                <w:bCs w:val="0"/>
                <w:sz w:val="21"/>
                <w:szCs w:val="21"/>
              </w:rPr>
            </w:pPr>
            <w:r>
              <w:rPr>
                <w:rFonts w:hint="eastAsia" w:ascii="Times New Roman" w:hAnsi="Times New Roman"/>
                <w:b w:val="0"/>
                <w:bCs w:val="0"/>
                <w:sz w:val="21"/>
                <w:szCs w:val="21"/>
              </w:rPr>
              <w:t>CVD</w:t>
            </w:r>
          </w:p>
        </w:tc>
        <w:tc>
          <w:tcPr>
            <w:tcW w:w="2096" w:type="dxa"/>
            <w:tcBorders>
              <w:top w:val="nil"/>
              <w:bottom w:val="nil"/>
            </w:tcBorders>
            <w:vAlign w:val="top"/>
          </w:tcPr>
          <w:p w14:paraId="1572FB5B">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1.3</w:t>
            </w:r>
            <w:r>
              <w:rPr>
                <w:rFonts w:hint="eastAsia" w:ascii="Times New Roman Regular" w:hAnsi="Times New Roman Regular" w:cs="Times New Roman Regular"/>
                <w:vertAlign w:val="baseline"/>
                <w:lang w:val="en-US" w:eastAsia="zh-CN"/>
              </w:rPr>
              <w:t>1</w:t>
            </w:r>
            <w:r>
              <w:rPr>
                <w:rFonts w:hint="default" w:ascii="Times New Roman Regular" w:hAnsi="Times New Roman Regular" w:cs="Times New Roman Regular"/>
                <w:vertAlign w:val="baseline"/>
                <w:lang w:val="en-US" w:eastAsia="zh-CN"/>
              </w:rPr>
              <w:t>(1.2</w:t>
            </w:r>
            <w:r>
              <w:rPr>
                <w:rFonts w:hint="eastAsia" w:ascii="Times New Roman Regular" w:hAnsi="Times New Roman Regular" w:cs="Times New Roman Regular"/>
                <w:vertAlign w:val="baseline"/>
                <w:lang w:val="en-US" w:eastAsia="zh-CN"/>
              </w:rPr>
              <w:t>4</w:t>
            </w:r>
            <w:r>
              <w:rPr>
                <w:rFonts w:hint="default" w:ascii="Times New Roman Regular" w:hAnsi="Times New Roman Regular" w:cs="Times New Roman Regular"/>
                <w:vertAlign w:val="baseline"/>
                <w:lang w:val="en-US" w:eastAsia="zh-CN"/>
              </w:rPr>
              <w:t>-1.3</w:t>
            </w:r>
            <w:r>
              <w:rPr>
                <w:rFonts w:hint="eastAsia" w:ascii="Times New Roman Regular" w:hAnsi="Times New Roman Regular" w:cs="Times New Roman Regular"/>
                <w:vertAlign w:val="baseline"/>
                <w:lang w:val="en-US" w:eastAsia="zh-CN"/>
              </w:rPr>
              <w:t>9</w:t>
            </w:r>
            <w:r>
              <w:rPr>
                <w:rFonts w:hint="default" w:ascii="Times New Roman Regular" w:hAnsi="Times New Roman Regular" w:cs="Times New Roman Regular"/>
                <w:vertAlign w:val="baseline"/>
                <w:lang w:val="en-US" w:eastAsia="zh-CN"/>
              </w:rPr>
              <w:t>)</w:t>
            </w:r>
          </w:p>
        </w:tc>
        <w:tc>
          <w:tcPr>
            <w:tcW w:w="1673" w:type="dxa"/>
            <w:tcBorders>
              <w:top w:val="nil"/>
              <w:bottom w:val="nil"/>
            </w:tcBorders>
            <w:vAlign w:val="top"/>
          </w:tcPr>
          <w:p w14:paraId="2B5466AF">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1.2</w:t>
            </w:r>
            <w:r>
              <w:rPr>
                <w:rFonts w:hint="eastAsia" w:ascii="Times New Roman Regular" w:hAnsi="Times New Roman Regular" w:cs="Times New Roman Regular"/>
                <w:vertAlign w:val="baseline"/>
                <w:lang w:val="en-US" w:eastAsia="zh-CN"/>
              </w:rPr>
              <w:t>9</w:t>
            </w:r>
            <w:r>
              <w:rPr>
                <w:rFonts w:hint="default" w:ascii="Times New Roman Regular" w:hAnsi="Times New Roman Regular" w:cs="Times New Roman Regular"/>
                <w:vertAlign w:val="baseline"/>
                <w:lang w:val="en-US" w:eastAsia="zh-CN"/>
              </w:rPr>
              <w:t>(1.2</w:t>
            </w:r>
            <w:r>
              <w:rPr>
                <w:rFonts w:hint="eastAsia" w:ascii="Times New Roman Regular" w:hAnsi="Times New Roman Regular" w:cs="Times New Roman Regular"/>
                <w:vertAlign w:val="baseline"/>
                <w:lang w:val="en-US" w:eastAsia="zh-CN"/>
              </w:rPr>
              <w:t>2</w:t>
            </w:r>
            <w:r>
              <w:rPr>
                <w:rFonts w:hint="default" w:ascii="Times New Roman Regular" w:hAnsi="Times New Roman Regular" w:cs="Times New Roman Regular"/>
                <w:vertAlign w:val="baseline"/>
                <w:lang w:val="en-US" w:eastAsia="zh-CN"/>
              </w:rPr>
              <w:t>-1.3</w:t>
            </w:r>
            <w:r>
              <w:rPr>
                <w:rFonts w:hint="eastAsia" w:ascii="Times New Roman Regular" w:hAnsi="Times New Roman Regular" w:cs="Times New Roman Regular"/>
                <w:vertAlign w:val="baseline"/>
                <w:lang w:val="en-US" w:eastAsia="zh-CN"/>
              </w:rPr>
              <w:t>6</w:t>
            </w:r>
            <w:r>
              <w:rPr>
                <w:rFonts w:hint="default" w:ascii="Times New Roman Regular" w:hAnsi="Times New Roman Regular" w:cs="Times New Roman Regular"/>
                <w:vertAlign w:val="baseline"/>
                <w:lang w:val="en-US" w:eastAsia="zh-CN"/>
              </w:rPr>
              <w:t>)</w:t>
            </w:r>
          </w:p>
        </w:tc>
        <w:tc>
          <w:tcPr>
            <w:tcW w:w="1673" w:type="dxa"/>
            <w:tcBorders>
              <w:top w:val="nil"/>
              <w:bottom w:val="nil"/>
            </w:tcBorders>
            <w:vAlign w:val="top"/>
          </w:tcPr>
          <w:p w14:paraId="4E9A581C">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1.2</w:t>
            </w:r>
            <w:r>
              <w:rPr>
                <w:rFonts w:hint="eastAsia" w:ascii="Times New Roman Regular" w:hAnsi="Times New Roman Regular" w:cs="Times New Roman Regular"/>
                <w:vertAlign w:val="baseline"/>
                <w:lang w:val="en-US" w:eastAsia="zh-CN"/>
              </w:rPr>
              <w:t>3</w:t>
            </w:r>
            <w:r>
              <w:rPr>
                <w:rFonts w:hint="default" w:ascii="Times New Roman Regular" w:hAnsi="Times New Roman Regular" w:cs="Times New Roman Regular"/>
                <w:vertAlign w:val="baseline"/>
                <w:lang w:val="en-US" w:eastAsia="zh-CN"/>
              </w:rPr>
              <w:t>(1.1</w:t>
            </w:r>
            <w:r>
              <w:rPr>
                <w:rFonts w:hint="eastAsia" w:ascii="Times New Roman Regular" w:hAnsi="Times New Roman Regular" w:cs="Times New Roman Regular"/>
                <w:vertAlign w:val="baseline"/>
                <w:lang w:val="en-US" w:eastAsia="zh-CN"/>
              </w:rPr>
              <w:t>6</w:t>
            </w:r>
            <w:r>
              <w:rPr>
                <w:rFonts w:hint="default" w:ascii="Times New Roman Regular" w:hAnsi="Times New Roman Regular" w:cs="Times New Roman Regular"/>
                <w:vertAlign w:val="baseline"/>
                <w:lang w:val="en-US" w:eastAsia="zh-CN"/>
              </w:rPr>
              <w:t>-1.</w:t>
            </w:r>
            <w:r>
              <w:rPr>
                <w:rFonts w:hint="eastAsia" w:ascii="Times New Roman Regular" w:hAnsi="Times New Roman Regular" w:cs="Times New Roman Regular"/>
                <w:vertAlign w:val="baseline"/>
                <w:lang w:val="en-US" w:eastAsia="zh-CN"/>
              </w:rPr>
              <w:t>30</w:t>
            </w:r>
            <w:r>
              <w:rPr>
                <w:rFonts w:hint="default" w:ascii="Times New Roman Regular" w:hAnsi="Times New Roman Regular" w:cs="Times New Roman Regular"/>
                <w:vertAlign w:val="baseline"/>
                <w:lang w:val="en-US" w:eastAsia="zh-CN"/>
              </w:rPr>
              <w:t>)</w:t>
            </w:r>
          </w:p>
        </w:tc>
        <w:tc>
          <w:tcPr>
            <w:tcW w:w="1673" w:type="dxa"/>
            <w:tcBorders>
              <w:top w:val="nil"/>
              <w:bottom w:val="nil"/>
            </w:tcBorders>
            <w:vAlign w:val="top"/>
          </w:tcPr>
          <w:p w14:paraId="38892B53">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w:t>
            </w:r>
            <w:r>
              <w:rPr>
                <w:rFonts w:hint="eastAsia" w:ascii="Times New Roman Regular" w:hAnsi="Times New Roman Regular" w:cs="Times New Roman Regular"/>
                <w:vertAlign w:val="baseline"/>
                <w:lang w:val="en-US" w:eastAsia="zh-CN"/>
              </w:rPr>
              <w:t>20</w:t>
            </w:r>
            <w:r>
              <w:rPr>
                <w:rFonts w:hint="default" w:ascii="Times New Roman Regular" w:hAnsi="Times New Roman Regular" w:cs="Times New Roman Regular"/>
                <w:vertAlign w:val="baseline"/>
                <w:lang w:val="en-US" w:eastAsia="zh-CN"/>
              </w:rPr>
              <w:t>(1.1</w:t>
            </w:r>
            <w:r>
              <w:rPr>
                <w:rFonts w:hint="eastAsia" w:ascii="Times New Roman Regular" w:hAnsi="Times New Roman Regular" w:cs="Times New Roman Regular"/>
                <w:vertAlign w:val="baseline"/>
                <w:lang w:val="en-US" w:eastAsia="zh-CN"/>
              </w:rPr>
              <w:t>4</w:t>
            </w:r>
            <w:r>
              <w:rPr>
                <w:rFonts w:hint="default" w:ascii="Times New Roman Regular" w:hAnsi="Times New Roman Regular" w:cs="Times New Roman Regular"/>
                <w:vertAlign w:val="baseline"/>
                <w:lang w:val="en-US" w:eastAsia="zh-CN"/>
              </w:rPr>
              <w:t>-1.2</w:t>
            </w:r>
            <w:r>
              <w:rPr>
                <w:rFonts w:hint="eastAsia" w:ascii="Times New Roman Regular" w:hAnsi="Times New Roman Regular" w:cs="Times New Roman Regular"/>
                <w:vertAlign w:val="baseline"/>
                <w:lang w:val="en-US" w:eastAsia="zh-CN"/>
              </w:rPr>
              <w:t>7</w:t>
            </w:r>
            <w:r>
              <w:rPr>
                <w:rFonts w:hint="default" w:ascii="Times New Roman Regular" w:hAnsi="Times New Roman Regular" w:cs="Times New Roman Regular"/>
                <w:vertAlign w:val="baseline"/>
                <w:lang w:val="en-US" w:eastAsia="zh-CN"/>
              </w:rPr>
              <w:t>)</w:t>
            </w:r>
          </w:p>
        </w:tc>
        <w:tc>
          <w:tcPr>
            <w:tcW w:w="1679" w:type="dxa"/>
            <w:tcBorders>
              <w:top w:val="nil"/>
              <w:bottom w:val="nil"/>
              <w:right w:val="nil"/>
            </w:tcBorders>
            <w:vAlign w:val="top"/>
          </w:tcPr>
          <w:p w14:paraId="22B08950">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eastAsia" w:ascii="Times New Roman Regular" w:hAnsi="Times New Roman Regular" w:cs="Times New Roman Regular"/>
                <w:vertAlign w:val="baseline"/>
                <w:lang w:val="en-US" w:eastAsia="zh-CN"/>
              </w:rPr>
              <w:t>1.18</w:t>
            </w:r>
            <w:r>
              <w:rPr>
                <w:rFonts w:hint="default" w:ascii="Times New Roman Regular" w:hAnsi="Times New Roman Regular" w:cs="Times New Roman Regular"/>
                <w:vertAlign w:val="baseline"/>
                <w:lang w:val="en-US" w:eastAsia="zh-CN"/>
              </w:rPr>
              <w:t>(1.11-1.2</w:t>
            </w:r>
            <w:r>
              <w:rPr>
                <w:rFonts w:hint="eastAsia" w:ascii="Times New Roman Regular" w:hAnsi="Times New Roman Regular" w:cs="Times New Roman Regular"/>
                <w:vertAlign w:val="baseline"/>
                <w:lang w:val="en-US" w:eastAsia="zh-CN"/>
              </w:rPr>
              <w:t>5</w:t>
            </w:r>
            <w:r>
              <w:rPr>
                <w:rFonts w:hint="default" w:ascii="Times New Roman Regular" w:hAnsi="Times New Roman Regular" w:cs="Times New Roman Regular"/>
                <w:vertAlign w:val="baseline"/>
                <w:lang w:val="en-US" w:eastAsia="zh-CN"/>
              </w:rPr>
              <w:t>)</w:t>
            </w:r>
          </w:p>
        </w:tc>
      </w:tr>
      <w:tr w14:paraId="07C723F8">
        <w:trPr>
          <w:trHeight w:val="305" w:hRule="atLeast"/>
          <w:jc w:val="center"/>
        </w:trPr>
        <w:tc>
          <w:tcPr>
            <w:tcW w:w="1194" w:type="pct"/>
            <w:tcBorders>
              <w:top w:val="nil"/>
              <w:left w:val="nil"/>
              <w:bottom w:val="nil"/>
            </w:tcBorders>
            <w:vAlign w:val="center"/>
          </w:tcPr>
          <w:p w14:paraId="5EF24A91">
            <w:pPr>
              <w:keepNext w:val="0"/>
              <w:keepLines w:val="0"/>
              <w:suppressLineNumbers w:val="0"/>
              <w:spacing w:before="0" w:beforeAutospacing="0" w:after="0" w:afterAutospacing="0"/>
              <w:ind w:left="0" w:right="0" w:firstLine="420" w:firstLineChars="200"/>
              <w:jc w:val="left"/>
              <w:rPr>
                <w:rFonts w:hint="eastAsia" w:ascii="Times New Roman" w:hAnsi="Times New Roman"/>
                <w:b w:val="0"/>
                <w:bCs w:val="0"/>
                <w:sz w:val="21"/>
                <w:szCs w:val="21"/>
              </w:rPr>
            </w:pPr>
            <w:r>
              <w:rPr>
                <w:rFonts w:hint="eastAsia" w:ascii="Times New Roman" w:hAnsi="Times New Roman"/>
                <w:b w:val="0"/>
                <w:bCs w:val="0"/>
                <w:sz w:val="21"/>
                <w:szCs w:val="21"/>
              </w:rPr>
              <w:t>Stroke</w:t>
            </w:r>
          </w:p>
        </w:tc>
        <w:tc>
          <w:tcPr>
            <w:tcW w:w="2096" w:type="dxa"/>
            <w:tcBorders>
              <w:top w:val="nil"/>
              <w:bottom w:val="nil"/>
            </w:tcBorders>
            <w:vAlign w:val="top"/>
          </w:tcPr>
          <w:p w14:paraId="6D624FC5">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1.2</w:t>
            </w:r>
            <w:r>
              <w:rPr>
                <w:rFonts w:hint="eastAsia" w:ascii="Times New Roman Regular" w:hAnsi="Times New Roman Regular" w:cs="Times New Roman Regular"/>
                <w:vertAlign w:val="baseline"/>
                <w:lang w:val="en-US" w:eastAsia="zh-CN"/>
              </w:rPr>
              <w:t>5</w:t>
            </w:r>
            <w:r>
              <w:rPr>
                <w:rFonts w:hint="default" w:ascii="Times New Roman Regular" w:hAnsi="Times New Roman Regular" w:cs="Times New Roman Regular"/>
                <w:vertAlign w:val="baseline"/>
                <w:lang w:val="en-US" w:eastAsia="zh-CN"/>
              </w:rPr>
              <w:t>(1.13-1.3</w:t>
            </w:r>
            <w:r>
              <w:rPr>
                <w:rFonts w:hint="eastAsia" w:ascii="Times New Roman Regular" w:hAnsi="Times New Roman Regular" w:cs="Times New Roman Regular"/>
                <w:vertAlign w:val="baseline"/>
                <w:lang w:val="en-US" w:eastAsia="zh-CN"/>
              </w:rPr>
              <w:t>8</w:t>
            </w:r>
            <w:r>
              <w:rPr>
                <w:rFonts w:hint="default" w:ascii="Times New Roman Regular" w:hAnsi="Times New Roman Regular" w:cs="Times New Roman Regular"/>
                <w:vertAlign w:val="baseline"/>
                <w:lang w:val="en-US" w:eastAsia="zh-CN"/>
              </w:rPr>
              <w:t>)</w:t>
            </w:r>
          </w:p>
        </w:tc>
        <w:tc>
          <w:tcPr>
            <w:tcW w:w="1673" w:type="dxa"/>
            <w:tcBorders>
              <w:top w:val="nil"/>
              <w:bottom w:val="nil"/>
            </w:tcBorders>
            <w:vAlign w:val="top"/>
          </w:tcPr>
          <w:p w14:paraId="7A915520">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1.2</w:t>
            </w:r>
            <w:r>
              <w:rPr>
                <w:rFonts w:hint="eastAsia" w:ascii="Times New Roman Regular" w:hAnsi="Times New Roman Regular" w:cs="Times New Roman Regular"/>
                <w:vertAlign w:val="baseline"/>
                <w:lang w:val="en-US" w:eastAsia="zh-CN"/>
              </w:rPr>
              <w:t>7</w:t>
            </w:r>
            <w:r>
              <w:rPr>
                <w:rFonts w:hint="default" w:ascii="Times New Roman Regular" w:hAnsi="Times New Roman Regular" w:cs="Times New Roman Regular"/>
                <w:vertAlign w:val="baseline"/>
                <w:lang w:val="en-US" w:eastAsia="zh-CN"/>
              </w:rPr>
              <w:t>(1.1</w:t>
            </w:r>
            <w:r>
              <w:rPr>
                <w:rFonts w:hint="eastAsia" w:ascii="Times New Roman Regular" w:hAnsi="Times New Roman Regular" w:cs="Times New Roman Regular"/>
                <w:vertAlign w:val="baseline"/>
                <w:lang w:val="en-US" w:eastAsia="zh-CN"/>
              </w:rPr>
              <w:t>5</w:t>
            </w:r>
            <w:r>
              <w:rPr>
                <w:rFonts w:hint="default" w:ascii="Times New Roman Regular" w:hAnsi="Times New Roman Regular" w:cs="Times New Roman Regular"/>
                <w:vertAlign w:val="baseline"/>
                <w:lang w:val="en-US" w:eastAsia="zh-CN"/>
              </w:rPr>
              <w:t>-1.</w:t>
            </w:r>
            <w:r>
              <w:rPr>
                <w:rFonts w:hint="eastAsia" w:ascii="Times New Roman Regular" w:hAnsi="Times New Roman Regular" w:cs="Times New Roman Regular"/>
                <w:vertAlign w:val="baseline"/>
                <w:lang w:val="en-US" w:eastAsia="zh-CN"/>
              </w:rPr>
              <w:t>40</w:t>
            </w:r>
            <w:r>
              <w:rPr>
                <w:rFonts w:hint="default" w:ascii="Times New Roman Regular" w:hAnsi="Times New Roman Regular" w:cs="Times New Roman Regular"/>
                <w:vertAlign w:val="baseline"/>
                <w:lang w:val="en-US" w:eastAsia="zh-CN"/>
              </w:rPr>
              <w:t>)</w:t>
            </w:r>
          </w:p>
        </w:tc>
        <w:tc>
          <w:tcPr>
            <w:tcW w:w="1673" w:type="dxa"/>
            <w:tcBorders>
              <w:top w:val="nil"/>
              <w:bottom w:val="nil"/>
            </w:tcBorders>
            <w:vAlign w:val="top"/>
          </w:tcPr>
          <w:p w14:paraId="4D604760">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w:t>
            </w:r>
            <w:r>
              <w:rPr>
                <w:rFonts w:hint="eastAsia" w:ascii="Times New Roman Regular" w:hAnsi="Times New Roman Regular" w:cs="Times New Roman Regular"/>
                <w:vertAlign w:val="baseline"/>
                <w:lang w:val="en-US" w:eastAsia="zh-CN"/>
              </w:rPr>
              <w:t>23</w:t>
            </w:r>
            <w:r>
              <w:rPr>
                <w:rFonts w:hint="default" w:ascii="Times New Roman Regular" w:hAnsi="Times New Roman Regular" w:cs="Times New Roman Regular"/>
                <w:vertAlign w:val="baseline"/>
                <w:lang w:val="en-US" w:eastAsia="zh-CN"/>
              </w:rPr>
              <w:t>(1.</w:t>
            </w:r>
            <w:r>
              <w:rPr>
                <w:rFonts w:hint="eastAsia" w:ascii="Times New Roman Regular" w:hAnsi="Times New Roman Regular" w:cs="Times New Roman Regular"/>
                <w:vertAlign w:val="baseline"/>
                <w:lang w:val="en-US" w:eastAsia="zh-CN"/>
              </w:rPr>
              <w:t>11</w:t>
            </w:r>
            <w:r>
              <w:rPr>
                <w:rFonts w:hint="default" w:ascii="Times New Roman Regular" w:hAnsi="Times New Roman Regular" w:cs="Times New Roman Regular"/>
                <w:vertAlign w:val="baseline"/>
                <w:lang w:val="en-US" w:eastAsia="zh-CN"/>
              </w:rPr>
              <w:t>-1.</w:t>
            </w:r>
            <w:r>
              <w:rPr>
                <w:rFonts w:hint="eastAsia" w:ascii="Times New Roman Regular" w:hAnsi="Times New Roman Regular" w:cs="Times New Roman Regular"/>
                <w:vertAlign w:val="baseline"/>
                <w:lang w:val="en-US" w:eastAsia="zh-CN"/>
              </w:rPr>
              <w:t>36</w:t>
            </w:r>
            <w:r>
              <w:rPr>
                <w:rFonts w:hint="default" w:ascii="Times New Roman Regular" w:hAnsi="Times New Roman Regular" w:cs="Times New Roman Regular"/>
                <w:vertAlign w:val="baseline"/>
                <w:lang w:val="en-US" w:eastAsia="zh-CN"/>
              </w:rPr>
              <w:t>)</w:t>
            </w:r>
          </w:p>
        </w:tc>
        <w:tc>
          <w:tcPr>
            <w:tcW w:w="1673" w:type="dxa"/>
            <w:tcBorders>
              <w:top w:val="nil"/>
              <w:bottom w:val="nil"/>
            </w:tcBorders>
            <w:vAlign w:val="top"/>
          </w:tcPr>
          <w:p w14:paraId="12BF66CD">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w:t>
            </w:r>
            <w:r>
              <w:rPr>
                <w:rFonts w:hint="eastAsia" w:ascii="Times New Roman Regular" w:hAnsi="Times New Roman Regular" w:cs="Times New Roman Regular"/>
                <w:vertAlign w:val="baseline"/>
                <w:lang w:val="en-US" w:eastAsia="zh-CN"/>
              </w:rPr>
              <w:t>22</w:t>
            </w:r>
            <w:r>
              <w:rPr>
                <w:rFonts w:hint="default" w:ascii="Times New Roman Regular" w:hAnsi="Times New Roman Regular" w:cs="Times New Roman Regular"/>
                <w:vertAlign w:val="baseline"/>
                <w:lang w:val="en-US" w:eastAsia="zh-CN"/>
              </w:rPr>
              <w:t>(1.</w:t>
            </w:r>
            <w:r>
              <w:rPr>
                <w:rFonts w:hint="eastAsia" w:ascii="Times New Roman Regular" w:hAnsi="Times New Roman Regular" w:cs="Times New Roman Regular"/>
                <w:vertAlign w:val="baseline"/>
                <w:lang w:val="en-US" w:eastAsia="zh-CN"/>
              </w:rPr>
              <w:t>10</w:t>
            </w:r>
            <w:r>
              <w:rPr>
                <w:rFonts w:hint="default" w:ascii="Times New Roman Regular" w:hAnsi="Times New Roman Regular" w:cs="Times New Roman Regular"/>
                <w:vertAlign w:val="baseline"/>
                <w:lang w:val="en-US" w:eastAsia="zh-CN"/>
              </w:rPr>
              <w:t>-1.</w:t>
            </w:r>
            <w:r>
              <w:rPr>
                <w:rFonts w:hint="eastAsia" w:ascii="Times New Roman Regular" w:hAnsi="Times New Roman Regular" w:cs="Times New Roman Regular"/>
                <w:vertAlign w:val="baseline"/>
                <w:lang w:val="en-US" w:eastAsia="zh-CN"/>
              </w:rPr>
              <w:t>35</w:t>
            </w:r>
            <w:r>
              <w:rPr>
                <w:rFonts w:hint="default" w:ascii="Times New Roman Regular" w:hAnsi="Times New Roman Regular" w:cs="Times New Roman Regular"/>
                <w:vertAlign w:val="baseline"/>
                <w:lang w:val="en-US" w:eastAsia="zh-CN"/>
              </w:rPr>
              <w:t>)</w:t>
            </w:r>
          </w:p>
        </w:tc>
        <w:tc>
          <w:tcPr>
            <w:tcW w:w="1679" w:type="dxa"/>
            <w:tcBorders>
              <w:top w:val="nil"/>
              <w:bottom w:val="nil"/>
              <w:right w:val="nil"/>
            </w:tcBorders>
            <w:vAlign w:val="top"/>
          </w:tcPr>
          <w:p w14:paraId="696FA59A">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w:t>
            </w:r>
            <w:r>
              <w:rPr>
                <w:rFonts w:hint="eastAsia" w:ascii="Times New Roman Regular" w:hAnsi="Times New Roman Regular" w:cs="Times New Roman Regular"/>
                <w:vertAlign w:val="baseline"/>
                <w:lang w:val="en-US" w:eastAsia="zh-CN"/>
              </w:rPr>
              <w:t>20</w:t>
            </w:r>
            <w:r>
              <w:rPr>
                <w:rFonts w:hint="default" w:ascii="Times New Roman Regular" w:hAnsi="Times New Roman Regular" w:cs="Times New Roman Regular"/>
                <w:vertAlign w:val="baseline"/>
                <w:lang w:val="en-US" w:eastAsia="zh-CN"/>
              </w:rPr>
              <w:t>(1.0</w:t>
            </w:r>
            <w:r>
              <w:rPr>
                <w:rFonts w:hint="eastAsia" w:ascii="Times New Roman Regular" w:hAnsi="Times New Roman Regular" w:cs="Times New Roman Regular"/>
                <w:vertAlign w:val="baseline"/>
                <w:lang w:val="en-US" w:eastAsia="zh-CN"/>
              </w:rPr>
              <w:t>8</w:t>
            </w:r>
            <w:r>
              <w:rPr>
                <w:rFonts w:hint="default" w:ascii="Times New Roman Regular" w:hAnsi="Times New Roman Regular" w:cs="Times New Roman Regular"/>
                <w:vertAlign w:val="baseline"/>
                <w:lang w:val="en-US" w:eastAsia="zh-CN"/>
              </w:rPr>
              <w:t>-1.</w:t>
            </w:r>
            <w:r>
              <w:rPr>
                <w:rFonts w:hint="eastAsia" w:ascii="Times New Roman Regular" w:hAnsi="Times New Roman Regular" w:cs="Times New Roman Regular"/>
                <w:vertAlign w:val="baseline"/>
                <w:lang w:val="en-US" w:eastAsia="zh-CN"/>
              </w:rPr>
              <w:t>33</w:t>
            </w:r>
            <w:r>
              <w:rPr>
                <w:rFonts w:hint="default" w:ascii="Times New Roman Regular" w:hAnsi="Times New Roman Regular" w:cs="Times New Roman Regular"/>
                <w:vertAlign w:val="baseline"/>
                <w:lang w:val="en-US" w:eastAsia="zh-CN"/>
              </w:rPr>
              <w:t>)</w:t>
            </w:r>
          </w:p>
        </w:tc>
      </w:tr>
      <w:tr w14:paraId="1E224FD7">
        <w:trPr>
          <w:trHeight w:val="318" w:hRule="atLeast"/>
          <w:jc w:val="center"/>
        </w:trPr>
        <w:tc>
          <w:tcPr>
            <w:tcW w:w="1194" w:type="pct"/>
            <w:tcBorders>
              <w:top w:val="nil"/>
              <w:left w:val="nil"/>
              <w:bottom w:val="single" w:color="auto" w:sz="4" w:space="0"/>
            </w:tcBorders>
            <w:vAlign w:val="center"/>
          </w:tcPr>
          <w:p w14:paraId="6791D8DA">
            <w:pPr>
              <w:keepNext w:val="0"/>
              <w:keepLines w:val="0"/>
              <w:suppressLineNumbers w:val="0"/>
              <w:spacing w:before="0" w:beforeAutospacing="0" w:after="0" w:afterAutospacing="0"/>
              <w:ind w:left="0" w:right="0" w:firstLine="420" w:firstLineChars="200"/>
              <w:jc w:val="left"/>
              <w:rPr>
                <w:rFonts w:hint="eastAsia" w:ascii="Times New Roman" w:hAnsi="Times New Roman"/>
                <w:b w:val="0"/>
                <w:bCs w:val="0"/>
                <w:sz w:val="21"/>
                <w:szCs w:val="21"/>
              </w:rPr>
            </w:pPr>
            <w:r>
              <w:rPr>
                <w:rFonts w:hint="eastAsia" w:ascii="Times New Roman" w:hAnsi="Times New Roman"/>
                <w:b w:val="0"/>
                <w:bCs w:val="0"/>
                <w:sz w:val="21"/>
                <w:szCs w:val="21"/>
              </w:rPr>
              <w:t>Myocardial infarction</w:t>
            </w:r>
          </w:p>
        </w:tc>
        <w:tc>
          <w:tcPr>
            <w:tcW w:w="2096" w:type="dxa"/>
            <w:tcBorders>
              <w:top w:val="nil"/>
              <w:bottom w:val="single" w:color="auto" w:sz="4" w:space="0"/>
            </w:tcBorders>
            <w:vAlign w:val="top"/>
          </w:tcPr>
          <w:p w14:paraId="7F22DC97">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1.3</w:t>
            </w:r>
            <w:r>
              <w:rPr>
                <w:rFonts w:hint="eastAsia" w:ascii="Times New Roman Regular" w:hAnsi="Times New Roman Regular" w:cs="Times New Roman Regular"/>
                <w:vertAlign w:val="baseline"/>
                <w:lang w:val="en-US" w:eastAsia="zh-CN"/>
              </w:rPr>
              <w:t>5</w:t>
            </w:r>
            <w:r>
              <w:rPr>
                <w:rFonts w:hint="default" w:ascii="Times New Roman Regular" w:hAnsi="Times New Roman Regular" w:cs="Times New Roman Regular"/>
                <w:vertAlign w:val="baseline"/>
                <w:lang w:val="en-US" w:eastAsia="zh-CN"/>
              </w:rPr>
              <w:t>(1.2</w:t>
            </w:r>
            <w:r>
              <w:rPr>
                <w:rFonts w:hint="eastAsia" w:ascii="Times New Roman Regular" w:hAnsi="Times New Roman Regular" w:cs="Times New Roman Regular"/>
                <w:vertAlign w:val="baseline"/>
                <w:lang w:val="en-US" w:eastAsia="zh-CN"/>
              </w:rPr>
              <w:t>6</w:t>
            </w:r>
            <w:r>
              <w:rPr>
                <w:rFonts w:hint="default" w:ascii="Times New Roman Regular" w:hAnsi="Times New Roman Regular" w:cs="Times New Roman Regular"/>
                <w:vertAlign w:val="baseline"/>
                <w:lang w:val="en-US" w:eastAsia="zh-CN"/>
              </w:rPr>
              <w:t>-1.4</w:t>
            </w:r>
            <w:r>
              <w:rPr>
                <w:rFonts w:hint="eastAsia" w:ascii="Times New Roman Regular" w:hAnsi="Times New Roman Regular" w:cs="Times New Roman Regular"/>
                <w:vertAlign w:val="baseline"/>
                <w:lang w:val="en-US" w:eastAsia="zh-CN"/>
              </w:rPr>
              <w:t>4</w:t>
            </w:r>
            <w:r>
              <w:rPr>
                <w:rFonts w:hint="default" w:ascii="Times New Roman Regular" w:hAnsi="Times New Roman Regular" w:cs="Times New Roman Regular"/>
                <w:vertAlign w:val="baseline"/>
                <w:lang w:val="en-US" w:eastAsia="zh-CN"/>
              </w:rPr>
              <w:t>)</w:t>
            </w:r>
          </w:p>
        </w:tc>
        <w:tc>
          <w:tcPr>
            <w:tcW w:w="1673" w:type="dxa"/>
            <w:tcBorders>
              <w:top w:val="nil"/>
              <w:bottom w:val="single" w:color="auto" w:sz="4" w:space="0"/>
            </w:tcBorders>
            <w:vAlign w:val="top"/>
          </w:tcPr>
          <w:p w14:paraId="4FF69A7D">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w:t>
            </w:r>
            <w:r>
              <w:rPr>
                <w:rFonts w:hint="eastAsia" w:ascii="Times New Roman Regular" w:hAnsi="Times New Roman Regular" w:cs="Times New Roman Regular"/>
                <w:vertAlign w:val="baseline"/>
                <w:lang w:val="en-US" w:eastAsia="zh-CN"/>
              </w:rPr>
              <w:t>30</w:t>
            </w:r>
            <w:r>
              <w:rPr>
                <w:rFonts w:hint="default" w:ascii="Times New Roman Regular" w:hAnsi="Times New Roman Regular" w:cs="Times New Roman Regular"/>
                <w:vertAlign w:val="baseline"/>
                <w:lang w:val="en-US" w:eastAsia="zh-CN"/>
              </w:rPr>
              <w:t>(1.2</w:t>
            </w:r>
            <w:r>
              <w:rPr>
                <w:rFonts w:hint="eastAsia" w:ascii="Times New Roman Regular" w:hAnsi="Times New Roman Regular" w:cs="Times New Roman Regular"/>
                <w:vertAlign w:val="baseline"/>
                <w:lang w:val="en-US" w:eastAsia="zh-CN"/>
              </w:rPr>
              <w:t>2</w:t>
            </w:r>
            <w:r>
              <w:rPr>
                <w:rFonts w:hint="default" w:ascii="Times New Roman Regular" w:hAnsi="Times New Roman Regular" w:cs="Times New Roman Regular"/>
                <w:vertAlign w:val="baseline"/>
                <w:lang w:val="en-US" w:eastAsia="zh-CN"/>
              </w:rPr>
              <w:t>-1.</w:t>
            </w:r>
            <w:r>
              <w:rPr>
                <w:rFonts w:hint="eastAsia" w:ascii="Times New Roman Regular" w:hAnsi="Times New Roman Regular" w:cs="Times New Roman Regular"/>
                <w:vertAlign w:val="baseline"/>
                <w:lang w:val="en-US" w:eastAsia="zh-CN"/>
              </w:rPr>
              <w:t>39</w:t>
            </w:r>
            <w:r>
              <w:rPr>
                <w:rFonts w:hint="default" w:ascii="Times New Roman Regular" w:hAnsi="Times New Roman Regular" w:cs="Times New Roman Regular"/>
                <w:vertAlign w:val="baseline"/>
                <w:lang w:val="en-US" w:eastAsia="zh-CN"/>
              </w:rPr>
              <w:t>)</w:t>
            </w:r>
          </w:p>
        </w:tc>
        <w:tc>
          <w:tcPr>
            <w:tcW w:w="1673" w:type="dxa"/>
            <w:tcBorders>
              <w:top w:val="nil"/>
              <w:bottom w:val="single" w:color="auto" w:sz="4" w:space="0"/>
            </w:tcBorders>
            <w:vAlign w:val="top"/>
          </w:tcPr>
          <w:p w14:paraId="0940B9F1">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1.2</w:t>
            </w:r>
            <w:r>
              <w:rPr>
                <w:rFonts w:hint="eastAsia" w:ascii="Times New Roman Regular" w:hAnsi="Times New Roman Regular" w:cs="Times New Roman Regular"/>
                <w:vertAlign w:val="baseline"/>
                <w:lang w:val="en-US" w:eastAsia="zh-CN"/>
              </w:rPr>
              <w:t>3</w:t>
            </w:r>
            <w:r>
              <w:rPr>
                <w:rFonts w:hint="default" w:ascii="Times New Roman Regular" w:hAnsi="Times New Roman Regular" w:cs="Times New Roman Regular"/>
                <w:vertAlign w:val="baseline"/>
                <w:lang w:val="en-US" w:eastAsia="zh-CN"/>
              </w:rPr>
              <w:t>(1.1</w:t>
            </w:r>
            <w:r>
              <w:rPr>
                <w:rFonts w:hint="eastAsia" w:ascii="Times New Roman Regular" w:hAnsi="Times New Roman Regular" w:cs="Times New Roman Regular"/>
                <w:vertAlign w:val="baseline"/>
                <w:lang w:val="en-US" w:eastAsia="zh-CN"/>
              </w:rPr>
              <w:t>5</w:t>
            </w:r>
            <w:r>
              <w:rPr>
                <w:rFonts w:hint="default" w:ascii="Times New Roman Regular" w:hAnsi="Times New Roman Regular" w:cs="Times New Roman Regular"/>
                <w:vertAlign w:val="baseline"/>
                <w:lang w:val="en-US" w:eastAsia="zh-CN"/>
              </w:rPr>
              <w:t>-1.3</w:t>
            </w:r>
            <w:r>
              <w:rPr>
                <w:rFonts w:hint="eastAsia" w:ascii="Times New Roman Regular" w:hAnsi="Times New Roman Regular" w:cs="Times New Roman Regular"/>
                <w:vertAlign w:val="baseline"/>
                <w:lang w:val="en-US" w:eastAsia="zh-CN"/>
              </w:rPr>
              <w:t>2</w:t>
            </w:r>
            <w:r>
              <w:rPr>
                <w:rFonts w:hint="default" w:ascii="Times New Roman Regular" w:hAnsi="Times New Roman Regular" w:cs="Times New Roman Regular"/>
                <w:vertAlign w:val="baseline"/>
                <w:lang w:val="en-US" w:eastAsia="zh-CN"/>
              </w:rPr>
              <w:t>)</w:t>
            </w:r>
          </w:p>
        </w:tc>
        <w:tc>
          <w:tcPr>
            <w:tcW w:w="1673" w:type="dxa"/>
            <w:tcBorders>
              <w:top w:val="nil"/>
              <w:bottom w:val="single" w:color="auto" w:sz="4" w:space="0"/>
            </w:tcBorders>
            <w:vAlign w:val="top"/>
          </w:tcPr>
          <w:p w14:paraId="19D28B14">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w:t>
            </w:r>
            <w:r>
              <w:rPr>
                <w:rFonts w:hint="eastAsia" w:ascii="Times New Roman Regular" w:hAnsi="Times New Roman Regular" w:cs="Times New Roman Regular"/>
                <w:vertAlign w:val="baseline"/>
                <w:lang w:val="en-US" w:eastAsia="zh-CN"/>
              </w:rPr>
              <w:t>20</w:t>
            </w:r>
            <w:r>
              <w:rPr>
                <w:rFonts w:hint="default" w:ascii="Times New Roman Regular" w:hAnsi="Times New Roman Regular" w:cs="Times New Roman Regular"/>
                <w:vertAlign w:val="baseline"/>
                <w:lang w:val="en-US" w:eastAsia="zh-CN"/>
              </w:rPr>
              <w:t>(1.1</w:t>
            </w:r>
            <w:r>
              <w:rPr>
                <w:rFonts w:hint="eastAsia" w:ascii="Times New Roman Regular" w:hAnsi="Times New Roman Regular" w:cs="Times New Roman Regular"/>
                <w:vertAlign w:val="baseline"/>
                <w:lang w:val="en-US" w:eastAsia="zh-CN"/>
              </w:rPr>
              <w:t>2</w:t>
            </w:r>
            <w:r>
              <w:rPr>
                <w:rFonts w:hint="default" w:ascii="Times New Roman Regular" w:hAnsi="Times New Roman Regular" w:cs="Times New Roman Regular"/>
                <w:vertAlign w:val="baseline"/>
                <w:lang w:val="en-US" w:eastAsia="zh-CN"/>
              </w:rPr>
              <w:t>-1.2</w:t>
            </w:r>
            <w:r>
              <w:rPr>
                <w:rFonts w:hint="eastAsia" w:ascii="Times New Roman Regular" w:hAnsi="Times New Roman Regular" w:cs="Times New Roman Regular"/>
                <w:vertAlign w:val="baseline"/>
                <w:lang w:val="en-US" w:eastAsia="zh-CN"/>
              </w:rPr>
              <w:t>8</w:t>
            </w:r>
            <w:r>
              <w:rPr>
                <w:rFonts w:hint="default" w:ascii="Times New Roman Regular" w:hAnsi="Times New Roman Regular" w:cs="Times New Roman Regular"/>
                <w:vertAlign w:val="baseline"/>
                <w:lang w:val="en-US" w:eastAsia="zh-CN"/>
              </w:rPr>
              <w:t>)</w:t>
            </w:r>
          </w:p>
        </w:tc>
        <w:tc>
          <w:tcPr>
            <w:tcW w:w="1679" w:type="dxa"/>
            <w:tcBorders>
              <w:top w:val="nil"/>
              <w:bottom w:val="single" w:color="auto" w:sz="4" w:space="0"/>
              <w:right w:val="nil"/>
            </w:tcBorders>
            <w:vAlign w:val="top"/>
          </w:tcPr>
          <w:p w14:paraId="44BCEDB9">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1.1</w:t>
            </w:r>
            <w:r>
              <w:rPr>
                <w:rFonts w:hint="eastAsia" w:ascii="Times New Roman Regular" w:hAnsi="Times New Roman Regular" w:cs="Times New Roman Regular"/>
                <w:vertAlign w:val="baseline"/>
                <w:lang w:val="en-US" w:eastAsia="zh-CN"/>
              </w:rPr>
              <w:t>7</w:t>
            </w:r>
            <w:r>
              <w:rPr>
                <w:rFonts w:hint="default" w:ascii="Times New Roman Regular" w:hAnsi="Times New Roman Regular" w:cs="Times New Roman Regular"/>
                <w:vertAlign w:val="baseline"/>
                <w:lang w:val="en-US" w:eastAsia="zh-CN"/>
              </w:rPr>
              <w:t>(1.</w:t>
            </w:r>
            <w:r>
              <w:rPr>
                <w:rFonts w:hint="eastAsia" w:ascii="Times New Roman Regular" w:hAnsi="Times New Roman Regular" w:cs="Times New Roman Regular"/>
                <w:vertAlign w:val="baseline"/>
                <w:lang w:val="en-US" w:eastAsia="zh-CN"/>
              </w:rPr>
              <w:t>09</w:t>
            </w:r>
            <w:r>
              <w:rPr>
                <w:rFonts w:hint="default" w:ascii="Times New Roman Regular" w:hAnsi="Times New Roman Regular" w:cs="Times New Roman Regular"/>
                <w:vertAlign w:val="baseline"/>
                <w:lang w:val="en-US" w:eastAsia="zh-CN"/>
              </w:rPr>
              <w:t>-1.2</w:t>
            </w:r>
            <w:r>
              <w:rPr>
                <w:rFonts w:hint="eastAsia" w:ascii="Times New Roman Regular" w:hAnsi="Times New Roman Regular" w:cs="Times New Roman Regular"/>
                <w:vertAlign w:val="baseline"/>
                <w:lang w:val="en-US" w:eastAsia="zh-CN"/>
              </w:rPr>
              <w:t>5</w:t>
            </w:r>
            <w:r>
              <w:rPr>
                <w:rFonts w:hint="default" w:ascii="Times New Roman Regular" w:hAnsi="Times New Roman Regular" w:cs="Times New Roman Regular"/>
                <w:vertAlign w:val="baseline"/>
                <w:lang w:val="en-US" w:eastAsia="zh-CN"/>
              </w:rPr>
              <w:t>)</w:t>
            </w:r>
          </w:p>
        </w:tc>
      </w:tr>
    </w:tbl>
    <w:p w14:paraId="5F35F437">
      <w:pPr>
        <w:keepNext w:val="0"/>
        <w:keepLines w:val="0"/>
        <w:widowControl w:val="0"/>
        <w:suppressLineNumbers w:val="0"/>
        <w:spacing w:before="0" w:beforeAutospacing="0" w:after="0" w:afterAutospacing="0"/>
        <w:ind w:left="0" w:right="0"/>
        <w:jc w:val="both"/>
        <w:rPr>
          <w:sz w:val="18"/>
          <w:szCs w:val="18"/>
          <w:lang w:val="en-US"/>
        </w:rPr>
      </w:pPr>
      <w:r>
        <w:rPr>
          <w:rFonts w:hint="default" w:ascii="Times New Roman Regular" w:hAnsi="Times New Roman Regular" w:eastAsia="Times New Roman Regular" w:cs="Times New Roman Regular"/>
          <w:kern w:val="2"/>
          <w:sz w:val="18"/>
          <w:szCs w:val="18"/>
          <w:lang w:val="en-US" w:eastAsia="zh-CN" w:bidi="ar"/>
        </w:rPr>
        <w:t>Model 1 was adjusted for age, sex, ethnicity, education, Townsend deprivation index, BMI and month of assessment. Model 2 was adjusted for model 1 criteria plus depression, loneliness or social isolation. Model 3 was adjusted for model 2 criteria plus smoking status, frequency of alcohol consumption, physical activity, sleep duration, diet and salt. Model 4 was adjusted for model 3 criteria plus family history of stroke, family history of heart disease, diabetes, hypertension, use of diabetes medication, use of hypertension medication and use of hyperlipidemia medication.</w:t>
      </w:r>
    </w:p>
    <w:p w14:paraId="3541BC54">
      <w:pPr>
        <w:rPr>
          <w:rFonts w:hint="default" w:ascii="Times New Roman Regular" w:hAnsi="Times New Roman Regular" w:cs="Times New Roman Regular"/>
          <w:vertAlign w:val="baseline"/>
          <w:lang w:val="en-US" w:eastAsia="zh-CN"/>
        </w:rPr>
      </w:pPr>
    </w:p>
    <w:p w14:paraId="04826CFE">
      <w:pPr>
        <w:rPr>
          <w:rFonts w:hint="eastAsia" w:ascii="Times New Roman Regular" w:hAnsi="Times New Roman Regular" w:cs="Times New Roman Regular"/>
          <w:sz w:val="21"/>
          <w:szCs w:val="21"/>
          <w:vertAlign w:val="baseline"/>
          <w:lang w:val="en-US" w:eastAsia="zh-CN"/>
        </w:rPr>
      </w:pPr>
      <w:r>
        <w:rPr>
          <w:rFonts w:hint="eastAsia" w:ascii="Times New Roman Regular" w:hAnsi="Times New Roman Regular" w:cs="Times New Roman Regular"/>
          <w:sz w:val="21"/>
          <w:szCs w:val="21"/>
          <w:vertAlign w:val="baseline"/>
          <w:lang w:val="en-US" w:eastAsia="zh-CN"/>
        </w:rPr>
        <w:br w:type="page"/>
      </w:r>
    </w:p>
    <w:p w14:paraId="20F2D182">
      <w:pPr>
        <w:jc w:val="center"/>
        <w:rPr>
          <w:rFonts w:hint="eastAsia" w:ascii="Times New Roman Regular" w:hAnsi="Times New Roman Regular" w:cs="Times New Roman Regular"/>
          <w:sz w:val="21"/>
          <w:szCs w:val="21"/>
          <w:vertAlign w:val="baseline"/>
          <w:lang w:val="en-US" w:eastAsia="zh-CN"/>
        </w:rPr>
      </w:pPr>
      <w:r>
        <w:rPr>
          <w:rFonts w:hint="eastAsia" w:ascii="Times New Roman Regular" w:hAnsi="Times New Roman Regular" w:cs="Times New Roman Regular"/>
          <w:b/>
          <w:bCs/>
          <w:sz w:val="21"/>
          <w:szCs w:val="21"/>
          <w:vertAlign w:val="baseline"/>
          <w:lang w:val="en-US" w:eastAsia="zh-CN"/>
        </w:rPr>
        <w:t>Table S4. Association of social isolation and loneliness with incident cardiovascular disease using competing risk analysis considering death as a competing event</w:t>
      </w:r>
    </w:p>
    <w:tbl>
      <w:tblPr>
        <w:tblStyle w:val="4"/>
        <w:tblW w:w="4999" w:type="pct"/>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760"/>
        <w:gridCol w:w="2096"/>
        <w:gridCol w:w="1673"/>
        <w:gridCol w:w="1673"/>
        <w:gridCol w:w="1673"/>
        <w:gridCol w:w="1679"/>
      </w:tblGrid>
      <w:tr w14:paraId="754349BB">
        <w:trPr>
          <w:trHeight w:val="305" w:hRule="atLeast"/>
          <w:jc w:val="center"/>
        </w:trPr>
        <w:tc>
          <w:tcPr>
            <w:tcW w:w="1194" w:type="pct"/>
            <w:tcBorders>
              <w:bottom w:val="nil"/>
            </w:tcBorders>
          </w:tcPr>
          <w:p w14:paraId="408CB6FD">
            <w:pPr>
              <w:keepNext w:val="0"/>
              <w:keepLines w:val="0"/>
              <w:suppressLineNumbers w:val="0"/>
              <w:spacing w:before="0" w:beforeAutospacing="0" w:after="0" w:afterAutospacing="0"/>
              <w:ind w:left="0" w:right="0"/>
              <w:jc w:val="center"/>
              <w:rPr>
                <w:rFonts w:hint="eastAsia" w:ascii="Times New Roman" w:hAnsi="Times New Roman"/>
                <w:sz w:val="21"/>
                <w:szCs w:val="21"/>
              </w:rPr>
            </w:pPr>
          </w:p>
        </w:tc>
        <w:tc>
          <w:tcPr>
            <w:tcW w:w="3805" w:type="pct"/>
            <w:gridSpan w:val="5"/>
            <w:tcBorders>
              <w:bottom w:val="single" w:color="auto" w:sz="4" w:space="0"/>
            </w:tcBorders>
          </w:tcPr>
          <w:p w14:paraId="284A9EA2">
            <w:pPr>
              <w:keepNext w:val="0"/>
              <w:keepLines w:val="0"/>
              <w:suppressLineNumbers w:val="0"/>
              <w:spacing w:before="0" w:beforeAutospacing="0" w:after="0" w:afterAutospacing="0"/>
              <w:ind w:left="0" w:right="0"/>
              <w:jc w:val="center"/>
              <w:rPr>
                <w:rFonts w:hint="eastAsia" w:ascii="Times New Roman" w:hAnsi="Times New Roman"/>
                <w:sz w:val="21"/>
                <w:szCs w:val="21"/>
              </w:rPr>
            </w:pPr>
            <w:r>
              <w:rPr>
                <w:rFonts w:hint="eastAsia" w:ascii="Times New Roman" w:hAnsi="Times New Roman"/>
                <w:sz w:val="21"/>
                <w:szCs w:val="21"/>
              </w:rPr>
              <w:t>Hazard ratio (95% CI)</w:t>
            </w:r>
          </w:p>
        </w:tc>
      </w:tr>
      <w:tr w14:paraId="32B6BBD4">
        <w:trPr>
          <w:trHeight w:val="305" w:hRule="atLeast"/>
          <w:jc w:val="center"/>
        </w:trPr>
        <w:tc>
          <w:tcPr>
            <w:tcW w:w="1194" w:type="pct"/>
            <w:tcBorders>
              <w:top w:val="nil"/>
              <w:bottom w:val="single" w:color="auto" w:sz="4" w:space="0"/>
            </w:tcBorders>
          </w:tcPr>
          <w:p w14:paraId="0EBB8282">
            <w:pPr>
              <w:keepNext w:val="0"/>
              <w:keepLines w:val="0"/>
              <w:suppressLineNumbers w:val="0"/>
              <w:spacing w:before="0" w:beforeAutospacing="0" w:after="0" w:afterAutospacing="0"/>
              <w:ind w:left="0" w:right="0"/>
              <w:jc w:val="center"/>
              <w:rPr>
                <w:rFonts w:hint="eastAsia" w:ascii="Times New Roman" w:hAnsi="Times New Roman"/>
                <w:sz w:val="21"/>
                <w:szCs w:val="21"/>
              </w:rPr>
            </w:pPr>
          </w:p>
        </w:tc>
        <w:tc>
          <w:tcPr>
            <w:tcW w:w="907" w:type="pct"/>
            <w:tcBorders>
              <w:top w:val="single" w:color="auto" w:sz="4" w:space="0"/>
              <w:bottom w:val="single" w:color="auto" w:sz="4" w:space="0"/>
            </w:tcBorders>
            <w:vAlign w:val="center"/>
          </w:tcPr>
          <w:p w14:paraId="7C1B3D3B">
            <w:pPr>
              <w:keepNext w:val="0"/>
              <w:keepLines w:val="0"/>
              <w:suppressLineNumbers w:val="0"/>
              <w:spacing w:before="0" w:beforeAutospacing="0" w:after="0" w:afterAutospacing="0"/>
              <w:ind w:left="0" w:right="0"/>
              <w:jc w:val="center"/>
              <w:rPr>
                <w:rFonts w:hint="eastAsia" w:ascii="Times New Roman" w:hAnsi="Times New Roman"/>
                <w:sz w:val="21"/>
                <w:szCs w:val="21"/>
              </w:rPr>
            </w:pPr>
            <w:r>
              <w:rPr>
                <w:rFonts w:hint="eastAsia" w:ascii="Times New Roman" w:hAnsi="Times New Roman"/>
                <w:sz w:val="21"/>
                <w:szCs w:val="21"/>
              </w:rPr>
              <w:t>Non-adjusted model</w:t>
            </w:r>
          </w:p>
        </w:tc>
        <w:tc>
          <w:tcPr>
            <w:tcW w:w="724" w:type="pct"/>
            <w:tcBorders>
              <w:top w:val="single" w:color="auto" w:sz="4" w:space="0"/>
              <w:bottom w:val="single" w:color="auto" w:sz="4" w:space="0"/>
            </w:tcBorders>
            <w:vAlign w:val="center"/>
          </w:tcPr>
          <w:p w14:paraId="634B88AF">
            <w:pPr>
              <w:keepNext w:val="0"/>
              <w:keepLines w:val="0"/>
              <w:suppressLineNumbers w:val="0"/>
              <w:spacing w:before="0" w:beforeAutospacing="0" w:after="0" w:afterAutospacing="0"/>
              <w:ind w:left="0" w:right="0"/>
              <w:jc w:val="center"/>
              <w:rPr>
                <w:rFonts w:hint="eastAsia" w:ascii="Times New Roman" w:hAnsi="Times New Roman"/>
                <w:sz w:val="21"/>
                <w:szCs w:val="21"/>
              </w:rPr>
            </w:pPr>
            <w:r>
              <w:rPr>
                <w:rFonts w:hint="eastAsia" w:ascii="Times New Roman" w:hAnsi="Times New Roman"/>
                <w:sz w:val="21"/>
                <w:szCs w:val="21"/>
              </w:rPr>
              <w:t>Model 1</w:t>
            </w:r>
          </w:p>
        </w:tc>
        <w:tc>
          <w:tcPr>
            <w:tcW w:w="724" w:type="pct"/>
            <w:tcBorders>
              <w:top w:val="single" w:color="auto" w:sz="4" w:space="0"/>
              <w:bottom w:val="single" w:color="auto" w:sz="4" w:space="0"/>
            </w:tcBorders>
            <w:vAlign w:val="center"/>
          </w:tcPr>
          <w:p w14:paraId="2ED43998">
            <w:pPr>
              <w:keepNext w:val="0"/>
              <w:keepLines w:val="0"/>
              <w:suppressLineNumbers w:val="0"/>
              <w:spacing w:before="0" w:beforeAutospacing="0" w:after="0" w:afterAutospacing="0"/>
              <w:ind w:left="0" w:right="0"/>
              <w:jc w:val="center"/>
              <w:rPr>
                <w:rFonts w:hint="eastAsia" w:ascii="Times New Roman" w:hAnsi="Times New Roman"/>
                <w:sz w:val="21"/>
                <w:szCs w:val="21"/>
              </w:rPr>
            </w:pPr>
            <w:r>
              <w:rPr>
                <w:rFonts w:hint="eastAsia" w:ascii="Times New Roman" w:hAnsi="Times New Roman"/>
                <w:sz w:val="21"/>
                <w:szCs w:val="21"/>
              </w:rPr>
              <w:t>Model 2</w:t>
            </w:r>
          </w:p>
        </w:tc>
        <w:tc>
          <w:tcPr>
            <w:tcW w:w="724" w:type="pct"/>
            <w:tcBorders>
              <w:top w:val="single" w:color="auto" w:sz="4" w:space="0"/>
              <w:bottom w:val="single" w:color="auto" w:sz="4" w:space="0"/>
            </w:tcBorders>
            <w:vAlign w:val="center"/>
          </w:tcPr>
          <w:p w14:paraId="3FA6EAE5">
            <w:pPr>
              <w:keepNext w:val="0"/>
              <w:keepLines w:val="0"/>
              <w:suppressLineNumbers w:val="0"/>
              <w:spacing w:before="0" w:beforeAutospacing="0" w:after="0" w:afterAutospacing="0"/>
              <w:ind w:left="0" w:right="0"/>
              <w:jc w:val="center"/>
              <w:rPr>
                <w:rFonts w:hint="eastAsia" w:ascii="Times New Roman" w:hAnsi="Times New Roman"/>
                <w:sz w:val="21"/>
                <w:szCs w:val="21"/>
              </w:rPr>
            </w:pPr>
            <w:r>
              <w:rPr>
                <w:rFonts w:hint="eastAsia" w:ascii="Times New Roman" w:hAnsi="Times New Roman"/>
                <w:sz w:val="21"/>
                <w:szCs w:val="21"/>
              </w:rPr>
              <w:t>Model 3</w:t>
            </w:r>
          </w:p>
        </w:tc>
        <w:tc>
          <w:tcPr>
            <w:tcW w:w="724" w:type="pct"/>
            <w:tcBorders>
              <w:top w:val="single" w:color="auto" w:sz="4" w:space="0"/>
              <w:bottom w:val="single" w:color="auto" w:sz="4" w:space="0"/>
            </w:tcBorders>
            <w:vAlign w:val="center"/>
          </w:tcPr>
          <w:p w14:paraId="5E21B577">
            <w:pPr>
              <w:keepNext w:val="0"/>
              <w:keepLines w:val="0"/>
              <w:suppressLineNumbers w:val="0"/>
              <w:spacing w:before="0" w:beforeAutospacing="0" w:after="0" w:afterAutospacing="0"/>
              <w:ind w:left="0" w:right="0"/>
              <w:jc w:val="center"/>
              <w:rPr>
                <w:rFonts w:hint="eastAsia" w:ascii="Times New Roman" w:hAnsi="Times New Roman"/>
                <w:sz w:val="21"/>
                <w:szCs w:val="21"/>
              </w:rPr>
            </w:pPr>
            <w:r>
              <w:rPr>
                <w:rFonts w:hint="eastAsia" w:ascii="Times New Roman" w:hAnsi="Times New Roman"/>
                <w:sz w:val="21"/>
                <w:szCs w:val="21"/>
              </w:rPr>
              <w:t>Model 4</w:t>
            </w:r>
          </w:p>
        </w:tc>
      </w:tr>
      <w:tr w14:paraId="40E3B729">
        <w:trPr>
          <w:trHeight w:val="305" w:hRule="atLeast"/>
          <w:jc w:val="center"/>
        </w:trPr>
        <w:tc>
          <w:tcPr>
            <w:tcW w:w="1194" w:type="pct"/>
            <w:tcBorders>
              <w:top w:val="single" w:color="auto" w:sz="4" w:space="0"/>
              <w:left w:val="nil"/>
              <w:bottom w:val="nil"/>
            </w:tcBorders>
            <w:vAlign w:val="center"/>
          </w:tcPr>
          <w:p w14:paraId="701258DF">
            <w:pPr>
              <w:keepNext w:val="0"/>
              <w:keepLines w:val="0"/>
              <w:suppressLineNumbers w:val="0"/>
              <w:spacing w:before="0" w:beforeAutospacing="0" w:after="0" w:afterAutospacing="0"/>
              <w:ind w:left="0" w:right="0"/>
              <w:jc w:val="left"/>
              <w:rPr>
                <w:rFonts w:hint="eastAsia" w:ascii="Times New Roman" w:hAnsi="Times New Roman"/>
                <w:b/>
                <w:bCs/>
                <w:sz w:val="21"/>
                <w:szCs w:val="21"/>
              </w:rPr>
            </w:pPr>
            <w:r>
              <w:rPr>
                <w:rFonts w:hint="default" w:ascii="Times New Roman Bold" w:hAnsi="Times New Roman Bold" w:cs="Times New Roman Bold"/>
                <w:b/>
                <w:bCs/>
                <w:sz w:val="21"/>
                <w:szCs w:val="21"/>
              </w:rPr>
              <w:t>Social isolation</w:t>
            </w:r>
          </w:p>
        </w:tc>
        <w:tc>
          <w:tcPr>
            <w:tcW w:w="907" w:type="pct"/>
            <w:tcBorders>
              <w:top w:val="single" w:color="auto" w:sz="4" w:space="0"/>
              <w:bottom w:val="nil"/>
            </w:tcBorders>
            <w:vAlign w:val="center"/>
          </w:tcPr>
          <w:p w14:paraId="6C6AD25D">
            <w:pPr>
              <w:keepNext w:val="0"/>
              <w:keepLines w:val="0"/>
              <w:suppressLineNumbers w:val="0"/>
              <w:spacing w:before="0" w:beforeAutospacing="0" w:after="0" w:afterAutospacing="0"/>
              <w:ind w:left="0" w:right="0"/>
              <w:jc w:val="center"/>
              <w:rPr>
                <w:rFonts w:hint="eastAsia" w:ascii="Times New Roman" w:hAnsi="Times New Roman" w:eastAsia="宋体" w:cs="Times New Roman"/>
                <w:kern w:val="2"/>
                <w:sz w:val="21"/>
                <w:szCs w:val="21"/>
                <w:lang w:val="en-US" w:eastAsia="zh-CN" w:bidi="ar-SA"/>
                <w14:ligatures w14:val="none"/>
              </w:rPr>
            </w:pPr>
          </w:p>
        </w:tc>
        <w:tc>
          <w:tcPr>
            <w:tcW w:w="724" w:type="pct"/>
            <w:tcBorders>
              <w:top w:val="single" w:color="auto" w:sz="4" w:space="0"/>
              <w:bottom w:val="nil"/>
            </w:tcBorders>
            <w:vAlign w:val="center"/>
          </w:tcPr>
          <w:p w14:paraId="0C9DE020">
            <w:pPr>
              <w:keepNext w:val="0"/>
              <w:keepLines w:val="0"/>
              <w:suppressLineNumbers w:val="0"/>
              <w:spacing w:before="0" w:beforeAutospacing="0" w:after="0" w:afterAutospacing="0"/>
              <w:ind w:left="0" w:right="0"/>
              <w:jc w:val="center"/>
              <w:rPr>
                <w:rFonts w:hint="eastAsia" w:ascii="Times New Roman" w:hAnsi="Times New Roman" w:eastAsia="宋体" w:cs="Times New Roman"/>
                <w:kern w:val="2"/>
                <w:sz w:val="21"/>
                <w:szCs w:val="21"/>
                <w:lang w:val="en-US" w:eastAsia="zh-CN" w:bidi="ar-SA"/>
                <w14:ligatures w14:val="none"/>
              </w:rPr>
            </w:pPr>
          </w:p>
        </w:tc>
        <w:tc>
          <w:tcPr>
            <w:tcW w:w="724" w:type="pct"/>
            <w:tcBorders>
              <w:top w:val="single" w:color="auto" w:sz="4" w:space="0"/>
              <w:bottom w:val="nil"/>
            </w:tcBorders>
            <w:vAlign w:val="center"/>
          </w:tcPr>
          <w:p w14:paraId="254E8003">
            <w:pPr>
              <w:keepNext w:val="0"/>
              <w:keepLines w:val="0"/>
              <w:suppressLineNumbers w:val="0"/>
              <w:spacing w:before="0" w:beforeAutospacing="0" w:after="0" w:afterAutospacing="0"/>
              <w:ind w:left="0" w:right="0"/>
              <w:jc w:val="center"/>
              <w:rPr>
                <w:rFonts w:hint="eastAsia" w:ascii="Times New Roman" w:hAnsi="Times New Roman" w:eastAsia="宋体" w:cs="Times New Roman"/>
                <w:kern w:val="2"/>
                <w:sz w:val="21"/>
                <w:szCs w:val="21"/>
                <w:lang w:val="en-US" w:eastAsia="zh-CN" w:bidi="ar-SA"/>
                <w14:ligatures w14:val="none"/>
              </w:rPr>
            </w:pPr>
          </w:p>
        </w:tc>
        <w:tc>
          <w:tcPr>
            <w:tcW w:w="724" w:type="pct"/>
            <w:tcBorders>
              <w:top w:val="single" w:color="auto" w:sz="4" w:space="0"/>
              <w:bottom w:val="nil"/>
            </w:tcBorders>
            <w:vAlign w:val="center"/>
          </w:tcPr>
          <w:p w14:paraId="129898F8">
            <w:pPr>
              <w:keepNext w:val="0"/>
              <w:keepLines w:val="0"/>
              <w:suppressLineNumbers w:val="0"/>
              <w:spacing w:before="0" w:beforeAutospacing="0" w:after="0" w:afterAutospacing="0"/>
              <w:ind w:left="0" w:right="0"/>
              <w:jc w:val="center"/>
              <w:rPr>
                <w:rFonts w:hint="eastAsia" w:ascii="Times New Roman" w:hAnsi="Times New Roman" w:eastAsia="宋体" w:cs="Times New Roman"/>
                <w:kern w:val="2"/>
                <w:sz w:val="21"/>
                <w:szCs w:val="21"/>
                <w:lang w:val="en-US" w:eastAsia="zh-CN" w:bidi="ar-SA"/>
                <w14:ligatures w14:val="none"/>
              </w:rPr>
            </w:pPr>
          </w:p>
        </w:tc>
        <w:tc>
          <w:tcPr>
            <w:tcW w:w="724" w:type="pct"/>
            <w:tcBorders>
              <w:top w:val="single" w:color="auto" w:sz="4" w:space="0"/>
              <w:bottom w:val="nil"/>
              <w:right w:val="nil"/>
            </w:tcBorders>
            <w:vAlign w:val="center"/>
          </w:tcPr>
          <w:p w14:paraId="1F975D2E">
            <w:pPr>
              <w:keepNext w:val="0"/>
              <w:keepLines w:val="0"/>
              <w:suppressLineNumbers w:val="0"/>
              <w:spacing w:before="0" w:beforeAutospacing="0" w:after="0" w:afterAutospacing="0"/>
              <w:ind w:left="0" w:right="0"/>
              <w:jc w:val="center"/>
              <w:rPr>
                <w:rFonts w:hint="eastAsia" w:ascii="Times New Roman" w:hAnsi="Times New Roman" w:eastAsia="宋体" w:cs="Times New Roman"/>
                <w:kern w:val="2"/>
                <w:sz w:val="21"/>
                <w:szCs w:val="21"/>
                <w:lang w:val="en-US" w:eastAsia="zh-CN" w:bidi="ar-SA"/>
                <w14:ligatures w14:val="none"/>
              </w:rPr>
            </w:pPr>
          </w:p>
        </w:tc>
      </w:tr>
      <w:tr w14:paraId="4946B829">
        <w:trPr>
          <w:trHeight w:val="305" w:hRule="atLeast"/>
          <w:jc w:val="center"/>
        </w:trPr>
        <w:tc>
          <w:tcPr>
            <w:tcW w:w="1194" w:type="pct"/>
            <w:tcBorders>
              <w:top w:val="nil"/>
              <w:left w:val="nil"/>
              <w:bottom w:val="nil"/>
            </w:tcBorders>
            <w:vAlign w:val="center"/>
          </w:tcPr>
          <w:p w14:paraId="138DC1B8">
            <w:pPr>
              <w:keepNext w:val="0"/>
              <w:keepLines w:val="0"/>
              <w:suppressLineNumbers w:val="0"/>
              <w:spacing w:before="0" w:beforeAutospacing="0" w:after="0" w:afterAutospacing="0"/>
              <w:ind w:left="0" w:right="0" w:firstLine="210" w:firstLineChars="100"/>
              <w:jc w:val="left"/>
              <w:rPr>
                <w:rFonts w:hint="eastAsia" w:ascii="Times New Roman" w:hAnsi="Times New Roman" w:eastAsia="宋体" w:cs="Times New Roman"/>
                <w:b w:val="0"/>
                <w:bCs w:val="0"/>
                <w:kern w:val="2"/>
                <w:sz w:val="21"/>
                <w:szCs w:val="21"/>
                <w:lang w:val="en-US" w:eastAsia="zh-CN" w:bidi="ar-SA"/>
                <w14:ligatures w14:val="none"/>
              </w:rPr>
            </w:pPr>
            <w:r>
              <w:rPr>
                <w:rFonts w:hint="eastAsia" w:ascii="Times New Roman" w:hAnsi="Times New Roman"/>
                <w:b w:val="0"/>
                <w:bCs w:val="0"/>
                <w:sz w:val="21"/>
                <w:szCs w:val="21"/>
              </w:rPr>
              <w:t>CVD</w:t>
            </w:r>
          </w:p>
        </w:tc>
        <w:tc>
          <w:tcPr>
            <w:tcW w:w="2096" w:type="dxa"/>
            <w:tcBorders>
              <w:top w:val="nil"/>
              <w:bottom w:val="nil"/>
            </w:tcBorders>
            <w:vAlign w:val="top"/>
          </w:tcPr>
          <w:p w14:paraId="1C209EED">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eastAsia" w:ascii="Times New Roman Regular" w:hAnsi="Times New Roman Regular" w:cs="Times New Roman Regular"/>
                <w:vertAlign w:val="baseline"/>
                <w:lang w:val="en-US" w:eastAsia="zh-CN"/>
              </w:rPr>
              <w:t>1.26</w:t>
            </w:r>
            <w:r>
              <w:rPr>
                <w:rFonts w:hint="default" w:ascii="Times New Roman Regular" w:hAnsi="Times New Roman Regular" w:cs="Times New Roman Regular"/>
                <w:vertAlign w:val="baseline"/>
                <w:lang w:val="en-US" w:eastAsia="zh-CN"/>
              </w:rPr>
              <w:t>(1.21-1.32)</w:t>
            </w:r>
          </w:p>
        </w:tc>
        <w:tc>
          <w:tcPr>
            <w:tcW w:w="1673" w:type="dxa"/>
            <w:tcBorders>
              <w:top w:val="nil"/>
              <w:bottom w:val="nil"/>
            </w:tcBorders>
            <w:vAlign w:val="top"/>
          </w:tcPr>
          <w:p w14:paraId="36BCFEF7">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eastAsia" w:ascii="Times New Roman Regular" w:hAnsi="Times New Roman Regular" w:cs="Times New Roman Regular"/>
                <w:vertAlign w:val="baseline"/>
                <w:lang w:val="en-US" w:eastAsia="zh-CN"/>
              </w:rPr>
              <w:t>1.16</w:t>
            </w:r>
            <w:r>
              <w:rPr>
                <w:rFonts w:hint="default" w:ascii="Times New Roman Regular" w:hAnsi="Times New Roman Regular" w:cs="Times New Roman Regular"/>
                <w:vertAlign w:val="baseline"/>
                <w:lang w:val="en-US" w:eastAsia="zh-CN"/>
              </w:rPr>
              <w:t>(1.11-1.21)</w:t>
            </w:r>
          </w:p>
        </w:tc>
        <w:tc>
          <w:tcPr>
            <w:tcW w:w="1673" w:type="dxa"/>
            <w:tcBorders>
              <w:top w:val="nil"/>
              <w:bottom w:val="nil"/>
            </w:tcBorders>
            <w:vAlign w:val="top"/>
          </w:tcPr>
          <w:p w14:paraId="75B83C96">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eastAsia" w:ascii="Times New Roman Regular" w:hAnsi="Times New Roman Regular" w:cs="Times New Roman Regular"/>
                <w:vertAlign w:val="baseline"/>
                <w:lang w:val="en-US" w:eastAsia="zh-CN"/>
              </w:rPr>
              <w:t>1.12</w:t>
            </w:r>
            <w:r>
              <w:rPr>
                <w:rFonts w:hint="default" w:ascii="Times New Roman Regular" w:hAnsi="Times New Roman Regular" w:cs="Times New Roman Regular"/>
                <w:vertAlign w:val="baseline"/>
                <w:lang w:val="en-US" w:eastAsia="zh-CN"/>
              </w:rPr>
              <w:t>(1.07-1.17)</w:t>
            </w:r>
          </w:p>
        </w:tc>
        <w:tc>
          <w:tcPr>
            <w:tcW w:w="1673" w:type="dxa"/>
            <w:tcBorders>
              <w:top w:val="nil"/>
              <w:bottom w:val="nil"/>
            </w:tcBorders>
            <w:vAlign w:val="top"/>
          </w:tcPr>
          <w:p w14:paraId="3CAE4540">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eastAsia" w:ascii="Times New Roman Regular" w:hAnsi="Times New Roman Regular" w:cs="Times New Roman Regular"/>
                <w:vertAlign w:val="baseline"/>
                <w:lang w:val="en-US" w:eastAsia="zh-CN"/>
              </w:rPr>
              <w:t>1.08</w:t>
            </w:r>
            <w:r>
              <w:rPr>
                <w:rFonts w:hint="default" w:ascii="Times New Roman Regular" w:hAnsi="Times New Roman Regular" w:cs="Times New Roman Regular"/>
                <w:vertAlign w:val="baseline"/>
                <w:lang w:val="en-US" w:eastAsia="zh-CN"/>
              </w:rPr>
              <w:t>(1.03-1.13)</w:t>
            </w:r>
          </w:p>
        </w:tc>
        <w:tc>
          <w:tcPr>
            <w:tcW w:w="1679" w:type="dxa"/>
            <w:tcBorders>
              <w:top w:val="nil"/>
              <w:bottom w:val="nil"/>
              <w:right w:val="nil"/>
            </w:tcBorders>
            <w:vAlign w:val="top"/>
          </w:tcPr>
          <w:p w14:paraId="47385E45">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eastAsia" w:ascii="Times New Roman Regular" w:hAnsi="Times New Roman Regular" w:cs="Times New Roman Regular"/>
                <w:vertAlign w:val="baseline"/>
                <w:lang w:val="en-US" w:eastAsia="zh-CN"/>
              </w:rPr>
              <w:t>1.07</w:t>
            </w:r>
            <w:r>
              <w:rPr>
                <w:rFonts w:hint="default" w:ascii="Times New Roman Regular" w:hAnsi="Times New Roman Regular" w:cs="Times New Roman Regular"/>
                <w:vertAlign w:val="baseline"/>
                <w:lang w:val="en-US" w:eastAsia="zh-CN"/>
              </w:rPr>
              <w:t>(1.02-1.12)</w:t>
            </w:r>
          </w:p>
        </w:tc>
      </w:tr>
      <w:tr w14:paraId="76F234E5">
        <w:trPr>
          <w:trHeight w:val="305" w:hRule="atLeast"/>
          <w:jc w:val="center"/>
        </w:trPr>
        <w:tc>
          <w:tcPr>
            <w:tcW w:w="1194" w:type="pct"/>
            <w:tcBorders>
              <w:top w:val="nil"/>
              <w:left w:val="nil"/>
              <w:bottom w:val="nil"/>
            </w:tcBorders>
            <w:vAlign w:val="center"/>
          </w:tcPr>
          <w:p w14:paraId="21C66A7F">
            <w:pPr>
              <w:keepNext w:val="0"/>
              <w:keepLines w:val="0"/>
              <w:suppressLineNumbers w:val="0"/>
              <w:spacing w:before="0" w:beforeAutospacing="0" w:after="0" w:afterAutospacing="0"/>
              <w:ind w:left="0" w:right="0" w:firstLine="420" w:firstLineChars="200"/>
              <w:jc w:val="left"/>
              <w:rPr>
                <w:rFonts w:hint="eastAsia" w:ascii="Times New Roman" w:hAnsi="Times New Roman"/>
                <w:b w:val="0"/>
                <w:bCs w:val="0"/>
                <w:sz w:val="21"/>
                <w:szCs w:val="21"/>
              </w:rPr>
            </w:pPr>
            <w:r>
              <w:rPr>
                <w:rFonts w:hint="eastAsia" w:ascii="Times New Roman" w:hAnsi="Times New Roman"/>
                <w:b w:val="0"/>
                <w:bCs w:val="0"/>
                <w:sz w:val="21"/>
                <w:szCs w:val="21"/>
              </w:rPr>
              <w:t>Stroke</w:t>
            </w:r>
          </w:p>
        </w:tc>
        <w:tc>
          <w:tcPr>
            <w:tcW w:w="2096" w:type="dxa"/>
            <w:tcBorders>
              <w:top w:val="nil"/>
              <w:bottom w:val="nil"/>
            </w:tcBorders>
            <w:vAlign w:val="top"/>
          </w:tcPr>
          <w:p w14:paraId="455FAE11">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eastAsia" w:ascii="Times New Roman Regular" w:hAnsi="Times New Roman Regular" w:cs="Times New Roman Regular"/>
                <w:vertAlign w:val="baseline"/>
                <w:lang w:val="en-US" w:eastAsia="zh-CN"/>
              </w:rPr>
              <w:t>1.24</w:t>
            </w:r>
            <w:r>
              <w:rPr>
                <w:rFonts w:hint="default" w:ascii="Times New Roman Regular" w:hAnsi="Times New Roman Regular" w:cs="Times New Roman Regular"/>
                <w:vertAlign w:val="baseline"/>
                <w:lang w:val="en-US" w:eastAsia="zh-CN"/>
              </w:rPr>
              <w:t>(1.16-1.33)</w:t>
            </w:r>
          </w:p>
        </w:tc>
        <w:tc>
          <w:tcPr>
            <w:tcW w:w="1673" w:type="dxa"/>
            <w:tcBorders>
              <w:top w:val="nil"/>
              <w:bottom w:val="nil"/>
            </w:tcBorders>
            <w:vAlign w:val="top"/>
          </w:tcPr>
          <w:p w14:paraId="0BC61F32">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eastAsia" w:ascii="Times New Roman Regular" w:hAnsi="Times New Roman Regular" w:cs="Times New Roman Regular"/>
                <w:vertAlign w:val="baseline"/>
                <w:lang w:val="en-US" w:eastAsia="zh-CN"/>
              </w:rPr>
              <w:t>1.15</w:t>
            </w:r>
            <w:r>
              <w:rPr>
                <w:rFonts w:hint="default" w:ascii="Times New Roman Regular" w:hAnsi="Times New Roman Regular" w:cs="Times New Roman Regular"/>
                <w:vertAlign w:val="baseline"/>
                <w:lang w:val="en-US" w:eastAsia="zh-CN"/>
              </w:rPr>
              <w:t>(1.07-1.24)</w:t>
            </w:r>
          </w:p>
        </w:tc>
        <w:tc>
          <w:tcPr>
            <w:tcW w:w="1673" w:type="dxa"/>
            <w:tcBorders>
              <w:top w:val="nil"/>
              <w:bottom w:val="nil"/>
            </w:tcBorders>
            <w:vAlign w:val="top"/>
          </w:tcPr>
          <w:p w14:paraId="72B220BA">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eastAsia" w:ascii="Times New Roman Regular" w:hAnsi="Times New Roman Regular" w:cs="Times New Roman Regular"/>
                <w:vertAlign w:val="baseline"/>
                <w:lang w:val="en-US" w:eastAsia="zh-CN"/>
              </w:rPr>
              <w:t>1.13</w:t>
            </w:r>
            <w:r>
              <w:rPr>
                <w:rFonts w:hint="default" w:ascii="Times New Roman Regular" w:hAnsi="Times New Roman Regular" w:cs="Times New Roman Regular"/>
                <w:vertAlign w:val="baseline"/>
                <w:lang w:val="en-US" w:eastAsia="zh-CN"/>
              </w:rPr>
              <w:t>(1.05-1.21)</w:t>
            </w:r>
          </w:p>
        </w:tc>
        <w:tc>
          <w:tcPr>
            <w:tcW w:w="1673" w:type="dxa"/>
            <w:tcBorders>
              <w:top w:val="nil"/>
              <w:bottom w:val="nil"/>
            </w:tcBorders>
            <w:vAlign w:val="top"/>
          </w:tcPr>
          <w:p w14:paraId="69D8ECB6">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1.10(1.02-1.19)</w:t>
            </w:r>
          </w:p>
        </w:tc>
        <w:tc>
          <w:tcPr>
            <w:tcW w:w="1679" w:type="dxa"/>
            <w:tcBorders>
              <w:top w:val="nil"/>
              <w:bottom w:val="nil"/>
              <w:right w:val="nil"/>
            </w:tcBorders>
            <w:vAlign w:val="top"/>
          </w:tcPr>
          <w:p w14:paraId="3672CC70">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eastAsia" w:ascii="Times New Roman Regular" w:hAnsi="Times New Roman Regular" w:cs="Times New Roman Regular"/>
                <w:vertAlign w:val="baseline"/>
                <w:lang w:val="en-US" w:eastAsia="zh-CN"/>
              </w:rPr>
              <w:t>1.09</w:t>
            </w:r>
            <w:r>
              <w:rPr>
                <w:rFonts w:hint="default" w:ascii="Times New Roman Regular" w:hAnsi="Times New Roman Regular" w:cs="Times New Roman Regular"/>
                <w:vertAlign w:val="baseline"/>
                <w:lang w:val="en-US" w:eastAsia="zh-CN"/>
              </w:rPr>
              <w:t>(1.01-1.17)</w:t>
            </w:r>
          </w:p>
        </w:tc>
      </w:tr>
      <w:tr w14:paraId="6A760830">
        <w:trPr>
          <w:trHeight w:val="305" w:hRule="atLeast"/>
          <w:jc w:val="center"/>
        </w:trPr>
        <w:tc>
          <w:tcPr>
            <w:tcW w:w="1194" w:type="pct"/>
            <w:tcBorders>
              <w:top w:val="nil"/>
              <w:left w:val="nil"/>
              <w:bottom w:val="nil"/>
            </w:tcBorders>
            <w:vAlign w:val="center"/>
          </w:tcPr>
          <w:p w14:paraId="62EA08C0">
            <w:pPr>
              <w:keepNext w:val="0"/>
              <w:keepLines w:val="0"/>
              <w:suppressLineNumbers w:val="0"/>
              <w:spacing w:before="0" w:beforeAutospacing="0" w:after="0" w:afterAutospacing="0"/>
              <w:ind w:left="0" w:right="0" w:firstLine="420" w:firstLineChars="200"/>
              <w:jc w:val="left"/>
              <w:rPr>
                <w:rFonts w:hint="eastAsia" w:ascii="Times New Roman" w:hAnsi="Times New Roman"/>
                <w:b w:val="0"/>
                <w:bCs w:val="0"/>
                <w:sz w:val="21"/>
                <w:szCs w:val="21"/>
              </w:rPr>
            </w:pPr>
            <w:r>
              <w:rPr>
                <w:rFonts w:hint="eastAsia" w:ascii="Times New Roman" w:hAnsi="Times New Roman"/>
                <w:b w:val="0"/>
                <w:bCs w:val="0"/>
                <w:sz w:val="21"/>
                <w:szCs w:val="21"/>
              </w:rPr>
              <w:t>Myocardial infarction</w:t>
            </w:r>
          </w:p>
        </w:tc>
        <w:tc>
          <w:tcPr>
            <w:tcW w:w="2096" w:type="dxa"/>
            <w:tcBorders>
              <w:top w:val="nil"/>
              <w:bottom w:val="nil"/>
            </w:tcBorders>
            <w:vAlign w:val="top"/>
          </w:tcPr>
          <w:p w14:paraId="5AAF7BE5">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eastAsia" w:ascii="Times New Roman Regular" w:hAnsi="Times New Roman Regular" w:cs="Times New Roman Regular"/>
                <w:vertAlign w:val="baseline"/>
                <w:lang w:val="en-US" w:eastAsia="zh-CN"/>
              </w:rPr>
              <w:t>1.27</w:t>
            </w:r>
            <w:r>
              <w:rPr>
                <w:rFonts w:hint="default" w:ascii="Times New Roman Regular" w:hAnsi="Times New Roman Regular" w:cs="Times New Roman Regular"/>
                <w:vertAlign w:val="baseline"/>
                <w:lang w:val="en-US" w:eastAsia="zh-CN"/>
              </w:rPr>
              <w:t>(1.20-1.35)</w:t>
            </w:r>
          </w:p>
        </w:tc>
        <w:tc>
          <w:tcPr>
            <w:tcW w:w="1673" w:type="dxa"/>
            <w:tcBorders>
              <w:top w:val="nil"/>
              <w:bottom w:val="nil"/>
            </w:tcBorders>
            <w:vAlign w:val="top"/>
          </w:tcPr>
          <w:p w14:paraId="70526066">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eastAsia" w:ascii="Times New Roman Regular" w:hAnsi="Times New Roman Regular" w:cs="Times New Roman Regular"/>
                <w:vertAlign w:val="baseline"/>
                <w:lang w:val="en-US" w:eastAsia="zh-CN"/>
              </w:rPr>
              <w:t>1.16</w:t>
            </w:r>
            <w:r>
              <w:rPr>
                <w:rFonts w:hint="default" w:ascii="Times New Roman Regular" w:hAnsi="Times New Roman Regular" w:cs="Times New Roman Regular"/>
                <w:vertAlign w:val="baseline"/>
                <w:lang w:val="en-US" w:eastAsia="zh-CN"/>
              </w:rPr>
              <w:t>(1.10-1.23)</w:t>
            </w:r>
          </w:p>
        </w:tc>
        <w:tc>
          <w:tcPr>
            <w:tcW w:w="1673" w:type="dxa"/>
            <w:tcBorders>
              <w:top w:val="nil"/>
              <w:bottom w:val="nil"/>
            </w:tcBorders>
            <w:vAlign w:val="top"/>
          </w:tcPr>
          <w:p w14:paraId="63E36D09">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eastAsia" w:ascii="Times New Roman Regular" w:hAnsi="Times New Roman Regular" w:cs="Times New Roman Regular"/>
                <w:vertAlign w:val="baseline"/>
                <w:lang w:val="en-US" w:eastAsia="zh-CN"/>
              </w:rPr>
              <w:t>1.12</w:t>
            </w:r>
            <w:r>
              <w:rPr>
                <w:rFonts w:hint="default" w:ascii="Times New Roman Regular" w:hAnsi="Times New Roman Regular" w:cs="Times New Roman Regular"/>
                <w:vertAlign w:val="baseline"/>
                <w:lang w:val="en-US" w:eastAsia="zh-CN"/>
              </w:rPr>
              <w:t>(1.06-1.19)</w:t>
            </w:r>
          </w:p>
        </w:tc>
        <w:tc>
          <w:tcPr>
            <w:tcW w:w="1673" w:type="dxa"/>
            <w:tcBorders>
              <w:top w:val="nil"/>
              <w:bottom w:val="nil"/>
            </w:tcBorders>
            <w:vAlign w:val="top"/>
          </w:tcPr>
          <w:p w14:paraId="672C3A46">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1.06(1.00-1.12)</w:t>
            </w:r>
          </w:p>
        </w:tc>
        <w:tc>
          <w:tcPr>
            <w:tcW w:w="1679" w:type="dxa"/>
            <w:tcBorders>
              <w:top w:val="nil"/>
              <w:bottom w:val="nil"/>
              <w:right w:val="nil"/>
            </w:tcBorders>
            <w:vAlign w:val="top"/>
          </w:tcPr>
          <w:p w14:paraId="62C6BD49">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eastAsia" w:ascii="Times New Roman Regular" w:hAnsi="Times New Roman Regular" w:cs="Times New Roman Regular"/>
                <w:vertAlign w:val="baseline"/>
                <w:lang w:val="en-US" w:eastAsia="zh-CN"/>
              </w:rPr>
              <w:t>1.06</w:t>
            </w:r>
            <w:r>
              <w:rPr>
                <w:rFonts w:hint="default" w:ascii="Times New Roman Regular" w:hAnsi="Times New Roman Regular" w:cs="Times New Roman Regular"/>
                <w:vertAlign w:val="baseline"/>
                <w:lang w:val="en-US" w:eastAsia="zh-CN"/>
              </w:rPr>
              <w:t>(1.00-1.13)</w:t>
            </w:r>
          </w:p>
        </w:tc>
      </w:tr>
      <w:tr w14:paraId="1FB0E1DD">
        <w:trPr>
          <w:trHeight w:val="305" w:hRule="atLeast"/>
          <w:jc w:val="center"/>
        </w:trPr>
        <w:tc>
          <w:tcPr>
            <w:tcW w:w="1194" w:type="pct"/>
            <w:tcBorders>
              <w:top w:val="nil"/>
              <w:left w:val="nil"/>
              <w:bottom w:val="nil"/>
            </w:tcBorders>
            <w:vAlign w:val="center"/>
          </w:tcPr>
          <w:p w14:paraId="225CB14D">
            <w:pPr>
              <w:keepNext w:val="0"/>
              <w:keepLines w:val="0"/>
              <w:suppressLineNumbers w:val="0"/>
              <w:spacing w:before="0" w:beforeAutospacing="0" w:after="0" w:afterAutospacing="0"/>
              <w:ind w:left="0" w:right="0"/>
              <w:jc w:val="left"/>
              <w:rPr>
                <w:rFonts w:hint="eastAsia" w:ascii="Times New Roman" w:hAnsi="Times New Roman" w:eastAsia="宋体" w:cs="Times New Roman"/>
                <w:kern w:val="2"/>
                <w:sz w:val="21"/>
                <w:szCs w:val="21"/>
                <w:lang w:val="en-US" w:eastAsia="zh-CN" w:bidi="ar-SA"/>
                <w14:ligatures w14:val="none"/>
              </w:rPr>
            </w:pPr>
            <w:r>
              <w:rPr>
                <w:rFonts w:hint="default" w:ascii="Times New Roman Bold" w:hAnsi="Times New Roman Bold" w:cs="Times New Roman Bold"/>
                <w:b/>
                <w:bCs/>
                <w:sz w:val="21"/>
                <w:szCs w:val="21"/>
              </w:rPr>
              <w:t>Loneliness</w:t>
            </w:r>
          </w:p>
        </w:tc>
        <w:tc>
          <w:tcPr>
            <w:tcW w:w="907" w:type="pct"/>
            <w:tcBorders>
              <w:top w:val="nil"/>
              <w:bottom w:val="nil"/>
            </w:tcBorders>
            <w:vAlign w:val="center"/>
          </w:tcPr>
          <w:p w14:paraId="02AFCD00">
            <w:pPr>
              <w:keepNext w:val="0"/>
              <w:keepLines w:val="0"/>
              <w:suppressLineNumbers w:val="0"/>
              <w:spacing w:before="0" w:beforeAutospacing="0" w:after="0" w:afterAutospacing="0"/>
              <w:ind w:left="0" w:right="0"/>
              <w:jc w:val="center"/>
              <w:rPr>
                <w:rFonts w:hint="eastAsia" w:ascii="Times New Roman" w:hAnsi="Times New Roman" w:eastAsia="宋体" w:cs="Times New Roman"/>
                <w:kern w:val="2"/>
                <w:sz w:val="21"/>
                <w:szCs w:val="21"/>
                <w:lang w:val="en-US" w:eastAsia="zh-CN" w:bidi="ar-SA"/>
                <w14:ligatures w14:val="none"/>
              </w:rPr>
            </w:pPr>
          </w:p>
        </w:tc>
        <w:tc>
          <w:tcPr>
            <w:tcW w:w="724" w:type="pct"/>
            <w:tcBorders>
              <w:top w:val="nil"/>
              <w:bottom w:val="nil"/>
            </w:tcBorders>
            <w:vAlign w:val="center"/>
          </w:tcPr>
          <w:p w14:paraId="031061EC">
            <w:pPr>
              <w:keepNext w:val="0"/>
              <w:keepLines w:val="0"/>
              <w:suppressLineNumbers w:val="0"/>
              <w:spacing w:before="0" w:beforeAutospacing="0" w:after="0" w:afterAutospacing="0"/>
              <w:ind w:left="0" w:right="0"/>
              <w:jc w:val="center"/>
              <w:rPr>
                <w:rFonts w:hint="eastAsia" w:ascii="Times New Roman" w:hAnsi="Times New Roman" w:eastAsia="宋体" w:cs="Times New Roman"/>
                <w:kern w:val="2"/>
                <w:sz w:val="21"/>
                <w:szCs w:val="21"/>
                <w:lang w:val="en-US" w:eastAsia="zh-CN" w:bidi="ar-SA"/>
                <w14:ligatures w14:val="none"/>
              </w:rPr>
            </w:pPr>
          </w:p>
        </w:tc>
        <w:tc>
          <w:tcPr>
            <w:tcW w:w="724" w:type="pct"/>
            <w:tcBorders>
              <w:top w:val="nil"/>
              <w:bottom w:val="nil"/>
            </w:tcBorders>
            <w:vAlign w:val="center"/>
          </w:tcPr>
          <w:p w14:paraId="0C07420A">
            <w:pPr>
              <w:keepNext w:val="0"/>
              <w:keepLines w:val="0"/>
              <w:suppressLineNumbers w:val="0"/>
              <w:spacing w:before="0" w:beforeAutospacing="0" w:after="0" w:afterAutospacing="0"/>
              <w:ind w:left="0" w:right="0"/>
              <w:jc w:val="center"/>
              <w:rPr>
                <w:rFonts w:hint="eastAsia" w:ascii="Times New Roman" w:hAnsi="Times New Roman" w:eastAsia="宋体" w:cs="Times New Roman"/>
                <w:kern w:val="2"/>
                <w:sz w:val="21"/>
                <w:szCs w:val="21"/>
                <w:lang w:val="en-US" w:eastAsia="zh-CN" w:bidi="ar-SA"/>
                <w14:ligatures w14:val="none"/>
              </w:rPr>
            </w:pPr>
          </w:p>
        </w:tc>
        <w:tc>
          <w:tcPr>
            <w:tcW w:w="724" w:type="pct"/>
            <w:tcBorders>
              <w:top w:val="nil"/>
              <w:bottom w:val="nil"/>
            </w:tcBorders>
            <w:vAlign w:val="center"/>
          </w:tcPr>
          <w:p w14:paraId="64B89E25">
            <w:pPr>
              <w:keepNext w:val="0"/>
              <w:keepLines w:val="0"/>
              <w:suppressLineNumbers w:val="0"/>
              <w:spacing w:before="0" w:beforeAutospacing="0" w:after="0" w:afterAutospacing="0"/>
              <w:ind w:left="0" w:right="0"/>
              <w:jc w:val="center"/>
              <w:rPr>
                <w:rFonts w:hint="eastAsia" w:ascii="Times New Roman" w:hAnsi="Times New Roman" w:eastAsia="宋体" w:cs="Times New Roman"/>
                <w:kern w:val="2"/>
                <w:sz w:val="21"/>
                <w:szCs w:val="21"/>
                <w:lang w:val="en-US" w:eastAsia="zh-CN" w:bidi="ar-SA"/>
                <w14:ligatures w14:val="none"/>
              </w:rPr>
            </w:pPr>
          </w:p>
        </w:tc>
        <w:tc>
          <w:tcPr>
            <w:tcW w:w="724" w:type="pct"/>
            <w:tcBorders>
              <w:top w:val="nil"/>
              <w:bottom w:val="nil"/>
              <w:right w:val="nil"/>
            </w:tcBorders>
            <w:vAlign w:val="center"/>
          </w:tcPr>
          <w:p w14:paraId="1CEF4AD9">
            <w:pPr>
              <w:keepNext w:val="0"/>
              <w:keepLines w:val="0"/>
              <w:suppressLineNumbers w:val="0"/>
              <w:spacing w:before="0" w:beforeAutospacing="0" w:after="0" w:afterAutospacing="0"/>
              <w:ind w:left="0" w:right="0"/>
              <w:jc w:val="center"/>
              <w:rPr>
                <w:rFonts w:hint="eastAsia" w:ascii="Times New Roman" w:hAnsi="Times New Roman" w:eastAsia="宋体" w:cs="Times New Roman"/>
                <w:kern w:val="2"/>
                <w:sz w:val="21"/>
                <w:szCs w:val="21"/>
                <w:lang w:val="en-US" w:eastAsia="zh-CN" w:bidi="ar-SA"/>
                <w14:ligatures w14:val="none"/>
              </w:rPr>
            </w:pPr>
          </w:p>
        </w:tc>
      </w:tr>
      <w:tr w14:paraId="000D04C4">
        <w:trPr>
          <w:trHeight w:val="305" w:hRule="atLeast"/>
          <w:jc w:val="center"/>
        </w:trPr>
        <w:tc>
          <w:tcPr>
            <w:tcW w:w="1194" w:type="pct"/>
            <w:tcBorders>
              <w:top w:val="nil"/>
              <w:left w:val="nil"/>
              <w:bottom w:val="nil"/>
            </w:tcBorders>
            <w:vAlign w:val="center"/>
          </w:tcPr>
          <w:p w14:paraId="684805AF">
            <w:pPr>
              <w:keepNext w:val="0"/>
              <w:keepLines w:val="0"/>
              <w:suppressLineNumbers w:val="0"/>
              <w:spacing w:before="0" w:beforeAutospacing="0" w:after="0" w:afterAutospacing="0"/>
              <w:ind w:left="0" w:right="0" w:firstLine="210" w:firstLineChars="100"/>
              <w:jc w:val="left"/>
              <w:rPr>
                <w:rFonts w:hint="eastAsia" w:ascii="Times New Roman" w:hAnsi="Times New Roman"/>
                <w:b w:val="0"/>
                <w:bCs w:val="0"/>
                <w:sz w:val="21"/>
                <w:szCs w:val="21"/>
              </w:rPr>
            </w:pPr>
            <w:r>
              <w:rPr>
                <w:rFonts w:hint="eastAsia" w:ascii="Times New Roman" w:hAnsi="Times New Roman"/>
                <w:b w:val="0"/>
                <w:bCs w:val="0"/>
                <w:sz w:val="21"/>
                <w:szCs w:val="21"/>
              </w:rPr>
              <w:t>CVD</w:t>
            </w:r>
          </w:p>
        </w:tc>
        <w:tc>
          <w:tcPr>
            <w:tcW w:w="2096" w:type="dxa"/>
            <w:tcBorders>
              <w:top w:val="nil"/>
              <w:bottom w:val="nil"/>
            </w:tcBorders>
            <w:vAlign w:val="top"/>
          </w:tcPr>
          <w:p w14:paraId="66BEB51E">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1.29(1.23-1.36)</w:t>
            </w:r>
          </w:p>
        </w:tc>
        <w:tc>
          <w:tcPr>
            <w:tcW w:w="1673" w:type="dxa"/>
            <w:tcBorders>
              <w:top w:val="nil"/>
              <w:bottom w:val="nil"/>
            </w:tcBorders>
            <w:vAlign w:val="top"/>
          </w:tcPr>
          <w:p w14:paraId="656E270C">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eastAsia" w:ascii="Times New Roman Regular" w:hAnsi="Times New Roman Regular" w:cs="Times New Roman Regular"/>
                <w:vertAlign w:val="baseline"/>
                <w:lang w:val="en-US" w:eastAsia="zh-CN"/>
              </w:rPr>
              <w:t>1.26</w:t>
            </w:r>
            <w:r>
              <w:rPr>
                <w:rFonts w:hint="default" w:ascii="Times New Roman Regular" w:hAnsi="Times New Roman Regular" w:cs="Times New Roman Regular"/>
                <w:vertAlign w:val="baseline"/>
                <w:lang w:val="en-US" w:eastAsia="zh-CN"/>
              </w:rPr>
              <w:t>(1.20-1.33)</w:t>
            </w:r>
          </w:p>
        </w:tc>
        <w:tc>
          <w:tcPr>
            <w:tcW w:w="1673" w:type="dxa"/>
            <w:tcBorders>
              <w:top w:val="nil"/>
              <w:bottom w:val="nil"/>
            </w:tcBorders>
            <w:vAlign w:val="top"/>
          </w:tcPr>
          <w:p w14:paraId="3D80CB22">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1.21(1.14-1.27)</w:t>
            </w:r>
          </w:p>
        </w:tc>
        <w:tc>
          <w:tcPr>
            <w:tcW w:w="1673" w:type="dxa"/>
            <w:tcBorders>
              <w:top w:val="nil"/>
              <w:bottom w:val="nil"/>
            </w:tcBorders>
            <w:vAlign w:val="top"/>
          </w:tcPr>
          <w:p w14:paraId="25254EA4">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kern w:val="2"/>
                <w:sz w:val="21"/>
                <w:szCs w:val="24"/>
                <w:vertAlign w:val="baseline"/>
                <w:lang w:val="en-US" w:eastAsia="zh-CN" w:bidi="ar-SA"/>
              </w:rPr>
              <w:t>1.18(1.12-1.25)</w:t>
            </w:r>
          </w:p>
        </w:tc>
        <w:tc>
          <w:tcPr>
            <w:tcW w:w="1679" w:type="dxa"/>
            <w:tcBorders>
              <w:top w:val="nil"/>
              <w:bottom w:val="nil"/>
              <w:right w:val="nil"/>
            </w:tcBorders>
            <w:vAlign w:val="top"/>
          </w:tcPr>
          <w:p w14:paraId="30983421">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1.16(1.10-1.22)</w:t>
            </w:r>
          </w:p>
        </w:tc>
      </w:tr>
      <w:tr w14:paraId="51D37C4B">
        <w:trPr>
          <w:trHeight w:val="305" w:hRule="atLeast"/>
          <w:jc w:val="center"/>
        </w:trPr>
        <w:tc>
          <w:tcPr>
            <w:tcW w:w="1194" w:type="pct"/>
            <w:tcBorders>
              <w:top w:val="nil"/>
              <w:left w:val="nil"/>
              <w:bottom w:val="nil"/>
            </w:tcBorders>
            <w:vAlign w:val="center"/>
          </w:tcPr>
          <w:p w14:paraId="2C55FB32">
            <w:pPr>
              <w:keepNext w:val="0"/>
              <w:keepLines w:val="0"/>
              <w:suppressLineNumbers w:val="0"/>
              <w:spacing w:before="0" w:beforeAutospacing="0" w:after="0" w:afterAutospacing="0"/>
              <w:ind w:left="0" w:right="0" w:firstLine="420" w:firstLineChars="200"/>
              <w:jc w:val="left"/>
              <w:rPr>
                <w:rFonts w:hint="eastAsia" w:ascii="Times New Roman" w:hAnsi="Times New Roman"/>
                <w:b w:val="0"/>
                <w:bCs w:val="0"/>
                <w:sz w:val="21"/>
                <w:szCs w:val="21"/>
              </w:rPr>
            </w:pPr>
            <w:r>
              <w:rPr>
                <w:rFonts w:hint="eastAsia" w:ascii="Times New Roman" w:hAnsi="Times New Roman"/>
                <w:b w:val="0"/>
                <w:bCs w:val="0"/>
                <w:sz w:val="21"/>
                <w:szCs w:val="21"/>
              </w:rPr>
              <w:t>Stroke</w:t>
            </w:r>
          </w:p>
        </w:tc>
        <w:tc>
          <w:tcPr>
            <w:tcW w:w="2096" w:type="dxa"/>
            <w:tcBorders>
              <w:top w:val="nil"/>
              <w:bottom w:val="nil"/>
            </w:tcBorders>
            <w:vAlign w:val="top"/>
          </w:tcPr>
          <w:p w14:paraId="0491D047">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eastAsia" w:ascii="Times New Roman Regular" w:hAnsi="Times New Roman Regular" w:cs="Times New Roman Regular"/>
                <w:vertAlign w:val="baseline"/>
                <w:lang w:val="en-US" w:eastAsia="zh-CN"/>
              </w:rPr>
              <w:t>1.21</w:t>
            </w:r>
            <w:r>
              <w:rPr>
                <w:rFonts w:hint="default" w:ascii="Times New Roman Regular" w:hAnsi="Times New Roman Regular" w:cs="Times New Roman Regular"/>
                <w:vertAlign w:val="baseline"/>
                <w:lang w:val="en-US" w:eastAsia="zh-CN"/>
              </w:rPr>
              <w:t>(1.12-1.32)</w:t>
            </w:r>
          </w:p>
        </w:tc>
        <w:tc>
          <w:tcPr>
            <w:tcW w:w="1673" w:type="dxa"/>
            <w:tcBorders>
              <w:top w:val="nil"/>
              <w:bottom w:val="nil"/>
            </w:tcBorders>
            <w:vAlign w:val="top"/>
          </w:tcPr>
          <w:p w14:paraId="76303FD7">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eastAsia" w:ascii="Times New Roman Regular" w:hAnsi="Times New Roman Regular" w:cs="Times New Roman Regular"/>
                <w:vertAlign w:val="baseline"/>
                <w:lang w:val="en-US" w:eastAsia="zh-CN"/>
              </w:rPr>
              <w:t>1.22</w:t>
            </w:r>
            <w:r>
              <w:rPr>
                <w:rFonts w:hint="default" w:ascii="Times New Roman Regular" w:hAnsi="Times New Roman Regular" w:cs="Times New Roman Regular"/>
                <w:vertAlign w:val="baseline"/>
                <w:lang w:val="en-US" w:eastAsia="zh-CN"/>
              </w:rPr>
              <w:t xml:space="preserve">(1.12-1.33) </w:t>
            </w:r>
          </w:p>
        </w:tc>
        <w:tc>
          <w:tcPr>
            <w:tcW w:w="1673" w:type="dxa"/>
            <w:tcBorders>
              <w:top w:val="nil"/>
              <w:bottom w:val="nil"/>
            </w:tcBorders>
            <w:vAlign w:val="top"/>
          </w:tcPr>
          <w:p w14:paraId="754D4F12">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1.17(1.08-1.28)</w:t>
            </w:r>
          </w:p>
        </w:tc>
        <w:tc>
          <w:tcPr>
            <w:tcW w:w="1673" w:type="dxa"/>
            <w:tcBorders>
              <w:top w:val="nil"/>
              <w:bottom w:val="nil"/>
            </w:tcBorders>
            <w:vAlign w:val="top"/>
          </w:tcPr>
          <w:p w14:paraId="7D83AA62">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1.16(1.07-1.27)</w:t>
            </w:r>
          </w:p>
        </w:tc>
        <w:tc>
          <w:tcPr>
            <w:tcW w:w="1679" w:type="dxa"/>
            <w:tcBorders>
              <w:top w:val="nil"/>
              <w:bottom w:val="nil"/>
              <w:right w:val="nil"/>
            </w:tcBorders>
            <w:vAlign w:val="top"/>
          </w:tcPr>
          <w:p w14:paraId="044C670C">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1.14(1.05-1.25)</w:t>
            </w:r>
          </w:p>
        </w:tc>
      </w:tr>
      <w:tr w14:paraId="4A5FBDA0">
        <w:trPr>
          <w:trHeight w:val="318" w:hRule="atLeast"/>
          <w:jc w:val="center"/>
        </w:trPr>
        <w:tc>
          <w:tcPr>
            <w:tcW w:w="1194" w:type="pct"/>
            <w:tcBorders>
              <w:top w:val="nil"/>
              <w:left w:val="nil"/>
              <w:bottom w:val="single" w:color="auto" w:sz="4" w:space="0"/>
            </w:tcBorders>
            <w:vAlign w:val="center"/>
          </w:tcPr>
          <w:p w14:paraId="074C9081">
            <w:pPr>
              <w:keepNext w:val="0"/>
              <w:keepLines w:val="0"/>
              <w:suppressLineNumbers w:val="0"/>
              <w:spacing w:before="0" w:beforeAutospacing="0" w:after="0" w:afterAutospacing="0"/>
              <w:ind w:left="0" w:right="0" w:firstLine="420" w:firstLineChars="200"/>
              <w:jc w:val="left"/>
              <w:rPr>
                <w:rFonts w:hint="eastAsia" w:ascii="Times New Roman" w:hAnsi="Times New Roman"/>
                <w:b w:val="0"/>
                <w:bCs w:val="0"/>
                <w:sz w:val="21"/>
                <w:szCs w:val="21"/>
              </w:rPr>
            </w:pPr>
            <w:r>
              <w:rPr>
                <w:rFonts w:hint="eastAsia" w:ascii="Times New Roman" w:hAnsi="Times New Roman"/>
                <w:b w:val="0"/>
                <w:bCs w:val="0"/>
                <w:sz w:val="21"/>
                <w:szCs w:val="21"/>
              </w:rPr>
              <w:t>Myocardial infarction</w:t>
            </w:r>
          </w:p>
        </w:tc>
        <w:tc>
          <w:tcPr>
            <w:tcW w:w="2096" w:type="dxa"/>
            <w:tcBorders>
              <w:top w:val="nil"/>
              <w:bottom w:val="single" w:color="auto" w:sz="4" w:space="0"/>
            </w:tcBorders>
            <w:vAlign w:val="top"/>
          </w:tcPr>
          <w:p w14:paraId="02180B5A">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1.34(1.25-1.43)</w:t>
            </w:r>
          </w:p>
        </w:tc>
        <w:tc>
          <w:tcPr>
            <w:tcW w:w="1673" w:type="dxa"/>
            <w:tcBorders>
              <w:top w:val="nil"/>
              <w:bottom w:val="single" w:color="auto" w:sz="4" w:space="0"/>
            </w:tcBorders>
            <w:vAlign w:val="top"/>
          </w:tcPr>
          <w:p w14:paraId="1A1B88B2">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eastAsia" w:ascii="Times New Roman Regular" w:hAnsi="Times New Roman Regular" w:cs="Times New Roman Regular"/>
                <w:vertAlign w:val="baseline"/>
                <w:lang w:val="en-US" w:eastAsia="zh-CN"/>
              </w:rPr>
              <w:t>1.29</w:t>
            </w:r>
            <w:r>
              <w:rPr>
                <w:rFonts w:hint="default" w:ascii="Times New Roman Regular" w:hAnsi="Times New Roman Regular" w:cs="Times New Roman Regular"/>
                <w:vertAlign w:val="baseline"/>
                <w:lang w:val="en-US" w:eastAsia="zh-CN"/>
              </w:rPr>
              <w:t>(1.21-1.37)</w:t>
            </w:r>
          </w:p>
        </w:tc>
        <w:tc>
          <w:tcPr>
            <w:tcW w:w="1673" w:type="dxa"/>
            <w:tcBorders>
              <w:top w:val="nil"/>
              <w:bottom w:val="single" w:color="auto" w:sz="4" w:space="0"/>
            </w:tcBorders>
            <w:vAlign w:val="top"/>
          </w:tcPr>
          <w:p w14:paraId="65413155">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1.23(</w:t>
            </w:r>
            <w:r>
              <w:rPr>
                <w:rFonts w:hint="eastAsia" w:ascii="Times New Roman Regular" w:hAnsi="Times New Roman Regular" w:cs="Times New Roman Regular"/>
                <w:vertAlign w:val="baseline"/>
                <w:lang w:val="en-US" w:eastAsia="zh-CN"/>
              </w:rPr>
              <w:t>1.15-1.31</w:t>
            </w:r>
            <w:r>
              <w:rPr>
                <w:rFonts w:hint="default" w:ascii="Times New Roman Regular" w:hAnsi="Times New Roman Regular" w:cs="Times New Roman Regular"/>
                <w:vertAlign w:val="baseline"/>
                <w:lang w:val="en-US" w:eastAsia="zh-CN"/>
              </w:rPr>
              <w:t>)</w:t>
            </w:r>
          </w:p>
        </w:tc>
        <w:tc>
          <w:tcPr>
            <w:tcW w:w="1673" w:type="dxa"/>
            <w:tcBorders>
              <w:top w:val="nil"/>
              <w:bottom w:val="single" w:color="auto" w:sz="4" w:space="0"/>
            </w:tcBorders>
            <w:vAlign w:val="top"/>
          </w:tcPr>
          <w:p w14:paraId="2F1EF4E0">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1.19(1.11-1.27)</w:t>
            </w:r>
          </w:p>
        </w:tc>
        <w:tc>
          <w:tcPr>
            <w:tcW w:w="1679" w:type="dxa"/>
            <w:tcBorders>
              <w:top w:val="nil"/>
              <w:bottom w:val="single" w:color="auto" w:sz="4" w:space="0"/>
              <w:right w:val="nil"/>
            </w:tcBorders>
            <w:vAlign w:val="top"/>
          </w:tcPr>
          <w:p w14:paraId="62230067">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14:ligatures w14:val="none"/>
              </w:rPr>
            </w:pPr>
            <w:r>
              <w:rPr>
                <w:rFonts w:hint="default" w:ascii="Times New Roman Regular" w:hAnsi="Times New Roman Regular" w:cs="Times New Roman Regular"/>
                <w:vertAlign w:val="baseline"/>
                <w:lang w:val="en-US" w:eastAsia="zh-CN"/>
              </w:rPr>
              <w:t>1.16(1.09-1.24)</w:t>
            </w:r>
          </w:p>
        </w:tc>
      </w:tr>
    </w:tbl>
    <w:p w14:paraId="295C1270">
      <w:pPr>
        <w:keepNext w:val="0"/>
        <w:keepLines w:val="0"/>
        <w:widowControl w:val="0"/>
        <w:suppressLineNumbers w:val="0"/>
        <w:spacing w:before="0" w:beforeAutospacing="0" w:after="0" w:afterAutospacing="0"/>
        <w:ind w:left="0" w:right="0"/>
        <w:jc w:val="both"/>
        <w:rPr>
          <w:sz w:val="18"/>
          <w:szCs w:val="18"/>
          <w:lang w:val="en-US"/>
        </w:rPr>
      </w:pPr>
      <w:r>
        <w:rPr>
          <w:rFonts w:hint="default" w:ascii="Times New Roman Regular" w:hAnsi="Times New Roman Regular" w:eastAsia="Times New Roman Regular" w:cs="Times New Roman Regular"/>
          <w:kern w:val="2"/>
          <w:sz w:val="18"/>
          <w:szCs w:val="18"/>
          <w:lang w:val="en-US" w:eastAsia="zh-CN" w:bidi="ar"/>
        </w:rPr>
        <w:t>Model 1 was adjusted for age, sex, ethnicity, education, Townsend deprivation index, BMI and month of assessment. Model 2 was adjusted for model 1 criteria plus depression, loneliness or social isolation. Model 3 was adjusted for model 2 criteria plus smoking status, frequency of alcohol consumption, physical activity, sleep duration, diet and salt. Model 4 was adjusted for model 3 criteria plus family history of stroke, family history of heart disease, diabetes, hypertension, use of diabetes medication, use of hypertension medication and use of hyperlipidemia medication.</w:t>
      </w:r>
    </w:p>
    <w:p w14:paraId="10E634A4">
      <w:pPr>
        <w:rPr>
          <w:rFonts w:hint="default"/>
          <w:lang w:val="en-US"/>
        </w:rPr>
      </w:pPr>
      <w:r>
        <w:rPr>
          <w:rFonts w:hint="default"/>
          <w:lang w:val="en-US"/>
        </w:rPr>
        <w:br w:type="page"/>
      </w:r>
    </w:p>
    <w:p w14:paraId="13F6F5E0">
      <w:pPr>
        <w:jc w:val="center"/>
        <w:rPr>
          <w:rFonts w:hint="default"/>
          <w:b/>
          <w:bCs/>
          <w:lang w:val="en-US" w:eastAsia="zh-CN"/>
        </w:rPr>
      </w:pPr>
      <w:r>
        <w:rPr>
          <w:rFonts w:hint="eastAsia" w:ascii="Times New Roman Regular" w:hAnsi="Times New Roman Regular" w:cs="Times New Roman Regular"/>
          <w:b/>
          <w:bCs/>
          <w:sz w:val="21"/>
          <w:szCs w:val="21"/>
          <w:vertAlign w:val="baseline"/>
          <w:lang w:val="en-US" w:eastAsia="zh-CN"/>
        </w:rPr>
        <w:t>Table S5. Association of social isolation and loneliness with incident cardiovascular disease in all participants, females and males</w:t>
      </w:r>
    </w:p>
    <w:tbl>
      <w:tblPr>
        <w:tblStyle w:val="4"/>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83"/>
        <w:gridCol w:w="2175"/>
        <w:gridCol w:w="2919"/>
        <w:gridCol w:w="2177"/>
      </w:tblGrid>
      <w:tr w14:paraId="6CD98B68">
        <w:tc>
          <w:tcPr>
            <w:tcW w:w="1853" w:type="pct"/>
            <w:vMerge w:val="restart"/>
            <w:tcBorders>
              <w:top w:val="single" w:color="auto" w:sz="4" w:space="0"/>
            </w:tcBorders>
          </w:tcPr>
          <w:p w14:paraId="531AD532">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3146" w:type="pct"/>
            <w:gridSpan w:val="3"/>
            <w:tcBorders>
              <w:top w:val="single" w:color="auto" w:sz="4" w:space="0"/>
              <w:bottom w:val="single" w:color="auto" w:sz="4" w:space="0"/>
            </w:tcBorders>
          </w:tcPr>
          <w:p w14:paraId="3BF857B4">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Hazard ratio (95% CI)</w:t>
            </w:r>
          </w:p>
        </w:tc>
      </w:tr>
      <w:tr w14:paraId="332B0D0D">
        <w:tc>
          <w:tcPr>
            <w:tcW w:w="1853" w:type="pct"/>
            <w:vMerge w:val="continue"/>
            <w:tcBorders>
              <w:bottom w:val="single" w:color="auto" w:sz="4" w:space="0"/>
            </w:tcBorders>
          </w:tcPr>
          <w:p w14:paraId="32A284D8">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941" w:type="pct"/>
            <w:tcBorders>
              <w:top w:val="single" w:color="auto" w:sz="4" w:space="0"/>
              <w:bottom w:val="single" w:color="auto" w:sz="4" w:space="0"/>
            </w:tcBorders>
          </w:tcPr>
          <w:p w14:paraId="29BA5D09">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Stroke</w:t>
            </w:r>
          </w:p>
        </w:tc>
        <w:tc>
          <w:tcPr>
            <w:tcW w:w="1263" w:type="pct"/>
            <w:tcBorders>
              <w:top w:val="single" w:color="auto" w:sz="4" w:space="0"/>
              <w:bottom w:val="single" w:color="auto" w:sz="4" w:space="0"/>
            </w:tcBorders>
          </w:tcPr>
          <w:p w14:paraId="1905F2B6">
            <w:pPr>
              <w:keepNext w:val="0"/>
              <w:keepLines w:val="0"/>
              <w:suppressLineNumbers w:val="0"/>
              <w:spacing w:before="0" w:beforeAutospacing="0" w:after="0" w:afterAutospacing="0"/>
              <w:ind w:left="0" w:right="0"/>
              <w:jc w:val="center"/>
              <w:rPr>
                <w:rFonts w:hint="default" w:ascii="Times New Roman" w:hAnsi="Times New Roman" w:cs="Times New Roman"/>
                <w:b w:val="0"/>
                <w:bCs w:val="0"/>
                <w:vertAlign w:val="baseline"/>
                <w:lang w:val="en-US" w:eastAsia="zh-CN"/>
              </w:rPr>
            </w:pPr>
            <w:r>
              <w:rPr>
                <w:rFonts w:hint="default" w:ascii="Times New Roman" w:hAnsi="Times New Roman" w:cs="Times New Roman" w:eastAsiaTheme="minorEastAsia"/>
                <w:b w:val="0"/>
                <w:bCs w:val="0"/>
                <w:kern w:val="2"/>
                <w:sz w:val="21"/>
                <w:szCs w:val="24"/>
                <w:vertAlign w:val="baseline"/>
                <w:lang w:val="en-US" w:eastAsia="zh-CN" w:bidi="ar-SA"/>
              </w:rPr>
              <w:t>Myocardial infarction</w:t>
            </w:r>
          </w:p>
        </w:tc>
        <w:tc>
          <w:tcPr>
            <w:tcW w:w="941" w:type="pct"/>
            <w:tcBorders>
              <w:top w:val="single" w:color="auto" w:sz="4" w:space="0"/>
              <w:bottom w:val="single" w:color="auto" w:sz="4" w:space="0"/>
            </w:tcBorders>
          </w:tcPr>
          <w:p w14:paraId="0E6091AC">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CVD</w:t>
            </w:r>
          </w:p>
        </w:tc>
      </w:tr>
      <w:tr w14:paraId="6A3F5999">
        <w:tc>
          <w:tcPr>
            <w:tcW w:w="1853" w:type="pct"/>
            <w:tcBorders>
              <w:top w:val="single" w:color="auto" w:sz="4" w:space="0"/>
              <w:bottom w:val="nil"/>
            </w:tcBorders>
          </w:tcPr>
          <w:p w14:paraId="0A2A2B0A">
            <w:pPr>
              <w:keepNext w:val="0"/>
              <w:keepLines w:val="0"/>
              <w:suppressLineNumbers w:val="0"/>
              <w:spacing w:before="0" w:beforeAutospacing="0" w:after="0" w:afterAutospacing="0"/>
              <w:ind w:left="0" w:right="0"/>
              <w:rPr>
                <w:rFonts w:hint="default" w:ascii="Times New Roman" w:hAnsi="Times New Roman" w:cs="Times New Roman"/>
                <w:b w:val="0"/>
                <w:bCs w:val="0"/>
                <w:vertAlign w:val="baseline"/>
                <w:lang w:val="en-US" w:eastAsia="zh-CN"/>
              </w:rPr>
            </w:pPr>
            <w:r>
              <w:rPr>
                <w:rFonts w:hint="default" w:ascii="Times New Roman Bold" w:hAnsi="Times New Roman Bold" w:cs="Times New Roman Bold"/>
                <w:b/>
                <w:bCs/>
                <w:vertAlign w:val="baseline"/>
                <w:lang w:val="en-US" w:eastAsia="zh-CN"/>
              </w:rPr>
              <w:t>Social isolation</w:t>
            </w:r>
          </w:p>
        </w:tc>
        <w:tc>
          <w:tcPr>
            <w:tcW w:w="941" w:type="pct"/>
            <w:tcBorders>
              <w:top w:val="single" w:color="auto" w:sz="4" w:space="0"/>
              <w:bottom w:val="nil"/>
            </w:tcBorders>
          </w:tcPr>
          <w:p w14:paraId="75127142">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1263" w:type="pct"/>
            <w:tcBorders>
              <w:top w:val="single" w:color="auto" w:sz="4" w:space="0"/>
              <w:bottom w:val="nil"/>
            </w:tcBorders>
          </w:tcPr>
          <w:p w14:paraId="372064AF">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941" w:type="pct"/>
            <w:tcBorders>
              <w:top w:val="single" w:color="auto" w:sz="4" w:space="0"/>
              <w:bottom w:val="nil"/>
            </w:tcBorders>
          </w:tcPr>
          <w:p w14:paraId="1CD0CC4C">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r>
      <w:tr w14:paraId="40901F7C">
        <w:tc>
          <w:tcPr>
            <w:tcW w:w="1853" w:type="pct"/>
            <w:tcBorders>
              <w:top w:val="nil"/>
              <w:bottom w:val="nil"/>
            </w:tcBorders>
          </w:tcPr>
          <w:p w14:paraId="5F9B7B61">
            <w:pPr>
              <w:keepNext w:val="0"/>
              <w:keepLines w:val="0"/>
              <w:suppressLineNumbers w:val="0"/>
              <w:spacing w:before="0" w:beforeAutospacing="0" w:after="0" w:afterAutospacing="0"/>
              <w:ind w:left="210" w:leftChars="100" w:right="0"/>
              <w:rPr>
                <w:rFonts w:hint="default" w:ascii="Times New Roman" w:hAnsi="Times New Roman" w:cs="Times New Roman"/>
                <w:b w:val="0"/>
                <w:bCs w:val="0"/>
                <w:vertAlign w:val="baseline"/>
                <w:lang w:val="en-US" w:eastAsia="zh-CN"/>
              </w:rPr>
            </w:pPr>
            <w:r>
              <w:rPr>
                <w:rFonts w:hint="default" w:ascii="Times New Roman" w:hAnsi="Times New Roman" w:cs="Times New Roman"/>
                <w:b w:val="0"/>
                <w:bCs w:val="0"/>
                <w:vertAlign w:val="baseline"/>
                <w:lang w:val="en-US" w:eastAsia="zh-CN"/>
              </w:rPr>
              <w:t>People without social isolation</w:t>
            </w:r>
          </w:p>
        </w:tc>
        <w:tc>
          <w:tcPr>
            <w:tcW w:w="941" w:type="pct"/>
            <w:tcBorders>
              <w:top w:val="nil"/>
              <w:bottom w:val="nil"/>
            </w:tcBorders>
          </w:tcPr>
          <w:p w14:paraId="5AE2A8D2">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c>
          <w:tcPr>
            <w:tcW w:w="1263" w:type="pct"/>
            <w:tcBorders>
              <w:top w:val="nil"/>
              <w:bottom w:val="nil"/>
            </w:tcBorders>
          </w:tcPr>
          <w:p w14:paraId="03E066CC">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c>
          <w:tcPr>
            <w:tcW w:w="941" w:type="pct"/>
            <w:tcBorders>
              <w:top w:val="nil"/>
              <w:bottom w:val="nil"/>
            </w:tcBorders>
          </w:tcPr>
          <w:p w14:paraId="6E5EFE81">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r>
      <w:tr w14:paraId="152C7BC2">
        <w:tc>
          <w:tcPr>
            <w:tcW w:w="1853" w:type="pct"/>
            <w:tcBorders>
              <w:top w:val="nil"/>
            </w:tcBorders>
            <w:vAlign w:val="top"/>
          </w:tcPr>
          <w:p w14:paraId="60ECBE91">
            <w:pPr>
              <w:keepNext w:val="0"/>
              <w:keepLines w:val="0"/>
              <w:suppressLineNumbers w:val="0"/>
              <w:spacing w:before="0" w:beforeAutospacing="0" w:after="0" w:afterAutospacing="0"/>
              <w:ind w:left="210" w:leftChars="100" w:right="0"/>
              <w:rPr>
                <w:rFonts w:hint="default" w:ascii="Times New Roman" w:hAnsi="Times New Roman" w:cs="Times New Roman"/>
                <w:b w:val="0"/>
                <w:bCs w:val="0"/>
                <w:vertAlign w:val="baseline"/>
                <w:lang w:val="en-US" w:eastAsia="zh-CN"/>
              </w:rPr>
            </w:pPr>
            <w:r>
              <w:rPr>
                <w:rFonts w:hint="default" w:ascii="Times New Roman" w:hAnsi="Times New Roman" w:cs="Times New Roman"/>
                <w:b w:val="0"/>
                <w:bCs w:val="0"/>
                <w:vertAlign w:val="baseline"/>
                <w:lang w:val="en-US" w:eastAsia="zh-CN"/>
              </w:rPr>
              <w:t>People with social isolation</w:t>
            </w:r>
          </w:p>
        </w:tc>
        <w:tc>
          <w:tcPr>
            <w:tcW w:w="941" w:type="pct"/>
            <w:tcBorders>
              <w:top w:val="nil"/>
            </w:tcBorders>
          </w:tcPr>
          <w:p w14:paraId="159674CD">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1.13(1.05-1.21)</w:t>
            </w:r>
          </w:p>
        </w:tc>
        <w:tc>
          <w:tcPr>
            <w:tcW w:w="1263" w:type="pct"/>
            <w:tcBorders>
              <w:top w:val="nil"/>
            </w:tcBorders>
          </w:tcPr>
          <w:p w14:paraId="06BA98B4">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1.13(1.07-1.20)</w:t>
            </w:r>
          </w:p>
        </w:tc>
        <w:tc>
          <w:tcPr>
            <w:tcW w:w="941" w:type="pct"/>
            <w:tcBorders>
              <w:top w:val="nil"/>
            </w:tcBorders>
          </w:tcPr>
          <w:p w14:paraId="195831F3">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1.13(1.08-1.18)</w:t>
            </w:r>
          </w:p>
        </w:tc>
      </w:tr>
      <w:tr w14:paraId="3A9E29BA">
        <w:tc>
          <w:tcPr>
            <w:tcW w:w="1853" w:type="pct"/>
            <w:vAlign w:val="top"/>
          </w:tcPr>
          <w:p w14:paraId="54E9C7B9">
            <w:pPr>
              <w:keepNext w:val="0"/>
              <w:keepLines w:val="0"/>
              <w:suppressLineNumbers w:val="0"/>
              <w:spacing w:before="0" w:beforeAutospacing="0" w:after="0" w:afterAutospacing="0"/>
              <w:ind w:left="420" w:leftChars="200" w:right="0"/>
              <w:rPr>
                <w:rFonts w:hint="default" w:ascii="Times New Roman" w:hAnsi="Times New Roman" w:cs="Times New Roman"/>
                <w:b w:val="0"/>
                <w:bCs w:val="0"/>
                <w:vertAlign w:val="baseline"/>
                <w:lang w:val="en-US" w:eastAsia="zh-CN"/>
              </w:rPr>
            </w:pPr>
            <w:r>
              <w:rPr>
                <w:rFonts w:hint="default" w:ascii="Times New Roman" w:hAnsi="Times New Roman" w:cs="Times New Roman"/>
                <w:b w:val="0"/>
                <w:bCs w:val="0"/>
                <w:vertAlign w:val="baseline"/>
                <w:lang w:val="en-US" w:eastAsia="zh-CN"/>
              </w:rPr>
              <w:t>Male</w:t>
            </w:r>
          </w:p>
        </w:tc>
        <w:tc>
          <w:tcPr>
            <w:tcW w:w="941" w:type="pct"/>
          </w:tcPr>
          <w:p w14:paraId="38B88397">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1.05(0.95-1.16)</w:t>
            </w:r>
          </w:p>
        </w:tc>
        <w:tc>
          <w:tcPr>
            <w:tcW w:w="1263" w:type="pct"/>
          </w:tcPr>
          <w:p w14:paraId="603F2FC2">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1.10(1.03-1.18)</w:t>
            </w:r>
          </w:p>
        </w:tc>
        <w:tc>
          <w:tcPr>
            <w:tcW w:w="941" w:type="pct"/>
          </w:tcPr>
          <w:p w14:paraId="203E80B7">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1.09(1.02-1.15)</w:t>
            </w:r>
          </w:p>
        </w:tc>
      </w:tr>
      <w:tr w14:paraId="1BB3D4FE">
        <w:tc>
          <w:tcPr>
            <w:tcW w:w="1853" w:type="pct"/>
            <w:vAlign w:val="top"/>
          </w:tcPr>
          <w:p w14:paraId="3689F656">
            <w:pPr>
              <w:keepNext w:val="0"/>
              <w:keepLines w:val="0"/>
              <w:suppressLineNumbers w:val="0"/>
              <w:spacing w:before="0" w:beforeAutospacing="0" w:after="0" w:afterAutospacing="0"/>
              <w:ind w:left="420" w:leftChars="200" w:right="0"/>
              <w:rPr>
                <w:rFonts w:hint="default" w:ascii="Times New Roman" w:hAnsi="Times New Roman" w:cs="Times New Roman"/>
                <w:b w:val="0"/>
                <w:bCs w:val="0"/>
                <w:vertAlign w:val="baseline"/>
                <w:lang w:val="en-US" w:eastAsia="zh-CN"/>
              </w:rPr>
            </w:pPr>
            <w:r>
              <w:rPr>
                <w:rFonts w:hint="default" w:ascii="Times New Roman" w:hAnsi="Times New Roman" w:cs="Times New Roman"/>
                <w:b w:val="0"/>
                <w:bCs w:val="0"/>
                <w:vertAlign w:val="baseline"/>
                <w:lang w:val="en-US" w:eastAsia="zh-CN"/>
              </w:rPr>
              <w:t>Female</w:t>
            </w:r>
          </w:p>
        </w:tc>
        <w:tc>
          <w:tcPr>
            <w:tcW w:w="941" w:type="pct"/>
          </w:tcPr>
          <w:p w14:paraId="2A38A9B8">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1.22(1.10-1.35)</w:t>
            </w:r>
          </w:p>
        </w:tc>
        <w:tc>
          <w:tcPr>
            <w:tcW w:w="1263" w:type="pct"/>
          </w:tcPr>
          <w:p w14:paraId="3C5FF1E4">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1.18(1.07-1.30)</w:t>
            </w:r>
          </w:p>
        </w:tc>
        <w:tc>
          <w:tcPr>
            <w:tcW w:w="941" w:type="pct"/>
          </w:tcPr>
          <w:p w14:paraId="3DD6F173">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1.19(1.11-1.28)</w:t>
            </w:r>
          </w:p>
        </w:tc>
      </w:tr>
      <w:tr w14:paraId="27C3FBE7">
        <w:tc>
          <w:tcPr>
            <w:tcW w:w="1853" w:type="pct"/>
            <w:vAlign w:val="top"/>
          </w:tcPr>
          <w:p w14:paraId="3DDDA00C">
            <w:pPr>
              <w:keepNext w:val="0"/>
              <w:keepLines w:val="0"/>
              <w:suppressLineNumbers w:val="0"/>
              <w:spacing w:before="0" w:beforeAutospacing="0" w:after="0" w:afterAutospacing="0"/>
              <w:ind w:left="0" w:right="0"/>
              <w:rPr>
                <w:rFonts w:hint="default" w:ascii="Times New Roman" w:hAnsi="Times New Roman" w:cs="Times New Roman"/>
                <w:b w:val="0"/>
                <w:bCs w:val="0"/>
                <w:vertAlign w:val="baseline"/>
                <w:lang w:val="en-US" w:eastAsia="zh-CN"/>
              </w:rPr>
            </w:pPr>
            <w:r>
              <w:rPr>
                <w:rFonts w:hint="default" w:ascii="Times New Roman Bold" w:hAnsi="Times New Roman Bold" w:cs="Times New Roman Bold"/>
                <w:b/>
                <w:bCs/>
                <w:vertAlign w:val="baseline"/>
                <w:lang w:val="en-US" w:eastAsia="zh-CN"/>
              </w:rPr>
              <w:t>Loneliness</w:t>
            </w:r>
          </w:p>
        </w:tc>
        <w:tc>
          <w:tcPr>
            <w:tcW w:w="941" w:type="pct"/>
          </w:tcPr>
          <w:p w14:paraId="6336326D">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1263" w:type="pct"/>
          </w:tcPr>
          <w:p w14:paraId="003866EA">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941" w:type="pct"/>
          </w:tcPr>
          <w:p w14:paraId="3F4D261E">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r>
      <w:tr w14:paraId="16AF143B">
        <w:tc>
          <w:tcPr>
            <w:tcW w:w="1853" w:type="pct"/>
            <w:vAlign w:val="top"/>
          </w:tcPr>
          <w:p w14:paraId="1832C785">
            <w:pPr>
              <w:keepNext w:val="0"/>
              <w:keepLines w:val="0"/>
              <w:suppressLineNumbers w:val="0"/>
              <w:spacing w:before="0" w:beforeAutospacing="0" w:after="0" w:afterAutospacing="0"/>
              <w:ind w:left="210" w:leftChars="100" w:right="0"/>
              <w:rPr>
                <w:rFonts w:hint="default" w:ascii="Times New Roman" w:hAnsi="Times New Roman" w:cs="Times New Roman" w:eastAsiaTheme="minorEastAsia"/>
                <w:b w:val="0"/>
                <w:bCs w:val="0"/>
                <w:kern w:val="2"/>
                <w:sz w:val="21"/>
                <w:szCs w:val="24"/>
                <w:vertAlign w:val="baseline"/>
                <w:lang w:val="en-US" w:eastAsia="zh-CN" w:bidi="ar-SA"/>
              </w:rPr>
            </w:pPr>
            <w:r>
              <w:rPr>
                <w:rFonts w:hint="default" w:ascii="Times New Roman" w:hAnsi="Times New Roman" w:cs="Times New Roman"/>
                <w:b w:val="0"/>
                <w:bCs w:val="0"/>
                <w:vertAlign w:val="baseline"/>
                <w:lang w:val="en-US" w:eastAsia="zh-CN"/>
              </w:rPr>
              <w:t>People without loneliness</w:t>
            </w:r>
          </w:p>
        </w:tc>
        <w:tc>
          <w:tcPr>
            <w:tcW w:w="941" w:type="pct"/>
          </w:tcPr>
          <w:p w14:paraId="5F412AA8">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c>
          <w:tcPr>
            <w:tcW w:w="1263" w:type="pct"/>
          </w:tcPr>
          <w:p w14:paraId="35960FB3">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c>
          <w:tcPr>
            <w:tcW w:w="941" w:type="pct"/>
          </w:tcPr>
          <w:p w14:paraId="5997DA64">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r>
      <w:tr w14:paraId="29A07FAB">
        <w:tc>
          <w:tcPr>
            <w:tcW w:w="1853" w:type="pct"/>
            <w:vAlign w:val="top"/>
          </w:tcPr>
          <w:p w14:paraId="661CD7DF">
            <w:pPr>
              <w:keepNext w:val="0"/>
              <w:keepLines w:val="0"/>
              <w:suppressLineNumbers w:val="0"/>
              <w:spacing w:before="0" w:beforeAutospacing="0" w:after="0" w:afterAutospacing="0"/>
              <w:ind w:left="210" w:leftChars="100" w:right="0"/>
              <w:rPr>
                <w:rFonts w:hint="default" w:ascii="Times New Roman" w:hAnsi="Times New Roman" w:cs="Times New Roman" w:eastAsiaTheme="minorEastAsia"/>
                <w:b w:val="0"/>
                <w:bCs w:val="0"/>
                <w:kern w:val="2"/>
                <w:sz w:val="21"/>
                <w:szCs w:val="24"/>
                <w:vertAlign w:val="baseline"/>
                <w:lang w:val="en-US" w:eastAsia="zh-CN" w:bidi="ar-SA"/>
              </w:rPr>
            </w:pPr>
            <w:r>
              <w:rPr>
                <w:rFonts w:hint="default" w:ascii="Times New Roman" w:hAnsi="Times New Roman" w:cs="Times New Roman"/>
                <w:b w:val="0"/>
                <w:bCs w:val="0"/>
                <w:vertAlign w:val="baseline"/>
                <w:lang w:val="en-US" w:eastAsia="zh-CN"/>
              </w:rPr>
              <w:t>People with loneliness</w:t>
            </w:r>
          </w:p>
        </w:tc>
        <w:tc>
          <w:tcPr>
            <w:tcW w:w="941" w:type="pct"/>
          </w:tcPr>
          <w:p w14:paraId="678C4D12">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eastAsia" w:ascii="Times New Roman Regular" w:hAnsi="Times New Roman Regular" w:cs="Times New Roman Regular"/>
                <w:vertAlign w:val="baseline"/>
                <w:lang w:val="en-US" w:eastAsia="zh-CN"/>
              </w:rPr>
              <w:t>1.15</w:t>
            </w:r>
            <w:r>
              <w:rPr>
                <w:rFonts w:hint="default" w:ascii="Times New Roman Regular" w:hAnsi="Times New Roman Regular" w:cs="Times New Roman Regular"/>
                <w:vertAlign w:val="baseline"/>
                <w:lang w:val="en-US" w:eastAsia="zh-CN"/>
              </w:rPr>
              <w:t>(1.05-1.25)</w:t>
            </w:r>
          </w:p>
        </w:tc>
        <w:tc>
          <w:tcPr>
            <w:tcW w:w="1263" w:type="pct"/>
          </w:tcPr>
          <w:p w14:paraId="77CE0ABD">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1.17(1.10-1.25)</w:t>
            </w:r>
          </w:p>
        </w:tc>
        <w:tc>
          <w:tcPr>
            <w:tcW w:w="941" w:type="pct"/>
          </w:tcPr>
          <w:p w14:paraId="19DF9415">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1.17(1.11-1.23)</w:t>
            </w:r>
          </w:p>
        </w:tc>
      </w:tr>
      <w:tr w14:paraId="09B1D5E4">
        <w:tc>
          <w:tcPr>
            <w:tcW w:w="4283" w:type="dxa"/>
            <w:vAlign w:val="top"/>
          </w:tcPr>
          <w:p w14:paraId="601A4912">
            <w:pPr>
              <w:keepNext w:val="0"/>
              <w:keepLines w:val="0"/>
              <w:suppressLineNumbers w:val="0"/>
              <w:spacing w:before="0" w:beforeAutospacing="0" w:after="0" w:afterAutospacing="0"/>
              <w:ind w:left="420" w:leftChars="200" w:right="0"/>
              <w:rPr>
                <w:rFonts w:hint="default" w:ascii="Times New Roman" w:hAnsi="Times New Roman" w:cs="Times New Roman" w:eastAsiaTheme="minorEastAsia"/>
                <w:b w:val="0"/>
                <w:bCs w:val="0"/>
                <w:kern w:val="2"/>
                <w:sz w:val="21"/>
                <w:szCs w:val="24"/>
                <w:vertAlign w:val="baseline"/>
                <w:lang w:val="en-US" w:eastAsia="zh-CN" w:bidi="ar-SA"/>
              </w:rPr>
            </w:pPr>
            <w:r>
              <w:rPr>
                <w:rFonts w:hint="default" w:ascii="Times New Roman" w:hAnsi="Times New Roman" w:cs="Times New Roman"/>
                <w:b w:val="0"/>
                <w:bCs w:val="0"/>
                <w:vertAlign w:val="baseline"/>
                <w:lang w:val="en-US" w:eastAsia="zh-CN"/>
              </w:rPr>
              <w:t>Male</w:t>
            </w:r>
          </w:p>
        </w:tc>
        <w:tc>
          <w:tcPr>
            <w:tcW w:w="941" w:type="pct"/>
            <w:vAlign w:val="top"/>
          </w:tcPr>
          <w:p w14:paraId="06BD4151">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eastAsiaTheme="minorEastAsia"/>
                <w:kern w:val="2"/>
                <w:sz w:val="21"/>
                <w:szCs w:val="24"/>
                <w:vertAlign w:val="baseline"/>
                <w:lang w:val="en-US" w:eastAsia="zh-CN" w:bidi="ar-SA"/>
              </w:rPr>
            </w:pPr>
            <w:r>
              <w:rPr>
                <w:rFonts w:hint="default" w:ascii="Times New Roman Regular" w:hAnsi="Times New Roman Regular" w:cs="Times New Roman Regular"/>
                <w:vertAlign w:val="baseline"/>
                <w:lang w:val="en-US" w:eastAsia="zh-CN"/>
              </w:rPr>
              <w:t>1.14(1.01-1.29)</w:t>
            </w:r>
          </w:p>
        </w:tc>
        <w:tc>
          <w:tcPr>
            <w:tcW w:w="1263" w:type="pct"/>
          </w:tcPr>
          <w:p w14:paraId="268DDE78">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1.16(1.07-1.26)</w:t>
            </w:r>
          </w:p>
        </w:tc>
        <w:tc>
          <w:tcPr>
            <w:tcW w:w="941" w:type="pct"/>
          </w:tcPr>
          <w:p w14:paraId="38A3C85D">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1.16(1.08-1.24)</w:t>
            </w:r>
          </w:p>
        </w:tc>
      </w:tr>
      <w:tr w14:paraId="7BB1A44C">
        <w:tc>
          <w:tcPr>
            <w:tcW w:w="4283" w:type="dxa"/>
            <w:tcBorders>
              <w:bottom w:val="single" w:color="auto" w:sz="4" w:space="0"/>
            </w:tcBorders>
            <w:vAlign w:val="top"/>
          </w:tcPr>
          <w:p w14:paraId="44DD3C61">
            <w:pPr>
              <w:keepNext w:val="0"/>
              <w:keepLines w:val="0"/>
              <w:suppressLineNumbers w:val="0"/>
              <w:spacing w:before="0" w:beforeAutospacing="0" w:after="0" w:afterAutospacing="0"/>
              <w:ind w:left="420" w:leftChars="200" w:right="0"/>
              <w:rPr>
                <w:rFonts w:hint="default" w:ascii="Times New Roman" w:hAnsi="Times New Roman" w:cs="Times New Roman" w:eastAsiaTheme="minorEastAsia"/>
                <w:b w:val="0"/>
                <w:bCs w:val="0"/>
                <w:kern w:val="2"/>
                <w:sz w:val="21"/>
                <w:szCs w:val="24"/>
                <w:vertAlign w:val="baseline"/>
                <w:lang w:val="en-US" w:eastAsia="zh-CN" w:bidi="ar-SA"/>
              </w:rPr>
            </w:pPr>
            <w:r>
              <w:rPr>
                <w:rFonts w:hint="default" w:ascii="Times New Roman" w:hAnsi="Times New Roman" w:cs="Times New Roman"/>
                <w:b w:val="0"/>
                <w:bCs w:val="0"/>
                <w:vertAlign w:val="baseline"/>
                <w:lang w:val="en-US" w:eastAsia="zh-CN"/>
              </w:rPr>
              <w:t>Female</w:t>
            </w:r>
          </w:p>
        </w:tc>
        <w:tc>
          <w:tcPr>
            <w:tcW w:w="941" w:type="pct"/>
            <w:tcBorders>
              <w:bottom w:val="single" w:color="auto" w:sz="4" w:space="0"/>
            </w:tcBorders>
          </w:tcPr>
          <w:p w14:paraId="72C3F64E">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1.16(1.02-1.31)</w:t>
            </w:r>
          </w:p>
        </w:tc>
        <w:tc>
          <w:tcPr>
            <w:tcW w:w="1263" w:type="pct"/>
            <w:tcBorders>
              <w:bottom w:val="single" w:color="auto" w:sz="4" w:space="0"/>
            </w:tcBorders>
          </w:tcPr>
          <w:p w14:paraId="61117EE5">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1.20(1.07-1.34)</w:t>
            </w:r>
          </w:p>
        </w:tc>
        <w:tc>
          <w:tcPr>
            <w:tcW w:w="941" w:type="pct"/>
            <w:tcBorders>
              <w:bottom w:val="single" w:color="auto" w:sz="4" w:space="0"/>
            </w:tcBorders>
          </w:tcPr>
          <w:p w14:paraId="41901EDF">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1.18(1.09-1.29)</w:t>
            </w:r>
          </w:p>
        </w:tc>
      </w:tr>
    </w:tbl>
    <w:p w14:paraId="701152B8">
      <w:pPr>
        <w:keepNext w:val="0"/>
        <w:keepLines w:val="0"/>
        <w:widowControl w:val="0"/>
        <w:suppressLineNumbers w:val="0"/>
        <w:spacing w:before="0" w:beforeAutospacing="0" w:after="0" w:afterAutospacing="0"/>
        <w:ind w:left="0" w:right="0"/>
        <w:jc w:val="both"/>
        <w:rPr>
          <w:rFonts w:hint="default" w:ascii="Times New Roman Regular" w:hAnsi="Times New Roman Regular" w:eastAsia="Times New Roman Regular" w:cs="Times New Roman Regular"/>
          <w:kern w:val="2"/>
          <w:sz w:val="18"/>
          <w:szCs w:val="18"/>
          <w:lang w:val="en-US" w:eastAsia="zh-CN" w:bidi="ar"/>
        </w:rPr>
      </w:pPr>
      <w:r>
        <w:rPr>
          <w:rFonts w:hint="default" w:ascii="Times New Roman Regular" w:hAnsi="Times New Roman Regular" w:eastAsia="Times New Roman Regular" w:cs="Times New Roman Regular"/>
          <w:kern w:val="2"/>
          <w:sz w:val="18"/>
          <w:szCs w:val="18"/>
          <w:lang w:val="en-US" w:eastAsia="zh-CN" w:bidi="ar"/>
        </w:rPr>
        <w:t>All HRs were adjusted for age, sex, ethnicity, education, Townsend deprivation index, BMI, month of assessment, depression, smoking status, frequency of alcohol consumption, physical activity, sleep duration, diet, salt, family history of stroke, family history of heart disease, diabetes, hypertension, use of diabetes medication, use of hypertension medication and use of hyperlipidemia medication.</w:t>
      </w:r>
    </w:p>
    <w:p w14:paraId="5810E2F0">
      <w:pPr>
        <w:rPr>
          <w:rFonts w:hint="default" w:ascii="Times New Roman Regular" w:hAnsi="Times New Roman Regular" w:cs="Times New Roman Regular"/>
          <w:vertAlign w:val="baseline"/>
          <w:lang w:val="en-US" w:eastAsia="zh-CN"/>
        </w:rPr>
      </w:pPr>
    </w:p>
    <w:p w14:paraId="14A91CD3">
      <w:pPr>
        <w:rPr>
          <w:rFonts w:hint="eastAsia" w:ascii="Times New Roman Regular" w:hAnsi="Times New Roman Regular" w:cs="Times New Roman Regular"/>
          <w:sz w:val="21"/>
          <w:szCs w:val="21"/>
          <w:vertAlign w:val="baseline"/>
          <w:lang w:val="en-US" w:eastAsia="zh-CN"/>
        </w:rPr>
      </w:pPr>
      <w:r>
        <w:rPr>
          <w:rFonts w:hint="eastAsia" w:ascii="Times New Roman Regular" w:hAnsi="Times New Roman Regular" w:cs="Times New Roman Regular"/>
          <w:sz w:val="21"/>
          <w:szCs w:val="21"/>
          <w:vertAlign w:val="baseline"/>
          <w:lang w:val="en-US" w:eastAsia="zh-CN"/>
        </w:rPr>
        <w:br w:type="page"/>
      </w:r>
    </w:p>
    <w:p w14:paraId="7EC13026">
      <w:pPr>
        <w:jc w:val="center"/>
        <w:rPr>
          <w:rFonts w:hint="default" w:ascii="Times New Roman Regular" w:hAnsi="Times New Roman Regular" w:cs="Times New Roman Regular"/>
          <w:vertAlign w:val="baseline"/>
          <w:lang w:val="en-US" w:eastAsia="zh-CN"/>
        </w:rPr>
      </w:pPr>
      <w:r>
        <w:rPr>
          <w:rFonts w:hint="eastAsia" w:ascii="Times New Roman Regular" w:hAnsi="Times New Roman Regular" w:cs="Times New Roman Regular"/>
          <w:b/>
          <w:bCs/>
          <w:sz w:val="21"/>
          <w:szCs w:val="21"/>
          <w:vertAlign w:val="baseline"/>
          <w:lang w:val="en-US" w:eastAsia="zh-CN"/>
        </w:rPr>
        <w:t>Table S6. Association of social isolation and loneliness with incident cardiovascular disease in all participants and different age</w:t>
      </w:r>
    </w:p>
    <w:tbl>
      <w:tblPr>
        <w:tblStyle w:val="4"/>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315"/>
        <w:gridCol w:w="2163"/>
        <w:gridCol w:w="2907"/>
        <w:gridCol w:w="2169"/>
      </w:tblGrid>
      <w:tr w14:paraId="27969C5E">
        <w:tc>
          <w:tcPr>
            <w:tcW w:w="1867" w:type="pct"/>
            <w:vMerge w:val="restart"/>
            <w:tcBorders>
              <w:top w:val="single" w:color="auto" w:sz="4" w:space="0"/>
            </w:tcBorders>
          </w:tcPr>
          <w:p w14:paraId="6F154D74">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3132" w:type="pct"/>
            <w:gridSpan w:val="3"/>
            <w:tcBorders>
              <w:top w:val="single" w:color="auto" w:sz="4" w:space="0"/>
              <w:bottom w:val="single" w:color="auto" w:sz="4" w:space="0"/>
            </w:tcBorders>
          </w:tcPr>
          <w:p w14:paraId="76F9C169">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Hazard ratio (95% CI)</w:t>
            </w:r>
          </w:p>
        </w:tc>
      </w:tr>
      <w:tr w14:paraId="7F9E977E">
        <w:tc>
          <w:tcPr>
            <w:tcW w:w="1867" w:type="pct"/>
            <w:vMerge w:val="continue"/>
            <w:tcBorders>
              <w:bottom w:val="single" w:color="auto" w:sz="4" w:space="0"/>
            </w:tcBorders>
          </w:tcPr>
          <w:p w14:paraId="4E933CB0">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936" w:type="pct"/>
            <w:tcBorders>
              <w:top w:val="single" w:color="auto" w:sz="4" w:space="0"/>
              <w:bottom w:val="single" w:color="auto" w:sz="4" w:space="0"/>
            </w:tcBorders>
          </w:tcPr>
          <w:p w14:paraId="3C6F0442">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Stroke</w:t>
            </w:r>
          </w:p>
        </w:tc>
        <w:tc>
          <w:tcPr>
            <w:tcW w:w="1258" w:type="pct"/>
            <w:tcBorders>
              <w:top w:val="single" w:color="auto" w:sz="4" w:space="0"/>
              <w:bottom w:val="single" w:color="auto" w:sz="4" w:space="0"/>
            </w:tcBorders>
          </w:tcPr>
          <w:p w14:paraId="3D3F64F3">
            <w:pPr>
              <w:keepNext w:val="0"/>
              <w:keepLines w:val="0"/>
              <w:suppressLineNumbers w:val="0"/>
              <w:spacing w:before="0" w:beforeAutospacing="0" w:after="0" w:afterAutospacing="0"/>
              <w:ind w:left="0" w:right="0"/>
              <w:jc w:val="center"/>
              <w:rPr>
                <w:rFonts w:hint="default" w:ascii="Times New Roman" w:hAnsi="Times New Roman" w:cs="Times New Roman"/>
                <w:b w:val="0"/>
                <w:bCs w:val="0"/>
                <w:vertAlign w:val="baseline"/>
                <w:lang w:val="en-US" w:eastAsia="zh-CN"/>
              </w:rPr>
            </w:pPr>
            <w:r>
              <w:rPr>
                <w:rFonts w:hint="default" w:ascii="Times New Roman" w:hAnsi="Times New Roman" w:cs="Times New Roman" w:eastAsiaTheme="minorEastAsia"/>
                <w:b w:val="0"/>
                <w:bCs w:val="0"/>
                <w:kern w:val="2"/>
                <w:sz w:val="21"/>
                <w:szCs w:val="24"/>
                <w:vertAlign w:val="baseline"/>
                <w:lang w:val="en-US" w:eastAsia="zh-CN" w:bidi="ar-SA"/>
              </w:rPr>
              <w:t>Myocardial infarction</w:t>
            </w:r>
          </w:p>
        </w:tc>
        <w:tc>
          <w:tcPr>
            <w:tcW w:w="938" w:type="pct"/>
            <w:tcBorders>
              <w:top w:val="single" w:color="auto" w:sz="4" w:space="0"/>
              <w:bottom w:val="single" w:color="auto" w:sz="4" w:space="0"/>
            </w:tcBorders>
          </w:tcPr>
          <w:p w14:paraId="1E139BEB">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CVD</w:t>
            </w:r>
          </w:p>
        </w:tc>
      </w:tr>
      <w:tr w14:paraId="7D503160">
        <w:tc>
          <w:tcPr>
            <w:tcW w:w="1867" w:type="pct"/>
            <w:tcBorders>
              <w:top w:val="single" w:color="auto" w:sz="4" w:space="0"/>
              <w:bottom w:val="nil"/>
            </w:tcBorders>
          </w:tcPr>
          <w:p w14:paraId="4FFAC64C">
            <w:pPr>
              <w:keepNext w:val="0"/>
              <w:keepLines w:val="0"/>
              <w:suppressLineNumbers w:val="0"/>
              <w:spacing w:before="0" w:beforeAutospacing="0" w:after="0" w:afterAutospacing="0"/>
              <w:ind w:left="0" w:right="0"/>
              <w:rPr>
                <w:rFonts w:hint="default" w:ascii="Times New Roman" w:hAnsi="Times New Roman" w:cs="Times New Roman"/>
                <w:b w:val="0"/>
                <w:bCs w:val="0"/>
                <w:vertAlign w:val="baseline"/>
                <w:lang w:val="en-US" w:eastAsia="zh-CN"/>
              </w:rPr>
            </w:pPr>
            <w:r>
              <w:rPr>
                <w:rFonts w:hint="default" w:ascii="Times New Roman Bold" w:hAnsi="Times New Roman Bold" w:cs="Times New Roman Bold"/>
                <w:b/>
                <w:bCs/>
                <w:vertAlign w:val="baseline"/>
                <w:lang w:val="en-US" w:eastAsia="zh-CN"/>
              </w:rPr>
              <w:t>Social isolation</w:t>
            </w:r>
          </w:p>
        </w:tc>
        <w:tc>
          <w:tcPr>
            <w:tcW w:w="936" w:type="pct"/>
            <w:tcBorders>
              <w:top w:val="single" w:color="auto" w:sz="4" w:space="0"/>
              <w:bottom w:val="nil"/>
            </w:tcBorders>
          </w:tcPr>
          <w:p w14:paraId="6159034E">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1258" w:type="pct"/>
            <w:tcBorders>
              <w:top w:val="single" w:color="auto" w:sz="4" w:space="0"/>
              <w:bottom w:val="nil"/>
            </w:tcBorders>
          </w:tcPr>
          <w:p w14:paraId="6E258E6F">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938" w:type="pct"/>
            <w:tcBorders>
              <w:top w:val="single" w:color="auto" w:sz="4" w:space="0"/>
              <w:bottom w:val="nil"/>
            </w:tcBorders>
          </w:tcPr>
          <w:p w14:paraId="65FF25AD">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r>
      <w:tr w14:paraId="2F3FB722">
        <w:tc>
          <w:tcPr>
            <w:tcW w:w="1867" w:type="pct"/>
            <w:tcBorders>
              <w:top w:val="nil"/>
              <w:bottom w:val="nil"/>
            </w:tcBorders>
          </w:tcPr>
          <w:p w14:paraId="00CF4203">
            <w:pPr>
              <w:keepNext w:val="0"/>
              <w:keepLines w:val="0"/>
              <w:suppressLineNumbers w:val="0"/>
              <w:spacing w:before="0" w:beforeAutospacing="0" w:after="0" w:afterAutospacing="0"/>
              <w:ind w:left="210" w:leftChars="100" w:right="0"/>
              <w:rPr>
                <w:rFonts w:hint="default" w:ascii="Times New Roman" w:hAnsi="Times New Roman" w:cs="Times New Roman"/>
                <w:b w:val="0"/>
                <w:bCs w:val="0"/>
                <w:vertAlign w:val="baseline"/>
                <w:lang w:val="en-US" w:eastAsia="zh-CN"/>
              </w:rPr>
            </w:pPr>
            <w:r>
              <w:rPr>
                <w:rFonts w:hint="default" w:ascii="Times New Roman" w:hAnsi="Times New Roman" w:cs="Times New Roman"/>
                <w:b w:val="0"/>
                <w:bCs w:val="0"/>
                <w:vertAlign w:val="baseline"/>
                <w:lang w:val="en-US" w:eastAsia="zh-CN"/>
              </w:rPr>
              <w:t>People without social isolation</w:t>
            </w:r>
          </w:p>
        </w:tc>
        <w:tc>
          <w:tcPr>
            <w:tcW w:w="936" w:type="pct"/>
            <w:tcBorders>
              <w:top w:val="nil"/>
              <w:bottom w:val="nil"/>
            </w:tcBorders>
          </w:tcPr>
          <w:p w14:paraId="4F337CF8">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c>
          <w:tcPr>
            <w:tcW w:w="1258" w:type="pct"/>
            <w:tcBorders>
              <w:top w:val="nil"/>
              <w:bottom w:val="nil"/>
            </w:tcBorders>
          </w:tcPr>
          <w:p w14:paraId="4C265627">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c>
          <w:tcPr>
            <w:tcW w:w="938" w:type="pct"/>
            <w:tcBorders>
              <w:top w:val="nil"/>
              <w:bottom w:val="nil"/>
            </w:tcBorders>
          </w:tcPr>
          <w:p w14:paraId="7122F7FE">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r>
      <w:tr w14:paraId="1BFD4032">
        <w:tc>
          <w:tcPr>
            <w:tcW w:w="1867" w:type="pct"/>
            <w:tcBorders>
              <w:top w:val="nil"/>
            </w:tcBorders>
            <w:vAlign w:val="top"/>
          </w:tcPr>
          <w:p w14:paraId="2F3AE1C3">
            <w:pPr>
              <w:keepNext w:val="0"/>
              <w:keepLines w:val="0"/>
              <w:suppressLineNumbers w:val="0"/>
              <w:spacing w:before="0" w:beforeAutospacing="0" w:after="0" w:afterAutospacing="0"/>
              <w:ind w:left="210" w:leftChars="100" w:right="0"/>
              <w:rPr>
                <w:rFonts w:hint="default" w:ascii="Times New Roman" w:hAnsi="Times New Roman" w:cs="Times New Roman"/>
                <w:b w:val="0"/>
                <w:bCs w:val="0"/>
                <w:vertAlign w:val="baseline"/>
                <w:lang w:val="en-US" w:eastAsia="zh-CN"/>
              </w:rPr>
            </w:pPr>
            <w:r>
              <w:rPr>
                <w:rFonts w:hint="default" w:ascii="Times New Roman" w:hAnsi="Times New Roman" w:cs="Times New Roman"/>
                <w:b w:val="0"/>
                <w:bCs w:val="0"/>
                <w:vertAlign w:val="baseline"/>
                <w:lang w:val="en-US" w:eastAsia="zh-CN"/>
              </w:rPr>
              <w:t>People with social isolation</w:t>
            </w:r>
          </w:p>
        </w:tc>
        <w:tc>
          <w:tcPr>
            <w:tcW w:w="936" w:type="pct"/>
            <w:tcBorders>
              <w:top w:val="nil"/>
            </w:tcBorders>
            <w:vAlign w:val="top"/>
          </w:tcPr>
          <w:p w14:paraId="494A113A">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1.13(1.05-1.21)</w:t>
            </w:r>
          </w:p>
        </w:tc>
        <w:tc>
          <w:tcPr>
            <w:tcW w:w="1258" w:type="pct"/>
            <w:tcBorders>
              <w:top w:val="nil"/>
            </w:tcBorders>
            <w:vAlign w:val="top"/>
          </w:tcPr>
          <w:p w14:paraId="717D7396">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1.13(1.07-1.20)</w:t>
            </w:r>
          </w:p>
        </w:tc>
        <w:tc>
          <w:tcPr>
            <w:tcW w:w="938" w:type="pct"/>
            <w:tcBorders>
              <w:top w:val="nil"/>
            </w:tcBorders>
            <w:vAlign w:val="top"/>
          </w:tcPr>
          <w:p w14:paraId="5635FF2B">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1.13(1.08-1.18)</w:t>
            </w:r>
          </w:p>
        </w:tc>
      </w:tr>
      <w:tr w14:paraId="3B878A15">
        <w:tc>
          <w:tcPr>
            <w:tcW w:w="1867" w:type="pct"/>
            <w:vAlign w:val="top"/>
          </w:tcPr>
          <w:p w14:paraId="2930D40A">
            <w:pPr>
              <w:keepNext w:val="0"/>
              <w:keepLines w:val="0"/>
              <w:suppressLineNumbers w:val="0"/>
              <w:spacing w:before="0" w:beforeAutospacing="0" w:after="0" w:afterAutospacing="0"/>
              <w:ind w:left="420" w:leftChars="200" w:right="0"/>
              <w:rPr>
                <w:rFonts w:hint="default" w:ascii="Times New Roman" w:hAnsi="Times New Roman" w:cs="Times New Roman"/>
                <w:b w:val="0"/>
                <w:bCs w:val="0"/>
                <w:vertAlign w:val="baseline"/>
                <w:lang w:val="en-US" w:eastAsia="zh-CN"/>
              </w:rPr>
            </w:pPr>
            <w:r>
              <w:rPr>
                <w:rFonts w:hint="eastAsia" w:ascii="Times New Roman" w:hAnsi="Times New Roman" w:cs="Times New Roman"/>
                <w:sz w:val="21"/>
                <w:szCs w:val="24"/>
              </w:rPr>
              <w:t xml:space="preserve">≥ </w:t>
            </w:r>
            <w:r>
              <w:rPr>
                <w:rFonts w:hint="default" w:ascii="Times New Roman" w:hAnsi="Times New Roman" w:cs="Times New Roman"/>
                <w:sz w:val="21"/>
                <w:szCs w:val="24"/>
                <w:lang w:val="en-US" w:eastAsia="zh-CN"/>
              </w:rPr>
              <w:t>38</w:t>
            </w:r>
            <w:r>
              <w:rPr>
                <w:rFonts w:hint="eastAsia" w:ascii="Times New Roman" w:hAnsi="Times New Roman" w:cs="Times New Roman"/>
                <w:sz w:val="21"/>
                <w:szCs w:val="24"/>
              </w:rPr>
              <w:t xml:space="preserve"> to</w:t>
            </w:r>
            <w:r>
              <w:rPr>
                <w:rFonts w:hint="default" w:ascii="Times New Roman" w:hAnsi="Times New Roman" w:cs="Times New Roman"/>
                <w:sz w:val="21"/>
                <w:szCs w:val="24"/>
                <w:lang w:val="en-US" w:eastAsia="zh-CN"/>
              </w:rPr>
              <w:t xml:space="preserve"> </w:t>
            </w:r>
            <w:r>
              <w:rPr>
                <w:rFonts w:hint="eastAsia" w:ascii="Times New Roman" w:hAnsi="Times New Roman" w:cs="Times New Roman"/>
                <w:sz w:val="21"/>
                <w:szCs w:val="24"/>
              </w:rPr>
              <w:t>&lt; 50</w:t>
            </w:r>
          </w:p>
        </w:tc>
        <w:tc>
          <w:tcPr>
            <w:tcW w:w="936" w:type="pct"/>
          </w:tcPr>
          <w:p w14:paraId="1F8C57C5">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1.13(0.87-1.47)</w:t>
            </w:r>
          </w:p>
        </w:tc>
        <w:tc>
          <w:tcPr>
            <w:tcW w:w="1258" w:type="pct"/>
          </w:tcPr>
          <w:p w14:paraId="2BFE5721">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0.95(0.79-1.16)</w:t>
            </w:r>
          </w:p>
        </w:tc>
        <w:tc>
          <w:tcPr>
            <w:tcW w:w="938" w:type="pct"/>
          </w:tcPr>
          <w:p w14:paraId="2C6B8D86">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1.01(0.86-1.18)</w:t>
            </w:r>
          </w:p>
        </w:tc>
      </w:tr>
      <w:tr w14:paraId="4B7DD1D6">
        <w:tc>
          <w:tcPr>
            <w:tcW w:w="1867" w:type="pct"/>
            <w:vAlign w:val="top"/>
          </w:tcPr>
          <w:p w14:paraId="5EA8AA3C">
            <w:pPr>
              <w:keepNext w:val="0"/>
              <w:keepLines w:val="0"/>
              <w:suppressLineNumbers w:val="0"/>
              <w:spacing w:before="0" w:beforeAutospacing="0" w:after="0" w:afterAutospacing="0"/>
              <w:ind w:left="420" w:leftChars="200" w:right="0"/>
              <w:rPr>
                <w:rFonts w:hint="default" w:ascii="Times New Roman" w:hAnsi="Times New Roman" w:cs="Times New Roman"/>
                <w:b w:val="0"/>
                <w:bCs w:val="0"/>
                <w:vertAlign w:val="baseline"/>
                <w:lang w:val="en-US" w:eastAsia="zh-CN"/>
              </w:rPr>
            </w:pPr>
            <w:r>
              <w:rPr>
                <w:rFonts w:hint="eastAsia" w:ascii="Times New Roman" w:hAnsi="Times New Roman" w:cs="Times New Roman"/>
                <w:sz w:val="21"/>
                <w:szCs w:val="24"/>
              </w:rPr>
              <w:t>≥ 50 to &lt; 60</w:t>
            </w:r>
          </w:p>
        </w:tc>
        <w:tc>
          <w:tcPr>
            <w:tcW w:w="936" w:type="pct"/>
          </w:tcPr>
          <w:p w14:paraId="354B2A04">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1.04(0.89-1.21)</w:t>
            </w:r>
          </w:p>
        </w:tc>
        <w:tc>
          <w:tcPr>
            <w:tcW w:w="1258" w:type="pct"/>
          </w:tcPr>
          <w:p w14:paraId="6DE37D7F">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1.09(0.98-1.21)</w:t>
            </w:r>
          </w:p>
        </w:tc>
        <w:tc>
          <w:tcPr>
            <w:tcW w:w="938" w:type="pct"/>
          </w:tcPr>
          <w:p w14:paraId="251285AB">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1.07(0.98-1.17)</w:t>
            </w:r>
          </w:p>
        </w:tc>
      </w:tr>
      <w:tr w14:paraId="4C87B29B">
        <w:tc>
          <w:tcPr>
            <w:tcW w:w="1867" w:type="pct"/>
            <w:vAlign w:val="top"/>
          </w:tcPr>
          <w:p w14:paraId="65FDD69D">
            <w:pPr>
              <w:keepNext w:val="0"/>
              <w:keepLines w:val="0"/>
              <w:suppressLineNumbers w:val="0"/>
              <w:spacing w:before="0" w:beforeAutospacing="0" w:after="0" w:afterAutospacing="0"/>
              <w:ind w:left="420" w:leftChars="200" w:right="0"/>
              <w:rPr>
                <w:rFonts w:hint="default" w:ascii="Times New Roman" w:hAnsi="Times New Roman" w:cs="Times New Roman"/>
                <w:b w:val="0"/>
                <w:bCs w:val="0"/>
                <w:vertAlign w:val="baseline"/>
                <w:lang w:val="en-US" w:eastAsia="zh-CN"/>
              </w:rPr>
            </w:pPr>
            <w:r>
              <w:rPr>
                <w:rFonts w:hint="eastAsia" w:ascii="Times New Roman" w:hAnsi="Times New Roman" w:cs="Times New Roman"/>
                <w:sz w:val="21"/>
                <w:szCs w:val="24"/>
              </w:rPr>
              <w:t>≥ 60 to &lt; 70</w:t>
            </w:r>
          </w:p>
        </w:tc>
        <w:tc>
          <w:tcPr>
            <w:tcW w:w="936" w:type="pct"/>
          </w:tcPr>
          <w:p w14:paraId="3F81117A">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1.16(1.06-1.28)</w:t>
            </w:r>
          </w:p>
        </w:tc>
        <w:tc>
          <w:tcPr>
            <w:tcW w:w="1258" w:type="pct"/>
          </w:tcPr>
          <w:p w14:paraId="454FC1F5">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1.13(1.05-1.22)</w:t>
            </w:r>
          </w:p>
        </w:tc>
        <w:tc>
          <w:tcPr>
            <w:tcW w:w="938" w:type="pct"/>
          </w:tcPr>
          <w:p w14:paraId="6CB56AE4">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1.14(1.08-1.21)</w:t>
            </w:r>
          </w:p>
        </w:tc>
      </w:tr>
      <w:tr w14:paraId="5E9E205A">
        <w:tc>
          <w:tcPr>
            <w:tcW w:w="1867" w:type="pct"/>
            <w:vAlign w:val="top"/>
          </w:tcPr>
          <w:p w14:paraId="18714B7D">
            <w:pPr>
              <w:keepNext w:val="0"/>
              <w:keepLines w:val="0"/>
              <w:suppressLineNumbers w:val="0"/>
              <w:spacing w:before="0" w:beforeAutospacing="0" w:after="0" w:afterAutospacing="0"/>
              <w:ind w:left="420" w:leftChars="200" w:right="0"/>
              <w:rPr>
                <w:rFonts w:hint="default" w:ascii="Times New Roman" w:hAnsi="Times New Roman" w:cs="Times New Roman"/>
                <w:b w:val="0"/>
                <w:bCs w:val="0"/>
                <w:vertAlign w:val="baseline"/>
                <w:lang w:val="en-US" w:eastAsia="zh-CN"/>
              </w:rPr>
            </w:pPr>
            <w:r>
              <w:rPr>
                <w:rFonts w:hint="eastAsia" w:ascii="Times New Roman" w:hAnsi="Times New Roman" w:cs="Times New Roman"/>
                <w:sz w:val="21"/>
                <w:szCs w:val="24"/>
              </w:rPr>
              <w:t>≥</w:t>
            </w:r>
            <w:r>
              <w:rPr>
                <w:rFonts w:hint="eastAsia" w:ascii="Times New Roman" w:hAnsi="Times New Roman" w:cs="Times New Roman" w:eastAsiaTheme="minorEastAsia"/>
                <w:sz w:val="21"/>
                <w:szCs w:val="24"/>
              </w:rPr>
              <w:t xml:space="preserve"> 70</w:t>
            </w:r>
            <w:r>
              <w:rPr>
                <w:rFonts w:hint="default" w:ascii="Times New Roman" w:hAnsi="Times New Roman" w:cs="Times New Roman" w:eastAsiaTheme="minorEastAsia"/>
                <w:sz w:val="21"/>
                <w:szCs w:val="24"/>
                <w:lang w:val="en-US" w:eastAsia="zh-CN"/>
              </w:rPr>
              <w:t xml:space="preserve"> to ≤ 73</w:t>
            </w:r>
          </w:p>
        </w:tc>
        <w:tc>
          <w:tcPr>
            <w:tcW w:w="936" w:type="pct"/>
          </w:tcPr>
          <w:p w14:paraId="5FEC2D4C">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0.89(0.62-1.26)</w:t>
            </w:r>
          </w:p>
        </w:tc>
        <w:tc>
          <w:tcPr>
            <w:tcW w:w="1258" w:type="pct"/>
          </w:tcPr>
          <w:p w14:paraId="4C3622F3">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1.39(1.05-1.84)</w:t>
            </w:r>
          </w:p>
        </w:tc>
        <w:tc>
          <w:tcPr>
            <w:tcW w:w="938" w:type="pct"/>
          </w:tcPr>
          <w:p w14:paraId="5C9C3FAD">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1.16(0.93-1.45)</w:t>
            </w:r>
          </w:p>
        </w:tc>
      </w:tr>
      <w:tr w14:paraId="6D1E5D3A">
        <w:tc>
          <w:tcPr>
            <w:tcW w:w="1867" w:type="pct"/>
            <w:vAlign w:val="top"/>
          </w:tcPr>
          <w:p w14:paraId="7449ED15">
            <w:pPr>
              <w:keepNext w:val="0"/>
              <w:keepLines w:val="0"/>
              <w:suppressLineNumbers w:val="0"/>
              <w:spacing w:before="0" w:beforeAutospacing="0" w:after="0" w:afterAutospacing="0"/>
              <w:ind w:left="0" w:right="0"/>
              <w:rPr>
                <w:rFonts w:hint="default" w:ascii="Times New Roman" w:hAnsi="Times New Roman" w:cs="Times New Roman"/>
                <w:b w:val="0"/>
                <w:bCs w:val="0"/>
                <w:vertAlign w:val="baseline"/>
                <w:lang w:val="en-US" w:eastAsia="zh-CN"/>
              </w:rPr>
            </w:pPr>
            <w:r>
              <w:rPr>
                <w:rFonts w:hint="default" w:ascii="Times New Roman Bold" w:hAnsi="Times New Roman Bold" w:cs="Times New Roman Bold"/>
                <w:b/>
                <w:bCs/>
                <w:vertAlign w:val="baseline"/>
                <w:lang w:val="en-US" w:eastAsia="zh-CN"/>
              </w:rPr>
              <w:t>Loneliness</w:t>
            </w:r>
          </w:p>
        </w:tc>
        <w:tc>
          <w:tcPr>
            <w:tcW w:w="936" w:type="pct"/>
          </w:tcPr>
          <w:p w14:paraId="2CA8D47F">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1258" w:type="pct"/>
          </w:tcPr>
          <w:p w14:paraId="19019556">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938" w:type="pct"/>
          </w:tcPr>
          <w:p w14:paraId="5F5A4FE2">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r>
      <w:tr w14:paraId="6EA8E150">
        <w:tc>
          <w:tcPr>
            <w:tcW w:w="1867" w:type="pct"/>
            <w:vAlign w:val="top"/>
          </w:tcPr>
          <w:p w14:paraId="36009F7B">
            <w:pPr>
              <w:keepNext w:val="0"/>
              <w:keepLines w:val="0"/>
              <w:suppressLineNumbers w:val="0"/>
              <w:spacing w:before="0" w:beforeAutospacing="0" w:after="0" w:afterAutospacing="0"/>
              <w:ind w:left="210" w:leftChars="100" w:right="0"/>
              <w:rPr>
                <w:rFonts w:hint="default" w:ascii="Times New Roman" w:hAnsi="Times New Roman" w:cs="Times New Roman" w:eastAsiaTheme="minorEastAsia"/>
                <w:b w:val="0"/>
                <w:bCs w:val="0"/>
                <w:kern w:val="2"/>
                <w:sz w:val="21"/>
                <w:szCs w:val="24"/>
                <w:vertAlign w:val="baseline"/>
                <w:lang w:val="en-US" w:eastAsia="zh-CN" w:bidi="ar-SA"/>
              </w:rPr>
            </w:pPr>
            <w:r>
              <w:rPr>
                <w:rFonts w:hint="default" w:ascii="Times New Roman" w:hAnsi="Times New Roman" w:cs="Times New Roman"/>
                <w:b w:val="0"/>
                <w:bCs w:val="0"/>
                <w:vertAlign w:val="baseline"/>
                <w:lang w:val="en-US" w:eastAsia="zh-CN"/>
              </w:rPr>
              <w:t>People without loneliness</w:t>
            </w:r>
          </w:p>
        </w:tc>
        <w:tc>
          <w:tcPr>
            <w:tcW w:w="936" w:type="pct"/>
          </w:tcPr>
          <w:p w14:paraId="318E3CAB">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c>
          <w:tcPr>
            <w:tcW w:w="1258" w:type="pct"/>
          </w:tcPr>
          <w:p w14:paraId="319DD99B">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c>
          <w:tcPr>
            <w:tcW w:w="938" w:type="pct"/>
          </w:tcPr>
          <w:p w14:paraId="14853AAC">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r>
      <w:tr w14:paraId="318205AF">
        <w:tc>
          <w:tcPr>
            <w:tcW w:w="1867" w:type="pct"/>
            <w:vAlign w:val="top"/>
          </w:tcPr>
          <w:p w14:paraId="4FD5490C">
            <w:pPr>
              <w:keepNext w:val="0"/>
              <w:keepLines w:val="0"/>
              <w:suppressLineNumbers w:val="0"/>
              <w:spacing w:before="0" w:beforeAutospacing="0" w:after="0" w:afterAutospacing="0"/>
              <w:ind w:left="210" w:leftChars="100" w:right="0"/>
              <w:rPr>
                <w:rFonts w:hint="default" w:ascii="Times New Roman" w:hAnsi="Times New Roman" w:cs="Times New Roman" w:eastAsiaTheme="minorEastAsia"/>
                <w:b w:val="0"/>
                <w:bCs w:val="0"/>
                <w:kern w:val="2"/>
                <w:sz w:val="21"/>
                <w:szCs w:val="24"/>
                <w:vertAlign w:val="baseline"/>
                <w:lang w:val="en-US" w:eastAsia="zh-CN" w:bidi="ar-SA"/>
              </w:rPr>
            </w:pPr>
            <w:r>
              <w:rPr>
                <w:rFonts w:hint="default" w:ascii="Times New Roman" w:hAnsi="Times New Roman" w:cs="Times New Roman"/>
                <w:b w:val="0"/>
                <w:bCs w:val="0"/>
                <w:vertAlign w:val="baseline"/>
                <w:lang w:val="en-US" w:eastAsia="zh-CN"/>
              </w:rPr>
              <w:t>People with loneliness</w:t>
            </w:r>
          </w:p>
        </w:tc>
        <w:tc>
          <w:tcPr>
            <w:tcW w:w="936" w:type="pct"/>
            <w:vAlign w:val="top"/>
          </w:tcPr>
          <w:p w14:paraId="37F96519">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eastAsia" w:ascii="Times New Roman Regular" w:hAnsi="Times New Roman Regular" w:cs="Times New Roman Regular"/>
                <w:vertAlign w:val="baseline"/>
                <w:lang w:val="en-US" w:eastAsia="zh-CN"/>
              </w:rPr>
              <w:t>1.15</w:t>
            </w:r>
            <w:r>
              <w:rPr>
                <w:rFonts w:hint="default" w:ascii="Times New Roman Regular" w:hAnsi="Times New Roman Regular" w:cs="Times New Roman Regular"/>
                <w:vertAlign w:val="baseline"/>
                <w:lang w:val="en-US" w:eastAsia="zh-CN"/>
              </w:rPr>
              <w:t>(1.05-1.25)</w:t>
            </w:r>
          </w:p>
        </w:tc>
        <w:tc>
          <w:tcPr>
            <w:tcW w:w="1258" w:type="pct"/>
            <w:vAlign w:val="top"/>
          </w:tcPr>
          <w:p w14:paraId="75C009ED">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1.17(1.10-1.25)</w:t>
            </w:r>
          </w:p>
        </w:tc>
        <w:tc>
          <w:tcPr>
            <w:tcW w:w="938" w:type="pct"/>
            <w:vAlign w:val="top"/>
          </w:tcPr>
          <w:p w14:paraId="65DED609">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1.17(1.11-1.23)</w:t>
            </w:r>
          </w:p>
        </w:tc>
      </w:tr>
      <w:tr w14:paraId="6E0F619F">
        <w:tc>
          <w:tcPr>
            <w:tcW w:w="1867" w:type="pct"/>
            <w:vAlign w:val="top"/>
          </w:tcPr>
          <w:p w14:paraId="6FBDC25A">
            <w:pPr>
              <w:keepNext w:val="0"/>
              <w:keepLines w:val="0"/>
              <w:suppressLineNumbers w:val="0"/>
              <w:spacing w:before="0" w:beforeAutospacing="0" w:after="0" w:afterAutospacing="0"/>
              <w:ind w:left="420" w:leftChars="200" w:right="0"/>
              <w:rPr>
                <w:rFonts w:hint="default" w:ascii="Times New Roman" w:hAnsi="Times New Roman" w:cs="Times New Roman" w:eastAsiaTheme="minorEastAsia"/>
                <w:b w:val="0"/>
                <w:bCs w:val="0"/>
                <w:kern w:val="2"/>
                <w:sz w:val="21"/>
                <w:szCs w:val="24"/>
                <w:vertAlign w:val="baseline"/>
                <w:lang w:val="en-US" w:eastAsia="zh-CN" w:bidi="ar-SA"/>
              </w:rPr>
            </w:pPr>
            <w:r>
              <w:rPr>
                <w:rFonts w:hint="eastAsia" w:ascii="Times New Roman" w:hAnsi="Times New Roman" w:cs="Times New Roman"/>
                <w:sz w:val="21"/>
                <w:szCs w:val="24"/>
              </w:rPr>
              <w:t xml:space="preserve">≥ </w:t>
            </w:r>
            <w:r>
              <w:rPr>
                <w:rFonts w:hint="default" w:ascii="Times New Roman" w:hAnsi="Times New Roman" w:cs="Times New Roman"/>
                <w:sz w:val="21"/>
                <w:szCs w:val="24"/>
                <w:lang w:val="en-US" w:eastAsia="zh-CN"/>
              </w:rPr>
              <w:t>38</w:t>
            </w:r>
            <w:r>
              <w:rPr>
                <w:rFonts w:hint="eastAsia" w:ascii="Times New Roman" w:hAnsi="Times New Roman" w:cs="Times New Roman"/>
                <w:sz w:val="21"/>
                <w:szCs w:val="24"/>
              </w:rPr>
              <w:t xml:space="preserve"> to</w:t>
            </w:r>
            <w:r>
              <w:rPr>
                <w:rFonts w:hint="default" w:ascii="Times New Roman" w:hAnsi="Times New Roman" w:cs="Times New Roman"/>
                <w:sz w:val="21"/>
                <w:szCs w:val="24"/>
                <w:lang w:val="en-US" w:eastAsia="zh-CN"/>
              </w:rPr>
              <w:t xml:space="preserve"> </w:t>
            </w:r>
            <w:r>
              <w:rPr>
                <w:rFonts w:hint="eastAsia" w:ascii="Times New Roman" w:hAnsi="Times New Roman" w:cs="Times New Roman"/>
                <w:sz w:val="21"/>
                <w:szCs w:val="24"/>
              </w:rPr>
              <w:t>&lt; 50</w:t>
            </w:r>
          </w:p>
        </w:tc>
        <w:tc>
          <w:tcPr>
            <w:tcW w:w="936" w:type="pct"/>
          </w:tcPr>
          <w:p w14:paraId="6F428ABE">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0.99(0.73-1.33)</w:t>
            </w:r>
          </w:p>
        </w:tc>
        <w:tc>
          <w:tcPr>
            <w:tcW w:w="1258" w:type="pct"/>
          </w:tcPr>
          <w:p w14:paraId="543D3752">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1.31(1.10-1.58)</w:t>
            </w:r>
          </w:p>
        </w:tc>
        <w:tc>
          <w:tcPr>
            <w:tcW w:w="938" w:type="pct"/>
          </w:tcPr>
          <w:p w14:paraId="57A2A8D5">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1.21(1.04-1.41)</w:t>
            </w:r>
          </w:p>
        </w:tc>
      </w:tr>
      <w:tr w14:paraId="726B4A9E">
        <w:tc>
          <w:tcPr>
            <w:tcW w:w="1867" w:type="pct"/>
            <w:vAlign w:val="top"/>
          </w:tcPr>
          <w:p w14:paraId="0B9A518A">
            <w:pPr>
              <w:keepNext w:val="0"/>
              <w:keepLines w:val="0"/>
              <w:suppressLineNumbers w:val="0"/>
              <w:spacing w:before="0" w:beforeAutospacing="0" w:after="0" w:afterAutospacing="0"/>
              <w:ind w:left="420" w:leftChars="200" w:right="0"/>
              <w:rPr>
                <w:rFonts w:hint="default" w:ascii="Times New Roman" w:hAnsi="Times New Roman" w:cs="Times New Roman" w:eastAsiaTheme="minorEastAsia"/>
                <w:b w:val="0"/>
                <w:bCs w:val="0"/>
                <w:kern w:val="2"/>
                <w:sz w:val="21"/>
                <w:szCs w:val="24"/>
                <w:vertAlign w:val="baseline"/>
                <w:lang w:val="en-US" w:eastAsia="zh-CN" w:bidi="ar-SA"/>
              </w:rPr>
            </w:pPr>
            <w:r>
              <w:rPr>
                <w:rFonts w:hint="eastAsia" w:ascii="Times New Roman" w:hAnsi="Times New Roman" w:cs="Times New Roman"/>
                <w:sz w:val="21"/>
                <w:szCs w:val="24"/>
              </w:rPr>
              <w:t>≥ 50 to &lt; 60</w:t>
            </w:r>
          </w:p>
        </w:tc>
        <w:tc>
          <w:tcPr>
            <w:tcW w:w="936" w:type="pct"/>
          </w:tcPr>
          <w:p w14:paraId="58516BD0">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1.08(0.91-1.29)</w:t>
            </w:r>
          </w:p>
        </w:tc>
        <w:tc>
          <w:tcPr>
            <w:tcW w:w="1258" w:type="pct"/>
          </w:tcPr>
          <w:p w14:paraId="2F896CD1">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1.06(0.94-1.20)</w:t>
            </w:r>
          </w:p>
        </w:tc>
        <w:tc>
          <w:tcPr>
            <w:tcW w:w="938" w:type="pct"/>
          </w:tcPr>
          <w:p w14:paraId="480C251F">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1.06(0.96-1.18)</w:t>
            </w:r>
          </w:p>
        </w:tc>
      </w:tr>
      <w:tr w14:paraId="63DCD35C">
        <w:tc>
          <w:tcPr>
            <w:tcW w:w="1867" w:type="pct"/>
            <w:vAlign w:val="top"/>
          </w:tcPr>
          <w:p w14:paraId="25BB47C5">
            <w:pPr>
              <w:keepNext w:val="0"/>
              <w:keepLines w:val="0"/>
              <w:suppressLineNumbers w:val="0"/>
              <w:spacing w:before="0" w:beforeAutospacing="0" w:after="0" w:afterAutospacing="0"/>
              <w:ind w:left="420" w:leftChars="200" w:right="0"/>
              <w:rPr>
                <w:rFonts w:hint="default" w:ascii="Times New Roman" w:hAnsi="Times New Roman" w:cs="Times New Roman"/>
                <w:b w:val="0"/>
                <w:bCs w:val="0"/>
                <w:vertAlign w:val="baseline"/>
                <w:lang w:val="en-US" w:eastAsia="zh-CN"/>
              </w:rPr>
            </w:pPr>
            <w:r>
              <w:rPr>
                <w:rFonts w:hint="eastAsia" w:ascii="Times New Roman" w:hAnsi="Times New Roman" w:cs="Times New Roman"/>
                <w:sz w:val="21"/>
                <w:szCs w:val="24"/>
              </w:rPr>
              <w:t>≥ 60 to &lt; 70</w:t>
            </w:r>
          </w:p>
        </w:tc>
        <w:tc>
          <w:tcPr>
            <w:tcW w:w="936" w:type="pct"/>
          </w:tcPr>
          <w:p w14:paraId="1195E3F3">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1.15(1.03-1.29)</w:t>
            </w:r>
          </w:p>
        </w:tc>
        <w:tc>
          <w:tcPr>
            <w:tcW w:w="1258" w:type="pct"/>
          </w:tcPr>
          <w:p w14:paraId="403E4F16">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1.18(1.08-1.29)</w:t>
            </w:r>
          </w:p>
        </w:tc>
        <w:tc>
          <w:tcPr>
            <w:tcW w:w="938" w:type="pct"/>
          </w:tcPr>
          <w:p w14:paraId="118897BC">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1.17(1.09-1.26)</w:t>
            </w:r>
          </w:p>
        </w:tc>
      </w:tr>
      <w:tr w14:paraId="79C78AB3">
        <w:tc>
          <w:tcPr>
            <w:tcW w:w="1867" w:type="pct"/>
            <w:tcBorders>
              <w:bottom w:val="single" w:color="auto" w:sz="4" w:space="0"/>
            </w:tcBorders>
            <w:vAlign w:val="top"/>
          </w:tcPr>
          <w:p w14:paraId="134228B2">
            <w:pPr>
              <w:keepNext w:val="0"/>
              <w:keepLines w:val="0"/>
              <w:suppressLineNumbers w:val="0"/>
              <w:spacing w:before="0" w:beforeAutospacing="0" w:after="0" w:afterAutospacing="0"/>
              <w:ind w:left="420" w:leftChars="200" w:right="0"/>
              <w:rPr>
                <w:rFonts w:hint="default" w:ascii="Times New Roman" w:hAnsi="Times New Roman" w:cs="Times New Roman"/>
                <w:b w:val="0"/>
                <w:bCs w:val="0"/>
                <w:vertAlign w:val="baseline"/>
                <w:lang w:val="en-US" w:eastAsia="zh-CN"/>
              </w:rPr>
            </w:pPr>
            <w:r>
              <w:rPr>
                <w:rFonts w:hint="eastAsia" w:ascii="Times New Roman" w:hAnsi="Times New Roman" w:cs="Times New Roman"/>
                <w:sz w:val="21"/>
                <w:szCs w:val="24"/>
              </w:rPr>
              <w:t>≥</w:t>
            </w:r>
            <w:r>
              <w:rPr>
                <w:rFonts w:hint="eastAsia" w:ascii="Times New Roman" w:hAnsi="Times New Roman" w:cs="Times New Roman" w:eastAsiaTheme="minorEastAsia"/>
                <w:sz w:val="21"/>
                <w:szCs w:val="24"/>
              </w:rPr>
              <w:t xml:space="preserve"> 70</w:t>
            </w:r>
            <w:r>
              <w:rPr>
                <w:rFonts w:hint="default" w:ascii="Times New Roman" w:hAnsi="Times New Roman" w:cs="Times New Roman" w:eastAsiaTheme="minorEastAsia"/>
                <w:sz w:val="21"/>
                <w:szCs w:val="24"/>
                <w:lang w:val="en-US" w:eastAsia="zh-CN"/>
              </w:rPr>
              <w:t xml:space="preserve"> to ≤ 73</w:t>
            </w:r>
          </w:p>
        </w:tc>
        <w:tc>
          <w:tcPr>
            <w:tcW w:w="936" w:type="pct"/>
            <w:tcBorders>
              <w:bottom w:val="single" w:color="auto" w:sz="4" w:space="0"/>
            </w:tcBorders>
          </w:tcPr>
          <w:p w14:paraId="499C2C56">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1.80(1.25-2.59)</w:t>
            </w:r>
          </w:p>
        </w:tc>
        <w:tc>
          <w:tcPr>
            <w:tcW w:w="1258" w:type="pct"/>
            <w:tcBorders>
              <w:bottom w:val="single" w:color="auto" w:sz="4" w:space="0"/>
            </w:tcBorders>
          </w:tcPr>
          <w:p w14:paraId="0A4828A7">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1.26(0.86-1.86)</w:t>
            </w:r>
          </w:p>
        </w:tc>
        <w:tc>
          <w:tcPr>
            <w:tcW w:w="938" w:type="pct"/>
            <w:tcBorders>
              <w:bottom w:val="single" w:color="auto" w:sz="4" w:space="0"/>
            </w:tcBorders>
          </w:tcPr>
          <w:p w14:paraId="46D7C4C5">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1.50(1.15-1.95)</w:t>
            </w:r>
          </w:p>
        </w:tc>
      </w:tr>
    </w:tbl>
    <w:p w14:paraId="7B1B8A13">
      <w:pPr>
        <w:keepNext w:val="0"/>
        <w:keepLines w:val="0"/>
        <w:widowControl w:val="0"/>
        <w:suppressLineNumbers w:val="0"/>
        <w:spacing w:before="0" w:beforeAutospacing="0" w:after="0" w:afterAutospacing="0"/>
        <w:ind w:left="0" w:right="0"/>
        <w:jc w:val="both"/>
        <w:rPr>
          <w:rFonts w:hint="default" w:ascii="Times New Roman Regular" w:hAnsi="Times New Roman Regular" w:eastAsia="Times New Roman Regular" w:cs="Times New Roman Regular"/>
          <w:kern w:val="2"/>
          <w:sz w:val="18"/>
          <w:szCs w:val="18"/>
          <w:lang w:val="en-US" w:eastAsia="zh-CN" w:bidi="ar"/>
        </w:rPr>
      </w:pPr>
      <w:r>
        <w:rPr>
          <w:rFonts w:hint="default" w:ascii="Times New Roman Regular" w:hAnsi="Times New Roman Regular" w:eastAsia="Times New Roman Regular" w:cs="Times New Roman Regular"/>
          <w:kern w:val="2"/>
          <w:sz w:val="18"/>
          <w:szCs w:val="18"/>
          <w:lang w:val="en-US" w:eastAsia="zh-CN" w:bidi="ar"/>
        </w:rPr>
        <w:t>All HRs were adjusted for age, sex, ethnicity, education, Townsend deprivation index, BMI, month of assessment, depression, smoking status, frequency of alcohol consumption, physical activity, sleep duration, diet, salt, family history of stroke, family history of heart disease, diabetes, hypertension, use of diabetes medication, use of hypertension medication and use of hyperlipidemia medication.</w:t>
      </w:r>
    </w:p>
    <w:p w14:paraId="7538254E">
      <w:pPr>
        <w:rPr>
          <w:rFonts w:hint="default" w:ascii="Times New Roman Regular" w:hAnsi="Times New Roman Regular" w:cs="Times New Roman Regular"/>
          <w:vertAlign w:val="baseline"/>
          <w:lang w:val="en-US" w:eastAsia="zh-CN"/>
        </w:rPr>
      </w:pPr>
    </w:p>
    <w:p w14:paraId="2217650F">
      <w:pPr>
        <w:rPr>
          <w:rFonts w:hint="default" w:ascii="Times New Roman Regular" w:hAnsi="Times New Roman Regular" w:cs="Times New Roman Regular"/>
          <w:vertAlign w:val="baseline"/>
          <w:lang w:val="en-US" w:eastAsia="zh-CN"/>
        </w:rPr>
      </w:pPr>
    </w:p>
    <w:p w14:paraId="3F21137A">
      <w:pPr>
        <w:rPr>
          <w:rFonts w:hint="eastAsia" w:ascii="Times New Roman Regular" w:hAnsi="Times New Roman Regular" w:cs="Times New Roman Regular"/>
          <w:sz w:val="21"/>
          <w:szCs w:val="21"/>
          <w:vertAlign w:val="baseline"/>
          <w:lang w:val="en-US" w:eastAsia="zh-CN"/>
        </w:rPr>
      </w:pPr>
      <w:r>
        <w:rPr>
          <w:rFonts w:hint="eastAsia" w:ascii="Times New Roman Regular" w:hAnsi="Times New Roman Regular" w:cs="Times New Roman Regular"/>
          <w:sz w:val="21"/>
          <w:szCs w:val="21"/>
          <w:vertAlign w:val="baseline"/>
          <w:lang w:val="en-US" w:eastAsia="zh-CN"/>
        </w:rPr>
        <w:br w:type="page"/>
      </w:r>
    </w:p>
    <w:p w14:paraId="6A926CA2">
      <w:pPr>
        <w:jc w:val="center"/>
        <w:rPr>
          <w:rFonts w:hint="default" w:ascii="Times New Roman Regular" w:hAnsi="Times New Roman Regular" w:cs="Times New Roman Regular"/>
          <w:b/>
          <w:bCs/>
          <w:vertAlign w:val="baseline"/>
          <w:lang w:val="en-US" w:eastAsia="zh-CN"/>
        </w:rPr>
      </w:pPr>
      <w:r>
        <w:rPr>
          <w:rFonts w:hint="eastAsia" w:ascii="Times New Roman Regular" w:hAnsi="Times New Roman Regular" w:cs="Times New Roman Regular"/>
          <w:b/>
          <w:bCs/>
          <w:sz w:val="21"/>
          <w:szCs w:val="21"/>
          <w:vertAlign w:val="baseline"/>
          <w:lang w:val="en-US" w:eastAsia="zh-CN"/>
        </w:rPr>
        <w:t>Table S7. Association of social isolation and loneliness with incident cardiovascular disease in all participants and different education</w:t>
      </w:r>
    </w:p>
    <w:tbl>
      <w:tblPr>
        <w:tblStyle w:val="4"/>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315"/>
        <w:gridCol w:w="2163"/>
        <w:gridCol w:w="2907"/>
        <w:gridCol w:w="2169"/>
      </w:tblGrid>
      <w:tr w14:paraId="48140F17">
        <w:tc>
          <w:tcPr>
            <w:tcW w:w="1867" w:type="pct"/>
            <w:vMerge w:val="restart"/>
            <w:tcBorders>
              <w:top w:val="single" w:color="auto" w:sz="4" w:space="0"/>
            </w:tcBorders>
          </w:tcPr>
          <w:p w14:paraId="0ACC8F88">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3132" w:type="pct"/>
            <w:gridSpan w:val="3"/>
            <w:tcBorders>
              <w:top w:val="single" w:color="auto" w:sz="4" w:space="0"/>
              <w:bottom w:val="single" w:color="auto" w:sz="4" w:space="0"/>
            </w:tcBorders>
          </w:tcPr>
          <w:p w14:paraId="7C84BE55">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Hazard ratio (95% CI)</w:t>
            </w:r>
          </w:p>
        </w:tc>
      </w:tr>
      <w:tr w14:paraId="04A13681">
        <w:tc>
          <w:tcPr>
            <w:tcW w:w="1867" w:type="pct"/>
            <w:vMerge w:val="continue"/>
            <w:tcBorders>
              <w:bottom w:val="single" w:color="auto" w:sz="4" w:space="0"/>
            </w:tcBorders>
          </w:tcPr>
          <w:p w14:paraId="5FBB6FC9">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936" w:type="pct"/>
            <w:tcBorders>
              <w:top w:val="single" w:color="auto" w:sz="4" w:space="0"/>
              <w:bottom w:val="single" w:color="auto" w:sz="4" w:space="0"/>
            </w:tcBorders>
          </w:tcPr>
          <w:p w14:paraId="2782E479">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Stroke</w:t>
            </w:r>
          </w:p>
        </w:tc>
        <w:tc>
          <w:tcPr>
            <w:tcW w:w="1258" w:type="pct"/>
            <w:tcBorders>
              <w:top w:val="single" w:color="auto" w:sz="4" w:space="0"/>
              <w:bottom w:val="single" w:color="auto" w:sz="4" w:space="0"/>
            </w:tcBorders>
          </w:tcPr>
          <w:p w14:paraId="28A885E1">
            <w:pPr>
              <w:keepNext w:val="0"/>
              <w:keepLines w:val="0"/>
              <w:suppressLineNumbers w:val="0"/>
              <w:spacing w:before="0" w:beforeAutospacing="0" w:after="0" w:afterAutospacing="0"/>
              <w:ind w:left="0" w:right="0"/>
              <w:jc w:val="center"/>
              <w:rPr>
                <w:rFonts w:hint="default" w:ascii="Times New Roman" w:hAnsi="Times New Roman" w:cs="Times New Roman"/>
                <w:b w:val="0"/>
                <w:bCs w:val="0"/>
                <w:vertAlign w:val="baseline"/>
                <w:lang w:val="en-US" w:eastAsia="zh-CN"/>
              </w:rPr>
            </w:pPr>
            <w:r>
              <w:rPr>
                <w:rFonts w:hint="default" w:ascii="Times New Roman" w:hAnsi="Times New Roman" w:cs="Times New Roman" w:eastAsiaTheme="minorEastAsia"/>
                <w:b w:val="0"/>
                <w:bCs w:val="0"/>
                <w:kern w:val="2"/>
                <w:sz w:val="21"/>
                <w:szCs w:val="24"/>
                <w:vertAlign w:val="baseline"/>
                <w:lang w:val="en-US" w:eastAsia="zh-CN" w:bidi="ar-SA"/>
              </w:rPr>
              <w:t>Myocardial infarction</w:t>
            </w:r>
          </w:p>
        </w:tc>
        <w:tc>
          <w:tcPr>
            <w:tcW w:w="937" w:type="pct"/>
            <w:tcBorders>
              <w:top w:val="single" w:color="auto" w:sz="4" w:space="0"/>
              <w:bottom w:val="single" w:color="auto" w:sz="4" w:space="0"/>
            </w:tcBorders>
          </w:tcPr>
          <w:p w14:paraId="52D6B045">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CVD</w:t>
            </w:r>
          </w:p>
        </w:tc>
      </w:tr>
      <w:tr w14:paraId="4E7C2C4E">
        <w:tc>
          <w:tcPr>
            <w:tcW w:w="1867" w:type="pct"/>
            <w:tcBorders>
              <w:top w:val="single" w:color="auto" w:sz="4" w:space="0"/>
              <w:bottom w:val="nil"/>
            </w:tcBorders>
          </w:tcPr>
          <w:p w14:paraId="5AE57F10">
            <w:pPr>
              <w:keepNext w:val="0"/>
              <w:keepLines w:val="0"/>
              <w:suppressLineNumbers w:val="0"/>
              <w:spacing w:before="0" w:beforeAutospacing="0" w:after="0" w:afterAutospacing="0"/>
              <w:ind w:left="0" w:right="0"/>
              <w:rPr>
                <w:rFonts w:hint="default" w:ascii="Times New Roman" w:hAnsi="Times New Roman" w:cs="Times New Roman"/>
                <w:b w:val="0"/>
                <w:bCs w:val="0"/>
                <w:vertAlign w:val="baseline"/>
                <w:lang w:val="en-US" w:eastAsia="zh-CN"/>
              </w:rPr>
            </w:pPr>
            <w:r>
              <w:rPr>
                <w:rFonts w:hint="default" w:ascii="Times New Roman Bold" w:hAnsi="Times New Roman Bold" w:cs="Times New Roman Bold"/>
                <w:b/>
                <w:bCs/>
                <w:vertAlign w:val="baseline"/>
                <w:lang w:val="en-US" w:eastAsia="zh-CN"/>
              </w:rPr>
              <w:t>Social isolation</w:t>
            </w:r>
          </w:p>
        </w:tc>
        <w:tc>
          <w:tcPr>
            <w:tcW w:w="936" w:type="pct"/>
            <w:tcBorders>
              <w:top w:val="single" w:color="auto" w:sz="4" w:space="0"/>
              <w:bottom w:val="nil"/>
            </w:tcBorders>
          </w:tcPr>
          <w:p w14:paraId="0B4CF6D4">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1258" w:type="pct"/>
            <w:tcBorders>
              <w:top w:val="single" w:color="auto" w:sz="4" w:space="0"/>
              <w:bottom w:val="nil"/>
            </w:tcBorders>
          </w:tcPr>
          <w:p w14:paraId="46B423A8">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937" w:type="pct"/>
            <w:tcBorders>
              <w:top w:val="single" w:color="auto" w:sz="4" w:space="0"/>
              <w:bottom w:val="nil"/>
            </w:tcBorders>
          </w:tcPr>
          <w:p w14:paraId="59BB4282">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r>
      <w:tr w14:paraId="188B54E2">
        <w:tc>
          <w:tcPr>
            <w:tcW w:w="1867" w:type="pct"/>
            <w:tcBorders>
              <w:top w:val="nil"/>
              <w:bottom w:val="nil"/>
            </w:tcBorders>
          </w:tcPr>
          <w:p w14:paraId="627F40D2">
            <w:pPr>
              <w:keepNext w:val="0"/>
              <w:keepLines w:val="0"/>
              <w:suppressLineNumbers w:val="0"/>
              <w:spacing w:before="0" w:beforeAutospacing="0" w:after="0" w:afterAutospacing="0"/>
              <w:ind w:left="210" w:leftChars="100" w:right="0"/>
              <w:rPr>
                <w:rFonts w:hint="default" w:ascii="Times New Roman" w:hAnsi="Times New Roman" w:cs="Times New Roman"/>
                <w:b w:val="0"/>
                <w:bCs w:val="0"/>
                <w:vertAlign w:val="baseline"/>
                <w:lang w:val="en-US" w:eastAsia="zh-CN"/>
              </w:rPr>
            </w:pPr>
            <w:r>
              <w:rPr>
                <w:rFonts w:hint="default" w:ascii="Times New Roman" w:hAnsi="Times New Roman" w:cs="Times New Roman"/>
                <w:b w:val="0"/>
                <w:bCs w:val="0"/>
                <w:vertAlign w:val="baseline"/>
                <w:lang w:val="en-US" w:eastAsia="zh-CN"/>
              </w:rPr>
              <w:t>People without social isolation</w:t>
            </w:r>
          </w:p>
        </w:tc>
        <w:tc>
          <w:tcPr>
            <w:tcW w:w="936" w:type="pct"/>
            <w:tcBorders>
              <w:top w:val="nil"/>
              <w:bottom w:val="nil"/>
            </w:tcBorders>
          </w:tcPr>
          <w:p w14:paraId="0F35C19B">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c>
          <w:tcPr>
            <w:tcW w:w="1258" w:type="pct"/>
            <w:tcBorders>
              <w:top w:val="nil"/>
              <w:bottom w:val="nil"/>
            </w:tcBorders>
          </w:tcPr>
          <w:p w14:paraId="773A6E1B">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c>
          <w:tcPr>
            <w:tcW w:w="937" w:type="pct"/>
            <w:tcBorders>
              <w:top w:val="nil"/>
              <w:bottom w:val="nil"/>
            </w:tcBorders>
          </w:tcPr>
          <w:p w14:paraId="7BFE3990">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r>
      <w:tr w14:paraId="6ACEA9B1">
        <w:tc>
          <w:tcPr>
            <w:tcW w:w="1867" w:type="pct"/>
            <w:tcBorders>
              <w:top w:val="nil"/>
            </w:tcBorders>
            <w:vAlign w:val="top"/>
          </w:tcPr>
          <w:p w14:paraId="509FAB2F">
            <w:pPr>
              <w:keepNext w:val="0"/>
              <w:keepLines w:val="0"/>
              <w:suppressLineNumbers w:val="0"/>
              <w:spacing w:before="0" w:beforeAutospacing="0" w:after="0" w:afterAutospacing="0"/>
              <w:ind w:left="210" w:leftChars="100" w:right="0"/>
              <w:rPr>
                <w:rFonts w:hint="default" w:ascii="Times New Roman" w:hAnsi="Times New Roman" w:cs="Times New Roman"/>
                <w:b w:val="0"/>
                <w:bCs w:val="0"/>
                <w:vertAlign w:val="baseline"/>
                <w:lang w:val="en-US" w:eastAsia="zh-CN"/>
              </w:rPr>
            </w:pPr>
            <w:r>
              <w:rPr>
                <w:rFonts w:hint="default" w:ascii="Times New Roman" w:hAnsi="Times New Roman" w:cs="Times New Roman"/>
                <w:b w:val="0"/>
                <w:bCs w:val="0"/>
                <w:vertAlign w:val="baseline"/>
                <w:lang w:val="en-US" w:eastAsia="zh-CN"/>
              </w:rPr>
              <w:t>People with social isolation</w:t>
            </w:r>
          </w:p>
        </w:tc>
        <w:tc>
          <w:tcPr>
            <w:tcW w:w="936" w:type="pct"/>
            <w:tcBorders>
              <w:top w:val="nil"/>
            </w:tcBorders>
            <w:vAlign w:val="top"/>
          </w:tcPr>
          <w:p w14:paraId="7D5EF20A">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1.13(1.05-1.21)</w:t>
            </w:r>
          </w:p>
        </w:tc>
        <w:tc>
          <w:tcPr>
            <w:tcW w:w="1258" w:type="pct"/>
            <w:tcBorders>
              <w:top w:val="nil"/>
            </w:tcBorders>
            <w:vAlign w:val="top"/>
          </w:tcPr>
          <w:p w14:paraId="745311F1">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1.13(1.07-1.20)</w:t>
            </w:r>
          </w:p>
        </w:tc>
        <w:tc>
          <w:tcPr>
            <w:tcW w:w="937" w:type="pct"/>
            <w:tcBorders>
              <w:top w:val="nil"/>
            </w:tcBorders>
            <w:vAlign w:val="top"/>
          </w:tcPr>
          <w:p w14:paraId="4D01A346">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1.13(1.08-1.18)</w:t>
            </w:r>
          </w:p>
        </w:tc>
      </w:tr>
      <w:tr w14:paraId="71FBCEB8">
        <w:tc>
          <w:tcPr>
            <w:tcW w:w="1867" w:type="pct"/>
            <w:vAlign w:val="top"/>
          </w:tcPr>
          <w:p w14:paraId="36CBA057">
            <w:pPr>
              <w:keepNext w:val="0"/>
              <w:keepLines w:val="0"/>
              <w:suppressLineNumbers w:val="0"/>
              <w:spacing w:before="0" w:beforeAutospacing="0" w:after="0" w:afterAutospacing="0"/>
              <w:ind w:left="420" w:leftChars="200" w:right="0"/>
              <w:rPr>
                <w:rFonts w:hint="default" w:ascii="Times New Roman" w:hAnsi="Times New Roman" w:cs="Times New Roman"/>
                <w:b w:val="0"/>
                <w:bCs w:val="0"/>
                <w:vertAlign w:val="baseline"/>
                <w:lang w:val="en-US" w:eastAsia="zh-CN"/>
              </w:rPr>
            </w:pPr>
            <w:r>
              <w:rPr>
                <w:rFonts w:hint="default" w:ascii="Times New Roman" w:hAnsi="Times New Roman" w:cs="Times New Roman"/>
                <w:b w:val="0"/>
                <w:bCs w:val="0"/>
                <w:vertAlign w:val="baseline"/>
                <w:lang w:val="en-US" w:eastAsia="zh-CN"/>
              </w:rPr>
              <w:t>With university or college degree</w:t>
            </w:r>
          </w:p>
        </w:tc>
        <w:tc>
          <w:tcPr>
            <w:tcW w:w="936" w:type="pct"/>
          </w:tcPr>
          <w:p w14:paraId="391AAFE0">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1.07(0.92-1.25)</w:t>
            </w:r>
          </w:p>
        </w:tc>
        <w:tc>
          <w:tcPr>
            <w:tcW w:w="1258" w:type="pct"/>
          </w:tcPr>
          <w:p w14:paraId="5AA12B37">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0.94(0.83-1.07)</w:t>
            </w:r>
          </w:p>
        </w:tc>
        <w:tc>
          <w:tcPr>
            <w:tcW w:w="937" w:type="pct"/>
          </w:tcPr>
          <w:p w14:paraId="2F5F58AB">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eastAsia" w:ascii="Times New Roman Regular" w:hAnsi="Times New Roman Regular" w:cs="Times New Roman Regular"/>
                <w:vertAlign w:val="baseline"/>
                <w:lang w:val="en-US" w:eastAsia="zh-CN"/>
              </w:rPr>
              <w:t>0.99</w:t>
            </w:r>
            <w:r>
              <w:rPr>
                <w:rFonts w:hint="default" w:ascii="Times New Roman Regular" w:hAnsi="Times New Roman Regular" w:cs="Times New Roman Regular"/>
                <w:vertAlign w:val="baseline"/>
                <w:lang w:val="en-US" w:eastAsia="zh-CN"/>
              </w:rPr>
              <w:t>(0.90-1.10)</w:t>
            </w:r>
          </w:p>
        </w:tc>
      </w:tr>
      <w:tr w14:paraId="43631E6C">
        <w:tc>
          <w:tcPr>
            <w:tcW w:w="1867" w:type="pct"/>
            <w:vAlign w:val="top"/>
          </w:tcPr>
          <w:p w14:paraId="4F8E87C3">
            <w:pPr>
              <w:keepNext w:val="0"/>
              <w:keepLines w:val="0"/>
              <w:suppressLineNumbers w:val="0"/>
              <w:spacing w:before="0" w:beforeAutospacing="0" w:after="0" w:afterAutospacing="0"/>
              <w:ind w:left="420" w:leftChars="200" w:right="0"/>
              <w:rPr>
                <w:rFonts w:hint="default" w:ascii="Times New Roman" w:hAnsi="Times New Roman" w:cs="Times New Roman"/>
                <w:b w:val="0"/>
                <w:bCs w:val="0"/>
                <w:vertAlign w:val="baseline"/>
                <w:lang w:val="en-US" w:eastAsia="zh-CN"/>
              </w:rPr>
            </w:pPr>
            <w:r>
              <w:rPr>
                <w:rFonts w:hint="default" w:ascii="Times New Roman" w:hAnsi="Times New Roman" w:cs="Times New Roman"/>
                <w:b w:val="0"/>
                <w:bCs w:val="0"/>
                <w:vertAlign w:val="baseline"/>
                <w:lang w:val="en-US" w:eastAsia="zh-CN"/>
              </w:rPr>
              <w:t>Without / below university degree</w:t>
            </w:r>
          </w:p>
        </w:tc>
        <w:tc>
          <w:tcPr>
            <w:tcW w:w="936" w:type="pct"/>
          </w:tcPr>
          <w:p w14:paraId="319CC844">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1.13(1.04-1.22)</w:t>
            </w:r>
          </w:p>
        </w:tc>
        <w:tc>
          <w:tcPr>
            <w:tcW w:w="1258" w:type="pct"/>
          </w:tcPr>
          <w:p w14:paraId="3555968A">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1.16(1.09-1.24)</w:t>
            </w:r>
          </w:p>
        </w:tc>
        <w:tc>
          <w:tcPr>
            <w:tcW w:w="937" w:type="pct"/>
          </w:tcPr>
          <w:p w14:paraId="3C420714">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1.15(1.09-1.21)</w:t>
            </w:r>
          </w:p>
        </w:tc>
      </w:tr>
      <w:tr w14:paraId="0D1069CD">
        <w:tc>
          <w:tcPr>
            <w:tcW w:w="1867" w:type="pct"/>
            <w:vAlign w:val="top"/>
          </w:tcPr>
          <w:p w14:paraId="238B506B">
            <w:pPr>
              <w:keepNext w:val="0"/>
              <w:keepLines w:val="0"/>
              <w:suppressLineNumbers w:val="0"/>
              <w:spacing w:before="0" w:beforeAutospacing="0" w:after="0" w:afterAutospacing="0"/>
              <w:ind w:left="0" w:right="0"/>
              <w:rPr>
                <w:rFonts w:hint="default" w:ascii="Times New Roman" w:hAnsi="Times New Roman" w:cs="Times New Roman"/>
                <w:b w:val="0"/>
                <w:bCs w:val="0"/>
                <w:vertAlign w:val="baseline"/>
                <w:lang w:val="en-US" w:eastAsia="zh-CN"/>
              </w:rPr>
            </w:pPr>
            <w:r>
              <w:rPr>
                <w:rFonts w:hint="default" w:ascii="Times New Roman Bold" w:hAnsi="Times New Roman Bold" w:cs="Times New Roman Bold"/>
                <w:b/>
                <w:bCs/>
                <w:vertAlign w:val="baseline"/>
                <w:lang w:val="en-US" w:eastAsia="zh-CN"/>
              </w:rPr>
              <w:t>Loneliness</w:t>
            </w:r>
          </w:p>
        </w:tc>
        <w:tc>
          <w:tcPr>
            <w:tcW w:w="936" w:type="pct"/>
          </w:tcPr>
          <w:p w14:paraId="4602FA19">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1258" w:type="pct"/>
          </w:tcPr>
          <w:p w14:paraId="4858D577">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937" w:type="pct"/>
          </w:tcPr>
          <w:p w14:paraId="1404E545">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r>
      <w:tr w14:paraId="451A984F">
        <w:tc>
          <w:tcPr>
            <w:tcW w:w="1867" w:type="pct"/>
            <w:vAlign w:val="top"/>
          </w:tcPr>
          <w:p w14:paraId="73A98D9D">
            <w:pPr>
              <w:keepNext w:val="0"/>
              <w:keepLines w:val="0"/>
              <w:suppressLineNumbers w:val="0"/>
              <w:spacing w:before="0" w:beforeAutospacing="0" w:after="0" w:afterAutospacing="0"/>
              <w:ind w:left="210" w:leftChars="100" w:right="0"/>
              <w:rPr>
                <w:rFonts w:hint="default" w:ascii="Times New Roman" w:hAnsi="Times New Roman" w:cs="Times New Roman" w:eastAsiaTheme="minorEastAsia"/>
                <w:b w:val="0"/>
                <w:bCs w:val="0"/>
                <w:kern w:val="2"/>
                <w:sz w:val="21"/>
                <w:szCs w:val="24"/>
                <w:vertAlign w:val="baseline"/>
                <w:lang w:val="en-US" w:eastAsia="zh-CN" w:bidi="ar-SA"/>
              </w:rPr>
            </w:pPr>
            <w:r>
              <w:rPr>
                <w:rFonts w:hint="default" w:ascii="Times New Roman" w:hAnsi="Times New Roman" w:cs="Times New Roman"/>
                <w:b w:val="0"/>
                <w:bCs w:val="0"/>
                <w:vertAlign w:val="baseline"/>
                <w:lang w:val="en-US" w:eastAsia="zh-CN"/>
              </w:rPr>
              <w:t>People without loneliness</w:t>
            </w:r>
          </w:p>
        </w:tc>
        <w:tc>
          <w:tcPr>
            <w:tcW w:w="936" w:type="pct"/>
          </w:tcPr>
          <w:p w14:paraId="78B72881">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c>
          <w:tcPr>
            <w:tcW w:w="1258" w:type="pct"/>
          </w:tcPr>
          <w:p w14:paraId="16685209">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c>
          <w:tcPr>
            <w:tcW w:w="937" w:type="pct"/>
          </w:tcPr>
          <w:p w14:paraId="0D681A5F">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r>
      <w:tr w14:paraId="6B23C99A">
        <w:tc>
          <w:tcPr>
            <w:tcW w:w="1867" w:type="pct"/>
            <w:vAlign w:val="top"/>
          </w:tcPr>
          <w:p w14:paraId="2B8B5532">
            <w:pPr>
              <w:keepNext w:val="0"/>
              <w:keepLines w:val="0"/>
              <w:suppressLineNumbers w:val="0"/>
              <w:spacing w:before="0" w:beforeAutospacing="0" w:after="0" w:afterAutospacing="0"/>
              <w:ind w:left="210" w:leftChars="100" w:right="0"/>
              <w:rPr>
                <w:rFonts w:hint="default" w:ascii="Times New Roman" w:hAnsi="Times New Roman" w:cs="Times New Roman" w:eastAsiaTheme="minorEastAsia"/>
                <w:b w:val="0"/>
                <w:bCs w:val="0"/>
                <w:kern w:val="2"/>
                <w:sz w:val="21"/>
                <w:szCs w:val="24"/>
                <w:vertAlign w:val="baseline"/>
                <w:lang w:val="en-US" w:eastAsia="zh-CN" w:bidi="ar-SA"/>
              </w:rPr>
            </w:pPr>
            <w:r>
              <w:rPr>
                <w:rFonts w:hint="default" w:ascii="Times New Roman" w:hAnsi="Times New Roman" w:cs="Times New Roman"/>
                <w:b w:val="0"/>
                <w:bCs w:val="0"/>
                <w:vertAlign w:val="baseline"/>
                <w:lang w:val="en-US" w:eastAsia="zh-CN"/>
              </w:rPr>
              <w:t>People with loneliness</w:t>
            </w:r>
          </w:p>
        </w:tc>
        <w:tc>
          <w:tcPr>
            <w:tcW w:w="936" w:type="pct"/>
            <w:vAlign w:val="top"/>
          </w:tcPr>
          <w:p w14:paraId="07C96253">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eastAsia" w:ascii="Times New Roman Regular" w:hAnsi="Times New Roman Regular" w:cs="Times New Roman Regular"/>
                <w:vertAlign w:val="baseline"/>
                <w:lang w:val="en-US" w:eastAsia="zh-CN"/>
              </w:rPr>
              <w:t>1.15</w:t>
            </w:r>
            <w:r>
              <w:rPr>
                <w:rFonts w:hint="default" w:ascii="Times New Roman Regular" w:hAnsi="Times New Roman Regular" w:cs="Times New Roman Regular"/>
                <w:vertAlign w:val="baseline"/>
                <w:lang w:val="en-US" w:eastAsia="zh-CN"/>
              </w:rPr>
              <w:t>(1.05-1.25)</w:t>
            </w:r>
          </w:p>
        </w:tc>
        <w:tc>
          <w:tcPr>
            <w:tcW w:w="1258" w:type="pct"/>
            <w:vAlign w:val="top"/>
          </w:tcPr>
          <w:p w14:paraId="5A99380D">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1.17(1.10-1.25)</w:t>
            </w:r>
          </w:p>
        </w:tc>
        <w:tc>
          <w:tcPr>
            <w:tcW w:w="937" w:type="pct"/>
            <w:vAlign w:val="top"/>
          </w:tcPr>
          <w:p w14:paraId="6908993C">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1.17(1.11-1.23)</w:t>
            </w:r>
          </w:p>
        </w:tc>
      </w:tr>
      <w:tr w14:paraId="3ADBFADE">
        <w:tc>
          <w:tcPr>
            <w:tcW w:w="4315" w:type="dxa"/>
            <w:vAlign w:val="top"/>
          </w:tcPr>
          <w:p w14:paraId="4FB06736">
            <w:pPr>
              <w:keepNext w:val="0"/>
              <w:keepLines w:val="0"/>
              <w:suppressLineNumbers w:val="0"/>
              <w:spacing w:before="0" w:beforeAutospacing="0" w:after="0" w:afterAutospacing="0"/>
              <w:ind w:left="420" w:leftChars="200" w:right="0" w:rightChars="0"/>
              <w:rPr>
                <w:rFonts w:hint="default" w:ascii="Times New Roman" w:hAnsi="Times New Roman" w:cs="Times New Roman" w:eastAsiaTheme="minorEastAsia"/>
                <w:b w:val="0"/>
                <w:bCs w:val="0"/>
                <w:kern w:val="2"/>
                <w:sz w:val="21"/>
                <w:szCs w:val="24"/>
                <w:vertAlign w:val="baseline"/>
                <w:lang w:val="en-US" w:eastAsia="zh-CN" w:bidi="ar-SA"/>
              </w:rPr>
            </w:pPr>
            <w:r>
              <w:rPr>
                <w:rFonts w:hint="default" w:ascii="Times New Roman" w:hAnsi="Times New Roman" w:cs="Times New Roman"/>
                <w:b w:val="0"/>
                <w:bCs w:val="0"/>
                <w:vertAlign w:val="baseline"/>
                <w:lang w:val="en-US" w:eastAsia="zh-CN"/>
              </w:rPr>
              <w:t>With university or college degree</w:t>
            </w:r>
          </w:p>
        </w:tc>
        <w:tc>
          <w:tcPr>
            <w:tcW w:w="936" w:type="pct"/>
          </w:tcPr>
          <w:p w14:paraId="31C35314">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1.13(0.93-1.37)</w:t>
            </w:r>
          </w:p>
        </w:tc>
        <w:tc>
          <w:tcPr>
            <w:tcW w:w="1258" w:type="pct"/>
          </w:tcPr>
          <w:p w14:paraId="66751745">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1.12(0.96-1.31)</w:t>
            </w:r>
          </w:p>
        </w:tc>
        <w:tc>
          <w:tcPr>
            <w:tcW w:w="937" w:type="pct"/>
          </w:tcPr>
          <w:p w14:paraId="689B6273">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1.13(1.00-1.27)</w:t>
            </w:r>
          </w:p>
        </w:tc>
      </w:tr>
      <w:tr w14:paraId="2D0A60CB">
        <w:tc>
          <w:tcPr>
            <w:tcW w:w="4315" w:type="dxa"/>
            <w:tcBorders>
              <w:bottom w:val="single" w:color="auto" w:sz="4" w:space="0"/>
            </w:tcBorders>
            <w:vAlign w:val="top"/>
          </w:tcPr>
          <w:p w14:paraId="1C076663">
            <w:pPr>
              <w:keepNext w:val="0"/>
              <w:keepLines w:val="0"/>
              <w:suppressLineNumbers w:val="0"/>
              <w:spacing w:before="0" w:beforeAutospacing="0" w:after="0" w:afterAutospacing="0"/>
              <w:ind w:left="420" w:leftChars="200" w:right="0" w:rightChars="0"/>
              <w:rPr>
                <w:rFonts w:hint="default" w:ascii="Times New Roman" w:hAnsi="Times New Roman" w:cs="Times New Roman" w:eastAsiaTheme="minorEastAsia"/>
                <w:b w:val="0"/>
                <w:bCs w:val="0"/>
                <w:kern w:val="2"/>
                <w:sz w:val="21"/>
                <w:szCs w:val="24"/>
                <w:vertAlign w:val="baseline"/>
                <w:lang w:val="en-US" w:eastAsia="zh-CN" w:bidi="ar-SA"/>
              </w:rPr>
            </w:pPr>
            <w:r>
              <w:rPr>
                <w:rFonts w:hint="default" w:ascii="Times New Roman" w:hAnsi="Times New Roman" w:cs="Times New Roman"/>
                <w:b w:val="0"/>
                <w:bCs w:val="0"/>
                <w:vertAlign w:val="baseline"/>
                <w:lang w:val="en-US" w:eastAsia="zh-CN"/>
              </w:rPr>
              <w:t>Without / below university degree</w:t>
            </w:r>
          </w:p>
        </w:tc>
        <w:tc>
          <w:tcPr>
            <w:tcW w:w="936" w:type="pct"/>
            <w:tcBorders>
              <w:bottom w:val="single" w:color="auto" w:sz="4" w:space="0"/>
            </w:tcBorders>
          </w:tcPr>
          <w:p w14:paraId="3FDC3BD8">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1.15(1.04-1.27)</w:t>
            </w:r>
          </w:p>
        </w:tc>
        <w:tc>
          <w:tcPr>
            <w:tcW w:w="1258" w:type="pct"/>
            <w:tcBorders>
              <w:bottom w:val="single" w:color="auto" w:sz="4" w:space="0"/>
            </w:tcBorders>
          </w:tcPr>
          <w:p w14:paraId="61F92758">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1.18(1.09-1.27)</w:t>
            </w:r>
          </w:p>
        </w:tc>
        <w:tc>
          <w:tcPr>
            <w:tcW w:w="937" w:type="pct"/>
            <w:tcBorders>
              <w:bottom w:val="single" w:color="auto" w:sz="4" w:space="0"/>
            </w:tcBorders>
          </w:tcPr>
          <w:p w14:paraId="76A62653">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1.17(1.10-1.24)</w:t>
            </w:r>
          </w:p>
        </w:tc>
      </w:tr>
    </w:tbl>
    <w:p w14:paraId="29AFB743">
      <w:pPr>
        <w:keepNext w:val="0"/>
        <w:keepLines w:val="0"/>
        <w:widowControl w:val="0"/>
        <w:suppressLineNumbers w:val="0"/>
        <w:spacing w:before="0" w:beforeAutospacing="0" w:after="0" w:afterAutospacing="0"/>
        <w:ind w:left="0" w:right="0"/>
        <w:jc w:val="both"/>
        <w:rPr>
          <w:rFonts w:hint="default" w:ascii="Times New Roman Regular" w:hAnsi="Times New Roman Regular" w:eastAsia="Times New Roman Regular" w:cs="Times New Roman Regular"/>
          <w:kern w:val="2"/>
          <w:sz w:val="18"/>
          <w:szCs w:val="18"/>
          <w:lang w:val="en-US" w:eastAsia="zh-CN" w:bidi="ar"/>
        </w:rPr>
      </w:pPr>
      <w:r>
        <w:rPr>
          <w:rFonts w:hint="default" w:ascii="Times New Roman Regular" w:hAnsi="Times New Roman Regular" w:eastAsia="Times New Roman Regular" w:cs="Times New Roman Regular"/>
          <w:kern w:val="2"/>
          <w:sz w:val="18"/>
          <w:szCs w:val="18"/>
          <w:lang w:val="en-US" w:eastAsia="zh-CN" w:bidi="ar"/>
        </w:rPr>
        <w:t>All HRs were adjusted for age, sex, ethnicity, education, Townsend deprivation index, BMI, month of assessment, depression, smoking status, frequency of alcohol consumption, physical activity, sleep duration, diet, salt, family history of stroke, family history of heart disease, diabetes, hypertension, use of diabetes medication, use of hypertension medication and use of hyperlipidemia medication.</w:t>
      </w:r>
    </w:p>
    <w:p w14:paraId="3435075D">
      <w:pPr>
        <w:rPr>
          <w:rFonts w:hint="default" w:ascii="Times New Roman Regular" w:hAnsi="Times New Roman Regular" w:cs="Times New Roman Regular"/>
          <w:vertAlign w:val="baseline"/>
          <w:lang w:val="en-US" w:eastAsia="zh-CN"/>
        </w:rPr>
      </w:pPr>
    </w:p>
    <w:p w14:paraId="279A9A4A">
      <w:pPr>
        <w:rPr>
          <w:rFonts w:hint="eastAsia" w:ascii="Times New Roman Regular" w:hAnsi="Times New Roman Regular" w:cs="Times New Roman Regular"/>
          <w:sz w:val="21"/>
          <w:szCs w:val="21"/>
          <w:vertAlign w:val="baseline"/>
          <w:lang w:val="en-US" w:eastAsia="zh-CN"/>
        </w:rPr>
      </w:pPr>
      <w:r>
        <w:rPr>
          <w:rFonts w:hint="eastAsia" w:ascii="Times New Roman Regular" w:hAnsi="Times New Roman Regular" w:cs="Times New Roman Regular"/>
          <w:sz w:val="21"/>
          <w:szCs w:val="21"/>
          <w:vertAlign w:val="baseline"/>
          <w:lang w:val="en-US" w:eastAsia="zh-CN"/>
        </w:rPr>
        <w:br w:type="page"/>
      </w:r>
    </w:p>
    <w:p w14:paraId="71580B7C">
      <w:pPr>
        <w:jc w:val="center"/>
        <w:rPr>
          <w:rFonts w:hint="default" w:ascii="Times New Roman Regular" w:hAnsi="Times New Roman Regular" w:cs="Times New Roman Regular"/>
          <w:vertAlign w:val="baseline"/>
          <w:lang w:val="en-US" w:eastAsia="zh-CN"/>
        </w:rPr>
      </w:pPr>
      <w:r>
        <w:rPr>
          <w:rFonts w:hint="eastAsia" w:ascii="Times New Roman Regular" w:hAnsi="Times New Roman Regular" w:cs="Times New Roman Regular"/>
          <w:b/>
          <w:bCs/>
          <w:sz w:val="21"/>
          <w:szCs w:val="21"/>
          <w:vertAlign w:val="baseline"/>
          <w:lang w:val="en-US" w:eastAsia="zh-CN"/>
        </w:rPr>
        <w:t xml:space="preserve">Table S8. Association of social isolation and loneliness with incident cardiovascular disease in all participants and different </w:t>
      </w:r>
      <w:r>
        <w:rPr>
          <w:rFonts w:hint="eastAsia" w:ascii="Times New Roman Regular" w:hAnsi="Times New Roman Regular" w:cs="Times New Roman Regular"/>
          <w:b/>
          <w:bCs/>
          <w:vertAlign w:val="baseline"/>
          <w:lang w:val="en-US" w:eastAsia="zh-CN"/>
        </w:rPr>
        <w:t>Townsend deprivation index</w:t>
      </w:r>
    </w:p>
    <w:tbl>
      <w:tblPr>
        <w:tblStyle w:val="4"/>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315"/>
        <w:gridCol w:w="2163"/>
        <w:gridCol w:w="2907"/>
        <w:gridCol w:w="2169"/>
      </w:tblGrid>
      <w:tr w14:paraId="17E83618">
        <w:tc>
          <w:tcPr>
            <w:tcW w:w="1867" w:type="pct"/>
            <w:vMerge w:val="restart"/>
            <w:tcBorders>
              <w:top w:val="single" w:color="auto" w:sz="4" w:space="0"/>
            </w:tcBorders>
          </w:tcPr>
          <w:p w14:paraId="58B89DB0">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3132" w:type="pct"/>
            <w:gridSpan w:val="3"/>
            <w:tcBorders>
              <w:top w:val="single" w:color="auto" w:sz="4" w:space="0"/>
              <w:bottom w:val="single" w:color="auto" w:sz="4" w:space="0"/>
            </w:tcBorders>
          </w:tcPr>
          <w:p w14:paraId="51E3E9CF">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Hazard ratio (95% CI)</w:t>
            </w:r>
          </w:p>
        </w:tc>
      </w:tr>
      <w:tr w14:paraId="16C7EF2B">
        <w:tc>
          <w:tcPr>
            <w:tcW w:w="1867" w:type="pct"/>
            <w:vMerge w:val="continue"/>
            <w:tcBorders>
              <w:bottom w:val="single" w:color="auto" w:sz="4" w:space="0"/>
            </w:tcBorders>
          </w:tcPr>
          <w:p w14:paraId="5EE9CD40">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936" w:type="pct"/>
            <w:tcBorders>
              <w:top w:val="single" w:color="auto" w:sz="4" w:space="0"/>
              <w:bottom w:val="single" w:color="auto" w:sz="4" w:space="0"/>
            </w:tcBorders>
          </w:tcPr>
          <w:p w14:paraId="66E4B155">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Stroke</w:t>
            </w:r>
          </w:p>
        </w:tc>
        <w:tc>
          <w:tcPr>
            <w:tcW w:w="1258" w:type="pct"/>
            <w:tcBorders>
              <w:top w:val="single" w:color="auto" w:sz="4" w:space="0"/>
              <w:bottom w:val="single" w:color="auto" w:sz="4" w:space="0"/>
            </w:tcBorders>
          </w:tcPr>
          <w:p w14:paraId="11AEBEC0">
            <w:pPr>
              <w:keepNext w:val="0"/>
              <w:keepLines w:val="0"/>
              <w:suppressLineNumbers w:val="0"/>
              <w:spacing w:before="0" w:beforeAutospacing="0" w:after="0" w:afterAutospacing="0"/>
              <w:ind w:left="0" w:right="0"/>
              <w:jc w:val="center"/>
              <w:rPr>
                <w:rFonts w:hint="default" w:ascii="Times New Roman" w:hAnsi="Times New Roman" w:cs="Times New Roman"/>
                <w:b w:val="0"/>
                <w:bCs w:val="0"/>
                <w:vertAlign w:val="baseline"/>
                <w:lang w:val="en-US" w:eastAsia="zh-CN"/>
              </w:rPr>
            </w:pPr>
            <w:r>
              <w:rPr>
                <w:rFonts w:hint="default" w:ascii="Times New Roman" w:hAnsi="Times New Roman" w:cs="Times New Roman" w:eastAsiaTheme="minorEastAsia"/>
                <w:b w:val="0"/>
                <w:bCs w:val="0"/>
                <w:kern w:val="2"/>
                <w:sz w:val="21"/>
                <w:szCs w:val="24"/>
                <w:vertAlign w:val="baseline"/>
                <w:lang w:val="en-US" w:eastAsia="zh-CN" w:bidi="ar-SA"/>
              </w:rPr>
              <w:t>Myocardial infarction</w:t>
            </w:r>
          </w:p>
        </w:tc>
        <w:tc>
          <w:tcPr>
            <w:tcW w:w="937" w:type="pct"/>
            <w:tcBorders>
              <w:top w:val="single" w:color="auto" w:sz="4" w:space="0"/>
              <w:bottom w:val="single" w:color="auto" w:sz="4" w:space="0"/>
            </w:tcBorders>
          </w:tcPr>
          <w:p w14:paraId="5E1B129E">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CVD</w:t>
            </w:r>
          </w:p>
        </w:tc>
      </w:tr>
      <w:tr w14:paraId="477E5911">
        <w:tc>
          <w:tcPr>
            <w:tcW w:w="1867" w:type="pct"/>
            <w:tcBorders>
              <w:top w:val="single" w:color="auto" w:sz="4" w:space="0"/>
              <w:bottom w:val="nil"/>
            </w:tcBorders>
          </w:tcPr>
          <w:p w14:paraId="69656CBA">
            <w:pPr>
              <w:keepNext w:val="0"/>
              <w:keepLines w:val="0"/>
              <w:suppressLineNumbers w:val="0"/>
              <w:spacing w:before="0" w:beforeAutospacing="0" w:after="0" w:afterAutospacing="0"/>
              <w:ind w:left="0" w:right="0"/>
              <w:rPr>
                <w:rFonts w:hint="default" w:ascii="Times New Roman" w:hAnsi="Times New Roman" w:cs="Times New Roman"/>
                <w:b w:val="0"/>
                <w:bCs w:val="0"/>
                <w:vertAlign w:val="baseline"/>
                <w:lang w:val="en-US" w:eastAsia="zh-CN"/>
              </w:rPr>
            </w:pPr>
            <w:r>
              <w:rPr>
                <w:rFonts w:hint="default" w:ascii="Times New Roman Bold" w:hAnsi="Times New Roman Bold" w:cs="Times New Roman Bold"/>
                <w:b/>
                <w:bCs/>
                <w:vertAlign w:val="baseline"/>
                <w:lang w:val="en-US" w:eastAsia="zh-CN"/>
              </w:rPr>
              <w:t>Social isolation</w:t>
            </w:r>
          </w:p>
        </w:tc>
        <w:tc>
          <w:tcPr>
            <w:tcW w:w="936" w:type="pct"/>
            <w:tcBorders>
              <w:top w:val="single" w:color="auto" w:sz="4" w:space="0"/>
              <w:bottom w:val="nil"/>
            </w:tcBorders>
          </w:tcPr>
          <w:p w14:paraId="6148C869">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1258" w:type="pct"/>
            <w:tcBorders>
              <w:top w:val="single" w:color="auto" w:sz="4" w:space="0"/>
              <w:bottom w:val="nil"/>
            </w:tcBorders>
          </w:tcPr>
          <w:p w14:paraId="4FD56143">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937" w:type="pct"/>
            <w:tcBorders>
              <w:top w:val="single" w:color="auto" w:sz="4" w:space="0"/>
              <w:bottom w:val="nil"/>
            </w:tcBorders>
          </w:tcPr>
          <w:p w14:paraId="1E708D71">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r>
      <w:tr w14:paraId="3D6237D1">
        <w:tc>
          <w:tcPr>
            <w:tcW w:w="1867" w:type="pct"/>
            <w:tcBorders>
              <w:top w:val="nil"/>
              <w:bottom w:val="nil"/>
            </w:tcBorders>
          </w:tcPr>
          <w:p w14:paraId="04CCDBCF">
            <w:pPr>
              <w:keepNext w:val="0"/>
              <w:keepLines w:val="0"/>
              <w:suppressLineNumbers w:val="0"/>
              <w:spacing w:before="0" w:beforeAutospacing="0" w:after="0" w:afterAutospacing="0"/>
              <w:ind w:left="210" w:leftChars="100" w:right="0"/>
              <w:rPr>
                <w:rFonts w:hint="default" w:ascii="Times New Roman" w:hAnsi="Times New Roman" w:cs="Times New Roman"/>
                <w:b w:val="0"/>
                <w:bCs w:val="0"/>
                <w:vertAlign w:val="baseline"/>
                <w:lang w:val="en-US" w:eastAsia="zh-CN"/>
              </w:rPr>
            </w:pPr>
            <w:r>
              <w:rPr>
                <w:rFonts w:hint="default" w:ascii="Times New Roman" w:hAnsi="Times New Roman" w:cs="Times New Roman"/>
                <w:b w:val="0"/>
                <w:bCs w:val="0"/>
                <w:vertAlign w:val="baseline"/>
                <w:lang w:val="en-US" w:eastAsia="zh-CN"/>
              </w:rPr>
              <w:t>People without social isolation</w:t>
            </w:r>
          </w:p>
        </w:tc>
        <w:tc>
          <w:tcPr>
            <w:tcW w:w="936" w:type="pct"/>
            <w:tcBorders>
              <w:top w:val="nil"/>
              <w:bottom w:val="nil"/>
            </w:tcBorders>
          </w:tcPr>
          <w:p w14:paraId="7AD5E5CD">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c>
          <w:tcPr>
            <w:tcW w:w="1258" w:type="pct"/>
            <w:tcBorders>
              <w:top w:val="nil"/>
              <w:bottom w:val="nil"/>
            </w:tcBorders>
          </w:tcPr>
          <w:p w14:paraId="6FE5F73B">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c>
          <w:tcPr>
            <w:tcW w:w="937" w:type="pct"/>
            <w:tcBorders>
              <w:top w:val="nil"/>
              <w:bottom w:val="nil"/>
            </w:tcBorders>
          </w:tcPr>
          <w:p w14:paraId="40D532C0">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r>
      <w:tr w14:paraId="07355E0E">
        <w:tc>
          <w:tcPr>
            <w:tcW w:w="1867" w:type="pct"/>
            <w:tcBorders>
              <w:top w:val="nil"/>
            </w:tcBorders>
            <w:vAlign w:val="top"/>
          </w:tcPr>
          <w:p w14:paraId="2AADA53B">
            <w:pPr>
              <w:keepNext w:val="0"/>
              <w:keepLines w:val="0"/>
              <w:suppressLineNumbers w:val="0"/>
              <w:spacing w:before="0" w:beforeAutospacing="0" w:after="0" w:afterAutospacing="0"/>
              <w:ind w:left="210" w:leftChars="100" w:right="0"/>
              <w:rPr>
                <w:rFonts w:hint="default" w:ascii="Times New Roman" w:hAnsi="Times New Roman" w:cs="Times New Roman"/>
                <w:b w:val="0"/>
                <w:bCs w:val="0"/>
                <w:vertAlign w:val="baseline"/>
                <w:lang w:val="en-US" w:eastAsia="zh-CN"/>
              </w:rPr>
            </w:pPr>
            <w:r>
              <w:rPr>
                <w:rFonts w:hint="default" w:ascii="Times New Roman" w:hAnsi="Times New Roman" w:cs="Times New Roman"/>
                <w:b w:val="0"/>
                <w:bCs w:val="0"/>
                <w:vertAlign w:val="baseline"/>
                <w:lang w:val="en-US" w:eastAsia="zh-CN"/>
              </w:rPr>
              <w:t>People with social isolation</w:t>
            </w:r>
          </w:p>
        </w:tc>
        <w:tc>
          <w:tcPr>
            <w:tcW w:w="936" w:type="pct"/>
            <w:tcBorders>
              <w:top w:val="nil"/>
            </w:tcBorders>
            <w:vAlign w:val="top"/>
          </w:tcPr>
          <w:p w14:paraId="57DE49D0">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1.13(1.05-1.21)</w:t>
            </w:r>
          </w:p>
        </w:tc>
        <w:tc>
          <w:tcPr>
            <w:tcW w:w="1258" w:type="pct"/>
            <w:tcBorders>
              <w:top w:val="nil"/>
            </w:tcBorders>
            <w:vAlign w:val="top"/>
          </w:tcPr>
          <w:p w14:paraId="0A3D07A2">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1.13(1.07-1.20)</w:t>
            </w:r>
          </w:p>
        </w:tc>
        <w:tc>
          <w:tcPr>
            <w:tcW w:w="937" w:type="pct"/>
            <w:tcBorders>
              <w:top w:val="nil"/>
            </w:tcBorders>
            <w:vAlign w:val="top"/>
          </w:tcPr>
          <w:p w14:paraId="4CB65D5D">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1.13(1.08-1.18)</w:t>
            </w:r>
          </w:p>
        </w:tc>
      </w:tr>
      <w:tr w14:paraId="25BB4EEA">
        <w:tc>
          <w:tcPr>
            <w:tcW w:w="1867" w:type="pct"/>
            <w:vAlign w:val="top"/>
          </w:tcPr>
          <w:p w14:paraId="5FA034B1">
            <w:pPr>
              <w:keepNext w:val="0"/>
              <w:keepLines w:val="0"/>
              <w:suppressLineNumbers w:val="0"/>
              <w:spacing w:before="0" w:beforeAutospacing="0" w:after="0" w:afterAutospacing="0"/>
              <w:ind w:left="420" w:leftChars="200" w:right="0"/>
              <w:rPr>
                <w:rFonts w:hint="default" w:ascii="Times New Roman" w:hAnsi="Times New Roman" w:cs="Times New Roman"/>
                <w:b w:val="0"/>
                <w:bCs w:val="0"/>
                <w:vertAlign w:val="baseline"/>
                <w:lang w:val="en-US" w:eastAsia="zh-CN"/>
              </w:rPr>
            </w:pPr>
            <w:r>
              <w:rPr>
                <w:rFonts w:hint="default" w:ascii="Times New Roman" w:hAnsi="Times New Roman" w:cs="Times New Roman"/>
                <w:b w:val="0"/>
                <w:bCs w:val="0"/>
                <w:vertAlign w:val="baseline"/>
                <w:lang w:val="en-US" w:eastAsia="zh-CN"/>
              </w:rPr>
              <w:t>Q1</w:t>
            </w:r>
          </w:p>
        </w:tc>
        <w:tc>
          <w:tcPr>
            <w:tcW w:w="936" w:type="pct"/>
          </w:tcPr>
          <w:p w14:paraId="4FE3F1D7">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1.07(0.87-1.31)</w:t>
            </w:r>
          </w:p>
        </w:tc>
        <w:tc>
          <w:tcPr>
            <w:tcW w:w="1258" w:type="pct"/>
          </w:tcPr>
          <w:p w14:paraId="44CF8A48">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eastAsia" w:ascii="Times New Roman Regular" w:hAnsi="Times New Roman Regular" w:cs="Times New Roman Regular"/>
                <w:vertAlign w:val="baseline"/>
                <w:lang w:val="en-US" w:eastAsia="zh-CN"/>
              </w:rPr>
              <w:t>0.98</w:t>
            </w:r>
            <w:r>
              <w:rPr>
                <w:rFonts w:hint="default" w:ascii="Times New Roman Regular" w:hAnsi="Times New Roman Regular" w:cs="Times New Roman Regular"/>
                <w:vertAlign w:val="baseline"/>
                <w:lang w:val="en-US" w:eastAsia="zh-CN"/>
              </w:rPr>
              <w:t>(0.84-1.15)</w:t>
            </w:r>
          </w:p>
        </w:tc>
        <w:tc>
          <w:tcPr>
            <w:tcW w:w="937" w:type="pct"/>
          </w:tcPr>
          <w:p w14:paraId="1C19D2B8">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1.01(0.89-1.15)</w:t>
            </w:r>
          </w:p>
        </w:tc>
      </w:tr>
      <w:tr w14:paraId="1B4628F9">
        <w:tc>
          <w:tcPr>
            <w:tcW w:w="1867" w:type="pct"/>
            <w:vAlign w:val="top"/>
          </w:tcPr>
          <w:p w14:paraId="732C1767">
            <w:pPr>
              <w:keepNext w:val="0"/>
              <w:keepLines w:val="0"/>
              <w:suppressLineNumbers w:val="0"/>
              <w:spacing w:before="0" w:beforeAutospacing="0" w:after="0" w:afterAutospacing="0"/>
              <w:ind w:left="420" w:leftChars="200" w:right="0"/>
              <w:rPr>
                <w:rFonts w:hint="default" w:ascii="Times New Roman" w:hAnsi="Times New Roman" w:cs="Times New Roman"/>
                <w:b w:val="0"/>
                <w:bCs w:val="0"/>
                <w:vertAlign w:val="baseline"/>
                <w:lang w:val="en-US" w:eastAsia="zh-CN"/>
              </w:rPr>
            </w:pPr>
            <w:r>
              <w:rPr>
                <w:rFonts w:hint="default" w:ascii="Times New Roman" w:hAnsi="Times New Roman" w:cs="Times New Roman"/>
                <w:b w:val="0"/>
                <w:bCs w:val="0"/>
                <w:vertAlign w:val="baseline"/>
                <w:lang w:val="en-US" w:eastAsia="zh-CN"/>
              </w:rPr>
              <w:t>Q2</w:t>
            </w:r>
          </w:p>
        </w:tc>
        <w:tc>
          <w:tcPr>
            <w:tcW w:w="936" w:type="pct"/>
          </w:tcPr>
          <w:p w14:paraId="13CED6A0">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1.05(0.88-1.25)</w:t>
            </w:r>
          </w:p>
        </w:tc>
        <w:tc>
          <w:tcPr>
            <w:tcW w:w="1258" w:type="pct"/>
          </w:tcPr>
          <w:p w14:paraId="12A1B8D5">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1.24(1.08-1.42)</w:t>
            </w:r>
          </w:p>
        </w:tc>
        <w:tc>
          <w:tcPr>
            <w:tcW w:w="937" w:type="pct"/>
          </w:tcPr>
          <w:p w14:paraId="6FE39ADD">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1.16(1.05-1.30)</w:t>
            </w:r>
          </w:p>
        </w:tc>
      </w:tr>
      <w:tr w14:paraId="41B97AA1">
        <w:tc>
          <w:tcPr>
            <w:tcW w:w="1867" w:type="pct"/>
            <w:vAlign w:val="top"/>
          </w:tcPr>
          <w:p w14:paraId="4FDCE0F7">
            <w:pPr>
              <w:keepNext w:val="0"/>
              <w:keepLines w:val="0"/>
              <w:suppressLineNumbers w:val="0"/>
              <w:spacing w:before="0" w:beforeAutospacing="0" w:after="0" w:afterAutospacing="0"/>
              <w:ind w:left="420" w:leftChars="200" w:right="0"/>
              <w:rPr>
                <w:rFonts w:hint="default" w:ascii="Times New Roman" w:hAnsi="Times New Roman" w:cs="Times New Roman"/>
                <w:b w:val="0"/>
                <w:bCs w:val="0"/>
                <w:vertAlign w:val="baseline"/>
                <w:lang w:val="en-US" w:eastAsia="zh-CN"/>
              </w:rPr>
            </w:pPr>
            <w:r>
              <w:rPr>
                <w:rFonts w:hint="default" w:ascii="Times New Roman" w:hAnsi="Times New Roman" w:cs="Times New Roman"/>
                <w:b w:val="0"/>
                <w:bCs w:val="0"/>
                <w:vertAlign w:val="baseline"/>
                <w:lang w:val="en-US" w:eastAsia="zh-CN"/>
              </w:rPr>
              <w:t>Q3</w:t>
            </w:r>
          </w:p>
        </w:tc>
        <w:tc>
          <w:tcPr>
            <w:tcW w:w="936" w:type="pct"/>
          </w:tcPr>
          <w:p w14:paraId="291275B2">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1.12(0.96-1.30)</w:t>
            </w:r>
          </w:p>
        </w:tc>
        <w:tc>
          <w:tcPr>
            <w:tcW w:w="1258" w:type="pct"/>
          </w:tcPr>
          <w:p w14:paraId="43EADF35">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1.17(1.04-1.32)</w:t>
            </w:r>
          </w:p>
        </w:tc>
        <w:tc>
          <w:tcPr>
            <w:tcW w:w="937" w:type="pct"/>
          </w:tcPr>
          <w:p w14:paraId="63597495">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1.15(1.05-1.26)</w:t>
            </w:r>
          </w:p>
        </w:tc>
      </w:tr>
      <w:tr w14:paraId="33E003E3">
        <w:tc>
          <w:tcPr>
            <w:tcW w:w="1867" w:type="pct"/>
            <w:vAlign w:val="top"/>
          </w:tcPr>
          <w:p w14:paraId="7983FF55">
            <w:pPr>
              <w:keepNext w:val="0"/>
              <w:keepLines w:val="0"/>
              <w:suppressLineNumbers w:val="0"/>
              <w:spacing w:before="0" w:beforeAutospacing="0" w:after="0" w:afterAutospacing="0"/>
              <w:ind w:left="420" w:leftChars="200" w:right="0"/>
              <w:rPr>
                <w:rFonts w:hint="default" w:ascii="Times New Roman" w:hAnsi="Times New Roman" w:cs="Times New Roman"/>
                <w:b w:val="0"/>
                <w:bCs w:val="0"/>
                <w:vertAlign w:val="baseline"/>
                <w:lang w:val="en-US" w:eastAsia="zh-CN"/>
              </w:rPr>
            </w:pPr>
            <w:r>
              <w:rPr>
                <w:rFonts w:hint="default" w:ascii="Times New Roman" w:hAnsi="Times New Roman" w:cs="Times New Roman"/>
                <w:b w:val="0"/>
                <w:bCs w:val="0"/>
                <w:vertAlign w:val="baseline"/>
                <w:lang w:val="en-US" w:eastAsia="zh-CN"/>
              </w:rPr>
              <w:t>Q4</w:t>
            </w:r>
          </w:p>
        </w:tc>
        <w:tc>
          <w:tcPr>
            <w:tcW w:w="936" w:type="pct"/>
          </w:tcPr>
          <w:p w14:paraId="4A6E3C3C">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1.17(1.05-1.31)</w:t>
            </w:r>
          </w:p>
        </w:tc>
        <w:tc>
          <w:tcPr>
            <w:tcW w:w="1258" w:type="pct"/>
          </w:tcPr>
          <w:p w14:paraId="41AA531C">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1.07(0.98-1.17)</w:t>
            </w:r>
          </w:p>
        </w:tc>
        <w:tc>
          <w:tcPr>
            <w:tcW w:w="937" w:type="pct"/>
          </w:tcPr>
          <w:p w14:paraId="69F65750">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1.11(1.03-1.18)</w:t>
            </w:r>
          </w:p>
        </w:tc>
      </w:tr>
      <w:tr w14:paraId="3AA9888F">
        <w:tc>
          <w:tcPr>
            <w:tcW w:w="1867" w:type="pct"/>
            <w:vAlign w:val="top"/>
          </w:tcPr>
          <w:p w14:paraId="019B14EA">
            <w:pPr>
              <w:keepNext w:val="0"/>
              <w:keepLines w:val="0"/>
              <w:suppressLineNumbers w:val="0"/>
              <w:spacing w:before="0" w:beforeAutospacing="0" w:after="0" w:afterAutospacing="0"/>
              <w:ind w:left="0" w:right="0"/>
              <w:rPr>
                <w:rFonts w:hint="default" w:ascii="Times New Roman" w:hAnsi="Times New Roman" w:cs="Times New Roman"/>
                <w:b w:val="0"/>
                <w:bCs w:val="0"/>
                <w:vertAlign w:val="baseline"/>
                <w:lang w:val="en-US" w:eastAsia="zh-CN"/>
              </w:rPr>
            </w:pPr>
            <w:r>
              <w:rPr>
                <w:rFonts w:hint="default" w:ascii="Times New Roman Bold" w:hAnsi="Times New Roman Bold" w:cs="Times New Roman Bold"/>
                <w:b/>
                <w:bCs/>
                <w:vertAlign w:val="baseline"/>
                <w:lang w:val="en-US" w:eastAsia="zh-CN"/>
              </w:rPr>
              <w:t>Loneliness</w:t>
            </w:r>
          </w:p>
        </w:tc>
        <w:tc>
          <w:tcPr>
            <w:tcW w:w="936" w:type="pct"/>
          </w:tcPr>
          <w:p w14:paraId="6F0741DA">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1258" w:type="pct"/>
          </w:tcPr>
          <w:p w14:paraId="0F534194">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937" w:type="pct"/>
          </w:tcPr>
          <w:p w14:paraId="6665A25A">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r>
      <w:tr w14:paraId="64E662F8">
        <w:tc>
          <w:tcPr>
            <w:tcW w:w="1867" w:type="pct"/>
            <w:vAlign w:val="top"/>
          </w:tcPr>
          <w:p w14:paraId="6E6FF4AA">
            <w:pPr>
              <w:keepNext w:val="0"/>
              <w:keepLines w:val="0"/>
              <w:suppressLineNumbers w:val="0"/>
              <w:spacing w:before="0" w:beforeAutospacing="0" w:after="0" w:afterAutospacing="0"/>
              <w:ind w:left="210" w:leftChars="100" w:right="0"/>
              <w:rPr>
                <w:rFonts w:hint="default" w:ascii="Times New Roman" w:hAnsi="Times New Roman" w:cs="Times New Roman" w:eastAsiaTheme="minorEastAsia"/>
                <w:b w:val="0"/>
                <w:bCs w:val="0"/>
                <w:kern w:val="2"/>
                <w:sz w:val="21"/>
                <w:szCs w:val="24"/>
                <w:vertAlign w:val="baseline"/>
                <w:lang w:val="en-US" w:eastAsia="zh-CN" w:bidi="ar-SA"/>
              </w:rPr>
            </w:pPr>
            <w:r>
              <w:rPr>
                <w:rFonts w:hint="default" w:ascii="Times New Roman" w:hAnsi="Times New Roman" w:cs="Times New Roman"/>
                <w:b w:val="0"/>
                <w:bCs w:val="0"/>
                <w:vertAlign w:val="baseline"/>
                <w:lang w:val="en-US" w:eastAsia="zh-CN"/>
              </w:rPr>
              <w:t>People without loneliness</w:t>
            </w:r>
          </w:p>
        </w:tc>
        <w:tc>
          <w:tcPr>
            <w:tcW w:w="936" w:type="pct"/>
          </w:tcPr>
          <w:p w14:paraId="055D425A">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c>
          <w:tcPr>
            <w:tcW w:w="1258" w:type="pct"/>
          </w:tcPr>
          <w:p w14:paraId="720EA420">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c>
          <w:tcPr>
            <w:tcW w:w="937" w:type="pct"/>
          </w:tcPr>
          <w:p w14:paraId="07D779D7">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r>
      <w:tr w14:paraId="47903C1C">
        <w:tc>
          <w:tcPr>
            <w:tcW w:w="1867" w:type="pct"/>
            <w:vAlign w:val="top"/>
          </w:tcPr>
          <w:p w14:paraId="0AD4CA7C">
            <w:pPr>
              <w:keepNext w:val="0"/>
              <w:keepLines w:val="0"/>
              <w:suppressLineNumbers w:val="0"/>
              <w:spacing w:before="0" w:beforeAutospacing="0" w:after="0" w:afterAutospacing="0"/>
              <w:ind w:left="210" w:leftChars="100" w:right="0"/>
              <w:rPr>
                <w:rFonts w:hint="default" w:ascii="Times New Roman" w:hAnsi="Times New Roman" w:cs="Times New Roman" w:eastAsiaTheme="minorEastAsia"/>
                <w:b w:val="0"/>
                <w:bCs w:val="0"/>
                <w:kern w:val="2"/>
                <w:sz w:val="21"/>
                <w:szCs w:val="24"/>
                <w:vertAlign w:val="baseline"/>
                <w:lang w:val="en-US" w:eastAsia="zh-CN" w:bidi="ar-SA"/>
              </w:rPr>
            </w:pPr>
            <w:r>
              <w:rPr>
                <w:rFonts w:hint="default" w:ascii="Times New Roman" w:hAnsi="Times New Roman" w:cs="Times New Roman"/>
                <w:b w:val="0"/>
                <w:bCs w:val="0"/>
                <w:vertAlign w:val="baseline"/>
                <w:lang w:val="en-US" w:eastAsia="zh-CN"/>
              </w:rPr>
              <w:t>People with loneliness</w:t>
            </w:r>
          </w:p>
        </w:tc>
        <w:tc>
          <w:tcPr>
            <w:tcW w:w="936" w:type="pct"/>
            <w:vAlign w:val="top"/>
          </w:tcPr>
          <w:p w14:paraId="00E2B4E4">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eastAsia" w:ascii="Times New Roman Regular" w:hAnsi="Times New Roman Regular" w:cs="Times New Roman Regular"/>
                <w:vertAlign w:val="baseline"/>
                <w:lang w:val="en-US" w:eastAsia="zh-CN"/>
              </w:rPr>
              <w:t>1.15</w:t>
            </w:r>
            <w:r>
              <w:rPr>
                <w:rFonts w:hint="default" w:ascii="Times New Roman Regular" w:hAnsi="Times New Roman Regular" w:cs="Times New Roman Regular"/>
                <w:vertAlign w:val="baseline"/>
                <w:lang w:val="en-US" w:eastAsia="zh-CN"/>
              </w:rPr>
              <w:t>(1.05-1.25)</w:t>
            </w:r>
          </w:p>
        </w:tc>
        <w:tc>
          <w:tcPr>
            <w:tcW w:w="1258" w:type="pct"/>
            <w:vAlign w:val="top"/>
          </w:tcPr>
          <w:p w14:paraId="5C6718A4">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1.17(1.10-1.25)</w:t>
            </w:r>
          </w:p>
        </w:tc>
        <w:tc>
          <w:tcPr>
            <w:tcW w:w="937" w:type="pct"/>
            <w:vAlign w:val="top"/>
          </w:tcPr>
          <w:p w14:paraId="4C557623">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1.17(1.11-1.23)</w:t>
            </w:r>
          </w:p>
        </w:tc>
      </w:tr>
      <w:tr w14:paraId="6B836F76">
        <w:tc>
          <w:tcPr>
            <w:tcW w:w="4315" w:type="dxa"/>
            <w:vAlign w:val="top"/>
          </w:tcPr>
          <w:p w14:paraId="6908AB2D">
            <w:pPr>
              <w:keepNext w:val="0"/>
              <w:keepLines w:val="0"/>
              <w:suppressLineNumbers w:val="0"/>
              <w:spacing w:before="0" w:beforeAutospacing="0" w:after="0" w:afterAutospacing="0"/>
              <w:ind w:left="420" w:leftChars="200" w:right="0" w:rightChars="0"/>
              <w:rPr>
                <w:rFonts w:hint="default" w:ascii="Times New Roman" w:hAnsi="Times New Roman" w:cs="Times New Roman" w:eastAsiaTheme="minorEastAsia"/>
                <w:b w:val="0"/>
                <w:bCs w:val="0"/>
                <w:kern w:val="2"/>
                <w:sz w:val="21"/>
                <w:szCs w:val="24"/>
                <w:vertAlign w:val="baseline"/>
                <w:lang w:val="en-US" w:eastAsia="zh-CN" w:bidi="ar-SA"/>
              </w:rPr>
            </w:pPr>
            <w:r>
              <w:rPr>
                <w:rFonts w:hint="default" w:ascii="Times New Roman" w:hAnsi="Times New Roman" w:cs="Times New Roman"/>
                <w:b w:val="0"/>
                <w:bCs w:val="0"/>
                <w:vertAlign w:val="baseline"/>
                <w:lang w:val="en-US" w:eastAsia="zh-CN"/>
              </w:rPr>
              <w:t>Q1</w:t>
            </w:r>
          </w:p>
        </w:tc>
        <w:tc>
          <w:tcPr>
            <w:tcW w:w="936" w:type="pct"/>
          </w:tcPr>
          <w:p w14:paraId="7664DF96">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1.31(1.07-1.61)</w:t>
            </w:r>
          </w:p>
        </w:tc>
        <w:tc>
          <w:tcPr>
            <w:tcW w:w="1258" w:type="pct"/>
          </w:tcPr>
          <w:p w14:paraId="4D2B2504">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1.18(1.00-1.39)</w:t>
            </w:r>
          </w:p>
        </w:tc>
        <w:tc>
          <w:tcPr>
            <w:tcW w:w="937" w:type="pct"/>
          </w:tcPr>
          <w:p w14:paraId="7D7CB77A">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1.23(1.09-1.40)</w:t>
            </w:r>
          </w:p>
        </w:tc>
      </w:tr>
      <w:tr w14:paraId="6E4EE585">
        <w:tc>
          <w:tcPr>
            <w:tcW w:w="4315" w:type="dxa"/>
            <w:vAlign w:val="top"/>
          </w:tcPr>
          <w:p w14:paraId="4D87BFE6">
            <w:pPr>
              <w:keepNext w:val="0"/>
              <w:keepLines w:val="0"/>
              <w:suppressLineNumbers w:val="0"/>
              <w:spacing w:before="0" w:beforeAutospacing="0" w:after="0" w:afterAutospacing="0"/>
              <w:ind w:left="420" w:leftChars="200" w:right="0" w:rightChars="0"/>
              <w:rPr>
                <w:rFonts w:hint="default" w:ascii="Times New Roman" w:hAnsi="Times New Roman" w:cs="Times New Roman" w:eastAsiaTheme="minorEastAsia"/>
                <w:b w:val="0"/>
                <w:bCs w:val="0"/>
                <w:kern w:val="2"/>
                <w:sz w:val="21"/>
                <w:szCs w:val="24"/>
                <w:vertAlign w:val="baseline"/>
                <w:lang w:val="en-US" w:eastAsia="zh-CN" w:bidi="ar-SA"/>
              </w:rPr>
            </w:pPr>
            <w:r>
              <w:rPr>
                <w:rFonts w:hint="default" w:ascii="Times New Roman" w:hAnsi="Times New Roman" w:cs="Times New Roman"/>
                <w:b w:val="0"/>
                <w:bCs w:val="0"/>
                <w:vertAlign w:val="baseline"/>
                <w:lang w:val="en-US" w:eastAsia="zh-CN"/>
              </w:rPr>
              <w:t>Q2</w:t>
            </w:r>
          </w:p>
        </w:tc>
        <w:tc>
          <w:tcPr>
            <w:tcW w:w="936" w:type="pct"/>
          </w:tcPr>
          <w:p w14:paraId="47AAF6BF">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0.97(0.79-1.19)</w:t>
            </w:r>
          </w:p>
        </w:tc>
        <w:tc>
          <w:tcPr>
            <w:tcW w:w="1258" w:type="pct"/>
          </w:tcPr>
          <w:p w14:paraId="5063F0F9">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1.14(0.98-1.33)</w:t>
            </w:r>
          </w:p>
        </w:tc>
        <w:tc>
          <w:tcPr>
            <w:tcW w:w="937" w:type="pct"/>
          </w:tcPr>
          <w:p w14:paraId="1C7B0079">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1.08(0.95-1.22)</w:t>
            </w:r>
          </w:p>
        </w:tc>
      </w:tr>
      <w:tr w14:paraId="1DD5EAA3">
        <w:tc>
          <w:tcPr>
            <w:tcW w:w="4315" w:type="dxa"/>
            <w:vAlign w:val="top"/>
          </w:tcPr>
          <w:p w14:paraId="66CC85D3">
            <w:pPr>
              <w:keepNext w:val="0"/>
              <w:keepLines w:val="0"/>
              <w:suppressLineNumbers w:val="0"/>
              <w:spacing w:before="0" w:beforeAutospacing="0" w:after="0" w:afterAutospacing="0"/>
              <w:ind w:left="420" w:leftChars="200" w:right="0" w:rightChars="0"/>
              <w:rPr>
                <w:rFonts w:hint="default" w:ascii="Times New Roman" w:hAnsi="Times New Roman" w:cs="Times New Roman" w:eastAsiaTheme="minorEastAsia"/>
                <w:b w:val="0"/>
                <w:bCs w:val="0"/>
                <w:kern w:val="2"/>
                <w:sz w:val="21"/>
                <w:szCs w:val="24"/>
                <w:vertAlign w:val="baseline"/>
                <w:lang w:val="en-US" w:eastAsia="zh-CN" w:bidi="ar-SA"/>
              </w:rPr>
            </w:pPr>
            <w:r>
              <w:rPr>
                <w:rFonts w:hint="default" w:ascii="Times New Roman" w:hAnsi="Times New Roman" w:cs="Times New Roman"/>
                <w:b w:val="0"/>
                <w:bCs w:val="0"/>
                <w:vertAlign w:val="baseline"/>
                <w:lang w:val="en-US" w:eastAsia="zh-CN"/>
              </w:rPr>
              <w:t>Q3</w:t>
            </w:r>
          </w:p>
        </w:tc>
        <w:tc>
          <w:tcPr>
            <w:tcW w:w="936" w:type="pct"/>
          </w:tcPr>
          <w:p w14:paraId="28E1A011">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1.20(1.00-1.43)</w:t>
            </w:r>
          </w:p>
        </w:tc>
        <w:tc>
          <w:tcPr>
            <w:tcW w:w="1258" w:type="pct"/>
          </w:tcPr>
          <w:p w14:paraId="6109ECEE">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1.13(0.98-1.29)</w:t>
            </w:r>
          </w:p>
        </w:tc>
        <w:tc>
          <w:tcPr>
            <w:tcW w:w="937" w:type="pct"/>
          </w:tcPr>
          <w:p w14:paraId="21C9E3D1">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1.15(1.03-1.28)</w:t>
            </w:r>
          </w:p>
        </w:tc>
      </w:tr>
      <w:tr w14:paraId="59FB2B2C">
        <w:tc>
          <w:tcPr>
            <w:tcW w:w="4315" w:type="dxa"/>
            <w:tcBorders>
              <w:bottom w:val="single" w:color="auto" w:sz="4" w:space="0"/>
            </w:tcBorders>
            <w:vAlign w:val="top"/>
          </w:tcPr>
          <w:p w14:paraId="73814FC0">
            <w:pPr>
              <w:keepNext w:val="0"/>
              <w:keepLines w:val="0"/>
              <w:suppressLineNumbers w:val="0"/>
              <w:spacing w:before="0" w:beforeAutospacing="0" w:after="0" w:afterAutospacing="0"/>
              <w:ind w:left="420" w:leftChars="200" w:right="0" w:rightChars="0"/>
              <w:rPr>
                <w:rFonts w:hint="default" w:ascii="Times New Roman" w:hAnsi="Times New Roman" w:cs="Times New Roman" w:eastAsiaTheme="minorEastAsia"/>
                <w:b w:val="0"/>
                <w:bCs w:val="0"/>
                <w:kern w:val="2"/>
                <w:sz w:val="21"/>
                <w:szCs w:val="24"/>
                <w:vertAlign w:val="baseline"/>
                <w:lang w:val="en-US" w:eastAsia="zh-CN" w:bidi="ar-SA"/>
              </w:rPr>
            </w:pPr>
            <w:r>
              <w:rPr>
                <w:rFonts w:hint="default" w:ascii="Times New Roman" w:hAnsi="Times New Roman" w:cs="Times New Roman"/>
                <w:b w:val="0"/>
                <w:bCs w:val="0"/>
                <w:vertAlign w:val="baseline"/>
                <w:lang w:val="en-US" w:eastAsia="zh-CN"/>
              </w:rPr>
              <w:t>Q4</w:t>
            </w:r>
          </w:p>
        </w:tc>
        <w:tc>
          <w:tcPr>
            <w:tcW w:w="936" w:type="pct"/>
            <w:tcBorders>
              <w:bottom w:val="single" w:color="auto" w:sz="4" w:space="0"/>
            </w:tcBorders>
          </w:tcPr>
          <w:p w14:paraId="6734BEE9">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1.15(1.00-1.32)</w:t>
            </w:r>
          </w:p>
        </w:tc>
        <w:tc>
          <w:tcPr>
            <w:tcW w:w="1258" w:type="pct"/>
            <w:tcBorders>
              <w:bottom w:val="single" w:color="auto" w:sz="4" w:space="0"/>
            </w:tcBorders>
          </w:tcPr>
          <w:p w14:paraId="7C3C6012">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1.20(1.09-1.33)</w:t>
            </w:r>
          </w:p>
        </w:tc>
        <w:tc>
          <w:tcPr>
            <w:tcW w:w="937" w:type="pct"/>
            <w:tcBorders>
              <w:bottom w:val="single" w:color="auto" w:sz="4" w:space="0"/>
            </w:tcBorders>
          </w:tcPr>
          <w:p w14:paraId="7E20952E">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1.18(1.09-1.29)</w:t>
            </w:r>
          </w:p>
        </w:tc>
      </w:tr>
    </w:tbl>
    <w:p w14:paraId="1D6C70B2">
      <w:pPr>
        <w:keepNext w:val="0"/>
        <w:keepLines w:val="0"/>
        <w:widowControl w:val="0"/>
        <w:suppressLineNumbers w:val="0"/>
        <w:spacing w:before="0" w:beforeAutospacing="0" w:after="0" w:afterAutospacing="0"/>
        <w:ind w:left="0" w:right="0"/>
        <w:jc w:val="both"/>
        <w:rPr>
          <w:rFonts w:hint="default" w:ascii="Times New Roman Regular" w:hAnsi="Times New Roman Regular" w:eastAsia="Times New Roman Regular" w:cs="Times New Roman Regular"/>
          <w:kern w:val="2"/>
          <w:sz w:val="18"/>
          <w:szCs w:val="18"/>
          <w:lang w:val="en-US" w:eastAsia="zh-CN" w:bidi="ar"/>
        </w:rPr>
      </w:pPr>
      <w:r>
        <w:rPr>
          <w:rFonts w:hint="default" w:ascii="Times New Roman Regular" w:hAnsi="Times New Roman Regular" w:eastAsia="Times New Roman Regular" w:cs="Times New Roman Regular"/>
          <w:kern w:val="2"/>
          <w:sz w:val="18"/>
          <w:szCs w:val="18"/>
          <w:lang w:val="en-US" w:eastAsia="zh-CN" w:bidi="ar"/>
        </w:rPr>
        <w:t>All HRs were adjusted for age, sex, ethnicity, education, Townsend deprivation index, BMI, month of assessment, depression, smoking status, frequency of alcohol consumption, physical activity, sleep duration, diet, salt, family history of stroke, family history of heart disease, diabetes, hypertension, use of diabetes medication, use of hypertension medication and use of hyperlipidemia medication.</w:t>
      </w:r>
    </w:p>
    <w:p w14:paraId="38D0EC63">
      <w:pPr>
        <w:rPr>
          <w:rFonts w:hint="default" w:ascii="Times New Roman Regular" w:hAnsi="Times New Roman Regular" w:cs="Times New Roman Regular"/>
          <w:vertAlign w:val="baseline"/>
          <w:lang w:val="en-US" w:eastAsia="zh-CN"/>
        </w:rPr>
      </w:pPr>
    </w:p>
    <w:p w14:paraId="55A696DF">
      <w:pPr>
        <w:rPr>
          <w:rFonts w:hint="eastAsia" w:ascii="Times New Roman Regular" w:hAnsi="Times New Roman Regular" w:cs="Times New Roman Regular"/>
          <w:sz w:val="21"/>
          <w:szCs w:val="21"/>
          <w:vertAlign w:val="baseline"/>
          <w:lang w:val="en-US" w:eastAsia="zh-CN"/>
        </w:rPr>
      </w:pPr>
      <w:r>
        <w:rPr>
          <w:rFonts w:hint="eastAsia" w:ascii="Times New Roman Regular" w:hAnsi="Times New Roman Regular" w:cs="Times New Roman Regular"/>
          <w:sz w:val="21"/>
          <w:szCs w:val="21"/>
          <w:vertAlign w:val="baseline"/>
          <w:lang w:val="en-US" w:eastAsia="zh-CN"/>
        </w:rPr>
        <w:br w:type="page"/>
      </w:r>
    </w:p>
    <w:p w14:paraId="3465B1B0">
      <w:pPr>
        <w:jc w:val="center"/>
        <w:rPr>
          <w:rFonts w:hint="default" w:ascii="Times New Roman Regular" w:hAnsi="Times New Roman Regular" w:cs="Times New Roman Regular"/>
          <w:vertAlign w:val="baseline"/>
          <w:lang w:val="en-US" w:eastAsia="zh-CN"/>
        </w:rPr>
      </w:pPr>
      <w:r>
        <w:rPr>
          <w:rFonts w:hint="eastAsia" w:ascii="Times New Roman Regular" w:hAnsi="Times New Roman Regular" w:cs="Times New Roman Regular"/>
          <w:b/>
          <w:bCs/>
          <w:sz w:val="21"/>
          <w:szCs w:val="21"/>
          <w:vertAlign w:val="baseline"/>
          <w:lang w:val="en-US" w:eastAsia="zh-CN"/>
        </w:rPr>
        <w:t>Table S9. Association of social isolation and loneliness with incident cardiovascular disease in all participants and different d</w:t>
      </w:r>
      <w:r>
        <w:rPr>
          <w:rFonts w:hint="default" w:ascii="Times New Roman Regular" w:hAnsi="Times New Roman Regular" w:cs="Times New Roman Regular"/>
          <w:b/>
          <w:bCs/>
          <w:vertAlign w:val="baseline"/>
          <w:lang w:val="en-US" w:eastAsia="zh-CN"/>
        </w:rPr>
        <w:t>epression</w:t>
      </w:r>
      <w:r>
        <w:rPr>
          <w:rFonts w:hint="eastAsia" w:ascii="Times New Roman Regular" w:hAnsi="Times New Roman Regular" w:cs="Times New Roman Regular"/>
          <w:b/>
          <w:bCs/>
          <w:vertAlign w:val="baseline"/>
          <w:lang w:val="en-US" w:eastAsia="zh-CN"/>
        </w:rPr>
        <w:t xml:space="preserve"> status</w:t>
      </w:r>
    </w:p>
    <w:tbl>
      <w:tblPr>
        <w:tblStyle w:val="4"/>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315"/>
        <w:gridCol w:w="2163"/>
        <w:gridCol w:w="2907"/>
        <w:gridCol w:w="2169"/>
      </w:tblGrid>
      <w:tr w14:paraId="5D731547">
        <w:tc>
          <w:tcPr>
            <w:tcW w:w="1867" w:type="pct"/>
            <w:vMerge w:val="restart"/>
            <w:tcBorders>
              <w:top w:val="single" w:color="auto" w:sz="4" w:space="0"/>
            </w:tcBorders>
          </w:tcPr>
          <w:p w14:paraId="45A04D1B">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3132" w:type="pct"/>
            <w:gridSpan w:val="3"/>
            <w:tcBorders>
              <w:top w:val="single" w:color="auto" w:sz="4" w:space="0"/>
              <w:bottom w:val="single" w:color="auto" w:sz="4" w:space="0"/>
            </w:tcBorders>
          </w:tcPr>
          <w:p w14:paraId="30C7CF1F">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Hazard ratio (95% CI)</w:t>
            </w:r>
          </w:p>
        </w:tc>
      </w:tr>
      <w:tr w14:paraId="18DB85F2">
        <w:tc>
          <w:tcPr>
            <w:tcW w:w="1867" w:type="pct"/>
            <w:vMerge w:val="continue"/>
            <w:tcBorders>
              <w:bottom w:val="single" w:color="auto" w:sz="4" w:space="0"/>
            </w:tcBorders>
          </w:tcPr>
          <w:p w14:paraId="206A5D09">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936" w:type="pct"/>
            <w:tcBorders>
              <w:top w:val="single" w:color="auto" w:sz="4" w:space="0"/>
              <w:bottom w:val="single" w:color="auto" w:sz="4" w:space="0"/>
            </w:tcBorders>
          </w:tcPr>
          <w:p w14:paraId="28553888">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Stroke</w:t>
            </w:r>
          </w:p>
        </w:tc>
        <w:tc>
          <w:tcPr>
            <w:tcW w:w="1258" w:type="pct"/>
            <w:tcBorders>
              <w:top w:val="single" w:color="auto" w:sz="4" w:space="0"/>
              <w:bottom w:val="single" w:color="auto" w:sz="4" w:space="0"/>
            </w:tcBorders>
          </w:tcPr>
          <w:p w14:paraId="10F158C5">
            <w:pPr>
              <w:keepNext w:val="0"/>
              <w:keepLines w:val="0"/>
              <w:suppressLineNumbers w:val="0"/>
              <w:spacing w:before="0" w:beforeAutospacing="0" w:after="0" w:afterAutospacing="0"/>
              <w:ind w:left="0" w:right="0"/>
              <w:jc w:val="center"/>
              <w:rPr>
                <w:rFonts w:hint="default" w:ascii="Times New Roman" w:hAnsi="Times New Roman" w:cs="Times New Roman"/>
                <w:b w:val="0"/>
                <w:bCs w:val="0"/>
                <w:vertAlign w:val="baseline"/>
                <w:lang w:val="en-US" w:eastAsia="zh-CN"/>
              </w:rPr>
            </w:pPr>
            <w:r>
              <w:rPr>
                <w:rFonts w:hint="default" w:ascii="Times New Roman" w:hAnsi="Times New Roman" w:cs="Times New Roman" w:eastAsiaTheme="minorEastAsia"/>
                <w:b w:val="0"/>
                <w:bCs w:val="0"/>
                <w:kern w:val="2"/>
                <w:sz w:val="21"/>
                <w:szCs w:val="24"/>
                <w:vertAlign w:val="baseline"/>
                <w:lang w:val="en-US" w:eastAsia="zh-CN" w:bidi="ar-SA"/>
              </w:rPr>
              <w:t>Myocardial infarction</w:t>
            </w:r>
          </w:p>
        </w:tc>
        <w:tc>
          <w:tcPr>
            <w:tcW w:w="937" w:type="pct"/>
            <w:tcBorders>
              <w:top w:val="single" w:color="auto" w:sz="4" w:space="0"/>
              <w:bottom w:val="single" w:color="auto" w:sz="4" w:space="0"/>
            </w:tcBorders>
          </w:tcPr>
          <w:p w14:paraId="783ED67A">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CVD</w:t>
            </w:r>
          </w:p>
        </w:tc>
      </w:tr>
      <w:tr w14:paraId="6282BC7E">
        <w:tc>
          <w:tcPr>
            <w:tcW w:w="1867" w:type="pct"/>
            <w:tcBorders>
              <w:top w:val="single" w:color="auto" w:sz="4" w:space="0"/>
              <w:bottom w:val="nil"/>
            </w:tcBorders>
          </w:tcPr>
          <w:p w14:paraId="6803B6B5">
            <w:pPr>
              <w:keepNext w:val="0"/>
              <w:keepLines w:val="0"/>
              <w:suppressLineNumbers w:val="0"/>
              <w:spacing w:before="0" w:beforeAutospacing="0" w:after="0" w:afterAutospacing="0"/>
              <w:ind w:left="0" w:right="0"/>
              <w:rPr>
                <w:rFonts w:hint="default" w:ascii="Times New Roman" w:hAnsi="Times New Roman" w:cs="Times New Roman"/>
                <w:b w:val="0"/>
                <w:bCs w:val="0"/>
                <w:vertAlign w:val="baseline"/>
                <w:lang w:val="en-US" w:eastAsia="zh-CN"/>
              </w:rPr>
            </w:pPr>
            <w:r>
              <w:rPr>
                <w:rFonts w:hint="default" w:ascii="Times New Roman Bold" w:hAnsi="Times New Roman Bold" w:cs="Times New Roman Bold"/>
                <w:b/>
                <w:bCs/>
                <w:vertAlign w:val="baseline"/>
                <w:lang w:val="en-US" w:eastAsia="zh-CN"/>
              </w:rPr>
              <w:t>Social isolation</w:t>
            </w:r>
          </w:p>
        </w:tc>
        <w:tc>
          <w:tcPr>
            <w:tcW w:w="936" w:type="pct"/>
            <w:tcBorders>
              <w:top w:val="single" w:color="auto" w:sz="4" w:space="0"/>
              <w:bottom w:val="nil"/>
            </w:tcBorders>
          </w:tcPr>
          <w:p w14:paraId="3C0988EE">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1258" w:type="pct"/>
            <w:tcBorders>
              <w:top w:val="single" w:color="auto" w:sz="4" w:space="0"/>
              <w:bottom w:val="nil"/>
            </w:tcBorders>
          </w:tcPr>
          <w:p w14:paraId="14CA5530">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937" w:type="pct"/>
            <w:tcBorders>
              <w:top w:val="single" w:color="auto" w:sz="4" w:space="0"/>
              <w:bottom w:val="nil"/>
            </w:tcBorders>
          </w:tcPr>
          <w:p w14:paraId="3940FA5A">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r>
      <w:tr w14:paraId="270A133C">
        <w:tc>
          <w:tcPr>
            <w:tcW w:w="1867" w:type="pct"/>
            <w:tcBorders>
              <w:top w:val="nil"/>
              <w:bottom w:val="nil"/>
            </w:tcBorders>
          </w:tcPr>
          <w:p w14:paraId="207DB237">
            <w:pPr>
              <w:keepNext w:val="0"/>
              <w:keepLines w:val="0"/>
              <w:suppressLineNumbers w:val="0"/>
              <w:spacing w:before="0" w:beforeAutospacing="0" w:after="0" w:afterAutospacing="0"/>
              <w:ind w:left="210" w:leftChars="100" w:right="0"/>
              <w:rPr>
                <w:rFonts w:hint="default" w:ascii="Times New Roman" w:hAnsi="Times New Roman" w:cs="Times New Roman"/>
                <w:b w:val="0"/>
                <w:bCs w:val="0"/>
                <w:vertAlign w:val="baseline"/>
                <w:lang w:val="en-US" w:eastAsia="zh-CN"/>
              </w:rPr>
            </w:pPr>
            <w:r>
              <w:rPr>
                <w:rFonts w:hint="default" w:ascii="Times New Roman" w:hAnsi="Times New Roman" w:cs="Times New Roman"/>
                <w:b w:val="0"/>
                <w:bCs w:val="0"/>
                <w:vertAlign w:val="baseline"/>
                <w:lang w:val="en-US" w:eastAsia="zh-CN"/>
              </w:rPr>
              <w:t>People without social isolation</w:t>
            </w:r>
          </w:p>
        </w:tc>
        <w:tc>
          <w:tcPr>
            <w:tcW w:w="936" w:type="pct"/>
            <w:tcBorders>
              <w:top w:val="nil"/>
              <w:bottom w:val="nil"/>
            </w:tcBorders>
          </w:tcPr>
          <w:p w14:paraId="28A56EA4">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c>
          <w:tcPr>
            <w:tcW w:w="1258" w:type="pct"/>
            <w:tcBorders>
              <w:top w:val="nil"/>
              <w:bottom w:val="nil"/>
            </w:tcBorders>
          </w:tcPr>
          <w:p w14:paraId="0B9210F7">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c>
          <w:tcPr>
            <w:tcW w:w="937" w:type="pct"/>
            <w:tcBorders>
              <w:top w:val="nil"/>
              <w:bottom w:val="nil"/>
            </w:tcBorders>
          </w:tcPr>
          <w:p w14:paraId="2B148AEA">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r>
      <w:tr w14:paraId="12947E36">
        <w:tc>
          <w:tcPr>
            <w:tcW w:w="1867" w:type="pct"/>
            <w:tcBorders>
              <w:top w:val="nil"/>
            </w:tcBorders>
            <w:vAlign w:val="top"/>
          </w:tcPr>
          <w:p w14:paraId="52A8F4A1">
            <w:pPr>
              <w:keepNext w:val="0"/>
              <w:keepLines w:val="0"/>
              <w:suppressLineNumbers w:val="0"/>
              <w:spacing w:before="0" w:beforeAutospacing="0" w:after="0" w:afterAutospacing="0"/>
              <w:ind w:left="210" w:leftChars="100" w:right="0"/>
              <w:rPr>
                <w:rFonts w:hint="default" w:ascii="Times New Roman" w:hAnsi="Times New Roman" w:cs="Times New Roman"/>
                <w:b w:val="0"/>
                <w:bCs w:val="0"/>
                <w:vertAlign w:val="baseline"/>
                <w:lang w:val="en-US" w:eastAsia="zh-CN"/>
              </w:rPr>
            </w:pPr>
            <w:r>
              <w:rPr>
                <w:rFonts w:hint="default" w:ascii="Times New Roman" w:hAnsi="Times New Roman" w:cs="Times New Roman"/>
                <w:b w:val="0"/>
                <w:bCs w:val="0"/>
                <w:vertAlign w:val="baseline"/>
                <w:lang w:val="en-US" w:eastAsia="zh-CN"/>
              </w:rPr>
              <w:t>People with social isolation</w:t>
            </w:r>
          </w:p>
        </w:tc>
        <w:tc>
          <w:tcPr>
            <w:tcW w:w="2163" w:type="dxa"/>
            <w:tcBorders>
              <w:top w:val="nil"/>
            </w:tcBorders>
            <w:vAlign w:val="top"/>
          </w:tcPr>
          <w:p w14:paraId="19B49256">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1.13(1.05-1.21)</w:t>
            </w:r>
          </w:p>
        </w:tc>
        <w:tc>
          <w:tcPr>
            <w:tcW w:w="2907" w:type="dxa"/>
            <w:tcBorders>
              <w:top w:val="nil"/>
            </w:tcBorders>
            <w:vAlign w:val="top"/>
          </w:tcPr>
          <w:p w14:paraId="32604530">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1.13(1.07-1.20)</w:t>
            </w:r>
          </w:p>
        </w:tc>
        <w:tc>
          <w:tcPr>
            <w:tcW w:w="2169" w:type="dxa"/>
            <w:tcBorders>
              <w:top w:val="nil"/>
            </w:tcBorders>
            <w:vAlign w:val="top"/>
          </w:tcPr>
          <w:p w14:paraId="790D20F3">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1.13(1.08-1.18)</w:t>
            </w:r>
          </w:p>
        </w:tc>
      </w:tr>
      <w:tr w14:paraId="78CD9A07">
        <w:tc>
          <w:tcPr>
            <w:tcW w:w="1867" w:type="pct"/>
            <w:vAlign w:val="top"/>
          </w:tcPr>
          <w:p w14:paraId="2DCE5A52">
            <w:pPr>
              <w:keepNext w:val="0"/>
              <w:keepLines w:val="0"/>
              <w:suppressLineNumbers w:val="0"/>
              <w:spacing w:before="0" w:beforeAutospacing="0" w:after="0" w:afterAutospacing="0"/>
              <w:ind w:left="420" w:leftChars="200" w:right="0"/>
              <w:rPr>
                <w:rFonts w:hint="default" w:ascii="Times New Roman" w:hAnsi="Times New Roman" w:cs="Times New Roman"/>
                <w:b w:val="0"/>
                <w:bCs w:val="0"/>
                <w:vertAlign w:val="baseline"/>
                <w:lang w:val="en-US" w:eastAsia="zh-CN"/>
              </w:rPr>
            </w:pPr>
            <w:r>
              <w:rPr>
                <w:rFonts w:hint="default" w:ascii="Times New Roman" w:hAnsi="Times New Roman" w:cs="Times New Roman"/>
                <w:b w:val="0"/>
                <w:bCs w:val="0"/>
                <w:vertAlign w:val="baseline"/>
                <w:lang w:val="en-US" w:eastAsia="zh-CN"/>
              </w:rPr>
              <w:t>With depression</w:t>
            </w:r>
          </w:p>
        </w:tc>
        <w:tc>
          <w:tcPr>
            <w:tcW w:w="936" w:type="pct"/>
          </w:tcPr>
          <w:p w14:paraId="5290258A">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1.28(1.05-1.56)</w:t>
            </w:r>
          </w:p>
        </w:tc>
        <w:tc>
          <w:tcPr>
            <w:tcW w:w="1258" w:type="pct"/>
          </w:tcPr>
          <w:p w14:paraId="6A4A02CD">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1.13(0.97-1.33)</w:t>
            </w:r>
          </w:p>
        </w:tc>
        <w:tc>
          <w:tcPr>
            <w:tcW w:w="937" w:type="pct"/>
          </w:tcPr>
          <w:p w14:paraId="38741CBD">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1.19(1.05-1.34)</w:t>
            </w:r>
          </w:p>
        </w:tc>
      </w:tr>
      <w:tr w14:paraId="2FED20C1">
        <w:tc>
          <w:tcPr>
            <w:tcW w:w="1867" w:type="pct"/>
            <w:vAlign w:val="top"/>
          </w:tcPr>
          <w:p w14:paraId="2BBF8216">
            <w:pPr>
              <w:keepNext w:val="0"/>
              <w:keepLines w:val="0"/>
              <w:suppressLineNumbers w:val="0"/>
              <w:spacing w:before="0" w:beforeAutospacing="0" w:after="0" w:afterAutospacing="0"/>
              <w:ind w:left="420" w:leftChars="200" w:right="0"/>
              <w:rPr>
                <w:rFonts w:hint="default" w:ascii="Times New Roman" w:hAnsi="Times New Roman" w:cs="Times New Roman"/>
                <w:b w:val="0"/>
                <w:bCs w:val="0"/>
                <w:vertAlign w:val="baseline"/>
                <w:lang w:val="en-US" w:eastAsia="zh-CN"/>
              </w:rPr>
            </w:pPr>
            <w:r>
              <w:rPr>
                <w:rFonts w:hint="default" w:ascii="Times New Roman" w:hAnsi="Times New Roman" w:cs="Times New Roman"/>
                <w:b w:val="0"/>
                <w:bCs w:val="0"/>
                <w:vertAlign w:val="baseline"/>
                <w:lang w:val="en-US" w:eastAsia="zh-CN"/>
              </w:rPr>
              <w:t>Without depression</w:t>
            </w:r>
          </w:p>
        </w:tc>
        <w:tc>
          <w:tcPr>
            <w:tcW w:w="936" w:type="pct"/>
          </w:tcPr>
          <w:p w14:paraId="50A83CBE">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1.09(1.00-1.18)</w:t>
            </w:r>
          </w:p>
        </w:tc>
        <w:tc>
          <w:tcPr>
            <w:tcW w:w="1258" w:type="pct"/>
          </w:tcPr>
          <w:p w14:paraId="341BD520">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1.11(1.04-1.18)</w:t>
            </w:r>
          </w:p>
        </w:tc>
        <w:tc>
          <w:tcPr>
            <w:tcW w:w="937" w:type="pct"/>
          </w:tcPr>
          <w:p w14:paraId="0EC08FB7">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1.12(1.06-1.17)</w:t>
            </w:r>
          </w:p>
        </w:tc>
      </w:tr>
      <w:tr w14:paraId="484BCE6A">
        <w:tc>
          <w:tcPr>
            <w:tcW w:w="1867" w:type="pct"/>
            <w:vAlign w:val="top"/>
          </w:tcPr>
          <w:p w14:paraId="1B3120D4">
            <w:pPr>
              <w:keepNext w:val="0"/>
              <w:keepLines w:val="0"/>
              <w:suppressLineNumbers w:val="0"/>
              <w:spacing w:before="0" w:beforeAutospacing="0" w:after="0" w:afterAutospacing="0"/>
              <w:ind w:left="0" w:right="0"/>
              <w:rPr>
                <w:rFonts w:hint="default" w:ascii="Times New Roman" w:hAnsi="Times New Roman" w:cs="Times New Roman"/>
                <w:b w:val="0"/>
                <w:bCs w:val="0"/>
                <w:vertAlign w:val="baseline"/>
                <w:lang w:val="en-US" w:eastAsia="zh-CN"/>
              </w:rPr>
            </w:pPr>
            <w:r>
              <w:rPr>
                <w:rFonts w:hint="default" w:ascii="Times New Roman Bold" w:hAnsi="Times New Roman Bold" w:cs="Times New Roman Bold"/>
                <w:b/>
                <w:bCs/>
                <w:vertAlign w:val="baseline"/>
                <w:lang w:val="en-US" w:eastAsia="zh-CN"/>
              </w:rPr>
              <w:t>Loneliness</w:t>
            </w:r>
          </w:p>
        </w:tc>
        <w:tc>
          <w:tcPr>
            <w:tcW w:w="936" w:type="pct"/>
          </w:tcPr>
          <w:p w14:paraId="40C20DF1">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1258" w:type="pct"/>
          </w:tcPr>
          <w:p w14:paraId="1F7AA46D">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937" w:type="pct"/>
          </w:tcPr>
          <w:p w14:paraId="58A0EA47">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r>
      <w:tr w14:paraId="10AEAE64">
        <w:tc>
          <w:tcPr>
            <w:tcW w:w="1867" w:type="pct"/>
            <w:vAlign w:val="top"/>
          </w:tcPr>
          <w:p w14:paraId="70B87665">
            <w:pPr>
              <w:keepNext w:val="0"/>
              <w:keepLines w:val="0"/>
              <w:suppressLineNumbers w:val="0"/>
              <w:spacing w:before="0" w:beforeAutospacing="0" w:after="0" w:afterAutospacing="0"/>
              <w:ind w:left="210" w:leftChars="100" w:right="0"/>
              <w:rPr>
                <w:rFonts w:hint="default" w:ascii="Times New Roman" w:hAnsi="Times New Roman" w:cs="Times New Roman" w:eastAsiaTheme="minorEastAsia"/>
                <w:b w:val="0"/>
                <w:bCs w:val="0"/>
                <w:kern w:val="2"/>
                <w:sz w:val="21"/>
                <w:szCs w:val="24"/>
                <w:vertAlign w:val="baseline"/>
                <w:lang w:val="en-US" w:eastAsia="zh-CN" w:bidi="ar-SA"/>
              </w:rPr>
            </w:pPr>
            <w:r>
              <w:rPr>
                <w:rFonts w:hint="default" w:ascii="Times New Roman" w:hAnsi="Times New Roman" w:cs="Times New Roman"/>
                <w:b w:val="0"/>
                <w:bCs w:val="0"/>
                <w:vertAlign w:val="baseline"/>
                <w:lang w:val="en-US" w:eastAsia="zh-CN"/>
              </w:rPr>
              <w:t>People without loneliness</w:t>
            </w:r>
          </w:p>
        </w:tc>
        <w:tc>
          <w:tcPr>
            <w:tcW w:w="936" w:type="pct"/>
          </w:tcPr>
          <w:p w14:paraId="37DB909F">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c>
          <w:tcPr>
            <w:tcW w:w="1258" w:type="pct"/>
          </w:tcPr>
          <w:p w14:paraId="4502A0BC">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c>
          <w:tcPr>
            <w:tcW w:w="937" w:type="pct"/>
          </w:tcPr>
          <w:p w14:paraId="7FE23429">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r>
      <w:tr w14:paraId="65593933">
        <w:tc>
          <w:tcPr>
            <w:tcW w:w="1867" w:type="pct"/>
            <w:vAlign w:val="top"/>
          </w:tcPr>
          <w:p w14:paraId="0280B4BE">
            <w:pPr>
              <w:keepNext w:val="0"/>
              <w:keepLines w:val="0"/>
              <w:suppressLineNumbers w:val="0"/>
              <w:spacing w:before="0" w:beforeAutospacing="0" w:after="0" w:afterAutospacing="0"/>
              <w:ind w:left="210" w:leftChars="100" w:right="0"/>
              <w:rPr>
                <w:rFonts w:hint="default" w:ascii="Times New Roman" w:hAnsi="Times New Roman" w:cs="Times New Roman" w:eastAsiaTheme="minorEastAsia"/>
                <w:b w:val="0"/>
                <w:bCs w:val="0"/>
                <w:kern w:val="2"/>
                <w:sz w:val="21"/>
                <w:szCs w:val="24"/>
                <w:vertAlign w:val="baseline"/>
                <w:lang w:val="en-US" w:eastAsia="zh-CN" w:bidi="ar-SA"/>
              </w:rPr>
            </w:pPr>
            <w:r>
              <w:rPr>
                <w:rFonts w:hint="default" w:ascii="Times New Roman" w:hAnsi="Times New Roman" w:cs="Times New Roman"/>
                <w:b w:val="0"/>
                <w:bCs w:val="0"/>
                <w:vertAlign w:val="baseline"/>
                <w:lang w:val="en-US" w:eastAsia="zh-CN"/>
              </w:rPr>
              <w:t>People with loneliness</w:t>
            </w:r>
          </w:p>
        </w:tc>
        <w:tc>
          <w:tcPr>
            <w:tcW w:w="2163" w:type="dxa"/>
            <w:vAlign w:val="top"/>
          </w:tcPr>
          <w:p w14:paraId="1C5C7E84">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eastAsia" w:ascii="Times New Roman Regular" w:hAnsi="Times New Roman Regular" w:cs="Times New Roman Regular"/>
                <w:vertAlign w:val="baseline"/>
                <w:lang w:val="en-US" w:eastAsia="zh-CN"/>
              </w:rPr>
              <w:t>1.15</w:t>
            </w:r>
            <w:r>
              <w:rPr>
                <w:rFonts w:hint="default" w:ascii="Times New Roman Regular" w:hAnsi="Times New Roman Regular" w:cs="Times New Roman Regular"/>
                <w:vertAlign w:val="baseline"/>
                <w:lang w:val="en-US" w:eastAsia="zh-CN"/>
              </w:rPr>
              <w:t>(1.05-1.25)</w:t>
            </w:r>
          </w:p>
        </w:tc>
        <w:tc>
          <w:tcPr>
            <w:tcW w:w="2907" w:type="dxa"/>
            <w:vAlign w:val="top"/>
          </w:tcPr>
          <w:p w14:paraId="71968EA1">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1.17(1.10-1.25)</w:t>
            </w:r>
          </w:p>
        </w:tc>
        <w:tc>
          <w:tcPr>
            <w:tcW w:w="2169" w:type="dxa"/>
            <w:vAlign w:val="top"/>
          </w:tcPr>
          <w:p w14:paraId="58A5CB9C">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1.17(1.11-1.23)</w:t>
            </w:r>
          </w:p>
        </w:tc>
      </w:tr>
      <w:tr w14:paraId="2A133BFC">
        <w:tc>
          <w:tcPr>
            <w:tcW w:w="4315" w:type="dxa"/>
            <w:vAlign w:val="top"/>
          </w:tcPr>
          <w:p w14:paraId="57A11D0C">
            <w:pPr>
              <w:keepNext w:val="0"/>
              <w:keepLines w:val="0"/>
              <w:suppressLineNumbers w:val="0"/>
              <w:spacing w:before="0" w:beforeAutospacing="0" w:after="0" w:afterAutospacing="0"/>
              <w:ind w:left="420" w:leftChars="200" w:right="0"/>
              <w:rPr>
                <w:rFonts w:hint="default" w:ascii="Times New Roman" w:hAnsi="Times New Roman" w:cs="Times New Roman" w:eastAsiaTheme="minorEastAsia"/>
                <w:b w:val="0"/>
                <w:bCs w:val="0"/>
                <w:kern w:val="2"/>
                <w:sz w:val="21"/>
                <w:szCs w:val="24"/>
                <w:vertAlign w:val="baseline"/>
                <w:lang w:val="en-US" w:eastAsia="zh-CN" w:bidi="ar-SA"/>
              </w:rPr>
            </w:pPr>
            <w:r>
              <w:rPr>
                <w:rFonts w:hint="default" w:ascii="Times New Roman" w:hAnsi="Times New Roman" w:cs="Times New Roman"/>
                <w:b w:val="0"/>
                <w:bCs w:val="0"/>
                <w:vertAlign w:val="baseline"/>
                <w:lang w:val="en-US" w:eastAsia="zh-CN"/>
              </w:rPr>
              <w:t>With depression</w:t>
            </w:r>
          </w:p>
        </w:tc>
        <w:tc>
          <w:tcPr>
            <w:tcW w:w="936" w:type="pct"/>
          </w:tcPr>
          <w:p w14:paraId="68A6CD2A">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1.01(0.82-1.25)</w:t>
            </w:r>
          </w:p>
        </w:tc>
        <w:tc>
          <w:tcPr>
            <w:tcW w:w="1258" w:type="pct"/>
          </w:tcPr>
          <w:p w14:paraId="2024CD4C">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1.05(0.90-1.23)</w:t>
            </w:r>
          </w:p>
        </w:tc>
        <w:tc>
          <w:tcPr>
            <w:tcW w:w="937" w:type="pct"/>
          </w:tcPr>
          <w:p w14:paraId="5A54E5BC">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1.04(0.92-1.18)</w:t>
            </w:r>
          </w:p>
        </w:tc>
      </w:tr>
      <w:tr w14:paraId="4E1AAFA8">
        <w:tc>
          <w:tcPr>
            <w:tcW w:w="4315" w:type="dxa"/>
            <w:tcBorders>
              <w:bottom w:val="single" w:color="auto" w:sz="4" w:space="0"/>
            </w:tcBorders>
            <w:vAlign w:val="top"/>
          </w:tcPr>
          <w:p w14:paraId="5BB3EF7B">
            <w:pPr>
              <w:keepNext w:val="0"/>
              <w:keepLines w:val="0"/>
              <w:suppressLineNumbers w:val="0"/>
              <w:spacing w:before="0" w:beforeAutospacing="0" w:after="0" w:afterAutospacing="0"/>
              <w:ind w:left="420" w:leftChars="200" w:right="0"/>
              <w:rPr>
                <w:rFonts w:hint="default" w:ascii="Times New Roman" w:hAnsi="Times New Roman" w:cs="Times New Roman" w:eastAsiaTheme="minorEastAsia"/>
                <w:b w:val="0"/>
                <w:bCs w:val="0"/>
                <w:kern w:val="2"/>
                <w:sz w:val="21"/>
                <w:szCs w:val="24"/>
                <w:vertAlign w:val="baseline"/>
                <w:lang w:val="en-US" w:eastAsia="zh-CN" w:bidi="ar-SA"/>
              </w:rPr>
            </w:pPr>
            <w:r>
              <w:rPr>
                <w:rFonts w:hint="default" w:ascii="Times New Roman" w:hAnsi="Times New Roman" w:cs="Times New Roman"/>
                <w:b w:val="0"/>
                <w:bCs w:val="0"/>
                <w:vertAlign w:val="baseline"/>
                <w:lang w:val="en-US" w:eastAsia="zh-CN"/>
              </w:rPr>
              <w:t>Without depression</w:t>
            </w:r>
          </w:p>
        </w:tc>
        <w:tc>
          <w:tcPr>
            <w:tcW w:w="936" w:type="pct"/>
            <w:tcBorders>
              <w:bottom w:val="single" w:color="auto" w:sz="4" w:space="0"/>
            </w:tcBorders>
          </w:tcPr>
          <w:p w14:paraId="4D483878">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1.18(1.07-1.30)</w:t>
            </w:r>
          </w:p>
        </w:tc>
        <w:tc>
          <w:tcPr>
            <w:tcW w:w="1258" w:type="pct"/>
            <w:tcBorders>
              <w:bottom w:val="single" w:color="auto" w:sz="4" w:space="0"/>
            </w:tcBorders>
          </w:tcPr>
          <w:p w14:paraId="6B403650">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1.20(1.12-1.29)</w:t>
            </w:r>
          </w:p>
        </w:tc>
        <w:tc>
          <w:tcPr>
            <w:tcW w:w="937" w:type="pct"/>
            <w:tcBorders>
              <w:bottom w:val="single" w:color="auto" w:sz="4" w:space="0"/>
            </w:tcBorders>
          </w:tcPr>
          <w:p w14:paraId="05C8DC09">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1.19(1.13-1.26)</w:t>
            </w:r>
          </w:p>
        </w:tc>
      </w:tr>
    </w:tbl>
    <w:p w14:paraId="1C54FE04">
      <w:pPr>
        <w:keepNext w:val="0"/>
        <w:keepLines w:val="0"/>
        <w:widowControl w:val="0"/>
        <w:suppressLineNumbers w:val="0"/>
        <w:spacing w:before="0" w:beforeAutospacing="0" w:after="0" w:afterAutospacing="0"/>
        <w:ind w:left="0" w:right="0"/>
        <w:jc w:val="both"/>
        <w:rPr>
          <w:rFonts w:hint="default" w:ascii="Times New Roman Regular" w:hAnsi="Times New Roman Regular" w:eastAsia="Times New Roman Regular" w:cs="Times New Roman Regular"/>
          <w:kern w:val="2"/>
          <w:sz w:val="18"/>
          <w:szCs w:val="18"/>
          <w:lang w:val="en-US" w:eastAsia="zh-CN" w:bidi="ar"/>
        </w:rPr>
      </w:pPr>
      <w:r>
        <w:rPr>
          <w:rFonts w:hint="default" w:ascii="Times New Roman Regular" w:hAnsi="Times New Roman Regular" w:eastAsia="Times New Roman Regular" w:cs="Times New Roman Regular"/>
          <w:kern w:val="2"/>
          <w:sz w:val="18"/>
          <w:szCs w:val="18"/>
          <w:lang w:val="en-US" w:eastAsia="zh-CN" w:bidi="ar"/>
        </w:rPr>
        <w:t>All HRs were adjusted for age, sex, ethnicity, education, Townsend deprivation index, BMI, month of assessment, depression, smoking status, frequency of alcohol consumption, physical activity, sleep duration, diet, salt, family history of stroke, family history of heart disease, diabetes, hypertension, use of diabetes medication, use of hypertension medication and use of hyperlipidemia medication.</w:t>
      </w:r>
    </w:p>
    <w:p w14:paraId="69A9E1A4">
      <w:pPr>
        <w:rPr>
          <w:rFonts w:hint="eastAsia" w:ascii="Times New Roman Regular" w:hAnsi="Times New Roman Regular" w:cs="Times New Roman Regular"/>
          <w:vertAlign w:val="baseline"/>
          <w:lang w:val="en-US" w:eastAsia="zh-CN"/>
        </w:rPr>
      </w:pPr>
    </w:p>
    <w:p w14:paraId="6FFF462D">
      <w:pPr>
        <w:rPr>
          <w:rFonts w:hint="eastAsia" w:ascii="Times New Roman Regular" w:hAnsi="Times New Roman Regular" w:cs="Times New Roman Regular"/>
          <w:sz w:val="21"/>
          <w:szCs w:val="21"/>
          <w:vertAlign w:val="baseline"/>
          <w:lang w:val="en-US" w:eastAsia="zh-CN"/>
        </w:rPr>
      </w:pPr>
      <w:r>
        <w:rPr>
          <w:rFonts w:hint="eastAsia" w:ascii="Times New Roman Regular" w:hAnsi="Times New Roman Regular" w:cs="Times New Roman Regular"/>
          <w:sz w:val="21"/>
          <w:szCs w:val="21"/>
          <w:vertAlign w:val="baseline"/>
          <w:lang w:val="en-US" w:eastAsia="zh-CN"/>
        </w:rPr>
        <w:br w:type="page"/>
      </w:r>
    </w:p>
    <w:p w14:paraId="19575EDC">
      <w:pPr>
        <w:jc w:val="center"/>
        <w:rPr>
          <w:rFonts w:hint="default" w:ascii="Times New Roman Regular" w:hAnsi="Times New Roman Regular" w:cs="Times New Roman Regular"/>
          <w:vertAlign w:val="baseline"/>
          <w:lang w:val="en-US" w:eastAsia="zh-CN"/>
        </w:rPr>
      </w:pPr>
      <w:r>
        <w:rPr>
          <w:rFonts w:hint="eastAsia" w:ascii="Times New Roman Regular" w:hAnsi="Times New Roman Regular" w:cs="Times New Roman Regular"/>
          <w:b/>
          <w:bCs/>
          <w:sz w:val="21"/>
          <w:szCs w:val="21"/>
          <w:vertAlign w:val="baseline"/>
          <w:lang w:val="en-US" w:eastAsia="zh-CN"/>
        </w:rPr>
        <w:t xml:space="preserve">Table S10. Association of social isolation and loneliness with incident cardiovascular disease in all participants and different </w:t>
      </w:r>
      <w:r>
        <w:rPr>
          <w:rFonts w:hint="eastAsia" w:ascii="Times New Roman Regular" w:hAnsi="Times New Roman Regular" w:cs="Times New Roman Regular"/>
          <w:b/>
          <w:bCs/>
          <w:vertAlign w:val="baseline"/>
          <w:lang w:val="en-US" w:eastAsia="zh-CN"/>
        </w:rPr>
        <w:t>alcohol consumption</w:t>
      </w:r>
    </w:p>
    <w:tbl>
      <w:tblPr>
        <w:tblStyle w:val="4"/>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653"/>
        <w:gridCol w:w="1763"/>
        <w:gridCol w:w="2369"/>
        <w:gridCol w:w="1769"/>
      </w:tblGrid>
      <w:tr w14:paraId="5814AC79">
        <w:tc>
          <w:tcPr>
            <w:tcW w:w="2446" w:type="pct"/>
            <w:vMerge w:val="restart"/>
            <w:tcBorders>
              <w:top w:val="single" w:color="auto" w:sz="4" w:space="0"/>
            </w:tcBorders>
          </w:tcPr>
          <w:p w14:paraId="28BFC618">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2553" w:type="pct"/>
            <w:gridSpan w:val="3"/>
            <w:tcBorders>
              <w:top w:val="single" w:color="auto" w:sz="4" w:space="0"/>
              <w:bottom w:val="single" w:color="auto" w:sz="4" w:space="0"/>
            </w:tcBorders>
          </w:tcPr>
          <w:p w14:paraId="3140E08A">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Hazard ratio (95% CI)</w:t>
            </w:r>
          </w:p>
        </w:tc>
      </w:tr>
      <w:tr w14:paraId="324E9434">
        <w:tc>
          <w:tcPr>
            <w:tcW w:w="2446" w:type="pct"/>
            <w:vMerge w:val="continue"/>
            <w:tcBorders>
              <w:bottom w:val="single" w:color="auto" w:sz="4" w:space="0"/>
            </w:tcBorders>
          </w:tcPr>
          <w:p w14:paraId="6F3CD7A1">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763" w:type="pct"/>
            <w:tcBorders>
              <w:top w:val="single" w:color="auto" w:sz="4" w:space="0"/>
              <w:bottom w:val="single" w:color="auto" w:sz="4" w:space="0"/>
            </w:tcBorders>
          </w:tcPr>
          <w:p w14:paraId="22860182">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Stroke</w:t>
            </w:r>
          </w:p>
        </w:tc>
        <w:tc>
          <w:tcPr>
            <w:tcW w:w="1025" w:type="pct"/>
            <w:tcBorders>
              <w:top w:val="single" w:color="auto" w:sz="4" w:space="0"/>
              <w:bottom w:val="single" w:color="auto" w:sz="4" w:space="0"/>
            </w:tcBorders>
          </w:tcPr>
          <w:p w14:paraId="25828058">
            <w:pPr>
              <w:keepNext w:val="0"/>
              <w:keepLines w:val="0"/>
              <w:suppressLineNumbers w:val="0"/>
              <w:spacing w:before="0" w:beforeAutospacing="0" w:after="0" w:afterAutospacing="0"/>
              <w:ind w:left="0" w:right="0"/>
              <w:jc w:val="center"/>
              <w:rPr>
                <w:rFonts w:hint="default" w:ascii="Times New Roman" w:hAnsi="Times New Roman" w:cs="Times New Roman"/>
                <w:b w:val="0"/>
                <w:bCs w:val="0"/>
                <w:vertAlign w:val="baseline"/>
                <w:lang w:val="en-US" w:eastAsia="zh-CN"/>
              </w:rPr>
            </w:pPr>
            <w:r>
              <w:rPr>
                <w:rFonts w:hint="default" w:ascii="Times New Roman" w:hAnsi="Times New Roman" w:cs="Times New Roman" w:eastAsiaTheme="minorEastAsia"/>
                <w:b w:val="0"/>
                <w:bCs w:val="0"/>
                <w:kern w:val="2"/>
                <w:sz w:val="21"/>
                <w:szCs w:val="24"/>
                <w:vertAlign w:val="baseline"/>
                <w:lang w:val="en-US" w:eastAsia="zh-CN" w:bidi="ar-SA"/>
              </w:rPr>
              <w:t>Myocardial infarction</w:t>
            </w:r>
          </w:p>
        </w:tc>
        <w:tc>
          <w:tcPr>
            <w:tcW w:w="763" w:type="pct"/>
            <w:tcBorders>
              <w:top w:val="single" w:color="auto" w:sz="4" w:space="0"/>
              <w:bottom w:val="single" w:color="auto" w:sz="4" w:space="0"/>
            </w:tcBorders>
          </w:tcPr>
          <w:p w14:paraId="2A02610D">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CVD</w:t>
            </w:r>
          </w:p>
        </w:tc>
      </w:tr>
      <w:tr w14:paraId="49884962">
        <w:tc>
          <w:tcPr>
            <w:tcW w:w="2446" w:type="pct"/>
            <w:tcBorders>
              <w:top w:val="single" w:color="auto" w:sz="4" w:space="0"/>
              <w:bottom w:val="nil"/>
            </w:tcBorders>
          </w:tcPr>
          <w:p w14:paraId="353490BA">
            <w:pPr>
              <w:keepNext w:val="0"/>
              <w:keepLines w:val="0"/>
              <w:suppressLineNumbers w:val="0"/>
              <w:spacing w:before="0" w:beforeAutospacing="0" w:after="0" w:afterAutospacing="0"/>
              <w:ind w:left="0" w:right="0"/>
              <w:rPr>
                <w:rFonts w:hint="default" w:ascii="Times New Roman" w:hAnsi="Times New Roman" w:cs="Times New Roman"/>
                <w:b w:val="0"/>
                <w:bCs w:val="0"/>
                <w:vertAlign w:val="baseline"/>
                <w:lang w:val="en-US" w:eastAsia="zh-CN"/>
              </w:rPr>
            </w:pPr>
            <w:r>
              <w:rPr>
                <w:rFonts w:hint="default" w:ascii="Times New Roman Bold" w:hAnsi="Times New Roman Bold" w:cs="Times New Roman Bold"/>
                <w:b/>
                <w:bCs/>
                <w:vertAlign w:val="baseline"/>
                <w:lang w:val="en-US" w:eastAsia="zh-CN"/>
              </w:rPr>
              <w:t>Social isolation</w:t>
            </w:r>
          </w:p>
        </w:tc>
        <w:tc>
          <w:tcPr>
            <w:tcW w:w="763" w:type="pct"/>
            <w:tcBorders>
              <w:top w:val="single" w:color="auto" w:sz="4" w:space="0"/>
              <w:bottom w:val="nil"/>
            </w:tcBorders>
          </w:tcPr>
          <w:p w14:paraId="5D6B89BB">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1025" w:type="pct"/>
            <w:tcBorders>
              <w:top w:val="single" w:color="auto" w:sz="4" w:space="0"/>
              <w:bottom w:val="nil"/>
            </w:tcBorders>
          </w:tcPr>
          <w:p w14:paraId="2585FD75">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763" w:type="pct"/>
            <w:tcBorders>
              <w:top w:val="single" w:color="auto" w:sz="4" w:space="0"/>
              <w:bottom w:val="nil"/>
            </w:tcBorders>
          </w:tcPr>
          <w:p w14:paraId="791C776B">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r>
      <w:tr w14:paraId="499535C9">
        <w:tc>
          <w:tcPr>
            <w:tcW w:w="2446" w:type="pct"/>
            <w:tcBorders>
              <w:top w:val="nil"/>
              <w:bottom w:val="nil"/>
            </w:tcBorders>
          </w:tcPr>
          <w:p w14:paraId="05327471">
            <w:pPr>
              <w:keepNext w:val="0"/>
              <w:keepLines w:val="0"/>
              <w:suppressLineNumbers w:val="0"/>
              <w:spacing w:before="0" w:beforeAutospacing="0" w:after="0" w:afterAutospacing="0"/>
              <w:ind w:left="210" w:leftChars="100" w:right="0"/>
              <w:rPr>
                <w:rFonts w:hint="default" w:ascii="Times New Roman" w:hAnsi="Times New Roman" w:cs="Times New Roman"/>
                <w:b w:val="0"/>
                <w:bCs w:val="0"/>
                <w:vertAlign w:val="baseline"/>
                <w:lang w:val="en-US" w:eastAsia="zh-CN"/>
              </w:rPr>
            </w:pPr>
            <w:r>
              <w:rPr>
                <w:rFonts w:hint="default" w:ascii="Times New Roman" w:hAnsi="Times New Roman" w:cs="Times New Roman"/>
                <w:b w:val="0"/>
                <w:bCs w:val="0"/>
                <w:vertAlign w:val="baseline"/>
                <w:lang w:val="en-US" w:eastAsia="zh-CN"/>
              </w:rPr>
              <w:t>People without social isolation</w:t>
            </w:r>
          </w:p>
        </w:tc>
        <w:tc>
          <w:tcPr>
            <w:tcW w:w="763" w:type="pct"/>
            <w:tcBorders>
              <w:top w:val="nil"/>
              <w:bottom w:val="nil"/>
            </w:tcBorders>
          </w:tcPr>
          <w:p w14:paraId="2AC39128">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c>
          <w:tcPr>
            <w:tcW w:w="1025" w:type="pct"/>
            <w:tcBorders>
              <w:top w:val="nil"/>
              <w:bottom w:val="nil"/>
            </w:tcBorders>
          </w:tcPr>
          <w:p w14:paraId="63DBDC9C">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c>
          <w:tcPr>
            <w:tcW w:w="763" w:type="pct"/>
            <w:tcBorders>
              <w:top w:val="nil"/>
              <w:bottom w:val="nil"/>
            </w:tcBorders>
          </w:tcPr>
          <w:p w14:paraId="56CF70ED">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r>
      <w:tr w14:paraId="3814DC6D">
        <w:tc>
          <w:tcPr>
            <w:tcW w:w="2446" w:type="pct"/>
            <w:tcBorders>
              <w:top w:val="nil"/>
            </w:tcBorders>
            <w:vAlign w:val="top"/>
          </w:tcPr>
          <w:p w14:paraId="0DAC79C8">
            <w:pPr>
              <w:keepNext w:val="0"/>
              <w:keepLines w:val="0"/>
              <w:suppressLineNumbers w:val="0"/>
              <w:spacing w:before="0" w:beforeAutospacing="0" w:after="0" w:afterAutospacing="0"/>
              <w:ind w:left="210" w:leftChars="100" w:right="0"/>
              <w:rPr>
                <w:rFonts w:hint="default" w:ascii="Times New Roman" w:hAnsi="Times New Roman" w:cs="Times New Roman"/>
                <w:b w:val="0"/>
                <w:bCs w:val="0"/>
                <w:vertAlign w:val="baseline"/>
                <w:lang w:val="en-US" w:eastAsia="zh-CN"/>
              </w:rPr>
            </w:pPr>
            <w:r>
              <w:rPr>
                <w:rFonts w:hint="default" w:ascii="Times New Roman" w:hAnsi="Times New Roman" w:cs="Times New Roman"/>
                <w:b w:val="0"/>
                <w:bCs w:val="0"/>
                <w:vertAlign w:val="baseline"/>
                <w:lang w:val="en-US" w:eastAsia="zh-CN"/>
              </w:rPr>
              <w:t>People with social isolation</w:t>
            </w:r>
          </w:p>
        </w:tc>
        <w:tc>
          <w:tcPr>
            <w:tcW w:w="763" w:type="pct"/>
            <w:tcBorders>
              <w:top w:val="nil"/>
            </w:tcBorders>
            <w:vAlign w:val="top"/>
          </w:tcPr>
          <w:p w14:paraId="52159CF5">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1.13(1.05-1.21)</w:t>
            </w:r>
          </w:p>
        </w:tc>
        <w:tc>
          <w:tcPr>
            <w:tcW w:w="1025" w:type="pct"/>
            <w:tcBorders>
              <w:top w:val="nil"/>
            </w:tcBorders>
            <w:vAlign w:val="top"/>
          </w:tcPr>
          <w:p w14:paraId="001363C9">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1.13(1.07-1.20)</w:t>
            </w:r>
          </w:p>
        </w:tc>
        <w:tc>
          <w:tcPr>
            <w:tcW w:w="763" w:type="pct"/>
            <w:tcBorders>
              <w:top w:val="nil"/>
            </w:tcBorders>
            <w:vAlign w:val="top"/>
          </w:tcPr>
          <w:p w14:paraId="5C347CA0">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1.13(1.08-1.18)</w:t>
            </w:r>
          </w:p>
        </w:tc>
      </w:tr>
      <w:tr w14:paraId="53D90393">
        <w:tc>
          <w:tcPr>
            <w:tcW w:w="2446" w:type="pct"/>
            <w:vAlign w:val="top"/>
          </w:tcPr>
          <w:p w14:paraId="30678BFF">
            <w:pPr>
              <w:keepNext w:val="0"/>
              <w:keepLines w:val="0"/>
              <w:suppressLineNumbers w:val="0"/>
              <w:spacing w:before="0" w:beforeAutospacing="0" w:after="0" w:afterAutospacing="0"/>
              <w:ind w:left="420" w:leftChars="200" w:right="0"/>
              <w:rPr>
                <w:rFonts w:hint="default" w:ascii="Times New Roman" w:hAnsi="Times New Roman" w:cs="Times New Roman"/>
                <w:b w:val="0"/>
                <w:bCs w:val="0"/>
                <w:vertAlign w:val="baseline"/>
                <w:lang w:val="en-US" w:eastAsia="zh-CN"/>
              </w:rPr>
            </w:pPr>
            <w:r>
              <w:rPr>
                <w:rFonts w:hint="default" w:ascii="Times New Roman" w:hAnsi="Times New Roman" w:cs="Times New Roman"/>
                <w:b w:val="0"/>
                <w:bCs w:val="0"/>
                <w:vertAlign w:val="baseline"/>
                <w:lang w:val="en-US" w:eastAsia="zh-CN"/>
              </w:rPr>
              <w:t>Never</w:t>
            </w:r>
            <w:r>
              <w:rPr>
                <w:rFonts w:hint="eastAsia" w:ascii="Times New Roman" w:hAnsi="Times New Roman" w:cs="Times New Roman"/>
                <w:b w:val="0"/>
                <w:bCs w:val="0"/>
                <w:vertAlign w:val="baseline"/>
                <w:lang w:val="en-US" w:eastAsia="zh-CN"/>
              </w:rPr>
              <w:t xml:space="preserve"> / </w:t>
            </w:r>
            <w:r>
              <w:rPr>
                <w:rFonts w:hint="default" w:ascii="Times New Roman" w:hAnsi="Times New Roman" w:cs="Times New Roman"/>
                <w:b w:val="0"/>
                <w:bCs w:val="0"/>
                <w:vertAlign w:val="baseline"/>
                <w:lang w:val="en-US" w:eastAsia="zh-CN"/>
              </w:rPr>
              <w:t>Special occasions only</w:t>
            </w:r>
          </w:p>
        </w:tc>
        <w:tc>
          <w:tcPr>
            <w:tcW w:w="763" w:type="pct"/>
          </w:tcPr>
          <w:p w14:paraId="23C8EBAE">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1.08(0.95-1.23)</w:t>
            </w:r>
          </w:p>
        </w:tc>
        <w:tc>
          <w:tcPr>
            <w:tcW w:w="1025" w:type="pct"/>
          </w:tcPr>
          <w:p w14:paraId="11A8AB07">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1.10(1.00-1.22)</w:t>
            </w:r>
          </w:p>
        </w:tc>
        <w:tc>
          <w:tcPr>
            <w:tcW w:w="763" w:type="pct"/>
          </w:tcPr>
          <w:p w14:paraId="6A07447B">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1.09(1.01-1.18)</w:t>
            </w:r>
          </w:p>
        </w:tc>
      </w:tr>
      <w:tr w14:paraId="0924E170">
        <w:tc>
          <w:tcPr>
            <w:tcW w:w="2446" w:type="pct"/>
            <w:vAlign w:val="top"/>
          </w:tcPr>
          <w:p w14:paraId="62F19A50">
            <w:pPr>
              <w:keepNext w:val="0"/>
              <w:keepLines w:val="0"/>
              <w:suppressLineNumbers w:val="0"/>
              <w:spacing w:before="0" w:beforeAutospacing="0" w:after="0" w:afterAutospacing="0"/>
              <w:ind w:left="420" w:leftChars="200" w:right="0"/>
              <w:rPr>
                <w:rFonts w:hint="default" w:ascii="Times New Roman" w:hAnsi="Times New Roman" w:cs="Times New Roman"/>
                <w:b w:val="0"/>
                <w:bCs w:val="0"/>
                <w:vertAlign w:val="baseline"/>
                <w:lang w:val="en-US" w:eastAsia="zh-CN"/>
              </w:rPr>
            </w:pPr>
            <w:r>
              <w:rPr>
                <w:rFonts w:hint="default" w:ascii="Times New Roman" w:hAnsi="Times New Roman" w:cs="Times New Roman"/>
                <w:b w:val="0"/>
                <w:bCs w:val="0"/>
                <w:vertAlign w:val="baseline"/>
                <w:lang w:val="en-US" w:eastAsia="zh-CN"/>
              </w:rPr>
              <w:t>One to three times a month</w:t>
            </w:r>
            <w:r>
              <w:rPr>
                <w:rFonts w:hint="eastAsia" w:ascii="Times New Roman" w:hAnsi="Times New Roman" w:cs="Times New Roman"/>
                <w:b w:val="0"/>
                <w:bCs w:val="0"/>
                <w:vertAlign w:val="baseline"/>
                <w:lang w:val="en-US" w:eastAsia="zh-CN"/>
              </w:rPr>
              <w:t xml:space="preserve"> / </w:t>
            </w:r>
            <w:r>
              <w:rPr>
                <w:rFonts w:hint="default" w:ascii="Times New Roman" w:hAnsi="Times New Roman" w:cs="Times New Roman"/>
                <w:b w:val="0"/>
                <w:bCs w:val="0"/>
                <w:vertAlign w:val="baseline"/>
                <w:lang w:val="en-US" w:eastAsia="zh-CN"/>
              </w:rPr>
              <w:t>Once or twice a week</w:t>
            </w:r>
          </w:p>
        </w:tc>
        <w:tc>
          <w:tcPr>
            <w:tcW w:w="763" w:type="pct"/>
          </w:tcPr>
          <w:p w14:paraId="750AECFB">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1.21(1.07-1.38)</w:t>
            </w:r>
          </w:p>
        </w:tc>
        <w:tc>
          <w:tcPr>
            <w:tcW w:w="1025" w:type="pct"/>
          </w:tcPr>
          <w:p w14:paraId="57C3F616">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1.19(1.09-1.32)</w:t>
            </w:r>
          </w:p>
        </w:tc>
        <w:tc>
          <w:tcPr>
            <w:tcW w:w="763" w:type="pct"/>
          </w:tcPr>
          <w:p w14:paraId="35B9437F">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1.20(1.11-1.30)</w:t>
            </w:r>
          </w:p>
        </w:tc>
      </w:tr>
      <w:tr w14:paraId="5CD0344A">
        <w:tc>
          <w:tcPr>
            <w:tcW w:w="2446" w:type="pct"/>
            <w:vAlign w:val="top"/>
          </w:tcPr>
          <w:p w14:paraId="48FAFA06">
            <w:pPr>
              <w:keepNext w:val="0"/>
              <w:keepLines w:val="0"/>
              <w:suppressLineNumbers w:val="0"/>
              <w:spacing w:before="0" w:beforeAutospacing="0" w:after="0" w:afterAutospacing="0"/>
              <w:ind w:left="420" w:leftChars="200" w:right="0"/>
              <w:rPr>
                <w:rFonts w:hint="default" w:ascii="Times New Roman" w:hAnsi="Times New Roman" w:cs="Times New Roman"/>
                <w:b w:val="0"/>
                <w:bCs w:val="0"/>
                <w:vertAlign w:val="baseline"/>
                <w:lang w:val="en-US" w:eastAsia="zh-CN"/>
              </w:rPr>
            </w:pPr>
            <w:r>
              <w:rPr>
                <w:rFonts w:hint="default" w:ascii="Times New Roman" w:hAnsi="Times New Roman" w:cs="Times New Roman"/>
                <w:b w:val="0"/>
                <w:bCs w:val="0"/>
                <w:vertAlign w:val="baseline"/>
                <w:lang w:val="en-US" w:eastAsia="zh-CN"/>
              </w:rPr>
              <w:t>Three or four times a week</w:t>
            </w:r>
            <w:r>
              <w:rPr>
                <w:rFonts w:hint="eastAsia" w:ascii="Times New Roman" w:hAnsi="Times New Roman" w:cs="Times New Roman"/>
                <w:b w:val="0"/>
                <w:bCs w:val="0"/>
                <w:vertAlign w:val="baseline"/>
                <w:lang w:val="en-US" w:eastAsia="zh-CN"/>
              </w:rPr>
              <w:t xml:space="preserve"> / </w:t>
            </w:r>
            <w:r>
              <w:rPr>
                <w:rFonts w:hint="default" w:ascii="Times New Roman" w:hAnsi="Times New Roman" w:cs="Times New Roman"/>
                <w:b w:val="0"/>
                <w:bCs w:val="0"/>
                <w:vertAlign w:val="baseline"/>
                <w:lang w:val="en-US" w:eastAsia="zh-CN"/>
              </w:rPr>
              <w:t>Daily or almost daily</w:t>
            </w:r>
          </w:p>
        </w:tc>
        <w:tc>
          <w:tcPr>
            <w:tcW w:w="763" w:type="pct"/>
          </w:tcPr>
          <w:p w14:paraId="5C866E74">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1.08(0.95-1.23)</w:t>
            </w:r>
          </w:p>
        </w:tc>
        <w:tc>
          <w:tcPr>
            <w:tcW w:w="1025" w:type="pct"/>
          </w:tcPr>
          <w:p w14:paraId="57F9A50D">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1.10(0.99-1.22)</w:t>
            </w:r>
          </w:p>
        </w:tc>
        <w:tc>
          <w:tcPr>
            <w:tcW w:w="763" w:type="pct"/>
          </w:tcPr>
          <w:p w14:paraId="5081F234">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1.09(1.00-1.18)</w:t>
            </w:r>
          </w:p>
        </w:tc>
      </w:tr>
      <w:tr w14:paraId="6371C7EF">
        <w:tc>
          <w:tcPr>
            <w:tcW w:w="2446" w:type="pct"/>
            <w:vAlign w:val="top"/>
          </w:tcPr>
          <w:p w14:paraId="23F8266F">
            <w:pPr>
              <w:keepNext w:val="0"/>
              <w:keepLines w:val="0"/>
              <w:suppressLineNumbers w:val="0"/>
              <w:spacing w:before="0" w:beforeAutospacing="0" w:after="0" w:afterAutospacing="0"/>
              <w:ind w:left="0" w:right="0"/>
              <w:rPr>
                <w:rFonts w:hint="default" w:ascii="Times New Roman" w:hAnsi="Times New Roman" w:cs="Times New Roman"/>
                <w:b w:val="0"/>
                <w:bCs w:val="0"/>
                <w:vertAlign w:val="baseline"/>
                <w:lang w:val="en-US" w:eastAsia="zh-CN"/>
              </w:rPr>
            </w:pPr>
            <w:r>
              <w:rPr>
                <w:rFonts w:hint="default" w:ascii="Times New Roman Bold" w:hAnsi="Times New Roman Bold" w:cs="Times New Roman Bold"/>
                <w:b/>
                <w:bCs/>
                <w:vertAlign w:val="baseline"/>
                <w:lang w:val="en-US" w:eastAsia="zh-CN"/>
              </w:rPr>
              <w:t>Loneliness</w:t>
            </w:r>
          </w:p>
        </w:tc>
        <w:tc>
          <w:tcPr>
            <w:tcW w:w="763" w:type="pct"/>
          </w:tcPr>
          <w:p w14:paraId="2EA8DD34">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1025" w:type="pct"/>
          </w:tcPr>
          <w:p w14:paraId="2CC742A1">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763" w:type="pct"/>
          </w:tcPr>
          <w:p w14:paraId="0A1989BB">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r>
      <w:tr w14:paraId="0DB175FC">
        <w:tc>
          <w:tcPr>
            <w:tcW w:w="2446" w:type="pct"/>
            <w:vAlign w:val="top"/>
          </w:tcPr>
          <w:p w14:paraId="2E1B4F97">
            <w:pPr>
              <w:keepNext w:val="0"/>
              <w:keepLines w:val="0"/>
              <w:suppressLineNumbers w:val="0"/>
              <w:spacing w:before="0" w:beforeAutospacing="0" w:after="0" w:afterAutospacing="0"/>
              <w:ind w:left="210" w:leftChars="100" w:right="0"/>
              <w:rPr>
                <w:rFonts w:hint="default" w:ascii="Times New Roman" w:hAnsi="Times New Roman" w:cs="Times New Roman" w:eastAsiaTheme="minorEastAsia"/>
                <w:b w:val="0"/>
                <w:bCs w:val="0"/>
                <w:kern w:val="2"/>
                <w:sz w:val="21"/>
                <w:szCs w:val="24"/>
                <w:vertAlign w:val="baseline"/>
                <w:lang w:val="en-US" w:eastAsia="zh-CN" w:bidi="ar-SA"/>
              </w:rPr>
            </w:pPr>
            <w:r>
              <w:rPr>
                <w:rFonts w:hint="default" w:ascii="Times New Roman" w:hAnsi="Times New Roman" w:cs="Times New Roman"/>
                <w:b w:val="0"/>
                <w:bCs w:val="0"/>
                <w:vertAlign w:val="baseline"/>
                <w:lang w:val="en-US" w:eastAsia="zh-CN"/>
              </w:rPr>
              <w:t>People without loneliness</w:t>
            </w:r>
          </w:p>
        </w:tc>
        <w:tc>
          <w:tcPr>
            <w:tcW w:w="763" w:type="pct"/>
          </w:tcPr>
          <w:p w14:paraId="2D165661">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c>
          <w:tcPr>
            <w:tcW w:w="1025" w:type="pct"/>
          </w:tcPr>
          <w:p w14:paraId="42AE6746">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c>
          <w:tcPr>
            <w:tcW w:w="763" w:type="pct"/>
          </w:tcPr>
          <w:p w14:paraId="14D2F4F8">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r>
      <w:tr w14:paraId="269E6946">
        <w:tc>
          <w:tcPr>
            <w:tcW w:w="2446" w:type="pct"/>
            <w:vAlign w:val="top"/>
          </w:tcPr>
          <w:p w14:paraId="5DFE6A5A">
            <w:pPr>
              <w:keepNext w:val="0"/>
              <w:keepLines w:val="0"/>
              <w:suppressLineNumbers w:val="0"/>
              <w:spacing w:before="0" w:beforeAutospacing="0" w:after="0" w:afterAutospacing="0"/>
              <w:ind w:left="210" w:leftChars="100" w:right="0"/>
              <w:rPr>
                <w:rFonts w:hint="default" w:ascii="Times New Roman" w:hAnsi="Times New Roman" w:cs="Times New Roman" w:eastAsiaTheme="minorEastAsia"/>
                <w:b w:val="0"/>
                <w:bCs w:val="0"/>
                <w:kern w:val="2"/>
                <w:sz w:val="21"/>
                <w:szCs w:val="24"/>
                <w:vertAlign w:val="baseline"/>
                <w:lang w:val="en-US" w:eastAsia="zh-CN" w:bidi="ar-SA"/>
              </w:rPr>
            </w:pPr>
            <w:r>
              <w:rPr>
                <w:rFonts w:hint="default" w:ascii="Times New Roman" w:hAnsi="Times New Roman" w:cs="Times New Roman"/>
                <w:b w:val="0"/>
                <w:bCs w:val="0"/>
                <w:vertAlign w:val="baseline"/>
                <w:lang w:val="en-US" w:eastAsia="zh-CN"/>
              </w:rPr>
              <w:t>People with loneliness</w:t>
            </w:r>
          </w:p>
        </w:tc>
        <w:tc>
          <w:tcPr>
            <w:tcW w:w="763" w:type="pct"/>
            <w:vAlign w:val="top"/>
          </w:tcPr>
          <w:p w14:paraId="34168CB7">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eastAsia" w:ascii="Times New Roman Regular" w:hAnsi="Times New Roman Regular" w:cs="Times New Roman Regular"/>
                <w:vertAlign w:val="baseline"/>
                <w:lang w:val="en-US" w:eastAsia="zh-CN"/>
              </w:rPr>
              <w:t>1.15</w:t>
            </w:r>
            <w:r>
              <w:rPr>
                <w:rFonts w:hint="default" w:ascii="Times New Roman Regular" w:hAnsi="Times New Roman Regular" w:cs="Times New Roman Regular"/>
                <w:vertAlign w:val="baseline"/>
                <w:lang w:val="en-US" w:eastAsia="zh-CN"/>
              </w:rPr>
              <w:t>(1.05-1.25)</w:t>
            </w:r>
          </w:p>
        </w:tc>
        <w:tc>
          <w:tcPr>
            <w:tcW w:w="1025" w:type="pct"/>
            <w:vAlign w:val="top"/>
          </w:tcPr>
          <w:p w14:paraId="02E7275C">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1.17(1.10-1.25)</w:t>
            </w:r>
          </w:p>
        </w:tc>
        <w:tc>
          <w:tcPr>
            <w:tcW w:w="763" w:type="pct"/>
            <w:vAlign w:val="top"/>
          </w:tcPr>
          <w:p w14:paraId="42CE09EF">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1.17(1.11-1.23)</w:t>
            </w:r>
          </w:p>
        </w:tc>
      </w:tr>
      <w:tr w14:paraId="388A59C4">
        <w:tc>
          <w:tcPr>
            <w:tcW w:w="5653" w:type="dxa"/>
            <w:vAlign w:val="top"/>
          </w:tcPr>
          <w:p w14:paraId="170BBCC0">
            <w:pPr>
              <w:keepNext w:val="0"/>
              <w:keepLines w:val="0"/>
              <w:suppressLineNumbers w:val="0"/>
              <w:spacing w:before="0" w:beforeAutospacing="0" w:after="0" w:afterAutospacing="0"/>
              <w:ind w:left="420" w:leftChars="200" w:right="0"/>
              <w:rPr>
                <w:rFonts w:hint="default" w:ascii="Times New Roman" w:hAnsi="Times New Roman" w:cs="Times New Roman" w:eastAsiaTheme="minorEastAsia"/>
                <w:b w:val="0"/>
                <w:bCs w:val="0"/>
                <w:kern w:val="2"/>
                <w:sz w:val="21"/>
                <w:szCs w:val="24"/>
                <w:vertAlign w:val="baseline"/>
                <w:lang w:val="en-US" w:eastAsia="zh-CN" w:bidi="ar-SA"/>
              </w:rPr>
            </w:pPr>
            <w:r>
              <w:rPr>
                <w:rFonts w:hint="default" w:ascii="Times New Roman" w:hAnsi="Times New Roman" w:cs="Times New Roman"/>
                <w:b w:val="0"/>
                <w:bCs w:val="0"/>
                <w:vertAlign w:val="baseline"/>
                <w:lang w:val="en-US" w:eastAsia="zh-CN"/>
              </w:rPr>
              <w:t>Never</w:t>
            </w:r>
            <w:r>
              <w:rPr>
                <w:rFonts w:hint="eastAsia" w:ascii="Times New Roman" w:hAnsi="Times New Roman" w:cs="Times New Roman"/>
                <w:b w:val="0"/>
                <w:bCs w:val="0"/>
                <w:vertAlign w:val="baseline"/>
                <w:lang w:val="en-US" w:eastAsia="zh-CN"/>
              </w:rPr>
              <w:t xml:space="preserve"> / </w:t>
            </w:r>
            <w:r>
              <w:rPr>
                <w:rFonts w:hint="default" w:ascii="Times New Roman" w:hAnsi="Times New Roman" w:cs="Times New Roman"/>
                <w:b w:val="0"/>
                <w:bCs w:val="0"/>
                <w:vertAlign w:val="baseline"/>
                <w:lang w:val="en-US" w:eastAsia="zh-CN"/>
              </w:rPr>
              <w:t>Special occasions only</w:t>
            </w:r>
          </w:p>
        </w:tc>
        <w:tc>
          <w:tcPr>
            <w:tcW w:w="763" w:type="pct"/>
          </w:tcPr>
          <w:p w14:paraId="5C3CF46D">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1.08(0.92-1.27)</w:t>
            </w:r>
          </w:p>
        </w:tc>
        <w:tc>
          <w:tcPr>
            <w:tcW w:w="1025" w:type="pct"/>
          </w:tcPr>
          <w:p w14:paraId="14B02DAA">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1.20(1.07-1.35)</w:t>
            </w:r>
          </w:p>
        </w:tc>
        <w:tc>
          <w:tcPr>
            <w:tcW w:w="763" w:type="pct"/>
          </w:tcPr>
          <w:p w14:paraId="4E884529">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1.16(1.05-1.27)</w:t>
            </w:r>
          </w:p>
        </w:tc>
      </w:tr>
      <w:tr w14:paraId="1AFCBBBB">
        <w:tc>
          <w:tcPr>
            <w:tcW w:w="5653" w:type="dxa"/>
            <w:vAlign w:val="top"/>
          </w:tcPr>
          <w:p w14:paraId="552651F3">
            <w:pPr>
              <w:keepNext w:val="0"/>
              <w:keepLines w:val="0"/>
              <w:suppressLineNumbers w:val="0"/>
              <w:spacing w:before="0" w:beforeAutospacing="0" w:after="0" w:afterAutospacing="0"/>
              <w:ind w:left="420" w:leftChars="200" w:right="0"/>
              <w:rPr>
                <w:rFonts w:hint="default" w:ascii="Times New Roman" w:hAnsi="Times New Roman" w:cs="Times New Roman"/>
                <w:b w:val="0"/>
                <w:bCs w:val="0"/>
                <w:vertAlign w:val="baseline"/>
                <w:lang w:val="en-US" w:eastAsia="zh-CN"/>
              </w:rPr>
            </w:pPr>
            <w:r>
              <w:rPr>
                <w:rFonts w:hint="default" w:ascii="Times New Roman" w:hAnsi="Times New Roman" w:cs="Times New Roman"/>
                <w:b w:val="0"/>
                <w:bCs w:val="0"/>
                <w:vertAlign w:val="baseline"/>
                <w:lang w:val="en-US" w:eastAsia="zh-CN"/>
              </w:rPr>
              <w:t>One to three times a month</w:t>
            </w:r>
            <w:r>
              <w:rPr>
                <w:rFonts w:hint="eastAsia" w:ascii="Times New Roman" w:hAnsi="Times New Roman" w:cs="Times New Roman"/>
                <w:b w:val="0"/>
                <w:bCs w:val="0"/>
                <w:vertAlign w:val="baseline"/>
                <w:lang w:val="en-US" w:eastAsia="zh-CN"/>
              </w:rPr>
              <w:t xml:space="preserve"> / </w:t>
            </w:r>
            <w:r>
              <w:rPr>
                <w:rFonts w:hint="default" w:ascii="Times New Roman" w:hAnsi="Times New Roman" w:cs="Times New Roman"/>
                <w:b w:val="0"/>
                <w:bCs w:val="0"/>
                <w:vertAlign w:val="baseline"/>
                <w:lang w:val="en-US" w:eastAsia="zh-CN"/>
              </w:rPr>
              <w:t>Once or twice a week</w:t>
            </w:r>
          </w:p>
        </w:tc>
        <w:tc>
          <w:tcPr>
            <w:tcW w:w="763" w:type="pct"/>
          </w:tcPr>
          <w:p w14:paraId="6690DD9C">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1.16(1.00-1.34)</w:t>
            </w:r>
          </w:p>
        </w:tc>
        <w:tc>
          <w:tcPr>
            <w:tcW w:w="1025" w:type="pct"/>
          </w:tcPr>
          <w:p w14:paraId="67B6B3A8">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1.15(1.03-1.28)</w:t>
            </w:r>
          </w:p>
        </w:tc>
        <w:tc>
          <w:tcPr>
            <w:tcW w:w="763" w:type="pct"/>
          </w:tcPr>
          <w:p w14:paraId="07005017">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1.15(1.05-1.26)</w:t>
            </w:r>
          </w:p>
        </w:tc>
      </w:tr>
      <w:tr w14:paraId="7FC5BFD9">
        <w:tc>
          <w:tcPr>
            <w:tcW w:w="5653" w:type="dxa"/>
            <w:tcBorders>
              <w:bottom w:val="single" w:color="auto" w:sz="4" w:space="0"/>
            </w:tcBorders>
            <w:vAlign w:val="top"/>
          </w:tcPr>
          <w:p w14:paraId="432704F5">
            <w:pPr>
              <w:keepNext w:val="0"/>
              <w:keepLines w:val="0"/>
              <w:suppressLineNumbers w:val="0"/>
              <w:spacing w:before="0" w:beforeAutospacing="0" w:after="0" w:afterAutospacing="0"/>
              <w:ind w:left="420" w:leftChars="200" w:right="0"/>
              <w:rPr>
                <w:rFonts w:hint="default" w:ascii="Times New Roman" w:hAnsi="Times New Roman" w:cs="Times New Roman" w:eastAsiaTheme="minorEastAsia"/>
                <w:b w:val="0"/>
                <w:bCs w:val="0"/>
                <w:kern w:val="2"/>
                <w:sz w:val="21"/>
                <w:szCs w:val="24"/>
                <w:vertAlign w:val="baseline"/>
                <w:lang w:val="en-US" w:eastAsia="zh-CN" w:bidi="ar-SA"/>
              </w:rPr>
            </w:pPr>
            <w:r>
              <w:rPr>
                <w:rFonts w:hint="default" w:ascii="Times New Roman" w:hAnsi="Times New Roman" w:cs="Times New Roman"/>
                <w:b w:val="0"/>
                <w:bCs w:val="0"/>
                <w:vertAlign w:val="baseline"/>
                <w:lang w:val="en-US" w:eastAsia="zh-CN"/>
              </w:rPr>
              <w:t>Three or four times a week</w:t>
            </w:r>
            <w:r>
              <w:rPr>
                <w:rFonts w:hint="eastAsia" w:ascii="Times New Roman" w:hAnsi="Times New Roman" w:cs="Times New Roman"/>
                <w:b w:val="0"/>
                <w:bCs w:val="0"/>
                <w:vertAlign w:val="baseline"/>
                <w:lang w:val="en-US" w:eastAsia="zh-CN"/>
              </w:rPr>
              <w:t xml:space="preserve"> / </w:t>
            </w:r>
            <w:r>
              <w:rPr>
                <w:rFonts w:hint="default" w:ascii="Times New Roman" w:hAnsi="Times New Roman" w:cs="Times New Roman"/>
                <w:b w:val="0"/>
                <w:bCs w:val="0"/>
                <w:vertAlign w:val="baseline"/>
                <w:lang w:val="en-US" w:eastAsia="zh-CN"/>
              </w:rPr>
              <w:t>Daily or almost daily</w:t>
            </w:r>
          </w:p>
        </w:tc>
        <w:tc>
          <w:tcPr>
            <w:tcW w:w="763" w:type="pct"/>
            <w:tcBorders>
              <w:bottom w:val="single" w:color="auto" w:sz="4" w:space="0"/>
            </w:tcBorders>
          </w:tcPr>
          <w:p w14:paraId="07A03EBF">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1.19(1.03-1.38)</w:t>
            </w:r>
          </w:p>
        </w:tc>
        <w:tc>
          <w:tcPr>
            <w:tcW w:w="1025" w:type="pct"/>
            <w:tcBorders>
              <w:bottom w:val="single" w:color="auto" w:sz="4" w:space="0"/>
            </w:tcBorders>
          </w:tcPr>
          <w:p w14:paraId="375DD302">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1.17(1.04-1.31)</w:t>
            </w:r>
          </w:p>
        </w:tc>
        <w:tc>
          <w:tcPr>
            <w:tcW w:w="763" w:type="pct"/>
            <w:tcBorders>
              <w:bottom w:val="single" w:color="auto" w:sz="4" w:space="0"/>
            </w:tcBorders>
          </w:tcPr>
          <w:p w14:paraId="50CBB91C">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1.18(1.08-1.29)</w:t>
            </w:r>
          </w:p>
        </w:tc>
      </w:tr>
    </w:tbl>
    <w:p w14:paraId="09B1F7FA">
      <w:pPr>
        <w:keepNext w:val="0"/>
        <w:keepLines w:val="0"/>
        <w:widowControl w:val="0"/>
        <w:suppressLineNumbers w:val="0"/>
        <w:spacing w:before="0" w:beforeAutospacing="0" w:after="0" w:afterAutospacing="0"/>
        <w:ind w:left="0" w:right="0"/>
        <w:jc w:val="both"/>
        <w:rPr>
          <w:rFonts w:hint="default" w:ascii="Times New Roman Regular" w:hAnsi="Times New Roman Regular" w:eastAsia="Times New Roman Regular" w:cs="Times New Roman Regular"/>
          <w:kern w:val="2"/>
          <w:sz w:val="18"/>
          <w:szCs w:val="18"/>
          <w:lang w:val="en-US" w:eastAsia="zh-CN" w:bidi="ar"/>
        </w:rPr>
      </w:pPr>
      <w:r>
        <w:rPr>
          <w:rFonts w:hint="default" w:ascii="Times New Roman Regular" w:hAnsi="Times New Roman Regular" w:eastAsia="Times New Roman Regular" w:cs="Times New Roman Regular"/>
          <w:kern w:val="2"/>
          <w:sz w:val="18"/>
          <w:szCs w:val="18"/>
          <w:lang w:val="en-US" w:eastAsia="zh-CN" w:bidi="ar"/>
        </w:rPr>
        <w:t>All HRs were adjusted for age, sex, ethnicity, education, Townsend deprivation index, BMI, month of assessment, depression, smoking status, frequency of alcohol consumption, physical activity, sleep duration, diet, salt, family history of stroke, family history of heart disease, diabetes, hypertension, use of diabetes medication, use of hypertension medication and use of hyperlipidemia medication.</w:t>
      </w:r>
    </w:p>
    <w:p w14:paraId="3A2636FF">
      <w:pPr>
        <w:rPr>
          <w:rFonts w:hint="default" w:ascii="Times New Roman Regular" w:hAnsi="Times New Roman Regular" w:cs="Times New Roman Regular"/>
          <w:vertAlign w:val="baseline"/>
          <w:lang w:val="en-US" w:eastAsia="zh-CN"/>
        </w:rPr>
      </w:pPr>
    </w:p>
    <w:p w14:paraId="409DB3BA">
      <w:pPr>
        <w:rPr>
          <w:rFonts w:hint="eastAsia" w:ascii="Times New Roman Regular" w:hAnsi="Times New Roman Regular" w:cs="Times New Roman Regular"/>
          <w:sz w:val="21"/>
          <w:szCs w:val="21"/>
          <w:vertAlign w:val="baseline"/>
          <w:lang w:val="en-US" w:eastAsia="zh-CN"/>
        </w:rPr>
      </w:pPr>
      <w:r>
        <w:rPr>
          <w:rFonts w:hint="eastAsia" w:ascii="Times New Roman Regular" w:hAnsi="Times New Roman Regular" w:cs="Times New Roman Regular"/>
          <w:sz w:val="21"/>
          <w:szCs w:val="21"/>
          <w:vertAlign w:val="baseline"/>
          <w:lang w:val="en-US" w:eastAsia="zh-CN"/>
        </w:rPr>
        <w:br w:type="page"/>
      </w:r>
    </w:p>
    <w:p w14:paraId="090CB749">
      <w:pPr>
        <w:jc w:val="center"/>
        <w:rPr>
          <w:rFonts w:hint="default" w:ascii="Times New Roman Regular" w:hAnsi="Times New Roman Regular" w:cs="Times New Roman Regular"/>
          <w:vertAlign w:val="baseline"/>
          <w:lang w:val="en-US" w:eastAsia="zh-CN"/>
        </w:rPr>
      </w:pPr>
      <w:r>
        <w:rPr>
          <w:rFonts w:hint="eastAsia" w:ascii="Times New Roman Regular" w:hAnsi="Times New Roman Regular" w:cs="Times New Roman Regular"/>
          <w:b/>
          <w:bCs/>
          <w:sz w:val="21"/>
          <w:szCs w:val="21"/>
          <w:vertAlign w:val="baseline"/>
          <w:lang w:val="en-US" w:eastAsia="zh-CN"/>
        </w:rPr>
        <w:t xml:space="preserve">Table S11. Association of social isolation and loneliness with incident cardiovascular disease in all participants and different </w:t>
      </w:r>
      <w:r>
        <w:rPr>
          <w:rFonts w:hint="eastAsia" w:ascii="Times New Roman Regular" w:hAnsi="Times New Roman Regular" w:cs="Times New Roman Regular"/>
          <w:b/>
          <w:bCs/>
          <w:vertAlign w:val="baseline"/>
          <w:lang w:val="en-US" w:eastAsia="zh-CN"/>
        </w:rPr>
        <w:t>s</w:t>
      </w:r>
      <w:r>
        <w:rPr>
          <w:rFonts w:hint="default" w:ascii="Times New Roman Regular" w:hAnsi="Times New Roman Regular" w:cs="Times New Roman Regular"/>
          <w:b/>
          <w:bCs/>
          <w:vertAlign w:val="baseline"/>
          <w:lang w:val="en-US" w:eastAsia="zh-CN"/>
        </w:rPr>
        <w:t>moking</w:t>
      </w:r>
      <w:r>
        <w:rPr>
          <w:rFonts w:hint="eastAsia" w:ascii="Times New Roman Regular" w:hAnsi="Times New Roman Regular" w:cs="Times New Roman Regular"/>
          <w:b/>
          <w:bCs/>
          <w:vertAlign w:val="baseline"/>
          <w:lang w:val="en-US" w:eastAsia="zh-CN"/>
        </w:rPr>
        <w:t xml:space="preserve"> status</w:t>
      </w:r>
    </w:p>
    <w:tbl>
      <w:tblPr>
        <w:tblStyle w:val="4"/>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315"/>
        <w:gridCol w:w="2163"/>
        <w:gridCol w:w="2907"/>
        <w:gridCol w:w="2169"/>
      </w:tblGrid>
      <w:tr w14:paraId="2C0B5532">
        <w:tc>
          <w:tcPr>
            <w:tcW w:w="1867" w:type="pct"/>
            <w:vMerge w:val="restart"/>
            <w:tcBorders>
              <w:top w:val="single" w:color="auto" w:sz="4" w:space="0"/>
            </w:tcBorders>
          </w:tcPr>
          <w:p w14:paraId="59F58459">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3132" w:type="pct"/>
            <w:gridSpan w:val="3"/>
            <w:tcBorders>
              <w:top w:val="single" w:color="auto" w:sz="4" w:space="0"/>
              <w:bottom w:val="single" w:color="auto" w:sz="4" w:space="0"/>
            </w:tcBorders>
          </w:tcPr>
          <w:p w14:paraId="6705C88C">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Hazard ratio (95% CI)</w:t>
            </w:r>
          </w:p>
        </w:tc>
      </w:tr>
      <w:tr w14:paraId="6421F2BC">
        <w:tc>
          <w:tcPr>
            <w:tcW w:w="1867" w:type="pct"/>
            <w:vMerge w:val="continue"/>
            <w:tcBorders>
              <w:bottom w:val="single" w:color="auto" w:sz="4" w:space="0"/>
            </w:tcBorders>
          </w:tcPr>
          <w:p w14:paraId="0FC73AD0">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936" w:type="pct"/>
            <w:tcBorders>
              <w:top w:val="single" w:color="auto" w:sz="4" w:space="0"/>
              <w:bottom w:val="single" w:color="auto" w:sz="4" w:space="0"/>
            </w:tcBorders>
          </w:tcPr>
          <w:p w14:paraId="5FB671CB">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Stroke</w:t>
            </w:r>
          </w:p>
        </w:tc>
        <w:tc>
          <w:tcPr>
            <w:tcW w:w="1258" w:type="pct"/>
            <w:tcBorders>
              <w:top w:val="single" w:color="auto" w:sz="4" w:space="0"/>
              <w:bottom w:val="single" w:color="auto" w:sz="4" w:space="0"/>
            </w:tcBorders>
          </w:tcPr>
          <w:p w14:paraId="51120E52">
            <w:pPr>
              <w:keepNext w:val="0"/>
              <w:keepLines w:val="0"/>
              <w:suppressLineNumbers w:val="0"/>
              <w:spacing w:before="0" w:beforeAutospacing="0" w:after="0" w:afterAutospacing="0"/>
              <w:ind w:left="0" w:right="0"/>
              <w:jc w:val="center"/>
              <w:rPr>
                <w:rFonts w:hint="default" w:ascii="Times New Roman" w:hAnsi="Times New Roman" w:cs="Times New Roman"/>
                <w:b w:val="0"/>
                <w:bCs w:val="0"/>
                <w:vertAlign w:val="baseline"/>
                <w:lang w:val="en-US" w:eastAsia="zh-CN"/>
              </w:rPr>
            </w:pPr>
            <w:r>
              <w:rPr>
                <w:rFonts w:hint="default" w:ascii="Times New Roman" w:hAnsi="Times New Roman" w:cs="Times New Roman" w:eastAsiaTheme="minorEastAsia"/>
                <w:b w:val="0"/>
                <w:bCs w:val="0"/>
                <w:kern w:val="2"/>
                <w:sz w:val="21"/>
                <w:szCs w:val="24"/>
                <w:vertAlign w:val="baseline"/>
                <w:lang w:val="en-US" w:eastAsia="zh-CN" w:bidi="ar-SA"/>
              </w:rPr>
              <w:t>Myocardial infarction</w:t>
            </w:r>
          </w:p>
        </w:tc>
        <w:tc>
          <w:tcPr>
            <w:tcW w:w="937" w:type="pct"/>
            <w:tcBorders>
              <w:top w:val="single" w:color="auto" w:sz="4" w:space="0"/>
              <w:bottom w:val="single" w:color="auto" w:sz="4" w:space="0"/>
            </w:tcBorders>
          </w:tcPr>
          <w:p w14:paraId="2CD09969">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CVD</w:t>
            </w:r>
          </w:p>
        </w:tc>
      </w:tr>
      <w:tr w14:paraId="3ABB6B3C">
        <w:tc>
          <w:tcPr>
            <w:tcW w:w="1867" w:type="pct"/>
            <w:tcBorders>
              <w:top w:val="single" w:color="auto" w:sz="4" w:space="0"/>
              <w:bottom w:val="nil"/>
            </w:tcBorders>
          </w:tcPr>
          <w:p w14:paraId="556566EA">
            <w:pPr>
              <w:keepNext w:val="0"/>
              <w:keepLines w:val="0"/>
              <w:suppressLineNumbers w:val="0"/>
              <w:spacing w:before="0" w:beforeAutospacing="0" w:after="0" w:afterAutospacing="0"/>
              <w:ind w:left="0" w:right="0"/>
              <w:rPr>
                <w:rFonts w:hint="default" w:ascii="Times New Roman" w:hAnsi="Times New Roman" w:cs="Times New Roman"/>
                <w:b w:val="0"/>
                <w:bCs w:val="0"/>
                <w:vertAlign w:val="baseline"/>
                <w:lang w:val="en-US" w:eastAsia="zh-CN"/>
              </w:rPr>
            </w:pPr>
            <w:r>
              <w:rPr>
                <w:rFonts w:hint="default" w:ascii="Times New Roman Bold" w:hAnsi="Times New Roman Bold" w:cs="Times New Roman Bold"/>
                <w:b/>
                <w:bCs/>
                <w:vertAlign w:val="baseline"/>
                <w:lang w:val="en-US" w:eastAsia="zh-CN"/>
              </w:rPr>
              <w:t>Social isolation</w:t>
            </w:r>
          </w:p>
        </w:tc>
        <w:tc>
          <w:tcPr>
            <w:tcW w:w="936" w:type="pct"/>
            <w:tcBorders>
              <w:top w:val="single" w:color="auto" w:sz="4" w:space="0"/>
              <w:bottom w:val="nil"/>
            </w:tcBorders>
          </w:tcPr>
          <w:p w14:paraId="46F43BAF">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1258" w:type="pct"/>
            <w:tcBorders>
              <w:top w:val="single" w:color="auto" w:sz="4" w:space="0"/>
              <w:bottom w:val="nil"/>
            </w:tcBorders>
          </w:tcPr>
          <w:p w14:paraId="02E3C534">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937" w:type="pct"/>
            <w:tcBorders>
              <w:top w:val="single" w:color="auto" w:sz="4" w:space="0"/>
              <w:bottom w:val="nil"/>
            </w:tcBorders>
          </w:tcPr>
          <w:p w14:paraId="269BD2EB">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r>
      <w:tr w14:paraId="6430FE76">
        <w:tc>
          <w:tcPr>
            <w:tcW w:w="1867" w:type="pct"/>
            <w:tcBorders>
              <w:top w:val="nil"/>
              <w:bottom w:val="nil"/>
            </w:tcBorders>
          </w:tcPr>
          <w:p w14:paraId="3451980B">
            <w:pPr>
              <w:keepNext w:val="0"/>
              <w:keepLines w:val="0"/>
              <w:suppressLineNumbers w:val="0"/>
              <w:spacing w:before="0" w:beforeAutospacing="0" w:after="0" w:afterAutospacing="0"/>
              <w:ind w:left="210" w:leftChars="100" w:right="0"/>
              <w:rPr>
                <w:rFonts w:hint="default" w:ascii="Times New Roman" w:hAnsi="Times New Roman" w:cs="Times New Roman"/>
                <w:b w:val="0"/>
                <w:bCs w:val="0"/>
                <w:vertAlign w:val="baseline"/>
                <w:lang w:val="en-US" w:eastAsia="zh-CN"/>
              </w:rPr>
            </w:pPr>
            <w:r>
              <w:rPr>
                <w:rFonts w:hint="default" w:ascii="Times New Roman" w:hAnsi="Times New Roman" w:cs="Times New Roman"/>
                <w:b w:val="0"/>
                <w:bCs w:val="0"/>
                <w:vertAlign w:val="baseline"/>
                <w:lang w:val="en-US" w:eastAsia="zh-CN"/>
              </w:rPr>
              <w:t>People without social isolation</w:t>
            </w:r>
          </w:p>
        </w:tc>
        <w:tc>
          <w:tcPr>
            <w:tcW w:w="936" w:type="pct"/>
            <w:tcBorders>
              <w:top w:val="nil"/>
              <w:bottom w:val="nil"/>
            </w:tcBorders>
          </w:tcPr>
          <w:p w14:paraId="6E75F4A4">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c>
          <w:tcPr>
            <w:tcW w:w="1258" w:type="pct"/>
            <w:tcBorders>
              <w:top w:val="nil"/>
              <w:bottom w:val="nil"/>
            </w:tcBorders>
          </w:tcPr>
          <w:p w14:paraId="695B3B27">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c>
          <w:tcPr>
            <w:tcW w:w="937" w:type="pct"/>
            <w:tcBorders>
              <w:top w:val="nil"/>
              <w:bottom w:val="nil"/>
            </w:tcBorders>
          </w:tcPr>
          <w:p w14:paraId="3D62FBD0">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r>
      <w:tr w14:paraId="0872AF8C">
        <w:tc>
          <w:tcPr>
            <w:tcW w:w="1867" w:type="pct"/>
            <w:tcBorders>
              <w:top w:val="nil"/>
            </w:tcBorders>
            <w:vAlign w:val="top"/>
          </w:tcPr>
          <w:p w14:paraId="68CB6B45">
            <w:pPr>
              <w:keepNext w:val="0"/>
              <w:keepLines w:val="0"/>
              <w:suppressLineNumbers w:val="0"/>
              <w:spacing w:before="0" w:beforeAutospacing="0" w:after="0" w:afterAutospacing="0"/>
              <w:ind w:left="210" w:leftChars="100" w:right="0"/>
              <w:rPr>
                <w:rFonts w:hint="default" w:ascii="Times New Roman" w:hAnsi="Times New Roman" w:cs="Times New Roman"/>
                <w:b w:val="0"/>
                <w:bCs w:val="0"/>
                <w:vertAlign w:val="baseline"/>
                <w:lang w:val="en-US" w:eastAsia="zh-CN"/>
              </w:rPr>
            </w:pPr>
            <w:r>
              <w:rPr>
                <w:rFonts w:hint="default" w:ascii="Times New Roman" w:hAnsi="Times New Roman" w:cs="Times New Roman"/>
                <w:b w:val="0"/>
                <w:bCs w:val="0"/>
                <w:vertAlign w:val="baseline"/>
                <w:lang w:val="en-US" w:eastAsia="zh-CN"/>
              </w:rPr>
              <w:t>People with social isolation</w:t>
            </w:r>
          </w:p>
        </w:tc>
        <w:tc>
          <w:tcPr>
            <w:tcW w:w="2163" w:type="dxa"/>
            <w:tcBorders>
              <w:top w:val="nil"/>
            </w:tcBorders>
            <w:vAlign w:val="top"/>
          </w:tcPr>
          <w:p w14:paraId="6338726E">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1.13(1.05-1.21)</w:t>
            </w:r>
          </w:p>
        </w:tc>
        <w:tc>
          <w:tcPr>
            <w:tcW w:w="2907" w:type="dxa"/>
            <w:tcBorders>
              <w:top w:val="nil"/>
            </w:tcBorders>
            <w:vAlign w:val="top"/>
          </w:tcPr>
          <w:p w14:paraId="73769BF5">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1.13(1.07-1.20)</w:t>
            </w:r>
          </w:p>
        </w:tc>
        <w:tc>
          <w:tcPr>
            <w:tcW w:w="2169" w:type="dxa"/>
            <w:tcBorders>
              <w:top w:val="nil"/>
            </w:tcBorders>
            <w:vAlign w:val="top"/>
          </w:tcPr>
          <w:p w14:paraId="7DC813B3">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1.13(1.08-1.18)</w:t>
            </w:r>
          </w:p>
        </w:tc>
      </w:tr>
      <w:tr w14:paraId="08F352DA">
        <w:tc>
          <w:tcPr>
            <w:tcW w:w="1867" w:type="pct"/>
            <w:vAlign w:val="top"/>
          </w:tcPr>
          <w:p w14:paraId="382E2C6B">
            <w:pPr>
              <w:keepNext w:val="0"/>
              <w:keepLines w:val="0"/>
              <w:suppressLineNumbers w:val="0"/>
              <w:spacing w:before="0" w:beforeAutospacing="0" w:after="0" w:afterAutospacing="0"/>
              <w:ind w:left="420" w:leftChars="200" w:right="0"/>
              <w:rPr>
                <w:rFonts w:hint="default" w:ascii="Times New Roman" w:hAnsi="Times New Roman" w:cs="Times New Roman"/>
                <w:b w:val="0"/>
                <w:bCs w:val="0"/>
                <w:vertAlign w:val="baseline"/>
                <w:lang w:val="en-US" w:eastAsia="zh-CN"/>
              </w:rPr>
            </w:pPr>
            <w:r>
              <w:rPr>
                <w:rFonts w:hint="default" w:ascii="Times New Roman" w:hAnsi="Times New Roman" w:cs="Times New Roman"/>
                <w:b w:val="0"/>
                <w:bCs w:val="0"/>
                <w:vertAlign w:val="baseline"/>
                <w:lang w:val="en-US" w:eastAsia="zh-CN"/>
              </w:rPr>
              <w:t>Never</w:t>
            </w:r>
          </w:p>
        </w:tc>
        <w:tc>
          <w:tcPr>
            <w:tcW w:w="936" w:type="pct"/>
          </w:tcPr>
          <w:p w14:paraId="6A9CEB4D">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1.01(0.90-1.14)</w:t>
            </w:r>
          </w:p>
        </w:tc>
        <w:tc>
          <w:tcPr>
            <w:tcW w:w="1258" w:type="pct"/>
          </w:tcPr>
          <w:p w14:paraId="19430FFA">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0.99(0.90-1.09)</w:t>
            </w:r>
          </w:p>
        </w:tc>
        <w:tc>
          <w:tcPr>
            <w:tcW w:w="937" w:type="pct"/>
          </w:tcPr>
          <w:p w14:paraId="06774888">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1.00(0.93-1.07)</w:t>
            </w:r>
          </w:p>
        </w:tc>
      </w:tr>
      <w:tr w14:paraId="0B99A1EA">
        <w:tc>
          <w:tcPr>
            <w:tcW w:w="1867" w:type="pct"/>
            <w:vAlign w:val="top"/>
          </w:tcPr>
          <w:p w14:paraId="2DBF9A1B">
            <w:pPr>
              <w:keepNext w:val="0"/>
              <w:keepLines w:val="0"/>
              <w:suppressLineNumbers w:val="0"/>
              <w:spacing w:before="0" w:beforeAutospacing="0" w:after="0" w:afterAutospacing="0"/>
              <w:ind w:left="420" w:leftChars="200" w:right="0"/>
              <w:rPr>
                <w:rFonts w:hint="default" w:ascii="Times New Roman" w:hAnsi="Times New Roman" w:cs="Times New Roman"/>
                <w:b w:val="0"/>
                <w:bCs w:val="0"/>
                <w:vertAlign w:val="baseline"/>
                <w:lang w:val="en-US" w:eastAsia="zh-CN"/>
              </w:rPr>
            </w:pPr>
            <w:r>
              <w:rPr>
                <w:rFonts w:hint="default" w:ascii="Times New Roman" w:hAnsi="Times New Roman" w:cs="Times New Roman"/>
                <w:b w:val="0"/>
                <w:bCs w:val="0"/>
                <w:vertAlign w:val="baseline"/>
                <w:lang w:val="en-US" w:eastAsia="zh-CN"/>
              </w:rPr>
              <w:t>Current</w:t>
            </w:r>
          </w:p>
        </w:tc>
        <w:tc>
          <w:tcPr>
            <w:tcW w:w="936" w:type="pct"/>
          </w:tcPr>
          <w:p w14:paraId="6A1B6BF3">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1.09(0.94-1.27)</w:t>
            </w:r>
          </w:p>
        </w:tc>
        <w:tc>
          <w:tcPr>
            <w:tcW w:w="1258" w:type="pct"/>
          </w:tcPr>
          <w:p w14:paraId="5F0A32D1">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1.19(1.07-1.33)</w:t>
            </w:r>
          </w:p>
        </w:tc>
        <w:tc>
          <w:tcPr>
            <w:tcW w:w="937" w:type="pct"/>
          </w:tcPr>
          <w:p w14:paraId="2F1EF718">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1.16(1.06-1.27)</w:t>
            </w:r>
          </w:p>
        </w:tc>
      </w:tr>
      <w:tr w14:paraId="61D3D335">
        <w:tc>
          <w:tcPr>
            <w:tcW w:w="1867" w:type="pct"/>
            <w:vAlign w:val="top"/>
          </w:tcPr>
          <w:p w14:paraId="6BF838F6">
            <w:pPr>
              <w:keepNext w:val="0"/>
              <w:keepLines w:val="0"/>
              <w:suppressLineNumbers w:val="0"/>
              <w:spacing w:before="0" w:beforeAutospacing="0" w:after="0" w:afterAutospacing="0"/>
              <w:ind w:left="420" w:leftChars="200" w:right="0"/>
              <w:rPr>
                <w:rFonts w:hint="default" w:ascii="Times New Roman" w:hAnsi="Times New Roman" w:cs="Times New Roman"/>
                <w:b w:val="0"/>
                <w:bCs w:val="0"/>
                <w:vertAlign w:val="baseline"/>
                <w:lang w:val="en-US" w:eastAsia="zh-CN"/>
              </w:rPr>
            </w:pPr>
            <w:r>
              <w:rPr>
                <w:rFonts w:hint="default" w:ascii="Times New Roman" w:hAnsi="Times New Roman" w:cs="Times New Roman"/>
                <w:b w:val="0"/>
                <w:bCs w:val="0"/>
                <w:vertAlign w:val="baseline"/>
                <w:lang w:val="en-US" w:eastAsia="zh-CN"/>
              </w:rPr>
              <w:t>Previous</w:t>
            </w:r>
          </w:p>
        </w:tc>
        <w:tc>
          <w:tcPr>
            <w:tcW w:w="936" w:type="pct"/>
          </w:tcPr>
          <w:p w14:paraId="78DAD00D">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1.12(0.99-1.27)</w:t>
            </w:r>
          </w:p>
        </w:tc>
        <w:tc>
          <w:tcPr>
            <w:tcW w:w="1258" w:type="pct"/>
          </w:tcPr>
          <w:p w14:paraId="164A9618">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1.04(0.94-1.15)</w:t>
            </w:r>
          </w:p>
        </w:tc>
        <w:tc>
          <w:tcPr>
            <w:tcW w:w="937" w:type="pct"/>
          </w:tcPr>
          <w:p w14:paraId="30A1A457">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1.07(0.99-1.16)</w:t>
            </w:r>
          </w:p>
        </w:tc>
      </w:tr>
      <w:tr w14:paraId="3D5F01EF">
        <w:tc>
          <w:tcPr>
            <w:tcW w:w="1867" w:type="pct"/>
            <w:vAlign w:val="top"/>
          </w:tcPr>
          <w:p w14:paraId="6AD96274">
            <w:pPr>
              <w:keepNext w:val="0"/>
              <w:keepLines w:val="0"/>
              <w:suppressLineNumbers w:val="0"/>
              <w:spacing w:before="0" w:beforeAutospacing="0" w:after="0" w:afterAutospacing="0"/>
              <w:ind w:left="0" w:right="0"/>
              <w:rPr>
                <w:rFonts w:hint="default" w:ascii="Times New Roman" w:hAnsi="Times New Roman" w:cs="Times New Roman"/>
                <w:b w:val="0"/>
                <w:bCs w:val="0"/>
                <w:vertAlign w:val="baseline"/>
                <w:lang w:val="en-US" w:eastAsia="zh-CN"/>
              </w:rPr>
            </w:pPr>
            <w:r>
              <w:rPr>
                <w:rFonts w:hint="default" w:ascii="Times New Roman Bold" w:hAnsi="Times New Roman Bold" w:cs="Times New Roman Bold"/>
                <w:b/>
                <w:bCs/>
                <w:vertAlign w:val="baseline"/>
                <w:lang w:val="en-US" w:eastAsia="zh-CN"/>
              </w:rPr>
              <w:t>Loneliness</w:t>
            </w:r>
          </w:p>
        </w:tc>
        <w:tc>
          <w:tcPr>
            <w:tcW w:w="936" w:type="pct"/>
          </w:tcPr>
          <w:p w14:paraId="7A5D9BDD">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1258" w:type="pct"/>
          </w:tcPr>
          <w:p w14:paraId="0DFB870A">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937" w:type="pct"/>
          </w:tcPr>
          <w:p w14:paraId="4DDC9FDF">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r>
      <w:tr w14:paraId="777B5349">
        <w:tc>
          <w:tcPr>
            <w:tcW w:w="1867" w:type="pct"/>
            <w:vAlign w:val="top"/>
          </w:tcPr>
          <w:p w14:paraId="1D1CE1B7">
            <w:pPr>
              <w:keepNext w:val="0"/>
              <w:keepLines w:val="0"/>
              <w:suppressLineNumbers w:val="0"/>
              <w:spacing w:before="0" w:beforeAutospacing="0" w:after="0" w:afterAutospacing="0"/>
              <w:ind w:left="210" w:leftChars="100" w:right="0"/>
              <w:rPr>
                <w:rFonts w:hint="default" w:ascii="Times New Roman" w:hAnsi="Times New Roman" w:cs="Times New Roman" w:eastAsiaTheme="minorEastAsia"/>
                <w:b w:val="0"/>
                <w:bCs w:val="0"/>
                <w:kern w:val="2"/>
                <w:sz w:val="21"/>
                <w:szCs w:val="24"/>
                <w:vertAlign w:val="baseline"/>
                <w:lang w:val="en-US" w:eastAsia="zh-CN" w:bidi="ar-SA"/>
              </w:rPr>
            </w:pPr>
            <w:r>
              <w:rPr>
                <w:rFonts w:hint="default" w:ascii="Times New Roman" w:hAnsi="Times New Roman" w:cs="Times New Roman"/>
                <w:b w:val="0"/>
                <w:bCs w:val="0"/>
                <w:vertAlign w:val="baseline"/>
                <w:lang w:val="en-US" w:eastAsia="zh-CN"/>
              </w:rPr>
              <w:t>People without loneliness</w:t>
            </w:r>
          </w:p>
        </w:tc>
        <w:tc>
          <w:tcPr>
            <w:tcW w:w="936" w:type="pct"/>
          </w:tcPr>
          <w:p w14:paraId="32C61894">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c>
          <w:tcPr>
            <w:tcW w:w="1258" w:type="pct"/>
          </w:tcPr>
          <w:p w14:paraId="4B608FCB">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c>
          <w:tcPr>
            <w:tcW w:w="937" w:type="pct"/>
          </w:tcPr>
          <w:p w14:paraId="7CBA2FD1">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r>
      <w:tr w14:paraId="14F39724">
        <w:tc>
          <w:tcPr>
            <w:tcW w:w="1867" w:type="pct"/>
            <w:vAlign w:val="top"/>
          </w:tcPr>
          <w:p w14:paraId="7A9052F9">
            <w:pPr>
              <w:keepNext w:val="0"/>
              <w:keepLines w:val="0"/>
              <w:suppressLineNumbers w:val="0"/>
              <w:spacing w:before="0" w:beforeAutospacing="0" w:after="0" w:afterAutospacing="0"/>
              <w:ind w:left="210" w:leftChars="100" w:right="0"/>
              <w:rPr>
                <w:rFonts w:hint="default" w:ascii="Times New Roman" w:hAnsi="Times New Roman" w:cs="Times New Roman" w:eastAsiaTheme="minorEastAsia"/>
                <w:b w:val="0"/>
                <w:bCs w:val="0"/>
                <w:kern w:val="2"/>
                <w:sz w:val="21"/>
                <w:szCs w:val="24"/>
                <w:vertAlign w:val="baseline"/>
                <w:lang w:val="en-US" w:eastAsia="zh-CN" w:bidi="ar-SA"/>
              </w:rPr>
            </w:pPr>
            <w:r>
              <w:rPr>
                <w:rFonts w:hint="default" w:ascii="Times New Roman" w:hAnsi="Times New Roman" w:cs="Times New Roman"/>
                <w:b w:val="0"/>
                <w:bCs w:val="0"/>
                <w:vertAlign w:val="baseline"/>
                <w:lang w:val="en-US" w:eastAsia="zh-CN"/>
              </w:rPr>
              <w:t>People with loneliness</w:t>
            </w:r>
          </w:p>
        </w:tc>
        <w:tc>
          <w:tcPr>
            <w:tcW w:w="2163" w:type="dxa"/>
            <w:vAlign w:val="top"/>
          </w:tcPr>
          <w:p w14:paraId="564ED9A1">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eastAsia" w:ascii="Times New Roman Regular" w:hAnsi="Times New Roman Regular" w:cs="Times New Roman Regular"/>
                <w:vertAlign w:val="baseline"/>
                <w:lang w:val="en-US" w:eastAsia="zh-CN"/>
              </w:rPr>
              <w:t>1.15</w:t>
            </w:r>
            <w:r>
              <w:rPr>
                <w:rFonts w:hint="default" w:ascii="Times New Roman Regular" w:hAnsi="Times New Roman Regular" w:cs="Times New Roman Regular"/>
                <w:vertAlign w:val="baseline"/>
                <w:lang w:val="en-US" w:eastAsia="zh-CN"/>
              </w:rPr>
              <w:t>(1.05-1.25)</w:t>
            </w:r>
          </w:p>
        </w:tc>
        <w:tc>
          <w:tcPr>
            <w:tcW w:w="2907" w:type="dxa"/>
            <w:vAlign w:val="top"/>
          </w:tcPr>
          <w:p w14:paraId="1EF4E7BA">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1.17(1.10-1.25)</w:t>
            </w:r>
          </w:p>
        </w:tc>
        <w:tc>
          <w:tcPr>
            <w:tcW w:w="2169" w:type="dxa"/>
            <w:vAlign w:val="top"/>
          </w:tcPr>
          <w:p w14:paraId="32EAA889">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1.17(1.11-1.23)</w:t>
            </w:r>
          </w:p>
        </w:tc>
      </w:tr>
      <w:tr w14:paraId="49864832">
        <w:tc>
          <w:tcPr>
            <w:tcW w:w="4315" w:type="dxa"/>
            <w:vAlign w:val="top"/>
          </w:tcPr>
          <w:p w14:paraId="491C3E2B">
            <w:pPr>
              <w:keepNext w:val="0"/>
              <w:keepLines w:val="0"/>
              <w:suppressLineNumbers w:val="0"/>
              <w:spacing w:before="0" w:beforeAutospacing="0" w:after="0" w:afterAutospacing="0"/>
              <w:ind w:left="420" w:leftChars="200" w:right="0"/>
              <w:rPr>
                <w:rFonts w:hint="default" w:ascii="Times New Roman" w:hAnsi="Times New Roman" w:cs="Times New Roman" w:eastAsiaTheme="minorEastAsia"/>
                <w:b w:val="0"/>
                <w:bCs w:val="0"/>
                <w:kern w:val="2"/>
                <w:sz w:val="21"/>
                <w:szCs w:val="24"/>
                <w:vertAlign w:val="baseline"/>
                <w:lang w:val="en-US" w:eastAsia="zh-CN" w:bidi="ar-SA"/>
              </w:rPr>
            </w:pPr>
            <w:r>
              <w:rPr>
                <w:rFonts w:hint="default" w:ascii="Times New Roman" w:hAnsi="Times New Roman" w:cs="Times New Roman"/>
                <w:b w:val="0"/>
                <w:bCs w:val="0"/>
                <w:vertAlign w:val="baseline"/>
                <w:lang w:val="en-US" w:eastAsia="zh-CN"/>
              </w:rPr>
              <w:t>Never</w:t>
            </w:r>
          </w:p>
        </w:tc>
        <w:tc>
          <w:tcPr>
            <w:tcW w:w="936" w:type="pct"/>
          </w:tcPr>
          <w:p w14:paraId="2AF13B03">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1.08(0.94-1.24)</w:t>
            </w:r>
          </w:p>
        </w:tc>
        <w:tc>
          <w:tcPr>
            <w:tcW w:w="1258" w:type="pct"/>
          </w:tcPr>
          <w:p w14:paraId="48CABE19">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1.12(1.01-1.25)</w:t>
            </w:r>
          </w:p>
        </w:tc>
        <w:tc>
          <w:tcPr>
            <w:tcW w:w="937" w:type="pct"/>
          </w:tcPr>
          <w:p w14:paraId="4044BD8E">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1.11(1.02-1.21)</w:t>
            </w:r>
          </w:p>
        </w:tc>
      </w:tr>
      <w:tr w14:paraId="73EF07F4">
        <w:tc>
          <w:tcPr>
            <w:tcW w:w="4315" w:type="dxa"/>
            <w:vAlign w:val="top"/>
          </w:tcPr>
          <w:p w14:paraId="57E83ABC">
            <w:pPr>
              <w:keepNext w:val="0"/>
              <w:keepLines w:val="0"/>
              <w:suppressLineNumbers w:val="0"/>
              <w:spacing w:before="0" w:beforeAutospacing="0" w:after="0" w:afterAutospacing="0"/>
              <w:ind w:left="420" w:leftChars="200" w:right="0"/>
              <w:rPr>
                <w:rFonts w:hint="default" w:ascii="Times New Roman" w:hAnsi="Times New Roman" w:cs="Times New Roman" w:eastAsiaTheme="minorEastAsia"/>
                <w:b w:val="0"/>
                <w:bCs w:val="0"/>
                <w:kern w:val="2"/>
                <w:sz w:val="21"/>
                <w:szCs w:val="24"/>
                <w:vertAlign w:val="baseline"/>
                <w:lang w:val="en-US" w:eastAsia="zh-CN" w:bidi="ar-SA"/>
              </w:rPr>
            </w:pPr>
            <w:r>
              <w:rPr>
                <w:rFonts w:hint="default" w:ascii="Times New Roman" w:hAnsi="Times New Roman" w:cs="Times New Roman"/>
                <w:b w:val="0"/>
                <w:bCs w:val="0"/>
                <w:vertAlign w:val="baseline"/>
                <w:lang w:val="en-US" w:eastAsia="zh-CN"/>
              </w:rPr>
              <w:t>Current</w:t>
            </w:r>
          </w:p>
        </w:tc>
        <w:tc>
          <w:tcPr>
            <w:tcW w:w="936" w:type="pct"/>
          </w:tcPr>
          <w:p w14:paraId="7BA311C2">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1.04(0.86-1.26)</w:t>
            </w:r>
          </w:p>
        </w:tc>
        <w:tc>
          <w:tcPr>
            <w:tcW w:w="1258" w:type="pct"/>
          </w:tcPr>
          <w:p w14:paraId="320B7403">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1.20(1.05-1.36)</w:t>
            </w:r>
          </w:p>
        </w:tc>
        <w:tc>
          <w:tcPr>
            <w:tcW w:w="937" w:type="pct"/>
          </w:tcPr>
          <w:p w14:paraId="4A4C79FA">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1.15(1.03-1.28)</w:t>
            </w:r>
          </w:p>
        </w:tc>
      </w:tr>
      <w:tr w14:paraId="1DC1CDA8">
        <w:tc>
          <w:tcPr>
            <w:tcW w:w="4315" w:type="dxa"/>
            <w:tcBorders>
              <w:bottom w:val="single" w:color="auto" w:sz="4" w:space="0"/>
            </w:tcBorders>
            <w:vAlign w:val="top"/>
          </w:tcPr>
          <w:p w14:paraId="522BD852">
            <w:pPr>
              <w:keepNext w:val="0"/>
              <w:keepLines w:val="0"/>
              <w:suppressLineNumbers w:val="0"/>
              <w:spacing w:before="0" w:beforeAutospacing="0" w:after="0" w:afterAutospacing="0"/>
              <w:ind w:left="420" w:leftChars="200" w:right="0"/>
              <w:rPr>
                <w:rFonts w:hint="default" w:ascii="Times New Roman" w:hAnsi="Times New Roman" w:cs="Times New Roman" w:eastAsiaTheme="minorEastAsia"/>
                <w:b w:val="0"/>
                <w:bCs w:val="0"/>
                <w:kern w:val="2"/>
                <w:sz w:val="21"/>
                <w:szCs w:val="24"/>
                <w:vertAlign w:val="baseline"/>
                <w:lang w:val="en-US" w:eastAsia="zh-CN" w:bidi="ar-SA"/>
              </w:rPr>
            </w:pPr>
            <w:r>
              <w:rPr>
                <w:rFonts w:hint="default" w:ascii="Times New Roman" w:hAnsi="Times New Roman" w:cs="Times New Roman"/>
                <w:b w:val="0"/>
                <w:bCs w:val="0"/>
                <w:vertAlign w:val="baseline"/>
                <w:lang w:val="en-US" w:eastAsia="zh-CN"/>
              </w:rPr>
              <w:t>Previous</w:t>
            </w:r>
          </w:p>
        </w:tc>
        <w:tc>
          <w:tcPr>
            <w:tcW w:w="936" w:type="pct"/>
            <w:tcBorders>
              <w:bottom w:val="single" w:color="auto" w:sz="4" w:space="0"/>
            </w:tcBorders>
          </w:tcPr>
          <w:p w14:paraId="4B3366AC">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1.22(1.06-1.41)</w:t>
            </w:r>
          </w:p>
        </w:tc>
        <w:tc>
          <w:tcPr>
            <w:tcW w:w="1258" w:type="pct"/>
            <w:tcBorders>
              <w:bottom w:val="single" w:color="auto" w:sz="4" w:space="0"/>
            </w:tcBorders>
          </w:tcPr>
          <w:p w14:paraId="2AE099FF">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1.11(1.00-1.24)</w:t>
            </w:r>
          </w:p>
        </w:tc>
        <w:tc>
          <w:tcPr>
            <w:tcW w:w="937" w:type="pct"/>
            <w:tcBorders>
              <w:bottom w:val="single" w:color="auto" w:sz="4" w:space="0"/>
            </w:tcBorders>
          </w:tcPr>
          <w:p w14:paraId="4BC97A9B">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1.15(1.06-1.26)</w:t>
            </w:r>
          </w:p>
        </w:tc>
      </w:tr>
    </w:tbl>
    <w:p w14:paraId="5EC9EED1">
      <w:pPr>
        <w:keepNext w:val="0"/>
        <w:keepLines w:val="0"/>
        <w:widowControl w:val="0"/>
        <w:suppressLineNumbers w:val="0"/>
        <w:spacing w:before="0" w:beforeAutospacing="0" w:after="0" w:afterAutospacing="0"/>
        <w:ind w:left="0" w:right="0"/>
        <w:jc w:val="both"/>
        <w:rPr>
          <w:rFonts w:hint="default" w:ascii="Times New Roman Regular" w:hAnsi="Times New Roman Regular" w:eastAsia="Times New Roman Regular" w:cs="Times New Roman Regular"/>
          <w:kern w:val="2"/>
          <w:sz w:val="18"/>
          <w:szCs w:val="18"/>
          <w:lang w:val="en-US" w:eastAsia="zh-CN" w:bidi="ar"/>
        </w:rPr>
      </w:pPr>
      <w:r>
        <w:rPr>
          <w:rFonts w:hint="default" w:ascii="Times New Roman Regular" w:hAnsi="Times New Roman Regular" w:eastAsia="Times New Roman Regular" w:cs="Times New Roman Regular"/>
          <w:kern w:val="2"/>
          <w:sz w:val="18"/>
          <w:szCs w:val="18"/>
          <w:lang w:val="en-US" w:eastAsia="zh-CN" w:bidi="ar"/>
        </w:rPr>
        <w:t>All HRs were adjusted for age, sex, ethnicity, education, Townsend deprivation index, BMI, month of assessment, depression, smoking status, frequency of alcohol consumption, physical activity, sleep duration, diet, salt, family history of stroke, family history of heart disease, diabetes, hypertension, use of diabetes medication, use of hypertension medication and use of hyperlipidemia medication.</w:t>
      </w:r>
    </w:p>
    <w:p w14:paraId="46431D53">
      <w:pPr>
        <w:rPr>
          <w:rFonts w:hint="default" w:ascii="Times New Roman Regular" w:hAnsi="Times New Roman Regular" w:cs="Times New Roman Regular"/>
          <w:vertAlign w:val="baseline"/>
          <w:lang w:val="en-US" w:eastAsia="zh-CN"/>
        </w:rPr>
      </w:pPr>
    </w:p>
    <w:p w14:paraId="057A6642">
      <w:pPr>
        <w:rPr>
          <w:rFonts w:hint="eastAsia" w:ascii="Times New Roman Regular" w:hAnsi="Times New Roman Regular" w:cs="Times New Roman Regular"/>
          <w:sz w:val="21"/>
          <w:szCs w:val="21"/>
          <w:vertAlign w:val="baseline"/>
          <w:lang w:val="en-US" w:eastAsia="zh-CN"/>
        </w:rPr>
      </w:pPr>
      <w:r>
        <w:rPr>
          <w:rFonts w:hint="eastAsia" w:ascii="Times New Roman Regular" w:hAnsi="Times New Roman Regular" w:cs="Times New Roman Regular"/>
          <w:sz w:val="21"/>
          <w:szCs w:val="21"/>
          <w:vertAlign w:val="baseline"/>
          <w:lang w:val="en-US" w:eastAsia="zh-CN"/>
        </w:rPr>
        <w:br w:type="page"/>
      </w:r>
    </w:p>
    <w:p w14:paraId="0B3D54D0">
      <w:pPr>
        <w:jc w:val="center"/>
        <w:rPr>
          <w:rFonts w:hint="default" w:ascii="Times New Roman Regular" w:hAnsi="Times New Roman Regular" w:cs="Times New Roman Regular"/>
          <w:vertAlign w:val="baseline"/>
          <w:lang w:val="en-US" w:eastAsia="zh-CN"/>
        </w:rPr>
      </w:pPr>
      <w:r>
        <w:rPr>
          <w:rFonts w:hint="eastAsia" w:ascii="Times New Roman Regular" w:hAnsi="Times New Roman Regular" w:cs="Times New Roman Regular"/>
          <w:b/>
          <w:bCs/>
          <w:sz w:val="21"/>
          <w:szCs w:val="21"/>
          <w:vertAlign w:val="baseline"/>
          <w:lang w:val="en-US" w:eastAsia="zh-CN"/>
        </w:rPr>
        <w:t>Table S12. Association of social isolation and loneliness with incident cardiovascular disease in all participants and r</w:t>
      </w:r>
      <w:r>
        <w:rPr>
          <w:rFonts w:hint="default" w:ascii="Times New Roman Regular" w:hAnsi="Times New Roman Regular" w:cs="Times New Roman Regular"/>
          <w:b/>
          <w:bCs/>
          <w:vertAlign w:val="baseline"/>
          <w:lang w:val="en-US" w:eastAsia="zh-CN"/>
        </w:rPr>
        <w:t>egular physical activity</w:t>
      </w:r>
    </w:p>
    <w:tbl>
      <w:tblPr>
        <w:tblStyle w:val="4"/>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315"/>
        <w:gridCol w:w="2163"/>
        <w:gridCol w:w="2907"/>
        <w:gridCol w:w="2169"/>
      </w:tblGrid>
      <w:tr w14:paraId="11BF5534">
        <w:tc>
          <w:tcPr>
            <w:tcW w:w="1867" w:type="pct"/>
            <w:vMerge w:val="restart"/>
            <w:tcBorders>
              <w:top w:val="single" w:color="auto" w:sz="4" w:space="0"/>
            </w:tcBorders>
          </w:tcPr>
          <w:p w14:paraId="0AA8D524">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3132" w:type="pct"/>
            <w:gridSpan w:val="3"/>
            <w:tcBorders>
              <w:top w:val="single" w:color="auto" w:sz="4" w:space="0"/>
              <w:bottom w:val="single" w:color="auto" w:sz="4" w:space="0"/>
            </w:tcBorders>
          </w:tcPr>
          <w:p w14:paraId="751A026A">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Hazard ratio (95% CI)</w:t>
            </w:r>
          </w:p>
        </w:tc>
      </w:tr>
      <w:tr w14:paraId="132F91EB">
        <w:tc>
          <w:tcPr>
            <w:tcW w:w="1867" w:type="pct"/>
            <w:vMerge w:val="continue"/>
            <w:tcBorders>
              <w:bottom w:val="single" w:color="auto" w:sz="4" w:space="0"/>
            </w:tcBorders>
          </w:tcPr>
          <w:p w14:paraId="5B8B2B71">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936" w:type="pct"/>
            <w:tcBorders>
              <w:top w:val="single" w:color="auto" w:sz="4" w:space="0"/>
              <w:bottom w:val="single" w:color="auto" w:sz="4" w:space="0"/>
            </w:tcBorders>
          </w:tcPr>
          <w:p w14:paraId="7AFA2CF6">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Stroke</w:t>
            </w:r>
          </w:p>
        </w:tc>
        <w:tc>
          <w:tcPr>
            <w:tcW w:w="1258" w:type="pct"/>
            <w:tcBorders>
              <w:top w:val="single" w:color="auto" w:sz="4" w:space="0"/>
              <w:bottom w:val="single" w:color="auto" w:sz="4" w:space="0"/>
            </w:tcBorders>
          </w:tcPr>
          <w:p w14:paraId="73E5CCD5">
            <w:pPr>
              <w:keepNext w:val="0"/>
              <w:keepLines w:val="0"/>
              <w:suppressLineNumbers w:val="0"/>
              <w:spacing w:before="0" w:beforeAutospacing="0" w:after="0" w:afterAutospacing="0"/>
              <w:ind w:left="0" w:right="0"/>
              <w:jc w:val="center"/>
              <w:rPr>
                <w:rFonts w:hint="default" w:ascii="Times New Roman" w:hAnsi="Times New Roman" w:cs="Times New Roman"/>
                <w:b w:val="0"/>
                <w:bCs w:val="0"/>
                <w:vertAlign w:val="baseline"/>
                <w:lang w:val="en-US" w:eastAsia="zh-CN"/>
              </w:rPr>
            </w:pPr>
            <w:r>
              <w:rPr>
                <w:rFonts w:hint="default" w:ascii="Times New Roman" w:hAnsi="Times New Roman" w:cs="Times New Roman" w:eastAsiaTheme="minorEastAsia"/>
                <w:b w:val="0"/>
                <w:bCs w:val="0"/>
                <w:kern w:val="2"/>
                <w:sz w:val="21"/>
                <w:szCs w:val="24"/>
                <w:vertAlign w:val="baseline"/>
                <w:lang w:val="en-US" w:eastAsia="zh-CN" w:bidi="ar-SA"/>
              </w:rPr>
              <w:t>Myocardial infarction</w:t>
            </w:r>
          </w:p>
        </w:tc>
        <w:tc>
          <w:tcPr>
            <w:tcW w:w="938" w:type="pct"/>
            <w:tcBorders>
              <w:top w:val="single" w:color="auto" w:sz="4" w:space="0"/>
              <w:bottom w:val="single" w:color="auto" w:sz="4" w:space="0"/>
            </w:tcBorders>
          </w:tcPr>
          <w:p w14:paraId="71D765DC">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CVD</w:t>
            </w:r>
          </w:p>
        </w:tc>
      </w:tr>
      <w:tr w14:paraId="77FF2EEF">
        <w:tc>
          <w:tcPr>
            <w:tcW w:w="1867" w:type="pct"/>
            <w:tcBorders>
              <w:top w:val="single" w:color="auto" w:sz="4" w:space="0"/>
              <w:bottom w:val="nil"/>
            </w:tcBorders>
          </w:tcPr>
          <w:p w14:paraId="5D64751A">
            <w:pPr>
              <w:keepNext w:val="0"/>
              <w:keepLines w:val="0"/>
              <w:suppressLineNumbers w:val="0"/>
              <w:spacing w:before="0" w:beforeAutospacing="0" w:after="0" w:afterAutospacing="0"/>
              <w:ind w:left="0" w:right="0"/>
              <w:rPr>
                <w:rFonts w:hint="default" w:ascii="Times New Roman" w:hAnsi="Times New Roman" w:cs="Times New Roman"/>
                <w:b w:val="0"/>
                <w:bCs w:val="0"/>
                <w:vertAlign w:val="baseline"/>
                <w:lang w:val="en-US" w:eastAsia="zh-CN"/>
              </w:rPr>
            </w:pPr>
            <w:r>
              <w:rPr>
                <w:rFonts w:hint="default" w:ascii="Times New Roman Bold" w:hAnsi="Times New Roman Bold" w:cs="Times New Roman Bold"/>
                <w:b/>
                <w:bCs/>
                <w:vertAlign w:val="baseline"/>
                <w:lang w:val="en-US" w:eastAsia="zh-CN"/>
              </w:rPr>
              <w:t>Social isolation</w:t>
            </w:r>
          </w:p>
        </w:tc>
        <w:tc>
          <w:tcPr>
            <w:tcW w:w="936" w:type="pct"/>
            <w:tcBorders>
              <w:top w:val="single" w:color="auto" w:sz="4" w:space="0"/>
              <w:bottom w:val="nil"/>
            </w:tcBorders>
          </w:tcPr>
          <w:p w14:paraId="435B0673">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1258" w:type="pct"/>
            <w:tcBorders>
              <w:top w:val="single" w:color="auto" w:sz="4" w:space="0"/>
              <w:bottom w:val="nil"/>
            </w:tcBorders>
          </w:tcPr>
          <w:p w14:paraId="3A0B8DC1">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938" w:type="pct"/>
            <w:tcBorders>
              <w:top w:val="single" w:color="auto" w:sz="4" w:space="0"/>
              <w:bottom w:val="nil"/>
            </w:tcBorders>
          </w:tcPr>
          <w:p w14:paraId="2FE3256F">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r>
      <w:tr w14:paraId="13AA3564">
        <w:tc>
          <w:tcPr>
            <w:tcW w:w="1867" w:type="pct"/>
            <w:tcBorders>
              <w:top w:val="nil"/>
              <w:bottom w:val="nil"/>
            </w:tcBorders>
          </w:tcPr>
          <w:p w14:paraId="27509C5A">
            <w:pPr>
              <w:keepNext w:val="0"/>
              <w:keepLines w:val="0"/>
              <w:suppressLineNumbers w:val="0"/>
              <w:spacing w:before="0" w:beforeAutospacing="0" w:after="0" w:afterAutospacing="0"/>
              <w:ind w:left="210" w:leftChars="100" w:right="0"/>
              <w:rPr>
                <w:rFonts w:hint="default" w:ascii="Times New Roman" w:hAnsi="Times New Roman" w:cs="Times New Roman"/>
                <w:b w:val="0"/>
                <w:bCs w:val="0"/>
                <w:vertAlign w:val="baseline"/>
                <w:lang w:val="en-US" w:eastAsia="zh-CN"/>
              </w:rPr>
            </w:pPr>
            <w:r>
              <w:rPr>
                <w:rFonts w:hint="default" w:ascii="Times New Roman" w:hAnsi="Times New Roman" w:cs="Times New Roman"/>
                <w:b w:val="0"/>
                <w:bCs w:val="0"/>
                <w:vertAlign w:val="baseline"/>
                <w:lang w:val="en-US" w:eastAsia="zh-CN"/>
              </w:rPr>
              <w:t>People without social isolation</w:t>
            </w:r>
          </w:p>
        </w:tc>
        <w:tc>
          <w:tcPr>
            <w:tcW w:w="936" w:type="pct"/>
            <w:tcBorders>
              <w:top w:val="nil"/>
              <w:bottom w:val="nil"/>
            </w:tcBorders>
          </w:tcPr>
          <w:p w14:paraId="547E5A44">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c>
          <w:tcPr>
            <w:tcW w:w="1258" w:type="pct"/>
            <w:tcBorders>
              <w:top w:val="nil"/>
              <w:bottom w:val="nil"/>
            </w:tcBorders>
          </w:tcPr>
          <w:p w14:paraId="6465CB97">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c>
          <w:tcPr>
            <w:tcW w:w="938" w:type="pct"/>
            <w:tcBorders>
              <w:top w:val="nil"/>
              <w:bottom w:val="nil"/>
            </w:tcBorders>
          </w:tcPr>
          <w:p w14:paraId="64AAEF45">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r>
      <w:tr w14:paraId="033A5F04">
        <w:tc>
          <w:tcPr>
            <w:tcW w:w="1867" w:type="pct"/>
            <w:tcBorders>
              <w:top w:val="nil"/>
            </w:tcBorders>
            <w:vAlign w:val="top"/>
          </w:tcPr>
          <w:p w14:paraId="46D6EC1D">
            <w:pPr>
              <w:keepNext w:val="0"/>
              <w:keepLines w:val="0"/>
              <w:suppressLineNumbers w:val="0"/>
              <w:spacing w:before="0" w:beforeAutospacing="0" w:after="0" w:afterAutospacing="0"/>
              <w:ind w:left="210" w:leftChars="100" w:right="0"/>
              <w:rPr>
                <w:rFonts w:hint="default" w:ascii="Times New Roman" w:hAnsi="Times New Roman" w:cs="Times New Roman"/>
                <w:b w:val="0"/>
                <w:bCs w:val="0"/>
                <w:vertAlign w:val="baseline"/>
                <w:lang w:val="en-US" w:eastAsia="zh-CN"/>
              </w:rPr>
            </w:pPr>
            <w:r>
              <w:rPr>
                <w:rFonts w:hint="default" w:ascii="Times New Roman" w:hAnsi="Times New Roman" w:cs="Times New Roman"/>
                <w:b w:val="0"/>
                <w:bCs w:val="0"/>
                <w:vertAlign w:val="baseline"/>
                <w:lang w:val="en-US" w:eastAsia="zh-CN"/>
              </w:rPr>
              <w:t>People with social isolation</w:t>
            </w:r>
          </w:p>
        </w:tc>
        <w:tc>
          <w:tcPr>
            <w:tcW w:w="936" w:type="pct"/>
            <w:tcBorders>
              <w:top w:val="nil"/>
            </w:tcBorders>
            <w:vAlign w:val="top"/>
          </w:tcPr>
          <w:p w14:paraId="6B640AAA">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1.13(1.05-1.21)</w:t>
            </w:r>
          </w:p>
        </w:tc>
        <w:tc>
          <w:tcPr>
            <w:tcW w:w="1258" w:type="pct"/>
            <w:tcBorders>
              <w:top w:val="nil"/>
            </w:tcBorders>
            <w:vAlign w:val="top"/>
          </w:tcPr>
          <w:p w14:paraId="0DF8D1AF">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1.13(1.07-1.20)</w:t>
            </w:r>
          </w:p>
        </w:tc>
        <w:tc>
          <w:tcPr>
            <w:tcW w:w="938" w:type="pct"/>
            <w:tcBorders>
              <w:top w:val="nil"/>
            </w:tcBorders>
            <w:vAlign w:val="top"/>
          </w:tcPr>
          <w:p w14:paraId="5566EDC0">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1.13(1.08-1.18)</w:t>
            </w:r>
          </w:p>
        </w:tc>
      </w:tr>
      <w:tr w14:paraId="7F65B500">
        <w:tc>
          <w:tcPr>
            <w:tcW w:w="1867" w:type="pct"/>
            <w:vAlign w:val="top"/>
          </w:tcPr>
          <w:p w14:paraId="24D23006">
            <w:pPr>
              <w:keepNext w:val="0"/>
              <w:keepLines w:val="0"/>
              <w:suppressLineNumbers w:val="0"/>
              <w:spacing w:before="0" w:beforeAutospacing="0" w:after="0" w:afterAutospacing="0"/>
              <w:ind w:left="420" w:leftChars="200" w:right="0"/>
              <w:rPr>
                <w:rFonts w:hint="default" w:ascii="Times New Roman" w:hAnsi="Times New Roman" w:cs="Times New Roman"/>
                <w:b w:val="0"/>
                <w:bCs w:val="0"/>
                <w:vertAlign w:val="baseline"/>
                <w:lang w:val="en-US" w:eastAsia="zh-CN"/>
              </w:rPr>
            </w:pPr>
            <w:r>
              <w:rPr>
                <w:rFonts w:hint="default" w:ascii="Times New Roman" w:hAnsi="Times New Roman" w:cs="Times New Roman"/>
                <w:b w:val="0"/>
                <w:bCs w:val="0"/>
                <w:vertAlign w:val="baseline"/>
                <w:lang w:val="en-US" w:eastAsia="zh-CN"/>
              </w:rPr>
              <w:t>Yes</w:t>
            </w:r>
          </w:p>
        </w:tc>
        <w:tc>
          <w:tcPr>
            <w:tcW w:w="936" w:type="pct"/>
          </w:tcPr>
          <w:p w14:paraId="3525A14E">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1.09(0.98-1.21)</w:t>
            </w:r>
          </w:p>
        </w:tc>
        <w:tc>
          <w:tcPr>
            <w:tcW w:w="1258" w:type="pct"/>
          </w:tcPr>
          <w:p w14:paraId="2D8EB459">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1.17(1.08-1.27)</w:t>
            </w:r>
          </w:p>
        </w:tc>
        <w:tc>
          <w:tcPr>
            <w:tcW w:w="938" w:type="pct"/>
          </w:tcPr>
          <w:p w14:paraId="57814BA3">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1.13(1.06-1.21)</w:t>
            </w:r>
          </w:p>
        </w:tc>
      </w:tr>
      <w:tr w14:paraId="3A31F152">
        <w:tc>
          <w:tcPr>
            <w:tcW w:w="1867" w:type="pct"/>
            <w:vAlign w:val="top"/>
          </w:tcPr>
          <w:p w14:paraId="455869B5">
            <w:pPr>
              <w:keepNext w:val="0"/>
              <w:keepLines w:val="0"/>
              <w:suppressLineNumbers w:val="0"/>
              <w:spacing w:before="0" w:beforeAutospacing="0" w:after="0" w:afterAutospacing="0"/>
              <w:ind w:left="420" w:leftChars="200" w:right="0"/>
              <w:rPr>
                <w:rFonts w:hint="default" w:ascii="Times New Roman" w:hAnsi="Times New Roman" w:cs="Times New Roman"/>
                <w:b w:val="0"/>
                <w:bCs w:val="0"/>
                <w:vertAlign w:val="baseline"/>
                <w:lang w:val="en-US" w:eastAsia="zh-CN"/>
              </w:rPr>
            </w:pPr>
            <w:r>
              <w:rPr>
                <w:rFonts w:hint="default" w:ascii="Times New Roman" w:hAnsi="Times New Roman" w:cs="Times New Roman"/>
                <w:b w:val="0"/>
                <w:bCs w:val="0"/>
                <w:vertAlign w:val="baseline"/>
                <w:lang w:val="en-US" w:eastAsia="zh-CN"/>
              </w:rPr>
              <w:t>No</w:t>
            </w:r>
          </w:p>
        </w:tc>
        <w:tc>
          <w:tcPr>
            <w:tcW w:w="936" w:type="pct"/>
          </w:tcPr>
          <w:p w14:paraId="3109BDE5">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1.14(1.02-1.26)</w:t>
            </w:r>
          </w:p>
        </w:tc>
        <w:tc>
          <w:tcPr>
            <w:tcW w:w="1258" w:type="pct"/>
          </w:tcPr>
          <w:p w14:paraId="1F5CF485">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1.06(0.97-1.15)</w:t>
            </w:r>
          </w:p>
        </w:tc>
        <w:tc>
          <w:tcPr>
            <w:tcW w:w="938" w:type="pct"/>
          </w:tcPr>
          <w:p w14:paraId="586FDCDC">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1.09(1.02-1.16)</w:t>
            </w:r>
          </w:p>
        </w:tc>
      </w:tr>
      <w:tr w14:paraId="1423D074">
        <w:tc>
          <w:tcPr>
            <w:tcW w:w="1867" w:type="pct"/>
            <w:vAlign w:val="top"/>
          </w:tcPr>
          <w:p w14:paraId="170E30F2">
            <w:pPr>
              <w:keepNext w:val="0"/>
              <w:keepLines w:val="0"/>
              <w:suppressLineNumbers w:val="0"/>
              <w:spacing w:before="0" w:beforeAutospacing="0" w:after="0" w:afterAutospacing="0"/>
              <w:ind w:left="0" w:right="0"/>
              <w:rPr>
                <w:rFonts w:hint="default" w:ascii="Times New Roman" w:hAnsi="Times New Roman" w:cs="Times New Roman"/>
                <w:b w:val="0"/>
                <w:bCs w:val="0"/>
                <w:vertAlign w:val="baseline"/>
                <w:lang w:val="en-US" w:eastAsia="zh-CN"/>
              </w:rPr>
            </w:pPr>
            <w:r>
              <w:rPr>
                <w:rFonts w:hint="default" w:ascii="Times New Roman Bold" w:hAnsi="Times New Roman Bold" w:cs="Times New Roman Bold"/>
                <w:b/>
                <w:bCs/>
                <w:vertAlign w:val="baseline"/>
                <w:lang w:val="en-US" w:eastAsia="zh-CN"/>
              </w:rPr>
              <w:t>Loneliness</w:t>
            </w:r>
          </w:p>
        </w:tc>
        <w:tc>
          <w:tcPr>
            <w:tcW w:w="936" w:type="pct"/>
          </w:tcPr>
          <w:p w14:paraId="3989852D">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1258" w:type="pct"/>
          </w:tcPr>
          <w:p w14:paraId="42CDAA54">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938" w:type="pct"/>
          </w:tcPr>
          <w:p w14:paraId="6BCCCB92">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r>
      <w:tr w14:paraId="3B200127">
        <w:tc>
          <w:tcPr>
            <w:tcW w:w="1867" w:type="pct"/>
            <w:vAlign w:val="top"/>
          </w:tcPr>
          <w:p w14:paraId="0AC2CA68">
            <w:pPr>
              <w:keepNext w:val="0"/>
              <w:keepLines w:val="0"/>
              <w:suppressLineNumbers w:val="0"/>
              <w:spacing w:before="0" w:beforeAutospacing="0" w:after="0" w:afterAutospacing="0"/>
              <w:ind w:left="210" w:leftChars="100" w:right="0"/>
              <w:rPr>
                <w:rFonts w:hint="default" w:ascii="Times New Roman" w:hAnsi="Times New Roman" w:cs="Times New Roman" w:eastAsiaTheme="minorEastAsia"/>
                <w:b w:val="0"/>
                <w:bCs w:val="0"/>
                <w:kern w:val="2"/>
                <w:sz w:val="21"/>
                <w:szCs w:val="24"/>
                <w:vertAlign w:val="baseline"/>
                <w:lang w:val="en-US" w:eastAsia="zh-CN" w:bidi="ar-SA"/>
              </w:rPr>
            </w:pPr>
            <w:r>
              <w:rPr>
                <w:rFonts w:hint="default" w:ascii="Times New Roman" w:hAnsi="Times New Roman" w:cs="Times New Roman"/>
                <w:b w:val="0"/>
                <w:bCs w:val="0"/>
                <w:vertAlign w:val="baseline"/>
                <w:lang w:val="en-US" w:eastAsia="zh-CN"/>
              </w:rPr>
              <w:t>People without loneliness</w:t>
            </w:r>
          </w:p>
        </w:tc>
        <w:tc>
          <w:tcPr>
            <w:tcW w:w="936" w:type="pct"/>
          </w:tcPr>
          <w:p w14:paraId="7D0BC861">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c>
          <w:tcPr>
            <w:tcW w:w="1258" w:type="pct"/>
          </w:tcPr>
          <w:p w14:paraId="068C3654">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c>
          <w:tcPr>
            <w:tcW w:w="938" w:type="pct"/>
          </w:tcPr>
          <w:p w14:paraId="4CCE4291">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r>
      <w:tr w14:paraId="37B8FF1D">
        <w:tc>
          <w:tcPr>
            <w:tcW w:w="1867" w:type="pct"/>
            <w:vAlign w:val="top"/>
          </w:tcPr>
          <w:p w14:paraId="7EE02A5F">
            <w:pPr>
              <w:keepNext w:val="0"/>
              <w:keepLines w:val="0"/>
              <w:suppressLineNumbers w:val="0"/>
              <w:spacing w:before="0" w:beforeAutospacing="0" w:after="0" w:afterAutospacing="0"/>
              <w:ind w:left="210" w:leftChars="100" w:right="0"/>
              <w:rPr>
                <w:rFonts w:hint="default" w:ascii="Times New Roman" w:hAnsi="Times New Roman" w:cs="Times New Roman" w:eastAsiaTheme="minorEastAsia"/>
                <w:b w:val="0"/>
                <w:bCs w:val="0"/>
                <w:kern w:val="2"/>
                <w:sz w:val="21"/>
                <w:szCs w:val="24"/>
                <w:vertAlign w:val="baseline"/>
                <w:lang w:val="en-US" w:eastAsia="zh-CN" w:bidi="ar-SA"/>
              </w:rPr>
            </w:pPr>
            <w:r>
              <w:rPr>
                <w:rFonts w:hint="default" w:ascii="Times New Roman" w:hAnsi="Times New Roman" w:cs="Times New Roman"/>
                <w:b w:val="0"/>
                <w:bCs w:val="0"/>
                <w:vertAlign w:val="baseline"/>
                <w:lang w:val="en-US" w:eastAsia="zh-CN"/>
              </w:rPr>
              <w:t>People with loneliness</w:t>
            </w:r>
          </w:p>
        </w:tc>
        <w:tc>
          <w:tcPr>
            <w:tcW w:w="936" w:type="pct"/>
            <w:vAlign w:val="top"/>
          </w:tcPr>
          <w:p w14:paraId="6CC74E80">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eastAsia" w:ascii="Times New Roman Regular" w:hAnsi="Times New Roman Regular" w:cs="Times New Roman Regular"/>
                <w:vertAlign w:val="baseline"/>
                <w:lang w:val="en-US" w:eastAsia="zh-CN"/>
              </w:rPr>
              <w:t>1.15</w:t>
            </w:r>
            <w:r>
              <w:rPr>
                <w:rFonts w:hint="default" w:ascii="Times New Roman Regular" w:hAnsi="Times New Roman Regular" w:cs="Times New Roman Regular"/>
                <w:vertAlign w:val="baseline"/>
                <w:lang w:val="en-US" w:eastAsia="zh-CN"/>
              </w:rPr>
              <w:t>(1.05-1.25)</w:t>
            </w:r>
          </w:p>
        </w:tc>
        <w:tc>
          <w:tcPr>
            <w:tcW w:w="1258" w:type="pct"/>
            <w:vAlign w:val="top"/>
          </w:tcPr>
          <w:p w14:paraId="75C155D7">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1.17(1.10-1.25)</w:t>
            </w:r>
          </w:p>
        </w:tc>
        <w:tc>
          <w:tcPr>
            <w:tcW w:w="938" w:type="pct"/>
            <w:vAlign w:val="top"/>
          </w:tcPr>
          <w:p w14:paraId="7B1F4C5E">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1.17(1.11-1.23)</w:t>
            </w:r>
          </w:p>
        </w:tc>
      </w:tr>
      <w:tr w14:paraId="7F8E475E">
        <w:tc>
          <w:tcPr>
            <w:tcW w:w="1867" w:type="pct"/>
            <w:vAlign w:val="top"/>
          </w:tcPr>
          <w:p w14:paraId="31B57116">
            <w:pPr>
              <w:keepNext w:val="0"/>
              <w:keepLines w:val="0"/>
              <w:suppressLineNumbers w:val="0"/>
              <w:spacing w:before="0" w:beforeAutospacing="0" w:after="0" w:afterAutospacing="0"/>
              <w:ind w:left="420" w:leftChars="200" w:right="0"/>
              <w:rPr>
                <w:rFonts w:hint="default" w:ascii="Times New Roman" w:hAnsi="Times New Roman" w:cs="Times New Roman" w:eastAsiaTheme="minorEastAsia"/>
                <w:b w:val="0"/>
                <w:bCs w:val="0"/>
                <w:kern w:val="2"/>
                <w:sz w:val="21"/>
                <w:szCs w:val="24"/>
                <w:vertAlign w:val="baseline"/>
                <w:lang w:val="en-US" w:eastAsia="zh-CN" w:bidi="ar-SA"/>
              </w:rPr>
            </w:pPr>
            <w:r>
              <w:rPr>
                <w:rFonts w:hint="default" w:ascii="Times New Roman" w:hAnsi="Times New Roman" w:cs="Times New Roman"/>
                <w:b w:val="0"/>
                <w:bCs w:val="0"/>
                <w:kern w:val="2"/>
                <w:sz w:val="21"/>
                <w:szCs w:val="24"/>
                <w:vertAlign w:val="baseline"/>
                <w:lang w:val="en-US" w:eastAsia="zh-CN" w:bidi="ar-SA"/>
              </w:rPr>
              <w:t>Yes</w:t>
            </w:r>
          </w:p>
        </w:tc>
        <w:tc>
          <w:tcPr>
            <w:tcW w:w="936" w:type="pct"/>
          </w:tcPr>
          <w:p w14:paraId="3C8AE115">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1.13(1.00-1.27)</w:t>
            </w:r>
          </w:p>
        </w:tc>
        <w:tc>
          <w:tcPr>
            <w:tcW w:w="1258" w:type="pct"/>
          </w:tcPr>
          <w:p w14:paraId="27127B81">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1.14(1.04-1.25)</w:t>
            </w:r>
          </w:p>
        </w:tc>
        <w:tc>
          <w:tcPr>
            <w:tcW w:w="938" w:type="pct"/>
          </w:tcPr>
          <w:p w14:paraId="54E96116">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1.14(1.06-1.22)</w:t>
            </w:r>
          </w:p>
        </w:tc>
      </w:tr>
      <w:tr w14:paraId="41BEACE3">
        <w:tc>
          <w:tcPr>
            <w:tcW w:w="1867" w:type="pct"/>
            <w:tcBorders>
              <w:bottom w:val="single" w:color="auto" w:sz="4" w:space="0"/>
            </w:tcBorders>
            <w:vAlign w:val="top"/>
          </w:tcPr>
          <w:p w14:paraId="1912720B">
            <w:pPr>
              <w:keepNext w:val="0"/>
              <w:keepLines w:val="0"/>
              <w:suppressLineNumbers w:val="0"/>
              <w:spacing w:before="0" w:beforeAutospacing="0" w:after="0" w:afterAutospacing="0"/>
              <w:ind w:left="420" w:leftChars="200" w:right="0"/>
              <w:rPr>
                <w:rFonts w:hint="default" w:ascii="Times New Roman" w:hAnsi="Times New Roman" w:cs="Times New Roman" w:eastAsiaTheme="minorEastAsia"/>
                <w:b w:val="0"/>
                <w:bCs w:val="0"/>
                <w:kern w:val="2"/>
                <w:sz w:val="21"/>
                <w:szCs w:val="24"/>
                <w:vertAlign w:val="baseline"/>
                <w:lang w:val="en-US" w:eastAsia="zh-CN" w:bidi="ar-SA"/>
              </w:rPr>
            </w:pPr>
            <w:r>
              <w:rPr>
                <w:rFonts w:hint="default" w:ascii="Times New Roman" w:hAnsi="Times New Roman" w:cs="Times New Roman"/>
                <w:b w:val="0"/>
                <w:bCs w:val="0"/>
                <w:kern w:val="2"/>
                <w:sz w:val="21"/>
                <w:szCs w:val="24"/>
                <w:vertAlign w:val="baseline"/>
                <w:lang w:val="en-US" w:eastAsia="zh-CN" w:bidi="ar-SA"/>
              </w:rPr>
              <w:t>No</w:t>
            </w:r>
          </w:p>
        </w:tc>
        <w:tc>
          <w:tcPr>
            <w:tcW w:w="936" w:type="pct"/>
            <w:tcBorders>
              <w:bottom w:val="single" w:color="auto" w:sz="4" w:space="0"/>
            </w:tcBorders>
          </w:tcPr>
          <w:p w14:paraId="0B682E20">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1.17(1.03-1.33)</w:t>
            </w:r>
          </w:p>
        </w:tc>
        <w:tc>
          <w:tcPr>
            <w:tcW w:w="1258" w:type="pct"/>
            <w:tcBorders>
              <w:bottom w:val="single" w:color="auto" w:sz="4" w:space="0"/>
            </w:tcBorders>
          </w:tcPr>
          <w:p w14:paraId="1A206D4A">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1.21(1.10-1.33)</w:t>
            </w:r>
          </w:p>
        </w:tc>
        <w:tc>
          <w:tcPr>
            <w:tcW w:w="938" w:type="pct"/>
            <w:tcBorders>
              <w:bottom w:val="single" w:color="auto" w:sz="4" w:space="0"/>
            </w:tcBorders>
          </w:tcPr>
          <w:p w14:paraId="0D7870D3">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1.20(1.11-1.29)</w:t>
            </w:r>
          </w:p>
        </w:tc>
      </w:tr>
    </w:tbl>
    <w:p w14:paraId="50A65CC0">
      <w:pPr>
        <w:keepNext w:val="0"/>
        <w:keepLines w:val="0"/>
        <w:widowControl w:val="0"/>
        <w:suppressLineNumbers w:val="0"/>
        <w:spacing w:before="0" w:beforeAutospacing="0" w:after="0" w:afterAutospacing="0"/>
        <w:ind w:left="0" w:right="0"/>
        <w:jc w:val="both"/>
        <w:rPr>
          <w:rFonts w:hint="default" w:ascii="Times New Roman Regular" w:hAnsi="Times New Roman Regular" w:eastAsia="Times New Roman Regular" w:cs="Times New Roman Regular"/>
          <w:kern w:val="2"/>
          <w:sz w:val="18"/>
          <w:szCs w:val="18"/>
          <w:lang w:val="en-US" w:eastAsia="zh-CN" w:bidi="ar"/>
        </w:rPr>
      </w:pPr>
      <w:r>
        <w:rPr>
          <w:rFonts w:hint="default" w:ascii="Times New Roman Regular" w:hAnsi="Times New Roman Regular" w:eastAsia="Times New Roman Regular" w:cs="Times New Roman Regular"/>
          <w:kern w:val="2"/>
          <w:sz w:val="18"/>
          <w:szCs w:val="18"/>
          <w:lang w:val="en-US" w:eastAsia="zh-CN" w:bidi="ar"/>
        </w:rPr>
        <w:t>All HRs were adjusted for age, sex, ethnicity, education, Townsend deprivation index, BMI, month of assessment, depression, smoking status, frequency of alcohol consumption, physical activity, sleep duration, diet, salt, family history of stroke, family history of heart disease, diabetes, hypertension, use of diabetes medication, use of hypertension medication and use of hyperlipidemia medication.</w:t>
      </w:r>
    </w:p>
    <w:p w14:paraId="499CF75A">
      <w:pPr>
        <w:rPr>
          <w:rFonts w:hint="default" w:ascii="Times New Roman Regular" w:hAnsi="Times New Roman Regular" w:cs="Times New Roman Regular"/>
          <w:vertAlign w:val="baseline"/>
          <w:lang w:val="en-US" w:eastAsia="zh-CN"/>
        </w:rPr>
      </w:pPr>
    </w:p>
    <w:p w14:paraId="15623902">
      <w:pPr>
        <w:rPr>
          <w:rFonts w:hint="eastAsia" w:ascii="Times New Roman Regular" w:hAnsi="Times New Roman Regular" w:cs="Times New Roman Regular"/>
          <w:sz w:val="21"/>
          <w:szCs w:val="21"/>
          <w:vertAlign w:val="baseline"/>
          <w:lang w:val="en-US" w:eastAsia="zh-CN"/>
        </w:rPr>
      </w:pPr>
      <w:r>
        <w:rPr>
          <w:rFonts w:hint="eastAsia" w:ascii="Times New Roman Regular" w:hAnsi="Times New Roman Regular" w:cs="Times New Roman Regular"/>
          <w:sz w:val="21"/>
          <w:szCs w:val="21"/>
          <w:vertAlign w:val="baseline"/>
          <w:lang w:val="en-US" w:eastAsia="zh-CN"/>
        </w:rPr>
        <w:br w:type="page"/>
      </w:r>
    </w:p>
    <w:p w14:paraId="6A5DEDBD">
      <w:pPr>
        <w:jc w:val="center"/>
        <w:rPr>
          <w:rFonts w:hint="default" w:ascii="Times New Roman Regular" w:hAnsi="Times New Roman Regular" w:cs="Times New Roman Regular"/>
          <w:b/>
          <w:bCs/>
          <w:vertAlign w:val="baseline"/>
          <w:lang w:val="en-US" w:eastAsia="zh-CN"/>
        </w:rPr>
      </w:pPr>
      <w:r>
        <w:rPr>
          <w:rFonts w:hint="eastAsia" w:ascii="Times New Roman Regular" w:hAnsi="Times New Roman Regular" w:cs="Times New Roman Regular"/>
          <w:b/>
          <w:bCs/>
          <w:sz w:val="21"/>
          <w:szCs w:val="21"/>
          <w:vertAlign w:val="baseline"/>
          <w:lang w:val="en-US" w:eastAsia="zh-CN"/>
        </w:rPr>
        <w:t>Table S13. Association of social isolation and loneliness with incident cardiovascular disease in all participants and s</w:t>
      </w:r>
      <w:r>
        <w:rPr>
          <w:rFonts w:hint="default" w:ascii="Times New Roman Regular" w:hAnsi="Times New Roman Regular" w:cs="Times New Roman Regular"/>
          <w:b/>
          <w:bCs/>
          <w:vertAlign w:val="baseline"/>
          <w:lang w:val="en-US" w:eastAsia="zh-CN"/>
        </w:rPr>
        <w:t>leep duration</w:t>
      </w:r>
    </w:p>
    <w:tbl>
      <w:tblPr>
        <w:tblStyle w:val="4"/>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315"/>
        <w:gridCol w:w="2163"/>
        <w:gridCol w:w="2907"/>
        <w:gridCol w:w="2169"/>
      </w:tblGrid>
      <w:tr w14:paraId="0471BDA3">
        <w:tc>
          <w:tcPr>
            <w:tcW w:w="1867" w:type="pct"/>
            <w:vMerge w:val="restart"/>
            <w:tcBorders>
              <w:top w:val="single" w:color="auto" w:sz="4" w:space="0"/>
            </w:tcBorders>
          </w:tcPr>
          <w:p w14:paraId="67BD5EEB">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3132" w:type="pct"/>
            <w:gridSpan w:val="3"/>
            <w:tcBorders>
              <w:top w:val="single" w:color="auto" w:sz="4" w:space="0"/>
              <w:bottom w:val="single" w:color="auto" w:sz="4" w:space="0"/>
            </w:tcBorders>
          </w:tcPr>
          <w:p w14:paraId="1E847443">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Hazard ratio (95% CI)</w:t>
            </w:r>
          </w:p>
        </w:tc>
      </w:tr>
      <w:tr w14:paraId="7B0ADD8E">
        <w:tc>
          <w:tcPr>
            <w:tcW w:w="1867" w:type="pct"/>
            <w:vMerge w:val="continue"/>
            <w:tcBorders>
              <w:bottom w:val="single" w:color="auto" w:sz="4" w:space="0"/>
            </w:tcBorders>
          </w:tcPr>
          <w:p w14:paraId="308D2FBE">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936" w:type="pct"/>
            <w:tcBorders>
              <w:top w:val="single" w:color="auto" w:sz="4" w:space="0"/>
              <w:bottom w:val="single" w:color="auto" w:sz="4" w:space="0"/>
            </w:tcBorders>
          </w:tcPr>
          <w:p w14:paraId="2E4C298A">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Stroke</w:t>
            </w:r>
          </w:p>
        </w:tc>
        <w:tc>
          <w:tcPr>
            <w:tcW w:w="1258" w:type="pct"/>
            <w:tcBorders>
              <w:top w:val="single" w:color="auto" w:sz="4" w:space="0"/>
              <w:bottom w:val="single" w:color="auto" w:sz="4" w:space="0"/>
            </w:tcBorders>
          </w:tcPr>
          <w:p w14:paraId="37230726">
            <w:pPr>
              <w:keepNext w:val="0"/>
              <w:keepLines w:val="0"/>
              <w:suppressLineNumbers w:val="0"/>
              <w:spacing w:before="0" w:beforeAutospacing="0" w:after="0" w:afterAutospacing="0"/>
              <w:ind w:left="0" w:right="0"/>
              <w:jc w:val="center"/>
              <w:rPr>
                <w:rFonts w:hint="default" w:ascii="Times New Roman" w:hAnsi="Times New Roman" w:cs="Times New Roman"/>
                <w:b w:val="0"/>
                <w:bCs w:val="0"/>
                <w:vertAlign w:val="baseline"/>
                <w:lang w:val="en-US" w:eastAsia="zh-CN"/>
              </w:rPr>
            </w:pPr>
            <w:r>
              <w:rPr>
                <w:rFonts w:hint="default" w:ascii="Times New Roman" w:hAnsi="Times New Roman" w:cs="Times New Roman" w:eastAsiaTheme="minorEastAsia"/>
                <w:b w:val="0"/>
                <w:bCs w:val="0"/>
                <w:kern w:val="2"/>
                <w:sz w:val="21"/>
                <w:szCs w:val="24"/>
                <w:vertAlign w:val="baseline"/>
                <w:lang w:val="en-US" w:eastAsia="zh-CN" w:bidi="ar-SA"/>
              </w:rPr>
              <w:t>Myocardial infarction</w:t>
            </w:r>
          </w:p>
        </w:tc>
        <w:tc>
          <w:tcPr>
            <w:tcW w:w="938" w:type="pct"/>
            <w:tcBorders>
              <w:top w:val="single" w:color="auto" w:sz="4" w:space="0"/>
              <w:bottom w:val="single" w:color="auto" w:sz="4" w:space="0"/>
            </w:tcBorders>
          </w:tcPr>
          <w:p w14:paraId="6C5CB1FC">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CVD</w:t>
            </w:r>
          </w:p>
        </w:tc>
      </w:tr>
      <w:tr w14:paraId="72E89211">
        <w:tc>
          <w:tcPr>
            <w:tcW w:w="1867" w:type="pct"/>
            <w:tcBorders>
              <w:top w:val="single" w:color="auto" w:sz="4" w:space="0"/>
              <w:bottom w:val="nil"/>
            </w:tcBorders>
          </w:tcPr>
          <w:p w14:paraId="154DB74A">
            <w:pPr>
              <w:keepNext w:val="0"/>
              <w:keepLines w:val="0"/>
              <w:suppressLineNumbers w:val="0"/>
              <w:spacing w:before="0" w:beforeAutospacing="0" w:after="0" w:afterAutospacing="0"/>
              <w:ind w:left="0" w:right="0"/>
              <w:rPr>
                <w:rFonts w:hint="default" w:ascii="Times New Roman" w:hAnsi="Times New Roman" w:cs="Times New Roman"/>
                <w:b w:val="0"/>
                <w:bCs w:val="0"/>
                <w:vertAlign w:val="baseline"/>
                <w:lang w:val="en-US" w:eastAsia="zh-CN"/>
              </w:rPr>
            </w:pPr>
            <w:r>
              <w:rPr>
                <w:rFonts w:hint="default" w:ascii="Times New Roman Bold" w:hAnsi="Times New Roman Bold" w:cs="Times New Roman Bold"/>
                <w:b/>
                <w:bCs/>
                <w:vertAlign w:val="baseline"/>
                <w:lang w:val="en-US" w:eastAsia="zh-CN"/>
              </w:rPr>
              <w:t>Social isolation</w:t>
            </w:r>
          </w:p>
        </w:tc>
        <w:tc>
          <w:tcPr>
            <w:tcW w:w="936" w:type="pct"/>
            <w:tcBorders>
              <w:top w:val="single" w:color="auto" w:sz="4" w:space="0"/>
              <w:bottom w:val="nil"/>
            </w:tcBorders>
          </w:tcPr>
          <w:p w14:paraId="64B822E3">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1258" w:type="pct"/>
            <w:tcBorders>
              <w:top w:val="single" w:color="auto" w:sz="4" w:space="0"/>
              <w:bottom w:val="nil"/>
            </w:tcBorders>
          </w:tcPr>
          <w:p w14:paraId="3F1CDF31">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938" w:type="pct"/>
            <w:tcBorders>
              <w:top w:val="single" w:color="auto" w:sz="4" w:space="0"/>
              <w:bottom w:val="nil"/>
            </w:tcBorders>
          </w:tcPr>
          <w:p w14:paraId="481D25FE">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r>
      <w:tr w14:paraId="107406B5">
        <w:tc>
          <w:tcPr>
            <w:tcW w:w="1867" w:type="pct"/>
            <w:tcBorders>
              <w:top w:val="nil"/>
              <w:bottom w:val="nil"/>
            </w:tcBorders>
          </w:tcPr>
          <w:p w14:paraId="4EEFFDFD">
            <w:pPr>
              <w:keepNext w:val="0"/>
              <w:keepLines w:val="0"/>
              <w:suppressLineNumbers w:val="0"/>
              <w:spacing w:before="0" w:beforeAutospacing="0" w:after="0" w:afterAutospacing="0"/>
              <w:ind w:left="210" w:leftChars="100" w:right="0"/>
              <w:rPr>
                <w:rFonts w:hint="default" w:ascii="Times New Roman" w:hAnsi="Times New Roman" w:cs="Times New Roman"/>
                <w:b w:val="0"/>
                <w:bCs w:val="0"/>
                <w:vertAlign w:val="baseline"/>
                <w:lang w:val="en-US" w:eastAsia="zh-CN"/>
              </w:rPr>
            </w:pPr>
            <w:r>
              <w:rPr>
                <w:rFonts w:hint="default" w:ascii="Times New Roman" w:hAnsi="Times New Roman" w:cs="Times New Roman"/>
                <w:b w:val="0"/>
                <w:bCs w:val="0"/>
                <w:vertAlign w:val="baseline"/>
                <w:lang w:val="en-US" w:eastAsia="zh-CN"/>
              </w:rPr>
              <w:t>People without social isolation</w:t>
            </w:r>
          </w:p>
        </w:tc>
        <w:tc>
          <w:tcPr>
            <w:tcW w:w="936" w:type="pct"/>
            <w:tcBorders>
              <w:top w:val="nil"/>
              <w:bottom w:val="nil"/>
            </w:tcBorders>
          </w:tcPr>
          <w:p w14:paraId="5E061D07">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c>
          <w:tcPr>
            <w:tcW w:w="1258" w:type="pct"/>
            <w:tcBorders>
              <w:top w:val="nil"/>
              <w:bottom w:val="nil"/>
            </w:tcBorders>
          </w:tcPr>
          <w:p w14:paraId="23409BC8">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c>
          <w:tcPr>
            <w:tcW w:w="938" w:type="pct"/>
            <w:tcBorders>
              <w:top w:val="nil"/>
              <w:bottom w:val="nil"/>
            </w:tcBorders>
          </w:tcPr>
          <w:p w14:paraId="0E408023">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r>
      <w:tr w14:paraId="79C44688">
        <w:tc>
          <w:tcPr>
            <w:tcW w:w="1867" w:type="pct"/>
            <w:tcBorders>
              <w:top w:val="nil"/>
            </w:tcBorders>
            <w:vAlign w:val="top"/>
          </w:tcPr>
          <w:p w14:paraId="2D743737">
            <w:pPr>
              <w:keepNext w:val="0"/>
              <w:keepLines w:val="0"/>
              <w:suppressLineNumbers w:val="0"/>
              <w:spacing w:before="0" w:beforeAutospacing="0" w:after="0" w:afterAutospacing="0"/>
              <w:ind w:left="210" w:leftChars="100" w:right="0"/>
              <w:rPr>
                <w:rFonts w:hint="default" w:ascii="Times New Roman" w:hAnsi="Times New Roman" w:cs="Times New Roman"/>
                <w:b w:val="0"/>
                <w:bCs w:val="0"/>
                <w:vertAlign w:val="baseline"/>
                <w:lang w:val="en-US" w:eastAsia="zh-CN"/>
              </w:rPr>
            </w:pPr>
            <w:r>
              <w:rPr>
                <w:rFonts w:hint="default" w:ascii="Times New Roman" w:hAnsi="Times New Roman" w:cs="Times New Roman"/>
                <w:b w:val="0"/>
                <w:bCs w:val="0"/>
                <w:vertAlign w:val="baseline"/>
                <w:lang w:val="en-US" w:eastAsia="zh-CN"/>
              </w:rPr>
              <w:t>People with social isolation</w:t>
            </w:r>
          </w:p>
        </w:tc>
        <w:tc>
          <w:tcPr>
            <w:tcW w:w="936" w:type="pct"/>
            <w:tcBorders>
              <w:top w:val="nil"/>
            </w:tcBorders>
            <w:vAlign w:val="top"/>
          </w:tcPr>
          <w:p w14:paraId="5EFC8055">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1.13(1.05-1.21)</w:t>
            </w:r>
          </w:p>
        </w:tc>
        <w:tc>
          <w:tcPr>
            <w:tcW w:w="1258" w:type="pct"/>
            <w:tcBorders>
              <w:top w:val="nil"/>
            </w:tcBorders>
            <w:vAlign w:val="top"/>
          </w:tcPr>
          <w:p w14:paraId="2917C856">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1.13(1.07-1.20)</w:t>
            </w:r>
          </w:p>
        </w:tc>
        <w:tc>
          <w:tcPr>
            <w:tcW w:w="938" w:type="pct"/>
            <w:tcBorders>
              <w:top w:val="nil"/>
            </w:tcBorders>
            <w:vAlign w:val="top"/>
          </w:tcPr>
          <w:p w14:paraId="263D1D39">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1.13(1.08-1.18)</w:t>
            </w:r>
          </w:p>
        </w:tc>
      </w:tr>
      <w:tr w14:paraId="64457163">
        <w:tc>
          <w:tcPr>
            <w:tcW w:w="1867" w:type="pct"/>
            <w:vAlign w:val="top"/>
          </w:tcPr>
          <w:p w14:paraId="7DDD7DF3">
            <w:pPr>
              <w:keepNext w:val="0"/>
              <w:keepLines w:val="0"/>
              <w:suppressLineNumbers w:val="0"/>
              <w:spacing w:before="0" w:beforeAutospacing="0" w:after="0" w:afterAutospacing="0"/>
              <w:ind w:left="420" w:leftChars="200" w:right="0"/>
              <w:rPr>
                <w:rFonts w:hint="default" w:ascii="Times New Roman" w:hAnsi="Times New Roman" w:cs="Times New Roman"/>
                <w:b w:val="0"/>
                <w:bCs w:val="0"/>
                <w:vertAlign w:val="baseline"/>
                <w:lang w:val="en-US" w:eastAsia="zh-CN"/>
              </w:rPr>
            </w:pPr>
            <w:r>
              <w:rPr>
                <w:rFonts w:hint="default" w:ascii="Times New Roman" w:hAnsi="Times New Roman" w:cs="Times New Roman"/>
                <w:b w:val="0"/>
                <w:bCs w:val="0"/>
                <w:vertAlign w:val="baseline"/>
                <w:lang w:val="en-US" w:eastAsia="zh-CN"/>
              </w:rPr>
              <w:t>&lt; 7 hours</w:t>
            </w:r>
          </w:p>
        </w:tc>
        <w:tc>
          <w:tcPr>
            <w:tcW w:w="936" w:type="pct"/>
          </w:tcPr>
          <w:p w14:paraId="2C322FD2">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1.14(1.00-1.29)</w:t>
            </w:r>
          </w:p>
        </w:tc>
        <w:tc>
          <w:tcPr>
            <w:tcW w:w="1258" w:type="pct"/>
          </w:tcPr>
          <w:p w14:paraId="66E64736">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1.12(1.01-1.23)</w:t>
            </w:r>
          </w:p>
        </w:tc>
        <w:tc>
          <w:tcPr>
            <w:tcW w:w="938" w:type="pct"/>
          </w:tcPr>
          <w:p w14:paraId="6C664F59">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1.12(1.04-1.21)</w:t>
            </w:r>
          </w:p>
        </w:tc>
      </w:tr>
      <w:tr w14:paraId="41A907AE">
        <w:tc>
          <w:tcPr>
            <w:tcW w:w="1867" w:type="pct"/>
            <w:vAlign w:val="top"/>
          </w:tcPr>
          <w:p w14:paraId="194B98E9">
            <w:pPr>
              <w:keepNext w:val="0"/>
              <w:keepLines w:val="0"/>
              <w:suppressLineNumbers w:val="0"/>
              <w:spacing w:before="0" w:beforeAutospacing="0" w:after="0" w:afterAutospacing="0"/>
              <w:ind w:left="420" w:leftChars="200" w:right="0"/>
              <w:rPr>
                <w:rFonts w:hint="default" w:ascii="Times New Roman" w:hAnsi="Times New Roman" w:cs="Times New Roman"/>
                <w:b w:val="0"/>
                <w:bCs w:val="0"/>
                <w:vertAlign w:val="baseline"/>
                <w:lang w:val="en-US" w:eastAsia="zh-CN"/>
              </w:rPr>
            </w:pPr>
            <w:r>
              <w:rPr>
                <w:rFonts w:hint="default" w:ascii="Times New Roman" w:hAnsi="Times New Roman" w:cs="Times New Roman"/>
                <w:b w:val="0"/>
                <w:bCs w:val="0"/>
                <w:vertAlign w:val="baseline"/>
                <w:lang w:val="en-US" w:eastAsia="zh-CN"/>
              </w:rPr>
              <w:t>7 - 8 hours</w:t>
            </w:r>
          </w:p>
        </w:tc>
        <w:tc>
          <w:tcPr>
            <w:tcW w:w="936" w:type="pct"/>
          </w:tcPr>
          <w:p w14:paraId="444803A0">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1.08(0.98-1.19)</w:t>
            </w:r>
          </w:p>
        </w:tc>
        <w:tc>
          <w:tcPr>
            <w:tcW w:w="1258" w:type="pct"/>
          </w:tcPr>
          <w:p w14:paraId="06AA009D">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1.09(1.01-1.18)</w:t>
            </w:r>
          </w:p>
        </w:tc>
        <w:tc>
          <w:tcPr>
            <w:tcW w:w="938" w:type="pct"/>
          </w:tcPr>
          <w:p w14:paraId="72656BDF">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1.08(1.02-1.15)</w:t>
            </w:r>
          </w:p>
        </w:tc>
      </w:tr>
      <w:tr w14:paraId="37D6D6C6">
        <w:tc>
          <w:tcPr>
            <w:tcW w:w="1867" w:type="pct"/>
            <w:vAlign w:val="top"/>
          </w:tcPr>
          <w:p w14:paraId="2C5D60B2">
            <w:pPr>
              <w:keepNext w:val="0"/>
              <w:keepLines w:val="0"/>
              <w:suppressLineNumbers w:val="0"/>
              <w:spacing w:before="0" w:beforeAutospacing="0" w:after="0" w:afterAutospacing="0"/>
              <w:ind w:left="420" w:leftChars="200" w:right="0"/>
              <w:rPr>
                <w:rFonts w:hint="default" w:ascii="Times New Roman" w:hAnsi="Times New Roman" w:cs="Times New Roman"/>
                <w:b w:val="0"/>
                <w:bCs w:val="0"/>
                <w:vertAlign w:val="baseline"/>
                <w:lang w:val="en-US" w:eastAsia="zh-CN"/>
              </w:rPr>
            </w:pPr>
            <w:r>
              <w:rPr>
                <w:rFonts w:hint="default" w:ascii="Times New Roman" w:hAnsi="Times New Roman" w:cs="Times New Roman"/>
                <w:b w:val="0"/>
                <w:bCs w:val="0"/>
                <w:vertAlign w:val="baseline"/>
                <w:lang w:val="en-US" w:eastAsia="zh-CN"/>
              </w:rPr>
              <w:t>&gt; 8 hours</w:t>
            </w:r>
          </w:p>
        </w:tc>
        <w:tc>
          <w:tcPr>
            <w:tcW w:w="936" w:type="pct"/>
          </w:tcPr>
          <w:p w14:paraId="1BD3D756">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1.17(0.94-1.46)</w:t>
            </w:r>
          </w:p>
        </w:tc>
        <w:tc>
          <w:tcPr>
            <w:tcW w:w="1258" w:type="pct"/>
          </w:tcPr>
          <w:p w14:paraId="6A433702">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1.16(0.97-1.38)</w:t>
            </w:r>
          </w:p>
        </w:tc>
        <w:tc>
          <w:tcPr>
            <w:tcW w:w="938" w:type="pct"/>
          </w:tcPr>
          <w:p w14:paraId="67D3570D">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1.17(1.02-1.32)</w:t>
            </w:r>
          </w:p>
        </w:tc>
      </w:tr>
      <w:tr w14:paraId="25078444">
        <w:tc>
          <w:tcPr>
            <w:tcW w:w="1867" w:type="pct"/>
            <w:vAlign w:val="top"/>
          </w:tcPr>
          <w:p w14:paraId="648652A0">
            <w:pPr>
              <w:keepNext w:val="0"/>
              <w:keepLines w:val="0"/>
              <w:suppressLineNumbers w:val="0"/>
              <w:spacing w:before="0" w:beforeAutospacing="0" w:after="0" w:afterAutospacing="0"/>
              <w:ind w:left="0" w:right="0"/>
              <w:rPr>
                <w:rFonts w:hint="default" w:ascii="Times New Roman" w:hAnsi="Times New Roman" w:cs="Times New Roman"/>
                <w:b w:val="0"/>
                <w:bCs w:val="0"/>
                <w:vertAlign w:val="baseline"/>
                <w:lang w:val="en-US" w:eastAsia="zh-CN"/>
              </w:rPr>
            </w:pPr>
            <w:r>
              <w:rPr>
                <w:rFonts w:hint="default" w:ascii="Times New Roman Bold" w:hAnsi="Times New Roman Bold" w:cs="Times New Roman Bold"/>
                <w:b/>
                <w:bCs/>
                <w:vertAlign w:val="baseline"/>
                <w:lang w:val="en-US" w:eastAsia="zh-CN"/>
              </w:rPr>
              <w:t>Loneliness</w:t>
            </w:r>
          </w:p>
        </w:tc>
        <w:tc>
          <w:tcPr>
            <w:tcW w:w="936" w:type="pct"/>
          </w:tcPr>
          <w:p w14:paraId="3B299D68">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1258" w:type="pct"/>
          </w:tcPr>
          <w:p w14:paraId="452FB473">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938" w:type="pct"/>
          </w:tcPr>
          <w:p w14:paraId="067BFE69">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r>
      <w:tr w14:paraId="388F0550">
        <w:tc>
          <w:tcPr>
            <w:tcW w:w="1867" w:type="pct"/>
            <w:vAlign w:val="top"/>
          </w:tcPr>
          <w:p w14:paraId="38C55513">
            <w:pPr>
              <w:keepNext w:val="0"/>
              <w:keepLines w:val="0"/>
              <w:suppressLineNumbers w:val="0"/>
              <w:spacing w:before="0" w:beforeAutospacing="0" w:after="0" w:afterAutospacing="0"/>
              <w:ind w:left="210" w:leftChars="100" w:right="0"/>
              <w:rPr>
                <w:rFonts w:hint="default" w:ascii="Times New Roman" w:hAnsi="Times New Roman" w:cs="Times New Roman" w:eastAsiaTheme="minorEastAsia"/>
                <w:b w:val="0"/>
                <w:bCs w:val="0"/>
                <w:kern w:val="2"/>
                <w:sz w:val="21"/>
                <w:szCs w:val="24"/>
                <w:vertAlign w:val="baseline"/>
                <w:lang w:val="en-US" w:eastAsia="zh-CN" w:bidi="ar-SA"/>
              </w:rPr>
            </w:pPr>
            <w:r>
              <w:rPr>
                <w:rFonts w:hint="default" w:ascii="Times New Roman" w:hAnsi="Times New Roman" w:cs="Times New Roman"/>
                <w:b w:val="0"/>
                <w:bCs w:val="0"/>
                <w:vertAlign w:val="baseline"/>
                <w:lang w:val="en-US" w:eastAsia="zh-CN"/>
              </w:rPr>
              <w:t>People without loneliness</w:t>
            </w:r>
          </w:p>
        </w:tc>
        <w:tc>
          <w:tcPr>
            <w:tcW w:w="936" w:type="pct"/>
          </w:tcPr>
          <w:p w14:paraId="01C85554">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c>
          <w:tcPr>
            <w:tcW w:w="1258" w:type="pct"/>
          </w:tcPr>
          <w:p w14:paraId="7EF2208D">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c>
          <w:tcPr>
            <w:tcW w:w="938" w:type="pct"/>
          </w:tcPr>
          <w:p w14:paraId="5E5658C2">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1.00</w:t>
            </w:r>
          </w:p>
        </w:tc>
      </w:tr>
      <w:tr w14:paraId="417F84E0">
        <w:tc>
          <w:tcPr>
            <w:tcW w:w="1867" w:type="pct"/>
            <w:vAlign w:val="top"/>
          </w:tcPr>
          <w:p w14:paraId="1BC21090">
            <w:pPr>
              <w:keepNext w:val="0"/>
              <w:keepLines w:val="0"/>
              <w:suppressLineNumbers w:val="0"/>
              <w:spacing w:before="0" w:beforeAutospacing="0" w:after="0" w:afterAutospacing="0"/>
              <w:ind w:left="210" w:leftChars="100" w:right="0"/>
              <w:rPr>
                <w:rFonts w:hint="default" w:ascii="Times New Roman" w:hAnsi="Times New Roman" w:cs="Times New Roman" w:eastAsiaTheme="minorEastAsia"/>
                <w:b w:val="0"/>
                <w:bCs w:val="0"/>
                <w:kern w:val="2"/>
                <w:sz w:val="21"/>
                <w:szCs w:val="24"/>
                <w:vertAlign w:val="baseline"/>
                <w:lang w:val="en-US" w:eastAsia="zh-CN" w:bidi="ar-SA"/>
              </w:rPr>
            </w:pPr>
            <w:r>
              <w:rPr>
                <w:rFonts w:hint="default" w:ascii="Times New Roman" w:hAnsi="Times New Roman" w:cs="Times New Roman"/>
                <w:b w:val="0"/>
                <w:bCs w:val="0"/>
                <w:vertAlign w:val="baseline"/>
                <w:lang w:val="en-US" w:eastAsia="zh-CN"/>
              </w:rPr>
              <w:t>People with loneliness</w:t>
            </w:r>
          </w:p>
        </w:tc>
        <w:tc>
          <w:tcPr>
            <w:tcW w:w="936" w:type="pct"/>
            <w:vAlign w:val="top"/>
          </w:tcPr>
          <w:p w14:paraId="1EE26AA2">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eastAsia" w:ascii="Times New Roman Regular" w:hAnsi="Times New Roman Regular" w:cs="Times New Roman Regular"/>
                <w:vertAlign w:val="baseline"/>
                <w:lang w:val="en-US" w:eastAsia="zh-CN"/>
              </w:rPr>
              <w:t>1.15</w:t>
            </w:r>
            <w:r>
              <w:rPr>
                <w:rFonts w:hint="default" w:ascii="Times New Roman Regular" w:hAnsi="Times New Roman Regular" w:cs="Times New Roman Regular"/>
                <w:vertAlign w:val="baseline"/>
                <w:lang w:val="en-US" w:eastAsia="zh-CN"/>
              </w:rPr>
              <w:t>(1.05-1.25)</w:t>
            </w:r>
          </w:p>
        </w:tc>
        <w:tc>
          <w:tcPr>
            <w:tcW w:w="1258" w:type="pct"/>
            <w:vAlign w:val="top"/>
          </w:tcPr>
          <w:p w14:paraId="098CEDCC">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1.17(1.10-1.25)</w:t>
            </w:r>
          </w:p>
        </w:tc>
        <w:tc>
          <w:tcPr>
            <w:tcW w:w="938" w:type="pct"/>
            <w:vAlign w:val="top"/>
          </w:tcPr>
          <w:p w14:paraId="1DC1CE98">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1.17(1.11-1.23)</w:t>
            </w:r>
          </w:p>
        </w:tc>
      </w:tr>
      <w:tr w14:paraId="441B47B3">
        <w:tc>
          <w:tcPr>
            <w:tcW w:w="4315" w:type="dxa"/>
            <w:vAlign w:val="top"/>
          </w:tcPr>
          <w:p w14:paraId="26F94087">
            <w:pPr>
              <w:keepNext w:val="0"/>
              <w:keepLines w:val="0"/>
              <w:suppressLineNumbers w:val="0"/>
              <w:spacing w:before="0" w:beforeAutospacing="0" w:after="0" w:afterAutospacing="0"/>
              <w:ind w:left="420" w:leftChars="200" w:right="0"/>
              <w:rPr>
                <w:rFonts w:hint="default" w:ascii="Times New Roman" w:hAnsi="Times New Roman" w:cs="Times New Roman"/>
                <w:b w:val="0"/>
                <w:bCs w:val="0"/>
                <w:kern w:val="2"/>
                <w:sz w:val="21"/>
                <w:szCs w:val="24"/>
                <w:vertAlign w:val="baseline"/>
                <w:lang w:val="en-US" w:eastAsia="zh-CN" w:bidi="ar-SA"/>
              </w:rPr>
            </w:pPr>
            <w:r>
              <w:rPr>
                <w:rFonts w:hint="default" w:ascii="Times New Roman" w:hAnsi="Times New Roman" w:cs="Times New Roman"/>
                <w:b w:val="0"/>
                <w:bCs w:val="0"/>
                <w:vertAlign w:val="baseline"/>
                <w:lang w:val="en-US" w:eastAsia="zh-CN"/>
              </w:rPr>
              <w:t>&lt; 7 hours</w:t>
            </w:r>
          </w:p>
        </w:tc>
        <w:tc>
          <w:tcPr>
            <w:tcW w:w="2163" w:type="dxa"/>
            <w:vAlign w:val="top"/>
          </w:tcPr>
          <w:p w14:paraId="456D64FB">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1.24(1.08-1.43)</w:t>
            </w:r>
          </w:p>
        </w:tc>
        <w:tc>
          <w:tcPr>
            <w:tcW w:w="2907" w:type="dxa"/>
            <w:vAlign w:val="top"/>
          </w:tcPr>
          <w:p w14:paraId="29C57096">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1.18(1.06-1.31)</w:t>
            </w:r>
          </w:p>
        </w:tc>
        <w:tc>
          <w:tcPr>
            <w:tcW w:w="2169" w:type="dxa"/>
            <w:vAlign w:val="top"/>
          </w:tcPr>
          <w:p w14:paraId="50145E22">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1.20(1.10-1.31)</w:t>
            </w:r>
          </w:p>
        </w:tc>
      </w:tr>
      <w:tr w14:paraId="2DF0DD39">
        <w:tc>
          <w:tcPr>
            <w:tcW w:w="4315" w:type="dxa"/>
            <w:vAlign w:val="top"/>
          </w:tcPr>
          <w:p w14:paraId="6C015835">
            <w:pPr>
              <w:keepNext w:val="0"/>
              <w:keepLines w:val="0"/>
              <w:suppressLineNumbers w:val="0"/>
              <w:spacing w:before="0" w:beforeAutospacing="0" w:after="0" w:afterAutospacing="0"/>
              <w:ind w:left="420" w:leftChars="200" w:right="0"/>
              <w:rPr>
                <w:rFonts w:hint="default" w:ascii="Times New Roman" w:hAnsi="Times New Roman" w:cs="Times New Roman" w:eastAsiaTheme="minorEastAsia"/>
                <w:b w:val="0"/>
                <w:bCs w:val="0"/>
                <w:kern w:val="2"/>
                <w:sz w:val="21"/>
                <w:szCs w:val="24"/>
                <w:vertAlign w:val="baseline"/>
                <w:lang w:val="en-US" w:eastAsia="zh-CN" w:bidi="ar-SA"/>
              </w:rPr>
            </w:pPr>
            <w:r>
              <w:rPr>
                <w:rFonts w:hint="default" w:ascii="Times New Roman" w:hAnsi="Times New Roman" w:cs="Times New Roman"/>
                <w:b w:val="0"/>
                <w:bCs w:val="0"/>
                <w:vertAlign w:val="baseline"/>
                <w:lang w:val="en-US" w:eastAsia="zh-CN"/>
              </w:rPr>
              <w:t>7 - 8 hours</w:t>
            </w:r>
          </w:p>
        </w:tc>
        <w:tc>
          <w:tcPr>
            <w:tcW w:w="2163" w:type="dxa"/>
            <w:vAlign w:val="top"/>
          </w:tcPr>
          <w:p w14:paraId="62227B7D">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1.09(0.96-1.23)</w:t>
            </w:r>
          </w:p>
        </w:tc>
        <w:tc>
          <w:tcPr>
            <w:tcW w:w="2907" w:type="dxa"/>
            <w:vAlign w:val="top"/>
          </w:tcPr>
          <w:p w14:paraId="5A6EE661">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1.14(1.04-1.25)</w:t>
            </w:r>
          </w:p>
        </w:tc>
        <w:tc>
          <w:tcPr>
            <w:tcW w:w="2169" w:type="dxa"/>
            <w:vAlign w:val="top"/>
          </w:tcPr>
          <w:p w14:paraId="76BD7726">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1.12(1.04-1.21)</w:t>
            </w:r>
          </w:p>
        </w:tc>
      </w:tr>
      <w:tr w14:paraId="3CC0C90C">
        <w:tc>
          <w:tcPr>
            <w:tcW w:w="4315" w:type="dxa"/>
            <w:tcBorders>
              <w:bottom w:val="single" w:color="auto" w:sz="4" w:space="0"/>
            </w:tcBorders>
            <w:vAlign w:val="top"/>
          </w:tcPr>
          <w:p w14:paraId="0A9B7878">
            <w:pPr>
              <w:keepNext w:val="0"/>
              <w:keepLines w:val="0"/>
              <w:suppressLineNumbers w:val="0"/>
              <w:spacing w:before="0" w:beforeAutospacing="0" w:after="0" w:afterAutospacing="0"/>
              <w:ind w:left="420" w:leftChars="200" w:right="0"/>
              <w:rPr>
                <w:rFonts w:hint="default" w:ascii="Times New Roman" w:hAnsi="Times New Roman" w:cs="Times New Roman" w:eastAsiaTheme="minorEastAsia"/>
                <w:b w:val="0"/>
                <w:bCs w:val="0"/>
                <w:kern w:val="2"/>
                <w:sz w:val="21"/>
                <w:szCs w:val="24"/>
                <w:vertAlign w:val="baseline"/>
                <w:lang w:val="en-US" w:eastAsia="zh-CN" w:bidi="ar-SA"/>
              </w:rPr>
            </w:pPr>
            <w:r>
              <w:rPr>
                <w:rFonts w:hint="default" w:ascii="Times New Roman" w:hAnsi="Times New Roman" w:cs="Times New Roman"/>
                <w:b w:val="0"/>
                <w:bCs w:val="0"/>
                <w:vertAlign w:val="baseline"/>
                <w:lang w:val="en-US" w:eastAsia="zh-CN"/>
              </w:rPr>
              <w:t>&gt; 8 hours</w:t>
            </w:r>
          </w:p>
        </w:tc>
        <w:tc>
          <w:tcPr>
            <w:tcW w:w="2163" w:type="dxa"/>
            <w:tcBorders>
              <w:bottom w:val="single" w:color="auto" w:sz="4" w:space="0"/>
            </w:tcBorders>
            <w:vAlign w:val="top"/>
          </w:tcPr>
          <w:p w14:paraId="090D5D09">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1.05(0.80-1.39)</w:t>
            </w:r>
          </w:p>
        </w:tc>
        <w:tc>
          <w:tcPr>
            <w:tcW w:w="2907" w:type="dxa"/>
            <w:tcBorders>
              <w:bottom w:val="single" w:color="auto" w:sz="4" w:space="0"/>
            </w:tcBorders>
            <w:vAlign w:val="top"/>
          </w:tcPr>
          <w:p w14:paraId="4509B422">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1.17(0.95-1.43)</w:t>
            </w:r>
          </w:p>
        </w:tc>
        <w:tc>
          <w:tcPr>
            <w:tcW w:w="2169" w:type="dxa"/>
            <w:tcBorders>
              <w:bottom w:val="single" w:color="auto" w:sz="4" w:space="0"/>
            </w:tcBorders>
            <w:vAlign w:val="top"/>
          </w:tcPr>
          <w:p w14:paraId="22353FB0">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t>1.12(0.95-1.32)</w:t>
            </w:r>
          </w:p>
        </w:tc>
      </w:tr>
    </w:tbl>
    <w:p w14:paraId="384A9353">
      <w:pPr>
        <w:keepNext w:val="0"/>
        <w:keepLines w:val="0"/>
        <w:widowControl w:val="0"/>
        <w:suppressLineNumbers w:val="0"/>
        <w:spacing w:before="0" w:beforeAutospacing="0" w:after="0" w:afterAutospacing="0"/>
        <w:ind w:left="0" w:right="0"/>
        <w:jc w:val="both"/>
        <w:rPr>
          <w:rFonts w:hint="default" w:ascii="Times New Roman Regular" w:hAnsi="Times New Roman Regular" w:eastAsia="Times New Roman Regular" w:cs="Times New Roman Regular"/>
          <w:kern w:val="2"/>
          <w:sz w:val="18"/>
          <w:szCs w:val="18"/>
          <w:lang w:val="en-US" w:eastAsia="zh-CN" w:bidi="ar"/>
        </w:rPr>
      </w:pPr>
      <w:r>
        <w:rPr>
          <w:rFonts w:hint="default" w:ascii="Times New Roman Regular" w:hAnsi="Times New Roman Regular" w:eastAsia="Times New Roman Regular" w:cs="Times New Roman Regular"/>
          <w:kern w:val="2"/>
          <w:sz w:val="18"/>
          <w:szCs w:val="18"/>
          <w:lang w:val="en-US" w:eastAsia="zh-CN" w:bidi="ar"/>
        </w:rPr>
        <w:t>All HRs were adjusted for age, sex, ethnicity, education, Townsend deprivation index, BMI, month of assessment, depression, smoking status, frequency of alcohol consumption, physical activity, sleep duration, diet, salt, family history of stroke, family history of heart disease, diabetes, hypertension, use of diabetes medication, use of hypertension medication and use of hyperlipidemia medication.</w:t>
      </w:r>
    </w:p>
    <w:p w14:paraId="6F1C127F">
      <w:pP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br w:type="page"/>
      </w:r>
    </w:p>
    <w:p w14:paraId="6C14876A">
      <w:pPr>
        <w:jc w:val="center"/>
        <w:rPr>
          <w:rFonts w:hint="default" w:ascii="Times New Roman Regular" w:hAnsi="Times New Roman Regular" w:cs="Times New Roman Regular"/>
          <w:b/>
          <w:bCs/>
          <w:sz w:val="21"/>
          <w:szCs w:val="21"/>
          <w:vertAlign w:val="baseline"/>
          <w:lang w:val="en-US" w:eastAsia="zh-CN"/>
        </w:rPr>
      </w:pPr>
      <w:r>
        <w:rPr>
          <w:rFonts w:hint="default" w:ascii="Times New Roman Regular" w:hAnsi="Times New Roman Regular" w:cs="Times New Roman Regular"/>
          <w:b/>
          <w:bCs/>
          <w:sz w:val="21"/>
          <w:szCs w:val="21"/>
          <w:vertAlign w:val="baseline"/>
          <w:lang w:val="en-US" w:eastAsia="zh-CN"/>
        </w:rPr>
        <w:t>Figure S</w:t>
      </w:r>
      <w:r>
        <w:rPr>
          <w:rFonts w:hint="eastAsia" w:ascii="Times New Roman Regular" w:hAnsi="Times New Roman Regular" w:cs="Times New Roman Regular"/>
          <w:b/>
          <w:bCs/>
          <w:sz w:val="21"/>
          <w:szCs w:val="21"/>
          <w:vertAlign w:val="baseline"/>
          <w:lang w:val="en-US" w:eastAsia="zh-CN"/>
        </w:rPr>
        <w:t>5</w:t>
      </w:r>
      <w:r>
        <w:rPr>
          <w:rFonts w:hint="default" w:ascii="Times New Roman Regular" w:hAnsi="Times New Roman Regular" w:cs="Times New Roman Regular"/>
          <w:b/>
          <w:bCs/>
          <w:sz w:val="21"/>
          <w:szCs w:val="21"/>
          <w:vertAlign w:val="baseline"/>
          <w:lang w:val="en-US" w:eastAsia="zh-CN"/>
        </w:rPr>
        <w:t xml:space="preserve">. The association between </w:t>
      </w:r>
      <w:r>
        <w:rPr>
          <w:rFonts w:hint="eastAsia" w:ascii="Times New Roman Regular" w:hAnsi="Times New Roman Regular" w:cs="Times New Roman Regular"/>
          <w:b/>
          <w:bCs/>
          <w:sz w:val="21"/>
          <w:szCs w:val="21"/>
          <w:vertAlign w:val="baseline"/>
          <w:lang w:val="en-US" w:eastAsia="zh-CN"/>
        </w:rPr>
        <w:t>social isolation</w:t>
      </w:r>
      <w:r>
        <w:rPr>
          <w:rFonts w:hint="default" w:ascii="Times New Roman Regular" w:hAnsi="Times New Roman Regular" w:cs="Times New Roman Regular"/>
          <w:b/>
          <w:bCs/>
          <w:sz w:val="21"/>
          <w:szCs w:val="21"/>
          <w:vertAlign w:val="baseline"/>
          <w:lang w:val="en-US" w:eastAsia="zh-CN"/>
        </w:rPr>
        <w:t xml:space="preserve">, loneliness and </w:t>
      </w:r>
      <w:r>
        <w:rPr>
          <w:rFonts w:hint="eastAsia" w:ascii="Times New Roman Regular" w:hAnsi="Times New Roman Regular" w:cs="Times New Roman Regular"/>
          <w:b/>
          <w:bCs/>
          <w:sz w:val="21"/>
          <w:szCs w:val="21"/>
          <w:vertAlign w:val="baseline"/>
          <w:lang w:val="en-US" w:eastAsia="zh-CN"/>
        </w:rPr>
        <w:t>cardiovascular disease</w:t>
      </w:r>
      <w:r>
        <w:rPr>
          <w:rFonts w:hint="default" w:ascii="Times New Roman Regular" w:hAnsi="Times New Roman Regular" w:cs="Times New Roman Regular"/>
          <w:b/>
          <w:bCs/>
          <w:sz w:val="21"/>
          <w:szCs w:val="21"/>
          <w:vertAlign w:val="baseline"/>
          <w:lang w:val="en-US" w:eastAsia="zh-CN"/>
        </w:rPr>
        <w:t xml:space="preserve"> by</w:t>
      </w:r>
      <w:r>
        <w:rPr>
          <w:rFonts w:hint="eastAsia" w:ascii="Times New Roman Regular" w:hAnsi="Times New Roman Regular" w:cs="Times New Roman Regular"/>
          <w:b/>
          <w:bCs/>
          <w:sz w:val="21"/>
          <w:szCs w:val="21"/>
          <w:vertAlign w:val="baseline"/>
          <w:lang w:val="en-US" w:eastAsia="zh-CN"/>
        </w:rPr>
        <w:t xml:space="preserve"> </w:t>
      </w:r>
      <w:r>
        <w:rPr>
          <w:rFonts w:hint="default" w:ascii="Times New Roman Regular" w:hAnsi="Times New Roman Regular" w:cs="Times New Roman Regular"/>
          <w:b/>
          <w:bCs/>
          <w:sz w:val="21"/>
          <w:szCs w:val="21"/>
          <w:vertAlign w:val="baseline"/>
          <w:lang w:val="en-US" w:eastAsia="zh-CN"/>
        </w:rPr>
        <w:t>depression status</w:t>
      </w:r>
    </w:p>
    <w:p w14:paraId="24492771">
      <w:pP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drawing>
          <wp:inline distT="0" distB="0" distL="114300" distR="114300">
            <wp:extent cx="7200265" cy="4500245"/>
            <wp:effectExtent l="0" t="0" r="8255" b="10795"/>
            <wp:docPr id="3" name="图片 3" descr="C:/Users/lenovo/Desktop/图片7.tif图片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lenovo/Desktop/图片7.tif图片7"/>
                    <pic:cNvPicPr>
                      <a:picLocks noChangeAspect="1"/>
                    </pic:cNvPicPr>
                  </pic:nvPicPr>
                  <pic:blipFill>
                    <a:blip r:embed="rId8"/>
                    <a:srcRect l="7" r="7"/>
                    <a:stretch>
                      <a:fillRect/>
                    </a:stretch>
                  </pic:blipFill>
                  <pic:spPr>
                    <a:xfrm>
                      <a:off x="0" y="0"/>
                      <a:ext cx="7200265" cy="4500245"/>
                    </a:xfrm>
                    <a:prstGeom prst="rect">
                      <a:avLst/>
                    </a:prstGeom>
                  </pic:spPr>
                </pic:pic>
              </a:graphicData>
            </a:graphic>
          </wp:inline>
        </w:drawing>
      </w:r>
    </w:p>
    <w:p w14:paraId="5FFAB39F">
      <w:pP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br w:type="page"/>
      </w:r>
    </w:p>
    <w:p w14:paraId="26350958">
      <w:pPr>
        <w:jc w:val="center"/>
        <w:rPr>
          <w:rFonts w:hint="default" w:ascii="Times New Roman Regular" w:hAnsi="Times New Roman Regular" w:cs="Times New Roman Regular"/>
          <w:b/>
          <w:bCs/>
          <w:vertAlign w:val="baseline"/>
          <w:lang w:val="en-US" w:eastAsia="zh-CN"/>
        </w:rPr>
      </w:pPr>
      <w:r>
        <w:rPr>
          <w:rFonts w:hint="default" w:ascii="Times New Roman Regular" w:hAnsi="Times New Roman Regular" w:cs="Times New Roman Regular"/>
          <w:b/>
          <w:bCs/>
          <w:sz w:val="21"/>
          <w:szCs w:val="21"/>
          <w:vertAlign w:val="baseline"/>
          <w:lang w:val="en-US" w:eastAsia="zh-CN"/>
        </w:rPr>
        <w:t xml:space="preserve">Figure S6. The association between </w:t>
      </w:r>
      <w:r>
        <w:rPr>
          <w:rFonts w:hint="eastAsia" w:ascii="Times New Roman Regular" w:hAnsi="Times New Roman Regular" w:cs="Times New Roman Regular"/>
          <w:b/>
          <w:bCs/>
          <w:sz w:val="21"/>
          <w:szCs w:val="21"/>
          <w:vertAlign w:val="baseline"/>
          <w:lang w:val="en-US" w:eastAsia="zh-CN"/>
        </w:rPr>
        <w:t>social isolation</w:t>
      </w:r>
      <w:r>
        <w:rPr>
          <w:rFonts w:hint="default" w:ascii="Times New Roman Regular" w:hAnsi="Times New Roman Regular" w:cs="Times New Roman Regular"/>
          <w:b/>
          <w:bCs/>
          <w:sz w:val="21"/>
          <w:szCs w:val="21"/>
          <w:vertAlign w:val="baseline"/>
          <w:lang w:val="en-US" w:eastAsia="zh-CN"/>
        </w:rPr>
        <w:t xml:space="preserve">, loneliness and </w:t>
      </w:r>
      <w:r>
        <w:rPr>
          <w:rFonts w:hint="eastAsia" w:ascii="Times New Roman Regular" w:hAnsi="Times New Roman Regular" w:cs="Times New Roman Regular"/>
          <w:b/>
          <w:bCs/>
          <w:sz w:val="21"/>
          <w:szCs w:val="21"/>
          <w:vertAlign w:val="baseline"/>
          <w:lang w:val="en-US" w:eastAsia="zh-CN"/>
        </w:rPr>
        <w:t>cardiovascular disease</w:t>
      </w:r>
      <w:r>
        <w:rPr>
          <w:rFonts w:hint="default" w:ascii="Times New Roman Regular" w:hAnsi="Times New Roman Regular" w:cs="Times New Roman Regular"/>
          <w:b/>
          <w:bCs/>
          <w:sz w:val="21"/>
          <w:szCs w:val="21"/>
          <w:vertAlign w:val="baseline"/>
          <w:lang w:val="en-US" w:eastAsia="zh-CN"/>
        </w:rPr>
        <w:t xml:space="preserve"> by smoking status</w:t>
      </w:r>
    </w:p>
    <w:p w14:paraId="7198824A">
      <w:pP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drawing>
          <wp:inline distT="0" distB="0" distL="114300" distR="114300">
            <wp:extent cx="7186930" cy="4491990"/>
            <wp:effectExtent l="0" t="0" r="6350" b="3810"/>
            <wp:docPr id="4" name="图片 4" descr="C:/Users/lenovo/Desktop/图片8.tif图片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lenovo/Desktop/图片8.tif图片8"/>
                    <pic:cNvPicPr>
                      <a:picLocks noChangeAspect="1"/>
                    </pic:cNvPicPr>
                  </pic:nvPicPr>
                  <pic:blipFill>
                    <a:blip r:embed="rId9"/>
                    <a:srcRect l="7" r="7"/>
                    <a:stretch>
                      <a:fillRect/>
                    </a:stretch>
                  </pic:blipFill>
                  <pic:spPr>
                    <a:xfrm>
                      <a:off x="0" y="0"/>
                      <a:ext cx="7186930" cy="4491990"/>
                    </a:xfrm>
                    <a:prstGeom prst="rect">
                      <a:avLst/>
                    </a:prstGeom>
                  </pic:spPr>
                </pic:pic>
              </a:graphicData>
            </a:graphic>
          </wp:inline>
        </w:drawing>
      </w:r>
    </w:p>
    <w:p w14:paraId="4A25225E">
      <w:pP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br w:type="page"/>
      </w:r>
    </w:p>
    <w:p w14:paraId="433D2CE7">
      <w:pPr>
        <w:jc w:val="center"/>
        <w:rPr>
          <w:rFonts w:hint="default" w:ascii="Times New Roman Regular" w:hAnsi="Times New Roman Regular" w:cs="Times New Roman Regular"/>
          <w:b/>
          <w:bCs/>
          <w:vertAlign w:val="baseline"/>
          <w:lang w:val="en-US" w:eastAsia="zh-CN"/>
        </w:rPr>
      </w:pPr>
      <w:r>
        <w:rPr>
          <w:rFonts w:hint="default" w:ascii="Times New Roman Regular" w:hAnsi="Times New Roman Regular" w:cs="Times New Roman Regular"/>
          <w:b/>
          <w:bCs/>
          <w:sz w:val="21"/>
          <w:szCs w:val="21"/>
          <w:vertAlign w:val="baseline"/>
          <w:lang w:val="en-US" w:eastAsia="zh-CN"/>
        </w:rPr>
        <w:t xml:space="preserve">Figure S7. The association between </w:t>
      </w:r>
      <w:r>
        <w:rPr>
          <w:rFonts w:hint="eastAsia" w:ascii="Times New Roman Regular" w:hAnsi="Times New Roman Regular" w:cs="Times New Roman Regular"/>
          <w:b/>
          <w:bCs/>
          <w:sz w:val="21"/>
          <w:szCs w:val="21"/>
          <w:vertAlign w:val="baseline"/>
          <w:lang w:val="en-US" w:eastAsia="zh-CN"/>
        </w:rPr>
        <w:t>social isolation</w:t>
      </w:r>
      <w:r>
        <w:rPr>
          <w:rFonts w:hint="default" w:ascii="Times New Roman Regular" w:hAnsi="Times New Roman Regular" w:cs="Times New Roman Regular"/>
          <w:b/>
          <w:bCs/>
          <w:sz w:val="21"/>
          <w:szCs w:val="21"/>
          <w:vertAlign w:val="baseline"/>
          <w:lang w:val="en-US" w:eastAsia="zh-CN"/>
        </w:rPr>
        <w:t xml:space="preserve">, loneliness and </w:t>
      </w:r>
      <w:r>
        <w:rPr>
          <w:rFonts w:hint="eastAsia" w:ascii="Times New Roman Regular" w:hAnsi="Times New Roman Regular" w:cs="Times New Roman Regular"/>
          <w:b/>
          <w:bCs/>
          <w:sz w:val="21"/>
          <w:szCs w:val="21"/>
          <w:vertAlign w:val="baseline"/>
          <w:lang w:val="en-US" w:eastAsia="zh-CN"/>
        </w:rPr>
        <w:t>cardiovascular disease</w:t>
      </w:r>
      <w:r>
        <w:rPr>
          <w:rFonts w:hint="default" w:ascii="Times New Roman Regular" w:hAnsi="Times New Roman Regular" w:cs="Times New Roman Regular"/>
          <w:b/>
          <w:bCs/>
          <w:sz w:val="21"/>
          <w:szCs w:val="21"/>
          <w:vertAlign w:val="baseline"/>
          <w:lang w:val="en-US" w:eastAsia="zh-CN"/>
        </w:rPr>
        <w:t xml:space="preserve"> by diabetes status</w:t>
      </w:r>
    </w:p>
    <w:p w14:paraId="06DC5FB4">
      <w:pP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drawing>
          <wp:inline distT="0" distB="0" distL="114300" distR="114300">
            <wp:extent cx="7186930" cy="4491990"/>
            <wp:effectExtent l="0" t="0" r="6350" b="3810"/>
            <wp:docPr id="7" name="图片 7" descr="C:/Users/lenovo/Desktop/图片9.tif图片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lenovo/Desktop/图片9.tif图片9"/>
                    <pic:cNvPicPr>
                      <a:picLocks noChangeAspect="1"/>
                    </pic:cNvPicPr>
                  </pic:nvPicPr>
                  <pic:blipFill>
                    <a:blip r:embed="rId10"/>
                    <a:srcRect l="7" r="7"/>
                    <a:stretch>
                      <a:fillRect/>
                    </a:stretch>
                  </pic:blipFill>
                  <pic:spPr>
                    <a:xfrm>
                      <a:off x="0" y="0"/>
                      <a:ext cx="7186930" cy="4491990"/>
                    </a:xfrm>
                    <a:prstGeom prst="rect">
                      <a:avLst/>
                    </a:prstGeom>
                  </pic:spPr>
                </pic:pic>
              </a:graphicData>
            </a:graphic>
          </wp:inline>
        </w:drawing>
      </w:r>
    </w:p>
    <w:p w14:paraId="24AEE4C1">
      <w:pP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br w:type="page"/>
      </w:r>
    </w:p>
    <w:p w14:paraId="2310E5E2">
      <w:pPr>
        <w:jc w:val="cente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b/>
          <w:bCs/>
          <w:sz w:val="21"/>
          <w:szCs w:val="21"/>
          <w:vertAlign w:val="baseline"/>
          <w:lang w:val="en-US" w:eastAsia="zh-CN"/>
        </w:rPr>
        <w:t xml:space="preserve">Figure S8. The association between </w:t>
      </w:r>
      <w:r>
        <w:rPr>
          <w:rFonts w:hint="eastAsia" w:ascii="Times New Roman Regular" w:hAnsi="Times New Roman Regular" w:cs="Times New Roman Regular"/>
          <w:b/>
          <w:bCs/>
          <w:sz w:val="21"/>
          <w:szCs w:val="21"/>
          <w:vertAlign w:val="baseline"/>
          <w:lang w:val="en-US" w:eastAsia="zh-CN"/>
        </w:rPr>
        <w:t>social isolation</w:t>
      </w:r>
      <w:r>
        <w:rPr>
          <w:rFonts w:hint="default" w:ascii="Times New Roman Regular" w:hAnsi="Times New Roman Regular" w:cs="Times New Roman Regular"/>
          <w:b/>
          <w:bCs/>
          <w:sz w:val="21"/>
          <w:szCs w:val="21"/>
          <w:vertAlign w:val="baseline"/>
          <w:lang w:val="en-US" w:eastAsia="zh-CN"/>
        </w:rPr>
        <w:t xml:space="preserve">, loneliness and </w:t>
      </w:r>
      <w:r>
        <w:rPr>
          <w:rFonts w:hint="eastAsia" w:ascii="Times New Roman Regular" w:hAnsi="Times New Roman Regular" w:cs="Times New Roman Regular"/>
          <w:b/>
          <w:bCs/>
          <w:sz w:val="21"/>
          <w:szCs w:val="21"/>
          <w:vertAlign w:val="baseline"/>
          <w:lang w:val="en-US" w:eastAsia="zh-CN"/>
        </w:rPr>
        <w:t>cardiovascular disease</w:t>
      </w:r>
      <w:r>
        <w:rPr>
          <w:rFonts w:hint="default" w:ascii="Times New Roman Regular" w:hAnsi="Times New Roman Regular" w:cs="Times New Roman Regular"/>
          <w:b/>
          <w:bCs/>
          <w:sz w:val="21"/>
          <w:szCs w:val="21"/>
          <w:vertAlign w:val="baseline"/>
          <w:lang w:val="en-US" w:eastAsia="zh-CN"/>
        </w:rPr>
        <w:t xml:space="preserve"> by hypertension status</w:t>
      </w:r>
    </w:p>
    <w:p w14:paraId="687A3E3D">
      <w:pPr>
        <w:rPr>
          <w:rFonts w:hint="default" w:ascii="Times New Roman Regular" w:hAnsi="Times New Roman Regular" w:cs="Times New Roman Regular"/>
          <w:vertAlign w:val="baseline"/>
          <w:lang w:val="en-US" w:eastAsia="zh-CN"/>
        </w:rPr>
      </w:pPr>
      <w:r>
        <w:rPr>
          <w:rFonts w:hint="default" w:ascii="Times New Roman Regular" w:hAnsi="Times New Roman Regular" w:cs="Times New Roman Regular"/>
          <w:vertAlign w:val="baseline"/>
          <w:lang w:val="en-US" w:eastAsia="zh-CN"/>
        </w:rPr>
        <w:drawing>
          <wp:inline distT="0" distB="0" distL="114300" distR="114300">
            <wp:extent cx="7200265" cy="4500880"/>
            <wp:effectExtent l="0" t="0" r="8255" b="10160"/>
            <wp:docPr id="8" name="图片 8" descr="C:/Users/lenovo/Desktop/图片10.tif图片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lenovo/Desktop/图片10.tif图片10"/>
                    <pic:cNvPicPr>
                      <a:picLocks noChangeAspect="1"/>
                    </pic:cNvPicPr>
                  </pic:nvPicPr>
                  <pic:blipFill>
                    <a:blip r:embed="rId11"/>
                    <a:srcRect l="14" r="14"/>
                    <a:stretch>
                      <a:fillRect/>
                    </a:stretch>
                  </pic:blipFill>
                  <pic:spPr>
                    <a:xfrm>
                      <a:off x="0" y="0"/>
                      <a:ext cx="7200265" cy="4500880"/>
                    </a:xfrm>
                    <a:prstGeom prst="rect">
                      <a:avLst/>
                    </a:prstGeom>
                  </pic:spPr>
                </pic:pic>
              </a:graphicData>
            </a:graphic>
          </wp:inline>
        </w:drawing>
      </w:r>
    </w:p>
    <w:bookmarkEnd w:id="0"/>
    <w:bookmarkEnd w:id="1"/>
    <w:p w14:paraId="6BEF8EC5">
      <w:pPr>
        <w:rPr>
          <w:rFonts w:hint="default"/>
          <w:lang w:val="en-US" w:eastAsia="zh-CN"/>
        </w:rPr>
      </w:pPr>
      <w:r>
        <w:rPr>
          <w:rFonts w:hint="default"/>
          <w:lang w:val="en-US" w:eastAsia="zh-CN"/>
        </w:rPr>
        <w:br w:type="page"/>
      </w:r>
    </w:p>
    <w:p w14:paraId="4E31F965">
      <w:pPr>
        <w:jc w:val="center"/>
        <w:rPr>
          <w:rFonts w:hint="default" w:ascii="Times New Roman Regular" w:hAnsi="Times New Roman Regular" w:cs="Times New Roman Regular"/>
          <w:b/>
          <w:bCs/>
          <w:szCs w:val="21"/>
          <w:vertAlign w:val="baseline"/>
          <w:lang w:val="en-US" w:eastAsia="zh-CN"/>
        </w:rPr>
      </w:pPr>
      <w:r>
        <w:rPr>
          <w:rFonts w:hint="eastAsia" w:ascii="Times New Roman Regular" w:hAnsi="Times New Roman Regular" w:cs="Times New Roman Regular"/>
          <w:b/>
          <w:bCs/>
          <w:szCs w:val="21"/>
          <w:vertAlign w:val="baseline"/>
          <w:lang w:val="en-US" w:eastAsia="zh-CN"/>
        </w:rPr>
        <w:t xml:space="preserve">Table S14. </w:t>
      </w:r>
      <w:r>
        <w:rPr>
          <w:rFonts w:hint="default" w:ascii="Times New Roman Regular" w:hAnsi="Times New Roman Regular" w:cs="Times New Roman Regular"/>
          <w:b/>
          <w:bCs/>
          <w:szCs w:val="21"/>
          <w:vertAlign w:val="baseline"/>
        </w:rPr>
        <w:t xml:space="preserve">Interaction analyses between </w:t>
      </w:r>
      <w:r>
        <w:rPr>
          <w:rFonts w:hint="eastAsia" w:ascii="Times New Roman Regular" w:hAnsi="Times New Roman Regular" w:cs="Times New Roman Regular"/>
          <w:b/>
          <w:bCs/>
          <w:szCs w:val="21"/>
          <w:vertAlign w:val="baseline"/>
          <w:lang w:val="en-US" w:eastAsia="zh-CN"/>
        </w:rPr>
        <w:t>social isolation/loneliness</w:t>
      </w:r>
      <w:r>
        <w:rPr>
          <w:rFonts w:hint="default" w:ascii="Times New Roman Regular" w:hAnsi="Times New Roman Regular" w:cs="Times New Roman Regular"/>
          <w:b/>
          <w:bCs/>
          <w:szCs w:val="21"/>
          <w:vertAlign w:val="baseline"/>
        </w:rPr>
        <w:t xml:space="preserve"> and </w:t>
      </w:r>
      <w:r>
        <w:rPr>
          <w:rFonts w:hint="eastAsia" w:ascii="Times New Roman Regular" w:hAnsi="Times New Roman Regular" w:cs="Times New Roman Regular"/>
          <w:b/>
          <w:bCs/>
          <w:szCs w:val="21"/>
          <w:vertAlign w:val="baseline"/>
          <w:lang w:val="en-US" w:eastAsia="zh-CN"/>
        </w:rPr>
        <w:t>risk factors</w:t>
      </w:r>
      <w:r>
        <w:rPr>
          <w:rFonts w:hint="default" w:ascii="Times New Roman Regular" w:hAnsi="Times New Roman Regular" w:cs="Times New Roman Regular"/>
          <w:b/>
          <w:bCs/>
          <w:szCs w:val="21"/>
          <w:vertAlign w:val="baseline"/>
        </w:rPr>
        <w:t xml:space="preserve"> regarding the risk of incident</w:t>
      </w:r>
      <w:r>
        <w:rPr>
          <w:rFonts w:hint="default" w:ascii="Times New Roman Regular" w:hAnsi="Times New Roman Regular" w:cs="Times New Roman Regular"/>
          <w:b/>
          <w:bCs/>
          <w:szCs w:val="21"/>
          <w:vertAlign w:val="baseline"/>
          <w:lang w:val="en-US" w:eastAsia="zh-CN"/>
        </w:rPr>
        <w:t xml:space="preserve"> </w:t>
      </w:r>
      <w:r>
        <w:rPr>
          <w:rFonts w:hint="eastAsia" w:ascii="Times New Roman Regular" w:hAnsi="Times New Roman Regular" w:cs="Times New Roman Regular"/>
          <w:b/>
          <w:bCs/>
          <w:szCs w:val="21"/>
          <w:vertAlign w:val="baseline"/>
          <w:lang w:val="en-US" w:eastAsia="zh-CN"/>
        </w:rPr>
        <w:t>CVD</w:t>
      </w:r>
    </w:p>
    <w:tbl>
      <w:tblPr>
        <w:tblStyle w:val="4"/>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240"/>
        <w:gridCol w:w="2123"/>
        <w:gridCol w:w="1188"/>
      </w:tblGrid>
      <w:tr w14:paraId="4AE84386">
        <w:tc>
          <w:tcPr>
            <w:tcW w:w="3566" w:type="pct"/>
            <w:tcBorders>
              <w:top w:val="single" w:color="auto" w:sz="4" w:space="0"/>
            </w:tcBorders>
          </w:tcPr>
          <w:p w14:paraId="34C7B3A4">
            <w:pPr>
              <w:keepNext w:val="0"/>
              <w:keepLines w:val="0"/>
              <w:suppressLineNumbers w:val="0"/>
              <w:spacing w:before="0" w:beforeAutospacing="0" w:after="0" w:afterAutospacing="0"/>
              <w:ind w:left="0" w:right="0"/>
              <w:rPr>
                <w:rFonts w:hint="eastAsia" w:ascii="Times New Roman Regular" w:hAnsi="Times New Roman Regular" w:cs="Times New Roman Regular"/>
                <w:vertAlign w:val="baseline"/>
              </w:rPr>
            </w:pPr>
            <w:r>
              <w:rPr>
                <w:rFonts w:hint="eastAsia" w:ascii="Times New Roman Regular" w:hAnsi="Times New Roman Regular" w:cs="Times New Roman Regular"/>
                <w:vertAlign w:val="baseline"/>
              </w:rPr>
              <w:t>Interaction term</w:t>
            </w:r>
          </w:p>
        </w:tc>
        <w:tc>
          <w:tcPr>
            <w:tcW w:w="1433" w:type="pct"/>
            <w:gridSpan w:val="2"/>
            <w:tcBorders>
              <w:top w:val="single" w:color="auto" w:sz="4" w:space="0"/>
              <w:bottom w:val="single" w:color="auto" w:sz="4" w:space="0"/>
            </w:tcBorders>
          </w:tcPr>
          <w:p w14:paraId="2A750888">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rPr>
            </w:pPr>
            <w:r>
              <w:rPr>
                <w:rFonts w:hint="eastAsia" w:ascii="Times New Roman Regular" w:hAnsi="Times New Roman Regular" w:cs="Times New Roman Regular"/>
                <w:vertAlign w:val="baseline"/>
              </w:rPr>
              <w:t>Multiplicative interaction</w:t>
            </w:r>
          </w:p>
        </w:tc>
      </w:tr>
      <w:tr w14:paraId="5BD263B0">
        <w:tc>
          <w:tcPr>
            <w:tcW w:w="3566" w:type="pct"/>
            <w:tcBorders>
              <w:bottom w:val="single" w:color="auto" w:sz="4" w:space="0"/>
            </w:tcBorders>
          </w:tcPr>
          <w:p w14:paraId="0E1B892F">
            <w:pPr>
              <w:keepNext w:val="0"/>
              <w:keepLines w:val="0"/>
              <w:suppressLineNumbers w:val="0"/>
              <w:spacing w:before="0" w:beforeAutospacing="0" w:after="0" w:afterAutospacing="0"/>
              <w:ind w:left="0" w:right="0"/>
              <w:rPr>
                <w:rFonts w:hint="eastAsia"/>
                <w:vertAlign w:val="baseline"/>
              </w:rPr>
            </w:pPr>
          </w:p>
        </w:tc>
        <w:tc>
          <w:tcPr>
            <w:tcW w:w="919" w:type="pct"/>
            <w:tcBorders>
              <w:top w:val="single" w:color="auto" w:sz="4" w:space="0"/>
              <w:bottom w:val="single" w:color="auto" w:sz="4" w:space="0"/>
            </w:tcBorders>
            <w:vAlign w:val="top"/>
          </w:tcPr>
          <w:p w14:paraId="539E8EF2">
            <w:pPr>
              <w:keepNext w:val="0"/>
              <w:keepLines w:val="0"/>
              <w:suppressLineNumbers w:val="0"/>
              <w:spacing w:before="0" w:beforeAutospacing="0" w:after="0" w:afterAutospacing="0"/>
              <w:ind w:left="0" w:right="0"/>
              <w:jc w:val="center"/>
              <w:rPr>
                <w:rFonts w:hint="eastAsia"/>
                <w:vertAlign w:val="baseline"/>
              </w:rPr>
            </w:pPr>
            <w:r>
              <w:rPr>
                <w:rFonts w:hint="default" w:ascii="Times New Roman Regular" w:hAnsi="Times New Roman Regular" w:cs="Times New Roman Regular"/>
                <w:vertAlign w:val="baseline"/>
              </w:rPr>
              <w:t>HR (95% CI)</w:t>
            </w:r>
          </w:p>
        </w:tc>
        <w:tc>
          <w:tcPr>
            <w:tcW w:w="514" w:type="pct"/>
            <w:tcBorders>
              <w:top w:val="single" w:color="auto" w:sz="4" w:space="0"/>
              <w:bottom w:val="single" w:color="auto" w:sz="4" w:space="0"/>
            </w:tcBorders>
            <w:vAlign w:val="top"/>
          </w:tcPr>
          <w:p w14:paraId="6D5266F5">
            <w:pPr>
              <w:keepNext w:val="0"/>
              <w:keepLines w:val="0"/>
              <w:suppressLineNumbers w:val="0"/>
              <w:spacing w:before="0" w:beforeAutospacing="0" w:after="0" w:afterAutospacing="0"/>
              <w:ind w:left="0" w:right="0"/>
              <w:jc w:val="center"/>
              <w:rPr>
                <w:rFonts w:hint="eastAsia"/>
                <w:vertAlign w:val="baseline"/>
              </w:rPr>
            </w:pPr>
            <w:r>
              <w:rPr>
                <w:rFonts w:hint="default" w:ascii="Times New Roman Italic" w:hAnsi="Times New Roman Italic" w:cs="Times New Roman Italic"/>
                <w:i/>
                <w:iCs/>
                <w:vertAlign w:val="baseline"/>
              </w:rPr>
              <w:t>P</w:t>
            </w:r>
            <w:r>
              <w:rPr>
                <w:rFonts w:hint="default" w:ascii="Times New Roman Regular" w:hAnsi="Times New Roman Regular" w:cs="Times New Roman Regular"/>
                <w:vertAlign w:val="baseline"/>
              </w:rPr>
              <w:t xml:space="preserve"> value</w:t>
            </w:r>
          </w:p>
        </w:tc>
      </w:tr>
      <w:tr w14:paraId="72092239">
        <w:tc>
          <w:tcPr>
            <w:tcW w:w="3566" w:type="pct"/>
            <w:tcBorders>
              <w:top w:val="single" w:color="auto" w:sz="4" w:space="0"/>
            </w:tcBorders>
          </w:tcPr>
          <w:p w14:paraId="49015624">
            <w:pPr>
              <w:keepNext w:val="0"/>
              <w:keepLines w:val="0"/>
              <w:suppressLineNumbers w:val="0"/>
              <w:spacing w:before="0" w:beforeAutospacing="0" w:after="0" w:afterAutospacing="0"/>
              <w:ind w:left="0" w:right="0"/>
              <w:rPr>
                <w:rFonts w:hint="eastAsia" w:ascii="Times New Roman Bold" w:hAnsi="Times New Roman Bold" w:cs="Times New Roman Bold" w:eastAsiaTheme="minorEastAsia"/>
                <w:b/>
                <w:bCs/>
                <w:vertAlign w:val="baseline"/>
                <w:lang w:eastAsia="zh-CN"/>
              </w:rPr>
            </w:pPr>
            <w:r>
              <w:rPr>
                <w:rFonts w:hint="default" w:ascii="Times New Roman Bold" w:hAnsi="Times New Roman Bold" w:cs="Times New Roman Bold"/>
                <w:b/>
                <w:bCs/>
                <w:vertAlign w:val="baseline"/>
              </w:rPr>
              <w:t xml:space="preserve">Interaction analyses between </w:t>
            </w:r>
            <w:r>
              <w:rPr>
                <w:rFonts w:hint="eastAsia" w:ascii="Times New Roman Bold" w:hAnsi="Times New Roman Bold" w:cs="Times New Roman Bold"/>
                <w:b/>
                <w:bCs/>
                <w:vertAlign w:val="baseline"/>
                <w:lang w:val="en-US" w:eastAsia="zh-CN"/>
              </w:rPr>
              <w:t>social isolation</w:t>
            </w:r>
            <w:r>
              <w:rPr>
                <w:rFonts w:hint="default" w:ascii="Times New Roman Bold" w:hAnsi="Times New Roman Bold" w:cs="Times New Roman Bold"/>
                <w:b/>
                <w:bCs/>
                <w:vertAlign w:val="baseline"/>
              </w:rPr>
              <w:t xml:space="preserve"> and </w:t>
            </w:r>
            <w:r>
              <w:rPr>
                <w:rFonts w:hint="eastAsia" w:ascii="Times New Roman Bold" w:hAnsi="Times New Roman Bold" w:cs="Times New Roman Bold"/>
                <w:b/>
                <w:bCs/>
                <w:vertAlign w:val="baseline"/>
                <w:lang w:val="en-US" w:eastAsia="zh-CN"/>
              </w:rPr>
              <w:t>depression</w:t>
            </w:r>
          </w:p>
          <w:p w14:paraId="3B554F5E">
            <w:pPr>
              <w:keepNext w:val="0"/>
              <w:keepLines w:val="0"/>
              <w:suppressLineNumbers w:val="0"/>
              <w:spacing w:before="0" w:beforeAutospacing="0" w:after="0" w:afterAutospacing="0"/>
              <w:ind w:left="0" w:right="0"/>
              <w:rPr>
                <w:rFonts w:hint="eastAsia" w:ascii="Times New Roman Regular" w:hAnsi="Times New Roman Regular" w:cs="Times New Roman Regular"/>
                <w:vertAlign w:val="baseline"/>
              </w:rPr>
            </w:pPr>
            <w:r>
              <w:rPr>
                <w:rFonts w:hint="default" w:ascii="Times New Roman Bold" w:hAnsi="Times New Roman Bold" w:cs="Times New Roman Bold"/>
                <w:b/>
                <w:bCs/>
                <w:vertAlign w:val="baseline"/>
              </w:rPr>
              <w:t>(</w:t>
            </w:r>
            <w:r>
              <w:rPr>
                <w:rFonts w:hint="eastAsia" w:ascii="Times New Roman Bold" w:hAnsi="Times New Roman Bold" w:cs="Times New Roman Bold"/>
                <w:b/>
                <w:bCs/>
                <w:vertAlign w:val="baseline"/>
                <w:lang w:val="en-US" w:eastAsia="zh-CN"/>
              </w:rPr>
              <w:t xml:space="preserve">Without social isolation and depression </w:t>
            </w:r>
            <w:r>
              <w:rPr>
                <w:rFonts w:hint="default" w:ascii="Times New Roman Bold" w:hAnsi="Times New Roman Bold" w:cs="Times New Roman Bold"/>
                <w:b/>
                <w:bCs/>
                <w:vertAlign w:val="baseline"/>
              </w:rPr>
              <w:t>as reference term)</w:t>
            </w:r>
          </w:p>
        </w:tc>
        <w:tc>
          <w:tcPr>
            <w:tcW w:w="919" w:type="pct"/>
            <w:tcBorders>
              <w:top w:val="single" w:color="auto" w:sz="4" w:space="0"/>
            </w:tcBorders>
          </w:tcPr>
          <w:p w14:paraId="0C57A40A">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p>
        </w:tc>
        <w:tc>
          <w:tcPr>
            <w:tcW w:w="514" w:type="pct"/>
            <w:tcBorders>
              <w:top w:val="single" w:color="auto" w:sz="4" w:space="0"/>
            </w:tcBorders>
          </w:tcPr>
          <w:p w14:paraId="23832042">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p>
        </w:tc>
      </w:tr>
      <w:tr w14:paraId="07A6F3F6">
        <w:tc>
          <w:tcPr>
            <w:tcW w:w="3566" w:type="pct"/>
          </w:tcPr>
          <w:p w14:paraId="6608A2DB">
            <w:pPr>
              <w:keepNext w:val="0"/>
              <w:keepLines w:val="0"/>
              <w:suppressLineNumbers w:val="0"/>
              <w:spacing w:before="0" w:beforeAutospacing="0" w:after="0" w:afterAutospacing="0"/>
              <w:ind w:left="0" w:right="0"/>
              <w:rPr>
                <w:rFonts w:hint="default" w:ascii="Times New Roman Regular" w:hAnsi="Times New Roman Regular" w:cs="Times New Roman Regular"/>
                <w:vertAlign w:val="baseline"/>
                <w:lang w:val="en-US"/>
              </w:rPr>
            </w:pPr>
            <w:r>
              <w:rPr>
                <w:rFonts w:hint="default" w:ascii="Times New Roman Regular" w:hAnsi="Times New Roman Regular" w:cs="Times New Roman Regular"/>
                <w:vertAlign w:val="baseline"/>
                <w:lang w:val="en-US"/>
              </w:rPr>
              <w:t>Social isolation</w:t>
            </w:r>
            <w:r>
              <w:rPr>
                <w:rFonts w:hint="eastAsia" w:ascii="Times New Roman Regular" w:hAnsi="Times New Roman Regular" w:cs="Times New Roman Regular"/>
                <w:vertAlign w:val="baseline"/>
              </w:rPr>
              <w:t xml:space="preserve"> &amp; </w:t>
            </w:r>
            <w:r>
              <w:rPr>
                <w:rFonts w:hint="default" w:ascii="Times New Roman Regular" w:hAnsi="Times New Roman Regular" w:cs="Times New Roman Regular"/>
                <w:vertAlign w:val="baseline"/>
                <w:lang w:val="en-US"/>
              </w:rPr>
              <w:t>Depression</w:t>
            </w:r>
          </w:p>
        </w:tc>
        <w:tc>
          <w:tcPr>
            <w:tcW w:w="919" w:type="pct"/>
          </w:tcPr>
          <w:p w14:paraId="1031C57D">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r>
              <w:rPr>
                <w:rFonts w:hint="default" w:ascii="Times New Roman Regular" w:hAnsi="Times New Roman Regular" w:cs="Times New Roman Regular"/>
                <w:vertAlign w:val="baseline"/>
                <w:lang w:val="en-US"/>
              </w:rPr>
              <w:t>1.11(0.98-1.26)</w:t>
            </w:r>
          </w:p>
        </w:tc>
        <w:tc>
          <w:tcPr>
            <w:tcW w:w="514" w:type="pct"/>
          </w:tcPr>
          <w:p w14:paraId="5BB84070">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r>
              <w:rPr>
                <w:rFonts w:hint="default" w:ascii="Times New Roman Regular" w:hAnsi="Times New Roman Regular" w:cs="Times New Roman Regular"/>
                <w:vertAlign w:val="baseline"/>
                <w:lang w:val="en-US"/>
              </w:rPr>
              <w:t>0.11</w:t>
            </w:r>
          </w:p>
        </w:tc>
      </w:tr>
      <w:tr w14:paraId="3F2923EF">
        <w:tc>
          <w:tcPr>
            <w:tcW w:w="3566" w:type="pct"/>
            <w:vAlign w:val="top"/>
          </w:tcPr>
          <w:p w14:paraId="1D39E044">
            <w:pPr>
              <w:keepNext w:val="0"/>
              <w:keepLines w:val="0"/>
              <w:suppressLineNumbers w:val="0"/>
              <w:spacing w:before="0" w:beforeAutospacing="0" w:after="0" w:afterAutospacing="0"/>
              <w:ind w:left="0" w:right="0"/>
              <w:rPr>
                <w:rFonts w:hint="default" w:ascii="Times New Roman Bold" w:hAnsi="Times New Roman Bold" w:cs="Times New Roman Bold" w:eastAsiaTheme="minorEastAsia"/>
                <w:b/>
                <w:bCs/>
                <w:vertAlign w:val="baseline"/>
                <w:lang w:val="en-US" w:eastAsia="zh-CN"/>
              </w:rPr>
            </w:pPr>
            <w:r>
              <w:rPr>
                <w:rFonts w:hint="default" w:ascii="Times New Roman Bold" w:hAnsi="Times New Roman Bold" w:cs="Times New Roman Bold"/>
                <w:b/>
                <w:bCs/>
                <w:vertAlign w:val="baseline"/>
              </w:rPr>
              <w:t xml:space="preserve">Interaction analyses between </w:t>
            </w:r>
            <w:r>
              <w:rPr>
                <w:rFonts w:hint="eastAsia" w:ascii="Times New Roman Bold" w:hAnsi="Times New Roman Bold" w:cs="Times New Roman Bold"/>
                <w:b/>
                <w:bCs/>
                <w:vertAlign w:val="baseline"/>
                <w:lang w:val="en-US" w:eastAsia="zh-CN"/>
              </w:rPr>
              <w:t>social isolation</w:t>
            </w:r>
            <w:r>
              <w:rPr>
                <w:rFonts w:hint="default" w:ascii="Times New Roman Bold" w:hAnsi="Times New Roman Bold" w:cs="Times New Roman Bold"/>
                <w:b/>
                <w:bCs/>
                <w:vertAlign w:val="baseline"/>
              </w:rPr>
              <w:t xml:space="preserve"> and </w:t>
            </w:r>
            <w:r>
              <w:rPr>
                <w:rFonts w:hint="eastAsia" w:ascii="Times New Roman Bold" w:hAnsi="Times New Roman Bold" w:cs="Times New Roman Bold"/>
                <w:b/>
                <w:bCs/>
                <w:vertAlign w:val="baseline"/>
                <w:lang w:val="en-US" w:eastAsia="zh-CN"/>
              </w:rPr>
              <w:t>smoking status</w:t>
            </w:r>
          </w:p>
          <w:p w14:paraId="1B17F5DF">
            <w:pPr>
              <w:keepNext w:val="0"/>
              <w:keepLines w:val="0"/>
              <w:suppressLineNumbers w:val="0"/>
              <w:spacing w:before="0" w:beforeAutospacing="0" w:after="0" w:afterAutospacing="0"/>
              <w:ind w:left="0" w:right="0"/>
              <w:rPr>
                <w:rFonts w:hint="default" w:ascii="Times New Roman Regular" w:hAnsi="Times New Roman Regular" w:cs="Times New Roman Regular" w:eastAsiaTheme="minorEastAsia"/>
                <w:kern w:val="2"/>
                <w:sz w:val="21"/>
                <w:szCs w:val="24"/>
                <w:vertAlign w:val="baseline"/>
                <w:lang w:val="en-US" w:eastAsia="zh-CN" w:bidi="ar-SA"/>
              </w:rPr>
            </w:pPr>
            <w:r>
              <w:rPr>
                <w:rFonts w:hint="default" w:ascii="Times New Roman Bold" w:hAnsi="Times New Roman Bold" w:cs="Times New Roman Bold"/>
                <w:b/>
                <w:bCs/>
                <w:vertAlign w:val="baseline"/>
              </w:rPr>
              <w:t>(</w:t>
            </w:r>
            <w:r>
              <w:rPr>
                <w:rFonts w:hint="eastAsia" w:ascii="Times New Roman Bold" w:hAnsi="Times New Roman Bold" w:cs="Times New Roman Bold"/>
                <w:b/>
                <w:bCs/>
                <w:vertAlign w:val="baseline"/>
                <w:lang w:val="en-US" w:eastAsia="zh-CN"/>
              </w:rPr>
              <w:t xml:space="preserve">Without social isolation and never smoking </w:t>
            </w:r>
            <w:r>
              <w:rPr>
                <w:rFonts w:hint="default" w:ascii="Times New Roman Bold" w:hAnsi="Times New Roman Bold" w:cs="Times New Roman Bold"/>
                <w:b/>
                <w:bCs/>
                <w:vertAlign w:val="baseline"/>
              </w:rPr>
              <w:t>as reference term)</w:t>
            </w:r>
          </w:p>
        </w:tc>
        <w:tc>
          <w:tcPr>
            <w:tcW w:w="919" w:type="pct"/>
          </w:tcPr>
          <w:p w14:paraId="49B6457C">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p>
        </w:tc>
        <w:tc>
          <w:tcPr>
            <w:tcW w:w="514" w:type="pct"/>
          </w:tcPr>
          <w:p w14:paraId="447B22CA">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p>
        </w:tc>
      </w:tr>
      <w:tr w14:paraId="5FF20646">
        <w:tc>
          <w:tcPr>
            <w:tcW w:w="3566" w:type="pct"/>
          </w:tcPr>
          <w:p w14:paraId="708441DC">
            <w:pPr>
              <w:keepNext w:val="0"/>
              <w:keepLines w:val="0"/>
              <w:suppressLineNumbers w:val="0"/>
              <w:spacing w:before="0" w:beforeAutospacing="0" w:after="0" w:afterAutospacing="0"/>
              <w:ind w:left="0" w:right="0"/>
              <w:rPr>
                <w:rFonts w:hint="default" w:ascii="Times New Roman Regular" w:hAnsi="Times New Roman Regular" w:cs="Times New Roman Regular"/>
                <w:vertAlign w:val="baseline"/>
                <w:lang w:val="en-US"/>
              </w:rPr>
            </w:pPr>
            <w:r>
              <w:rPr>
                <w:rFonts w:hint="default" w:ascii="Times New Roman Regular" w:hAnsi="Times New Roman Regular" w:cs="Times New Roman Regular"/>
                <w:vertAlign w:val="baseline"/>
                <w:lang w:val="en-US"/>
              </w:rPr>
              <w:t>Social isolation</w:t>
            </w:r>
            <w:r>
              <w:rPr>
                <w:rFonts w:hint="eastAsia" w:ascii="Times New Roman Regular" w:hAnsi="Times New Roman Regular" w:cs="Times New Roman Regular"/>
                <w:vertAlign w:val="baseline"/>
              </w:rPr>
              <w:t xml:space="preserve"> &amp; </w:t>
            </w:r>
            <w:r>
              <w:rPr>
                <w:rFonts w:hint="default" w:ascii="Times New Roman Regular" w:hAnsi="Times New Roman Regular" w:cs="Times New Roman Regular"/>
                <w:vertAlign w:val="baseline"/>
                <w:lang w:val="en-US"/>
              </w:rPr>
              <w:t>Current smoking</w:t>
            </w:r>
          </w:p>
        </w:tc>
        <w:tc>
          <w:tcPr>
            <w:tcW w:w="919" w:type="pct"/>
          </w:tcPr>
          <w:p w14:paraId="6DE17D3E">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eastAsia" w:ascii="Times New Roman Regular" w:hAnsi="Times New Roman Regular" w:cs="Times New Roman Regular"/>
                <w:vertAlign w:val="baseline"/>
                <w:lang w:val="en-US" w:eastAsia="zh-CN"/>
              </w:rPr>
              <w:t>1.</w:t>
            </w:r>
            <w:r>
              <w:rPr>
                <w:rFonts w:hint="default" w:ascii="Times New Roman Regular" w:hAnsi="Times New Roman Regular" w:cs="Times New Roman Regular"/>
                <w:vertAlign w:val="baseline"/>
                <w:lang w:val="en-US" w:eastAsia="zh-CN"/>
              </w:rPr>
              <w:t>2</w:t>
            </w:r>
            <w:r>
              <w:rPr>
                <w:rFonts w:hint="eastAsia" w:ascii="Times New Roman Regular" w:hAnsi="Times New Roman Regular" w:cs="Times New Roman Regular"/>
                <w:vertAlign w:val="baseline"/>
                <w:lang w:val="en-US" w:eastAsia="zh-CN"/>
              </w:rPr>
              <w:t>3</w:t>
            </w:r>
            <w:r>
              <w:rPr>
                <w:rFonts w:hint="default" w:ascii="Times New Roman Regular" w:hAnsi="Times New Roman Regular" w:cs="Times New Roman Regular"/>
                <w:vertAlign w:val="baseline"/>
                <w:lang w:val="en-US" w:eastAsia="zh-CN"/>
              </w:rPr>
              <w:t>(1.10-1.38)</w:t>
            </w:r>
          </w:p>
        </w:tc>
        <w:tc>
          <w:tcPr>
            <w:tcW w:w="514" w:type="pct"/>
          </w:tcPr>
          <w:p w14:paraId="76E05405">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eastAsiaTheme="minorEastAsia"/>
                <w:vertAlign w:val="baseline"/>
                <w:lang w:val="en-US" w:eastAsia="zh-CN"/>
              </w:rPr>
            </w:pPr>
            <w:r>
              <w:rPr>
                <w:rFonts w:hint="default" w:ascii="Times New Roman Regular" w:hAnsi="Times New Roman Regular" w:cs="Times New Roman Regular"/>
                <w:vertAlign w:val="baseline"/>
                <w:lang w:val="en-US" w:eastAsia="zh-CN"/>
              </w:rPr>
              <w:t>&lt;0.01</w:t>
            </w:r>
          </w:p>
        </w:tc>
      </w:tr>
      <w:tr w14:paraId="0517E2F5">
        <w:tc>
          <w:tcPr>
            <w:tcW w:w="3566" w:type="pct"/>
          </w:tcPr>
          <w:p w14:paraId="58D94DFC">
            <w:pPr>
              <w:keepNext w:val="0"/>
              <w:keepLines w:val="0"/>
              <w:suppressLineNumbers w:val="0"/>
              <w:spacing w:before="0" w:beforeAutospacing="0" w:after="0" w:afterAutospacing="0"/>
              <w:ind w:left="0" w:right="0"/>
              <w:rPr>
                <w:rFonts w:hint="default" w:ascii="Times New Roman Regular" w:hAnsi="Times New Roman Regular" w:cs="Times New Roman Regular"/>
                <w:vertAlign w:val="baseline"/>
                <w:lang w:val="en-US"/>
              </w:rPr>
            </w:pPr>
            <w:r>
              <w:rPr>
                <w:rFonts w:hint="default" w:ascii="Times New Roman Regular" w:hAnsi="Times New Roman Regular" w:cs="Times New Roman Regular"/>
                <w:vertAlign w:val="baseline"/>
                <w:lang w:val="en-US"/>
              </w:rPr>
              <w:t>Social isolation</w:t>
            </w:r>
            <w:r>
              <w:rPr>
                <w:rFonts w:hint="eastAsia" w:ascii="Times New Roman Regular" w:hAnsi="Times New Roman Regular" w:cs="Times New Roman Regular"/>
                <w:vertAlign w:val="baseline"/>
              </w:rPr>
              <w:t xml:space="preserve"> &amp; </w:t>
            </w:r>
            <w:r>
              <w:rPr>
                <w:rFonts w:hint="default" w:ascii="Times New Roman Regular" w:hAnsi="Times New Roman Regular" w:cs="Times New Roman Regular"/>
                <w:vertAlign w:val="baseline"/>
                <w:lang w:val="en-US"/>
              </w:rPr>
              <w:t>Previous smoking</w:t>
            </w:r>
          </w:p>
        </w:tc>
        <w:tc>
          <w:tcPr>
            <w:tcW w:w="919" w:type="pct"/>
          </w:tcPr>
          <w:p w14:paraId="74859CFF">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r>
              <w:rPr>
                <w:rFonts w:hint="default" w:ascii="Times New Roman Regular" w:hAnsi="Times New Roman Regular" w:cs="Times New Roman Regular"/>
                <w:vertAlign w:val="baseline"/>
                <w:lang w:val="en-US"/>
              </w:rPr>
              <w:t>1.08(0.97-1.19)</w:t>
            </w:r>
          </w:p>
        </w:tc>
        <w:tc>
          <w:tcPr>
            <w:tcW w:w="514" w:type="pct"/>
          </w:tcPr>
          <w:p w14:paraId="684A4AA3">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r>
              <w:rPr>
                <w:rFonts w:hint="default" w:ascii="Times New Roman Regular" w:hAnsi="Times New Roman Regular" w:cs="Times New Roman Regular"/>
                <w:vertAlign w:val="baseline"/>
                <w:lang w:val="en-US"/>
              </w:rPr>
              <w:t>0.17</w:t>
            </w:r>
          </w:p>
        </w:tc>
      </w:tr>
      <w:tr w14:paraId="0D82493D">
        <w:tc>
          <w:tcPr>
            <w:tcW w:w="3566" w:type="pct"/>
          </w:tcPr>
          <w:p w14:paraId="2069785E">
            <w:pPr>
              <w:keepNext w:val="0"/>
              <w:keepLines w:val="0"/>
              <w:suppressLineNumbers w:val="0"/>
              <w:spacing w:before="0" w:beforeAutospacing="0" w:after="0" w:afterAutospacing="0"/>
              <w:ind w:left="0" w:right="0"/>
              <w:rPr>
                <w:rFonts w:hint="default" w:ascii="Times New Roman Bold" w:hAnsi="Times New Roman Bold" w:cs="Times New Roman Bold" w:eastAsiaTheme="minorEastAsia"/>
                <w:b/>
                <w:bCs/>
                <w:vertAlign w:val="baseline"/>
                <w:lang w:val="en-US" w:eastAsia="zh-CN"/>
              </w:rPr>
            </w:pPr>
            <w:r>
              <w:rPr>
                <w:rFonts w:hint="default" w:ascii="Times New Roman Bold" w:hAnsi="Times New Roman Bold" w:cs="Times New Roman Bold"/>
                <w:b/>
                <w:bCs/>
                <w:vertAlign w:val="baseline"/>
              </w:rPr>
              <w:t xml:space="preserve">Interaction analyses between </w:t>
            </w:r>
            <w:r>
              <w:rPr>
                <w:rFonts w:hint="eastAsia" w:ascii="Times New Roman Bold" w:hAnsi="Times New Roman Bold" w:cs="Times New Roman Bold"/>
                <w:b/>
                <w:bCs/>
                <w:vertAlign w:val="baseline"/>
                <w:lang w:val="en-US" w:eastAsia="zh-CN"/>
              </w:rPr>
              <w:t>social isolation</w:t>
            </w:r>
            <w:r>
              <w:rPr>
                <w:rFonts w:hint="default" w:ascii="Times New Roman Bold" w:hAnsi="Times New Roman Bold" w:cs="Times New Roman Bold"/>
                <w:b/>
                <w:bCs/>
                <w:vertAlign w:val="baseline"/>
              </w:rPr>
              <w:t xml:space="preserve"> and </w:t>
            </w:r>
            <w:r>
              <w:rPr>
                <w:rFonts w:hint="eastAsia" w:ascii="Times New Roman Bold" w:hAnsi="Times New Roman Bold" w:cs="Times New Roman Bold"/>
                <w:b/>
                <w:bCs/>
                <w:vertAlign w:val="baseline"/>
                <w:lang w:val="en-US" w:eastAsia="zh-CN"/>
              </w:rPr>
              <w:t>diabetes</w:t>
            </w:r>
          </w:p>
          <w:p w14:paraId="3C7C3E83">
            <w:pPr>
              <w:keepNext w:val="0"/>
              <w:keepLines w:val="0"/>
              <w:suppressLineNumbers w:val="0"/>
              <w:spacing w:before="0" w:beforeAutospacing="0" w:after="0" w:afterAutospacing="0"/>
              <w:ind w:left="0" w:right="0"/>
              <w:rPr>
                <w:rFonts w:hint="eastAsia" w:ascii="Times New Roman Regular" w:hAnsi="Times New Roman Regular" w:cs="Times New Roman Regular"/>
                <w:vertAlign w:val="baseline"/>
              </w:rPr>
            </w:pPr>
            <w:r>
              <w:rPr>
                <w:rFonts w:hint="default" w:ascii="Times New Roman Bold" w:hAnsi="Times New Roman Bold" w:cs="Times New Roman Bold"/>
                <w:b/>
                <w:bCs/>
                <w:vertAlign w:val="baseline"/>
              </w:rPr>
              <w:t>(</w:t>
            </w:r>
            <w:r>
              <w:rPr>
                <w:rFonts w:hint="eastAsia" w:ascii="Times New Roman Bold" w:hAnsi="Times New Roman Bold" w:cs="Times New Roman Bold"/>
                <w:b/>
                <w:bCs/>
                <w:vertAlign w:val="baseline"/>
                <w:lang w:val="en-US" w:eastAsia="zh-CN"/>
              </w:rPr>
              <w:t xml:space="preserve">Without social isolation and diabetes </w:t>
            </w:r>
            <w:r>
              <w:rPr>
                <w:rFonts w:hint="default" w:ascii="Times New Roman Bold" w:hAnsi="Times New Roman Bold" w:cs="Times New Roman Bold"/>
                <w:b/>
                <w:bCs/>
                <w:vertAlign w:val="baseline"/>
              </w:rPr>
              <w:t>as reference term)</w:t>
            </w:r>
          </w:p>
        </w:tc>
        <w:tc>
          <w:tcPr>
            <w:tcW w:w="919" w:type="pct"/>
          </w:tcPr>
          <w:p w14:paraId="51AAD92C">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p>
        </w:tc>
        <w:tc>
          <w:tcPr>
            <w:tcW w:w="514" w:type="pct"/>
          </w:tcPr>
          <w:p w14:paraId="3895D017">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p>
        </w:tc>
      </w:tr>
      <w:tr w14:paraId="29E7D860">
        <w:tc>
          <w:tcPr>
            <w:tcW w:w="3566" w:type="pct"/>
          </w:tcPr>
          <w:p w14:paraId="4F0298DE">
            <w:pPr>
              <w:keepNext w:val="0"/>
              <w:keepLines w:val="0"/>
              <w:suppressLineNumbers w:val="0"/>
              <w:spacing w:before="0" w:beforeAutospacing="0" w:after="0" w:afterAutospacing="0"/>
              <w:ind w:left="0" w:right="0"/>
              <w:rPr>
                <w:rFonts w:hint="default" w:ascii="Times New Roman Regular" w:hAnsi="Times New Roman Regular" w:cs="Times New Roman Regular"/>
                <w:vertAlign w:val="baseline"/>
                <w:lang w:val="en-US"/>
              </w:rPr>
            </w:pPr>
            <w:r>
              <w:rPr>
                <w:rFonts w:hint="default" w:ascii="Times New Roman Regular" w:hAnsi="Times New Roman Regular" w:cs="Times New Roman Regular"/>
                <w:vertAlign w:val="baseline"/>
                <w:lang w:val="en-US"/>
              </w:rPr>
              <w:t>Social isolation</w:t>
            </w:r>
            <w:r>
              <w:rPr>
                <w:rFonts w:hint="eastAsia" w:ascii="Times New Roman Regular" w:hAnsi="Times New Roman Regular" w:cs="Times New Roman Regular"/>
                <w:vertAlign w:val="baseline"/>
              </w:rPr>
              <w:t xml:space="preserve"> &amp; </w:t>
            </w:r>
            <w:r>
              <w:rPr>
                <w:rFonts w:hint="default" w:ascii="Times New Roman Regular" w:hAnsi="Times New Roman Regular" w:cs="Times New Roman Regular"/>
                <w:vertAlign w:val="baseline"/>
                <w:lang w:val="en-US"/>
              </w:rPr>
              <w:t>Diabetes</w:t>
            </w:r>
          </w:p>
        </w:tc>
        <w:tc>
          <w:tcPr>
            <w:tcW w:w="919" w:type="pct"/>
          </w:tcPr>
          <w:p w14:paraId="0244FB47">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r>
              <w:rPr>
                <w:rFonts w:hint="default" w:ascii="Times New Roman Regular" w:hAnsi="Times New Roman Regular" w:cs="Times New Roman Regular"/>
                <w:vertAlign w:val="baseline"/>
                <w:lang w:val="en-US"/>
              </w:rPr>
              <w:t>1.05(0.92-1.19)</w:t>
            </w:r>
          </w:p>
        </w:tc>
        <w:tc>
          <w:tcPr>
            <w:tcW w:w="514" w:type="pct"/>
          </w:tcPr>
          <w:p w14:paraId="31DA31B8">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r>
              <w:rPr>
                <w:rFonts w:hint="default" w:ascii="Times New Roman Regular" w:hAnsi="Times New Roman Regular" w:cs="Times New Roman Regular"/>
                <w:vertAlign w:val="baseline"/>
                <w:lang w:val="en-US"/>
              </w:rPr>
              <w:t>0.48</w:t>
            </w:r>
          </w:p>
        </w:tc>
      </w:tr>
      <w:tr w14:paraId="13CE863B">
        <w:tc>
          <w:tcPr>
            <w:tcW w:w="3566" w:type="pct"/>
          </w:tcPr>
          <w:p w14:paraId="73F43D1A">
            <w:pPr>
              <w:keepNext w:val="0"/>
              <w:keepLines w:val="0"/>
              <w:suppressLineNumbers w:val="0"/>
              <w:spacing w:before="0" w:beforeAutospacing="0" w:after="0" w:afterAutospacing="0"/>
              <w:ind w:left="0" w:right="0"/>
              <w:rPr>
                <w:rFonts w:hint="default" w:ascii="Times New Roman Bold" w:hAnsi="Times New Roman Bold" w:cs="Times New Roman Bold" w:eastAsiaTheme="minorEastAsia"/>
                <w:b/>
                <w:bCs/>
                <w:vertAlign w:val="baseline"/>
                <w:lang w:val="en-US" w:eastAsia="zh-CN"/>
              </w:rPr>
            </w:pPr>
            <w:r>
              <w:rPr>
                <w:rFonts w:hint="default" w:ascii="Times New Roman Bold" w:hAnsi="Times New Roman Bold" w:cs="Times New Roman Bold"/>
                <w:b/>
                <w:bCs/>
                <w:vertAlign w:val="baseline"/>
              </w:rPr>
              <w:t xml:space="preserve">Interaction analyses between </w:t>
            </w:r>
            <w:r>
              <w:rPr>
                <w:rFonts w:hint="eastAsia" w:ascii="Times New Roman Bold" w:hAnsi="Times New Roman Bold" w:cs="Times New Roman Bold"/>
                <w:b/>
                <w:bCs/>
                <w:vertAlign w:val="baseline"/>
                <w:lang w:val="en-US" w:eastAsia="zh-CN"/>
              </w:rPr>
              <w:t>social isolation</w:t>
            </w:r>
            <w:r>
              <w:rPr>
                <w:rFonts w:hint="default" w:ascii="Times New Roman Bold" w:hAnsi="Times New Roman Bold" w:cs="Times New Roman Bold"/>
                <w:b/>
                <w:bCs/>
                <w:vertAlign w:val="baseline"/>
              </w:rPr>
              <w:t xml:space="preserve"> and </w:t>
            </w:r>
            <w:r>
              <w:rPr>
                <w:rFonts w:hint="eastAsia" w:ascii="Times New Roman Bold" w:hAnsi="Times New Roman Bold" w:cs="Times New Roman Bold"/>
                <w:b/>
                <w:bCs/>
                <w:vertAlign w:val="baseline"/>
                <w:lang w:val="en-US" w:eastAsia="zh-CN"/>
              </w:rPr>
              <w:t>hypertension</w:t>
            </w:r>
          </w:p>
          <w:p w14:paraId="59AD4D42">
            <w:pPr>
              <w:keepNext w:val="0"/>
              <w:keepLines w:val="0"/>
              <w:suppressLineNumbers w:val="0"/>
              <w:spacing w:before="0" w:beforeAutospacing="0" w:after="0" w:afterAutospacing="0"/>
              <w:ind w:left="0" w:right="0"/>
              <w:rPr>
                <w:rFonts w:hint="eastAsia" w:ascii="Times New Roman Regular" w:hAnsi="Times New Roman Regular" w:cs="Times New Roman Regular"/>
                <w:vertAlign w:val="baseline"/>
              </w:rPr>
            </w:pPr>
            <w:r>
              <w:rPr>
                <w:rFonts w:hint="default" w:ascii="Times New Roman Bold" w:hAnsi="Times New Roman Bold" w:cs="Times New Roman Bold"/>
                <w:b/>
                <w:bCs/>
                <w:vertAlign w:val="baseline"/>
              </w:rPr>
              <w:t>(</w:t>
            </w:r>
            <w:r>
              <w:rPr>
                <w:rFonts w:hint="eastAsia" w:ascii="Times New Roman Bold" w:hAnsi="Times New Roman Bold" w:cs="Times New Roman Bold"/>
                <w:b/>
                <w:bCs/>
                <w:vertAlign w:val="baseline"/>
                <w:lang w:val="en-US" w:eastAsia="zh-CN"/>
              </w:rPr>
              <w:t xml:space="preserve">Without social isolation and hypertension </w:t>
            </w:r>
            <w:r>
              <w:rPr>
                <w:rFonts w:hint="default" w:ascii="Times New Roman Bold" w:hAnsi="Times New Roman Bold" w:cs="Times New Roman Bold"/>
                <w:b/>
                <w:bCs/>
                <w:vertAlign w:val="baseline"/>
              </w:rPr>
              <w:t>as reference term)</w:t>
            </w:r>
          </w:p>
        </w:tc>
        <w:tc>
          <w:tcPr>
            <w:tcW w:w="919" w:type="pct"/>
          </w:tcPr>
          <w:p w14:paraId="5F015D8C">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p>
        </w:tc>
        <w:tc>
          <w:tcPr>
            <w:tcW w:w="514" w:type="pct"/>
          </w:tcPr>
          <w:p w14:paraId="615D24B7">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p>
        </w:tc>
      </w:tr>
      <w:tr w14:paraId="779AEB6A">
        <w:tc>
          <w:tcPr>
            <w:tcW w:w="3566" w:type="pct"/>
          </w:tcPr>
          <w:p w14:paraId="327F5075">
            <w:pPr>
              <w:keepNext w:val="0"/>
              <w:keepLines w:val="0"/>
              <w:suppressLineNumbers w:val="0"/>
              <w:spacing w:before="0" w:beforeAutospacing="0" w:after="0" w:afterAutospacing="0"/>
              <w:ind w:left="0" w:right="0"/>
              <w:rPr>
                <w:rFonts w:hint="default" w:ascii="Times New Roman Regular" w:hAnsi="Times New Roman Regular" w:cs="Times New Roman Regular"/>
                <w:vertAlign w:val="baseline"/>
                <w:lang w:val="en-US"/>
              </w:rPr>
            </w:pPr>
            <w:r>
              <w:rPr>
                <w:rFonts w:hint="default" w:ascii="Times New Roman Regular" w:hAnsi="Times New Roman Regular" w:cs="Times New Roman Regular"/>
                <w:vertAlign w:val="baseline"/>
                <w:lang w:val="en-US"/>
              </w:rPr>
              <w:t>Social isolation</w:t>
            </w:r>
            <w:r>
              <w:rPr>
                <w:rFonts w:hint="eastAsia" w:ascii="Times New Roman Regular" w:hAnsi="Times New Roman Regular" w:cs="Times New Roman Regular"/>
                <w:vertAlign w:val="baseline"/>
              </w:rPr>
              <w:t xml:space="preserve"> &amp; </w:t>
            </w:r>
            <w:r>
              <w:rPr>
                <w:rFonts w:hint="default" w:ascii="Times New Roman Regular" w:hAnsi="Times New Roman Regular" w:cs="Times New Roman Regular"/>
                <w:vertAlign w:val="baseline"/>
                <w:lang w:val="en-US"/>
              </w:rPr>
              <w:t>Hypertension</w:t>
            </w:r>
          </w:p>
        </w:tc>
        <w:tc>
          <w:tcPr>
            <w:tcW w:w="919" w:type="pct"/>
          </w:tcPr>
          <w:p w14:paraId="169DD3BB">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r>
              <w:rPr>
                <w:rFonts w:hint="default" w:ascii="Times New Roman Regular" w:hAnsi="Times New Roman Regular" w:cs="Times New Roman Regular"/>
                <w:vertAlign w:val="baseline"/>
                <w:lang w:val="en-US"/>
              </w:rPr>
              <w:t>0.94(0.86-1.02)</w:t>
            </w:r>
          </w:p>
        </w:tc>
        <w:tc>
          <w:tcPr>
            <w:tcW w:w="514" w:type="pct"/>
          </w:tcPr>
          <w:p w14:paraId="676DAFF5">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r>
              <w:rPr>
                <w:rFonts w:hint="default" w:ascii="Times New Roman Regular" w:hAnsi="Times New Roman Regular" w:cs="Times New Roman Regular"/>
                <w:vertAlign w:val="baseline"/>
                <w:lang w:val="en-US"/>
              </w:rPr>
              <w:t>0.14</w:t>
            </w:r>
          </w:p>
        </w:tc>
      </w:tr>
      <w:tr w14:paraId="1E29D25D">
        <w:tc>
          <w:tcPr>
            <w:tcW w:w="6077" w:type="dxa"/>
            <w:vAlign w:val="top"/>
          </w:tcPr>
          <w:p w14:paraId="0929C60D">
            <w:pPr>
              <w:keepNext w:val="0"/>
              <w:keepLines w:val="0"/>
              <w:suppressLineNumbers w:val="0"/>
              <w:spacing w:before="0" w:beforeAutospacing="0" w:after="0" w:afterAutospacing="0"/>
              <w:ind w:left="0" w:right="0"/>
              <w:rPr>
                <w:rFonts w:hint="default" w:ascii="Times New Roman Bold" w:hAnsi="Times New Roman Bold" w:cs="Times New Roman Bold"/>
                <w:b/>
                <w:bCs/>
                <w:vertAlign w:val="baseline"/>
              </w:rPr>
            </w:pPr>
          </w:p>
        </w:tc>
        <w:tc>
          <w:tcPr>
            <w:tcW w:w="1566" w:type="dxa"/>
            <w:vAlign w:val="top"/>
          </w:tcPr>
          <w:p w14:paraId="7E3138C9">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p>
        </w:tc>
        <w:tc>
          <w:tcPr>
            <w:tcW w:w="876" w:type="dxa"/>
            <w:vAlign w:val="top"/>
          </w:tcPr>
          <w:p w14:paraId="1DF220E8">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p>
        </w:tc>
      </w:tr>
      <w:tr w14:paraId="2822B8AF">
        <w:tc>
          <w:tcPr>
            <w:tcW w:w="6077" w:type="dxa"/>
            <w:vAlign w:val="top"/>
          </w:tcPr>
          <w:p w14:paraId="2A4B4EB8">
            <w:pPr>
              <w:keepNext w:val="0"/>
              <w:keepLines w:val="0"/>
              <w:suppressLineNumbers w:val="0"/>
              <w:spacing w:before="0" w:beforeAutospacing="0" w:after="0" w:afterAutospacing="0"/>
              <w:ind w:left="0" w:right="0"/>
              <w:rPr>
                <w:rFonts w:hint="eastAsia" w:ascii="Times New Roman Bold" w:hAnsi="Times New Roman Bold" w:cs="Times New Roman Bold" w:eastAsiaTheme="minorEastAsia"/>
                <w:b/>
                <w:bCs/>
                <w:vertAlign w:val="baseline"/>
                <w:lang w:eastAsia="zh-CN"/>
              </w:rPr>
            </w:pPr>
            <w:r>
              <w:rPr>
                <w:rFonts w:hint="default" w:ascii="Times New Roman Bold" w:hAnsi="Times New Roman Bold" w:cs="Times New Roman Bold"/>
                <w:b/>
                <w:bCs/>
                <w:vertAlign w:val="baseline"/>
              </w:rPr>
              <w:t xml:space="preserve">Interaction analyses between </w:t>
            </w:r>
            <w:r>
              <w:rPr>
                <w:rFonts w:hint="eastAsia" w:ascii="Times New Roman Bold" w:hAnsi="Times New Roman Bold" w:cs="Times New Roman Bold"/>
                <w:b/>
                <w:bCs/>
                <w:vertAlign w:val="baseline"/>
                <w:lang w:val="en-US" w:eastAsia="zh-CN"/>
              </w:rPr>
              <w:t>loneliness</w:t>
            </w:r>
            <w:r>
              <w:rPr>
                <w:rFonts w:hint="default" w:ascii="Times New Roman Bold" w:hAnsi="Times New Roman Bold" w:cs="Times New Roman Bold"/>
                <w:b/>
                <w:bCs/>
                <w:vertAlign w:val="baseline"/>
              </w:rPr>
              <w:t xml:space="preserve"> and </w:t>
            </w:r>
            <w:r>
              <w:rPr>
                <w:rFonts w:hint="eastAsia" w:ascii="Times New Roman Bold" w:hAnsi="Times New Roman Bold" w:cs="Times New Roman Bold"/>
                <w:b/>
                <w:bCs/>
                <w:vertAlign w:val="baseline"/>
                <w:lang w:val="en-US" w:eastAsia="zh-CN"/>
              </w:rPr>
              <w:t>depression</w:t>
            </w:r>
          </w:p>
          <w:p w14:paraId="2051F70E">
            <w:pPr>
              <w:keepNext w:val="0"/>
              <w:keepLines w:val="0"/>
              <w:suppressLineNumbers w:val="0"/>
              <w:spacing w:before="0" w:beforeAutospacing="0" w:after="0" w:afterAutospacing="0"/>
              <w:ind w:left="0" w:right="0"/>
              <w:rPr>
                <w:rFonts w:hint="default" w:ascii="Times New Roman Regular" w:hAnsi="Times New Roman Regular" w:cs="Times New Roman Regular"/>
                <w:vertAlign w:val="baseline"/>
                <w:lang w:val="en-US"/>
              </w:rPr>
            </w:pPr>
            <w:r>
              <w:rPr>
                <w:rFonts w:hint="default" w:ascii="Times New Roman Bold" w:hAnsi="Times New Roman Bold" w:cs="Times New Roman Bold"/>
                <w:b/>
                <w:bCs/>
                <w:vertAlign w:val="baseline"/>
              </w:rPr>
              <w:t>(</w:t>
            </w:r>
            <w:r>
              <w:rPr>
                <w:rFonts w:hint="eastAsia" w:ascii="Times New Roman Bold" w:hAnsi="Times New Roman Bold" w:cs="Times New Roman Bold"/>
                <w:b/>
                <w:bCs/>
                <w:vertAlign w:val="baseline"/>
                <w:lang w:val="en-US" w:eastAsia="zh-CN"/>
              </w:rPr>
              <w:t xml:space="preserve">Without loneliness and depression </w:t>
            </w:r>
            <w:r>
              <w:rPr>
                <w:rFonts w:hint="default" w:ascii="Times New Roman Bold" w:hAnsi="Times New Roman Bold" w:cs="Times New Roman Bold"/>
                <w:b/>
                <w:bCs/>
                <w:vertAlign w:val="baseline"/>
              </w:rPr>
              <w:t>as reference term)</w:t>
            </w:r>
          </w:p>
        </w:tc>
        <w:tc>
          <w:tcPr>
            <w:tcW w:w="1566" w:type="dxa"/>
            <w:vAlign w:val="top"/>
          </w:tcPr>
          <w:p w14:paraId="41FD71EB">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p>
        </w:tc>
        <w:tc>
          <w:tcPr>
            <w:tcW w:w="876" w:type="dxa"/>
            <w:vAlign w:val="top"/>
          </w:tcPr>
          <w:p w14:paraId="442F0C39">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p>
        </w:tc>
      </w:tr>
      <w:tr w14:paraId="5884A19F">
        <w:tc>
          <w:tcPr>
            <w:tcW w:w="6077" w:type="dxa"/>
            <w:vAlign w:val="top"/>
          </w:tcPr>
          <w:p w14:paraId="6C9BE3B6">
            <w:pPr>
              <w:keepNext w:val="0"/>
              <w:keepLines w:val="0"/>
              <w:suppressLineNumbers w:val="0"/>
              <w:spacing w:before="0" w:beforeAutospacing="0" w:after="0" w:afterAutospacing="0"/>
              <w:ind w:left="0" w:right="0"/>
              <w:rPr>
                <w:rFonts w:hint="default" w:ascii="Times New Roman Regular" w:hAnsi="Times New Roman Regular" w:cs="Times New Roman Regular"/>
                <w:vertAlign w:val="baseline"/>
                <w:lang w:val="en-US"/>
              </w:rPr>
            </w:pPr>
            <w:r>
              <w:rPr>
                <w:rFonts w:hint="eastAsia" w:ascii="Times New Roman Regular" w:hAnsi="Times New Roman Regular" w:cs="Times New Roman Regular"/>
                <w:vertAlign w:val="baseline"/>
                <w:lang w:val="en-US" w:eastAsia="zh-CN"/>
              </w:rPr>
              <w:t>Loneliness</w:t>
            </w:r>
            <w:r>
              <w:rPr>
                <w:rFonts w:hint="eastAsia" w:ascii="Times New Roman Regular" w:hAnsi="Times New Roman Regular" w:cs="Times New Roman Regular"/>
                <w:vertAlign w:val="baseline"/>
              </w:rPr>
              <w:t xml:space="preserve"> &amp; </w:t>
            </w:r>
            <w:r>
              <w:rPr>
                <w:rFonts w:hint="default" w:ascii="Times New Roman Regular" w:hAnsi="Times New Roman Regular" w:cs="Times New Roman Regular"/>
                <w:vertAlign w:val="baseline"/>
                <w:lang w:val="en-US"/>
              </w:rPr>
              <w:t>Depression</w:t>
            </w:r>
          </w:p>
        </w:tc>
        <w:tc>
          <w:tcPr>
            <w:tcW w:w="1566" w:type="dxa"/>
            <w:vAlign w:val="top"/>
          </w:tcPr>
          <w:p w14:paraId="215B1356">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r>
              <w:rPr>
                <w:rFonts w:hint="eastAsia" w:ascii="Times New Roman Regular" w:hAnsi="Times New Roman Regular" w:cs="Times New Roman Regular"/>
                <w:vertAlign w:val="baseline"/>
                <w:lang w:val="en-US" w:eastAsia="zh-CN"/>
              </w:rPr>
              <w:t>0.91</w:t>
            </w:r>
            <w:r>
              <w:rPr>
                <w:rFonts w:hint="default" w:ascii="Times New Roman Regular" w:hAnsi="Times New Roman Regular" w:cs="Times New Roman Regular"/>
                <w:vertAlign w:val="baseline"/>
                <w:lang w:val="en-US"/>
              </w:rPr>
              <w:t>(0.</w:t>
            </w:r>
            <w:r>
              <w:rPr>
                <w:rFonts w:hint="eastAsia" w:ascii="Times New Roman Regular" w:hAnsi="Times New Roman Regular" w:cs="Times New Roman Regular"/>
                <w:vertAlign w:val="baseline"/>
                <w:lang w:val="en-US" w:eastAsia="zh-CN"/>
              </w:rPr>
              <w:t>79</w:t>
            </w:r>
            <w:r>
              <w:rPr>
                <w:rFonts w:hint="default" w:ascii="Times New Roman Regular" w:hAnsi="Times New Roman Regular" w:cs="Times New Roman Regular"/>
                <w:vertAlign w:val="baseline"/>
                <w:lang w:val="en-US"/>
              </w:rPr>
              <w:t>-1.</w:t>
            </w:r>
            <w:r>
              <w:rPr>
                <w:rFonts w:hint="eastAsia" w:ascii="Times New Roman Regular" w:hAnsi="Times New Roman Regular" w:cs="Times New Roman Regular"/>
                <w:vertAlign w:val="baseline"/>
                <w:lang w:val="en-US" w:eastAsia="zh-CN"/>
              </w:rPr>
              <w:t>04</w:t>
            </w:r>
            <w:r>
              <w:rPr>
                <w:rFonts w:hint="default" w:ascii="Times New Roman Regular" w:hAnsi="Times New Roman Regular" w:cs="Times New Roman Regular"/>
                <w:vertAlign w:val="baseline"/>
                <w:lang w:val="en-US"/>
              </w:rPr>
              <w:t>)</w:t>
            </w:r>
          </w:p>
        </w:tc>
        <w:tc>
          <w:tcPr>
            <w:tcW w:w="876" w:type="dxa"/>
            <w:vAlign w:val="top"/>
          </w:tcPr>
          <w:p w14:paraId="6F6FCA1F">
            <w:pPr>
              <w:keepNext w:val="0"/>
              <w:keepLines w:val="0"/>
              <w:suppressLineNumbers w:val="0"/>
              <w:spacing w:before="0" w:beforeAutospacing="0" w:after="0" w:afterAutospacing="0"/>
              <w:ind w:left="0" w:right="0"/>
              <w:jc w:val="center"/>
              <w:rPr>
                <w:rFonts w:hint="eastAsia" w:ascii="Times New Roman Regular" w:hAnsi="Times New Roman Regular" w:cs="Times New Roman Regular" w:eastAsiaTheme="minorEastAsia"/>
                <w:vertAlign w:val="baseline"/>
                <w:lang w:val="en-US" w:eastAsia="zh-CN"/>
              </w:rPr>
            </w:pPr>
            <w:r>
              <w:rPr>
                <w:rFonts w:hint="default" w:ascii="Times New Roman Regular" w:hAnsi="Times New Roman Regular" w:cs="Times New Roman Regular"/>
                <w:vertAlign w:val="baseline"/>
                <w:lang w:val="en-US"/>
              </w:rPr>
              <w:t>0.1</w:t>
            </w:r>
            <w:r>
              <w:rPr>
                <w:rFonts w:hint="eastAsia" w:ascii="Times New Roman Regular" w:hAnsi="Times New Roman Regular" w:cs="Times New Roman Regular"/>
                <w:vertAlign w:val="baseline"/>
                <w:lang w:val="en-US" w:eastAsia="zh-CN"/>
              </w:rPr>
              <w:t>6</w:t>
            </w:r>
          </w:p>
        </w:tc>
      </w:tr>
      <w:tr w14:paraId="396ECEDF">
        <w:tc>
          <w:tcPr>
            <w:tcW w:w="6077" w:type="dxa"/>
            <w:vAlign w:val="top"/>
          </w:tcPr>
          <w:p w14:paraId="46EEAB78">
            <w:pPr>
              <w:keepNext w:val="0"/>
              <w:keepLines w:val="0"/>
              <w:suppressLineNumbers w:val="0"/>
              <w:spacing w:before="0" w:beforeAutospacing="0" w:after="0" w:afterAutospacing="0"/>
              <w:ind w:left="0" w:right="0"/>
              <w:rPr>
                <w:rFonts w:hint="default" w:ascii="Times New Roman Bold" w:hAnsi="Times New Roman Bold" w:cs="Times New Roman Bold" w:eastAsiaTheme="minorEastAsia"/>
                <w:b/>
                <w:bCs/>
                <w:vertAlign w:val="baseline"/>
                <w:lang w:val="en-US" w:eastAsia="zh-CN"/>
              </w:rPr>
            </w:pPr>
            <w:r>
              <w:rPr>
                <w:rFonts w:hint="default" w:ascii="Times New Roman Bold" w:hAnsi="Times New Roman Bold" w:cs="Times New Roman Bold"/>
                <w:b/>
                <w:bCs/>
                <w:vertAlign w:val="baseline"/>
              </w:rPr>
              <w:t xml:space="preserve">Interaction analyses between </w:t>
            </w:r>
            <w:r>
              <w:rPr>
                <w:rFonts w:hint="eastAsia" w:ascii="Times New Roman Bold" w:hAnsi="Times New Roman Bold" w:cs="Times New Roman Bold"/>
                <w:b/>
                <w:bCs/>
                <w:vertAlign w:val="baseline"/>
                <w:lang w:val="en-US" w:eastAsia="zh-CN"/>
              </w:rPr>
              <w:t>loneliness</w:t>
            </w:r>
            <w:r>
              <w:rPr>
                <w:rFonts w:hint="default" w:ascii="Times New Roman Bold" w:hAnsi="Times New Roman Bold" w:cs="Times New Roman Bold"/>
                <w:b/>
                <w:bCs/>
                <w:vertAlign w:val="baseline"/>
              </w:rPr>
              <w:t xml:space="preserve"> and </w:t>
            </w:r>
            <w:r>
              <w:rPr>
                <w:rFonts w:hint="eastAsia" w:ascii="Times New Roman Bold" w:hAnsi="Times New Roman Bold" w:cs="Times New Roman Bold"/>
                <w:b/>
                <w:bCs/>
                <w:vertAlign w:val="baseline"/>
                <w:lang w:val="en-US" w:eastAsia="zh-CN"/>
              </w:rPr>
              <w:t>smoking status</w:t>
            </w:r>
          </w:p>
          <w:p w14:paraId="2435ECFD">
            <w:pPr>
              <w:keepNext w:val="0"/>
              <w:keepLines w:val="0"/>
              <w:suppressLineNumbers w:val="0"/>
              <w:spacing w:before="0" w:beforeAutospacing="0" w:after="0" w:afterAutospacing="0"/>
              <w:ind w:left="0" w:right="0"/>
              <w:rPr>
                <w:rFonts w:hint="default" w:ascii="Times New Roman Regular" w:hAnsi="Times New Roman Regular" w:cs="Times New Roman Regular"/>
                <w:vertAlign w:val="baseline"/>
                <w:lang w:val="en-US"/>
              </w:rPr>
            </w:pPr>
            <w:r>
              <w:rPr>
                <w:rFonts w:hint="default" w:ascii="Times New Roman Bold" w:hAnsi="Times New Roman Bold" w:cs="Times New Roman Bold"/>
                <w:b/>
                <w:bCs/>
                <w:vertAlign w:val="baseline"/>
              </w:rPr>
              <w:t>(</w:t>
            </w:r>
            <w:r>
              <w:rPr>
                <w:rFonts w:hint="eastAsia" w:ascii="Times New Roman Bold" w:hAnsi="Times New Roman Bold" w:cs="Times New Roman Bold"/>
                <w:b/>
                <w:bCs/>
                <w:vertAlign w:val="baseline"/>
                <w:lang w:val="en-US" w:eastAsia="zh-CN"/>
              </w:rPr>
              <w:t xml:space="preserve">Without loneliness and never smoking </w:t>
            </w:r>
            <w:r>
              <w:rPr>
                <w:rFonts w:hint="default" w:ascii="Times New Roman Bold" w:hAnsi="Times New Roman Bold" w:cs="Times New Roman Bold"/>
                <w:b/>
                <w:bCs/>
                <w:vertAlign w:val="baseline"/>
              </w:rPr>
              <w:t>as reference term)</w:t>
            </w:r>
          </w:p>
        </w:tc>
        <w:tc>
          <w:tcPr>
            <w:tcW w:w="1566" w:type="dxa"/>
            <w:vAlign w:val="top"/>
          </w:tcPr>
          <w:p w14:paraId="58EAA3EE">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p>
        </w:tc>
        <w:tc>
          <w:tcPr>
            <w:tcW w:w="876" w:type="dxa"/>
            <w:vAlign w:val="top"/>
          </w:tcPr>
          <w:p w14:paraId="09C62644">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p>
        </w:tc>
      </w:tr>
      <w:tr w14:paraId="2C0B2F0A">
        <w:tc>
          <w:tcPr>
            <w:tcW w:w="6077" w:type="dxa"/>
            <w:vAlign w:val="top"/>
          </w:tcPr>
          <w:p w14:paraId="2F610A6A">
            <w:pPr>
              <w:keepNext w:val="0"/>
              <w:keepLines w:val="0"/>
              <w:suppressLineNumbers w:val="0"/>
              <w:spacing w:before="0" w:beforeAutospacing="0" w:after="0" w:afterAutospacing="0"/>
              <w:ind w:left="0" w:right="0"/>
              <w:rPr>
                <w:rFonts w:hint="default" w:ascii="Times New Roman Regular" w:hAnsi="Times New Roman Regular" w:cs="Times New Roman Regular"/>
                <w:vertAlign w:val="baseline"/>
                <w:lang w:val="en-US"/>
              </w:rPr>
            </w:pPr>
            <w:r>
              <w:rPr>
                <w:rFonts w:hint="eastAsia" w:ascii="Times New Roman Regular" w:hAnsi="Times New Roman Regular" w:cs="Times New Roman Regular"/>
                <w:vertAlign w:val="baseline"/>
                <w:lang w:val="en-US" w:eastAsia="zh-CN"/>
              </w:rPr>
              <w:t>Loneliness</w:t>
            </w:r>
            <w:r>
              <w:rPr>
                <w:rFonts w:hint="eastAsia" w:ascii="Times New Roman Regular" w:hAnsi="Times New Roman Regular" w:cs="Times New Roman Regular"/>
                <w:vertAlign w:val="baseline"/>
              </w:rPr>
              <w:t xml:space="preserve"> &amp; </w:t>
            </w:r>
            <w:r>
              <w:rPr>
                <w:rFonts w:hint="default" w:ascii="Times New Roman Regular" w:hAnsi="Times New Roman Regular" w:cs="Times New Roman Regular"/>
                <w:vertAlign w:val="baseline"/>
                <w:lang w:val="en-US"/>
              </w:rPr>
              <w:t>Current smoking</w:t>
            </w:r>
          </w:p>
        </w:tc>
        <w:tc>
          <w:tcPr>
            <w:tcW w:w="1566" w:type="dxa"/>
            <w:vAlign w:val="top"/>
          </w:tcPr>
          <w:p w14:paraId="5F7F2E89">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r>
              <w:rPr>
                <w:rFonts w:hint="eastAsia" w:ascii="Times New Roman Regular" w:hAnsi="Times New Roman Regular" w:cs="Times New Roman Regular"/>
                <w:vertAlign w:val="baseline"/>
                <w:lang w:val="en-US" w:eastAsia="zh-CN"/>
              </w:rPr>
              <w:t>1.10</w:t>
            </w:r>
            <w:r>
              <w:rPr>
                <w:rFonts w:hint="default" w:ascii="Times New Roman Regular" w:hAnsi="Times New Roman Regular" w:cs="Times New Roman Regular"/>
                <w:vertAlign w:val="baseline"/>
                <w:lang w:val="en-US" w:eastAsia="zh-CN"/>
              </w:rPr>
              <w:t>(</w:t>
            </w:r>
            <w:r>
              <w:rPr>
                <w:rFonts w:hint="eastAsia" w:ascii="Times New Roman Regular" w:hAnsi="Times New Roman Regular" w:cs="Times New Roman Regular"/>
                <w:vertAlign w:val="baseline"/>
                <w:lang w:val="en-US" w:eastAsia="zh-CN"/>
              </w:rPr>
              <w:t>0.96</w:t>
            </w:r>
            <w:r>
              <w:rPr>
                <w:rFonts w:hint="default" w:ascii="Times New Roman Regular" w:hAnsi="Times New Roman Regular" w:cs="Times New Roman Regular"/>
                <w:vertAlign w:val="baseline"/>
                <w:lang w:val="en-US" w:eastAsia="zh-CN"/>
              </w:rPr>
              <w:t>-1.</w:t>
            </w:r>
            <w:r>
              <w:rPr>
                <w:rFonts w:hint="eastAsia" w:ascii="Times New Roman Regular" w:hAnsi="Times New Roman Regular" w:cs="Times New Roman Regular"/>
                <w:vertAlign w:val="baseline"/>
                <w:lang w:val="en-US" w:eastAsia="zh-CN"/>
              </w:rPr>
              <w:t>25</w:t>
            </w:r>
            <w:r>
              <w:rPr>
                <w:rFonts w:hint="default" w:ascii="Times New Roman Regular" w:hAnsi="Times New Roman Regular" w:cs="Times New Roman Regular"/>
                <w:vertAlign w:val="baseline"/>
                <w:lang w:val="en-US" w:eastAsia="zh-CN"/>
              </w:rPr>
              <w:t>)</w:t>
            </w:r>
          </w:p>
        </w:tc>
        <w:tc>
          <w:tcPr>
            <w:tcW w:w="876" w:type="dxa"/>
            <w:vAlign w:val="top"/>
          </w:tcPr>
          <w:p w14:paraId="63B427B2">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r>
              <w:rPr>
                <w:rFonts w:hint="eastAsia" w:ascii="Times New Roman Regular" w:hAnsi="Times New Roman Regular" w:cs="Times New Roman Regular"/>
                <w:vertAlign w:val="baseline"/>
                <w:lang w:val="en-US" w:eastAsia="zh-CN"/>
              </w:rPr>
              <w:t>0.17</w:t>
            </w:r>
          </w:p>
        </w:tc>
      </w:tr>
      <w:tr w14:paraId="0255A3CE">
        <w:tc>
          <w:tcPr>
            <w:tcW w:w="6077" w:type="dxa"/>
            <w:vAlign w:val="top"/>
          </w:tcPr>
          <w:p w14:paraId="4989B72A">
            <w:pPr>
              <w:keepNext w:val="0"/>
              <w:keepLines w:val="0"/>
              <w:suppressLineNumbers w:val="0"/>
              <w:spacing w:before="0" w:beforeAutospacing="0" w:after="0" w:afterAutospacing="0"/>
              <w:ind w:left="0" w:right="0"/>
              <w:rPr>
                <w:rFonts w:hint="default" w:ascii="Times New Roman Regular" w:hAnsi="Times New Roman Regular" w:cs="Times New Roman Regular"/>
                <w:vertAlign w:val="baseline"/>
                <w:lang w:val="en-US"/>
              </w:rPr>
            </w:pPr>
            <w:r>
              <w:rPr>
                <w:rFonts w:hint="eastAsia" w:ascii="Times New Roman Regular" w:hAnsi="Times New Roman Regular" w:cs="Times New Roman Regular"/>
                <w:vertAlign w:val="baseline"/>
                <w:lang w:val="en-US" w:eastAsia="zh-CN"/>
              </w:rPr>
              <w:t>Loneliness</w:t>
            </w:r>
            <w:r>
              <w:rPr>
                <w:rFonts w:hint="eastAsia" w:ascii="Times New Roman Regular" w:hAnsi="Times New Roman Regular" w:cs="Times New Roman Regular"/>
                <w:vertAlign w:val="baseline"/>
              </w:rPr>
              <w:t xml:space="preserve"> &amp; </w:t>
            </w:r>
            <w:r>
              <w:rPr>
                <w:rFonts w:hint="default" w:ascii="Times New Roman Regular" w:hAnsi="Times New Roman Regular" w:cs="Times New Roman Regular"/>
                <w:vertAlign w:val="baseline"/>
                <w:lang w:val="en-US"/>
              </w:rPr>
              <w:t>Previous smoking</w:t>
            </w:r>
          </w:p>
        </w:tc>
        <w:tc>
          <w:tcPr>
            <w:tcW w:w="1566" w:type="dxa"/>
            <w:vAlign w:val="top"/>
          </w:tcPr>
          <w:p w14:paraId="2E241D1D">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r>
              <w:rPr>
                <w:rFonts w:hint="default" w:ascii="Times New Roman Regular" w:hAnsi="Times New Roman Regular" w:cs="Times New Roman Regular"/>
                <w:vertAlign w:val="baseline"/>
                <w:lang w:val="en-US"/>
              </w:rPr>
              <w:t>1.0</w:t>
            </w:r>
            <w:r>
              <w:rPr>
                <w:rFonts w:hint="eastAsia" w:ascii="Times New Roman Regular" w:hAnsi="Times New Roman Regular" w:cs="Times New Roman Regular"/>
                <w:vertAlign w:val="baseline"/>
                <w:lang w:val="en-US" w:eastAsia="zh-CN"/>
              </w:rPr>
              <w:t>2</w:t>
            </w:r>
            <w:r>
              <w:rPr>
                <w:rFonts w:hint="default" w:ascii="Times New Roman Regular" w:hAnsi="Times New Roman Regular" w:cs="Times New Roman Regular"/>
                <w:vertAlign w:val="baseline"/>
                <w:lang w:val="en-US"/>
              </w:rPr>
              <w:t>(0.9</w:t>
            </w:r>
            <w:r>
              <w:rPr>
                <w:rFonts w:hint="eastAsia" w:ascii="Times New Roman Regular" w:hAnsi="Times New Roman Regular" w:cs="Times New Roman Regular"/>
                <w:vertAlign w:val="baseline"/>
                <w:lang w:val="en-US" w:eastAsia="zh-CN"/>
              </w:rPr>
              <w:t>1</w:t>
            </w:r>
            <w:r>
              <w:rPr>
                <w:rFonts w:hint="default" w:ascii="Times New Roman Regular" w:hAnsi="Times New Roman Regular" w:cs="Times New Roman Regular"/>
                <w:vertAlign w:val="baseline"/>
                <w:lang w:val="en-US"/>
              </w:rPr>
              <w:t>-1.</w:t>
            </w:r>
            <w:r>
              <w:rPr>
                <w:rFonts w:hint="eastAsia" w:ascii="Times New Roman Regular" w:hAnsi="Times New Roman Regular" w:cs="Times New Roman Regular"/>
                <w:vertAlign w:val="baseline"/>
                <w:lang w:val="en-US" w:eastAsia="zh-CN"/>
              </w:rPr>
              <w:t>15</w:t>
            </w:r>
            <w:r>
              <w:rPr>
                <w:rFonts w:hint="default" w:ascii="Times New Roman Regular" w:hAnsi="Times New Roman Regular" w:cs="Times New Roman Regular"/>
                <w:vertAlign w:val="baseline"/>
                <w:lang w:val="en-US"/>
              </w:rPr>
              <w:t>)</w:t>
            </w:r>
          </w:p>
        </w:tc>
        <w:tc>
          <w:tcPr>
            <w:tcW w:w="876" w:type="dxa"/>
            <w:vAlign w:val="top"/>
          </w:tcPr>
          <w:p w14:paraId="5EFE4A74">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eastAsiaTheme="minorEastAsia"/>
                <w:vertAlign w:val="baseline"/>
                <w:lang w:val="en-US" w:eastAsia="zh-CN"/>
              </w:rPr>
            </w:pPr>
            <w:r>
              <w:rPr>
                <w:rFonts w:hint="default" w:ascii="Times New Roman Regular" w:hAnsi="Times New Roman Regular" w:cs="Times New Roman Regular"/>
                <w:vertAlign w:val="baseline"/>
                <w:lang w:val="en-US"/>
              </w:rPr>
              <w:t>0.</w:t>
            </w:r>
            <w:r>
              <w:rPr>
                <w:rFonts w:hint="eastAsia" w:ascii="Times New Roman Regular" w:hAnsi="Times New Roman Regular" w:cs="Times New Roman Regular"/>
                <w:vertAlign w:val="baseline"/>
                <w:lang w:val="en-US" w:eastAsia="zh-CN"/>
              </w:rPr>
              <w:t>71</w:t>
            </w:r>
          </w:p>
        </w:tc>
      </w:tr>
      <w:tr w14:paraId="00CA64CC">
        <w:tc>
          <w:tcPr>
            <w:tcW w:w="6077" w:type="dxa"/>
            <w:vAlign w:val="top"/>
          </w:tcPr>
          <w:p w14:paraId="7EB36F21">
            <w:pPr>
              <w:keepNext w:val="0"/>
              <w:keepLines w:val="0"/>
              <w:suppressLineNumbers w:val="0"/>
              <w:spacing w:before="0" w:beforeAutospacing="0" w:after="0" w:afterAutospacing="0"/>
              <w:ind w:left="0" w:right="0"/>
              <w:rPr>
                <w:rFonts w:hint="default" w:ascii="Times New Roman Bold" w:hAnsi="Times New Roman Bold" w:cs="Times New Roman Bold" w:eastAsiaTheme="minorEastAsia"/>
                <w:b/>
                <w:bCs/>
                <w:vertAlign w:val="baseline"/>
                <w:lang w:val="en-US" w:eastAsia="zh-CN"/>
              </w:rPr>
            </w:pPr>
            <w:r>
              <w:rPr>
                <w:rFonts w:hint="default" w:ascii="Times New Roman Bold" w:hAnsi="Times New Roman Bold" w:cs="Times New Roman Bold"/>
                <w:b/>
                <w:bCs/>
                <w:vertAlign w:val="baseline"/>
              </w:rPr>
              <w:t xml:space="preserve">Interaction analyses between </w:t>
            </w:r>
            <w:r>
              <w:rPr>
                <w:rFonts w:hint="eastAsia" w:ascii="Times New Roman Bold" w:hAnsi="Times New Roman Bold" w:cs="Times New Roman Bold"/>
                <w:b/>
                <w:bCs/>
                <w:vertAlign w:val="baseline"/>
                <w:lang w:val="en-US" w:eastAsia="zh-CN"/>
              </w:rPr>
              <w:t>loneliness</w:t>
            </w:r>
            <w:r>
              <w:rPr>
                <w:rFonts w:hint="default" w:ascii="Times New Roman Bold" w:hAnsi="Times New Roman Bold" w:cs="Times New Roman Bold"/>
                <w:b/>
                <w:bCs/>
                <w:vertAlign w:val="baseline"/>
              </w:rPr>
              <w:t xml:space="preserve"> and </w:t>
            </w:r>
            <w:r>
              <w:rPr>
                <w:rFonts w:hint="eastAsia" w:ascii="Times New Roman Bold" w:hAnsi="Times New Roman Bold" w:cs="Times New Roman Bold"/>
                <w:b/>
                <w:bCs/>
                <w:vertAlign w:val="baseline"/>
                <w:lang w:val="en-US" w:eastAsia="zh-CN"/>
              </w:rPr>
              <w:t>diabetes</w:t>
            </w:r>
          </w:p>
          <w:p w14:paraId="03934367">
            <w:pPr>
              <w:keepNext w:val="0"/>
              <w:keepLines w:val="0"/>
              <w:suppressLineNumbers w:val="0"/>
              <w:spacing w:before="0" w:beforeAutospacing="0" w:after="0" w:afterAutospacing="0"/>
              <w:ind w:left="0" w:right="0"/>
              <w:rPr>
                <w:rFonts w:hint="default" w:ascii="Times New Roman Regular" w:hAnsi="Times New Roman Regular" w:cs="Times New Roman Regular"/>
                <w:vertAlign w:val="baseline"/>
                <w:lang w:val="en-US"/>
              </w:rPr>
            </w:pPr>
            <w:r>
              <w:rPr>
                <w:rFonts w:hint="default" w:ascii="Times New Roman Bold" w:hAnsi="Times New Roman Bold" w:cs="Times New Roman Bold"/>
                <w:b/>
                <w:bCs/>
                <w:vertAlign w:val="baseline"/>
              </w:rPr>
              <w:t>(</w:t>
            </w:r>
            <w:r>
              <w:rPr>
                <w:rFonts w:hint="eastAsia" w:ascii="Times New Roman Bold" w:hAnsi="Times New Roman Bold" w:cs="Times New Roman Bold"/>
                <w:b/>
                <w:bCs/>
                <w:vertAlign w:val="baseline"/>
                <w:lang w:val="en-US" w:eastAsia="zh-CN"/>
              </w:rPr>
              <w:t xml:space="preserve">Without loneliness and diabetes </w:t>
            </w:r>
            <w:r>
              <w:rPr>
                <w:rFonts w:hint="default" w:ascii="Times New Roman Bold" w:hAnsi="Times New Roman Bold" w:cs="Times New Roman Bold"/>
                <w:b/>
                <w:bCs/>
                <w:vertAlign w:val="baseline"/>
              </w:rPr>
              <w:t>as reference term)</w:t>
            </w:r>
          </w:p>
        </w:tc>
        <w:tc>
          <w:tcPr>
            <w:tcW w:w="1566" w:type="dxa"/>
            <w:vAlign w:val="top"/>
          </w:tcPr>
          <w:p w14:paraId="4C8C5402">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p>
        </w:tc>
        <w:tc>
          <w:tcPr>
            <w:tcW w:w="876" w:type="dxa"/>
            <w:vAlign w:val="top"/>
          </w:tcPr>
          <w:p w14:paraId="768EF263">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p>
        </w:tc>
      </w:tr>
      <w:tr w14:paraId="36FA360F">
        <w:tc>
          <w:tcPr>
            <w:tcW w:w="6077" w:type="dxa"/>
            <w:vAlign w:val="top"/>
          </w:tcPr>
          <w:p w14:paraId="16EE2097">
            <w:pPr>
              <w:keepNext w:val="0"/>
              <w:keepLines w:val="0"/>
              <w:suppressLineNumbers w:val="0"/>
              <w:spacing w:before="0" w:beforeAutospacing="0" w:after="0" w:afterAutospacing="0"/>
              <w:ind w:left="0" w:right="0"/>
              <w:rPr>
                <w:rFonts w:hint="default" w:ascii="Times New Roman Regular" w:hAnsi="Times New Roman Regular" w:cs="Times New Roman Regular"/>
                <w:vertAlign w:val="baseline"/>
                <w:lang w:val="en-US"/>
              </w:rPr>
            </w:pPr>
            <w:r>
              <w:rPr>
                <w:rFonts w:hint="eastAsia" w:ascii="Times New Roman Regular" w:hAnsi="Times New Roman Regular" w:cs="Times New Roman Regular"/>
                <w:vertAlign w:val="baseline"/>
                <w:lang w:val="en-US" w:eastAsia="zh-CN"/>
              </w:rPr>
              <w:t>Loneliness</w:t>
            </w:r>
            <w:r>
              <w:rPr>
                <w:rFonts w:hint="eastAsia" w:ascii="Times New Roman Regular" w:hAnsi="Times New Roman Regular" w:cs="Times New Roman Regular"/>
                <w:vertAlign w:val="baseline"/>
              </w:rPr>
              <w:t xml:space="preserve"> &amp; </w:t>
            </w:r>
            <w:r>
              <w:rPr>
                <w:rFonts w:hint="default" w:ascii="Times New Roman Regular" w:hAnsi="Times New Roman Regular" w:cs="Times New Roman Regular"/>
                <w:vertAlign w:val="baseline"/>
                <w:lang w:val="en-US"/>
              </w:rPr>
              <w:t>Diabetes</w:t>
            </w:r>
          </w:p>
        </w:tc>
        <w:tc>
          <w:tcPr>
            <w:tcW w:w="1566" w:type="dxa"/>
            <w:vAlign w:val="top"/>
          </w:tcPr>
          <w:p w14:paraId="5E95ED25">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r>
              <w:rPr>
                <w:rFonts w:hint="default" w:ascii="Times New Roman Regular" w:hAnsi="Times New Roman Regular" w:cs="Times New Roman Regular"/>
                <w:vertAlign w:val="baseline"/>
                <w:lang w:val="en-US"/>
              </w:rPr>
              <w:t>1.0</w:t>
            </w:r>
            <w:r>
              <w:rPr>
                <w:rFonts w:hint="eastAsia" w:ascii="Times New Roman Regular" w:hAnsi="Times New Roman Regular" w:cs="Times New Roman Regular"/>
                <w:vertAlign w:val="baseline"/>
                <w:lang w:val="en-US" w:eastAsia="zh-CN"/>
              </w:rPr>
              <w:t>8</w:t>
            </w:r>
            <w:r>
              <w:rPr>
                <w:rFonts w:hint="default" w:ascii="Times New Roman Regular" w:hAnsi="Times New Roman Regular" w:cs="Times New Roman Regular"/>
                <w:vertAlign w:val="baseline"/>
                <w:lang w:val="en-US"/>
              </w:rPr>
              <w:t>(0.9</w:t>
            </w:r>
            <w:r>
              <w:rPr>
                <w:rFonts w:hint="eastAsia" w:ascii="Times New Roman Regular" w:hAnsi="Times New Roman Regular" w:cs="Times New Roman Regular"/>
                <w:vertAlign w:val="baseline"/>
                <w:lang w:val="en-US" w:eastAsia="zh-CN"/>
              </w:rPr>
              <w:t>4</w:t>
            </w:r>
            <w:r>
              <w:rPr>
                <w:rFonts w:hint="default" w:ascii="Times New Roman Regular" w:hAnsi="Times New Roman Regular" w:cs="Times New Roman Regular"/>
                <w:vertAlign w:val="baseline"/>
                <w:lang w:val="en-US"/>
              </w:rPr>
              <w:t>-1.</w:t>
            </w:r>
            <w:r>
              <w:rPr>
                <w:rFonts w:hint="eastAsia" w:ascii="Times New Roman Regular" w:hAnsi="Times New Roman Regular" w:cs="Times New Roman Regular"/>
                <w:vertAlign w:val="baseline"/>
                <w:lang w:val="en-US" w:eastAsia="zh-CN"/>
              </w:rPr>
              <w:t>24</w:t>
            </w:r>
            <w:r>
              <w:rPr>
                <w:rFonts w:hint="default" w:ascii="Times New Roman Regular" w:hAnsi="Times New Roman Regular" w:cs="Times New Roman Regular"/>
                <w:vertAlign w:val="baseline"/>
                <w:lang w:val="en-US"/>
              </w:rPr>
              <w:t>)</w:t>
            </w:r>
          </w:p>
        </w:tc>
        <w:tc>
          <w:tcPr>
            <w:tcW w:w="876" w:type="dxa"/>
            <w:vAlign w:val="top"/>
          </w:tcPr>
          <w:p w14:paraId="7D929BD3">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eastAsiaTheme="minorEastAsia"/>
                <w:vertAlign w:val="baseline"/>
                <w:lang w:val="en-US" w:eastAsia="zh-CN"/>
              </w:rPr>
            </w:pPr>
            <w:r>
              <w:rPr>
                <w:rFonts w:hint="default" w:ascii="Times New Roman Regular" w:hAnsi="Times New Roman Regular" w:cs="Times New Roman Regular"/>
                <w:vertAlign w:val="baseline"/>
                <w:lang w:val="en-US"/>
              </w:rPr>
              <w:t>0.</w:t>
            </w:r>
            <w:r>
              <w:rPr>
                <w:rFonts w:hint="eastAsia" w:ascii="Times New Roman Regular" w:hAnsi="Times New Roman Regular" w:cs="Times New Roman Regular"/>
                <w:vertAlign w:val="baseline"/>
                <w:lang w:val="en-US" w:eastAsia="zh-CN"/>
              </w:rPr>
              <w:t>29</w:t>
            </w:r>
          </w:p>
        </w:tc>
      </w:tr>
      <w:tr w14:paraId="07FB2019">
        <w:tc>
          <w:tcPr>
            <w:tcW w:w="6077" w:type="dxa"/>
            <w:vAlign w:val="top"/>
          </w:tcPr>
          <w:p w14:paraId="79B8A519">
            <w:pPr>
              <w:keepNext w:val="0"/>
              <w:keepLines w:val="0"/>
              <w:suppressLineNumbers w:val="0"/>
              <w:spacing w:before="0" w:beforeAutospacing="0" w:after="0" w:afterAutospacing="0"/>
              <w:ind w:left="0" w:right="0"/>
              <w:rPr>
                <w:rFonts w:hint="default" w:ascii="Times New Roman Bold" w:hAnsi="Times New Roman Bold" w:cs="Times New Roman Bold" w:eastAsiaTheme="minorEastAsia"/>
                <w:b/>
                <w:bCs/>
                <w:vertAlign w:val="baseline"/>
                <w:lang w:val="en-US" w:eastAsia="zh-CN"/>
              </w:rPr>
            </w:pPr>
            <w:r>
              <w:rPr>
                <w:rFonts w:hint="default" w:ascii="Times New Roman Bold" w:hAnsi="Times New Roman Bold" w:cs="Times New Roman Bold"/>
                <w:b/>
                <w:bCs/>
                <w:vertAlign w:val="baseline"/>
              </w:rPr>
              <w:t xml:space="preserve">Interaction analyses between </w:t>
            </w:r>
            <w:r>
              <w:rPr>
                <w:rFonts w:hint="eastAsia" w:ascii="Times New Roman Bold" w:hAnsi="Times New Roman Bold" w:cs="Times New Roman Bold"/>
                <w:b/>
                <w:bCs/>
                <w:vertAlign w:val="baseline"/>
                <w:lang w:val="en-US" w:eastAsia="zh-CN"/>
              </w:rPr>
              <w:t>loneliness</w:t>
            </w:r>
            <w:r>
              <w:rPr>
                <w:rFonts w:hint="default" w:ascii="Times New Roman Bold" w:hAnsi="Times New Roman Bold" w:cs="Times New Roman Bold"/>
                <w:b/>
                <w:bCs/>
                <w:vertAlign w:val="baseline"/>
              </w:rPr>
              <w:t xml:space="preserve"> and </w:t>
            </w:r>
            <w:r>
              <w:rPr>
                <w:rFonts w:hint="eastAsia" w:ascii="Times New Roman Bold" w:hAnsi="Times New Roman Bold" w:cs="Times New Roman Bold"/>
                <w:b/>
                <w:bCs/>
                <w:vertAlign w:val="baseline"/>
                <w:lang w:val="en-US" w:eastAsia="zh-CN"/>
              </w:rPr>
              <w:t>hypertension</w:t>
            </w:r>
          </w:p>
          <w:p w14:paraId="6C8C156F">
            <w:pPr>
              <w:keepNext w:val="0"/>
              <w:keepLines w:val="0"/>
              <w:suppressLineNumbers w:val="0"/>
              <w:spacing w:before="0" w:beforeAutospacing="0" w:after="0" w:afterAutospacing="0"/>
              <w:ind w:left="0" w:right="0"/>
              <w:rPr>
                <w:rFonts w:hint="default" w:ascii="Times New Roman Regular" w:hAnsi="Times New Roman Regular" w:cs="Times New Roman Regular"/>
                <w:vertAlign w:val="baseline"/>
                <w:lang w:val="en-US"/>
              </w:rPr>
            </w:pPr>
            <w:r>
              <w:rPr>
                <w:rFonts w:hint="default" w:ascii="Times New Roman Bold" w:hAnsi="Times New Roman Bold" w:cs="Times New Roman Bold"/>
                <w:b/>
                <w:bCs/>
                <w:vertAlign w:val="baseline"/>
              </w:rPr>
              <w:t>(</w:t>
            </w:r>
            <w:r>
              <w:rPr>
                <w:rFonts w:hint="eastAsia" w:ascii="Times New Roman Bold" w:hAnsi="Times New Roman Bold" w:cs="Times New Roman Bold"/>
                <w:b/>
                <w:bCs/>
                <w:vertAlign w:val="baseline"/>
                <w:lang w:val="en-US" w:eastAsia="zh-CN"/>
              </w:rPr>
              <w:t xml:space="preserve">Without loneliness and hypertension </w:t>
            </w:r>
            <w:r>
              <w:rPr>
                <w:rFonts w:hint="default" w:ascii="Times New Roman Bold" w:hAnsi="Times New Roman Bold" w:cs="Times New Roman Bold"/>
                <w:b/>
                <w:bCs/>
                <w:vertAlign w:val="baseline"/>
              </w:rPr>
              <w:t>as reference term)</w:t>
            </w:r>
          </w:p>
        </w:tc>
        <w:tc>
          <w:tcPr>
            <w:tcW w:w="1566" w:type="dxa"/>
            <w:vAlign w:val="top"/>
          </w:tcPr>
          <w:p w14:paraId="3BF40343">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p>
        </w:tc>
        <w:tc>
          <w:tcPr>
            <w:tcW w:w="876" w:type="dxa"/>
            <w:vAlign w:val="top"/>
          </w:tcPr>
          <w:p w14:paraId="69F085D4">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p>
        </w:tc>
      </w:tr>
      <w:tr w14:paraId="4646909C">
        <w:tc>
          <w:tcPr>
            <w:tcW w:w="6077" w:type="dxa"/>
            <w:tcBorders>
              <w:bottom w:val="single" w:color="auto" w:sz="4" w:space="0"/>
            </w:tcBorders>
            <w:vAlign w:val="top"/>
          </w:tcPr>
          <w:p w14:paraId="1EAB0560">
            <w:pPr>
              <w:keepNext w:val="0"/>
              <w:keepLines w:val="0"/>
              <w:suppressLineNumbers w:val="0"/>
              <w:spacing w:before="0" w:beforeAutospacing="0" w:after="0" w:afterAutospacing="0"/>
              <w:ind w:left="0" w:right="0"/>
              <w:rPr>
                <w:rFonts w:hint="default" w:ascii="Times New Roman Regular" w:hAnsi="Times New Roman Regular" w:cs="Times New Roman Regular"/>
                <w:vertAlign w:val="baseline"/>
                <w:lang w:val="en-US"/>
              </w:rPr>
            </w:pPr>
            <w:r>
              <w:rPr>
                <w:rFonts w:hint="eastAsia" w:ascii="Times New Roman Regular" w:hAnsi="Times New Roman Regular" w:cs="Times New Roman Regular"/>
                <w:vertAlign w:val="baseline"/>
                <w:lang w:val="en-US" w:eastAsia="zh-CN"/>
              </w:rPr>
              <w:t>Loneliness</w:t>
            </w:r>
            <w:r>
              <w:rPr>
                <w:rFonts w:hint="eastAsia" w:ascii="Times New Roman Regular" w:hAnsi="Times New Roman Regular" w:cs="Times New Roman Regular"/>
                <w:vertAlign w:val="baseline"/>
              </w:rPr>
              <w:t xml:space="preserve"> &amp; </w:t>
            </w:r>
            <w:r>
              <w:rPr>
                <w:rFonts w:hint="default" w:ascii="Times New Roman Regular" w:hAnsi="Times New Roman Regular" w:cs="Times New Roman Regular"/>
                <w:vertAlign w:val="baseline"/>
                <w:lang w:val="en-US"/>
              </w:rPr>
              <w:t>Hypertension</w:t>
            </w:r>
          </w:p>
        </w:tc>
        <w:tc>
          <w:tcPr>
            <w:tcW w:w="1566" w:type="dxa"/>
            <w:tcBorders>
              <w:bottom w:val="single" w:color="auto" w:sz="4" w:space="0"/>
            </w:tcBorders>
            <w:vAlign w:val="top"/>
          </w:tcPr>
          <w:p w14:paraId="060A27B5">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r>
              <w:rPr>
                <w:rFonts w:hint="eastAsia" w:ascii="Times New Roman Regular" w:hAnsi="Times New Roman Regular" w:cs="Times New Roman Regular"/>
                <w:vertAlign w:val="baseline"/>
                <w:lang w:val="en-US" w:eastAsia="zh-CN"/>
              </w:rPr>
              <w:t>1.07</w:t>
            </w:r>
            <w:r>
              <w:rPr>
                <w:rFonts w:hint="default" w:ascii="Times New Roman Regular" w:hAnsi="Times New Roman Regular" w:cs="Times New Roman Regular"/>
                <w:vertAlign w:val="baseline"/>
                <w:lang w:val="en-US"/>
              </w:rPr>
              <w:t>(0.</w:t>
            </w:r>
            <w:r>
              <w:rPr>
                <w:rFonts w:hint="eastAsia" w:ascii="Times New Roman Regular" w:hAnsi="Times New Roman Regular" w:cs="Times New Roman Regular"/>
                <w:vertAlign w:val="baseline"/>
                <w:lang w:val="en-US" w:eastAsia="zh-CN"/>
              </w:rPr>
              <w:t>96</w:t>
            </w:r>
            <w:r>
              <w:rPr>
                <w:rFonts w:hint="default" w:ascii="Times New Roman Regular" w:hAnsi="Times New Roman Regular" w:cs="Times New Roman Regular"/>
                <w:vertAlign w:val="baseline"/>
                <w:lang w:val="en-US"/>
              </w:rPr>
              <w:t>-1.</w:t>
            </w:r>
            <w:r>
              <w:rPr>
                <w:rFonts w:hint="eastAsia" w:ascii="Times New Roman Regular" w:hAnsi="Times New Roman Regular" w:cs="Times New Roman Regular"/>
                <w:vertAlign w:val="baseline"/>
                <w:lang w:val="en-US" w:eastAsia="zh-CN"/>
              </w:rPr>
              <w:t>18</w:t>
            </w:r>
            <w:r>
              <w:rPr>
                <w:rFonts w:hint="default" w:ascii="Times New Roman Regular" w:hAnsi="Times New Roman Regular" w:cs="Times New Roman Regular"/>
                <w:vertAlign w:val="baseline"/>
                <w:lang w:val="en-US"/>
              </w:rPr>
              <w:t>)</w:t>
            </w:r>
          </w:p>
        </w:tc>
        <w:tc>
          <w:tcPr>
            <w:tcW w:w="876" w:type="dxa"/>
            <w:tcBorders>
              <w:bottom w:val="single" w:color="auto" w:sz="4" w:space="0"/>
            </w:tcBorders>
            <w:vAlign w:val="top"/>
          </w:tcPr>
          <w:p w14:paraId="2E9C6CF8">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eastAsiaTheme="minorEastAsia"/>
                <w:vertAlign w:val="baseline"/>
                <w:lang w:val="en-US" w:eastAsia="zh-CN"/>
              </w:rPr>
            </w:pPr>
            <w:r>
              <w:rPr>
                <w:rFonts w:hint="default" w:ascii="Times New Roman Regular" w:hAnsi="Times New Roman Regular" w:cs="Times New Roman Regular"/>
                <w:vertAlign w:val="baseline"/>
                <w:lang w:val="en-US"/>
              </w:rPr>
              <w:t>0.</w:t>
            </w:r>
            <w:r>
              <w:rPr>
                <w:rFonts w:hint="eastAsia" w:ascii="Times New Roman Regular" w:hAnsi="Times New Roman Regular" w:cs="Times New Roman Regular"/>
                <w:vertAlign w:val="baseline"/>
                <w:lang w:val="en-US" w:eastAsia="zh-CN"/>
              </w:rPr>
              <w:t>23</w:t>
            </w:r>
          </w:p>
        </w:tc>
      </w:tr>
    </w:tbl>
    <w:p w14:paraId="146756CE"/>
    <w:p w14:paraId="2D307BAD">
      <w:pPr>
        <w:rPr>
          <w:rFonts w:hint="default"/>
          <w:lang w:val="en-US"/>
        </w:rPr>
      </w:pPr>
      <w:r>
        <w:rPr>
          <w:rFonts w:hint="default"/>
          <w:lang w:val="en-US"/>
        </w:rPr>
        <w:br w:type="page"/>
      </w:r>
    </w:p>
    <w:p w14:paraId="43C7708E">
      <w:pPr>
        <w:jc w:val="center"/>
        <w:rPr>
          <w:rFonts w:hint="default"/>
          <w:lang w:val="en-US"/>
        </w:rPr>
      </w:pPr>
      <w:r>
        <w:rPr>
          <w:rFonts w:hint="eastAsia" w:ascii="Times New Roman Regular" w:hAnsi="Times New Roman Regular" w:cs="Times New Roman Regular"/>
          <w:b/>
          <w:bCs/>
          <w:szCs w:val="21"/>
          <w:vertAlign w:val="baseline"/>
          <w:lang w:val="en-US" w:eastAsia="zh-CN"/>
        </w:rPr>
        <w:t xml:space="preserve">Table S15. </w:t>
      </w:r>
      <w:r>
        <w:rPr>
          <w:rFonts w:hint="default" w:ascii="Times New Roman Regular" w:hAnsi="Times New Roman Regular" w:cs="Times New Roman Regular"/>
          <w:b/>
          <w:bCs/>
          <w:szCs w:val="21"/>
          <w:vertAlign w:val="baseline"/>
        </w:rPr>
        <w:t xml:space="preserve">Interaction analyses between </w:t>
      </w:r>
      <w:r>
        <w:rPr>
          <w:rFonts w:hint="eastAsia" w:ascii="Times New Roman Regular" w:hAnsi="Times New Roman Regular" w:cs="Times New Roman Regular"/>
          <w:b/>
          <w:bCs/>
          <w:szCs w:val="21"/>
          <w:vertAlign w:val="baseline"/>
          <w:lang w:val="en-US" w:eastAsia="zh-CN"/>
        </w:rPr>
        <w:t>social isolation/loneliness</w:t>
      </w:r>
      <w:r>
        <w:rPr>
          <w:rFonts w:hint="default" w:ascii="Times New Roman Regular" w:hAnsi="Times New Roman Regular" w:cs="Times New Roman Regular"/>
          <w:b/>
          <w:bCs/>
          <w:szCs w:val="21"/>
          <w:vertAlign w:val="baseline"/>
        </w:rPr>
        <w:t xml:space="preserve"> and </w:t>
      </w:r>
      <w:r>
        <w:rPr>
          <w:rFonts w:hint="eastAsia" w:ascii="Times New Roman Regular" w:hAnsi="Times New Roman Regular" w:cs="Times New Roman Regular"/>
          <w:b/>
          <w:bCs/>
          <w:szCs w:val="21"/>
          <w:vertAlign w:val="baseline"/>
          <w:lang w:val="en-US" w:eastAsia="zh-CN"/>
        </w:rPr>
        <w:t>risk factors</w:t>
      </w:r>
      <w:r>
        <w:rPr>
          <w:rFonts w:hint="default" w:ascii="Times New Roman Regular" w:hAnsi="Times New Roman Regular" w:cs="Times New Roman Regular"/>
          <w:b/>
          <w:bCs/>
          <w:szCs w:val="21"/>
          <w:vertAlign w:val="baseline"/>
        </w:rPr>
        <w:t xml:space="preserve"> regarding the risk of incident</w:t>
      </w:r>
      <w:r>
        <w:rPr>
          <w:rFonts w:hint="default" w:ascii="Times New Roman Regular" w:hAnsi="Times New Roman Regular" w:cs="Times New Roman Regular"/>
          <w:b/>
          <w:bCs/>
          <w:szCs w:val="21"/>
          <w:vertAlign w:val="baseline"/>
          <w:lang w:val="en-US" w:eastAsia="zh-CN"/>
        </w:rPr>
        <w:t xml:space="preserve"> </w:t>
      </w:r>
      <w:r>
        <w:rPr>
          <w:rFonts w:hint="eastAsia" w:ascii="Times New Roman Regular" w:hAnsi="Times New Roman Regular" w:cs="Times New Roman Regular"/>
          <w:b/>
          <w:bCs/>
          <w:szCs w:val="21"/>
          <w:vertAlign w:val="baseline"/>
          <w:lang w:val="en-US" w:eastAsia="zh-CN"/>
        </w:rPr>
        <w:t>stroke</w:t>
      </w:r>
    </w:p>
    <w:tbl>
      <w:tblPr>
        <w:tblStyle w:val="4"/>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240"/>
        <w:gridCol w:w="2123"/>
        <w:gridCol w:w="1188"/>
      </w:tblGrid>
      <w:tr w14:paraId="5D36240C">
        <w:tc>
          <w:tcPr>
            <w:tcW w:w="3566" w:type="pct"/>
            <w:tcBorders>
              <w:top w:val="single" w:color="auto" w:sz="4" w:space="0"/>
            </w:tcBorders>
          </w:tcPr>
          <w:p w14:paraId="6B328E12">
            <w:pPr>
              <w:keepNext w:val="0"/>
              <w:keepLines w:val="0"/>
              <w:suppressLineNumbers w:val="0"/>
              <w:spacing w:before="0" w:beforeAutospacing="0" w:after="0" w:afterAutospacing="0"/>
              <w:ind w:left="0" w:right="0"/>
              <w:rPr>
                <w:rFonts w:hint="eastAsia" w:ascii="Times New Roman Regular" w:hAnsi="Times New Roman Regular" w:cs="Times New Roman Regular"/>
                <w:vertAlign w:val="baseline"/>
              </w:rPr>
            </w:pPr>
            <w:r>
              <w:rPr>
                <w:rFonts w:hint="eastAsia" w:ascii="Times New Roman Regular" w:hAnsi="Times New Roman Regular" w:cs="Times New Roman Regular"/>
                <w:vertAlign w:val="baseline"/>
              </w:rPr>
              <w:t>Interaction term</w:t>
            </w:r>
          </w:p>
        </w:tc>
        <w:tc>
          <w:tcPr>
            <w:tcW w:w="1433" w:type="pct"/>
            <w:gridSpan w:val="2"/>
            <w:tcBorders>
              <w:top w:val="single" w:color="auto" w:sz="4" w:space="0"/>
              <w:bottom w:val="single" w:color="auto" w:sz="4" w:space="0"/>
            </w:tcBorders>
          </w:tcPr>
          <w:p w14:paraId="112EA354">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rPr>
            </w:pPr>
            <w:r>
              <w:rPr>
                <w:rFonts w:hint="eastAsia" w:ascii="Times New Roman Regular" w:hAnsi="Times New Roman Regular" w:cs="Times New Roman Regular"/>
                <w:vertAlign w:val="baseline"/>
              </w:rPr>
              <w:t>Multiplicative interaction</w:t>
            </w:r>
          </w:p>
        </w:tc>
      </w:tr>
      <w:tr w14:paraId="2611BCE0">
        <w:tc>
          <w:tcPr>
            <w:tcW w:w="3566" w:type="pct"/>
            <w:tcBorders>
              <w:bottom w:val="single" w:color="auto" w:sz="4" w:space="0"/>
            </w:tcBorders>
          </w:tcPr>
          <w:p w14:paraId="289B6A03">
            <w:pPr>
              <w:keepNext w:val="0"/>
              <w:keepLines w:val="0"/>
              <w:suppressLineNumbers w:val="0"/>
              <w:spacing w:before="0" w:beforeAutospacing="0" w:after="0" w:afterAutospacing="0"/>
              <w:ind w:left="0" w:right="0"/>
              <w:rPr>
                <w:rFonts w:hint="eastAsia"/>
                <w:vertAlign w:val="baseline"/>
              </w:rPr>
            </w:pPr>
          </w:p>
        </w:tc>
        <w:tc>
          <w:tcPr>
            <w:tcW w:w="919" w:type="pct"/>
            <w:tcBorders>
              <w:top w:val="single" w:color="auto" w:sz="4" w:space="0"/>
              <w:bottom w:val="single" w:color="auto" w:sz="4" w:space="0"/>
            </w:tcBorders>
            <w:vAlign w:val="top"/>
          </w:tcPr>
          <w:p w14:paraId="47D9F814">
            <w:pPr>
              <w:keepNext w:val="0"/>
              <w:keepLines w:val="0"/>
              <w:suppressLineNumbers w:val="0"/>
              <w:spacing w:before="0" w:beforeAutospacing="0" w:after="0" w:afterAutospacing="0"/>
              <w:ind w:left="0" w:right="0"/>
              <w:jc w:val="center"/>
              <w:rPr>
                <w:rFonts w:hint="eastAsia"/>
                <w:vertAlign w:val="baseline"/>
              </w:rPr>
            </w:pPr>
            <w:r>
              <w:rPr>
                <w:rFonts w:hint="default" w:ascii="Times New Roman Regular" w:hAnsi="Times New Roman Regular" w:cs="Times New Roman Regular"/>
                <w:vertAlign w:val="baseline"/>
              </w:rPr>
              <w:t>HR (95% CI)</w:t>
            </w:r>
          </w:p>
        </w:tc>
        <w:tc>
          <w:tcPr>
            <w:tcW w:w="514" w:type="pct"/>
            <w:tcBorders>
              <w:top w:val="single" w:color="auto" w:sz="4" w:space="0"/>
              <w:bottom w:val="single" w:color="auto" w:sz="4" w:space="0"/>
            </w:tcBorders>
            <w:vAlign w:val="top"/>
          </w:tcPr>
          <w:p w14:paraId="175FB77D">
            <w:pPr>
              <w:keepNext w:val="0"/>
              <w:keepLines w:val="0"/>
              <w:suppressLineNumbers w:val="0"/>
              <w:spacing w:before="0" w:beforeAutospacing="0" w:after="0" w:afterAutospacing="0"/>
              <w:ind w:left="0" w:right="0"/>
              <w:jc w:val="center"/>
              <w:rPr>
                <w:rFonts w:hint="eastAsia"/>
                <w:vertAlign w:val="baseline"/>
              </w:rPr>
            </w:pPr>
            <w:r>
              <w:rPr>
                <w:rFonts w:hint="default" w:ascii="Times New Roman Italic" w:hAnsi="Times New Roman Italic" w:cs="Times New Roman Italic"/>
                <w:i/>
                <w:iCs/>
                <w:vertAlign w:val="baseline"/>
              </w:rPr>
              <w:t>P</w:t>
            </w:r>
            <w:r>
              <w:rPr>
                <w:rFonts w:hint="default" w:ascii="Times New Roman Regular" w:hAnsi="Times New Roman Regular" w:cs="Times New Roman Regular"/>
                <w:vertAlign w:val="baseline"/>
              </w:rPr>
              <w:t xml:space="preserve"> value</w:t>
            </w:r>
          </w:p>
        </w:tc>
      </w:tr>
      <w:tr w14:paraId="53DCD2E4">
        <w:tc>
          <w:tcPr>
            <w:tcW w:w="3566" w:type="pct"/>
            <w:tcBorders>
              <w:top w:val="single" w:color="auto" w:sz="4" w:space="0"/>
            </w:tcBorders>
          </w:tcPr>
          <w:p w14:paraId="6AFE712A">
            <w:pPr>
              <w:keepNext w:val="0"/>
              <w:keepLines w:val="0"/>
              <w:suppressLineNumbers w:val="0"/>
              <w:spacing w:before="0" w:beforeAutospacing="0" w:after="0" w:afterAutospacing="0"/>
              <w:ind w:left="0" w:right="0"/>
              <w:rPr>
                <w:rFonts w:hint="eastAsia" w:ascii="Times New Roman Bold" w:hAnsi="Times New Roman Bold" w:cs="Times New Roman Bold" w:eastAsiaTheme="minorEastAsia"/>
                <w:b/>
                <w:bCs/>
                <w:vertAlign w:val="baseline"/>
                <w:lang w:eastAsia="zh-CN"/>
              </w:rPr>
            </w:pPr>
            <w:r>
              <w:rPr>
                <w:rFonts w:hint="default" w:ascii="Times New Roman Bold" w:hAnsi="Times New Roman Bold" w:cs="Times New Roman Bold"/>
                <w:b/>
                <w:bCs/>
                <w:vertAlign w:val="baseline"/>
              </w:rPr>
              <w:t xml:space="preserve">Interaction analyses between </w:t>
            </w:r>
            <w:r>
              <w:rPr>
                <w:rFonts w:hint="eastAsia" w:ascii="Times New Roman Bold" w:hAnsi="Times New Roman Bold" w:cs="Times New Roman Bold"/>
                <w:b/>
                <w:bCs/>
                <w:vertAlign w:val="baseline"/>
                <w:lang w:val="en-US" w:eastAsia="zh-CN"/>
              </w:rPr>
              <w:t>social isolation</w:t>
            </w:r>
            <w:r>
              <w:rPr>
                <w:rFonts w:hint="default" w:ascii="Times New Roman Bold" w:hAnsi="Times New Roman Bold" w:cs="Times New Roman Bold"/>
                <w:b/>
                <w:bCs/>
                <w:vertAlign w:val="baseline"/>
              </w:rPr>
              <w:t xml:space="preserve"> and </w:t>
            </w:r>
            <w:r>
              <w:rPr>
                <w:rFonts w:hint="eastAsia" w:ascii="Times New Roman Bold" w:hAnsi="Times New Roman Bold" w:cs="Times New Roman Bold"/>
                <w:b/>
                <w:bCs/>
                <w:vertAlign w:val="baseline"/>
                <w:lang w:val="en-US" w:eastAsia="zh-CN"/>
              </w:rPr>
              <w:t>depression</w:t>
            </w:r>
          </w:p>
          <w:p w14:paraId="3BEAFD09">
            <w:pPr>
              <w:keepNext w:val="0"/>
              <w:keepLines w:val="0"/>
              <w:suppressLineNumbers w:val="0"/>
              <w:spacing w:before="0" w:beforeAutospacing="0" w:after="0" w:afterAutospacing="0"/>
              <w:ind w:left="0" w:right="0"/>
              <w:rPr>
                <w:rFonts w:hint="eastAsia" w:ascii="Times New Roman Regular" w:hAnsi="Times New Roman Regular" w:cs="Times New Roman Regular"/>
                <w:vertAlign w:val="baseline"/>
              </w:rPr>
            </w:pPr>
            <w:r>
              <w:rPr>
                <w:rFonts w:hint="default" w:ascii="Times New Roman Bold" w:hAnsi="Times New Roman Bold" w:cs="Times New Roman Bold"/>
                <w:b/>
                <w:bCs/>
                <w:vertAlign w:val="baseline"/>
              </w:rPr>
              <w:t>(</w:t>
            </w:r>
            <w:r>
              <w:rPr>
                <w:rFonts w:hint="eastAsia" w:ascii="Times New Roman Bold" w:hAnsi="Times New Roman Bold" w:cs="Times New Roman Bold"/>
                <w:b/>
                <w:bCs/>
                <w:vertAlign w:val="baseline"/>
                <w:lang w:val="en-US" w:eastAsia="zh-CN"/>
              </w:rPr>
              <w:t xml:space="preserve">Without social isolation and depression </w:t>
            </w:r>
            <w:r>
              <w:rPr>
                <w:rFonts w:hint="default" w:ascii="Times New Roman Bold" w:hAnsi="Times New Roman Bold" w:cs="Times New Roman Bold"/>
                <w:b/>
                <w:bCs/>
                <w:vertAlign w:val="baseline"/>
              </w:rPr>
              <w:t>as reference term)</w:t>
            </w:r>
          </w:p>
        </w:tc>
        <w:tc>
          <w:tcPr>
            <w:tcW w:w="919" w:type="pct"/>
            <w:tcBorders>
              <w:top w:val="single" w:color="auto" w:sz="4" w:space="0"/>
            </w:tcBorders>
          </w:tcPr>
          <w:p w14:paraId="48065578">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p>
        </w:tc>
        <w:tc>
          <w:tcPr>
            <w:tcW w:w="514" w:type="pct"/>
            <w:tcBorders>
              <w:top w:val="single" w:color="auto" w:sz="4" w:space="0"/>
            </w:tcBorders>
          </w:tcPr>
          <w:p w14:paraId="4ED0362B">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p>
        </w:tc>
      </w:tr>
      <w:tr w14:paraId="53670209">
        <w:tc>
          <w:tcPr>
            <w:tcW w:w="3566" w:type="pct"/>
          </w:tcPr>
          <w:p w14:paraId="5CD2EFF7">
            <w:pPr>
              <w:keepNext w:val="0"/>
              <w:keepLines w:val="0"/>
              <w:suppressLineNumbers w:val="0"/>
              <w:spacing w:before="0" w:beforeAutospacing="0" w:after="0" w:afterAutospacing="0"/>
              <w:ind w:left="0" w:right="0"/>
              <w:rPr>
                <w:rFonts w:hint="default" w:ascii="Times New Roman Regular" w:hAnsi="Times New Roman Regular" w:cs="Times New Roman Regular"/>
                <w:vertAlign w:val="baseline"/>
                <w:lang w:val="en-US"/>
              </w:rPr>
            </w:pPr>
            <w:r>
              <w:rPr>
                <w:rFonts w:hint="default" w:ascii="Times New Roman Regular" w:hAnsi="Times New Roman Regular" w:cs="Times New Roman Regular"/>
                <w:vertAlign w:val="baseline"/>
                <w:lang w:val="en-US"/>
              </w:rPr>
              <w:t>Social isolation</w:t>
            </w:r>
            <w:r>
              <w:rPr>
                <w:rFonts w:hint="eastAsia" w:ascii="Times New Roman Regular" w:hAnsi="Times New Roman Regular" w:cs="Times New Roman Regular"/>
                <w:vertAlign w:val="baseline"/>
              </w:rPr>
              <w:t xml:space="preserve"> &amp; </w:t>
            </w:r>
            <w:r>
              <w:rPr>
                <w:rFonts w:hint="default" w:ascii="Times New Roman Regular" w:hAnsi="Times New Roman Regular" w:cs="Times New Roman Regular"/>
                <w:vertAlign w:val="baseline"/>
                <w:lang w:val="en-US"/>
              </w:rPr>
              <w:t>Depression</w:t>
            </w:r>
          </w:p>
        </w:tc>
        <w:tc>
          <w:tcPr>
            <w:tcW w:w="919" w:type="pct"/>
          </w:tcPr>
          <w:p w14:paraId="19063F7D">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r>
              <w:rPr>
                <w:rFonts w:hint="default" w:ascii="Times New Roman Regular" w:hAnsi="Times New Roman Regular" w:cs="Times New Roman Regular"/>
                <w:vertAlign w:val="baseline"/>
                <w:lang w:val="en-US"/>
              </w:rPr>
              <w:t>1.11(0.98-1.26)</w:t>
            </w:r>
          </w:p>
        </w:tc>
        <w:tc>
          <w:tcPr>
            <w:tcW w:w="514" w:type="pct"/>
          </w:tcPr>
          <w:p w14:paraId="534F0080">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r>
              <w:rPr>
                <w:rFonts w:hint="default" w:ascii="Times New Roman Regular" w:hAnsi="Times New Roman Regular" w:cs="Times New Roman Regular"/>
                <w:vertAlign w:val="baseline"/>
                <w:lang w:val="en-US"/>
              </w:rPr>
              <w:t>0.11</w:t>
            </w:r>
          </w:p>
        </w:tc>
      </w:tr>
      <w:tr w14:paraId="0A436085">
        <w:tc>
          <w:tcPr>
            <w:tcW w:w="3566" w:type="pct"/>
            <w:vAlign w:val="top"/>
          </w:tcPr>
          <w:p w14:paraId="5291DBE2">
            <w:pPr>
              <w:keepNext w:val="0"/>
              <w:keepLines w:val="0"/>
              <w:suppressLineNumbers w:val="0"/>
              <w:spacing w:before="0" w:beforeAutospacing="0" w:after="0" w:afterAutospacing="0"/>
              <w:ind w:left="0" w:right="0"/>
              <w:rPr>
                <w:rFonts w:hint="default" w:ascii="Times New Roman Bold" w:hAnsi="Times New Roman Bold" w:cs="Times New Roman Bold" w:eastAsiaTheme="minorEastAsia"/>
                <w:b/>
                <w:bCs/>
                <w:vertAlign w:val="baseline"/>
                <w:lang w:val="en-US" w:eastAsia="zh-CN"/>
              </w:rPr>
            </w:pPr>
            <w:r>
              <w:rPr>
                <w:rFonts w:hint="default" w:ascii="Times New Roman Bold" w:hAnsi="Times New Roman Bold" w:cs="Times New Roman Bold"/>
                <w:b/>
                <w:bCs/>
                <w:vertAlign w:val="baseline"/>
              </w:rPr>
              <w:t xml:space="preserve">Interaction analyses between </w:t>
            </w:r>
            <w:r>
              <w:rPr>
                <w:rFonts w:hint="eastAsia" w:ascii="Times New Roman Bold" w:hAnsi="Times New Roman Bold" w:cs="Times New Roman Bold"/>
                <w:b/>
                <w:bCs/>
                <w:vertAlign w:val="baseline"/>
                <w:lang w:val="en-US" w:eastAsia="zh-CN"/>
              </w:rPr>
              <w:t>social isolation</w:t>
            </w:r>
            <w:r>
              <w:rPr>
                <w:rFonts w:hint="default" w:ascii="Times New Roman Bold" w:hAnsi="Times New Roman Bold" w:cs="Times New Roman Bold"/>
                <w:b/>
                <w:bCs/>
                <w:vertAlign w:val="baseline"/>
              </w:rPr>
              <w:t xml:space="preserve"> and </w:t>
            </w:r>
            <w:r>
              <w:rPr>
                <w:rFonts w:hint="eastAsia" w:ascii="Times New Roman Bold" w:hAnsi="Times New Roman Bold" w:cs="Times New Roman Bold"/>
                <w:b/>
                <w:bCs/>
                <w:vertAlign w:val="baseline"/>
                <w:lang w:val="en-US" w:eastAsia="zh-CN"/>
              </w:rPr>
              <w:t>smoking status</w:t>
            </w:r>
          </w:p>
          <w:p w14:paraId="3CE65E5B">
            <w:pPr>
              <w:keepNext w:val="0"/>
              <w:keepLines w:val="0"/>
              <w:suppressLineNumbers w:val="0"/>
              <w:spacing w:before="0" w:beforeAutospacing="0" w:after="0" w:afterAutospacing="0"/>
              <w:ind w:left="0" w:right="0"/>
              <w:rPr>
                <w:rFonts w:hint="default" w:ascii="Times New Roman Regular" w:hAnsi="Times New Roman Regular" w:cs="Times New Roman Regular" w:eastAsiaTheme="minorEastAsia"/>
                <w:kern w:val="2"/>
                <w:sz w:val="21"/>
                <w:szCs w:val="24"/>
                <w:vertAlign w:val="baseline"/>
                <w:lang w:val="en-US" w:eastAsia="zh-CN" w:bidi="ar-SA"/>
              </w:rPr>
            </w:pPr>
            <w:r>
              <w:rPr>
                <w:rFonts w:hint="default" w:ascii="Times New Roman Bold" w:hAnsi="Times New Roman Bold" w:cs="Times New Roman Bold"/>
                <w:b/>
                <w:bCs/>
                <w:vertAlign w:val="baseline"/>
              </w:rPr>
              <w:t>(</w:t>
            </w:r>
            <w:r>
              <w:rPr>
                <w:rFonts w:hint="eastAsia" w:ascii="Times New Roman Bold" w:hAnsi="Times New Roman Bold" w:cs="Times New Roman Bold"/>
                <w:b/>
                <w:bCs/>
                <w:vertAlign w:val="baseline"/>
                <w:lang w:val="en-US" w:eastAsia="zh-CN"/>
              </w:rPr>
              <w:t xml:space="preserve">Without social isolation and never smoking </w:t>
            </w:r>
            <w:r>
              <w:rPr>
                <w:rFonts w:hint="default" w:ascii="Times New Roman Bold" w:hAnsi="Times New Roman Bold" w:cs="Times New Roman Bold"/>
                <w:b/>
                <w:bCs/>
                <w:vertAlign w:val="baseline"/>
              </w:rPr>
              <w:t>as reference term)</w:t>
            </w:r>
          </w:p>
        </w:tc>
        <w:tc>
          <w:tcPr>
            <w:tcW w:w="919" w:type="pct"/>
          </w:tcPr>
          <w:p w14:paraId="35F4A129">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p>
        </w:tc>
        <w:tc>
          <w:tcPr>
            <w:tcW w:w="514" w:type="pct"/>
          </w:tcPr>
          <w:p w14:paraId="1316F853">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p>
        </w:tc>
      </w:tr>
      <w:tr w14:paraId="4C45D8F8">
        <w:tc>
          <w:tcPr>
            <w:tcW w:w="3566" w:type="pct"/>
          </w:tcPr>
          <w:p w14:paraId="79E0385A">
            <w:pPr>
              <w:keepNext w:val="0"/>
              <w:keepLines w:val="0"/>
              <w:suppressLineNumbers w:val="0"/>
              <w:spacing w:before="0" w:beforeAutospacing="0" w:after="0" w:afterAutospacing="0"/>
              <w:ind w:left="0" w:right="0"/>
              <w:rPr>
                <w:rFonts w:hint="default" w:ascii="Times New Roman Regular" w:hAnsi="Times New Roman Regular" w:cs="Times New Roman Regular"/>
                <w:vertAlign w:val="baseline"/>
                <w:lang w:val="en-US"/>
              </w:rPr>
            </w:pPr>
            <w:r>
              <w:rPr>
                <w:rFonts w:hint="default" w:ascii="Times New Roman Regular" w:hAnsi="Times New Roman Regular" w:cs="Times New Roman Regular"/>
                <w:vertAlign w:val="baseline"/>
                <w:lang w:val="en-US"/>
              </w:rPr>
              <w:t>Social isolation</w:t>
            </w:r>
            <w:r>
              <w:rPr>
                <w:rFonts w:hint="eastAsia" w:ascii="Times New Roman Regular" w:hAnsi="Times New Roman Regular" w:cs="Times New Roman Regular"/>
                <w:vertAlign w:val="baseline"/>
              </w:rPr>
              <w:t xml:space="preserve"> &amp; </w:t>
            </w:r>
            <w:r>
              <w:rPr>
                <w:rFonts w:hint="default" w:ascii="Times New Roman Regular" w:hAnsi="Times New Roman Regular" w:cs="Times New Roman Regular"/>
                <w:vertAlign w:val="baseline"/>
                <w:lang w:val="en-US"/>
              </w:rPr>
              <w:t>Current smoking</w:t>
            </w:r>
          </w:p>
        </w:tc>
        <w:tc>
          <w:tcPr>
            <w:tcW w:w="919" w:type="pct"/>
          </w:tcPr>
          <w:p w14:paraId="7334DF83">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eastAsia" w:ascii="Times New Roman Regular" w:hAnsi="Times New Roman Regular" w:cs="Times New Roman Regular"/>
                <w:vertAlign w:val="baseline"/>
                <w:lang w:val="en-US" w:eastAsia="zh-CN"/>
              </w:rPr>
              <w:t>1.</w:t>
            </w:r>
            <w:r>
              <w:rPr>
                <w:rFonts w:hint="default" w:ascii="Times New Roman Regular" w:hAnsi="Times New Roman Regular" w:cs="Times New Roman Regular"/>
                <w:vertAlign w:val="baseline"/>
                <w:lang w:val="en-US" w:eastAsia="zh-CN"/>
              </w:rPr>
              <w:t>12(0.93-1.35)</w:t>
            </w:r>
          </w:p>
        </w:tc>
        <w:tc>
          <w:tcPr>
            <w:tcW w:w="514" w:type="pct"/>
          </w:tcPr>
          <w:p w14:paraId="51ADC140">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r>
              <w:rPr>
                <w:rFonts w:hint="default" w:ascii="Times New Roman Regular" w:hAnsi="Times New Roman Regular" w:cs="Times New Roman Regular"/>
                <w:vertAlign w:val="baseline"/>
                <w:lang w:val="en-US"/>
              </w:rPr>
              <w:t>0.23</w:t>
            </w:r>
          </w:p>
        </w:tc>
      </w:tr>
      <w:tr w14:paraId="5BAC47D7">
        <w:tc>
          <w:tcPr>
            <w:tcW w:w="3566" w:type="pct"/>
          </w:tcPr>
          <w:p w14:paraId="39EBB961">
            <w:pPr>
              <w:keepNext w:val="0"/>
              <w:keepLines w:val="0"/>
              <w:suppressLineNumbers w:val="0"/>
              <w:spacing w:before="0" w:beforeAutospacing="0" w:after="0" w:afterAutospacing="0"/>
              <w:ind w:left="0" w:right="0"/>
              <w:rPr>
                <w:rFonts w:hint="default" w:ascii="Times New Roman Regular" w:hAnsi="Times New Roman Regular" w:cs="Times New Roman Regular"/>
                <w:vertAlign w:val="baseline"/>
                <w:lang w:val="en-US"/>
              </w:rPr>
            </w:pPr>
            <w:r>
              <w:rPr>
                <w:rFonts w:hint="default" w:ascii="Times New Roman Regular" w:hAnsi="Times New Roman Regular" w:cs="Times New Roman Regular"/>
                <w:vertAlign w:val="baseline"/>
                <w:lang w:val="en-US"/>
              </w:rPr>
              <w:t>Social isolation</w:t>
            </w:r>
            <w:r>
              <w:rPr>
                <w:rFonts w:hint="eastAsia" w:ascii="Times New Roman Regular" w:hAnsi="Times New Roman Regular" w:cs="Times New Roman Regular"/>
                <w:vertAlign w:val="baseline"/>
              </w:rPr>
              <w:t xml:space="preserve"> &amp; </w:t>
            </w:r>
            <w:r>
              <w:rPr>
                <w:rFonts w:hint="default" w:ascii="Times New Roman Regular" w:hAnsi="Times New Roman Regular" w:cs="Times New Roman Regular"/>
                <w:vertAlign w:val="baseline"/>
                <w:lang w:val="en-US"/>
              </w:rPr>
              <w:t>Previous smoking</w:t>
            </w:r>
          </w:p>
        </w:tc>
        <w:tc>
          <w:tcPr>
            <w:tcW w:w="919" w:type="pct"/>
          </w:tcPr>
          <w:p w14:paraId="0A6954FD">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r>
              <w:rPr>
                <w:rFonts w:hint="default" w:ascii="Times New Roman Regular" w:hAnsi="Times New Roman Regular" w:cs="Times New Roman Regular"/>
                <w:vertAlign w:val="baseline"/>
                <w:lang w:val="en-US"/>
              </w:rPr>
              <w:t>1.12(0.95-1.32)</w:t>
            </w:r>
          </w:p>
        </w:tc>
        <w:tc>
          <w:tcPr>
            <w:tcW w:w="514" w:type="pct"/>
          </w:tcPr>
          <w:p w14:paraId="0A47F1C1">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r>
              <w:rPr>
                <w:rFonts w:hint="default" w:ascii="Times New Roman Regular" w:hAnsi="Times New Roman Regular" w:cs="Times New Roman Regular"/>
                <w:vertAlign w:val="baseline"/>
                <w:lang w:val="en-US"/>
              </w:rPr>
              <w:t>0.18</w:t>
            </w:r>
          </w:p>
        </w:tc>
      </w:tr>
      <w:tr w14:paraId="4A4D120C">
        <w:tc>
          <w:tcPr>
            <w:tcW w:w="3566" w:type="pct"/>
          </w:tcPr>
          <w:p w14:paraId="7A63B366">
            <w:pPr>
              <w:keepNext w:val="0"/>
              <w:keepLines w:val="0"/>
              <w:suppressLineNumbers w:val="0"/>
              <w:spacing w:before="0" w:beforeAutospacing="0" w:after="0" w:afterAutospacing="0"/>
              <w:ind w:left="0" w:right="0"/>
              <w:rPr>
                <w:rFonts w:hint="default" w:ascii="Times New Roman Bold" w:hAnsi="Times New Roman Bold" w:cs="Times New Roman Bold" w:eastAsiaTheme="minorEastAsia"/>
                <w:b/>
                <w:bCs/>
                <w:vertAlign w:val="baseline"/>
                <w:lang w:val="en-US" w:eastAsia="zh-CN"/>
              </w:rPr>
            </w:pPr>
            <w:r>
              <w:rPr>
                <w:rFonts w:hint="default" w:ascii="Times New Roman Bold" w:hAnsi="Times New Roman Bold" w:cs="Times New Roman Bold"/>
                <w:b/>
                <w:bCs/>
                <w:vertAlign w:val="baseline"/>
              </w:rPr>
              <w:t xml:space="preserve">Interaction analyses between </w:t>
            </w:r>
            <w:r>
              <w:rPr>
                <w:rFonts w:hint="eastAsia" w:ascii="Times New Roman Bold" w:hAnsi="Times New Roman Bold" w:cs="Times New Roman Bold"/>
                <w:b/>
                <w:bCs/>
                <w:vertAlign w:val="baseline"/>
                <w:lang w:val="en-US" w:eastAsia="zh-CN"/>
              </w:rPr>
              <w:t>social isolation</w:t>
            </w:r>
            <w:r>
              <w:rPr>
                <w:rFonts w:hint="default" w:ascii="Times New Roman Bold" w:hAnsi="Times New Roman Bold" w:cs="Times New Roman Bold"/>
                <w:b/>
                <w:bCs/>
                <w:vertAlign w:val="baseline"/>
              </w:rPr>
              <w:t xml:space="preserve"> and </w:t>
            </w:r>
            <w:r>
              <w:rPr>
                <w:rFonts w:hint="eastAsia" w:ascii="Times New Roman Bold" w:hAnsi="Times New Roman Bold" w:cs="Times New Roman Bold"/>
                <w:b/>
                <w:bCs/>
                <w:vertAlign w:val="baseline"/>
                <w:lang w:val="en-US" w:eastAsia="zh-CN"/>
              </w:rPr>
              <w:t>diabetes</w:t>
            </w:r>
          </w:p>
          <w:p w14:paraId="41351E91">
            <w:pPr>
              <w:keepNext w:val="0"/>
              <w:keepLines w:val="0"/>
              <w:suppressLineNumbers w:val="0"/>
              <w:spacing w:before="0" w:beforeAutospacing="0" w:after="0" w:afterAutospacing="0"/>
              <w:ind w:left="0" w:right="0"/>
              <w:rPr>
                <w:rFonts w:hint="eastAsia" w:ascii="Times New Roman Regular" w:hAnsi="Times New Roman Regular" w:cs="Times New Roman Regular"/>
                <w:vertAlign w:val="baseline"/>
              </w:rPr>
            </w:pPr>
            <w:r>
              <w:rPr>
                <w:rFonts w:hint="default" w:ascii="Times New Roman Bold" w:hAnsi="Times New Roman Bold" w:cs="Times New Roman Bold"/>
                <w:b/>
                <w:bCs/>
                <w:vertAlign w:val="baseline"/>
              </w:rPr>
              <w:t>(</w:t>
            </w:r>
            <w:r>
              <w:rPr>
                <w:rFonts w:hint="eastAsia" w:ascii="Times New Roman Bold" w:hAnsi="Times New Roman Bold" w:cs="Times New Roman Bold"/>
                <w:b/>
                <w:bCs/>
                <w:vertAlign w:val="baseline"/>
                <w:lang w:val="en-US" w:eastAsia="zh-CN"/>
              </w:rPr>
              <w:t xml:space="preserve">Without social isolation and diabetes </w:t>
            </w:r>
            <w:r>
              <w:rPr>
                <w:rFonts w:hint="default" w:ascii="Times New Roman Bold" w:hAnsi="Times New Roman Bold" w:cs="Times New Roman Bold"/>
                <w:b/>
                <w:bCs/>
                <w:vertAlign w:val="baseline"/>
              </w:rPr>
              <w:t>as reference term)</w:t>
            </w:r>
          </w:p>
        </w:tc>
        <w:tc>
          <w:tcPr>
            <w:tcW w:w="919" w:type="pct"/>
          </w:tcPr>
          <w:p w14:paraId="0C1196B2">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p>
        </w:tc>
        <w:tc>
          <w:tcPr>
            <w:tcW w:w="514" w:type="pct"/>
          </w:tcPr>
          <w:p w14:paraId="3E3943FA">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p>
        </w:tc>
      </w:tr>
      <w:tr w14:paraId="31F367DA">
        <w:tc>
          <w:tcPr>
            <w:tcW w:w="6077" w:type="dxa"/>
            <w:vAlign w:val="top"/>
          </w:tcPr>
          <w:p w14:paraId="10673248">
            <w:pPr>
              <w:keepNext w:val="0"/>
              <w:keepLines w:val="0"/>
              <w:suppressLineNumbers w:val="0"/>
              <w:spacing w:before="0" w:beforeAutospacing="0" w:after="0" w:afterAutospacing="0"/>
              <w:ind w:left="0" w:right="0"/>
              <w:rPr>
                <w:rFonts w:hint="eastAsia" w:ascii="Times New Roman Regular" w:hAnsi="Times New Roman Regular" w:cs="Times New Roman Regular"/>
                <w:vertAlign w:val="baseline"/>
              </w:rPr>
            </w:pPr>
            <w:r>
              <w:rPr>
                <w:rFonts w:hint="default" w:ascii="Times New Roman Regular" w:hAnsi="Times New Roman Regular" w:cs="Times New Roman Regular"/>
                <w:vertAlign w:val="baseline"/>
                <w:lang w:val="en-US"/>
              </w:rPr>
              <w:t>Social isolation</w:t>
            </w:r>
            <w:r>
              <w:rPr>
                <w:rFonts w:hint="eastAsia" w:ascii="Times New Roman Regular" w:hAnsi="Times New Roman Regular" w:cs="Times New Roman Regular"/>
                <w:vertAlign w:val="baseline"/>
              </w:rPr>
              <w:t xml:space="preserve"> &amp; </w:t>
            </w:r>
            <w:r>
              <w:rPr>
                <w:rFonts w:hint="default" w:ascii="Times New Roman Regular" w:hAnsi="Times New Roman Regular" w:cs="Times New Roman Regular"/>
                <w:vertAlign w:val="baseline"/>
                <w:lang w:val="en-US"/>
              </w:rPr>
              <w:t>Diabetes</w:t>
            </w:r>
          </w:p>
        </w:tc>
        <w:tc>
          <w:tcPr>
            <w:tcW w:w="919" w:type="pct"/>
          </w:tcPr>
          <w:p w14:paraId="7D17AA8E">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r>
              <w:rPr>
                <w:rFonts w:hint="default" w:ascii="Times New Roman Regular" w:hAnsi="Times New Roman Regular" w:cs="Times New Roman Regular"/>
                <w:vertAlign w:val="baseline"/>
                <w:lang w:val="en-US"/>
              </w:rPr>
              <w:t>1.10(0.90-1.35)</w:t>
            </w:r>
          </w:p>
        </w:tc>
        <w:tc>
          <w:tcPr>
            <w:tcW w:w="514" w:type="pct"/>
          </w:tcPr>
          <w:p w14:paraId="37E8FC36">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r>
              <w:rPr>
                <w:rFonts w:hint="default" w:ascii="Times New Roman Regular" w:hAnsi="Times New Roman Regular" w:cs="Times New Roman Regular"/>
                <w:vertAlign w:val="baseline"/>
                <w:lang w:val="en-US"/>
              </w:rPr>
              <w:t>0.36</w:t>
            </w:r>
          </w:p>
        </w:tc>
      </w:tr>
      <w:tr w14:paraId="6CF2C893">
        <w:tc>
          <w:tcPr>
            <w:tcW w:w="6077" w:type="dxa"/>
            <w:vAlign w:val="top"/>
          </w:tcPr>
          <w:p w14:paraId="68425831">
            <w:pPr>
              <w:keepNext w:val="0"/>
              <w:keepLines w:val="0"/>
              <w:suppressLineNumbers w:val="0"/>
              <w:spacing w:before="0" w:beforeAutospacing="0" w:after="0" w:afterAutospacing="0"/>
              <w:ind w:left="0" w:right="0"/>
              <w:rPr>
                <w:rFonts w:hint="default" w:ascii="Times New Roman Bold" w:hAnsi="Times New Roman Bold" w:cs="Times New Roman Bold" w:eastAsiaTheme="minorEastAsia"/>
                <w:b/>
                <w:bCs/>
                <w:vertAlign w:val="baseline"/>
                <w:lang w:val="en-US" w:eastAsia="zh-CN"/>
              </w:rPr>
            </w:pPr>
            <w:r>
              <w:rPr>
                <w:rFonts w:hint="default" w:ascii="Times New Roman Bold" w:hAnsi="Times New Roman Bold" w:cs="Times New Roman Bold"/>
                <w:b/>
                <w:bCs/>
                <w:vertAlign w:val="baseline"/>
              </w:rPr>
              <w:t xml:space="preserve">Interaction analyses between </w:t>
            </w:r>
            <w:r>
              <w:rPr>
                <w:rFonts w:hint="eastAsia" w:ascii="Times New Roman Bold" w:hAnsi="Times New Roman Bold" w:cs="Times New Roman Bold"/>
                <w:b/>
                <w:bCs/>
                <w:vertAlign w:val="baseline"/>
                <w:lang w:val="en-US" w:eastAsia="zh-CN"/>
              </w:rPr>
              <w:t>social isolation</w:t>
            </w:r>
            <w:r>
              <w:rPr>
                <w:rFonts w:hint="default" w:ascii="Times New Roman Bold" w:hAnsi="Times New Roman Bold" w:cs="Times New Roman Bold"/>
                <w:b/>
                <w:bCs/>
                <w:vertAlign w:val="baseline"/>
              </w:rPr>
              <w:t xml:space="preserve"> and </w:t>
            </w:r>
            <w:r>
              <w:rPr>
                <w:rFonts w:hint="eastAsia" w:ascii="Times New Roman Bold" w:hAnsi="Times New Roman Bold" w:cs="Times New Roman Bold"/>
                <w:b/>
                <w:bCs/>
                <w:vertAlign w:val="baseline"/>
                <w:lang w:val="en-US" w:eastAsia="zh-CN"/>
              </w:rPr>
              <w:t>hypertension</w:t>
            </w:r>
          </w:p>
          <w:p w14:paraId="45F9B8BE">
            <w:pPr>
              <w:keepNext w:val="0"/>
              <w:keepLines w:val="0"/>
              <w:suppressLineNumbers w:val="0"/>
              <w:spacing w:before="0" w:beforeAutospacing="0" w:after="0" w:afterAutospacing="0"/>
              <w:ind w:left="0" w:right="0"/>
              <w:rPr>
                <w:rFonts w:hint="eastAsia" w:ascii="Times New Roman Regular" w:hAnsi="Times New Roman Regular" w:cs="Times New Roman Regular"/>
                <w:vertAlign w:val="baseline"/>
              </w:rPr>
            </w:pPr>
            <w:r>
              <w:rPr>
                <w:rFonts w:hint="default" w:ascii="Times New Roman Bold" w:hAnsi="Times New Roman Bold" w:cs="Times New Roman Bold"/>
                <w:b/>
                <w:bCs/>
                <w:vertAlign w:val="baseline"/>
              </w:rPr>
              <w:t>(</w:t>
            </w:r>
            <w:r>
              <w:rPr>
                <w:rFonts w:hint="eastAsia" w:ascii="Times New Roman Bold" w:hAnsi="Times New Roman Bold" w:cs="Times New Roman Bold"/>
                <w:b/>
                <w:bCs/>
                <w:vertAlign w:val="baseline"/>
                <w:lang w:val="en-US" w:eastAsia="zh-CN"/>
              </w:rPr>
              <w:t xml:space="preserve">Without social isolation and hypertension </w:t>
            </w:r>
            <w:r>
              <w:rPr>
                <w:rFonts w:hint="default" w:ascii="Times New Roman Bold" w:hAnsi="Times New Roman Bold" w:cs="Times New Roman Bold"/>
                <w:b/>
                <w:bCs/>
                <w:vertAlign w:val="baseline"/>
              </w:rPr>
              <w:t>as reference term)</w:t>
            </w:r>
          </w:p>
        </w:tc>
        <w:tc>
          <w:tcPr>
            <w:tcW w:w="919" w:type="pct"/>
          </w:tcPr>
          <w:p w14:paraId="7065032E">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p>
        </w:tc>
        <w:tc>
          <w:tcPr>
            <w:tcW w:w="514" w:type="pct"/>
          </w:tcPr>
          <w:p w14:paraId="36CA4C1A">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p>
        </w:tc>
      </w:tr>
      <w:tr w14:paraId="1B82C728">
        <w:tc>
          <w:tcPr>
            <w:tcW w:w="6077" w:type="dxa"/>
            <w:vAlign w:val="top"/>
          </w:tcPr>
          <w:p w14:paraId="720738CD">
            <w:pPr>
              <w:keepNext w:val="0"/>
              <w:keepLines w:val="0"/>
              <w:suppressLineNumbers w:val="0"/>
              <w:spacing w:before="0" w:beforeAutospacing="0" w:after="0" w:afterAutospacing="0"/>
              <w:ind w:left="0" w:right="0"/>
              <w:rPr>
                <w:rFonts w:hint="eastAsia" w:ascii="Times New Roman Regular" w:hAnsi="Times New Roman Regular" w:cs="Times New Roman Regular"/>
                <w:vertAlign w:val="baseline"/>
              </w:rPr>
            </w:pPr>
            <w:r>
              <w:rPr>
                <w:rFonts w:hint="default" w:ascii="Times New Roman Regular" w:hAnsi="Times New Roman Regular" w:cs="Times New Roman Regular"/>
                <w:vertAlign w:val="baseline"/>
                <w:lang w:val="en-US"/>
              </w:rPr>
              <w:t>Social isolation</w:t>
            </w:r>
            <w:r>
              <w:rPr>
                <w:rFonts w:hint="eastAsia" w:ascii="Times New Roman Regular" w:hAnsi="Times New Roman Regular" w:cs="Times New Roman Regular"/>
                <w:vertAlign w:val="baseline"/>
              </w:rPr>
              <w:t xml:space="preserve"> &amp; </w:t>
            </w:r>
            <w:r>
              <w:rPr>
                <w:rFonts w:hint="default" w:ascii="Times New Roman Regular" w:hAnsi="Times New Roman Regular" w:cs="Times New Roman Regular"/>
                <w:vertAlign w:val="baseline"/>
                <w:lang w:val="en-US"/>
              </w:rPr>
              <w:t>Hypertension</w:t>
            </w:r>
          </w:p>
        </w:tc>
        <w:tc>
          <w:tcPr>
            <w:tcW w:w="919" w:type="pct"/>
          </w:tcPr>
          <w:p w14:paraId="21B54A5B">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r>
              <w:rPr>
                <w:rFonts w:hint="default" w:ascii="Times New Roman Regular" w:hAnsi="Times New Roman Regular" w:cs="Times New Roman Regular"/>
                <w:vertAlign w:val="baseline"/>
                <w:lang w:val="en-US"/>
              </w:rPr>
              <w:t>0.90(0.78-1.04)</w:t>
            </w:r>
          </w:p>
        </w:tc>
        <w:tc>
          <w:tcPr>
            <w:tcW w:w="514" w:type="pct"/>
          </w:tcPr>
          <w:p w14:paraId="40DF8791">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r>
              <w:rPr>
                <w:rFonts w:hint="default" w:ascii="Times New Roman Regular" w:hAnsi="Times New Roman Regular" w:cs="Times New Roman Regular"/>
                <w:vertAlign w:val="baseline"/>
                <w:lang w:val="en-US"/>
              </w:rPr>
              <w:t>0.16</w:t>
            </w:r>
          </w:p>
        </w:tc>
      </w:tr>
      <w:tr w14:paraId="26062C86">
        <w:tc>
          <w:tcPr>
            <w:tcW w:w="6077" w:type="dxa"/>
            <w:vAlign w:val="top"/>
          </w:tcPr>
          <w:p w14:paraId="49FEF09A">
            <w:pPr>
              <w:keepNext w:val="0"/>
              <w:keepLines w:val="0"/>
              <w:suppressLineNumbers w:val="0"/>
              <w:spacing w:before="0" w:beforeAutospacing="0" w:after="0" w:afterAutospacing="0"/>
              <w:ind w:left="0" w:right="0"/>
              <w:rPr>
                <w:rFonts w:hint="default" w:ascii="Times New Roman Bold" w:hAnsi="Times New Roman Bold" w:cs="Times New Roman Bold"/>
                <w:b/>
                <w:bCs/>
                <w:vertAlign w:val="baseline"/>
              </w:rPr>
            </w:pPr>
          </w:p>
        </w:tc>
        <w:tc>
          <w:tcPr>
            <w:tcW w:w="919" w:type="pct"/>
          </w:tcPr>
          <w:p w14:paraId="7EF3F954">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p>
        </w:tc>
        <w:tc>
          <w:tcPr>
            <w:tcW w:w="514" w:type="pct"/>
          </w:tcPr>
          <w:p w14:paraId="4EE798B0">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p>
        </w:tc>
      </w:tr>
      <w:tr w14:paraId="2B9B8B8D">
        <w:tc>
          <w:tcPr>
            <w:tcW w:w="6077" w:type="dxa"/>
            <w:vAlign w:val="top"/>
          </w:tcPr>
          <w:p w14:paraId="47BDA234">
            <w:pPr>
              <w:keepNext w:val="0"/>
              <w:keepLines w:val="0"/>
              <w:suppressLineNumbers w:val="0"/>
              <w:spacing w:before="0" w:beforeAutospacing="0" w:after="0" w:afterAutospacing="0"/>
              <w:ind w:left="0" w:right="0"/>
              <w:rPr>
                <w:rFonts w:hint="eastAsia" w:ascii="Times New Roman Bold" w:hAnsi="Times New Roman Bold" w:cs="Times New Roman Bold" w:eastAsiaTheme="minorEastAsia"/>
                <w:b/>
                <w:bCs/>
                <w:vertAlign w:val="baseline"/>
                <w:lang w:eastAsia="zh-CN"/>
              </w:rPr>
            </w:pPr>
            <w:r>
              <w:rPr>
                <w:rFonts w:hint="default" w:ascii="Times New Roman Bold" w:hAnsi="Times New Roman Bold" w:cs="Times New Roman Bold"/>
                <w:b/>
                <w:bCs/>
                <w:vertAlign w:val="baseline"/>
              </w:rPr>
              <w:t xml:space="preserve">Interaction analyses between </w:t>
            </w:r>
            <w:r>
              <w:rPr>
                <w:rFonts w:hint="eastAsia" w:ascii="Times New Roman Bold" w:hAnsi="Times New Roman Bold" w:cs="Times New Roman Bold"/>
                <w:b/>
                <w:bCs/>
                <w:vertAlign w:val="baseline"/>
                <w:lang w:val="en-US" w:eastAsia="zh-CN"/>
              </w:rPr>
              <w:t>loneliness</w:t>
            </w:r>
            <w:r>
              <w:rPr>
                <w:rFonts w:hint="default" w:ascii="Times New Roman Bold" w:hAnsi="Times New Roman Bold" w:cs="Times New Roman Bold"/>
                <w:b/>
                <w:bCs/>
                <w:vertAlign w:val="baseline"/>
              </w:rPr>
              <w:t xml:space="preserve"> and </w:t>
            </w:r>
            <w:r>
              <w:rPr>
                <w:rFonts w:hint="eastAsia" w:ascii="Times New Roman Bold" w:hAnsi="Times New Roman Bold" w:cs="Times New Roman Bold"/>
                <w:b/>
                <w:bCs/>
                <w:vertAlign w:val="baseline"/>
                <w:lang w:val="en-US" w:eastAsia="zh-CN"/>
              </w:rPr>
              <w:t>depression</w:t>
            </w:r>
          </w:p>
          <w:p w14:paraId="3D76CE41">
            <w:pPr>
              <w:keepNext w:val="0"/>
              <w:keepLines w:val="0"/>
              <w:suppressLineNumbers w:val="0"/>
              <w:spacing w:before="0" w:beforeAutospacing="0" w:after="0" w:afterAutospacing="0"/>
              <w:ind w:left="0" w:right="0"/>
              <w:rPr>
                <w:rFonts w:hint="default" w:ascii="Times New Roman Regular" w:hAnsi="Times New Roman Regular" w:cs="Times New Roman Regular"/>
                <w:vertAlign w:val="baseline"/>
                <w:lang w:val="en-US"/>
              </w:rPr>
            </w:pPr>
            <w:r>
              <w:rPr>
                <w:rFonts w:hint="default" w:ascii="Times New Roman Bold" w:hAnsi="Times New Roman Bold" w:cs="Times New Roman Bold"/>
                <w:b/>
                <w:bCs/>
                <w:vertAlign w:val="baseline"/>
              </w:rPr>
              <w:t>(</w:t>
            </w:r>
            <w:r>
              <w:rPr>
                <w:rFonts w:hint="eastAsia" w:ascii="Times New Roman Bold" w:hAnsi="Times New Roman Bold" w:cs="Times New Roman Bold"/>
                <w:b/>
                <w:bCs/>
                <w:vertAlign w:val="baseline"/>
                <w:lang w:val="en-US" w:eastAsia="zh-CN"/>
              </w:rPr>
              <w:t xml:space="preserve">Without loneliness and depression </w:t>
            </w:r>
            <w:r>
              <w:rPr>
                <w:rFonts w:hint="default" w:ascii="Times New Roman Bold" w:hAnsi="Times New Roman Bold" w:cs="Times New Roman Bold"/>
                <w:b/>
                <w:bCs/>
                <w:vertAlign w:val="baseline"/>
              </w:rPr>
              <w:t>as reference term)</w:t>
            </w:r>
          </w:p>
        </w:tc>
        <w:tc>
          <w:tcPr>
            <w:tcW w:w="919" w:type="pct"/>
          </w:tcPr>
          <w:p w14:paraId="430AF749">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p>
        </w:tc>
        <w:tc>
          <w:tcPr>
            <w:tcW w:w="514" w:type="pct"/>
          </w:tcPr>
          <w:p w14:paraId="0F2CFB2C">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p>
        </w:tc>
      </w:tr>
      <w:tr w14:paraId="0157ED67">
        <w:tc>
          <w:tcPr>
            <w:tcW w:w="6077" w:type="dxa"/>
            <w:vAlign w:val="top"/>
          </w:tcPr>
          <w:p w14:paraId="2ED43050">
            <w:pPr>
              <w:keepNext w:val="0"/>
              <w:keepLines w:val="0"/>
              <w:suppressLineNumbers w:val="0"/>
              <w:spacing w:before="0" w:beforeAutospacing="0" w:after="0" w:afterAutospacing="0"/>
              <w:ind w:left="0" w:right="0"/>
              <w:rPr>
                <w:rFonts w:hint="default" w:ascii="Times New Roman Regular" w:hAnsi="Times New Roman Regular" w:cs="Times New Roman Regular"/>
                <w:vertAlign w:val="baseline"/>
                <w:lang w:val="en-US"/>
              </w:rPr>
            </w:pPr>
            <w:r>
              <w:rPr>
                <w:rFonts w:hint="eastAsia" w:ascii="Times New Roman Regular" w:hAnsi="Times New Roman Regular" w:cs="Times New Roman Regular"/>
                <w:vertAlign w:val="baseline"/>
                <w:lang w:val="en-US" w:eastAsia="zh-CN"/>
              </w:rPr>
              <w:t>Loneliness</w:t>
            </w:r>
            <w:r>
              <w:rPr>
                <w:rFonts w:hint="eastAsia" w:ascii="Times New Roman Regular" w:hAnsi="Times New Roman Regular" w:cs="Times New Roman Regular"/>
                <w:vertAlign w:val="baseline"/>
              </w:rPr>
              <w:t xml:space="preserve"> &amp; </w:t>
            </w:r>
            <w:r>
              <w:rPr>
                <w:rFonts w:hint="default" w:ascii="Times New Roman Regular" w:hAnsi="Times New Roman Regular" w:cs="Times New Roman Regular"/>
                <w:vertAlign w:val="baseline"/>
                <w:lang w:val="en-US"/>
              </w:rPr>
              <w:t>Depression</w:t>
            </w:r>
          </w:p>
        </w:tc>
        <w:tc>
          <w:tcPr>
            <w:tcW w:w="919" w:type="pct"/>
          </w:tcPr>
          <w:p w14:paraId="1CB29EEF">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eastAsiaTheme="minorEastAsia"/>
                <w:vertAlign w:val="baseline"/>
                <w:lang w:val="en-US" w:eastAsia="zh-CN"/>
              </w:rPr>
            </w:pPr>
            <w:r>
              <w:rPr>
                <w:rFonts w:hint="eastAsia" w:ascii="Times New Roman Regular" w:hAnsi="Times New Roman Regular" w:cs="Times New Roman Regular"/>
                <w:vertAlign w:val="baseline"/>
                <w:lang w:val="en-US" w:eastAsia="zh-CN"/>
              </w:rPr>
              <w:t>0.90(0.72-1.13)</w:t>
            </w:r>
          </w:p>
        </w:tc>
        <w:tc>
          <w:tcPr>
            <w:tcW w:w="514" w:type="pct"/>
          </w:tcPr>
          <w:p w14:paraId="14639AE2">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eastAsiaTheme="minorEastAsia"/>
                <w:vertAlign w:val="baseline"/>
                <w:lang w:val="en-US" w:eastAsia="zh-CN"/>
              </w:rPr>
            </w:pPr>
            <w:r>
              <w:rPr>
                <w:rFonts w:hint="eastAsia" w:ascii="Times New Roman Regular" w:hAnsi="Times New Roman Regular" w:cs="Times New Roman Regular"/>
                <w:vertAlign w:val="baseline"/>
                <w:lang w:val="en-US" w:eastAsia="zh-CN"/>
              </w:rPr>
              <w:t>0.38</w:t>
            </w:r>
          </w:p>
        </w:tc>
      </w:tr>
      <w:tr w14:paraId="62309DCB">
        <w:tc>
          <w:tcPr>
            <w:tcW w:w="6077" w:type="dxa"/>
            <w:vAlign w:val="top"/>
          </w:tcPr>
          <w:p w14:paraId="300A7D67">
            <w:pPr>
              <w:keepNext w:val="0"/>
              <w:keepLines w:val="0"/>
              <w:suppressLineNumbers w:val="0"/>
              <w:spacing w:before="0" w:beforeAutospacing="0" w:after="0" w:afterAutospacing="0"/>
              <w:ind w:left="0" w:right="0"/>
              <w:rPr>
                <w:rFonts w:hint="default" w:ascii="Times New Roman Bold" w:hAnsi="Times New Roman Bold" w:cs="Times New Roman Bold" w:eastAsiaTheme="minorEastAsia"/>
                <w:b/>
                <w:bCs/>
                <w:vertAlign w:val="baseline"/>
                <w:lang w:val="en-US" w:eastAsia="zh-CN"/>
              </w:rPr>
            </w:pPr>
            <w:r>
              <w:rPr>
                <w:rFonts w:hint="default" w:ascii="Times New Roman Bold" w:hAnsi="Times New Roman Bold" w:cs="Times New Roman Bold"/>
                <w:b/>
                <w:bCs/>
                <w:vertAlign w:val="baseline"/>
              </w:rPr>
              <w:t xml:space="preserve">Interaction analyses between </w:t>
            </w:r>
            <w:r>
              <w:rPr>
                <w:rFonts w:hint="eastAsia" w:ascii="Times New Roman Bold" w:hAnsi="Times New Roman Bold" w:cs="Times New Roman Bold"/>
                <w:b/>
                <w:bCs/>
                <w:vertAlign w:val="baseline"/>
                <w:lang w:val="en-US" w:eastAsia="zh-CN"/>
              </w:rPr>
              <w:t>loneliness</w:t>
            </w:r>
            <w:r>
              <w:rPr>
                <w:rFonts w:hint="default" w:ascii="Times New Roman Bold" w:hAnsi="Times New Roman Bold" w:cs="Times New Roman Bold"/>
                <w:b/>
                <w:bCs/>
                <w:vertAlign w:val="baseline"/>
              </w:rPr>
              <w:t xml:space="preserve"> and </w:t>
            </w:r>
            <w:r>
              <w:rPr>
                <w:rFonts w:hint="eastAsia" w:ascii="Times New Roman Bold" w:hAnsi="Times New Roman Bold" w:cs="Times New Roman Bold"/>
                <w:b/>
                <w:bCs/>
                <w:vertAlign w:val="baseline"/>
                <w:lang w:val="en-US" w:eastAsia="zh-CN"/>
              </w:rPr>
              <w:t>smoking status</w:t>
            </w:r>
          </w:p>
          <w:p w14:paraId="6F14DB0E">
            <w:pPr>
              <w:keepNext w:val="0"/>
              <w:keepLines w:val="0"/>
              <w:suppressLineNumbers w:val="0"/>
              <w:spacing w:before="0" w:beforeAutospacing="0" w:after="0" w:afterAutospacing="0"/>
              <w:ind w:left="0" w:right="0"/>
              <w:rPr>
                <w:rFonts w:hint="default" w:ascii="Times New Roman Regular" w:hAnsi="Times New Roman Regular" w:cs="Times New Roman Regular"/>
                <w:vertAlign w:val="baseline"/>
                <w:lang w:val="en-US"/>
              </w:rPr>
            </w:pPr>
            <w:r>
              <w:rPr>
                <w:rFonts w:hint="default" w:ascii="Times New Roman Bold" w:hAnsi="Times New Roman Bold" w:cs="Times New Roman Bold"/>
                <w:b/>
                <w:bCs/>
                <w:vertAlign w:val="baseline"/>
              </w:rPr>
              <w:t>(</w:t>
            </w:r>
            <w:r>
              <w:rPr>
                <w:rFonts w:hint="eastAsia" w:ascii="Times New Roman Bold" w:hAnsi="Times New Roman Bold" w:cs="Times New Roman Bold"/>
                <w:b/>
                <w:bCs/>
                <w:vertAlign w:val="baseline"/>
                <w:lang w:val="en-US" w:eastAsia="zh-CN"/>
              </w:rPr>
              <w:t xml:space="preserve">Without loneliness and never smoking </w:t>
            </w:r>
            <w:r>
              <w:rPr>
                <w:rFonts w:hint="default" w:ascii="Times New Roman Bold" w:hAnsi="Times New Roman Bold" w:cs="Times New Roman Bold"/>
                <w:b/>
                <w:bCs/>
                <w:vertAlign w:val="baseline"/>
              </w:rPr>
              <w:t>as reference term)</w:t>
            </w:r>
          </w:p>
        </w:tc>
        <w:tc>
          <w:tcPr>
            <w:tcW w:w="919" w:type="pct"/>
          </w:tcPr>
          <w:p w14:paraId="7083BCF4">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p>
        </w:tc>
        <w:tc>
          <w:tcPr>
            <w:tcW w:w="514" w:type="pct"/>
          </w:tcPr>
          <w:p w14:paraId="4A0598E2">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p>
        </w:tc>
      </w:tr>
      <w:tr w14:paraId="5C8F9B5B">
        <w:tc>
          <w:tcPr>
            <w:tcW w:w="6077" w:type="dxa"/>
            <w:vAlign w:val="top"/>
          </w:tcPr>
          <w:p w14:paraId="0BA15630">
            <w:pPr>
              <w:keepNext w:val="0"/>
              <w:keepLines w:val="0"/>
              <w:suppressLineNumbers w:val="0"/>
              <w:spacing w:before="0" w:beforeAutospacing="0" w:after="0" w:afterAutospacing="0"/>
              <w:ind w:left="0" w:right="0"/>
              <w:rPr>
                <w:rFonts w:hint="default" w:ascii="Times New Roman Regular" w:hAnsi="Times New Roman Regular" w:cs="Times New Roman Regular"/>
                <w:vertAlign w:val="baseline"/>
                <w:lang w:val="en-US"/>
              </w:rPr>
            </w:pPr>
            <w:r>
              <w:rPr>
                <w:rFonts w:hint="eastAsia" w:ascii="Times New Roman Regular" w:hAnsi="Times New Roman Regular" w:cs="Times New Roman Regular"/>
                <w:vertAlign w:val="baseline"/>
                <w:lang w:val="en-US" w:eastAsia="zh-CN"/>
              </w:rPr>
              <w:t>Loneliness</w:t>
            </w:r>
            <w:r>
              <w:rPr>
                <w:rFonts w:hint="eastAsia" w:ascii="Times New Roman Regular" w:hAnsi="Times New Roman Regular" w:cs="Times New Roman Regular"/>
                <w:vertAlign w:val="baseline"/>
              </w:rPr>
              <w:t xml:space="preserve"> &amp; </w:t>
            </w:r>
            <w:r>
              <w:rPr>
                <w:rFonts w:hint="default" w:ascii="Times New Roman Regular" w:hAnsi="Times New Roman Regular" w:cs="Times New Roman Regular"/>
                <w:vertAlign w:val="baseline"/>
                <w:lang w:val="en-US"/>
              </w:rPr>
              <w:t>Current smoking</w:t>
            </w:r>
          </w:p>
        </w:tc>
        <w:tc>
          <w:tcPr>
            <w:tcW w:w="919" w:type="pct"/>
          </w:tcPr>
          <w:p w14:paraId="2A25FC08">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eastAsiaTheme="minorEastAsia"/>
                <w:vertAlign w:val="baseline"/>
                <w:lang w:val="en-US" w:eastAsia="zh-CN"/>
              </w:rPr>
            </w:pPr>
            <w:r>
              <w:rPr>
                <w:rFonts w:hint="eastAsia" w:ascii="Times New Roman Regular" w:hAnsi="Times New Roman Regular" w:cs="Times New Roman Regular"/>
                <w:vertAlign w:val="baseline"/>
                <w:lang w:val="en-US" w:eastAsia="zh-CN"/>
              </w:rPr>
              <w:t>0.99(0.79-1.25)</w:t>
            </w:r>
          </w:p>
        </w:tc>
        <w:tc>
          <w:tcPr>
            <w:tcW w:w="514" w:type="pct"/>
          </w:tcPr>
          <w:p w14:paraId="4785987F">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eastAsiaTheme="minorEastAsia"/>
                <w:vertAlign w:val="baseline"/>
                <w:lang w:val="en-US" w:eastAsia="zh-CN"/>
              </w:rPr>
            </w:pPr>
            <w:r>
              <w:rPr>
                <w:rFonts w:hint="eastAsia" w:ascii="Times New Roman Regular" w:hAnsi="Times New Roman Regular" w:cs="Times New Roman Regular"/>
                <w:vertAlign w:val="baseline"/>
                <w:lang w:val="en-US" w:eastAsia="zh-CN"/>
              </w:rPr>
              <w:t>0.95</w:t>
            </w:r>
          </w:p>
        </w:tc>
      </w:tr>
      <w:tr w14:paraId="0D59DA2C">
        <w:tc>
          <w:tcPr>
            <w:tcW w:w="6077" w:type="dxa"/>
            <w:vAlign w:val="top"/>
          </w:tcPr>
          <w:p w14:paraId="4328B360">
            <w:pPr>
              <w:keepNext w:val="0"/>
              <w:keepLines w:val="0"/>
              <w:suppressLineNumbers w:val="0"/>
              <w:spacing w:before="0" w:beforeAutospacing="0" w:after="0" w:afterAutospacing="0"/>
              <w:ind w:left="0" w:right="0"/>
              <w:rPr>
                <w:rFonts w:hint="default" w:ascii="Times New Roman Regular" w:hAnsi="Times New Roman Regular" w:cs="Times New Roman Regular"/>
                <w:vertAlign w:val="baseline"/>
                <w:lang w:val="en-US"/>
              </w:rPr>
            </w:pPr>
            <w:r>
              <w:rPr>
                <w:rFonts w:hint="eastAsia" w:ascii="Times New Roman Regular" w:hAnsi="Times New Roman Regular" w:cs="Times New Roman Regular"/>
                <w:vertAlign w:val="baseline"/>
                <w:lang w:val="en-US" w:eastAsia="zh-CN"/>
              </w:rPr>
              <w:t>Loneliness</w:t>
            </w:r>
            <w:r>
              <w:rPr>
                <w:rFonts w:hint="eastAsia" w:ascii="Times New Roman Regular" w:hAnsi="Times New Roman Regular" w:cs="Times New Roman Regular"/>
                <w:vertAlign w:val="baseline"/>
              </w:rPr>
              <w:t xml:space="preserve"> &amp; </w:t>
            </w:r>
            <w:r>
              <w:rPr>
                <w:rFonts w:hint="default" w:ascii="Times New Roman Regular" w:hAnsi="Times New Roman Regular" w:cs="Times New Roman Regular"/>
                <w:vertAlign w:val="baseline"/>
                <w:lang w:val="en-US"/>
              </w:rPr>
              <w:t>Previous smoking</w:t>
            </w:r>
          </w:p>
        </w:tc>
        <w:tc>
          <w:tcPr>
            <w:tcW w:w="919" w:type="pct"/>
          </w:tcPr>
          <w:p w14:paraId="7EDA76C3">
            <w:pPr>
              <w:keepNext w:val="0"/>
              <w:keepLines w:val="0"/>
              <w:suppressLineNumbers w:val="0"/>
              <w:spacing w:before="0" w:beforeAutospacing="0" w:after="0" w:afterAutospacing="0"/>
              <w:ind w:left="0" w:right="0"/>
              <w:jc w:val="center"/>
              <w:rPr>
                <w:rFonts w:hint="eastAsia" w:ascii="Times New Roman Regular" w:hAnsi="Times New Roman Regular" w:cs="Times New Roman Regular" w:eastAsiaTheme="minorEastAsia"/>
                <w:vertAlign w:val="baseline"/>
                <w:lang w:val="en-US" w:eastAsia="zh-CN"/>
              </w:rPr>
            </w:pPr>
            <w:r>
              <w:rPr>
                <w:rFonts w:hint="eastAsia" w:ascii="Times New Roman Regular" w:hAnsi="Times New Roman Regular" w:cs="Times New Roman Regular"/>
                <w:vertAlign w:val="baseline"/>
                <w:lang w:val="en-US" w:eastAsia="zh-CN"/>
              </w:rPr>
              <w:t>1.12(0.93-1.36)</w:t>
            </w:r>
          </w:p>
        </w:tc>
        <w:tc>
          <w:tcPr>
            <w:tcW w:w="514" w:type="pct"/>
          </w:tcPr>
          <w:p w14:paraId="364FC280">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eastAsiaTheme="minorEastAsia"/>
                <w:vertAlign w:val="baseline"/>
                <w:lang w:val="en-US" w:eastAsia="zh-CN"/>
              </w:rPr>
            </w:pPr>
            <w:r>
              <w:rPr>
                <w:rFonts w:hint="eastAsia" w:ascii="Times New Roman Regular" w:hAnsi="Times New Roman Regular" w:cs="Times New Roman Regular"/>
                <w:vertAlign w:val="baseline"/>
                <w:lang w:val="en-US" w:eastAsia="zh-CN"/>
              </w:rPr>
              <w:t>0.24</w:t>
            </w:r>
          </w:p>
        </w:tc>
      </w:tr>
      <w:tr w14:paraId="0587396E">
        <w:tc>
          <w:tcPr>
            <w:tcW w:w="6077" w:type="dxa"/>
            <w:vAlign w:val="top"/>
          </w:tcPr>
          <w:p w14:paraId="5498052D">
            <w:pPr>
              <w:keepNext w:val="0"/>
              <w:keepLines w:val="0"/>
              <w:suppressLineNumbers w:val="0"/>
              <w:spacing w:before="0" w:beforeAutospacing="0" w:after="0" w:afterAutospacing="0"/>
              <w:ind w:left="0" w:right="0"/>
              <w:rPr>
                <w:rFonts w:hint="default" w:ascii="Times New Roman Bold" w:hAnsi="Times New Roman Bold" w:cs="Times New Roman Bold" w:eastAsiaTheme="minorEastAsia"/>
                <w:b/>
                <w:bCs/>
                <w:vertAlign w:val="baseline"/>
                <w:lang w:val="en-US" w:eastAsia="zh-CN"/>
              </w:rPr>
            </w:pPr>
            <w:r>
              <w:rPr>
                <w:rFonts w:hint="default" w:ascii="Times New Roman Bold" w:hAnsi="Times New Roman Bold" w:cs="Times New Roman Bold"/>
                <w:b/>
                <w:bCs/>
                <w:vertAlign w:val="baseline"/>
              </w:rPr>
              <w:t xml:space="preserve">Interaction analyses between </w:t>
            </w:r>
            <w:r>
              <w:rPr>
                <w:rFonts w:hint="eastAsia" w:ascii="Times New Roman Bold" w:hAnsi="Times New Roman Bold" w:cs="Times New Roman Bold"/>
                <w:b/>
                <w:bCs/>
                <w:vertAlign w:val="baseline"/>
                <w:lang w:val="en-US" w:eastAsia="zh-CN"/>
              </w:rPr>
              <w:t>loneliness</w:t>
            </w:r>
            <w:r>
              <w:rPr>
                <w:rFonts w:hint="default" w:ascii="Times New Roman Bold" w:hAnsi="Times New Roman Bold" w:cs="Times New Roman Bold"/>
                <w:b/>
                <w:bCs/>
                <w:vertAlign w:val="baseline"/>
              </w:rPr>
              <w:t xml:space="preserve"> and </w:t>
            </w:r>
            <w:r>
              <w:rPr>
                <w:rFonts w:hint="eastAsia" w:ascii="Times New Roman Bold" w:hAnsi="Times New Roman Bold" w:cs="Times New Roman Bold"/>
                <w:b/>
                <w:bCs/>
                <w:vertAlign w:val="baseline"/>
                <w:lang w:val="en-US" w:eastAsia="zh-CN"/>
              </w:rPr>
              <w:t>diabetes</w:t>
            </w:r>
          </w:p>
          <w:p w14:paraId="3B89CBD0">
            <w:pPr>
              <w:keepNext w:val="0"/>
              <w:keepLines w:val="0"/>
              <w:suppressLineNumbers w:val="0"/>
              <w:spacing w:before="0" w:beforeAutospacing="0" w:after="0" w:afterAutospacing="0"/>
              <w:ind w:left="0" w:right="0"/>
              <w:rPr>
                <w:rFonts w:hint="default" w:ascii="Times New Roman Regular" w:hAnsi="Times New Roman Regular" w:cs="Times New Roman Regular"/>
                <w:vertAlign w:val="baseline"/>
                <w:lang w:val="en-US"/>
              </w:rPr>
            </w:pPr>
            <w:r>
              <w:rPr>
                <w:rFonts w:hint="default" w:ascii="Times New Roman Bold" w:hAnsi="Times New Roman Bold" w:cs="Times New Roman Bold"/>
                <w:b/>
                <w:bCs/>
                <w:vertAlign w:val="baseline"/>
              </w:rPr>
              <w:t>(</w:t>
            </w:r>
            <w:r>
              <w:rPr>
                <w:rFonts w:hint="eastAsia" w:ascii="Times New Roman Bold" w:hAnsi="Times New Roman Bold" w:cs="Times New Roman Bold"/>
                <w:b/>
                <w:bCs/>
                <w:vertAlign w:val="baseline"/>
                <w:lang w:val="en-US" w:eastAsia="zh-CN"/>
              </w:rPr>
              <w:t xml:space="preserve">Without loneliness and diabetes </w:t>
            </w:r>
            <w:r>
              <w:rPr>
                <w:rFonts w:hint="default" w:ascii="Times New Roman Bold" w:hAnsi="Times New Roman Bold" w:cs="Times New Roman Bold"/>
                <w:b/>
                <w:bCs/>
                <w:vertAlign w:val="baseline"/>
              </w:rPr>
              <w:t>as reference term)</w:t>
            </w:r>
          </w:p>
        </w:tc>
        <w:tc>
          <w:tcPr>
            <w:tcW w:w="919" w:type="pct"/>
          </w:tcPr>
          <w:p w14:paraId="09149135">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p>
        </w:tc>
        <w:tc>
          <w:tcPr>
            <w:tcW w:w="514" w:type="pct"/>
          </w:tcPr>
          <w:p w14:paraId="3372C766">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p>
        </w:tc>
      </w:tr>
      <w:tr w14:paraId="6DAE08FF">
        <w:tc>
          <w:tcPr>
            <w:tcW w:w="6077" w:type="dxa"/>
            <w:vAlign w:val="top"/>
          </w:tcPr>
          <w:p w14:paraId="3A799DE5">
            <w:pPr>
              <w:keepNext w:val="0"/>
              <w:keepLines w:val="0"/>
              <w:suppressLineNumbers w:val="0"/>
              <w:spacing w:before="0" w:beforeAutospacing="0" w:after="0" w:afterAutospacing="0"/>
              <w:ind w:left="0" w:right="0"/>
              <w:rPr>
                <w:rFonts w:hint="default" w:ascii="Times New Roman Regular" w:hAnsi="Times New Roman Regular" w:cs="Times New Roman Regular"/>
                <w:vertAlign w:val="baseline"/>
                <w:lang w:val="en-US"/>
              </w:rPr>
            </w:pPr>
            <w:r>
              <w:rPr>
                <w:rFonts w:hint="eastAsia" w:ascii="Times New Roman Regular" w:hAnsi="Times New Roman Regular" w:cs="Times New Roman Regular"/>
                <w:vertAlign w:val="baseline"/>
                <w:lang w:val="en-US" w:eastAsia="zh-CN"/>
              </w:rPr>
              <w:t>Loneliness</w:t>
            </w:r>
            <w:r>
              <w:rPr>
                <w:rFonts w:hint="eastAsia" w:ascii="Times New Roman Regular" w:hAnsi="Times New Roman Regular" w:cs="Times New Roman Regular"/>
                <w:vertAlign w:val="baseline"/>
              </w:rPr>
              <w:t xml:space="preserve"> &amp; </w:t>
            </w:r>
            <w:r>
              <w:rPr>
                <w:rFonts w:hint="default" w:ascii="Times New Roman Regular" w:hAnsi="Times New Roman Regular" w:cs="Times New Roman Regular"/>
                <w:vertAlign w:val="baseline"/>
                <w:lang w:val="en-US"/>
              </w:rPr>
              <w:t>Diabetes</w:t>
            </w:r>
          </w:p>
        </w:tc>
        <w:tc>
          <w:tcPr>
            <w:tcW w:w="919" w:type="pct"/>
          </w:tcPr>
          <w:p w14:paraId="5C8EDDCE">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eastAsiaTheme="minorEastAsia"/>
                <w:vertAlign w:val="baseline"/>
                <w:lang w:val="en-US" w:eastAsia="zh-CN"/>
              </w:rPr>
            </w:pPr>
            <w:r>
              <w:rPr>
                <w:rFonts w:hint="eastAsia" w:ascii="Times New Roman Regular" w:hAnsi="Times New Roman Regular" w:cs="Times New Roman Regular"/>
                <w:vertAlign w:val="baseline"/>
                <w:lang w:val="en-US" w:eastAsia="zh-CN"/>
              </w:rPr>
              <w:t>1.18(0.93-1.49)</w:t>
            </w:r>
          </w:p>
        </w:tc>
        <w:tc>
          <w:tcPr>
            <w:tcW w:w="514" w:type="pct"/>
          </w:tcPr>
          <w:p w14:paraId="355B8B65">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eastAsiaTheme="minorEastAsia"/>
                <w:vertAlign w:val="baseline"/>
                <w:lang w:val="en-US" w:eastAsia="zh-CN"/>
              </w:rPr>
            </w:pPr>
            <w:r>
              <w:rPr>
                <w:rFonts w:hint="eastAsia" w:ascii="Times New Roman Regular" w:hAnsi="Times New Roman Regular" w:cs="Times New Roman Regular"/>
                <w:vertAlign w:val="baseline"/>
                <w:lang w:val="en-US" w:eastAsia="zh-CN"/>
              </w:rPr>
              <w:t>0.17</w:t>
            </w:r>
          </w:p>
        </w:tc>
      </w:tr>
      <w:tr w14:paraId="3B1856C0">
        <w:tc>
          <w:tcPr>
            <w:tcW w:w="6077" w:type="dxa"/>
            <w:vAlign w:val="top"/>
          </w:tcPr>
          <w:p w14:paraId="05B4A51E">
            <w:pPr>
              <w:keepNext w:val="0"/>
              <w:keepLines w:val="0"/>
              <w:suppressLineNumbers w:val="0"/>
              <w:spacing w:before="0" w:beforeAutospacing="0" w:after="0" w:afterAutospacing="0"/>
              <w:ind w:left="0" w:right="0"/>
              <w:rPr>
                <w:rFonts w:hint="default" w:ascii="Times New Roman Bold" w:hAnsi="Times New Roman Bold" w:cs="Times New Roman Bold" w:eastAsiaTheme="minorEastAsia"/>
                <w:b/>
                <w:bCs/>
                <w:vertAlign w:val="baseline"/>
                <w:lang w:val="en-US" w:eastAsia="zh-CN"/>
              </w:rPr>
            </w:pPr>
            <w:r>
              <w:rPr>
                <w:rFonts w:hint="default" w:ascii="Times New Roman Bold" w:hAnsi="Times New Roman Bold" w:cs="Times New Roman Bold"/>
                <w:b/>
                <w:bCs/>
                <w:vertAlign w:val="baseline"/>
              </w:rPr>
              <w:t xml:space="preserve">Interaction analyses between </w:t>
            </w:r>
            <w:r>
              <w:rPr>
                <w:rFonts w:hint="eastAsia" w:ascii="Times New Roman Bold" w:hAnsi="Times New Roman Bold" w:cs="Times New Roman Bold"/>
                <w:b/>
                <w:bCs/>
                <w:vertAlign w:val="baseline"/>
                <w:lang w:val="en-US" w:eastAsia="zh-CN"/>
              </w:rPr>
              <w:t>loneliness</w:t>
            </w:r>
            <w:r>
              <w:rPr>
                <w:rFonts w:hint="default" w:ascii="Times New Roman Bold" w:hAnsi="Times New Roman Bold" w:cs="Times New Roman Bold"/>
                <w:b/>
                <w:bCs/>
                <w:vertAlign w:val="baseline"/>
              </w:rPr>
              <w:t xml:space="preserve"> and </w:t>
            </w:r>
            <w:r>
              <w:rPr>
                <w:rFonts w:hint="eastAsia" w:ascii="Times New Roman Bold" w:hAnsi="Times New Roman Bold" w:cs="Times New Roman Bold"/>
                <w:b/>
                <w:bCs/>
                <w:vertAlign w:val="baseline"/>
                <w:lang w:val="en-US" w:eastAsia="zh-CN"/>
              </w:rPr>
              <w:t>hypertension</w:t>
            </w:r>
          </w:p>
          <w:p w14:paraId="3F740947">
            <w:pPr>
              <w:keepNext w:val="0"/>
              <w:keepLines w:val="0"/>
              <w:suppressLineNumbers w:val="0"/>
              <w:spacing w:before="0" w:beforeAutospacing="0" w:after="0" w:afterAutospacing="0"/>
              <w:ind w:left="0" w:right="0"/>
              <w:rPr>
                <w:rFonts w:hint="default" w:ascii="Times New Roman Regular" w:hAnsi="Times New Roman Regular" w:cs="Times New Roman Regular"/>
                <w:vertAlign w:val="baseline"/>
                <w:lang w:val="en-US"/>
              </w:rPr>
            </w:pPr>
            <w:r>
              <w:rPr>
                <w:rFonts w:hint="default" w:ascii="Times New Roman Bold" w:hAnsi="Times New Roman Bold" w:cs="Times New Roman Bold"/>
                <w:b/>
                <w:bCs/>
                <w:vertAlign w:val="baseline"/>
              </w:rPr>
              <w:t>(</w:t>
            </w:r>
            <w:r>
              <w:rPr>
                <w:rFonts w:hint="eastAsia" w:ascii="Times New Roman Bold" w:hAnsi="Times New Roman Bold" w:cs="Times New Roman Bold"/>
                <w:b/>
                <w:bCs/>
                <w:vertAlign w:val="baseline"/>
                <w:lang w:val="en-US" w:eastAsia="zh-CN"/>
              </w:rPr>
              <w:t xml:space="preserve">Without loneliness and hypertension </w:t>
            </w:r>
            <w:r>
              <w:rPr>
                <w:rFonts w:hint="default" w:ascii="Times New Roman Bold" w:hAnsi="Times New Roman Bold" w:cs="Times New Roman Bold"/>
                <w:b/>
                <w:bCs/>
                <w:vertAlign w:val="baseline"/>
              </w:rPr>
              <w:t>as reference term)</w:t>
            </w:r>
          </w:p>
        </w:tc>
        <w:tc>
          <w:tcPr>
            <w:tcW w:w="919" w:type="pct"/>
          </w:tcPr>
          <w:p w14:paraId="420175D2">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p>
        </w:tc>
        <w:tc>
          <w:tcPr>
            <w:tcW w:w="514" w:type="pct"/>
          </w:tcPr>
          <w:p w14:paraId="350F4385">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p>
        </w:tc>
      </w:tr>
      <w:tr w14:paraId="377604D8">
        <w:tc>
          <w:tcPr>
            <w:tcW w:w="6077" w:type="dxa"/>
            <w:tcBorders>
              <w:bottom w:val="single" w:color="auto" w:sz="4" w:space="0"/>
            </w:tcBorders>
            <w:vAlign w:val="top"/>
          </w:tcPr>
          <w:p w14:paraId="440D61D7">
            <w:pPr>
              <w:keepNext w:val="0"/>
              <w:keepLines w:val="0"/>
              <w:suppressLineNumbers w:val="0"/>
              <w:spacing w:before="0" w:beforeAutospacing="0" w:after="0" w:afterAutospacing="0"/>
              <w:ind w:left="0" w:right="0"/>
              <w:rPr>
                <w:rFonts w:hint="default" w:ascii="Times New Roman Regular" w:hAnsi="Times New Roman Regular" w:cs="Times New Roman Regular"/>
                <w:vertAlign w:val="baseline"/>
                <w:lang w:val="en-US"/>
              </w:rPr>
            </w:pPr>
            <w:r>
              <w:rPr>
                <w:rFonts w:hint="eastAsia" w:ascii="Times New Roman Regular" w:hAnsi="Times New Roman Regular" w:cs="Times New Roman Regular"/>
                <w:vertAlign w:val="baseline"/>
                <w:lang w:val="en-US" w:eastAsia="zh-CN"/>
              </w:rPr>
              <w:t>Loneliness</w:t>
            </w:r>
            <w:r>
              <w:rPr>
                <w:rFonts w:hint="eastAsia" w:ascii="Times New Roman Regular" w:hAnsi="Times New Roman Regular" w:cs="Times New Roman Regular"/>
                <w:vertAlign w:val="baseline"/>
              </w:rPr>
              <w:t xml:space="preserve"> &amp; </w:t>
            </w:r>
            <w:r>
              <w:rPr>
                <w:rFonts w:hint="default" w:ascii="Times New Roman Regular" w:hAnsi="Times New Roman Regular" w:cs="Times New Roman Regular"/>
                <w:vertAlign w:val="baseline"/>
                <w:lang w:val="en-US"/>
              </w:rPr>
              <w:t>Hypertension</w:t>
            </w:r>
          </w:p>
        </w:tc>
        <w:tc>
          <w:tcPr>
            <w:tcW w:w="919" w:type="pct"/>
            <w:tcBorders>
              <w:bottom w:val="single" w:color="auto" w:sz="4" w:space="0"/>
            </w:tcBorders>
          </w:tcPr>
          <w:p w14:paraId="32CA06E7">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eastAsiaTheme="minorEastAsia"/>
                <w:vertAlign w:val="baseline"/>
                <w:lang w:val="en-US" w:eastAsia="zh-CN"/>
              </w:rPr>
            </w:pPr>
            <w:r>
              <w:rPr>
                <w:rFonts w:hint="eastAsia" w:ascii="Times New Roman Regular" w:hAnsi="Times New Roman Regular" w:cs="Times New Roman Regular"/>
                <w:vertAlign w:val="baseline"/>
                <w:lang w:val="en-US" w:eastAsia="zh-CN"/>
              </w:rPr>
              <w:t>1.15(0.97-1.36)</w:t>
            </w:r>
          </w:p>
        </w:tc>
        <w:tc>
          <w:tcPr>
            <w:tcW w:w="514" w:type="pct"/>
            <w:tcBorders>
              <w:bottom w:val="single" w:color="auto" w:sz="4" w:space="0"/>
            </w:tcBorders>
          </w:tcPr>
          <w:p w14:paraId="25F879DE">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eastAsiaTheme="minorEastAsia"/>
                <w:vertAlign w:val="baseline"/>
                <w:lang w:val="en-US" w:eastAsia="zh-CN"/>
              </w:rPr>
            </w:pPr>
            <w:r>
              <w:rPr>
                <w:rFonts w:hint="eastAsia" w:ascii="Times New Roman Regular" w:hAnsi="Times New Roman Regular" w:cs="Times New Roman Regular"/>
                <w:vertAlign w:val="baseline"/>
                <w:lang w:val="en-US" w:eastAsia="zh-CN"/>
              </w:rPr>
              <w:t>0.11</w:t>
            </w:r>
          </w:p>
        </w:tc>
      </w:tr>
    </w:tbl>
    <w:p w14:paraId="70F76A25">
      <w:r>
        <w:br w:type="page"/>
      </w:r>
    </w:p>
    <w:p w14:paraId="6B104069">
      <w:pPr>
        <w:jc w:val="center"/>
        <w:rPr>
          <w:rFonts w:hint="default"/>
          <w:lang w:val="en-US"/>
        </w:rPr>
      </w:pPr>
      <w:r>
        <w:rPr>
          <w:rFonts w:hint="eastAsia" w:ascii="Times New Roman Regular" w:hAnsi="Times New Roman Regular" w:cs="Times New Roman Regular"/>
          <w:b/>
          <w:bCs/>
          <w:szCs w:val="21"/>
          <w:vertAlign w:val="baseline"/>
          <w:lang w:val="en-US" w:eastAsia="zh-CN"/>
        </w:rPr>
        <w:t xml:space="preserve">Table S16. </w:t>
      </w:r>
      <w:r>
        <w:rPr>
          <w:rFonts w:hint="default" w:ascii="Times New Roman Regular" w:hAnsi="Times New Roman Regular" w:cs="Times New Roman Regular"/>
          <w:b/>
          <w:bCs/>
          <w:szCs w:val="21"/>
          <w:vertAlign w:val="baseline"/>
        </w:rPr>
        <w:t xml:space="preserve">Interaction analyses between </w:t>
      </w:r>
      <w:r>
        <w:rPr>
          <w:rFonts w:hint="eastAsia" w:ascii="Times New Roman Regular" w:hAnsi="Times New Roman Regular" w:cs="Times New Roman Regular"/>
          <w:b/>
          <w:bCs/>
          <w:szCs w:val="21"/>
          <w:vertAlign w:val="baseline"/>
          <w:lang w:val="en-US" w:eastAsia="zh-CN"/>
        </w:rPr>
        <w:t>social isolation/loneliness</w:t>
      </w:r>
      <w:r>
        <w:rPr>
          <w:rFonts w:hint="default" w:ascii="Times New Roman Regular" w:hAnsi="Times New Roman Regular" w:cs="Times New Roman Regular"/>
          <w:b/>
          <w:bCs/>
          <w:szCs w:val="21"/>
          <w:vertAlign w:val="baseline"/>
        </w:rPr>
        <w:t xml:space="preserve"> and </w:t>
      </w:r>
      <w:r>
        <w:rPr>
          <w:rFonts w:hint="eastAsia" w:ascii="Times New Roman Regular" w:hAnsi="Times New Roman Regular" w:cs="Times New Roman Regular"/>
          <w:b/>
          <w:bCs/>
          <w:szCs w:val="21"/>
          <w:vertAlign w:val="baseline"/>
          <w:lang w:val="en-US" w:eastAsia="zh-CN"/>
        </w:rPr>
        <w:t>risk factors</w:t>
      </w:r>
      <w:r>
        <w:rPr>
          <w:rFonts w:hint="default" w:ascii="Times New Roman Regular" w:hAnsi="Times New Roman Regular" w:cs="Times New Roman Regular"/>
          <w:b/>
          <w:bCs/>
          <w:szCs w:val="21"/>
          <w:vertAlign w:val="baseline"/>
        </w:rPr>
        <w:t xml:space="preserve"> regarding the risk of incident</w:t>
      </w:r>
      <w:r>
        <w:rPr>
          <w:rFonts w:hint="default" w:ascii="Times New Roman Regular" w:hAnsi="Times New Roman Regular" w:cs="Times New Roman Regular"/>
          <w:b/>
          <w:bCs/>
          <w:szCs w:val="21"/>
          <w:vertAlign w:val="baseline"/>
          <w:lang w:val="en-US" w:eastAsia="zh-CN"/>
        </w:rPr>
        <w:t xml:space="preserve"> </w:t>
      </w:r>
      <w:r>
        <w:rPr>
          <w:rFonts w:hint="eastAsia" w:ascii="Times New Roman Regular" w:hAnsi="Times New Roman Regular" w:cs="Times New Roman Regular"/>
          <w:b/>
          <w:bCs/>
          <w:szCs w:val="21"/>
          <w:vertAlign w:val="baseline"/>
          <w:lang w:val="en-US" w:eastAsia="zh-CN"/>
        </w:rPr>
        <w:t>m</w:t>
      </w:r>
      <w:r>
        <w:rPr>
          <w:rFonts w:hint="default" w:ascii="Times New Roman Regular" w:hAnsi="Times New Roman Regular" w:cs="Times New Roman Regular"/>
          <w:b/>
          <w:bCs/>
          <w:szCs w:val="21"/>
          <w:vertAlign w:val="baseline"/>
          <w:lang w:val="en-US" w:eastAsia="zh-CN"/>
        </w:rPr>
        <w:t>yocardial infarction</w:t>
      </w:r>
    </w:p>
    <w:tbl>
      <w:tblPr>
        <w:tblStyle w:val="4"/>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240"/>
        <w:gridCol w:w="2123"/>
        <w:gridCol w:w="1188"/>
      </w:tblGrid>
      <w:tr w14:paraId="65361198">
        <w:tc>
          <w:tcPr>
            <w:tcW w:w="3566" w:type="pct"/>
            <w:tcBorders>
              <w:top w:val="single" w:color="auto" w:sz="4" w:space="0"/>
            </w:tcBorders>
          </w:tcPr>
          <w:p w14:paraId="6175FF17">
            <w:pPr>
              <w:keepNext w:val="0"/>
              <w:keepLines w:val="0"/>
              <w:suppressLineNumbers w:val="0"/>
              <w:spacing w:before="0" w:beforeAutospacing="0" w:after="0" w:afterAutospacing="0"/>
              <w:ind w:left="0" w:right="0"/>
              <w:rPr>
                <w:rFonts w:hint="eastAsia" w:ascii="Times New Roman Regular" w:hAnsi="Times New Roman Regular" w:cs="Times New Roman Regular"/>
                <w:vertAlign w:val="baseline"/>
              </w:rPr>
            </w:pPr>
            <w:r>
              <w:rPr>
                <w:rFonts w:hint="eastAsia" w:ascii="Times New Roman Regular" w:hAnsi="Times New Roman Regular" w:cs="Times New Roman Regular"/>
                <w:vertAlign w:val="baseline"/>
              </w:rPr>
              <w:t>Interaction term</w:t>
            </w:r>
          </w:p>
        </w:tc>
        <w:tc>
          <w:tcPr>
            <w:tcW w:w="1433" w:type="pct"/>
            <w:gridSpan w:val="2"/>
            <w:tcBorders>
              <w:top w:val="single" w:color="auto" w:sz="4" w:space="0"/>
              <w:bottom w:val="single" w:color="auto" w:sz="4" w:space="0"/>
            </w:tcBorders>
          </w:tcPr>
          <w:p w14:paraId="28CB6FCF">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rPr>
            </w:pPr>
            <w:r>
              <w:rPr>
                <w:rFonts w:hint="eastAsia" w:ascii="Times New Roman Regular" w:hAnsi="Times New Roman Regular" w:cs="Times New Roman Regular"/>
                <w:vertAlign w:val="baseline"/>
              </w:rPr>
              <w:t>Multiplicative interaction</w:t>
            </w:r>
          </w:p>
        </w:tc>
      </w:tr>
      <w:tr w14:paraId="3B8B2416">
        <w:tc>
          <w:tcPr>
            <w:tcW w:w="3566" w:type="pct"/>
            <w:tcBorders>
              <w:bottom w:val="single" w:color="auto" w:sz="4" w:space="0"/>
            </w:tcBorders>
          </w:tcPr>
          <w:p w14:paraId="7B192F20">
            <w:pPr>
              <w:keepNext w:val="0"/>
              <w:keepLines w:val="0"/>
              <w:suppressLineNumbers w:val="0"/>
              <w:spacing w:before="0" w:beforeAutospacing="0" w:after="0" w:afterAutospacing="0"/>
              <w:ind w:left="0" w:right="0"/>
              <w:rPr>
                <w:rFonts w:hint="eastAsia"/>
                <w:vertAlign w:val="baseline"/>
              </w:rPr>
            </w:pPr>
          </w:p>
        </w:tc>
        <w:tc>
          <w:tcPr>
            <w:tcW w:w="919" w:type="pct"/>
            <w:tcBorders>
              <w:top w:val="single" w:color="auto" w:sz="4" w:space="0"/>
              <w:bottom w:val="single" w:color="auto" w:sz="4" w:space="0"/>
            </w:tcBorders>
            <w:vAlign w:val="top"/>
          </w:tcPr>
          <w:p w14:paraId="17940081">
            <w:pPr>
              <w:keepNext w:val="0"/>
              <w:keepLines w:val="0"/>
              <w:suppressLineNumbers w:val="0"/>
              <w:spacing w:before="0" w:beforeAutospacing="0" w:after="0" w:afterAutospacing="0"/>
              <w:ind w:left="0" w:right="0"/>
              <w:jc w:val="center"/>
              <w:rPr>
                <w:rFonts w:hint="eastAsia"/>
                <w:vertAlign w:val="baseline"/>
              </w:rPr>
            </w:pPr>
            <w:r>
              <w:rPr>
                <w:rFonts w:hint="default" w:ascii="Times New Roman Regular" w:hAnsi="Times New Roman Regular" w:cs="Times New Roman Regular"/>
                <w:vertAlign w:val="baseline"/>
              </w:rPr>
              <w:t>HR (95% CI)</w:t>
            </w:r>
          </w:p>
        </w:tc>
        <w:tc>
          <w:tcPr>
            <w:tcW w:w="514" w:type="pct"/>
            <w:tcBorders>
              <w:top w:val="single" w:color="auto" w:sz="4" w:space="0"/>
              <w:bottom w:val="single" w:color="auto" w:sz="4" w:space="0"/>
            </w:tcBorders>
            <w:vAlign w:val="top"/>
          </w:tcPr>
          <w:p w14:paraId="2117F55D">
            <w:pPr>
              <w:keepNext w:val="0"/>
              <w:keepLines w:val="0"/>
              <w:suppressLineNumbers w:val="0"/>
              <w:spacing w:before="0" w:beforeAutospacing="0" w:after="0" w:afterAutospacing="0"/>
              <w:ind w:left="0" w:right="0"/>
              <w:jc w:val="center"/>
              <w:rPr>
                <w:rFonts w:hint="eastAsia"/>
                <w:vertAlign w:val="baseline"/>
              </w:rPr>
            </w:pPr>
            <w:r>
              <w:rPr>
                <w:rFonts w:hint="default" w:ascii="Times New Roman Italic" w:hAnsi="Times New Roman Italic" w:cs="Times New Roman Italic"/>
                <w:i/>
                <w:iCs/>
                <w:vertAlign w:val="baseline"/>
              </w:rPr>
              <w:t>P</w:t>
            </w:r>
            <w:r>
              <w:rPr>
                <w:rFonts w:hint="default" w:ascii="Times New Roman Regular" w:hAnsi="Times New Roman Regular" w:cs="Times New Roman Regular"/>
                <w:vertAlign w:val="baseline"/>
              </w:rPr>
              <w:t xml:space="preserve"> value</w:t>
            </w:r>
          </w:p>
        </w:tc>
      </w:tr>
      <w:tr w14:paraId="6D6B251E">
        <w:tc>
          <w:tcPr>
            <w:tcW w:w="3566" w:type="pct"/>
            <w:tcBorders>
              <w:top w:val="single" w:color="auto" w:sz="4" w:space="0"/>
            </w:tcBorders>
          </w:tcPr>
          <w:p w14:paraId="113EE3D5">
            <w:pPr>
              <w:keepNext w:val="0"/>
              <w:keepLines w:val="0"/>
              <w:suppressLineNumbers w:val="0"/>
              <w:spacing w:before="0" w:beforeAutospacing="0" w:after="0" w:afterAutospacing="0"/>
              <w:ind w:left="0" w:right="0"/>
              <w:rPr>
                <w:rFonts w:hint="eastAsia" w:ascii="Times New Roman Bold" w:hAnsi="Times New Roman Bold" w:cs="Times New Roman Bold" w:eastAsiaTheme="minorEastAsia"/>
                <w:b/>
                <w:bCs/>
                <w:vertAlign w:val="baseline"/>
                <w:lang w:eastAsia="zh-CN"/>
              </w:rPr>
            </w:pPr>
            <w:r>
              <w:rPr>
                <w:rFonts w:hint="default" w:ascii="Times New Roman Bold" w:hAnsi="Times New Roman Bold" w:cs="Times New Roman Bold"/>
                <w:b/>
                <w:bCs/>
                <w:vertAlign w:val="baseline"/>
              </w:rPr>
              <w:t xml:space="preserve">Interaction analyses between </w:t>
            </w:r>
            <w:r>
              <w:rPr>
                <w:rFonts w:hint="eastAsia" w:ascii="Times New Roman Bold" w:hAnsi="Times New Roman Bold" w:cs="Times New Roman Bold"/>
                <w:b/>
                <w:bCs/>
                <w:vertAlign w:val="baseline"/>
                <w:lang w:val="en-US" w:eastAsia="zh-CN"/>
              </w:rPr>
              <w:t>social isolation</w:t>
            </w:r>
            <w:r>
              <w:rPr>
                <w:rFonts w:hint="default" w:ascii="Times New Roman Bold" w:hAnsi="Times New Roman Bold" w:cs="Times New Roman Bold"/>
                <w:b/>
                <w:bCs/>
                <w:vertAlign w:val="baseline"/>
              </w:rPr>
              <w:t xml:space="preserve"> and </w:t>
            </w:r>
            <w:r>
              <w:rPr>
                <w:rFonts w:hint="eastAsia" w:ascii="Times New Roman Bold" w:hAnsi="Times New Roman Bold" w:cs="Times New Roman Bold"/>
                <w:b/>
                <w:bCs/>
                <w:vertAlign w:val="baseline"/>
                <w:lang w:val="en-US" w:eastAsia="zh-CN"/>
              </w:rPr>
              <w:t>depression</w:t>
            </w:r>
          </w:p>
          <w:p w14:paraId="4D0FA92B">
            <w:pPr>
              <w:keepNext w:val="0"/>
              <w:keepLines w:val="0"/>
              <w:suppressLineNumbers w:val="0"/>
              <w:spacing w:before="0" w:beforeAutospacing="0" w:after="0" w:afterAutospacing="0"/>
              <w:ind w:left="0" w:right="0"/>
              <w:rPr>
                <w:rFonts w:hint="eastAsia" w:ascii="Times New Roman Regular" w:hAnsi="Times New Roman Regular" w:cs="Times New Roman Regular"/>
                <w:vertAlign w:val="baseline"/>
              </w:rPr>
            </w:pPr>
            <w:r>
              <w:rPr>
                <w:rFonts w:hint="default" w:ascii="Times New Roman Bold" w:hAnsi="Times New Roman Bold" w:cs="Times New Roman Bold"/>
                <w:b/>
                <w:bCs/>
                <w:vertAlign w:val="baseline"/>
              </w:rPr>
              <w:t>(</w:t>
            </w:r>
            <w:r>
              <w:rPr>
                <w:rFonts w:hint="eastAsia" w:ascii="Times New Roman Bold" w:hAnsi="Times New Roman Bold" w:cs="Times New Roman Bold"/>
                <w:b/>
                <w:bCs/>
                <w:vertAlign w:val="baseline"/>
                <w:lang w:val="en-US" w:eastAsia="zh-CN"/>
              </w:rPr>
              <w:t xml:space="preserve">Without social isolation and depression </w:t>
            </w:r>
            <w:r>
              <w:rPr>
                <w:rFonts w:hint="default" w:ascii="Times New Roman Bold" w:hAnsi="Times New Roman Bold" w:cs="Times New Roman Bold"/>
                <w:b/>
                <w:bCs/>
                <w:vertAlign w:val="baseline"/>
              </w:rPr>
              <w:t>as reference term)</w:t>
            </w:r>
          </w:p>
        </w:tc>
        <w:tc>
          <w:tcPr>
            <w:tcW w:w="919" w:type="pct"/>
            <w:tcBorders>
              <w:top w:val="single" w:color="auto" w:sz="4" w:space="0"/>
            </w:tcBorders>
          </w:tcPr>
          <w:p w14:paraId="662F2C3C">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p>
        </w:tc>
        <w:tc>
          <w:tcPr>
            <w:tcW w:w="514" w:type="pct"/>
            <w:tcBorders>
              <w:top w:val="single" w:color="auto" w:sz="4" w:space="0"/>
            </w:tcBorders>
          </w:tcPr>
          <w:p w14:paraId="3E7340DA">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p>
        </w:tc>
      </w:tr>
      <w:tr w14:paraId="4BECF414">
        <w:tc>
          <w:tcPr>
            <w:tcW w:w="3566" w:type="pct"/>
          </w:tcPr>
          <w:p w14:paraId="516983DD">
            <w:pPr>
              <w:keepNext w:val="0"/>
              <w:keepLines w:val="0"/>
              <w:suppressLineNumbers w:val="0"/>
              <w:spacing w:before="0" w:beforeAutospacing="0" w:after="0" w:afterAutospacing="0"/>
              <w:ind w:left="0" w:right="0"/>
              <w:rPr>
                <w:rFonts w:hint="default" w:ascii="Times New Roman Regular" w:hAnsi="Times New Roman Regular" w:cs="Times New Roman Regular"/>
                <w:vertAlign w:val="baseline"/>
                <w:lang w:val="en-US"/>
              </w:rPr>
            </w:pPr>
            <w:r>
              <w:rPr>
                <w:rFonts w:hint="default" w:ascii="Times New Roman Regular" w:hAnsi="Times New Roman Regular" w:cs="Times New Roman Regular"/>
                <w:vertAlign w:val="baseline"/>
                <w:lang w:val="en-US"/>
              </w:rPr>
              <w:t>Social isolation</w:t>
            </w:r>
            <w:r>
              <w:rPr>
                <w:rFonts w:hint="eastAsia" w:ascii="Times New Roman Regular" w:hAnsi="Times New Roman Regular" w:cs="Times New Roman Regular"/>
                <w:vertAlign w:val="baseline"/>
              </w:rPr>
              <w:t xml:space="preserve"> &amp; </w:t>
            </w:r>
            <w:r>
              <w:rPr>
                <w:rFonts w:hint="default" w:ascii="Times New Roman Regular" w:hAnsi="Times New Roman Regular" w:cs="Times New Roman Regular"/>
                <w:vertAlign w:val="baseline"/>
                <w:lang w:val="en-US"/>
              </w:rPr>
              <w:t>Depression</w:t>
            </w:r>
          </w:p>
        </w:tc>
        <w:tc>
          <w:tcPr>
            <w:tcW w:w="919" w:type="pct"/>
          </w:tcPr>
          <w:p w14:paraId="583F59F8">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r>
              <w:rPr>
                <w:rFonts w:hint="default" w:ascii="Times New Roman Regular" w:hAnsi="Times New Roman Regular" w:cs="Times New Roman Regular"/>
                <w:vertAlign w:val="baseline"/>
                <w:lang w:val="en-US"/>
              </w:rPr>
              <w:t>1.11(0.98-1.26)</w:t>
            </w:r>
          </w:p>
        </w:tc>
        <w:tc>
          <w:tcPr>
            <w:tcW w:w="514" w:type="pct"/>
          </w:tcPr>
          <w:p w14:paraId="51D33B37">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r>
              <w:rPr>
                <w:rFonts w:hint="default" w:ascii="Times New Roman Regular" w:hAnsi="Times New Roman Regular" w:cs="Times New Roman Regular"/>
                <w:vertAlign w:val="baseline"/>
                <w:lang w:val="en-US"/>
              </w:rPr>
              <w:t>0.11</w:t>
            </w:r>
          </w:p>
        </w:tc>
      </w:tr>
      <w:tr w14:paraId="1EE98CE3">
        <w:tc>
          <w:tcPr>
            <w:tcW w:w="3566" w:type="pct"/>
            <w:vAlign w:val="top"/>
          </w:tcPr>
          <w:p w14:paraId="6E6BD6A9">
            <w:pPr>
              <w:keepNext w:val="0"/>
              <w:keepLines w:val="0"/>
              <w:suppressLineNumbers w:val="0"/>
              <w:spacing w:before="0" w:beforeAutospacing="0" w:after="0" w:afterAutospacing="0"/>
              <w:ind w:left="0" w:right="0"/>
              <w:rPr>
                <w:rFonts w:hint="default" w:ascii="Times New Roman Bold" w:hAnsi="Times New Roman Bold" w:cs="Times New Roman Bold" w:eastAsiaTheme="minorEastAsia"/>
                <w:b/>
                <w:bCs/>
                <w:vertAlign w:val="baseline"/>
                <w:lang w:val="en-US" w:eastAsia="zh-CN"/>
              </w:rPr>
            </w:pPr>
            <w:r>
              <w:rPr>
                <w:rFonts w:hint="default" w:ascii="Times New Roman Bold" w:hAnsi="Times New Roman Bold" w:cs="Times New Roman Bold"/>
                <w:b/>
                <w:bCs/>
                <w:vertAlign w:val="baseline"/>
              </w:rPr>
              <w:t xml:space="preserve">Interaction analyses between </w:t>
            </w:r>
            <w:r>
              <w:rPr>
                <w:rFonts w:hint="eastAsia" w:ascii="Times New Roman Bold" w:hAnsi="Times New Roman Bold" w:cs="Times New Roman Bold"/>
                <w:b/>
                <w:bCs/>
                <w:vertAlign w:val="baseline"/>
                <w:lang w:val="en-US" w:eastAsia="zh-CN"/>
              </w:rPr>
              <w:t>social isolation</w:t>
            </w:r>
            <w:r>
              <w:rPr>
                <w:rFonts w:hint="default" w:ascii="Times New Roman Bold" w:hAnsi="Times New Roman Bold" w:cs="Times New Roman Bold"/>
                <w:b/>
                <w:bCs/>
                <w:vertAlign w:val="baseline"/>
              </w:rPr>
              <w:t xml:space="preserve"> and </w:t>
            </w:r>
            <w:r>
              <w:rPr>
                <w:rFonts w:hint="eastAsia" w:ascii="Times New Roman Bold" w:hAnsi="Times New Roman Bold" w:cs="Times New Roman Bold"/>
                <w:b/>
                <w:bCs/>
                <w:vertAlign w:val="baseline"/>
                <w:lang w:val="en-US" w:eastAsia="zh-CN"/>
              </w:rPr>
              <w:t>smoking status</w:t>
            </w:r>
          </w:p>
          <w:p w14:paraId="26FC192E">
            <w:pPr>
              <w:keepNext w:val="0"/>
              <w:keepLines w:val="0"/>
              <w:suppressLineNumbers w:val="0"/>
              <w:spacing w:before="0" w:beforeAutospacing="0" w:after="0" w:afterAutospacing="0"/>
              <w:ind w:left="0" w:right="0"/>
              <w:rPr>
                <w:rFonts w:hint="default" w:ascii="Times New Roman Regular" w:hAnsi="Times New Roman Regular" w:cs="Times New Roman Regular" w:eastAsiaTheme="minorEastAsia"/>
                <w:kern w:val="2"/>
                <w:sz w:val="21"/>
                <w:szCs w:val="24"/>
                <w:vertAlign w:val="baseline"/>
                <w:lang w:val="en-US" w:eastAsia="zh-CN" w:bidi="ar-SA"/>
              </w:rPr>
            </w:pPr>
            <w:r>
              <w:rPr>
                <w:rFonts w:hint="default" w:ascii="Times New Roman Bold" w:hAnsi="Times New Roman Bold" w:cs="Times New Roman Bold"/>
                <w:b/>
                <w:bCs/>
                <w:vertAlign w:val="baseline"/>
              </w:rPr>
              <w:t>(</w:t>
            </w:r>
            <w:r>
              <w:rPr>
                <w:rFonts w:hint="eastAsia" w:ascii="Times New Roman Bold" w:hAnsi="Times New Roman Bold" w:cs="Times New Roman Bold"/>
                <w:b/>
                <w:bCs/>
                <w:vertAlign w:val="baseline"/>
                <w:lang w:val="en-US" w:eastAsia="zh-CN"/>
              </w:rPr>
              <w:t xml:space="preserve">Without social isolation and never smoking </w:t>
            </w:r>
            <w:r>
              <w:rPr>
                <w:rFonts w:hint="default" w:ascii="Times New Roman Bold" w:hAnsi="Times New Roman Bold" w:cs="Times New Roman Bold"/>
                <w:b/>
                <w:bCs/>
                <w:vertAlign w:val="baseline"/>
              </w:rPr>
              <w:t>as reference term)</w:t>
            </w:r>
          </w:p>
        </w:tc>
        <w:tc>
          <w:tcPr>
            <w:tcW w:w="919" w:type="pct"/>
          </w:tcPr>
          <w:p w14:paraId="70325704">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p>
        </w:tc>
        <w:tc>
          <w:tcPr>
            <w:tcW w:w="514" w:type="pct"/>
          </w:tcPr>
          <w:p w14:paraId="46B206C3">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p>
        </w:tc>
      </w:tr>
      <w:tr w14:paraId="37A14C81">
        <w:tc>
          <w:tcPr>
            <w:tcW w:w="3566" w:type="pct"/>
          </w:tcPr>
          <w:p w14:paraId="4FCC3C4B">
            <w:pPr>
              <w:keepNext w:val="0"/>
              <w:keepLines w:val="0"/>
              <w:suppressLineNumbers w:val="0"/>
              <w:spacing w:before="0" w:beforeAutospacing="0" w:after="0" w:afterAutospacing="0"/>
              <w:ind w:left="0" w:right="0"/>
              <w:rPr>
                <w:rFonts w:hint="default" w:ascii="Times New Roman Regular" w:hAnsi="Times New Roman Regular" w:cs="Times New Roman Regular"/>
                <w:vertAlign w:val="baseline"/>
                <w:lang w:val="en-US"/>
              </w:rPr>
            </w:pPr>
            <w:r>
              <w:rPr>
                <w:rFonts w:hint="default" w:ascii="Times New Roman Regular" w:hAnsi="Times New Roman Regular" w:cs="Times New Roman Regular"/>
                <w:vertAlign w:val="baseline"/>
                <w:lang w:val="en-US"/>
              </w:rPr>
              <w:t>Social isolation</w:t>
            </w:r>
            <w:r>
              <w:rPr>
                <w:rFonts w:hint="eastAsia" w:ascii="Times New Roman Regular" w:hAnsi="Times New Roman Regular" w:cs="Times New Roman Regular"/>
                <w:vertAlign w:val="baseline"/>
              </w:rPr>
              <w:t xml:space="preserve"> &amp; </w:t>
            </w:r>
            <w:r>
              <w:rPr>
                <w:rFonts w:hint="default" w:ascii="Times New Roman Regular" w:hAnsi="Times New Roman Regular" w:cs="Times New Roman Regular"/>
                <w:vertAlign w:val="baseline"/>
                <w:lang w:val="en-US"/>
              </w:rPr>
              <w:t>Current smoking</w:t>
            </w:r>
          </w:p>
        </w:tc>
        <w:tc>
          <w:tcPr>
            <w:tcW w:w="919" w:type="pct"/>
          </w:tcPr>
          <w:p w14:paraId="722FBC1F">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eastAsia" w:ascii="Times New Roman Regular" w:hAnsi="Times New Roman Regular" w:cs="Times New Roman Regular"/>
                <w:vertAlign w:val="baseline"/>
                <w:lang w:val="en-US" w:eastAsia="zh-CN"/>
              </w:rPr>
              <w:t>1.</w:t>
            </w:r>
            <w:r>
              <w:rPr>
                <w:rFonts w:hint="default" w:ascii="Times New Roman Regular" w:hAnsi="Times New Roman Regular" w:cs="Times New Roman Regular"/>
                <w:vertAlign w:val="baseline"/>
                <w:lang w:val="en-US" w:eastAsia="zh-CN"/>
              </w:rPr>
              <w:t>30(1.13-1.50)</w:t>
            </w:r>
          </w:p>
        </w:tc>
        <w:tc>
          <w:tcPr>
            <w:tcW w:w="514" w:type="pct"/>
          </w:tcPr>
          <w:p w14:paraId="648BB4A1">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r>
              <w:rPr>
                <w:rFonts w:hint="default" w:ascii="Times New Roman Regular" w:hAnsi="Times New Roman Regular" w:cs="Times New Roman Regular"/>
                <w:vertAlign w:val="baseline"/>
                <w:lang w:val="en-US"/>
              </w:rPr>
              <w:t>&lt;0.01</w:t>
            </w:r>
          </w:p>
        </w:tc>
      </w:tr>
      <w:tr w14:paraId="2F70A36E">
        <w:tc>
          <w:tcPr>
            <w:tcW w:w="3566" w:type="pct"/>
          </w:tcPr>
          <w:p w14:paraId="0A4C7C04">
            <w:pPr>
              <w:keepNext w:val="0"/>
              <w:keepLines w:val="0"/>
              <w:suppressLineNumbers w:val="0"/>
              <w:spacing w:before="0" w:beforeAutospacing="0" w:after="0" w:afterAutospacing="0"/>
              <w:ind w:left="0" w:right="0"/>
              <w:rPr>
                <w:rFonts w:hint="default" w:ascii="Times New Roman Regular" w:hAnsi="Times New Roman Regular" w:cs="Times New Roman Regular"/>
                <w:vertAlign w:val="baseline"/>
                <w:lang w:val="en-US"/>
              </w:rPr>
            </w:pPr>
            <w:r>
              <w:rPr>
                <w:rFonts w:hint="default" w:ascii="Times New Roman Regular" w:hAnsi="Times New Roman Regular" w:cs="Times New Roman Regular"/>
                <w:vertAlign w:val="baseline"/>
                <w:lang w:val="en-US"/>
              </w:rPr>
              <w:t>Social isolation</w:t>
            </w:r>
            <w:r>
              <w:rPr>
                <w:rFonts w:hint="eastAsia" w:ascii="Times New Roman Regular" w:hAnsi="Times New Roman Regular" w:cs="Times New Roman Regular"/>
                <w:vertAlign w:val="baseline"/>
              </w:rPr>
              <w:t xml:space="preserve"> &amp; </w:t>
            </w:r>
            <w:r>
              <w:rPr>
                <w:rFonts w:hint="default" w:ascii="Times New Roman Regular" w:hAnsi="Times New Roman Regular" w:cs="Times New Roman Regular"/>
                <w:vertAlign w:val="baseline"/>
                <w:lang w:val="en-US"/>
              </w:rPr>
              <w:t>Previous smoking</w:t>
            </w:r>
          </w:p>
        </w:tc>
        <w:tc>
          <w:tcPr>
            <w:tcW w:w="919" w:type="pct"/>
          </w:tcPr>
          <w:p w14:paraId="00588F5F">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r>
              <w:rPr>
                <w:rFonts w:hint="default" w:ascii="Times New Roman Regular" w:hAnsi="Times New Roman Regular" w:cs="Times New Roman Regular"/>
                <w:vertAlign w:val="baseline"/>
                <w:lang w:val="en-US"/>
              </w:rPr>
              <w:t>1.05(0.92-1.20)</w:t>
            </w:r>
          </w:p>
        </w:tc>
        <w:tc>
          <w:tcPr>
            <w:tcW w:w="514" w:type="pct"/>
          </w:tcPr>
          <w:p w14:paraId="1D7A518F">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r>
              <w:rPr>
                <w:rFonts w:hint="default" w:ascii="Times New Roman Regular" w:hAnsi="Times New Roman Regular" w:cs="Times New Roman Regular"/>
                <w:vertAlign w:val="baseline"/>
                <w:lang w:val="en-US"/>
              </w:rPr>
              <w:t>0.49</w:t>
            </w:r>
          </w:p>
        </w:tc>
      </w:tr>
      <w:tr w14:paraId="31502241">
        <w:tc>
          <w:tcPr>
            <w:tcW w:w="3566" w:type="pct"/>
          </w:tcPr>
          <w:p w14:paraId="2E356A48">
            <w:pPr>
              <w:keepNext w:val="0"/>
              <w:keepLines w:val="0"/>
              <w:suppressLineNumbers w:val="0"/>
              <w:spacing w:before="0" w:beforeAutospacing="0" w:after="0" w:afterAutospacing="0"/>
              <w:ind w:left="0" w:right="0"/>
              <w:rPr>
                <w:rFonts w:hint="default" w:ascii="Times New Roman Bold" w:hAnsi="Times New Roman Bold" w:cs="Times New Roman Bold" w:eastAsiaTheme="minorEastAsia"/>
                <w:b/>
                <w:bCs/>
                <w:vertAlign w:val="baseline"/>
                <w:lang w:val="en-US" w:eastAsia="zh-CN"/>
              </w:rPr>
            </w:pPr>
            <w:r>
              <w:rPr>
                <w:rFonts w:hint="default" w:ascii="Times New Roman Bold" w:hAnsi="Times New Roman Bold" w:cs="Times New Roman Bold"/>
                <w:b/>
                <w:bCs/>
                <w:vertAlign w:val="baseline"/>
              </w:rPr>
              <w:t xml:space="preserve">Interaction analyses between </w:t>
            </w:r>
            <w:r>
              <w:rPr>
                <w:rFonts w:hint="eastAsia" w:ascii="Times New Roman Bold" w:hAnsi="Times New Roman Bold" w:cs="Times New Roman Bold"/>
                <w:b/>
                <w:bCs/>
                <w:vertAlign w:val="baseline"/>
                <w:lang w:val="en-US" w:eastAsia="zh-CN"/>
              </w:rPr>
              <w:t>social isolation</w:t>
            </w:r>
            <w:r>
              <w:rPr>
                <w:rFonts w:hint="default" w:ascii="Times New Roman Bold" w:hAnsi="Times New Roman Bold" w:cs="Times New Roman Bold"/>
                <w:b/>
                <w:bCs/>
                <w:vertAlign w:val="baseline"/>
              </w:rPr>
              <w:t xml:space="preserve"> and </w:t>
            </w:r>
            <w:r>
              <w:rPr>
                <w:rFonts w:hint="eastAsia" w:ascii="Times New Roman Bold" w:hAnsi="Times New Roman Bold" w:cs="Times New Roman Bold"/>
                <w:b/>
                <w:bCs/>
                <w:vertAlign w:val="baseline"/>
                <w:lang w:val="en-US" w:eastAsia="zh-CN"/>
              </w:rPr>
              <w:t>diabetes</w:t>
            </w:r>
          </w:p>
          <w:p w14:paraId="4CC28105">
            <w:pPr>
              <w:keepNext w:val="0"/>
              <w:keepLines w:val="0"/>
              <w:suppressLineNumbers w:val="0"/>
              <w:spacing w:before="0" w:beforeAutospacing="0" w:after="0" w:afterAutospacing="0"/>
              <w:ind w:left="0" w:right="0"/>
              <w:rPr>
                <w:rFonts w:hint="eastAsia" w:ascii="Times New Roman Regular" w:hAnsi="Times New Roman Regular" w:cs="Times New Roman Regular"/>
                <w:vertAlign w:val="baseline"/>
              </w:rPr>
            </w:pPr>
            <w:r>
              <w:rPr>
                <w:rFonts w:hint="default" w:ascii="Times New Roman Bold" w:hAnsi="Times New Roman Bold" w:cs="Times New Roman Bold"/>
                <w:b/>
                <w:bCs/>
                <w:vertAlign w:val="baseline"/>
              </w:rPr>
              <w:t>(</w:t>
            </w:r>
            <w:r>
              <w:rPr>
                <w:rFonts w:hint="eastAsia" w:ascii="Times New Roman Bold" w:hAnsi="Times New Roman Bold" w:cs="Times New Roman Bold"/>
                <w:b/>
                <w:bCs/>
                <w:vertAlign w:val="baseline"/>
                <w:lang w:val="en-US" w:eastAsia="zh-CN"/>
              </w:rPr>
              <w:t xml:space="preserve">Without social isolation and diabetes </w:t>
            </w:r>
            <w:r>
              <w:rPr>
                <w:rFonts w:hint="default" w:ascii="Times New Roman Bold" w:hAnsi="Times New Roman Bold" w:cs="Times New Roman Bold"/>
                <w:b/>
                <w:bCs/>
                <w:vertAlign w:val="baseline"/>
              </w:rPr>
              <w:t>as reference term)</w:t>
            </w:r>
          </w:p>
        </w:tc>
        <w:tc>
          <w:tcPr>
            <w:tcW w:w="919" w:type="pct"/>
          </w:tcPr>
          <w:p w14:paraId="5D9E8220">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p>
        </w:tc>
        <w:tc>
          <w:tcPr>
            <w:tcW w:w="514" w:type="pct"/>
          </w:tcPr>
          <w:p w14:paraId="34C2F5F3">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p>
        </w:tc>
      </w:tr>
      <w:tr w14:paraId="2A021DD3">
        <w:tc>
          <w:tcPr>
            <w:tcW w:w="6077" w:type="dxa"/>
            <w:vAlign w:val="top"/>
          </w:tcPr>
          <w:p w14:paraId="76C23DE4">
            <w:pPr>
              <w:keepNext w:val="0"/>
              <w:keepLines w:val="0"/>
              <w:suppressLineNumbers w:val="0"/>
              <w:spacing w:before="0" w:beforeAutospacing="0" w:after="0" w:afterAutospacing="0"/>
              <w:ind w:left="0" w:right="0"/>
              <w:rPr>
                <w:rFonts w:hint="eastAsia" w:ascii="Times New Roman Regular" w:hAnsi="Times New Roman Regular" w:cs="Times New Roman Regular"/>
                <w:vertAlign w:val="baseline"/>
              </w:rPr>
            </w:pPr>
            <w:r>
              <w:rPr>
                <w:rFonts w:hint="default" w:ascii="Times New Roman Regular" w:hAnsi="Times New Roman Regular" w:cs="Times New Roman Regular"/>
                <w:vertAlign w:val="baseline"/>
                <w:lang w:val="en-US"/>
              </w:rPr>
              <w:t>Social isolation</w:t>
            </w:r>
            <w:r>
              <w:rPr>
                <w:rFonts w:hint="eastAsia" w:ascii="Times New Roman Regular" w:hAnsi="Times New Roman Regular" w:cs="Times New Roman Regular"/>
                <w:vertAlign w:val="baseline"/>
              </w:rPr>
              <w:t xml:space="preserve"> &amp; </w:t>
            </w:r>
            <w:r>
              <w:rPr>
                <w:rFonts w:hint="default" w:ascii="Times New Roman Regular" w:hAnsi="Times New Roman Regular" w:cs="Times New Roman Regular"/>
                <w:vertAlign w:val="baseline"/>
                <w:lang w:val="en-US"/>
              </w:rPr>
              <w:t>Diabetes</w:t>
            </w:r>
          </w:p>
        </w:tc>
        <w:tc>
          <w:tcPr>
            <w:tcW w:w="919" w:type="pct"/>
          </w:tcPr>
          <w:p w14:paraId="28405BA5">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r>
              <w:rPr>
                <w:rFonts w:hint="default" w:ascii="Times New Roman Regular" w:hAnsi="Times New Roman Regular" w:cs="Times New Roman Regular"/>
                <w:vertAlign w:val="baseline"/>
                <w:lang w:val="en-US"/>
              </w:rPr>
              <w:t>1.02(0.87-1.20)</w:t>
            </w:r>
          </w:p>
        </w:tc>
        <w:tc>
          <w:tcPr>
            <w:tcW w:w="514" w:type="pct"/>
          </w:tcPr>
          <w:p w14:paraId="3F253B71">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r>
              <w:rPr>
                <w:rFonts w:hint="default" w:ascii="Times New Roman Regular" w:hAnsi="Times New Roman Regular" w:cs="Times New Roman Regular"/>
                <w:vertAlign w:val="baseline"/>
                <w:lang w:val="en-US"/>
              </w:rPr>
              <w:t>0.78</w:t>
            </w:r>
          </w:p>
        </w:tc>
      </w:tr>
      <w:tr w14:paraId="4F0E46B5">
        <w:tc>
          <w:tcPr>
            <w:tcW w:w="6077" w:type="dxa"/>
            <w:vAlign w:val="top"/>
          </w:tcPr>
          <w:p w14:paraId="7FD35414">
            <w:pPr>
              <w:keepNext w:val="0"/>
              <w:keepLines w:val="0"/>
              <w:suppressLineNumbers w:val="0"/>
              <w:spacing w:before="0" w:beforeAutospacing="0" w:after="0" w:afterAutospacing="0"/>
              <w:ind w:left="0" w:right="0"/>
              <w:rPr>
                <w:rFonts w:hint="default" w:ascii="Times New Roman Bold" w:hAnsi="Times New Roman Bold" w:cs="Times New Roman Bold" w:eastAsiaTheme="minorEastAsia"/>
                <w:b/>
                <w:bCs/>
                <w:vertAlign w:val="baseline"/>
                <w:lang w:val="en-US" w:eastAsia="zh-CN"/>
              </w:rPr>
            </w:pPr>
            <w:r>
              <w:rPr>
                <w:rFonts w:hint="default" w:ascii="Times New Roman Bold" w:hAnsi="Times New Roman Bold" w:cs="Times New Roman Bold"/>
                <w:b/>
                <w:bCs/>
                <w:vertAlign w:val="baseline"/>
              </w:rPr>
              <w:t xml:space="preserve">Interaction analyses between </w:t>
            </w:r>
            <w:r>
              <w:rPr>
                <w:rFonts w:hint="eastAsia" w:ascii="Times New Roman Bold" w:hAnsi="Times New Roman Bold" w:cs="Times New Roman Bold"/>
                <w:b/>
                <w:bCs/>
                <w:vertAlign w:val="baseline"/>
                <w:lang w:val="en-US" w:eastAsia="zh-CN"/>
              </w:rPr>
              <w:t>social isolation</w:t>
            </w:r>
            <w:r>
              <w:rPr>
                <w:rFonts w:hint="default" w:ascii="Times New Roman Bold" w:hAnsi="Times New Roman Bold" w:cs="Times New Roman Bold"/>
                <w:b/>
                <w:bCs/>
                <w:vertAlign w:val="baseline"/>
              </w:rPr>
              <w:t xml:space="preserve"> and </w:t>
            </w:r>
            <w:r>
              <w:rPr>
                <w:rFonts w:hint="eastAsia" w:ascii="Times New Roman Bold" w:hAnsi="Times New Roman Bold" w:cs="Times New Roman Bold"/>
                <w:b/>
                <w:bCs/>
                <w:vertAlign w:val="baseline"/>
                <w:lang w:val="en-US" w:eastAsia="zh-CN"/>
              </w:rPr>
              <w:t>hypertension</w:t>
            </w:r>
          </w:p>
          <w:p w14:paraId="689551FE">
            <w:pPr>
              <w:keepNext w:val="0"/>
              <w:keepLines w:val="0"/>
              <w:suppressLineNumbers w:val="0"/>
              <w:spacing w:before="0" w:beforeAutospacing="0" w:after="0" w:afterAutospacing="0"/>
              <w:ind w:left="0" w:right="0"/>
              <w:rPr>
                <w:rFonts w:hint="eastAsia" w:ascii="Times New Roman Regular" w:hAnsi="Times New Roman Regular" w:cs="Times New Roman Regular"/>
                <w:vertAlign w:val="baseline"/>
              </w:rPr>
            </w:pPr>
            <w:r>
              <w:rPr>
                <w:rFonts w:hint="default" w:ascii="Times New Roman Bold" w:hAnsi="Times New Roman Bold" w:cs="Times New Roman Bold"/>
                <w:b/>
                <w:bCs/>
                <w:vertAlign w:val="baseline"/>
              </w:rPr>
              <w:t>(</w:t>
            </w:r>
            <w:r>
              <w:rPr>
                <w:rFonts w:hint="eastAsia" w:ascii="Times New Roman Bold" w:hAnsi="Times New Roman Bold" w:cs="Times New Roman Bold"/>
                <w:b/>
                <w:bCs/>
                <w:vertAlign w:val="baseline"/>
                <w:lang w:val="en-US" w:eastAsia="zh-CN"/>
              </w:rPr>
              <w:t xml:space="preserve">Without social isolation and hypertension </w:t>
            </w:r>
            <w:r>
              <w:rPr>
                <w:rFonts w:hint="default" w:ascii="Times New Roman Bold" w:hAnsi="Times New Roman Bold" w:cs="Times New Roman Bold"/>
                <w:b/>
                <w:bCs/>
                <w:vertAlign w:val="baseline"/>
              </w:rPr>
              <w:t>as reference term)</w:t>
            </w:r>
          </w:p>
        </w:tc>
        <w:tc>
          <w:tcPr>
            <w:tcW w:w="919" w:type="pct"/>
          </w:tcPr>
          <w:p w14:paraId="469D0859">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p>
        </w:tc>
        <w:tc>
          <w:tcPr>
            <w:tcW w:w="514" w:type="pct"/>
          </w:tcPr>
          <w:p w14:paraId="54525937">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p>
        </w:tc>
      </w:tr>
      <w:tr w14:paraId="3A0842EA">
        <w:tc>
          <w:tcPr>
            <w:tcW w:w="6077" w:type="dxa"/>
            <w:vAlign w:val="top"/>
          </w:tcPr>
          <w:p w14:paraId="00AE61BE">
            <w:pPr>
              <w:keepNext w:val="0"/>
              <w:keepLines w:val="0"/>
              <w:suppressLineNumbers w:val="0"/>
              <w:spacing w:before="0" w:beforeAutospacing="0" w:after="0" w:afterAutospacing="0"/>
              <w:ind w:left="0" w:right="0"/>
              <w:rPr>
                <w:rFonts w:hint="eastAsia" w:ascii="Times New Roman Regular" w:hAnsi="Times New Roman Regular" w:cs="Times New Roman Regular"/>
                <w:vertAlign w:val="baseline"/>
              </w:rPr>
            </w:pPr>
            <w:r>
              <w:rPr>
                <w:rFonts w:hint="default" w:ascii="Times New Roman Regular" w:hAnsi="Times New Roman Regular" w:cs="Times New Roman Regular"/>
                <w:vertAlign w:val="baseline"/>
                <w:lang w:val="en-US"/>
              </w:rPr>
              <w:t>Social isolation</w:t>
            </w:r>
            <w:r>
              <w:rPr>
                <w:rFonts w:hint="eastAsia" w:ascii="Times New Roman Regular" w:hAnsi="Times New Roman Regular" w:cs="Times New Roman Regular"/>
                <w:vertAlign w:val="baseline"/>
              </w:rPr>
              <w:t xml:space="preserve"> &amp; </w:t>
            </w:r>
            <w:r>
              <w:rPr>
                <w:rFonts w:hint="default" w:ascii="Times New Roman Regular" w:hAnsi="Times New Roman Regular" w:cs="Times New Roman Regular"/>
                <w:vertAlign w:val="baseline"/>
                <w:lang w:val="en-US"/>
              </w:rPr>
              <w:t>Hypertension</w:t>
            </w:r>
          </w:p>
        </w:tc>
        <w:tc>
          <w:tcPr>
            <w:tcW w:w="919" w:type="pct"/>
          </w:tcPr>
          <w:p w14:paraId="4164B808">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eastAsiaTheme="minorEastAsia"/>
                <w:vertAlign w:val="baseline"/>
                <w:lang w:val="en-US" w:eastAsia="zh-CN"/>
              </w:rPr>
            </w:pPr>
            <w:r>
              <w:rPr>
                <w:rFonts w:hint="default" w:ascii="Times New Roman Regular" w:hAnsi="Times New Roman Regular" w:cs="Times New Roman Regular"/>
                <w:vertAlign w:val="baseline"/>
                <w:lang w:val="en-US" w:eastAsia="zh-CN"/>
              </w:rPr>
              <w:t>0.95(0.85-</w:t>
            </w:r>
            <w:r>
              <w:rPr>
                <w:rFonts w:hint="eastAsia" w:ascii="Times New Roman Regular" w:hAnsi="Times New Roman Regular" w:cs="Times New Roman Regular"/>
                <w:vertAlign w:val="baseline"/>
                <w:lang w:val="en-US" w:eastAsia="zh-CN"/>
              </w:rPr>
              <w:t>1.06</w:t>
            </w:r>
            <w:r>
              <w:rPr>
                <w:rFonts w:hint="default" w:ascii="Times New Roman Regular" w:hAnsi="Times New Roman Regular" w:cs="Times New Roman Regular"/>
                <w:vertAlign w:val="baseline"/>
                <w:lang w:val="en-US" w:eastAsia="zh-CN"/>
              </w:rPr>
              <w:t>)</w:t>
            </w:r>
          </w:p>
        </w:tc>
        <w:tc>
          <w:tcPr>
            <w:tcW w:w="514" w:type="pct"/>
          </w:tcPr>
          <w:p w14:paraId="301DF44D">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r>
              <w:rPr>
                <w:rFonts w:hint="default" w:ascii="Times New Roman Regular" w:hAnsi="Times New Roman Regular" w:cs="Times New Roman Regular"/>
                <w:vertAlign w:val="baseline"/>
                <w:lang w:val="en-US"/>
              </w:rPr>
              <w:t>0.35</w:t>
            </w:r>
          </w:p>
        </w:tc>
      </w:tr>
      <w:tr w14:paraId="677BA980">
        <w:tc>
          <w:tcPr>
            <w:tcW w:w="6077" w:type="dxa"/>
            <w:vAlign w:val="top"/>
          </w:tcPr>
          <w:p w14:paraId="3836E222">
            <w:pPr>
              <w:keepNext w:val="0"/>
              <w:keepLines w:val="0"/>
              <w:suppressLineNumbers w:val="0"/>
              <w:spacing w:before="0" w:beforeAutospacing="0" w:after="0" w:afterAutospacing="0"/>
              <w:ind w:left="0" w:right="0"/>
              <w:rPr>
                <w:rFonts w:hint="default" w:ascii="Times New Roman Bold" w:hAnsi="Times New Roman Bold" w:cs="Times New Roman Bold"/>
                <w:b/>
                <w:bCs/>
                <w:vertAlign w:val="baseline"/>
              </w:rPr>
            </w:pPr>
          </w:p>
        </w:tc>
        <w:tc>
          <w:tcPr>
            <w:tcW w:w="919" w:type="pct"/>
          </w:tcPr>
          <w:p w14:paraId="40E840FE">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514" w:type="pct"/>
          </w:tcPr>
          <w:p w14:paraId="11893FCC">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p>
        </w:tc>
      </w:tr>
      <w:tr w14:paraId="690D4039">
        <w:tc>
          <w:tcPr>
            <w:tcW w:w="6077" w:type="dxa"/>
            <w:vAlign w:val="top"/>
          </w:tcPr>
          <w:p w14:paraId="37372704">
            <w:pPr>
              <w:keepNext w:val="0"/>
              <w:keepLines w:val="0"/>
              <w:suppressLineNumbers w:val="0"/>
              <w:spacing w:before="0" w:beforeAutospacing="0" w:after="0" w:afterAutospacing="0"/>
              <w:ind w:left="0" w:right="0"/>
              <w:rPr>
                <w:rFonts w:hint="eastAsia" w:ascii="Times New Roman Bold" w:hAnsi="Times New Roman Bold" w:cs="Times New Roman Bold" w:eastAsiaTheme="minorEastAsia"/>
                <w:b/>
                <w:bCs/>
                <w:vertAlign w:val="baseline"/>
                <w:lang w:eastAsia="zh-CN"/>
              </w:rPr>
            </w:pPr>
            <w:r>
              <w:rPr>
                <w:rFonts w:hint="default" w:ascii="Times New Roman Bold" w:hAnsi="Times New Roman Bold" w:cs="Times New Roman Bold"/>
                <w:b/>
                <w:bCs/>
                <w:vertAlign w:val="baseline"/>
              </w:rPr>
              <w:t xml:space="preserve">Interaction analyses between </w:t>
            </w:r>
            <w:r>
              <w:rPr>
                <w:rFonts w:hint="eastAsia" w:ascii="Times New Roman Bold" w:hAnsi="Times New Roman Bold" w:cs="Times New Roman Bold"/>
                <w:b/>
                <w:bCs/>
                <w:vertAlign w:val="baseline"/>
                <w:lang w:val="en-US" w:eastAsia="zh-CN"/>
              </w:rPr>
              <w:t>loneliness</w:t>
            </w:r>
            <w:r>
              <w:rPr>
                <w:rFonts w:hint="default" w:ascii="Times New Roman Bold" w:hAnsi="Times New Roman Bold" w:cs="Times New Roman Bold"/>
                <w:b/>
                <w:bCs/>
                <w:vertAlign w:val="baseline"/>
              </w:rPr>
              <w:t xml:space="preserve"> and </w:t>
            </w:r>
            <w:r>
              <w:rPr>
                <w:rFonts w:hint="eastAsia" w:ascii="Times New Roman Bold" w:hAnsi="Times New Roman Bold" w:cs="Times New Roman Bold"/>
                <w:b/>
                <w:bCs/>
                <w:vertAlign w:val="baseline"/>
                <w:lang w:val="en-US" w:eastAsia="zh-CN"/>
              </w:rPr>
              <w:t>depression</w:t>
            </w:r>
          </w:p>
          <w:p w14:paraId="0D9F25DF">
            <w:pPr>
              <w:keepNext w:val="0"/>
              <w:keepLines w:val="0"/>
              <w:suppressLineNumbers w:val="0"/>
              <w:spacing w:before="0" w:beforeAutospacing="0" w:after="0" w:afterAutospacing="0"/>
              <w:ind w:left="0" w:right="0"/>
              <w:rPr>
                <w:rFonts w:hint="default" w:ascii="Times New Roman Regular" w:hAnsi="Times New Roman Regular" w:cs="Times New Roman Regular"/>
                <w:vertAlign w:val="baseline"/>
                <w:lang w:val="en-US"/>
              </w:rPr>
            </w:pPr>
            <w:r>
              <w:rPr>
                <w:rFonts w:hint="default" w:ascii="Times New Roman Bold" w:hAnsi="Times New Roman Bold" w:cs="Times New Roman Bold"/>
                <w:b/>
                <w:bCs/>
                <w:vertAlign w:val="baseline"/>
              </w:rPr>
              <w:t>(</w:t>
            </w:r>
            <w:r>
              <w:rPr>
                <w:rFonts w:hint="eastAsia" w:ascii="Times New Roman Bold" w:hAnsi="Times New Roman Bold" w:cs="Times New Roman Bold"/>
                <w:b/>
                <w:bCs/>
                <w:vertAlign w:val="baseline"/>
                <w:lang w:val="en-US" w:eastAsia="zh-CN"/>
              </w:rPr>
              <w:t xml:space="preserve">Without loneliness and depression </w:t>
            </w:r>
            <w:r>
              <w:rPr>
                <w:rFonts w:hint="default" w:ascii="Times New Roman Bold" w:hAnsi="Times New Roman Bold" w:cs="Times New Roman Bold"/>
                <w:b/>
                <w:bCs/>
                <w:vertAlign w:val="baseline"/>
              </w:rPr>
              <w:t>as reference term)</w:t>
            </w:r>
          </w:p>
        </w:tc>
        <w:tc>
          <w:tcPr>
            <w:tcW w:w="919" w:type="pct"/>
          </w:tcPr>
          <w:p w14:paraId="291BBA0D">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514" w:type="pct"/>
          </w:tcPr>
          <w:p w14:paraId="2D7CE34E">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p>
        </w:tc>
      </w:tr>
      <w:tr w14:paraId="00AE12E7">
        <w:tc>
          <w:tcPr>
            <w:tcW w:w="6077" w:type="dxa"/>
            <w:vAlign w:val="top"/>
          </w:tcPr>
          <w:p w14:paraId="7C391A0F">
            <w:pPr>
              <w:keepNext w:val="0"/>
              <w:keepLines w:val="0"/>
              <w:suppressLineNumbers w:val="0"/>
              <w:spacing w:before="0" w:beforeAutospacing="0" w:after="0" w:afterAutospacing="0"/>
              <w:ind w:left="0" w:right="0"/>
              <w:rPr>
                <w:rFonts w:hint="default" w:ascii="Times New Roman Regular" w:hAnsi="Times New Roman Regular" w:cs="Times New Roman Regular"/>
                <w:vertAlign w:val="baseline"/>
                <w:lang w:val="en-US"/>
              </w:rPr>
            </w:pPr>
            <w:r>
              <w:rPr>
                <w:rFonts w:hint="eastAsia" w:ascii="Times New Roman Regular" w:hAnsi="Times New Roman Regular" w:cs="Times New Roman Regular"/>
                <w:vertAlign w:val="baseline"/>
                <w:lang w:val="en-US" w:eastAsia="zh-CN"/>
              </w:rPr>
              <w:t>Loneliness</w:t>
            </w:r>
            <w:r>
              <w:rPr>
                <w:rFonts w:hint="eastAsia" w:ascii="Times New Roman Regular" w:hAnsi="Times New Roman Regular" w:cs="Times New Roman Regular"/>
                <w:vertAlign w:val="baseline"/>
              </w:rPr>
              <w:t xml:space="preserve"> &amp; </w:t>
            </w:r>
            <w:r>
              <w:rPr>
                <w:rFonts w:hint="default" w:ascii="Times New Roman Regular" w:hAnsi="Times New Roman Regular" w:cs="Times New Roman Regular"/>
                <w:vertAlign w:val="baseline"/>
                <w:lang w:val="en-US"/>
              </w:rPr>
              <w:t>Depression</w:t>
            </w:r>
          </w:p>
        </w:tc>
        <w:tc>
          <w:tcPr>
            <w:tcW w:w="919" w:type="pct"/>
          </w:tcPr>
          <w:p w14:paraId="4E6572D4">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eastAsia" w:ascii="Times New Roman Regular" w:hAnsi="Times New Roman Regular" w:cs="Times New Roman Regular"/>
                <w:vertAlign w:val="baseline"/>
                <w:lang w:val="en-US" w:eastAsia="zh-CN"/>
              </w:rPr>
              <w:t>0.90(0.76-1.07)</w:t>
            </w:r>
          </w:p>
        </w:tc>
        <w:tc>
          <w:tcPr>
            <w:tcW w:w="514" w:type="pct"/>
          </w:tcPr>
          <w:p w14:paraId="176C558B">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eastAsiaTheme="minorEastAsia"/>
                <w:vertAlign w:val="baseline"/>
                <w:lang w:val="en-US" w:eastAsia="zh-CN"/>
              </w:rPr>
            </w:pPr>
            <w:r>
              <w:rPr>
                <w:rFonts w:hint="eastAsia" w:ascii="Times New Roman Regular" w:hAnsi="Times New Roman Regular" w:cs="Times New Roman Regular"/>
                <w:vertAlign w:val="baseline"/>
                <w:lang w:val="en-US" w:eastAsia="zh-CN"/>
              </w:rPr>
              <w:t>0.23</w:t>
            </w:r>
          </w:p>
        </w:tc>
      </w:tr>
      <w:tr w14:paraId="5BF28471">
        <w:tc>
          <w:tcPr>
            <w:tcW w:w="6077" w:type="dxa"/>
            <w:vAlign w:val="top"/>
          </w:tcPr>
          <w:p w14:paraId="0A452DA3">
            <w:pPr>
              <w:keepNext w:val="0"/>
              <w:keepLines w:val="0"/>
              <w:suppressLineNumbers w:val="0"/>
              <w:spacing w:before="0" w:beforeAutospacing="0" w:after="0" w:afterAutospacing="0"/>
              <w:ind w:left="0" w:right="0"/>
              <w:rPr>
                <w:rFonts w:hint="default" w:ascii="Times New Roman Bold" w:hAnsi="Times New Roman Bold" w:cs="Times New Roman Bold" w:eastAsiaTheme="minorEastAsia"/>
                <w:b/>
                <w:bCs/>
                <w:vertAlign w:val="baseline"/>
                <w:lang w:val="en-US" w:eastAsia="zh-CN"/>
              </w:rPr>
            </w:pPr>
            <w:r>
              <w:rPr>
                <w:rFonts w:hint="default" w:ascii="Times New Roman Bold" w:hAnsi="Times New Roman Bold" w:cs="Times New Roman Bold"/>
                <w:b/>
                <w:bCs/>
                <w:vertAlign w:val="baseline"/>
              </w:rPr>
              <w:t xml:space="preserve">Interaction analyses between </w:t>
            </w:r>
            <w:r>
              <w:rPr>
                <w:rFonts w:hint="eastAsia" w:ascii="Times New Roman Bold" w:hAnsi="Times New Roman Bold" w:cs="Times New Roman Bold"/>
                <w:b/>
                <w:bCs/>
                <w:vertAlign w:val="baseline"/>
                <w:lang w:val="en-US" w:eastAsia="zh-CN"/>
              </w:rPr>
              <w:t>loneliness</w:t>
            </w:r>
            <w:r>
              <w:rPr>
                <w:rFonts w:hint="default" w:ascii="Times New Roman Bold" w:hAnsi="Times New Roman Bold" w:cs="Times New Roman Bold"/>
                <w:b/>
                <w:bCs/>
                <w:vertAlign w:val="baseline"/>
              </w:rPr>
              <w:t xml:space="preserve"> and </w:t>
            </w:r>
            <w:r>
              <w:rPr>
                <w:rFonts w:hint="eastAsia" w:ascii="Times New Roman Bold" w:hAnsi="Times New Roman Bold" w:cs="Times New Roman Bold"/>
                <w:b/>
                <w:bCs/>
                <w:vertAlign w:val="baseline"/>
                <w:lang w:val="en-US" w:eastAsia="zh-CN"/>
              </w:rPr>
              <w:t>smoking status</w:t>
            </w:r>
          </w:p>
          <w:p w14:paraId="6E513219">
            <w:pPr>
              <w:keepNext w:val="0"/>
              <w:keepLines w:val="0"/>
              <w:suppressLineNumbers w:val="0"/>
              <w:spacing w:before="0" w:beforeAutospacing="0" w:after="0" w:afterAutospacing="0"/>
              <w:ind w:left="0" w:right="0"/>
              <w:rPr>
                <w:rFonts w:hint="default" w:ascii="Times New Roman Regular" w:hAnsi="Times New Roman Regular" w:cs="Times New Roman Regular"/>
                <w:vertAlign w:val="baseline"/>
                <w:lang w:val="en-US"/>
              </w:rPr>
            </w:pPr>
            <w:r>
              <w:rPr>
                <w:rFonts w:hint="default" w:ascii="Times New Roman Bold" w:hAnsi="Times New Roman Bold" w:cs="Times New Roman Bold"/>
                <w:b/>
                <w:bCs/>
                <w:vertAlign w:val="baseline"/>
              </w:rPr>
              <w:t>(</w:t>
            </w:r>
            <w:r>
              <w:rPr>
                <w:rFonts w:hint="eastAsia" w:ascii="Times New Roman Bold" w:hAnsi="Times New Roman Bold" w:cs="Times New Roman Bold"/>
                <w:b/>
                <w:bCs/>
                <w:vertAlign w:val="baseline"/>
                <w:lang w:val="en-US" w:eastAsia="zh-CN"/>
              </w:rPr>
              <w:t xml:space="preserve">Without loneliness and never smoking </w:t>
            </w:r>
            <w:r>
              <w:rPr>
                <w:rFonts w:hint="default" w:ascii="Times New Roman Bold" w:hAnsi="Times New Roman Bold" w:cs="Times New Roman Bold"/>
                <w:b/>
                <w:bCs/>
                <w:vertAlign w:val="baseline"/>
              </w:rPr>
              <w:t>as reference term)</w:t>
            </w:r>
          </w:p>
        </w:tc>
        <w:tc>
          <w:tcPr>
            <w:tcW w:w="919" w:type="pct"/>
          </w:tcPr>
          <w:p w14:paraId="1334E07E">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514" w:type="pct"/>
          </w:tcPr>
          <w:p w14:paraId="530421E1">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p>
        </w:tc>
      </w:tr>
      <w:tr w14:paraId="2C596EF4">
        <w:tc>
          <w:tcPr>
            <w:tcW w:w="6077" w:type="dxa"/>
            <w:vAlign w:val="top"/>
          </w:tcPr>
          <w:p w14:paraId="3B8B9AA6">
            <w:pPr>
              <w:keepNext w:val="0"/>
              <w:keepLines w:val="0"/>
              <w:suppressLineNumbers w:val="0"/>
              <w:spacing w:before="0" w:beforeAutospacing="0" w:after="0" w:afterAutospacing="0"/>
              <w:ind w:left="0" w:right="0"/>
              <w:rPr>
                <w:rFonts w:hint="default" w:ascii="Times New Roman Regular" w:hAnsi="Times New Roman Regular" w:cs="Times New Roman Regular"/>
                <w:vertAlign w:val="baseline"/>
                <w:lang w:val="en-US"/>
              </w:rPr>
            </w:pPr>
            <w:r>
              <w:rPr>
                <w:rFonts w:hint="eastAsia" w:ascii="Times New Roman Regular" w:hAnsi="Times New Roman Regular" w:cs="Times New Roman Regular"/>
                <w:vertAlign w:val="baseline"/>
                <w:lang w:val="en-US" w:eastAsia="zh-CN"/>
              </w:rPr>
              <w:t>Loneliness</w:t>
            </w:r>
            <w:r>
              <w:rPr>
                <w:rFonts w:hint="eastAsia" w:ascii="Times New Roman Regular" w:hAnsi="Times New Roman Regular" w:cs="Times New Roman Regular"/>
                <w:vertAlign w:val="baseline"/>
              </w:rPr>
              <w:t xml:space="preserve"> &amp; </w:t>
            </w:r>
            <w:r>
              <w:rPr>
                <w:rFonts w:hint="default" w:ascii="Times New Roman Regular" w:hAnsi="Times New Roman Regular" w:cs="Times New Roman Regular"/>
                <w:vertAlign w:val="baseline"/>
                <w:lang w:val="en-US"/>
              </w:rPr>
              <w:t>Current smoking</w:t>
            </w:r>
          </w:p>
        </w:tc>
        <w:tc>
          <w:tcPr>
            <w:tcW w:w="919" w:type="pct"/>
          </w:tcPr>
          <w:p w14:paraId="537CA636">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eastAsia" w:ascii="Times New Roman Regular" w:hAnsi="Times New Roman Regular" w:cs="Times New Roman Regular"/>
                <w:vertAlign w:val="baseline"/>
                <w:lang w:val="en-US" w:eastAsia="zh-CN"/>
              </w:rPr>
              <w:t>1.15(0.97-1.35)</w:t>
            </w:r>
          </w:p>
        </w:tc>
        <w:tc>
          <w:tcPr>
            <w:tcW w:w="514" w:type="pct"/>
          </w:tcPr>
          <w:p w14:paraId="5DA89456">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eastAsiaTheme="minorEastAsia"/>
                <w:vertAlign w:val="baseline"/>
                <w:lang w:val="en-US" w:eastAsia="zh-CN"/>
              </w:rPr>
            </w:pPr>
            <w:r>
              <w:rPr>
                <w:rFonts w:hint="eastAsia" w:ascii="Times New Roman Regular" w:hAnsi="Times New Roman Regular" w:cs="Times New Roman Regular"/>
                <w:vertAlign w:val="baseline"/>
                <w:lang w:val="en-US" w:eastAsia="zh-CN"/>
              </w:rPr>
              <w:t>0.10</w:t>
            </w:r>
          </w:p>
        </w:tc>
      </w:tr>
      <w:tr w14:paraId="50DBFA14">
        <w:tc>
          <w:tcPr>
            <w:tcW w:w="6077" w:type="dxa"/>
            <w:vAlign w:val="top"/>
          </w:tcPr>
          <w:p w14:paraId="11C36B12">
            <w:pPr>
              <w:keepNext w:val="0"/>
              <w:keepLines w:val="0"/>
              <w:suppressLineNumbers w:val="0"/>
              <w:spacing w:before="0" w:beforeAutospacing="0" w:after="0" w:afterAutospacing="0"/>
              <w:ind w:left="0" w:right="0"/>
              <w:rPr>
                <w:rFonts w:hint="default" w:ascii="Times New Roman Regular" w:hAnsi="Times New Roman Regular" w:cs="Times New Roman Regular"/>
                <w:vertAlign w:val="baseline"/>
                <w:lang w:val="en-US"/>
              </w:rPr>
            </w:pPr>
            <w:r>
              <w:rPr>
                <w:rFonts w:hint="eastAsia" w:ascii="Times New Roman Regular" w:hAnsi="Times New Roman Regular" w:cs="Times New Roman Regular"/>
                <w:vertAlign w:val="baseline"/>
                <w:lang w:val="en-US" w:eastAsia="zh-CN"/>
              </w:rPr>
              <w:t>Loneliness</w:t>
            </w:r>
            <w:r>
              <w:rPr>
                <w:rFonts w:hint="eastAsia" w:ascii="Times New Roman Regular" w:hAnsi="Times New Roman Regular" w:cs="Times New Roman Regular"/>
                <w:vertAlign w:val="baseline"/>
              </w:rPr>
              <w:t xml:space="preserve"> &amp; </w:t>
            </w:r>
            <w:r>
              <w:rPr>
                <w:rFonts w:hint="default" w:ascii="Times New Roman Regular" w:hAnsi="Times New Roman Regular" w:cs="Times New Roman Regular"/>
                <w:vertAlign w:val="baseline"/>
                <w:lang w:val="en-US"/>
              </w:rPr>
              <w:t>Previous smoking</w:t>
            </w:r>
          </w:p>
        </w:tc>
        <w:tc>
          <w:tcPr>
            <w:tcW w:w="919" w:type="pct"/>
          </w:tcPr>
          <w:p w14:paraId="7CE9A424">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eastAsia" w:ascii="Times New Roman Regular" w:hAnsi="Times New Roman Regular" w:cs="Times New Roman Regular"/>
                <w:vertAlign w:val="baseline"/>
                <w:lang w:val="en-US" w:eastAsia="zh-CN"/>
              </w:rPr>
              <w:t>0.97(0.83-1.13)</w:t>
            </w:r>
          </w:p>
        </w:tc>
        <w:tc>
          <w:tcPr>
            <w:tcW w:w="514" w:type="pct"/>
          </w:tcPr>
          <w:p w14:paraId="342BBA3F">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eastAsiaTheme="minorEastAsia"/>
                <w:vertAlign w:val="baseline"/>
                <w:lang w:val="en-US" w:eastAsia="zh-CN"/>
              </w:rPr>
            </w:pPr>
            <w:r>
              <w:rPr>
                <w:rFonts w:hint="eastAsia" w:ascii="Times New Roman Regular" w:hAnsi="Times New Roman Regular" w:cs="Times New Roman Regular"/>
                <w:vertAlign w:val="baseline"/>
                <w:lang w:val="en-US" w:eastAsia="zh-CN"/>
              </w:rPr>
              <w:t>0.70</w:t>
            </w:r>
          </w:p>
        </w:tc>
      </w:tr>
      <w:tr w14:paraId="0987233D">
        <w:tc>
          <w:tcPr>
            <w:tcW w:w="6077" w:type="dxa"/>
            <w:vAlign w:val="top"/>
          </w:tcPr>
          <w:p w14:paraId="68383115">
            <w:pPr>
              <w:keepNext w:val="0"/>
              <w:keepLines w:val="0"/>
              <w:suppressLineNumbers w:val="0"/>
              <w:spacing w:before="0" w:beforeAutospacing="0" w:after="0" w:afterAutospacing="0"/>
              <w:ind w:left="0" w:right="0"/>
              <w:rPr>
                <w:rFonts w:hint="default" w:ascii="Times New Roman Bold" w:hAnsi="Times New Roman Bold" w:cs="Times New Roman Bold" w:eastAsiaTheme="minorEastAsia"/>
                <w:b/>
                <w:bCs/>
                <w:vertAlign w:val="baseline"/>
                <w:lang w:val="en-US" w:eastAsia="zh-CN"/>
              </w:rPr>
            </w:pPr>
            <w:r>
              <w:rPr>
                <w:rFonts w:hint="default" w:ascii="Times New Roman Bold" w:hAnsi="Times New Roman Bold" w:cs="Times New Roman Bold"/>
                <w:b/>
                <w:bCs/>
                <w:vertAlign w:val="baseline"/>
              </w:rPr>
              <w:t xml:space="preserve">Interaction analyses between </w:t>
            </w:r>
            <w:r>
              <w:rPr>
                <w:rFonts w:hint="eastAsia" w:ascii="Times New Roman Bold" w:hAnsi="Times New Roman Bold" w:cs="Times New Roman Bold"/>
                <w:b/>
                <w:bCs/>
                <w:vertAlign w:val="baseline"/>
                <w:lang w:val="en-US" w:eastAsia="zh-CN"/>
              </w:rPr>
              <w:t>loneliness</w:t>
            </w:r>
            <w:r>
              <w:rPr>
                <w:rFonts w:hint="default" w:ascii="Times New Roman Bold" w:hAnsi="Times New Roman Bold" w:cs="Times New Roman Bold"/>
                <w:b/>
                <w:bCs/>
                <w:vertAlign w:val="baseline"/>
              </w:rPr>
              <w:t xml:space="preserve"> and </w:t>
            </w:r>
            <w:r>
              <w:rPr>
                <w:rFonts w:hint="eastAsia" w:ascii="Times New Roman Bold" w:hAnsi="Times New Roman Bold" w:cs="Times New Roman Bold"/>
                <w:b/>
                <w:bCs/>
                <w:vertAlign w:val="baseline"/>
                <w:lang w:val="en-US" w:eastAsia="zh-CN"/>
              </w:rPr>
              <w:t>diabetes</w:t>
            </w:r>
          </w:p>
          <w:p w14:paraId="782BE75E">
            <w:pPr>
              <w:keepNext w:val="0"/>
              <w:keepLines w:val="0"/>
              <w:suppressLineNumbers w:val="0"/>
              <w:spacing w:before="0" w:beforeAutospacing="0" w:after="0" w:afterAutospacing="0"/>
              <w:ind w:left="0" w:right="0"/>
              <w:rPr>
                <w:rFonts w:hint="default" w:ascii="Times New Roman Regular" w:hAnsi="Times New Roman Regular" w:cs="Times New Roman Regular"/>
                <w:vertAlign w:val="baseline"/>
                <w:lang w:val="en-US"/>
              </w:rPr>
            </w:pPr>
            <w:r>
              <w:rPr>
                <w:rFonts w:hint="default" w:ascii="Times New Roman Bold" w:hAnsi="Times New Roman Bold" w:cs="Times New Roman Bold"/>
                <w:b/>
                <w:bCs/>
                <w:vertAlign w:val="baseline"/>
              </w:rPr>
              <w:t>(</w:t>
            </w:r>
            <w:r>
              <w:rPr>
                <w:rFonts w:hint="eastAsia" w:ascii="Times New Roman Bold" w:hAnsi="Times New Roman Bold" w:cs="Times New Roman Bold"/>
                <w:b/>
                <w:bCs/>
                <w:vertAlign w:val="baseline"/>
                <w:lang w:val="en-US" w:eastAsia="zh-CN"/>
              </w:rPr>
              <w:t xml:space="preserve">Without loneliness and diabetes </w:t>
            </w:r>
            <w:r>
              <w:rPr>
                <w:rFonts w:hint="default" w:ascii="Times New Roman Bold" w:hAnsi="Times New Roman Bold" w:cs="Times New Roman Bold"/>
                <w:b/>
                <w:bCs/>
                <w:vertAlign w:val="baseline"/>
              </w:rPr>
              <w:t>as reference term)</w:t>
            </w:r>
          </w:p>
        </w:tc>
        <w:tc>
          <w:tcPr>
            <w:tcW w:w="919" w:type="pct"/>
          </w:tcPr>
          <w:p w14:paraId="045F05D2">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514" w:type="pct"/>
          </w:tcPr>
          <w:p w14:paraId="1500A8E2">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p>
        </w:tc>
      </w:tr>
      <w:tr w14:paraId="4603EFF7">
        <w:tc>
          <w:tcPr>
            <w:tcW w:w="6077" w:type="dxa"/>
            <w:vAlign w:val="top"/>
          </w:tcPr>
          <w:p w14:paraId="000B8EFC">
            <w:pPr>
              <w:keepNext w:val="0"/>
              <w:keepLines w:val="0"/>
              <w:suppressLineNumbers w:val="0"/>
              <w:spacing w:before="0" w:beforeAutospacing="0" w:after="0" w:afterAutospacing="0"/>
              <w:ind w:left="0" w:right="0"/>
              <w:rPr>
                <w:rFonts w:hint="default" w:ascii="Times New Roman Regular" w:hAnsi="Times New Roman Regular" w:cs="Times New Roman Regular"/>
                <w:vertAlign w:val="baseline"/>
                <w:lang w:val="en-US"/>
              </w:rPr>
            </w:pPr>
            <w:r>
              <w:rPr>
                <w:rFonts w:hint="eastAsia" w:ascii="Times New Roman Regular" w:hAnsi="Times New Roman Regular" w:cs="Times New Roman Regular"/>
                <w:vertAlign w:val="baseline"/>
                <w:lang w:val="en-US" w:eastAsia="zh-CN"/>
              </w:rPr>
              <w:t>Loneliness</w:t>
            </w:r>
            <w:r>
              <w:rPr>
                <w:rFonts w:hint="eastAsia" w:ascii="Times New Roman Regular" w:hAnsi="Times New Roman Regular" w:cs="Times New Roman Regular"/>
                <w:vertAlign w:val="baseline"/>
              </w:rPr>
              <w:t xml:space="preserve"> &amp; </w:t>
            </w:r>
            <w:r>
              <w:rPr>
                <w:rFonts w:hint="default" w:ascii="Times New Roman Regular" w:hAnsi="Times New Roman Regular" w:cs="Times New Roman Regular"/>
                <w:vertAlign w:val="baseline"/>
                <w:lang w:val="en-US"/>
              </w:rPr>
              <w:t>Diabetes</w:t>
            </w:r>
          </w:p>
        </w:tc>
        <w:tc>
          <w:tcPr>
            <w:tcW w:w="919" w:type="pct"/>
          </w:tcPr>
          <w:p w14:paraId="2BCA735E">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eastAsia" w:ascii="Times New Roman Regular" w:hAnsi="Times New Roman Regular" w:cs="Times New Roman Regular"/>
                <w:vertAlign w:val="baseline"/>
                <w:lang w:val="en-US" w:eastAsia="zh-CN"/>
              </w:rPr>
              <w:t>1.03(0.86-1.22)</w:t>
            </w:r>
          </w:p>
        </w:tc>
        <w:tc>
          <w:tcPr>
            <w:tcW w:w="514" w:type="pct"/>
          </w:tcPr>
          <w:p w14:paraId="7C287B0F">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eastAsiaTheme="minorEastAsia"/>
                <w:vertAlign w:val="baseline"/>
                <w:lang w:val="en-US" w:eastAsia="zh-CN"/>
              </w:rPr>
            </w:pPr>
            <w:r>
              <w:rPr>
                <w:rFonts w:hint="eastAsia" w:ascii="Times New Roman Regular" w:hAnsi="Times New Roman Regular" w:cs="Times New Roman Regular"/>
                <w:vertAlign w:val="baseline"/>
                <w:lang w:val="en-US" w:eastAsia="zh-CN"/>
              </w:rPr>
              <w:t>0.77</w:t>
            </w:r>
          </w:p>
        </w:tc>
      </w:tr>
      <w:tr w14:paraId="64DF7D6B">
        <w:tc>
          <w:tcPr>
            <w:tcW w:w="6077" w:type="dxa"/>
            <w:vAlign w:val="top"/>
          </w:tcPr>
          <w:p w14:paraId="74E4E12A">
            <w:pPr>
              <w:keepNext w:val="0"/>
              <w:keepLines w:val="0"/>
              <w:suppressLineNumbers w:val="0"/>
              <w:spacing w:before="0" w:beforeAutospacing="0" w:after="0" w:afterAutospacing="0"/>
              <w:ind w:left="0" w:right="0"/>
              <w:rPr>
                <w:rFonts w:hint="default" w:ascii="Times New Roman Bold" w:hAnsi="Times New Roman Bold" w:cs="Times New Roman Bold" w:eastAsiaTheme="minorEastAsia"/>
                <w:b/>
                <w:bCs/>
                <w:vertAlign w:val="baseline"/>
                <w:lang w:val="en-US" w:eastAsia="zh-CN"/>
              </w:rPr>
            </w:pPr>
            <w:r>
              <w:rPr>
                <w:rFonts w:hint="default" w:ascii="Times New Roman Bold" w:hAnsi="Times New Roman Bold" w:cs="Times New Roman Bold"/>
                <w:b/>
                <w:bCs/>
                <w:vertAlign w:val="baseline"/>
              </w:rPr>
              <w:t xml:space="preserve">Interaction analyses between </w:t>
            </w:r>
            <w:r>
              <w:rPr>
                <w:rFonts w:hint="eastAsia" w:ascii="Times New Roman Bold" w:hAnsi="Times New Roman Bold" w:cs="Times New Roman Bold"/>
                <w:b/>
                <w:bCs/>
                <w:vertAlign w:val="baseline"/>
                <w:lang w:val="en-US" w:eastAsia="zh-CN"/>
              </w:rPr>
              <w:t>loneliness</w:t>
            </w:r>
            <w:r>
              <w:rPr>
                <w:rFonts w:hint="default" w:ascii="Times New Roman Bold" w:hAnsi="Times New Roman Bold" w:cs="Times New Roman Bold"/>
                <w:b/>
                <w:bCs/>
                <w:vertAlign w:val="baseline"/>
              </w:rPr>
              <w:t xml:space="preserve"> and </w:t>
            </w:r>
            <w:r>
              <w:rPr>
                <w:rFonts w:hint="eastAsia" w:ascii="Times New Roman Bold" w:hAnsi="Times New Roman Bold" w:cs="Times New Roman Bold"/>
                <w:b/>
                <w:bCs/>
                <w:vertAlign w:val="baseline"/>
                <w:lang w:val="en-US" w:eastAsia="zh-CN"/>
              </w:rPr>
              <w:t>hypertension</w:t>
            </w:r>
          </w:p>
          <w:p w14:paraId="0CB6B830">
            <w:pPr>
              <w:keepNext w:val="0"/>
              <w:keepLines w:val="0"/>
              <w:suppressLineNumbers w:val="0"/>
              <w:spacing w:before="0" w:beforeAutospacing="0" w:after="0" w:afterAutospacing="0"/>
              <w:ind w:left="0" w:right="0"/>
              <w:rPr>
                <w:rFonts w:hint="default" w:ascii="Times New Roman Regular" w:hAnsi="Times New Roman Regular" w:cs="Times New Roman Regular"/>
                <w:vertAlign w:val="baseline"/>
                <w:lang w:val="en-US"/>
              </w:rPr>
            </w:pPr>
            <w:r>
              <w:rPr>
                <w:rFonts w:hint="default" w:ascii="Times New Roman Bold" w:hAnsi="Times New Roman Bold" w:cs="Times New Roman Bold"/>
                <w:b/>
                <w:bCs/>
                <w:vertAlign w:val="baseline"/>
              </w:rPr>
              <w:t>(</w:t>
            </w:r>
            <w:r>
              <w:rPr>
                <w:rFonts w:hint="eastAsia" w:ascii="Times New Roman Bold" w:hAnsi="Times New Roman Bold" w:cs="Times New Roman Bold"/>
                <w:b/>
                <w:bCs/>
                <w:vertAlign w:val="baseline"/>
                <w:lang w:val="en-US" w:eastAsia="zh-CN"/>
              </w:rPr>
              <w:t xml:space="preserve">Without loneliness and hypertension </w:t>
            </w:r>
            <w:r>
              <w:rPr>
                <w:rFonts w:hint="default" w:ascii="Times New Roman Bold" w:hAnsi="Times New Roman Bold" w:cs="Times New Roman Bold"/>
                <w:b/>
                <w:bCs/>
                <w:vertAlign w:val="baseline"/>
              </w:rPr>
              <w:t>as reference term)</w:t>
            </w:r>
          </w:p>
        </w:tc>
        <w:tc>
          <w:tcPr>
            <w:tcW w:w="919" w:type="pct"/>
          </w:tcPr>
          <w:p w14:paraId="4857165A">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p>
        </w:tc>
        <w:tc>
          <w:tcPr>
            <w:tcW w:w="514" w:type="pct"/>
          </w:tcPr>
          <w:p w14:paraId="54DD5768">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rPr>
            </w:pPr>
          </w:p>
        </w:tc>
      </w:tr>
      <w:tr w14:paraId="49F10696">
        <w:tc>
          <w:tcPr>
            <w:tcW w:w="6077" w:type="dxa"/>
            <w:tcBorders>
              <w:bottom w:val="single" w:color="auto" w:sz="4" w:space="0"/>
            </w:tcBorders>
            <w:vAlign w:val="top"/>
          </w:tcPr>
          <w:p w14:paraId="601172F2">
            <w:pPr>
              <w:keepNext w:val="0"/>
              <w:keepLines w:val="0"/>
              <w:suppressLineNumbers w:val="0"/>
              <w:spacing w:before="0" w:beforeAutospacing="0" w:after="0" w:afterAutospacing="0"/>
              <w:ind w:left="0" w:right="0"/>
              <w:rPr>
                <w:rFonts w:hint="default" w:ascii="Times New Roman Regular" w:hAnsi="Times New Roman Regular" w:cs="Times New Roman Regular"/>
                <w:vertAlign w:val="baseline"/>
                <w:lang w:val="en-US"/>
              </w:rPr>
            </w:pPr>
            <w:r>
              <w:rPr>
                <w:rFonts w:hint="eastAsia" w:ascii="Times New Roman Regular" w:hAnsi="Times New Roman Regular" w:cs="Times New Roman Regular"/>
                <w:vertAlign w:val="baseline"/>
                <w:lang w:val="en-US" w:eastAsia="zh-CN"/>
              </w:rPr>
              <w:t>Loneliness</w:t>
            </w:r>
            <w:r>
              <w:rPr>
                <w:rFonts w:hint="eastAsia" w:ascii="Times New Roman Regular" w:hAnsi="Times New Roman Regular" w:cs="Times New Roman Regular"/>
                <w:vertAlign w:val="baseline"/>
              </w:rPr>
              <w:t xml:space="preserve"> &amp; </w:t>
            </w:r>
            <w:r>
              <w:rPr>
                <w:rFonts w:hint="default" w:ascii="Times New Roman Regular" w:hAnsi="Times New Roman Regular" w:cs="Times New Roman Regular"/>
                <w:vertAlign w:val="baseline"/>
                <w:lang w:val="en-US"/>
              </w:rPr>
              <w:t>Hypertension</w:t>
            </w:r>
          </w:p>
        </w:tc>
        <w:tc>
          <w:tcPr>
            <w:tcW w:w="919" w:type="pct"/>
            <w:tcBorders>
              <w:bottom w:val="single" w:color="auto" w:sz="4" w:space="0"/>
            </w:tcBorders>
          </w:tcPr>
          <w:p w14:paraId="439E2D08">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vertAlign w:val="baseline"/>
                <w:lang w:val="en-US" w:eastAsia="zh-CN"/>
              </w:rPr>
            </w:pPr>
            <w:r>
              <w:rPr>
                <w:rFonts w:hint="eastAsia" w:ascii="Times New Roman Regular" w:hAnsi="Times New Roman Regular" w:cs="Times New Roman Regular"/>
                <w:vertAlign w:val="baseline"/>
                <w:lang w:val="en-US" w:eastAsia="zh-CN"/>
              </w:rPr>
              <w:t>1.01(0.89-1.15)</w:t>
            </w:r>
          </w:p>
        </w:tc>
        <w:tc>
          <w:tcPr>
            <w:tcW w:w="514" w:type="pct"/>
            <w:tcBorders>
              <w:bottom w:val="single" w:color="auto" w:sz="4" w:space="0"/>
            </w:tcBorders>
          </w:tcPr>
          <w:p w14:paraId="4704D9CC">
            <w:pPr>
              <w:keepNext w:val="0"/>
              <w:keepLines w:val="0"/>
              <w:suppressLineNumbers w:val="0"/>
              <w:spacing w:before="0" w:beforeAutospacing="0" w:after="0" w:afterAutospacing="0"/>
              <w:ind w:left="0" w:right="0"/>
              <w:jc w:val="center"/>
              <w:rPr>
                <w:rFonts w:hint="default" w:ascii="Times New Roman Regular" w:hAnsi="Times New Roman Regular" w:cs="Times New Roman Regular" w:eastAsiaTheme="minorEastAsia"/>
                <w:vertAlign w:val="baseline"/>
                <w:lang w:val="en-US" w:eastAsia="zh-CN"/>
              </w:rPr>
            </w:pPr>
            <w:r>
              <w:rPr>
                <w:rFonts w:hint="eastAsia" w:ascii="Times New Roman Regular" w:hAnsi="Times New Roman Regular" w:cs="Times New Roman Regular"/>
                <w:vertAlign w:val="baseline"/>
                <w:lang w:val="en-US" w:eastAsia="zh-CN"/>
              </w:rPr>
              <w:t>0.85</w:t>
            </w:r>
          </w:p>
        </w:tc>
      </w:tr>
    </w:tbl>
    <w:p w14:paraId="29E5A5C0">
      <w:pPr>
        <w:rPr>
          <w:rFonts w:hint="default"/>
          <w:lang w:val="en-US" w:eastAsia="zh-CN"/>
        </w:rPr>
      </w:pPr>
      <w:r>
        <w:rPr>
          <w:rFonts w:hint="default"/>
          <w:lang w:val="en-US" w:eastAsia="zh-CN"/>
        </w:rPr>
        <w:br w:type="page"/>
      </w:r>
    </w:p>
    <w:p w14:paraId="3BD599EE">
      <w:pPr>
        <w:keepNext w:val="0"/>
        <w:keepLines w:val="0"/>
        <w:widowControl/>
        <w:suppressLineNumbers w:val="0"/>
        <w:jc w:val="center"/>
        <w:rPr>
          <w:rFonts w:hint="default" w:ascii="Times New Roman Bold" w:hAnsi="Times New Roman Bold" w:cs="Times New Roman Bold"/>
          <w:b/>
          <w:bCs/>
          <w:sz w:val="21"/>
          <w:szCs w:val="21"/>
          <w:lang w:eastAsia="zh-CN"/>
        </w:rPr>
      </w:pPr>
      <w:r>
        <w:rPr>
          <w:rFonts w:hint="default" w:ascii="Times New Roman Bold" w:hAnsi="Times New Roman Bold" w:cs="Times New Roman Bold"/>
          <w:b/>
          <w:bCs/>
          <w:sz w:val="21"/>
          <w:szCs w:val="21"/>
          <w:vertAlign w:val="baseline"/>
          <w:lang w:val="en-US" w:eastAsia="zh-CN"/>
        </w:rPr>
        <w:t>Figure S9. Log cumulative hazard plot for CVD according to social isolation</w:t>
      </w:r>
    </w:p>
    <w:p w14:paraId="29BC3C44">
      <w:pPr>
        <w:keepNext w:val="0"/>
        <w:keepLines w:val="0"/>
        <w:widowControl/>
        <w:suppressLineNumbers w:val="0"/>
        <w:jc w:val="cente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drawing>
          <wp:inline distT="0" distB="0" distL="114300" distR="114300">
            <wp:extent cx="5266690" cy="3291840"/>
            <wp:effectExtent l="0" t="0" r="16510" b="10160"/>
            <wp:docPr id="6" name="图片 6" descr="截屏2024-07-05 23.0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截屏2024-07-05 23.05.19"/>
                    <pic:cNvPicPr>
                      <a:picLocks noChangeAspect="1"/>
                    </pic:cNvPicPr>
                  </pic:nvPicPr>
                  <pic:blipFill>
                    <a:blip r:embed="rId12"/>
                    <a:stretch>
                      <a:fillRect/>
                    </a:stretch>
                  </pic:blipFill>
                  <pic:spPr>
                    <a:xfrm>
                      <a:off x="0" y="0"/>
                      <a:ext cx="5266690" cy="3291840"/>
                    </a:xfrm>
                    <a:prstGeom prst="rect">
                      <a:avLst/>
                    </a:prstGeom>
                  </pic:spPr>
                </pic:pic>
              </a:graphicData>
            </a:graphic>
          </wp:inline>
        </w:drawing>
      </w:r>
    </w:p>
    <w:p w14:paraId="4CDE11CE">
      <w:pPr>
        <w:keepNext w:val="0"/>
        <w:keepLines w:val="0"/>
        <w:widowControl/>
        <w:suppressLineNumbers w:val="0"/>
        <w:jc w:val="center"/>
        <w:rPr>
          <w:rFonts w:hint="default" w:ascii="Times New Roman Bold" w:hAnsi="Times New Roman Bold" w:cs="Times New Roman Bold"/>
          <w:b/>
          <w:bCs/>
          <w:szCs w:val="21"/>
          <w:lang w:val="en-US" w:eastAsia="zh-CN"/>
        </w:rPr>
      </w:pPr>
      <w:r>
        <w:rPr>
          <w:rFonts w:hint="default" w:ascii="Times New Roman Bold" w:hAnsi="Times New Roman Bold" w:cs="Times New Roman Bold"/>
          <w:b/>
          <w:bCs/>
          <w:sz w:val="21"/>
          <w:szCs w:val="21"/>
          <w:vertAlign w:val="baseline"/>
          <w:lang w:val="en-US" w:eastAsia="zh-CN"/>
        </w:rPr>
        <w:t>Figure S10. Log cumulative hazard plot for CVD according to loneliness</w:t>
      </w:r>
    </w:p>
    <w:p w14:paraId="60624454">
      <w:pPr>
        <w:keepNext w:val="0"/>
        <w:keepLines w:val="0"/>
        <w:widowControl/>
        <w:suppressLineNumbers w:val="0"/>
        <w:jc w:val="cente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drawing>
          <wp:inline distT="0" distB="0" distL="114300" distR="114300">
            <wp:extent cx="5266690" cy="3291840"/>
            <wp:effectExtent l="0" t="0" r="16510" b="10160"/>
            <wp:docPr id="10" name="图片 10" descr="截屏2024-07-05 23.0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截屏2024-07-05 23.07.01"/>
                    <pic:cNvPicPr>
                      <a:picLocks noChangeAspect="1"/>
                    </pic:cNvPicPr>
                  </pic:nvPicPr>
                  <pic:blipFill>
                    <a:blip r:embed="rId13"/>
                    <a:stretch>
                      <a:fillRect/>
                    </a:stretch>
                  </pic:blipFill>
                  <pic:spPr>
                    <a:xfrm>
                      <a:off x="0" y="0"/>
                      <a:ext cx="5266690" cy="3291840"/>
                    </a:xfrm>
                    <a:prstGeom prst="rect">
                      <a:avLst/>
                    </a:prstGeom>
                  </pic:spPr>
                </pic:pic>
              </a:graphicData>
            </a:graphic>
          </wp:inline>
        </w:drawing>
      </w:r>
    </w:p>
    <w:p w14:paraId="0E9CFC48">
      <w:pPr>
        <w:keepNext w:val="0"/>
        <w:keepLines w:val="0"/>
        <w:widowControl/>
        <w:suppressLineNumbers w:val="0"/>
        <w:jc w:val="left"/>
        <w:rPr>
          <w:rFonts w:hint="default" w:ascii="Times New Roman Regular" w:hAnsi="Times New Roman Regular" w:cs="Times New Roman Regular"/>
          <w:b/>
          <w:bCs/>
          <w:sz w:val="21"/>
          <w:szCs w:val="21"/>
          <w:vertAlign w:val="baseline"/>
          <w:lang w:val="en-US" w:eastAsia="zh-CN"/>
        </w:rPr>
      </w:pPr>
      <w:r>
        <w:rPr>
          <w:rFonts w:hint="default" w:ascii="Times New Roman Regular" w:hAnsi="Times New Roman Regular" w:cs="Times New Roman Regular"/>
          <w:b/>
          <w:bCs/>
          <w:sz w:val="21"/>
          <w:szCs w:val="21"/>
          <w:vertAlign w:val="baseline"/>
          <w:lang w:val="en-US" w:eastAsia="zh-CN"/>
        </w:rPr>
        <w:br w:type="page"/>
      </w:r>
    </w:p>
    <w:p w14:paraId="37A6FF29">
      <w:pPr>
        <w:keepNext w:val="0"/>
        <w:keepLines w:val="0"/>
        <w:widowControl/>
        <w:suppressLineNumbers w:val="0"/>
        <w:jc w:val="center"/>
        <w:rPr>
          <w:rFonts w:hint="default" w:ascii="Times New Roman Bold" w:hAnsi="Times New Roman Bold" w:cs="Times New Roman Bold"/>
          <w:b/>
          <w:bCs/>
          <w:szCs w:val="21"/>
          <w:lang w:val="en-US" w:eastAsia="zh-CN"/>
        </w:rPr>
      </w:pPr>
      <w:r>
        <w:rPr>
          <w:rFonts w:hint="default" w:ascii="Times New Roman Bold" w:hAnsi="Times New Roman Bold" w:cs="Times New Roman Bold"/>
          <w:b/>
          <w:bCs/>
          <w:sz w:val="21"/>
          <w:szCs w:val="21"/>
          <w:vertAlign w:val="baseline"/>
          <w:lang w:val="en-US" w:eastAsia="zh-CN"/>
        </w:rPr>
        <w:t>Figure S11. Log cumulative hazard plot for stroke according to social isolation</w:t>
      </w:r>
    </w:p>
    <w:p w14:paraId="672CD84D">
      <w:pPr>
        <w:jc w:val="center"/>
        <w:rPr>
          <w:rFonts w:hint="default" w:ascii="Times New Roman Regular" w:hAnsi="Times New Roman Regular" w:cs="Times New Roman Regular"/>
          <w:sz w:val="21"/>
          <w:szCs w:val="21"/>
          <w:shd w:val="clear" w:color="FFFFFF" w:fill="D9D9D9"/>
          <w:lang w:val="en-US" w:eastAsia="zh-CN"/>
        </w:rPr>
      </w:pPr>
      <w:r>
        <w:rPr>
          <w:rFonts w:hint="default" w:ascii="Times New Roman Regular" w:hAnsi="Times New Roman Regular" w:cs="Times New Roman Regular"/>
          <w:sz w:val="21"/>
          <w:szCs w:val="21"/>
          <w:shd w:val="clear" w:color="FFFFFF" w:fill="D9D9D9"/>
          <w:lang w:val="en-US" w:eastAsia="zh-CN"/>
        </w:rPr>
        <w:drawing>
          <wp:inline distT="0" distB="0" distL="114300" distR="114300">
            <wp:extent cx="5266690" cy="3291840"/>
            <wp:effectExtent l="0" t="0" r="16510" b="10160"/>
            <wp:docPr id="12" name="图片 12" descr="截屏2024-07-05 23.0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截屏2024-07-05 23.08.07"/>
                    <pic:cNvPicPr>
                      <a:picLocks noChangeAspect="1"/>
                    </pic:cNvPicPr>
                  </pic:nvPicPr>
                  <pic:blipFill>
                    <a:blip r:embed="rId14"/>
                    <a:stretch>
                      <a:fillRect/>
                    </a:stretch>
                  </pic:blipFill>
                  <pic:spPr>
                    <a:xfrm>
                      <a:off x="0" y="0"/>
                      <a:ext cx="5266690" cy="3291840"/>
                    </a:xfrm>
                    <a:prstGeom prst="rect">
                      <a:avLst/>
                    </a:prstGeom>
                  </pic:spPr>
                </pic:pic>
              </a:graphicData>
            </a:graphic>
          </wp:inline>
        </w:drawing>
      </w:r>
    </w:p>
    <w:p w14:paraId="42608427">
      <w:pPr>
        <w:widowControl/>
        <w:jc w:val="center"/>
        <w:rPr>
          <w:rFonts w:hint="default" w:ascii="Times New Roman Bold" w:hAnsi="Times New Roman Bold" w:cs="Times New Roman Bold"/>
          <w:b/>
          <w:bCs/>
          <w:sz w:val="21"/>
          <w:szCs w:val="21"/>
          <w:shd w:val="clear"/>
          <w:lang w:val="en-US" w:eastAsia="zh-CN"/>
        </w:rPr>
      </w:pPr>
      <w:r>
        <w:rPr>
          <w:rFonts w:hint="default" w:ascii="Times New Roman Bold" w:hAnsi="Times New Roman Bold" w:cs="Times New Roman Bold"/>
          <w:b/>
          <w:bCs/>
          <w:sz w:val="21"/>
          <w:szCs w:val="21"/>
          <w:vertAlign w:val="baseline"/>
          <w:lang w:val="en-US" w:eastAsia="zh-CN"/>
        </w:rPr>
        <w:t>Figure S12. Log cumulative hazard plot for stroke according to loneliness</w:t>
      </w:r>
    </w:p>
    <w:p w14:paraId="6C3281FF">
      <w:pPr>
        <w:jc w:val="center"/>
        <w:rPr>
          <w:rFonts w:hint="default" w:ascii="Times New Roman Regular" w:hAnsi="Times New Roman Regular" w:cs="Times New Roman Regular"/>
          <w:sz w:val="21"/>
          <w:szCs w:val="21"/>
          <w:shd w:val="clear" w:color="FFFFFF" w:fill="D9D9D9"/>
          <w:lang w:val="en-US" w:eastAsia="zh-CN"/>
        </w:rPr>
      </w:pPr>
      <w:r>
        <w:rPr>
          <w:rFonts w:hint="default" w:ascii="Times New Roman Regular" w:hAnsi="Times New Roman Regular" w:cs="Times New Roman Regular"/>
          <w:sz w:val="21"/>
          <w:szCs w:val="21"/>
          <w:shd w:val="clear" w:color="FFFFFF" w:fill="D9D9D9"/>
          <w:lang w:val="en-US" w:eastAsia="zh-CN"/>
        </w:rPr>
        <w:drawing>
          <wp:inline distT="0" distB="0" distL="114300" distR="114300">
            <wp:extent cx="5266690" cy="3291840"/>
            <wp:effectExtent l="0" t="0" r="16510" b="10160"/>
            <wp:docPr id="13" name="图片 13" descr="截屏2024-07-05 23.0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截屏2024-07-05 23.08.41"/>
                    <pic:cNvPicPr>
                      <a:picLocks noChangeAspect="1"/>
                    </pic:cNvPicPr>
                  </pic:nvPicPr>
                  <pic:blipFill>
                    <a:blip r:embed="rId15"/>
                    <a:stretch>
                      <a:fillRect/>
                    </a:stretch>
                  </pic:blipFill>
                  <pic:spPr>
                    <a:xfrm>
                      <a:off x="0" y="0"/>
                      <a:ext cx="5266690" cy="3291840"/>
                    </a:xfrm>
                    <a:prstGeom prst="rect">
                      <a:avLst/>
                    </a:prstGeom>
                  </pic:spPr>
                </pic:pic>
              </a:graphicData>
            </a:graphic>
          </wp:inline>
        </w:drawing>
      </w:r>
    </w:p>
    <w:p w14:paraId="00017A02">
      <w:pPr>
        <w:widowControl/>
        <w:jc w:val="left"/>
        <w:rPr>
          <w:rFonts w:hint="default" w:ascii="Times New Roman Regular" w:hAnsi="Times New Roman Regular" w:cs="Times New Roman Regular"/>
          <w:b/>
          <w:bCs/>
          <w:sz w:val="21"/>
          <w:szCs w:val="21"/>
          <w:vertAlign w:val="baseline"/>
          <w:lang w:val="en-US" w:eastAsia="zh-CN"/>
        </w:rPr>
      </w:pPr>
      <w:r>
        <w:rPr>
          <w:rFonts w:hint="default" w:ascii="Times New Roman Regular" w:hAnsi="Times New Roman Regular" w:cs="Times New Roman Regular"/>
          <w:b/>
          <w:bCs/>
          <w:sz w:val="21"/>
          <w:szCs w:val="21"/>
          <w:vertAlign w:val="baseline"/>
          <w:lang w:val="en-US" w:eastAsia="zh-CN"/>
        </w:rPr>
        <w:br w:type="page"/>
      </w:r>
    </w:p>
    <w:p w14:paraId="07718EE9">
      <w:pPr>
        <w:widowControl/>
        <w:jc w:val="center"/>
        <w:rPr>
          <w:rFonts w:hint="default" w:ascii="Times New Roman Bold" w:hAnsi="Times New Roman Bold" w:cs="Times New Roman Bold"/>
          <w:b/>
          <w:bCs/>
          <w:sz w:val="21"/>
          <w:szCs w:val="21"/>
          <w:shd w:val="clear"/>
          <w:lang w:val="en-US" w:eastAsia="zh-CN"/>
        </w:rPr>
      </w:pPr>
      <w:r>
        <w:rPr>
          <w:rFonts w:hint="default" w:ascii="Times New Roman Bold" w:hAnsi="Times New Roman Bold" w:cs="Times New Roman Bold"/>
          <w:b/>
          <w:bCs/>
          <w:sz w:val="21"/>
          <w:szCs w:val="21"/>
          <w:vertAlign w:val="baseline"/>
          <w:lang w:val="en-US" w:eastAsia="zh-CN"/>
        </w:rPr>
        <w:t xml:space="preserve">Figure S13. Log cumulative hazard plot for </w:t>
      </w:r>
      <w:r>
        <w:rPr>
          <w:rFonts w:hint="default" w:ascii="Times New Roman Bold" w:hAnsi="Times New Roman Bold" w:cs="Times New Roman Bold"/>
          <w:b/>
          <w:bCs/>
          <w:sz w:val="21"/>
          <w:szCs w:val="21"/>
          <w:lang w:val="en-US" w:eastAsia="zh-CN"/>
        </w:rPr>
        <w:t>m</w:t>
      </w:r>
      <w:r>
        <w:rPr>
          <w:rFonts w:hint="default" w:ascii="Times New Roman Bold" w:hAnsi="Times New Roman Bold" w:cs="Times New Roman Bold"/>
          <w:b/>
          <w:bCs/>
          <w:sz w:val="21"/>
          <w:szCs w:val="21"/>
        </w:rPr>
        <w:t>yocardial infarction</w:t>
      </w:r>
      <w:r>
        <w:rPr>
          <w:rFonts w:hint="default" w:ascii="Times New Roman Bold" w:hAnsi="Times New Roman Bold" w:cs="Times New Roman Bold"/>
          <w:b/>
          <w:bCs/>
          <w:sz w:val="21"/>
          <w:szCs w:val="21"/>
          <w:vertAlign w:val="baseline"/>
          <w:lang w:val="en-US" w:eastAsia="zh-CN"/>
        </w:rPr>
        <w:t xml:space="preserve"> according to social isolation</w:t>
      </w:r>
    </w:p>
    <w:p w14:paraId="61E703CA">
      <w:pPr>
        <w:jc w:val="center"/>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drawing>
          <wp:inline distT="0" distB="0" distL="114300" distR="114300">
            <wp:extent cx="5266690" cy="3291840"/>
            <wp:effectExtent l="0" t="0" r="16510" b="10160"/>
            <wp:docPr id="14" name="图片 14" descr="截屏2024-07-05 23.0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截屏2024-07-05 23.09.28"/>
                    <pic:cNvPicPr>
                      <a:picLocks noChangeAspect="1"/>
                    </pic:cNvPicPr>
                  </pic:nvPicPr>
                  <pic:blipFill>
                    <a:blip r:embed="rId16"/>
                    <a:stretch>
                      <a:fillRect/>
                    </a:stretch>
                  </pic:blipFill>
                  <pic:spPr>
                    <a:xfrm>
                      <a:off x="0" y="0"/>
                      <a:ext cx="5266690" cy="3291840"/>
                    </a:xfrm>
                    <a:prstGeom prst="rect">
                      <a:avLst/>
                    </a:prstGeom>
                  </pic:spPr>
                </pic:pic>
              </a:graphicData>
            </a:graphic>
          </wp:inline>
        </w:drawing>
      </w:r>
    </w:p>
    <w:p w14:paraId="45FBCF9B">
      <w:pPr>
        <w:widowControl/>
        <w:jc w:val="center"/>
        <w:rPr>
          <w:rFonts w:hint="default" w:ascii="Times New Roman Regular" w:hAnsi="Times New Roman Regular" w:cs="Times New Roman Regular"/>
          <w:sz w:val="21"/>
          <w:szCs w:val="21"/>
          <w:shd w:val="clear" w:color="FFFFFF" w:fill="D9D9D9"/>
          <w:lang w:val="en-US" w:eastAsia="zh-CN"/>
        </w:rPr>
      </w:pPr>
      <w:r>
        <w:rPr>
          <w:rFonts w:hint="default" w:ascii="Times New Roman Bold" w:hAnsi="Times New Roman Bold" w:cs="Times New Roman Bold"/>
          <w:b/>
          <w:bCs/>
          <w:sz w:val="21"/>
          <w:szCs w:val="21"/>
          <w:vertAlign w:val="baseline"/>
          <w:lang w:val="en-US" w:eastAsia="zh-CN"/>
        </w:rPr>
        <w:t xml:space="preserve">Figure S14. Log cumulative hazard plot for </w:t>
      </w:r>
      <w:r>
        <w:rPr>
          <w:rFonts w:hint="default" w:ascii="Times New Roman Bold" w:hAnsi="Times New Roman Bold" w:cs="Times New Roman Bold"/>
          <w:b/>
          <w:bCs/>
          <w:sz w:val="21"/>
          <w:szCs w:val="21"/>
          <w:lang w:val="en-US" w:eastAsia="zh-CN"/>
        </w:rPr>
        <w:t>m</w:t>
      </w:r>
      <w:r>
        <w:rPr>
          <w:rFonts w:hint="default" w:ascii="Times New Roman Bold" w:hAnsi="Times New Roman Bold" w:cs="Times New Roman Bold"/>
          <w:b/>
          <w:bCs/>
          <w:sz w:val="21"/>
          <w:szCs w:val="21"/>
        </w:rPr>
        <w:t>yocardial infarction</w:t>
      </w:r>
      <w:r>
        <w:rPr>
          <w:rFonts w:hint="default" w:ascii="Times New Roman Bold" w:hAnsi="Times New Roman Bold" w:cs="Times New Roman Bold"/>
          <w:b/>
          <w:bCs/>
          <w:sz w:val="21"/>
          <w:szCs w:val="21"/>
          <w:vertAlign w:val="baseline"/>
          <w:lang w:val="en-US" w:eastAsia="zh-CN"/>
        </w:rPr>
        <w:t xml:space="preserve"> according to loneliness</w:t>
      </w:r>
    </w:p>
    <w:p w14:paraId="0FE022F4">
      <w:pPr>
        <w:jc w:val="center"/>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drawing>
          <wp:inline distT="0" distB="0" distL="114300" distR="114300">
            <wp:extent cx="5266690" cy="3291840"/>
            <wp:effectExtent l="0" t="0" r="16510" b="10160"/>
            <wp:docPr id="15" name="图片 15" descr="截屏2024-07-05 23.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截屏2024-07-05 23.10.06"/>
                    <pic:cNvPicPr>
                      <a:picLocks noChangeAspect="1"/>
                    </pic:cNvPicPr>
                  </pic:nvPicPr>
                  <pic:blipFill>
                    <a:blip r:embed="rId17"/>
                    <a:stretch>
                      <a:fillRect/>
                    </a:stretch>
                  </pic:blipFill>
                  <pic:spPr>
                    <a:xfrm>
                      <a:off x="0" y="0"/>
                      <a:ext cx="5266690" cy="3291840"/>
                    </a:xfrm>
                    <a:prstGeom prst="rect">
                      <a:avLst/>
                    </a:prstGeom>
                  </pic:spPr>
                </pic:pic>
              </a:graphicData>
            </a:graphic>
          </wp:inline>
        </w:drawing>
      </w:r>
    </w:p>
    <w:p w14:paraId="56EA50BD">
      <w:pPr>
        <w:jc w:val="left"/>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br w:type="page"/>
      </w:r>
    </w:p>
    <w:p w14:paraId="7CE1A659">
      <w:pPr>
        <w:jc w:val="center"/>
        <w:rPr>
          <w:rFonts w:hint="default" w:ascii="Times New Roman Bold" w:hAnsi="Times New Roman Bold" w:cs="Times New Roman Bold"/>
          <w:b/>
          <w:bCs/>
          <w:sz w:val="21"/>
          <w:szCs w:val="21"/>
          <w:lang w:val="en-US" w:eastAsia="zh-CN"/>
        </w:rPr>
      </w:pPr>
      <w:r>
        <w:rPr>
          <w:rFonts w:hint="default" w:ascii="Times New Roman Bold" w:hAnsi="Times New Roman Bold" w:cs="Times New Roman Bold"/>
          <w:b/>
          <w:bCs/>
          <w:sz w:val="21"/>
          <w:szCs w:val="21"/>
          <w:lang w:val="en-US" w:eastAsia="zh-CN"/>
        </w:rPr>
        <w:t>Figure S15. Kaplan-Meier curves for CVD risk stratified by social isolation status</w:t>
      </w:r>
    </w:p>
    <w:p w14:paraId="2D0AF996">
      <w:pPr>
        <w:jc w:val="center"/>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drawing>
          <wp:inline distT="0" distB="0" distL="114300" distR="114300">
            <wp:extent cx="5266690" cy="3291840"/>
            <wp:effectExtent l="0" t="0" r="16510" b="10160"/>
            <wp:docPr id="21" name="图片 21" descr="截屏2024-07-07 22.0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截屏2024-07-07 22.07.44"/>
                    <pic:cNvPicPr>
                      <a:picLocks noChangeAspect="1"/>
                    </pic:cNvPicPr>
                  </pic:nvPicPr>
                  <pic:blipFill>
                    <a:blip r:embed="rId18"/>
                    <a:stretch>
                      <a:fillRect/>
                    </a:stretch>
                  </pic:blipFill>
                  <pic:spPr>
                    <a:xfrm>
                      <a:off x="0" y="0"/>
                      <a:ext cx="5266690" cy="3291840"/>
                    </a:xfrm>
                    <a:prstGeom prst="rect">
                      <a:avLst/>
                    </a:prstGeom>
                  </pic:spPr>
                </pic:pic>
              </a:graphicData>
            </a:graphic>
          </wp:inline>
        </w:drawing>
      </w:r>
    </w:p>
    <w:p w14:paraId="2B86A72B">
      <w:pPr>
        <w:rPr>
          <w:rFonts w:hint="default" w:ascii="Times New Roman Regular" w:hAnsi="Times New Roman Regular" w:cs="Times New Roman Regular"/>
          <w:sz w:val="24"/>
          <w:szCs w:val="24"/>
          <w:lang w:val="en-US" w:eastAsia="zh-CN"/>
        </w:rPr>
      </w:pPr>
    </w:p>
    <w:p w14:paraId="05E9428E">
      <w:pPr>
        <w:jc w:val="center"/>
        <w:rPr>
          <w:rFonts w:hint="default" w:ascii="Times New Roman Bold" w:hAnsi="Times New Roman Bold" w:cs="Times New Roman Bold"/>
          <w:b/>
          <w:bCs/>
          <w:sz w:val="21"/>
          <w:szCs w:val="21"/>
          <w:lang w:val="en-US" w:eastAsia="zh-CN"/>
        </w:rPr>
      </w:pPr>
      <w:r>
        <w:rPr>
          <w:rFonts w:hint="default" w:ascii="Times New Roman Bold" w:hAnsi="Times New Roman Bold" w:cs="Times New Roman Bold"/>
          <w:b/>
          <w:bCs/>
          <w:sz w:val="21"/>
          <w:szCs w:val="21"/>
          <w:lang w:val="en-US" w:eastAsia="zh-CN"/>
        </w:rPr>
        <w:t>Figure S16. Kaplan-Meier curves for CVD risk stratified by loneliness status</w:t>
      </w:r>
    </w:p>
    <w:p w14:paraId="183EA3AB">
      <w:pPr>
        <w:jc w:val="center"/>
        <w:rPr>
          <w:rFonts w:hint="default" w:ascii="Times New Roman Regular" w:hAnsi="Times New Roman Regular" w:cs="Times New Roman Regular"/>
          <w:sz w:val="21"/>
          <w:szCs w:val="21"/>
          <w:lang w:val="en-US" w:eastAsia="zh-CN"/>
        </w:rPr>
      </w:pPr>
      <w:r>
        <w:rPr>
          <w:rFonts w:hint="default" w:ascii="Times New Roman Regular" w:hAnsi="Times New Roman Regular" w:cs="Times New Roman Regular"/>
          <w:sz w:val="21"/>
          <w:szCs w:val="21"/>
          <w:lang w:val="en-US" w:eastAsia="zh-CN"/>
        </w:rPr>
        <w:drawing>
          <wp:inline distT="0" distB="0" distL="114300" distR="114300">
            <wp:extent cx="5266690" cy="3291840"/>
            <wp:effectExtent l="0" t="0" r="16510" b="10160"/>
            <wp:docPr id="22" name="图片 22" descr="截屏2024-07-07 22.0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截屏2024-07-07 22.05.18"/>
                    <pic:cNvPicPr>
                      <a:picLocks noChangeAspect="1"/>
                    </pic:cNvPicPr>
                  </pic:nvPicPr>
                  <pic:blipFill>
                    <a:blip r:embed="rId19"/>
                    <a:stretch>
                      <a:fillRect/>
                    </a:stretch>
                  </pic:blipFill>
                  <pic:spPr>
                    <a:xfrm>
                      <a:off x="0" y="0"/>
                      <a:ext cx="5266690" cy="3291840"/>
                    </a:xfrm>
                    <a:prstGeom prst="rect">
                      <a:avLst/>
                    </a:prstGeom>
                  </pic:spPr>
                </pic:pic>
              </a:graphicData>
            </a:graphic>
          </wp:inline>
        </w:drawing>
      </w:r>
    </w:p>
    <w:p w14:paraId="280285A3">
      <w:pPr>
        <w:jc w:val="center"/>
        <w:rPr>
          <w:rFonts w:hint="default" w:ascii="Times New Roman Regular" w:hAnsi="Times New Roman Regular" w:cs="Times New Roman Regular"/>
          <w:sz w:val="21"/>
          <w:szCs w:val="21"/>
          <w:lang w:val="en-US" w:eastAsia="zh-CN"/>
        </w:rPr>
      </w:pPr>
    </w:p>
    <w:p w14:paraId="60388332">
      <w:pPr>
        <w:jc w:val="left"/>
        <w:rPr>
          <w:rFonts w:hint="default" w:ascii="Times New Roman Regular" w:hAnsi="Times New Roman Regular" w:cs="Times New Roman Regular"/>
          <w:sz w:val="21"/>
          <w:szCs w:val="21"/>
          <w:lang w:val="en-US" w:eastAsia="zh-CN"/>
        </w:rPr>
      </w:pPr>
      <w:r>
        <w:rPr>
          <w:rFonts w:hint="default" w:ascii="Times New Roman Regular" w:hAnsi="Times New Roman Regular" w:cs="Times New Roman Regular"/>
          <w:sz w:val="21"/>
          <w:szCs w:val="21"/>
          <w:lang w:val="en-US" w:eastAsia="zh-CN"/>
        </w:rPr>
        <w:br w:type="page"/>
      </w:r>
    </w:p>
    <w:p w14:paraId="7DDBAE6A">
      <w:pPr>
        <w:jc w:val="center"/>
        <w:rPr>
          <w:rFonts w:hint="default" w:ascii="Times New Roman Bold" w:hAnsi="Times New Roman Bold" w:cs="Times New Roman Bold"/>
          <w:b/>
          <w:bCs/>
          <w:sz w:val="21"/>
          <w:szCs w:val="21"/>
          <w:lang w:val="en-US" w:eastAsia="zh-CN"/>
        </w:rPr>
      </w:pPr>
      <w:r>
        <w:rPr>
          <w:rFonts w:hint="default" w:ascii="Times New Roman Bold" w:hAnsi="Times New Roman Bold" w:cs="Times New Roman Bold"/>
          <w:b/>
          <w:bCs/>
          <w:sz w:val="21"/>
          <w:szCs w:val="21"/>
          <w:lang w:val="en-US" w:eastAsia="zh-CN"/>
        </w:rPr>
        <w:t xml:space="preserve">Figure S17. Kaplan-Meier curves </w:t>
      </w:r>
      <w:r>
        <w:rPr>
          <w:rFonts w:hint="eastAsia" w:ascii="Times New Roman Bold" w:hAnsi="Times New Roman Bold" w:cs="Times New Roman Bold"/>
          <w:b/>
          <w:bCs/>
          <w:sz w:val="21"/>
          <w:szCs w:val="21"/>
          <w:lang w:val="en-US" w:eastAsia="zh-CN"/>
        </w:rPr>
        <w:t>for</w:t>
      </w:r>
      <w:r>
        <w:rPr>
          <w:rFonts w:hint="default" w:ascii="Times New Roman Bold" w:hAnsi="Times New Roman Bold" w:cs="Times New Roman Bold"/>
          <w:b/>
          <w:bCs/>
          <w:sz w:val="21"/>
          <w:szCs w:val="21"/>
          <w:lang w:val="en-US" w:eastAsia="zh-CN"/>
        </w:rPr>
        <w:t xml:space="preserve"> stroke </w:t>
      </w:r>
      <w:r>
        <w:rPr>
          <w:rFonts w:hint="eastAsia" w:ascii="Times New Roman Bold" w:hAnsi="Times New Roman Bold" w:cs="Times New Roman Bold"/>
          <w:b/>
          <w:bCs/>
          <w:sz w:val="21"/>
          <w:szCs w:val="21"/>
          <w:lang w:val="en-US" w:eastAsia="zh-CN"/>
        </w:rPr>
        <w:t>risk s</w:t>
      </w:r>
      <w:r>
        <w:rPr>
          <w:rFonts w:hint="default" w:ascii="Times New Roman Bold" w:hAnsi="Times New Roman Bold" w:cs="Times New Roman Bold"/>
          <w:b/>
          <w:bCs/>
          <w:sz w:val="21"/>
          <w:szCs w:val="21"/>
          <w:lang w:val="en-US" w:eastAsia="zh-CN"/>
        </w:rPr>
        <w:t>tratified by social isolation</w:t>
      </w:r>
      <w:r>
        <w:rPr>
          <w:rFonts w:hint="eastAsia" w:ascii="Times New Roman Bold" w:hAnsi="Times New Roman Bold" w:cs="Times New Roman Bold"/>
          <w:b/>
          <w:bCs/>
          <w:sz w:val="21"/>
          <w:szCs w:val="21"/>
          <w:lang w:val="en-US" w:eastAsia="zh-CN"/>
        </w:rPr>
        <w:t xml:space="preserve"> status</w:t>
      </w:r>
    </w:p>
    <w:p w14:paraId="43CFAC7E">
      <w:pPr>
        <w:jc w:val="center"/>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drawing>
          <wp:inline distT="0" distB="0" distL="114300" distR="114300">
            <wp:extent cx="5266690" cy="3291840"/>
            <wp:effectExtent l="0" t="0" r="16510" b="10160"/>
            <wp:docPr id="20" name="图片 20" descr="截屏2024-07-07 22.0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截屏2024-07-07 22.07.54"/>
                    <pic:cNvPicPr>
                      <a:picLocks noChangeAspect="1"/>
                    </pic:cNvPicPr>
                  </pic:nvPicPr>
                  <pic:blipFill>
                    <a:blip r:embed="rId20"/>
                    <a:stretch>
                      <a:fillRect/>
                    </a:stretch>
                  </pic:blipFill>
                  <pic:spPr>
                    <a:xfrm>
                      <a:off x="0" y="0"/>
                      <a:ext cx="5266690" cy="3291840"/>
                    </a:xfrm>
                    <a:prstGeom prst="rect">
                      <a:avLst/>
                    </a:prstGeom>
                  </pic:spPr>
                </pic:pic>
              </a:graphicData>
            </a:graphic>
          </wp:inline>
        </w:drawing>
      </w:r>
    </w:p>
    <w:p w14:paraId="3B59D9E3">
      <w:pPr>
        <w:rPr>
          <w:rFonts w:hint="default" w:ascii="Times New Roman Regular" w:hAnsi="Times New Roman Regular" w:cs="Times New Roman Regular"/>
          <w:sz w:val="24"/>
          <w:szCs w:val="24"/>
          <w:lang w:val="en-US" w:eastAsia="zh-CN"/>
        </w:rPr>
      </w:pPr>
    </w:p>
    <w:p w14:paraId="5DEE49A0">
      <w:pPr>
        <w:jc w:val="center"/>
        <w:rPr>
          <w:rFonts w:hint="default" w:ascii="Times New Roman Bold" w:hAnsi="Times New Roman Bold" w:cs="Times New Roman Bold"/>
          <w:b/>
          <w:bCs/>
          <w:sz w:val="21"/>
          <w:szCs w:val="21"/>
          <w:lang w:val="en-US" w:eastAsia="zh-CN"/>
        </w:rPr>
      </w:pPr>
      <w:r>
        <w:rPr>
          <w:rFonts w:hint="default" w:ascii="Times New Roman Bold" w:hAnsi="Times New Roman Bold" w:cs="Times New Roman Bold"/>
          <w:b/>
          <w:bCs/>
          <w:sz w:val="21"/>
          <w:szCs w:val="21"/>
          <w:lang w:val="en-US" w:eastAsia="zh-CN"/>
        </w:rPr>
        <w:t xml:space="preserve">Figure S18. Kaplan-Meier curves </w:t>
      </w:r>
      <w:r>
        <w:rPr>
          <w:rFonts w:hint="eastAsia" w:ascii="Times New Roman Bold" w:hAnsi="Times New Roman Bold" w:cs="Times New Roman Bold"/>
          <w:b/>
          <w:bCs/>
          <w:sz w:val="21"/>
          <w:szCs w:val="21"/>
          <w:lang w:val="en-US" w:eastAsia="zh-CN"/>
        </w:rPr>
        <w:t>for</w:t>
      </w:r>
      <w:r>
        <w:rPr>
          <w:rFonts w:hint="default" w:ascii="Times New Roman Bold" w:hAnsi="Times New Roman Bold" w:cs="Times New Roman Bold"/>
          <w:b/>
          <w:bCs/>
          <w:sz w:val="21"/>
          <w:szCs w:val="21"/>
          <w:lang w:val="en-US" w:eastAsia="zh-CN"/>
        </w:rPr>
        <w:t xml:space="preserve"> stroke </w:t>
      </w:r>
      <w:r>
        <w:rPr>
          <w:rFonts w:hint="eastAsia" w:ascii="Times New Roman Bold" w:hAnsi="Times New Roman Bold" w:cs="Times New Roman Bold"/>
          <w:b/>
          <w:bCs/>
          <w:sz w:val="21"/>
          <w:szCs w:val="21"/>
          <w:lang w:val="en-US" w:eastAsia="zh-CN"/>
        </w:rPr>
        <w:t>risk s</w:t>
      </w:r>
      <w:r>
        <w:rPr>
          <w:rFonts w:hint="default" w:ascii="Times New Roman Bold" w:hAnsi="Times New Roman Bold" w:cs="Times New Roman Bold"/>
          <w:b/>
          <w:bCs/>
          <w:sz w:val="21"/>
          <w:szCs w:val="21"/>
          <w:lang w:val="en-US" w:eastAsia="zh-CN"/>
        </w:rPr>
        <w:t>tratified by loneliness</w:t>
      </w:r>
      <w:r>
        <w:rPr>
          <w:rFonts w:hint="eastAsia" w:ascii="Times New Roman Bold" w:hAnsi="Times New Roman Bold" w:cs="Times New Roman Bold"/>
          <w:b/>
          <w:bCs/>
          <w:sz w:val="21"/>
          <w:szCs w:val="21"/>
          <w:lang w:val="en-US" w:eastAsia="zh-CN"/>
        </w:rPr>
        <w:t xml:space="preserve"> status</w:t>
      </w:r>
    </w:p>
    <w:p w14:paraId="3047DBC0">
      <w:pPr>
        <w:jc w:val="center"/>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drawing>
          <wp:inline distT="0" distB="0" distL="114300" distR="114300">
            <wp:extent cx="5266690" cy="3291840"/>
            <wp:effectExtent l="0" t="0" r="16510" b="10160"/>
            <wp:docPr id="23" name="图片 23" descr="截屏2024-07-07 22.0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截屏2024-07-07 22.05.33"/>
                    <pic:cNvPicPr>
                      <a:picLocks noChangeAspect="1"/>
                    </pic:cNvPicPr>
                  </pic:nvPicPr>
                  <pic:blipFill>
                    <a:blip r:embed="rId21"/>
                    <a:stretch>
                      <a:fillRect/>
                    </a:stretch>
                  </pic:blipFill>
                  <pic:spPr>
                    <a:xfrm>
                      <a:off x="0" y="0"/>
                      <a:ext cx="5266690" cy="3291840"/>
                    </a:xfrm>
                    <a:prstGeom prst="rect">
                      <a:avLst/>
                    </a:prstGeom>
                  </pic:spPr>
                </pic:pic>
              </a:graphicData>
            </a:graphic>
          </wp:inline>
        </w:drawing>
      </w:r>
    </w:p>
    <w:p w14:paraId="793AB5AA">
      <w:pPr>
        <w:rPr>
          <w:rFonts w:hint="default" w:ascii="Times New Roman Regular" w:hAnsi="Times New Roman Regular" w:cs="Times New Roman Regular"/>
          <w:sz w:val="24"/>
          <w:szCs w:val="24"/>
          <w:lang w:val="en-US" w:eastAsia="zh-CN"/>
        </w:rPr>
      </w:pPr>
    </w:p>
    <w:p w14:paraId="28F1A252">
      <w:pPr>
        <w:jc w:val="left"/>
        <w:rPr>
          <w:rFonts w:hint="default" w:ascii="Times New Roman Regular" w:hAnsi="Times New Roman Regular" w:cs="Times New Roman Regular"/>
          <w:sz w:val="21"/>
          <w:szCs w:val="21"/>
          <w:lang w:val="en-US" w:eastAsia="zh-CN"/>
        </w:rPr>
      </w:pPr>
      <w:r>
        <w:rPr>
          <w:rFonts w:hint="default" w:ascii="Times New Roman Regular" w:hAnsi="Times New Roman Regular" w:cs="Times New Roman Regular"/>
          <w:sz w:val="21"/>
          <w:szCs w:val="21"/>
          <w:lang w:val="en-US" w:eastAsia="zh-CN"/>
        </w:rPr>
        <w:br w:type="page"/>
      </w:r>
    </w:p>
    <w:p w14:paraId="16D845E3">
      <w:pPr>
        <w:jc w:val="center"/>
        <w:rPr>
          <w:rFonts w:hint="default" w:ascii="Times New Roman Bold" w:hAnsi="Times New Roman Bold" w:cs="Times New Roman Bold"/>
          <w:b/>
          <w:bCs/>
          <w:sz w:val="21"/>
          <w:szCs w:val="21"/>
          <w:lang w:val="en-US" w:eastAsia="zh-CN"/>
        </w:rPr>
      </w:pPr>
      <w:r>
        <w:rPr>
          <w:rFonts w:hint="default" w:ascii="Times New Roman Bold" w:hAnsi="Times New Roman Bold" w:cs="Times New Roman Bold"/>
          <w:b/>
          <w:bCs/>
          <w:sz w:val="21"/>
          <w:szCs w:val="21"/>
          <w:lang w:val="en-US" w:eastAsia="zh-CN"/>
        </w:rPr>
        <w:t xml:space="preserve">Figure S19. Kaplan-Meier curves </w:t>
      </w:r>
      <w:r>
        <w:rPr>
          <w:rFonts w:hint="eastAsia" w:ascii="Times New Roman Bold" w:hAnsi="Times New Roman Bold" w:cs="Times New Roman Bold"/>
          <w:b/>
          <w:bCs/>
          <w:sz w:val="21"/>
          <w:szCs w:val="21"/>
          <w:lang w:val="en-US" w:eastAsia="zh-CN"/>
        </w:rPr>
        <w:t>for</w:t>
      </w:r>
      <w:r>
        <w:rPr>
          <w:rFonts w:hint="default" w:ascii="Times New Roman Bold" w:hAnsi="Times New Roman Bold" w:cs="Times New Roman Bold"/>
          <w:b/>
          <w:bCs/>
          <w:sz w:val="21"/>
          <w:szCs w:val="21"/>
          <w:lang w:val="en-US" w:eastAsia="zh-CN"/>
        </w:rPr>
        <w:t xml:space="preserve"> myocardial infarction </w:t>
      </w:r>
      <w:r>
        <w:rPr>
          <w:rFonts w:hint="eastAsia" w:ascii="Times New Roman Bold" w:hAnsi="Times New Roman Bold" w:cs="Times New Roman Bold"/>
          <w:b/>
          <w:bCs/>
          <w:sz w:val="21"/>
          <w:szCs w:val="21"/>
          <w:lang w:val="en-US" w:eastAsia="zh-CN"/>
        </w:rPr>
        <w:t>risk s</w:t>
      </w:r>
      <w:r>
        <w:rPr>
          <w:rFonts w:hint="default" w:ascii="Times New Roman Bold" w:hAnsi="Times New Roman Bold" w:cs="Times New Roman Bold"/>
          <w:b/>
          <w:bCs/>
          <w:sz w:val="21"/>
          <w:szCs w:val="21"/>
          <w:lang w:val="en-US" w:eastAsia="zh-CN"/>
        </w:rPr>
        <w:t>tratified by social isolation</w:t>
      </w:r>
      <w:r>
        <w:rPr>
          <w:rFonts w:hint="eastAsia" w:ascii="Times New Roman Bold" w:hAnsi="Times New Roman Bold" w:cs="Times New Roman Bold"/>
          <w:b/>
          <w:bCs/>
          <w:sz w:val="21"/>
          <w:szCs w:val="21"/>
          <w:lang w:val="en-US" w:eastAsia="zh-CN"/>
        </w:rPr>
        <w:t xml:space="preserve"> status</w:t>
      </w:r>
    </w:p>
    <w:p w14:paraId="369AD965">
      <w:pPr>
        <w:jc w:val="center"/>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drawing>
          <wp:inline distT="0" distB="0" distL="114300" distR="114300">
            <wp:extent cx="5266690" cy="3291840"/>
            <wp:effectExtent l="0" t="0" r="16510" b="10160"/>
            <wp:docPr id="24" name="图片 24" descr="截屏2024-07-07 22.0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截屏2024-07-07 22.08.09"/>
                    <pic:cNvPicPr>
                      <a:picLocks noChangeAspect="1"/>
                    </pic:cNvPicPr>
                  </pic:nvPicPr>
                  <pic:blipFill>
                    <a:blip r:embed="rId22"/>
                    <a:stretch>
                      <a:fillRect/>
                    </a:stretch>
                  </pic:blipFill>
                  <pic:spPr>
                    <a:xfrm>
                      <a:off x="0" y="0"/>
                      <a:ext cx="5266690" cy="3291840"/>
                    </a:xfrm>
                    <a:prstGeom prst="rect">
                      <a:avLst/>
                    </a:prstGeom>
                  </pic:spPr>
                </pic:pic>
              </a:graphicData>
            </a:graphic>
          </wp:inline>
        </w:drawing>
      </w:r>
    </w:p>
    <w:p w14:paraId="3A92F6AD">
      <w:pPr>
        <w:rPr>
          <w:rFonts w:hint="default" w:ascii="Times New Roman Regular" w:hAnsi="Times New Roman Regular" w:cs="Times New Roman Regular"/>
          <w:sz w:val="24"/>
          <w:szCs w:val="24"/>
          <w:lang w:val="en-US" w:eastAsia="zh-CN"/>
        </w:rPr>
      </w:pPr>
    </w:p>
    <w:p w14:paraId="50B98A33">
      <w:pPr>
        <w:jc w:val="center"/>
        <w:rPr>
          <w:rFonts w:hint="default" w:ascii="Times New Roman Bold" w:hAnsi="Times New Roman Bold" w:cs="Times New Roman Bold"/>
          <w:b/>
          <w:bCs/>
          <w:sz w:val="21"/>
          <w:szCs w:val="21"/>
          <w:lang w:val="en-US" w:eastAsia="zh-CN"/>
        </w:rPr>
      </w:pPr>
      <w:r>
        <w:rPr>
          <w:rFonts w:hint="default" w:ascii="Times New Roman Bold" w:hAnsi="Times New Roman Bold" w:cs="Times New Roman Bold"/>
          <w:b/>
          <w:bCs/>
          <w:sz w:val="21"/>
          <w:szCs w:val="21"/>
          <w:lang w:val="en-US" w:eastAsia="zh-CN"/>
        </w:rPr>
        <w:t xml:space="preserve">Figure S20. Kaplan-Meier curves </w:t>
      </w:r>
      <w:r>
        <w:rPr>
          <w:rFonts w:hint="eastAsia" w:ascii="Times New Roman Bold" w:hAnsi="Times New Roman Bold" w:cs="Times New Roman Bold"/>
          <w:b/>
          <w:bCs/>
          <w:sz w:val="21"/>
          <w:szCs w:val="21"/>
          <w:lang w:val="en-US" w:eastAsia="zh-CN"/>
        </w:rPr>
        <w:t>for</w:t>
      </w:r>
      <w:r>
        <w:rPr>
          <w:rFonts w:hint="default" w:ascii="Times New Roman Bold" w:hAnsi="Times New Roman Bold" w:cs="Times New Roman Bold"/>
          <w:b/>
          <w:bCs/>
          <w:sz w:val="21"/>
          <w:szCs w:val="21"/>
          <w:lang w:val="en-US" w:eastAsia="zh-CN"/>
        </w:rPr>
        <w:t xml:space="preserve"> myocardial infarction </w:t>
      </w:r>
      <w:r>
        <w:rPr>
          <w:rFonts w:hint="eastAsia" w:ascii="Times New Roman Bold" w:hAnsi="Times New Roman Bold" w:cs="Times New Roman Bold"/>
          <w:b/>
          <w:bCs/>
          <w:sz w:val="21"/>
          <w:szCs w:val="21"/>
          <w:lang w:val="en-US" w:eastAsia="zh-CN"/>
        </w:rPr>
        <w:t>risk s</w:t>
      </w:r>
      <w:r>
        <w:rPr>
          <w:rFonts w:hint="default" w:ascii="Times New Roman Bold" w:hAnsi="Times New Roman Bold" w:cs="Times New Roman Bold"/>
          <w:b/>
          <w:bCs/>
          <w:sz w:val="21"/>
          <w:szCs w:val="21"/>
          <w:lang w:val="en-US" w:eastAsia="zh-CN"/>
        </w:rPr>
        <w:t>tratified by loneliness</w:t>
      </w:r>
      <w:r>
        <w:rPr>
          <w:rFonts w:hint="eastAsia" w:ascii="Times New Roman Bold" w:hAnsi="Times New Roman Bold" w:cs="Times New Roman Bold"/>
          <w:b/>
          <w:bCs/>
          <w:sz w:val="21"/>
          <w:szCs w:val="21"/>
          <w:lang w:val="en-US" w:eastAsia="zh-CN"/>
        </w:rPr>
        <w:t xml:space="preserve"> status</w:t>
      </w:r>
    </w:p>
    <w:p w14:paraId="09784825">
      <w:pPr>
        <w:jc w:val="center"/>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drawing>
          <wp:inline distT="0" distB="0" distL="114300" distR="114300">
            <wp:extent cx="5266690" cy="3291840"/>
            <wp:effectExtent l="0" t="0" r="16510" b="10160"/>
            <wp:docPr id="25" name="图片 25" descr="截屏2024-07-07 22.0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截屏2024-07-07 22.05.58"/>
                    <pic:cNvPicPr>
                      <a:picLocks noChangeAspect="1"/>
                    </pic:cNvPicPr>
                  </pic:nvPicPr>
                  <pic:blipFill>
                    <a:blip r:embed="rId23"/>
                    <a:stretch>
                      <a:fillRect/>
                    </a:stretch>
                  </pic:blipFill>
                  <pic:spPr>
                    <a:xfrm>
                      <a:off x="0" y="0"/>
                      <a:ext cx="5266690" cy="3291840"/>
                    </a:xfrm>
                    <a:prstGeom prst="rect">
                      <a:avLst/>
                    </a:prstGeom>
                  </pic:spPr>
                </pic:pic>
              </a:graphicData>
            </a:graphic>
          </wp:inline>
        </w:drawing>
      </w:r>
    </w:p>
    <w:p w14:paraId="467D7E42"/>
    <w:p w14:paraId="79895AAA"/>
    <w:sectPr>
      <w:pgSz w:w="11906" w:h="16838"/>
      <w:pgMar w:top="1440" w:right="283" w:bottom="1440" w:left="28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Times New Roman Regular">
    <w:panose1 w:val="02020503050405090304"/>
    <w:charset w:val="00"/>
    <w:family w:val="auto"/>
    <w:pitch w:val="default"/>
    <w:sig w:usb0="E0000AFF" w:usb1="00007843" w:usb2="00000001" w:usb3="00000000" w:csb0="400001BF" w:csb1="DFF70000"/>
  </w:font>
  <w:font w:name="Times New Roman Bold">
    <w:panose1 w:val="02020503050405090304"/>
    <w:charset w:val="00"/>
    <w:family w:val="auto"/>
    <w:pitch w:val="default"/>
    <w:sig w:usb0="E0000AFF" w:usb1="00007843" w:usb2="00000001" w:usb3="00000000" w:csb0="400001BF" w:csb1="DFF70000"/>
  </w:font>
  <w:font w:name="Times New Roman Italic">
    <w:panose1 w:val="02020503050405090304"/>
    <w:charset w:val="00"/>
    <w:family w:val="auto"/>
    <w:pitch w:val="default"/>
    <w:sig w:usb0="E0000AFF" w:usb1="00007843" w:usb2="00000001" w:usb3="00000000" w:csb0="400001BF" w:csb1="DFF7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汉仪中等线KW">
    <w:panose1 w:val="01010104010101010101"/>
    <w:charset w:val="86"/>
    <w:family w:val="auto"/>
    <w:pitch w:val="default"/>
    <w:sig w:usb0="800002BF" w:usb1="004F7CFA"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NotDisplayPageBoundaries w:val="1"/>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FkODBhY2RhZDcwZmNhMjdlN2M1NTdkZmVmZTVlNmEifQ=="/>
  </w:docVars>
  <w:rsids>
    <w:rsidRoot w:val="37E5C38C"/>
    <w:rsid w:val="1D271B0F"/>
    <w:rsid w:val="2DF723C4"/>
    <w:rsid w:val="37E5C38C"/>
    <w:rsid w:val="52FB8844"/>
    <w:rsid w:val="5D2874B3"/>
    <w:rsid w:val="6FEF908E"/>
    <w:rsid w:val="732FFD99"/>
    <w:rsid w:val="76BEA3EE"/>
    <w:rsid w:val="7EEF2D42"/>
    <w:rsid w:val="7F1FCDDD"/>
    <w:rsid w:val="BDBEDA38"/>
    <w:rsid w:val="CE5C5CAD"/>
    <w:rsid w:val="DA02D6FE"/>
    <w:rsid w:val="DFB22645"/>
    <w:rsid w:val="DFDDC4C6"/>
    <w:rsid w:val="DFFA5B38"/>
    <w:rsid w:val="E3EF1E42"/>
    <w:rsid w:val="E5E34763"/>
    <w:rsid w:val="EBBECA0B"/>
    <w:rsid w:val="F9F5FD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pPr>
      <w:keepNext w:val="0"/>
      <w:keepLines w:val="0"/>
      <w:widowControl/>
      <w:suppressLineNumbers w:val="0"/>
      <w:spacing w:before="0" w:beforeAutospacing="0" w:after="0" w:afterAutospacing="0"/>
      <w:ind w:left="0" w:right="0"/>
    </w:pPr>
    <w:rPr>
      <w:rFonts w:hint="eastAsia" w:ascii="等线" w:hAnsi="等线" w:eastAsia="等线" w:cs="等线"/>
      <w:sz w:val="20"/>
      <w:szCs w:val="20"/>
    </w:rPr>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table" w:styleId="4">
    <w:name w:val="Table Grid"/>
    <w:basedOn w:val="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6.tiff"/><Relationship Id="rId8" Type="http://schemas.openxmlformats.org/officeDocument/2006/relationships/image" Target="media/image5.tiff"/><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tiff"/><Relationship Id="rId3" Type="http://schemas.openxmlformats.org/officeDocument/2006/relationships/theme" Target="theme/theme1.xml"/><Relationship Id="rId25"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tiff"/><Relationship Id="rId10" Type="http://schemas.openxmlformats.org/officeDocument/2006/relationships/image" Target="media/image7.tif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extobjs>
    <extobj name="ECB019B1-382A-4266-B25C-5B523AA43C14-1">
      <extobjdata type="ECB019B1-382A-4266-B25C-5B523AA43C14" data="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RndS9CZndTT0dtcllVUktVQUFBQUFTVVZPUks1Q1lJST0iLAoJIlR5cGUiIDogImZsb3ciCn0K"/>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2588</Words>
  <Characters>17831</Characters>
  <Lines>0</Lines>
  <Paragraphs>0</Paragraphs>
  <TotalTime>0</TotalTime>
  <ScaleCrop>false</ScaleCrop>
  <LinksUpToDate>false</LinksUpToDate>
  <CharactersWithSpaces>19771</CharactersWithSpaces>
  <Application>WPS Office_6.10.1.8873_F1E327BC-269C-435d-A152-05C5408002CA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2024-01-09T08:09:00Z</dcterms:created>
  <dc:creator>Ryoko。</dc:creator>
  <cp:lastModifiedBy>Ryoko。</cp:lastModifiedBy>
  <dcterms:modified xsi:type="dcterms:W3CDTF">2024-08-23T19:46:56Z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2052-6.10.1.8873</vt:lpwstr>
  </property>
  <property fmtid="{D5CDD505-2E9C-101B-9397-08002B2CF9AE}" pid="3" name="ICV">
    <vt:lpwstr>2F90C7BB3B9D857A29B997656A4CCAC0_41</vt:lpwstr>
  </property>
</Properties>
</file>