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727" w:rsidRPr="005D283F" w:rsidRDefault="00034A43" w:rsidP="00292727">
      <w:pPr>
        <w:spacing w:line="480" w:lineRule="auto"/>
        <w:rPr>
          <w:lang w:val="en-GB"/>
        </w:rPr>
      </w:pPr>
      <w:r>
        <w:rPr>
          <w:lang w:val="en-GB"/>
        </w:rPr>
        <w:t>Supplementary file</w:t>
      </w:r>
      <w:r w:rsidR="00A66ECA">
        <w:rPr>
          <w:lang w:val="en-GB"/>
        </w:rPr>
        <w:t xml:space="preserve"> I</w:t>
      </w:r>
      <w:r w:rsidR="007407D7">
        <w:rPr>
          <w:lang w:val="en-GB"/>
        </w:rPr>
        <w:t>V</w:t>
      </w:r>
      <w:r>
        <w:rPr>
          <w:lang w:val="en-GB"/>
        </w:rPr>
        <w:t>:</w:t>
      </w:r>
      <w:r w:rsidRPr="001A3008">
        <w:rPr>
          <w:lang w:val="en-GB"/>
        </w:rPr>
        <w:t xml:space="preserve"> </w:t>
      </w:r>
      <w:r w:rsidR="00292727" w:rsidRPr="0012124E">
        <w:rPr>
          <w:lang w:val="en-GB"/>
        </w:rPr>
        <w:t>General characteristics at baseline of participants who were included (analysis sample) and not included (drop-out samp</w:t>
      </w:r>
      <w:r w:rsidR="00292727">
        <w:rPr>
          <w:lang w:val="en-GB"/>
        </w:rPr>
        <w:t>le), total KUNO-Kids sample N=</w:t>
      </w:r>
      <w:r w:rsidR="00292727" w:rsidRPr="0012124E">
        <w:rPr>
          <w:lang w:val="en-GB"/>
        </w:rPr>
        <w:t>3199</w:t>
      </w:r>
    </w:p>
    <w:tbl>
      <w:tblPr>
        <w:tblStyle w:val="EinfacheTabelle2"/>
        <w:tblW w:w="9072" w:type="dxa"/>
        <w:tblLayout w:type="fixed"/>
        <w:tblLook w:val="04A0" w:firstRow="1" w:lastRow="0" w:firstColumn="1" w:lastColumn="0" w:noHBand="0" w:noVBand="1"/>
      </w:tblPr>
      <w:tblGrid>
        <w:gridCol w:w="1701"/>
        <w:gridCol w:w="851"/>
        <w:gridCol w:w="992"/>
        <w:gridCol w:w="1276"/>
        <w:gridCol w:w="283"/>
        <w:gridCol w:w="709"/>
        <w:gridCol w:w="992"/>
        <w:gridCol w:w="1418"/>
        <w:gridCol w:w="822"/>
        <w:gridCol w:w="28"/>
      </w:tblGrid>
      <w:tr w:rsidR="0040022E" w:rsidRPr="00B044BE" w:rsidTr="00B044BE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8" w:type="dxa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D9D9D9" w:themeFill="background1" w:themeFillShade="D9"/>
            <w:vAlign w:val="center"/>
          </w:tcPr>
          <w:p w:rsidR="0040022E" w:rsidRDefault="0040022E" w:rsidP="00E6646B">
            <w:pPr>
              <w:jc w:val="center"/>
              <w:rPr>
                <w:lang w:val="en-GB"/>
              </w:rPr>
            </w:pPr>
          </w:p>
        </w:tc>
        <w:tc>
          <w:tcPr>
            <w:tcW w:w="3119" w:type="dxa"/>
            <w:gridSpan w:val="3"/>
            <w:shd w:val="clear" w:color="auto" w:fill="D9D9D9" w:themeFill="background1" w:themeFillShade="D9"/>
            <w:vAlign w:val="center"/>
          </w:tcPr>
          <w:p w:rsidR="0040022E" w:rsidRPr="006B1A06" w:rsidRDefault="00B044BE" w:rsidP="00E664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GB"/>
              </w:rPr>
            </w:pPr>
            <m:oMath>
              <m:sSup>
                <m:sSupPr>
                  <m:ctrlPr>
                    <w:rPr>
                      <w:rFonts w:ascii="Cambria Math" w:hAnsi="Cambria Math" w:cs="Arial"/>
                      <w:i/>
                      <w:lang w:val="en-GB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cs="Arial"/>
                      <w:lang w:val="en-GB"/>
                    </w:rPr>
                    <m:t>N</m:t>
                  </m:r>
                </m:e>
                <m:sup>
                  <m:r>
                    <m:rPr>
                      <m:nor/>
                    </m:rPr>
                    <w:rPr>
                      <w:rFonts w:cs="Arial"/>
                      <w:lang w:val="en-GB"/>
                    </w:rPr>
                    <m:t>a</m:t>
                  </m:r>
                </m:sup>
              </m:sSup>
            </m:oMath>
            <w:r w:rsidR="0040022E" w:rsidRPr="006B1A06">
              <w:rPr>
                <w:rFonts w:eastAsia="Times New Roman" w:cs="Times New Roman"/>
                <w:lang w:val="en-GB"/>
              </w:rPr>
              <w:t xml:space="preserve"> (analysis </w:t>
            </w:r>
            <w:r w:rsidR="0040022E">
              <w:rPr>
                <w:rFonts w:eastAsia="Times New Roman" w:cs="Times New Roman"/>
                <w:lang w:val="en-GB"/>
              </w:rPr>
              <w:t>sample</w:t>
            </w:r>
            <w:r w:rsidR="0040022E" w:rsidRPr="006B1A06">
              <w:rPr>
                <w:rFonts w:eastAsia="Times New Roman" w:cs="Times New Roman"/>
                <w:lang w:val="en-GB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lang w:val="en-GB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cs="Arial"/>
                      <w:lang w:val="en-GB"/>
                    </w:rPr>
                    <m:t>N</m:t>
                  </m:r>
                </m:e>
                <m:sup>
                  <m:r>
                    <m:rPr>
                      <m:nor/>
                    </m:rPr>
                    <w:rPr>
                      <w:rFonts w:cs="Arial"/>
                      <w:lang w:val="en-GB"/>
                    </w:rPr>
                    <m:t>a</m:t>
                  </m:r>
                </m:sup>
              </m:sSup>
            </m:oMath>
            <w:r w:rsidR="0040022E">
              <w:rPr>
                <w:lang w:val="en-GB"/>
              </w:rPr>
              <w:t>=1662</w:t>
            </w:r>
            <w:r w:rsidR="0040022E" w:rsidRPr="006B1A06">
              <w:rPr>
                <w:rFonts w:eastAsia="Times New Roman" w:cs="Times New Roman"/>
                <w:lang w:val="en-GB"/>
              </w:rPr>
              <w:t>)</w:t>
            </w:r>
          </w:p>
        </w:tc>
        <w:tc>
          <w:tcPr>
            <w:tcW w:w="3402" w:type="dxa"/>
            <w:gridSpan w:val="4"/>
            <w:shd w:val="clear" w:color="auto" w:fill="D9D9D9" w:themeFill="background1" w:themeFillShade="D9"/>
            <w:vAlign w:val="center"/>
          </w:tcPr>
          <w:p w:rsidR="0040022E" w:rsidRPr="006B1A06" w:rsidRDefault="00B044BE" w:rsidP="00E664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rFonts w:eastAsia="Times New Roman" w:cs="Times New Roman"/>
                <w:lang w:val="en-GB"/>
              </w:rPr>
              <w:t xml:space="preserve">     </w:t>
            </w:r>
            <w:bookmarkStart w:id="0" w:name="_GoBack"/>
            <w:bookmarkEnd w:id="0"/>
            <m:oMath>
              <m:sSup>
                <m:sSupPr>
                  <m:ctrlPr>
                    <w:rPr>
                      <w:rFonts w:ascii="Cambria Math" w:hAnsi="Cambria Math" w:cs="Arial"/>
                      <w:i/>
                      <w:lang w:val="en-GB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cs="Arial"/>
                      <w:lang w:val="en-GB"/>
                    </w:rPr>
                    <m:t>N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 w:cs="Arial"/>
                      <w:lang w:val="en-GB"/>
                    </w:rPr>
                    <m:t>b</m:t>
                  </m:r>
                </m:sup>
              </m:sSup>
            </m:oMath>
            <w:r w:rsidR="0040022E" w:rsidRPr="006B1A06">
              <w:rPr>
                <w:rFonts w:eastAsiaTheme="minorEastAsia"/>
                <w:lang w:val="en-GB"/>
              </w:rPr>
              <w:t xml:space="preserve"> (drop-out </w:t>
            </w:r>
            <w:r w:rsidR="0040022E">
              <w:rPr>
                <w:rFonts w:eastAsiaTheme="minorEastAsia"/>
                <w:lang w:val="en-GB"/>
              </w:rPr>
              <w:t>sample</w:t>
            </w:r>
            <w:r w:rsidR="0040022E" w:rsidRPr="006B1A06">
              <w:rPr>
                <w:rFonts w:eastAsiaTheme="minorEastAsia"/>
                <w:lang w:val="en-GB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lang w:val="en-GB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cs="Arial"/>
                      <w:lang w:val="en-GB"/>
                    </w:rPr>
                    <m:t>N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 w:cs="Arial"/>
                      <w:lang w:val="en-GB"/>
                    </w:rPr>
                    <m:t>b</m:t>
                  </m:r>
                </m:sup>
              </m:sSup>
            </m:oMath>
            <w:r w:rsidR="0040022E">
              <w:rPr>
                <w:rFonts w:eastAsiaTheme="minorEastAsia" w:cs="Arial"/>
                <w:lang w:val="en-GB"/>
              </w:rPr>
              <w:t>=</w:t>
            </w:r>
            <w:r w:rsidR="0040022E" w:rsidRPr="006B1A06">
              <w:rPr>
                <w:rFonts w:eastAsiaTheme="minorEastAsia" w:cs="Arial"/>
                <w:lang w:val="en-GB"/>
              </w:rPr>
              <w:t>1</w:t>
            </w:r>
            <w:r w:rsidR="0040022E">
              <w:rPr>
                <w:rFonts w:eastAsiaTheme="minorEastAsia" w:cs="Arial"/>
                <w:lang w:val="en-GB"/>
              </w:rPr>
              <w:t>537</w:t>
            </w:r>
            <w:r w:rsidR="0040022E" w:rsidRPr="006B1A06">
              <w:rPr>
                <w:rFonts w:eastAsiaTheme="minorEastAsia"/>
                <w:lang w:val="en-GB"/>
              </w:rPr>
              <w:t>)</w:t>
            </w:r>
          </w:p>
        </w:tc>
        <w:tc>
          <w:tcPr>
            <w:tcW w:w="822" w:type="dxa"/>
            <w:shd w:val="clear" w:color="auto" w:fill="D9D9D9" w:themeFill="background1" w:themeFillShade="D9"/>
          </w:tcPr>
          <w:p w:rsidR="0040022E" w:rsidRDefault="0040022E" w:rsidP="00E664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GB"/>
              </w:rPr>
            </w:pPr>
          </w:p>
        </w:tc>
      </w:tr>
      <w:tr w:rsidR="00B044BE" w:rsidRPr="00823C7B" w:rsidTr="00B044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2F2F2" w:themeFill="background1" w:themeFillShade="F2"/>
          </w:tcPr>
          <w:p w:rsidR="0040022E" w:rsidRPr="003115FF" w:rsidRDefault="0040022E" w:rsidP="00E6646B">
            <w:pPr>
              <w:rPr>
                <w:lang w:val="en-GB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:rsidR="0040022E" w:rsidRPr="003115FF" w:rsidRDefault="0040022E" w:rsidP="00E664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/>
                <w:lang w:val="en-GB"/>
              </w:rPr>
            </w:pPr>
            <w:r w:rsidRPr="003115FF">
              <w:rPr>
                <w:rFonts w:eastAsiaTheme="minorEastAsia" w:cs="Arial"/>
                <w:b/>
                <w:lang w:val="en-GB"/>
              </w:rPr>
              <w:t>N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40022E" w:rsidRPr="003115FF" w:rsidRDefault="0040022E" w:rsidP="00E664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lang w:val="en-GB"/>
              </w:rPr>
            </w:pPr>
            <w:r w:rsidRPr="003115FF">
              <w:rPr>
                <w:b/>
                <w:lang w:val="en-GB"/>
              </w:rPr>
              <w:t xml:space="preserve">N (%) 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0022E" w:rsidRPr="003115FF" w:rsidRDefault="0040022E" w:rsidP="00E664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  <w:r>
              <w:rPr>
                <w:b/>
                <w:lang w:val="en-GB"/>
              </w:rPr>
              <w:t>Mean (SD)</w:t>
            </w:r>
          </w:p>
        </w:tc>
        <w:tc>
          <w:tcPr>
            <w:tcW w:w="283" w:type="dxa"/>
            <w:shd w:val="clear" w:color="auto" w:fill="F2F2F2" w:themeFill="background1" w:themeFillShade="F2"/>
          </w:tcPr>
          <w:p w:rsidR="0040022E" w:rsidRPr="003115FF" w:rsidRDefault="0040022E" w:rsidP="00E664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lang w:val="en-GB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40022E" w:rsidRPr="006B1A06" w:rsidRDefault="0040022E" w:rsidP="00E664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Arial"/>
                <w:b/>
                <w:lang w:val="en-GB"/>
              </w:rPr>
            </w:pPr>
            <w:r w:rsidRPr="003115FF">
              <w:rPr>
                <w:rFonts w:eastAsiaTheme="minorEastAsia" w:cs="Arial"/>
                <w:b/>
                <w:lang w:val="en-GB"/>
              </w:rPr>
              <w:t>N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40022E" w:rsidRPr="003115FF" w:rsidRDefault="0040022E" w:rsidP="00E664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b/>
                <w:lang w:val="en-GB"/>
              </w:rPr>
            </w:pPr>
            <w:r w:rsidRPr="003115FF">
              <w:rPr>
                <w:rFonts w:eastAsia="Calibri" w:cs="Arial"/>
                <w:b/>
                <w:lang w:val="en-GB"/>
              </w:rPr>
              <w:t>N (%)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40022E" w:rsidRPr="003115FF" w:rsidRDefault="0040022E" w:rsidP="00E664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  <w:r>
              <w:rPr>
                <w:b/>
                <w:lang w:val="en-GB"/>
              </w:rPr>
              <w:t>Mean (SD)</w:t>
            </w:r>
          </w:p>
        </w:tc>
        <w:tc>
          <w:tcPr>
            <w:tcW w:w="850" w:type="dxa"/>
            <w:gridSpan w:val="2"/>
            <w:shd w:val="clear" w:color="auto" w:fill="F2F2F2" w:themeFill="background1" w:themeFillShade="F2"/>
          </w:tcPr>
          <w:p w:rsidR="0040022E" w:rsidRDefault="0040022E" w:rsidP="00E664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  <w:r>
              <w:rPr>
                <w:b/>
                <w:lang w:val="en-GB"/>
              </w:rPr>
              <w:t>p</w:t>
            </w:r>
          </w:p>
        </w:tc>
      </w:tr>
      <w:tr w:rsidR="00B044BE" w:rsidRPr="006256F8" w:rsidTr="00B044BE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40022E" w:rsidRPr="009D36E3" w:rsidRDefault="0040022E" w:rsidP="00E6646B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</w:t>
            </w:r>
            <w:r w:rsidRPr="009D36E3">
              <w:rPr>
                <w:b w:val="0"/>
                <w:lang w:val="en-GB"/>
              </w:rPr>
              <w:t>ge (years)</w:t>
            </w:r>
          </w:p>
        </w:tc>
        <w:tc>
          <w:tcPr>
            <w:tcW w:w="851" w:type="dxa"/>
          </w:tcPr>
          <w:p w:rsidR="0040022E" w:rsidRDefault="0040022E" w:rsidP="00E664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1647</w:t>
            </w:r>
          </w:p>
        </w:tc>
        <w:tc>
          <w:tcPr>
            <w:tcW w:w="992" w:type="dxa"/>
          </w:tcPr>
          <w:p w:rsidR="0040022E" w:rsidRDefault="0040022E" w:rsidP="00E664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276" w:type="dxa"/>
          </w:tcPr>
          <w:p w:rsidR="0040022E" w:rsidRDefault="0040022E" w:rsidP="00E664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32.61 (4.10) </w:t>
            </w:r>
          </w:p>
        </w:tc>
        <w:tc>
          <w:tcPr>
            <w:tcW w:w="283" w:type="dxa"/>
          </w:tcPr>
          <w:p w:rsidR="0040022E" w:rsidRDefault="0040022E" w:rsidP="00E664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09" w:type="dxa"/>
          </w:tcPr>
          <w:p w:rsidR="0040022E" w:rsidRDefault="0040022E" w:rsidP="00E664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1518</w:t>
            </w:r>
          </w:p>
        </w:tc>
        <w:tc>
          <w:tcPr>
            <w:tcW w:w="992" w:type="dxa"/>
          </w:tcPr>
          <w:p w:rsidR="0040022E" w:rsidRDefault="0040022E" w:rsidP="00E664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418" w:type="dxa"/>
          </w:tcPr>
          <w:p w:rsidR="0040022E" w:rsidRDefault="0040022E" w:rsidP="00E664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31.78 (4.73) </w:t>
            </w:r>
          </w:p>
        </w:tc>
        <w:tc>
          <w:tcPr>
            <w:tcW w:w="850" w:type="dxa"/>
            <w:gridSpan w:val="2"/>
          </w:tcPr>
          <w:p w:rsidR="0040022E" w:rsidRDefault="0040022E" w:rsidP="00E664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&lt;.001</w:t>
            </w:r>
          </w:p>
        </w:tc>
      </w:tr>
      <w:tr w:rsidR="00B044BE" w:rsidRPr="006256F8" w:rsidTr="00B044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3A6189" w:rsidRPr="009D36E3" w:rsidRDefault="003A6189" w:rsidP="003A6189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M</w:t>
            </w:r>
            <w:r w:rsidRPr="009D36E3">
              <w:rPr>
                <w:b w:val="0"/>
                <w:lang w:val="en-GB"/>
              </w:rPr>
              <w:t>arital status</w:t>
            </w:r>
          </w:p>
        </w:tc>
        <w:tc>
          <w:tcPr>
            <w:tcW w:w="851" w:type="dxa"/>
          </w:tcPr>
          <w:p w:rsidR="003A6189" w:rsidRDefault="003A6189" w:rsidP="003A61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1629</w:t>
            </w:r>
          </w:p>
        </w:tc>
        <w:tc>
          <w:tcPr>
            <w:tcW w:w="992" w:type="dxa"/>
          </w:tcPr>
          <w:p w:rsidR="003A6189" w:rsidRDefault="003A6189" w:rsidP="003A61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276" w:type="dxa"/>
          </w:tcPr>
          <w:p w:rsidR="003A6189" w:rsidRDefault="003A6189" w:rsidP="003A61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283" w:type="dxa"/>
          </w:tcPr>
          <w:p w:rsidR="003A6189" w:rsidRDefault="003A6189" w:rsidP="003A61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09" w:type="dxa"/>
          </w:tcPr>
          <w:p w:rsidR="003A6189" w:rsidRPr="009D36E3" w:rsidRDefault="003A6189" w:rsidP="003A61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1483</w:t>
            </w:r>
          </w:p>
        </w:tc>
        <w:tc>
          <w:tcPr>
            <w:tcW w:w="992" w:type="dxa"/>
          </w:tcPr>
          <w:p w:rsidR="003A6189" w:rsidRPr="009D36E3" w:rsidRDefault="003A6189" w:rsidP="003A61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418" w:type="dxa"/>
          </w:tcPr>
          <w:p w:rsidR="003A6189" w:rsidRPr="009D36E3" w:rsidRDefault="003A6189" w:rsidP="003A61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850" w:type="dxa"/>
            <w:gridSpan w:val="2"/>
          </w:tcPr>
          <w:p w:rsidR="003A6189" w:rsidRPr="009D36E3" w:rsidRDefault="003A6189" w:rsidP="003A61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&lt;.001</w:t>
            </w:r>
          </w:p>
        </w:tc>
      </w:tr>
      <w:tr w:rsidR="00B044BE" w:rsidRPr="006256F8" w:rsidTr="00B044BE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3A6189" w:rsidRPr="009D36E3" w:rsidRDefault="003A6189" w:rsidP="003A6189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  </w:t>
            </w:r>
            <w:r w:rsidR="00B044BE">
              <w:rPr>
                <w:b w:val="0"/>
                <w:lang w:val="en-GB"/>
              </w:rPr>
              <w:t xml:space="preserve"> Married,</w:t>
            </w:r>
            <w:r w:rsidR="00B044BE">
              <w:rPr>
                <w:b w:val="0"/>
                <w:lang w:val="en-GB"/>
              </w:rPr>
              <w:br/>
              <w:t xml:space="preserve">   living</w:t>
            </w:r>
            <w:r w:rsidR="00B044BE">
              <w:rPr>
                <w:b w:val="0"/>
                <w:lang w:val="en-GB"/>
              </w:rPr>
              <w:br/>
              <w:t xml:space="preserve">   together</w:t>
            </w:r>
            <w:r w:rsidR="00B044BE">
              <w:rPr>
                <w:b w:val="0"/>
                <w:lang w:val="en-GB"/>
              </w:rPr>
              <w:br/>
              <w:t xml:space="preserve">   </w:t>
            </w:r>
            <w:r>
              <w:rPr>
                <w:b w:val="0"/>
                <w:lang w:val="en-GB"/>
              </w:rPr>
              <w:t>with</w:t>
            </w:r>
            <w:r>
              <w:rPr>
                <w:b w:val="0"/>
                <w:lang w:val="en-GB"/>
              </w:rPr>
              <w:br/>
              <w:t xml:space="preserve">   </w:t>
            </w:r>
            <w:r w:rsidRPr="009D36E3">
              <w:rPr>
                <w:b w:val="0"/>
                <w:lang w:val="en-GB"/>
              </w:rPr>
              <w:t>husband</w:t>
            </w:r>
          </w:p>
        </w:tc>
        <w:tc>
          <w:tcPr>
            <w:tcW w:w="851" w:type="dxa"/>
          </w:tcPr>
          <w:p w:rsidR="003A6189" w:rsidRPr="009D36E3" w:rsidRDefault="003A6189" w:rsidP="003A61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92" w:type="dxa"/>
          </w:tcPr>
          <w:p w:rsidR="003A6189" w:rsidRPr="009D36E3" w:rsidRDefault="003A6189" w:rsidP="003A61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1333 (81.8%)</w:t>
            </w:r>
          </w:p>
        </w:tc>
        <w:tc>
          <w:tcPr>
            <w:tcW w:w="1276" w:type="dxa"/>
          </w:tcPr>
          <w:p w:rsidR="003A6189" w:rsidRPr="009D36E3" w:rsidRDefault="003A6189" w:rsidP="003A61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283" w:type="dxa"/>
          </w:tcPr>
          <w:p w:rsidR="003A6189" w:rsidRPr="009D36E3" w:rsidRDefault="003A6189" w:rsidP="003A61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09" w:type="dxa"/>
          </w:tcPr>
          <w:p w:rsidR="003A6189" w:rsidRPr="009D36E3" w:rsidRDefault="003A6189" w:rsidP="003A61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92" w:type="dxa"/>
          </w:tcPr>
          <w:p w:rsidR="003A6189" w:rsidRPr="009D36E3" w:rsidRDefault="003A6189" w:rsidP="003A61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1113 (75.1%)</w:t>
            </w:r>
          </w:p>
        </w:tc>
        <w:tc>
          <w:tcPr>
            <w:tcW w:w="1418" w:type="dxa"/>
          </w:tcPr>
          <w:p w:rsidR="003A6189" w:rsidRPr="009D36E3" w:rsidRDefault="003A6189" w:rsidP="003A61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850" w:type="dxa"/>
            <w:gridSpan w:val="2"/>
          </w:tcPr>
          <w:p w:rsidR="003A6189" w:rsidRPr="009D36E3" w:rsidRDefault="003A6189" w:rsidP="003A61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B044BE" w:rsidRPr="006B1A06" w:rsidTr="00B044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3A6189" w:rsidRPr="009D36E3" w:rsidRDefault="003A6189" w:rsidP="00B044BE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   </w:t>
            </w:r>
            <w:r w:rsidR="00B044BE">
              <w:rPr>
                <w:b w:val="0"/>
                <w:lang w:val="en-GB"/>
              </w:rPr>
              <w:t>Unmarried,</w:t>
            </w:r>
            <w:r w:rsidR="00B044BE">
              <w:rPr>
                <w:b w:val="0"/>
                <w:lang w:val="en-GB"/>
              </w:rPr>
              <w:br/>
              <w:t xml:space="preserve">   living</w:t>
            </w:r>
            <w:r w:rsidR="00B044BE">
              <w:rPr>
                <w:b w:val="0"/>
                <w:lang w:val="en-GB"/>
              </w:rPr>
              <w:br/>
              <w:t xml:space="preserve">   together</w:t>
            </w:r>
            <w:r w:rsidR="00B044BE">
              <w:rPr>
                <w:b w:val="0"/>
                <w:lang w:val="en-GB"/>
              </w:rPr>
              <w:br/>
              <w:t xml:space="preserve">   </w:t>
            </w:r>
            <w:r>
              <w:rPr>
                <w:b w:val="0"/>
                <w:lang w:val="en-GB"/>
              </w:rPr>
              <w:t>with</w:t>
            </w:r>
            <w:r>
              <w:rPr>
                <w:b w:val="0"/>
                <w:lang w:val="en-GB"/>
              </w:rPr>
              <w:br/>
              <w:t xml:space="preserve">   partner</w:t>
            </w:r>
          </w:p>
        </w:tc>
        <w:tc>
          <w:tcPr>
            <w:tcW w:w="851" w:type="dxa"/>
          </w:tcPr>
          <w:p w:rsidR="003A6189" w:rsidRPr="009D36E3" w:rsidRDefault="003A6189" w:rsidP="003A61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92" w:type="dxa"/>
          </w:tcPr>
          <w:p w:rsidR="003A6189" w:rsidRPr="009D36E3" w:rsidRDefault="003A6189" w:rsidP="003A61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271 (16.6%)</w:t>
            </w:r>
          </w:p>
        </w:tc>
        <w:tc>
          <w:tcPr>
            <w:tcW w:w="1276" w:type="dxa"/>
          </w:tcPr>
          <w:p w:rsidR="003A6189" w:rsidRPr="009D36E3" w:rsidRDefault="003A6189" w:rsidP="003A61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283" w:type="dxa"/>
          </w:tcPr>
          <w:p w:rsidR="003A6189" w:rsidRPr="009D36E3" w:rsidRDefault="003A6189" w:rsidP="003A61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09" w:type="dxa"/>
          </w:tcPr>
          <w:p w:rsidR="003A6189" w:rsidRPr="009D36E3" w:rsidRDefault="003A6189" w:rsidP="003A61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92" w:type="dxa"/>
          </w:tcPr>
          <w:p w:rsidR="003A6189" w:rsidRPr="009D36E3" w:rsidRDefault="003A6189" w:rsidP="003A61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319 (21.5%)</w:t>
            </w:r>
          </w:p>
        </w:tc>
        <w:tc>
          <w:tcPr>
            <w:tcW w:w="1418" w:type="dxa"/>
          </w:tcPr>
          <w:p w:rsidR="003A6189" w:rsidRPr="009D36E3" w:rsidRDefault="003A6189" w:rsidP="003A61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850" w:type="dxa"/>
            <w:gridSpan w:val="2"/>
          </w:tcPr>
          <w:p w:rsidR="003A6189" w:rsidRPr="009D36E3" w:rsidRDefault="003A6189" w:rsidP="003A61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B044BE" w:rsidRPr="00B04055" w:rsidTr="00B044BE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3A6189" w:rsidRDefault="003A6189" w:rsidP="003A6189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   Living</w:t>
            </w:r>
            <w:r>
              <w:rPr>
                <w:b w:val="0"/>
                <w:lang w:val="en-GB"/>
              </w:rPr>
              <w:br/>
              <w:t xml:space="preserve">   without</w:t>
            </w:r>
            <w:r>
              <w:rPr>
                <w:b w:val="0"/>
                <w:lang w:val="en-GB"/>
              </w:rPr>
              <w:br/>
              <w:t xml:space="preserve">   partner/</w:t>
            </w:r>
            <w:r>
              <w:rPr>
                <w:b w:val="0"/>
                <w:lang w:val="en-GB"/>
              </w:rPr>
              <w:br/>
              <w:t xml:space="preserve">   divorced/</w:t>
            </w:r>
            <w:r>
              <w:rPr>
                <w:b w:val="0"/>
                <w:lang w:val="en-GB"/>
              </w:rPr>
              <w:br/>
              <w:t xml:space="preserve">   widowed</w:t>
            </w:r>
          </w:p>
        </w:tc>
        <w:tc>
          <w:tcPr>
            <w:tcW w:w="851" w:type="dxa"/>
          </w:tcPr>
          <w:p w:rsidR="003A6189" w:rsidRDefault="003A6189" w:rsidP="003A61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92" w:type="dxa"/>
          </w:tcPr>
          <w:p w:rsidR="003A6189" w:rsidRDefault="003A6189" w:rsidP="003A61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25 (1.5%)</w:t>
            </w:r>
          </w:p>
        </w:tc>
        <w:tc>
          <w:tcPr>
            <w:tcW w:w="1276" w:type="dxa"/>
          </w:tcPr>
          <w:p w:rsidR="003A6189" w:rsidRDefault="003A6189" w:rsidP="003A61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283" w:type="dxa"/>
          </w:tcPr>
          <w:p w:rsidR="003A6189" w:rsidRDefault="003A6189" w:rsidP="003A61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09" w:type="dxa"/>
          </w:tcPr>
          <w:p w:rsidR="003A6189" w:rsidRDefault="003A6189" w:rsidP="003A61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92" w:type="dxa"/>
          </w:tcPr>
          <w:p w:rsidR="003A6189" w:rsidRPr="009D36E3" w:rsidRDefault="003A6189" w:rsidP="003A61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51 (3.4%)</w:t>
            </w:r>
          </w:p>
        </w:tc>
        <w:tc>
          <w:tcPr>
            <w:tcW w:w="1418" w:type="dxa"/>
          </w:tcPr>
          <w:p w:rsidR="003A6189" w:rsidRPr="009D36E3" w:rsidRDefault="003A6189" w:rsidP="003A61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850" w:type="dxa"/>
            <w:gridSpan w:val="2"/>
          </w:tcPr>
          <w:p w:rsidR="003A6189" w:rsidRPr="009D36E3" w:rsidRDefault="003A6189" w:rsidP="003A61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B044BE" w:rsidRPr="00B04055" w:rsidTr="00B044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3A6189" w:rsidRPr="00B04055" w:rsidRDefault="003A6189" w:rsidP="003A6189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M</w:t>
            </w:r>
            <w:r w:rsidRPr="00B04055">
              <w:rPr>
                <w:b w:val="0"/>
                <w:lang w:val="en-GB"/>
              </w:rPr>
              <w:t>igration background</w:t>
            </w:r>
            <w:r>
              <w:rPr>
                <w:b w:val="0"/>
                <w:lang w:val="en-GB"/>
              </w:rPr>
              <w:t xml:space="preserve"> (country of birth Germany)</w:t>
            </w:r>
          </w:p>
        </w:tc>
        <w:tc>
          <w:tcPr>
            <w:tcW w:w="851" w:type="dxa"/>
          </w:tcPr>
          <w:p w:rsidR="003A6189" w:rsidRDefault="003A6189" w:rsidP="003A61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1631</w:t>
            </w:r>
          </w:p>
        </w:tc>
        <w:tc>
          <w:tcPr>
            <w:tcW w:w="992" w:type="dxa"/>
          </w:tcPr>
          <w:p w:rsidR="003A6189" w:rsidRDefault="003A6189" w:rsidP="003A61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1482 (90.9%)</w:t>
            </w:r>
          </w:p>
        </w:tc>
        <w:tc>
          <w:tcPr>
            <w:tcW w:w="1276" w:type="dxa"/>
          </w:tcPr>
          <w:p w:rsidR="003A6189" w:rsidRDefault="003A6189" w:rsidP="003A61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283" w:type="dxa"/>
          </w:tcPr>
          <w:p w:rsidR="003A6189" w:rsidRDefault="003A6189" w:rsidP="003A61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09" w:type="dxa"/>
          </w:tcPr>
          <w:p w:rsidR="003A6189" w:rsidRDefault="003A6189" w:rsidP="003A61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1485</w:t>
            </w:r>
          </w:p>
        </w:tc>
        <w:tc>
          <w:tcPr>
            <w:tcW w:w="992" w:type="dxa"/>
          </w:tcPr>
          <w:p w:rsidR="003A6189" w:rsidRPr="009D36E3" w:rsidRDefault="003A6189" w:rsidP="003A61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1199 (80.7%)</w:t>
            </w:r>
          </w:p>
        </w:tc>
        <w:tc>
          <w:tcPr>
            <w:tcW w:w="1418" w:type="dxa"/>
          </w:tcPr>
          <w:p w:rsidR="003A6189" w:rsidRPr="009D36E3" w:rsidRDefault="003A6189" w:rsidP="003A61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850" w:type="dxa"/>
            <w:gridSpan w:val="2"/>
          </w:tcPr>
          <w:p w:rsidR="003A6189" w:rsidRPr="009D36E3" w:rsidRDefault="003A6189" w:rsidP="003A61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&lt;.001</w:t>
            </w:r>
          </w:p>
        </w:tc>
      </w:tr>
      <w:tr w:rsidR="00B044BE" w:rsidTr="00B044BE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3A6189" w:rsidRPr="009D36E3" w:rsidRDefault="003A6189" w:rsidP="003A6189">
            <w:pPr>
              <w:rPr>
                <w:b w:val="0"/>
                <w:lang w:val="en-GB"/>
              </w:rPr>
            </w:pPr>
            <w:r w:rsidRPr="009D36E3">
              <w:rPr>
                <w:b w:val="0"/>
                <w:lang w:val="en-GB"/>
              </w:rPr>
              <w:t>Maternal education</w:t>
            </w:r>
          </w:p>
        </w:tc>
        <w:tc>
          <w:tcPr>
            <w:tcW w:w="851" w:type="dxa"/>
          </w:tcPr>
          <w:p w:rsidR="003A6189" w:rsidRDefault="003A6189" w:rsidP="003A61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1626</w:t>
            </w:r>
          </w:p>
        </w:tc>
        <w:tc>
          <w:tcPr>
            <w:tcW w:w="992" w:type="dxa"/>
          </w:tcPr>
          <w:p w:rsidR="003A6189" w:rsidRDefault="003A6189" w:rsidP="003A61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276" w:type="dxa"/>
          </w:tcPr>
          <w:p w:rsidR="003A6189" w:rsidRDefault="003A6189" w:rsidP="003A61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283" w:type="dxa"/>
          </w:tcPr>
          <w:p w:rsidR="003A6189" w:rsidRDefault="003A6189" w:rsidP="003A61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09" w:type="dxa"/>
          </w:tcPr>
          <w:p w:rsidR="003A6189" w:rsidRPr="009D36E3" w:rsidRDefault="003A6189" w:rsidP="003A61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1471</w:t>
            </w:r>
          </w:p>
        </w:tc>
        <w:tc>
          <w:tcPr>
            <w:tcW w:w="992" w:type="dxa"/>
          </w:tcPr>
          <w:p w:rsidR="003A6189" w:rsidRPr="009D36E3" w:rsidRDefault="003A6189" w:rsidP="003A61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418" w:type="dxa"/>
          </w:tcPr>
          <w:p w:rsidR="003A6189" w:rsidRPr="009D36E3" w:rsidRDefault="003A6189" w:rsidP="003A61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850" w:type="dxa"/>
            <w:gridSpan w:val="2"/>
          </w:tcPr>
          <w:p w:rsidR="003A6189" w:rsidRPr="009D36E3" w:rsidRDefault="003A6189" w:rsidP="003A61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&lt;.001</w:t>
            </w:r>
          </w:p>
        </w:tc>
      </w:tr>
      <w:tr w:rsidR="00B044BE" w:rsidRPr="006B1A06" w:rsidTr="00B044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3A6189" w:rsidRPr="009D36E3" w:rsidRDefault="003A6189" w:rsidP="003A6189">
            <w:pPr>
              <w:rPr>
                <w:b w:val="0"/>
                <w:lang w:val="en-GB"/>
              </w:rPr>
            </w:pPr>
            <w:r w:rsidRPr="009D36E3">
              <w:rPr>
                <w:b w:val="0"/>
                <w:lang w:val="en-GB"/>
              </w:rPr>
              <w:t xml:space="preserve">   </w:t>
            </w:r>
            <w:r>
              <w:rPr>
                <w:b w:val="0"/>
                <w:lang w:val="en-GB"/>
              </w:rPr>
              <w:t>No degree or</w:t>
            </w:r>
            <w:r>
              <w:rPr>
                <w:b w:val="0"/>
                <w:lang w:val="en-GB"/>
              </w:rPr>
              <w:br/>
              <w:t xml:space="preserve">   less than 10</w:t>
            </w:r>
            <w:r>
              <w:rPr>
                <w:b w:val="0"/>
                <w:lang w:val="en-GB"/>
              </w:rPr>
              <w:br/>
              <w:t xml:space="preserve">   years of</w:t>
            </w:r>
            <w:r>
              <w:rPr>
                <w:b w:val="0"/>
                <w:lang w:val="en-GB"/>
              </w:rPr>
              <w:br/>
              <w:t xml:space="preserve">   schooling </w:t>
            </w:r>
          </w:p>
        </w:tc>
        <w:tc>
          <w:tcPr>
            <w:tcW w:w="851" w:type="dxa"/>
          </w:tcPr>
          <w:p w:rsidR="003A6189" w:rsidRPr="009D36E3" w:rsidRDefault="003A6189" w:rsidP="003A61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92" w:type="dxa"/>
          </w:tcPr>
          <w:p w:rsidR="003A6189" w:rsidRPr="009D36E3" w:rsidRDefault="003A6189" w:rsidP="003A61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107 (6.6%)</w:t>
            </w:r>
          </w:p>
        </w:tc>
        <w:tc>
          <w:tcPr>
            <w:tcW w:w="1276" w:type="dxa"/>
          </w:tcPr>
          <w:p w:rsidR="003A6189" w:rsidRPr="009D36E3" w:rsidRDefault="003A6189" w:rsidP="003A61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283" w:type="dxa"/>
          </w:tcPr>
          <w:p w:rsidR="003A6189" w:rsidRPr="009D36E3" w:rsidRDefault="003A6189" w:rsidP="003A61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09" w:type="dxa"/>
          </w:tcPr>
          <w:p w:rsidR="003A6189" w:rsidRPr="009D36E3" w:rsidRDefault="003A6189" w:rsidP="003A61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92" w:type="dxa"/>
          </w:tcPr>
          <w:p w:rsidR="003A6189" w:rsidRPr="009D36E3" w:rsidRDefault="003A6189" w:rsidP="003A61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218 (14.8%)</w:t>
            </w:r>
          </w:p>
        </w:tc>
        <w:tc>
          <w:tcPr>
            <w:tcW w:w="1418" w:type="dxa"/>
          </w:tcPr>
          <w:p w:rsidR="003A6189" w:rsidRPr="009D36E3" w:rsidRDefault="003A6189" w:rsidP="003A61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850" w:type="dxa"/>
            <w:gridSpan w:val="2"/>
          </w:tcPr>
          <w:p w:rsidR="003A6189" w:rsidRPr="009D36E3" w:rsidRDefault="003A6189" w:rsidP="003A61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B044BE" w:rsidRPr="006B1A06" w:rsidTr="00B044BE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3A6189" w:rsidRPr="009D36E3" w:rsidRDefault="003A6189" w:rsidP="003A6189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   Ten years of</w:t>
            </w:r>
            <w:r>
              <w:rPr>
                <w:b w:val="0"/>
                <w:lang w:val="en-GB"/>
              </w:rPr>
              <w:br/>
              <w:t xml:space="preserve">   schooling</w:t>
            </w:r>
          </w:p>
        </w:tc>
        <w:tc>
          <w:tcPr>
            <w:tcW w:w="851" w:type="dxa"/>
          </w:tcPr>
          <w:p w:rsidR="003A6189" w:rsidRPr="009D36E3" w:rsidRDefault="003A6189" w:rsidP="003A61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92" w:type="dxa"/>
          </w:tcPr>
          <w:p w:rsidR="003A6189" w:rsidRPr="009D36E3" w:rsidRDefault="003A6189" w:rsidP="003A61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494 (30.4%)</w:t>
            </w:r>
          </w:p>
        </w:tc>
        <w:tc>
          <w:tcPr>
            <w:tcW w:w="1276" w:type="dxa"/>
          </w:tcPr>
          <w:p w:rsidR="003A6189" w:rsidRPr="009D36E3" w:rsidRDefault="003A6189" w:rsidP="003A61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283" w:type="dxa"/>
          </w:tcPr>
          <w:p w:rsidR="003A6189" w:rsidRPr="009D36E3" w:rsidRDefault="003A6189" w:rsidP="003A61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09" w:type="dxa"/>
          </w:tcPr>
          <w:p w:rsidR="003A6189" w:rsidRPr="009D36E3" w:rsidRDefault="003A6189" w:rsidP="003A61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92" w:type="dxa"/>
          </w:tcPr>
          <w:p w:rsidR="003A6189" w:rsidRPr="009D36E3" w:rsidRDefault="003A6189" w:rsidP="003A61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498 (33.9%)</w:t>
            </w:r>
          </w:p>
        </w:tc>
        <w:tc>
          <w:tcPr>
            <w:tcW w:w="1418" w:type="dxa"/>
          </w:tcPr>
          <w:p w:rsidR="003A6189" w:rsidRPr="009D36E3" w:rsidRDefault="003A6189" w:rsidP="003A61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850" w:type="dxa"/>
            <w:gridSpan w:val="2"/>
          </w:tcPr>
          <w:p w:rsidR="003A6189" w:rsidRPr="009D36E3" w:rsidRDefault="003A6189" w:rsidP="003A61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B044BE" w:rsidRPr="006B1A06" w:rsidTr="00B044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3A6189" w:rsidRDefault="003A6189" w:rsidP="003A6189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   University</w:t>
            </w:r>
            <w:r>
              <w:rPr>
                <w:b w:val="0"/>
                <w:lang w:val="en-GB"/>
              </w:rPr>
              <w:br/>
              <w:t xml:space="preserve">   entrance</w:t>
            </w:r>
            <w:r>
              <w:rPr>
                <w:b w:val="0"/>
                <w:lang w:val="en-GB"/>
              </w:rPr>
              <w:br/>
              <w:t xml:space="preserve">   level</w:t>
            </w:r>
          </w:p>
        </w:tc>
        <w:tc>
          <w:tcPr>
            <w:tcW w:w="851" w:type="dxa"/>
          </w:tcPr>
          <w:p w:rsidR="003A6189" w:rsidRPr="009D36E3" w:rsidRDefault="003A6189" w:rsidP="003A61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92" w:type="dxa"/>
          </w:tcPr>
          <w:p w:rsidR="003A6189" w:rsidRPr="009D36E3" w:rsidRDefault="003A6189" w:rsidP="003A61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1025 (63.0%)</w:t>
            </w:r>
          </w:p>
        </w:tc>
        <w:tc>
          <w:tcPr>
            <w:tcW w:w="1276" w:type="dxa"/>
          </w:tcPr>
          <w:p w:rsidR="003A6189" w:rsidRPr="009D36E3" w:rsidRDefault="003A6189" w:rsidP="003A61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283" w:type="dxa"/>
          </w:tcPr>
          <w:p w:rsidR="003A6189" w:rsidRPr="009D36E3" w:rsidRDefault="003A6189" w:rsidP="003A61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09" w:type="dxa"/>
          </w:tcPr>
          <w:p w:rsidR="003A6189" w:rsidRPr="009D36E3" w:rsidRDefault="003A6189" w:rsidP="003A61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92" w:type="dxa"/>
          </w:tcPr>
          <w:p w:rsidR="003A6189" w:rsidRPr="009D36E3" w:rsidRDefault="003A6189" w:rsidP="003A61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755 (51.3%)</w:t>
            </w:r>
          </w:p>
        </w:tc>
        <w:tc>
          <w:tcPr>
            <w:tcW w:w="1418" w:type="dxa"/>
          </w:tcPr>
          <w:p w:rsidR="003A6189" w:rsidRPr="009D36E3" w:rsidRDefault="003A6189" w:rsidP="003A61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850" w:type="dxa"/>
            <w:gridSpan w:val="2"/>
          </w:tcPr>
          <w:p w:rsidR="003A6189" w:rsidRPr="009D36E3" w:rsidRDefault="003A6189" w:rsidP="003A61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B044BE" w:rsidRPr="006B1A06" w:rsidTr="00B044BE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3A6189" w:rsidRPr="009D36E3" w:rsidRDefault="003A6189" w:rsidP="003A6189">
            <w:pPr>
              <w:rPr>
                <w:b w:val="0"/>
                <w:lang w:val="en-GB"/>
              </w:rPr>
            </w:pPr>
            <w:r w:rsidRPr="009D36E3">
              <w:rPr>
                <w:b w:val="0"/>
                <w:lang w:val="en-GB"/>
              </w:rPr>
              <w:t xml:space="preserve">Maternal employment before </w:t>
            </w:r>
            <w:r>
              <w:rPr>
                <w:b w:val="0"/>
                <w:lang w:val="en-GB"/>
              </w:rPr>
              <w:t>pregnancy</w:t>
            </w:r>
          </w:p>
        </w:tc>
        <w:tc>
          <w:tcPr>
            <w:tcW w:w="851" w:type="dxa"/>
          </w:tcPr>
          <w:p w:rsidR="003A6189" w:rsidRDefault="003A6189" w:rsidP="003A61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1627</w:t>
            </w:r>
          </w:p>
        </w:tc>
        <w:tc>
          <w:tcPr>
            <w:tcW w:w="992" w:type="dxa"/>
          </w:tcPr>
          <w:p w:rsidR="003A6189" w:rsidRDefault="003A6189" w:rsidP="003A61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1481 (91.0%)</w:t>
            </w:r>
          </w:p>
        </w:tc>
        <w:tc>
          <w:tcPr>
            <w:tcW w:w="1276" w:type="dxa"/>
          </w:tcPr>
          <w:p w:rsidR="003A6189" w:rsidRDefault="003A6189" w:rsidP="003A61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283" w:type="dxa"/>
          </w:tcPr>
          <w:p w:rsidR="003A6189" w:rsidRDefault="003A6189" w:rsidP="003A61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09" w:type="dxa"/>
          </w:tcPr>
          <w:p w:rsidR="003A6189" w:rsidRDefault="003A6189" w:rsidP="003A61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1482</w:t>
            </w:r>
          </w:p>
        </w:tc>
        <w:tc>
          <w:tcPr>
            <w:tcW w:w="992" w:type="dxa"/>
          </w:tcPr>
          <w:p w:rsidR="003A6189" w:rsidRPr="009D36E3" w:rsidRDefault="003A6189" w:rsidP="003A61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1265 (85.4%)</w:t>
            </w:r>
          </w:p>
        </w:tc>
        <w:tc>
          <w:tcPr>
            <w:tcW w:w="1418" w:type="dxa"/>
          </w:tcPr>
          <w:p w:rsidR="003A6189" w:rsidRPr="009D36E3" w:rsidRDefault="003A6189" w:rsidP="003A61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850" w:type="dxa"/>
            <w:gridSpan w:val="2"/>
          </w:tcPr>
          <w:p w:rsidR="003A6189" w:rsidRPr="009D36E3" w:rsidRDefault="003A6189" w:rsidP="003A61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&lt;.001</w:t>
            </w:r>
          </w:p>
        </w:tc>
      </w:tr>
      <w:tr w:rsidR="00B044BE" w:rsidRPr="00E227D9" w:rsidTr="00B044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3A6189" w:rsidRPr="009D36E3" w:rsidRDefault="003A6189" w:rsidP="003A6189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Primiparous</w:t>
            </w:r>
          </w:p>
        </w:tc>
        <w:tc>
          <w:tcPr>
            <w:tcW w:w="851" w:type="dxa"/>
          </w:tcPr>
          <w:p w:rsidR="003A6189" w:rsidRDefault="003A6189" w:rsidP="003A61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1644</w:t>
            </w:r>
          </w:p>
        </w:tc>
        <w:tc>
          <w:tcPr>
            <w:tcW w:w="992" w:type="dxa"/>
          </w:tcPr>
          <w:p w:rsidR="003A6189" w:rsidRDefault="003A6189" w:rsidP="003A61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1048 (63.7%)</w:t>
            </w:r>
          </w:p>
        </w:tc>
        <w:tc>
          <w:tcPr>
            <w:tcW w:w="1276" w:type="dxa"/>
          </w:tcPr>
          <w:p w:rsidR="003A6189" w:rsidRDefault="003A6189" w:rsidP="003A61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283" w:type="dxa"/>
          </w:tcPr>
          <w:p w:rsidR="003A6189" w:rsidRDefault="003A6189" w:rsidP="003A61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09" w:type="dxa"/>
          </w:tcPr>
          <w:p w:rsidR="003A6189" w:rsidRDefault="003A6189" w:rsidP="003A61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1499</w:t>
            </w:r>
          </w:p>
        </w:tc>
        <w:tc>
          <w:tcPr>
            <w:tcW w:w="992" w:type="dxa"/>
          </w:tcPr>
          <w:p w:rsidR="003A6189" w:rsidRPr="009D36E3" w:rsidRDefault="003A6189" w:rsidP="003A61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799 (53.3%)</w:t>
            </w:r>
          </w:p>
        </w:tc>
        <w:tc>
          <w:tcPr>
            <w:tcW w:w="1418" w:type="dxa"/>
          </w:tcPr>
          <w:p w:rsidR="003A6189" w:rsidRPr="009D36E3" w:rsidRDefault="003A6189" w:rsidP="003A61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850" w:type="dxa"/>
            <w:gridSpan w:val="2"/>
          </w:tcPr>
          <w:p w:rsidR="003A6189" w:rsidRPr="009D36E3" w:rsidRDefault="003A6189" w:rsidP="003A61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&lt;.001</w:t>
            </w:r>
          </w:p>
        </w:tc>
      </w:tr>
    </w:tbl>
    <w:p w:rsidR="00292727" w:rsidRPr="00C90A4B" w:rsidRDefault="00B044BE" w:rsidP="00292727">
      <w:pPr>
        <w:spacing w:line="240" w:lineRule="auto"/>
        <w:rPr>
          <w:sz w:val="18"/>
          <w:lang w:val="en-GB"/>
        </w:rPr>
      </w:pPr>
      <m:oMath>
        <m:sSup>
          <m:sSupPr>
            <m:ctrlPr>
              <w:rPr>
                <w:rFonts w:ascii="Cambria Math" w:hAnsi="Cambria Math" w:cs="Arial"/>
                <w:i/>
                <w:sz w:val="18"/>
                <w:lang w:val="en-GB"/>
              </w:rPr>
            </m:ctrlPr>
          </m:sSupPr>
          <m:e>
            <m:r>
              <m:rPr>
                <m:nor/>
              </m:rPr>
              <w:rPr>
                <w:rFonts w:cs="Arial"/>
                <w:sz w:val="18"/>
                <w:lang w:val="en-GB"/>
              </w:rPr>
              <m:t>N</m:t>
            </m:r>
          </m:e>
          <m:sup>
            <m:r>
              <m:rPr>
                <m:nor/>
              </m:rPr>
              <w:rPr>
                <w:rFonts w:cs="Arial"/>
                <w:sz w:val="18"/>
                <w:lang w:val="en-GB"/>
              </w:rPr>
              <m:t>a</m:t>
            </m:r>
          </m:sup>
        </m:sSup>
      </m:oMath>
      <w:r w:rsidR="00292727">
        <w:rPr>
          <w:rFonts w:eastAsia="Times New Roman" w:cs="Times New Roman"/>
          <w:sz w:val="18"/>
          <w:lang w:val="en-GB"/>
        </w:rPr>
        <w:t xml:space="preserve">: </w:t>
      </w:r>
      <w:proofErr w:type="gramStart"/>
      <w:r w:rsidR="00292727">
        <w:rPr>
          <w:rFonts w:eastAsia="Times New Roman" w:cs="Times New Roman"/>
          <w:sz w:val="18"/>
          <w:lang w:val="en-GB"/>
        </w:rPr>
        <w:t>analysis</w:t>
      </w:r>
      <w:proofErr w:type="gramEnd"/>
      <w:r w:rsidR="00292727">
        <w:rPr>
          <w:rFonts w:eastAsia="Times New Roman" w:cs="Times New Roman"/>
          <w:sz w:val="18"/>
          <w:lang w:val="en-GB"/>
        </w:rPr>
        <w:t xml:space="preserve"> sample; </w:t>
      </w:r>
      <m:oMath>
        <m:sSup>
          <m:sSupPr>
            <m:ctrlPr>
              <w:rPr>
                <w:rFonts w:ascii="Cambria Math" w:hAnsi="Cambria Math" w:cs="Arial"/>
                <w:i/>
                <w:sz w:val="18"/>
                <w:lang w:val="en-GB"/>
              </w:rPr>
            </m:ctrlPr>
          </m:sSupPr>
          <m:e>
            <m:r>
              <m:rPr>
                <m:nor/>
              </m:rPr>
              <w:rPr>
                <w:rFonts w:cs="Arial"/>
                <w:sz w:val="18"/>
                <w:lang w:val="en-GB"/>
              </w:rPr>
              <m:t>N</m:t>
            </m:r>
          </m:e>
          <m:sup>
            <m:r>
              <m:rPr>
                <m:sty m:val="p"/>
              </m:rPr>
              <w:rPr>
                <w:rFonts w:ascii="Cambria Math" w:hAnsi="Cambria Math" w:cs="Arial"/>
                <w:sz w:val="18"/>
                <w:lang w:val="en-GB"/>
              </w:rPr>
              <m:t>b</m:t>
            </m:r>
          </m:sup>
        </m:sSup>
      </m:oMath>
      <w:r w:rsidR="00292727" w:rsidRPr="001B0589">
        <w:rPr>
          <w:rFonts w:eastAsia="Times New Roman" w:cs="Times New Roman"/>
          <w:sz w:val="18"/>
          <w:lang w:val="en-GB"/>
        </w:rPr>
        <w:t>:</w:t>
      </w:r>
      <w:r w:rsidR="00292727" w:rsidRPr="001B0589">
        <w:rPr>
          <w:rFonts w:eastAsiaTheme="minorEastAsia"/>
          <w:sz w:val="18"/>
          <w:lang w:val="en-GB"/>
        </w:rPr>
        <w:t xml:space="preserve"> drop-out sample</w:t>
      </w:r>
      <w:r w:rsidR="00292727">
        <w:rPr>
          <w:rFonts w:eastAsiaTheme="minorEastAsia"/>
          <w:sz w:val="18"/>
          <w:lang w:val="en-GB"/>
        </w:rPr>
        <w:t>; SD: standard deviation</w:t>
      </w:r>
    </w:p>
    <w:p w:rsidR="00292727" w:rsidRDefault="00292727" w:rsidP="00292727">
      <w:pPr>
        <w:spacing w:line="480" w:lineRule="auto"/>
        <w:rPr>
          <w:lang w:val="en-GB"/>
        </w:rPr>
      </w:pPr>
    </w:p>
    <w:p w:rsidR="00C71ED1" w:rsidRPr="00292727" w:rsidRDefault="00C71ED1" w:rsidP="00292727">
      <w:pPr>
        <w:rPr>
          <w:lang w:val="en-GB"/>
        </w:rPr>
      </w:pPr>
    </w:p>
    <w:sectPr w:rsidR="00C71ED1" w:rsidRPr="0029272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F5620"/>
    <w:multiLevelType w:val="hybridMultilevel"/>
    <w:tmpl w:val="C2B2AC04"/>
    <w:lvl w:ilvl="0" w:tplc="701A13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EA4EB0"/>
    <w:multiLevelType w:val="hybridMultilevel"/>
    <w:tmpl w:val="D402D9CC"/>
    <w:lvl w:ilvl="0" w:tplc="6706EE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8903CD"/>
    <w:multiLevelType w:val="hybridMultilevel"/>
    <w:tmpl w:val="88D4945A"/>
    <w:lvl w:ilvl="0" w:tplc="002E46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2E0D0D"/>
    <w:multiLevelType w:val="hybridMultilevel"/>
    <w:tmpl w:val="F1644CDA"/>
    <w:lvl w:ilvl="0" w:tplc="794CF1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E84AC2"/>
    <w:multiLevelType w:val="hybridMultilevel"/>
    <w:tmpl w:val="BDD6729C"/>
    <w:lvl w:ilvl="0" w:tplc="8B48D0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A43"/>
    <w:rsid w:val="00034A43"/>
    <w:rsid w:val="00292727"/>
    <w:rsid w:val="003A6189"/>
    <w:rsid w:val="0040022E"/>
    <w:rsid w:val="00713B73"/>
    <w:rsid w:val="007407D7"/>
    <w:rsid w:val="008F41DE"/>
    <w:rsid w:val="00A66ECA"/>
    <w:rsid w:val="00B044BE"/>
    <w:rsid w:val="00C71ED1"/>
    <w:rsid w:val="00D8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6EA16"/>
  <w15:chartTrackingRefBased/>
  <w15:docId w15:val="{8F39EF50-A2D1-41FE-AC44-139E7D5B1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34A43"/>
    <w:rPr>
      <w:rFonts w:ascii="Arial" w:hAnsi="Arial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34A43"/>
    <w:pPr>
      <w:ind w:left="720"/>
      <w:contextualSpacing/>
    </w:pPr>
  </w:style>
  <w:style w:type="table" w:styleId="EinfacheTabelle2">
    <w:name w:val="Plain Table 2"/>
    <w:basedOn w:val="NormaleTabelle"/>
    <w:uiPriority w:val="42"/>
    <w:rsid w:val="00034A4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TableHeader">
    <w:name w:val="TableHeader"/>
    <w:basedOn w:val="Standard"/>
    <w:rsid w:val="00A66ECA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SubHead">
    <w:name w:val="TableSubHead"/>
    <w:basedOn w:val="TableHeader"/>
    <w:rsid w:val="00A66EC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002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002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Regensburg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Brandstetter</dc:creator>
  <cp:keywords/>
  <dc:description/>
  <cp:lastModifiedBy>Maja Pawellek</cp:lastModifiedBy>
  <cp:revision>4</cp:revision>
  <dcterms:created xsi:type="dcterms:W3CDTF">2024-07-03T14:23:00Z</dcterms:created>
  <dcterms:modified xsi:type="dcterms:W3CDTF">2024-08-14T13:01:00Z</dcterms:modified>
</cp:coreProperties>
</file>