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FA5FA" w14:textId="6E0F5A3C" w:rsidR="004F55B7" w:rsidRPr="004F55B7" w:rsidRDefault="004F55B7" w:rsidP="004F55B7">
      <w:pPr>
        <w:pStyle w:val="Encabezad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F55B7">
        <w:rPr>
          <w:rFonts w:ascii="Times New Roman" w:hAnsi="Times New Roman"/>
          <w:b/>
          <w:bCs/>
          <w:sz w:val="24"/>
          <w:szCs w:val="24"/>
        </w:rPr>
        <w:t>Supplementary Data S1.</w:t>
      </w:r>
      <w:r w:rsidRPr="004F55B7">
        <w:rPr>
          <w:rFonts w:ascii="Times New Roman" w:hAnsi="Times New Roman"/>
          <w:sz w:val="24"/>
          <w:szCs w:val="24"/>
        </w:rPr>
        <w:t xml:space="preserve"> Interview guide</w:t>
      </w:r>
    </w:p>
    <w:p w14:paraId="17978BDB" w14:textId="77777777" w:rsidR="004F55B7" w:rsidRPr="004F55B7" w:rsidRDefault="004F55B7" w:rsidP="004F55B7">
      <w:pPr>
        <w:pStyle w:val="Encabezad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98158A" w14:textId="7A48EB81" w:rsidR="004F55B7" w:rsidRPr="004F55B7" w:rsidRDefault="004F55B7" w:rsidP="004F55B7">
      <w:pPr>
        <w:pStyle w:val="Encabezado"/>
        <w:jc w:val="both"/>
        <w:rPr>
          <w:rFonts w:ascii="Times New Roman" w:hAnsi="Times New Roman"/>
          <w:b/>
          <w:bCs/>
          <w:sz w:val="24"/>
          <w:szCs w:val="24"/>
        </w:rPr>
      </w:pPr>
      <w:r w:rsidRPr="004F55B7">
        <w:rPr>
          <w:rFonts w:ascii="Times New Roman" w:hAnsi="Times New Roman"/>
          <w:b/>
          <w:bCs/>
          <w:sz w:val="24"/>
          <w:szCs w:val="24"/>
        </w:rPr>
        <w:t>Commercial milk formula marketing entry points during the first 1,000 days: Setting the course of infant and young child feeding trajectories.</w:t>
      </w:r>
    </w:p>
    <w:p w14:paraId="53ACBB3E" w14:textId="77777777" w:rsidR="004F55B7" w:rsidRDefault="004F55B7" w:rsidP="00AD329D">
      <w:pPr>
        <w:jc w:val="both"/>
        <w:rPr>
          <w:rFonts w:ascii="Times New Roman" w:hAnsi="Times New Roman"/>
          <w:b/>
          <w:bCs/>
        </w:rPr>
      </w:pPr>
    </w:p>
    <w:p w14:paraId="246B73F2" w14:textId="2BBB8366" w:rsidR="00AD329D" w:rsidRPr="00F26173" w:rsidRDefault="0093588B" w:rsidP="00F2617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26173">
        <w:rPr>
          <w:rFonts w:ascii="Times New Roman" w:hAnsi="Times New Roman"/>
          <w:b/>
          <w:bCs/>
          <w:sz w:val="24"/>
          <w:szCs w:val="24"/>
        </w:rPr>
        <w:t xml:space="preserve">Multi-Country Project on </w:t>
      </w:r>
      <w:r w:rsidR="00C26714" w:rsidRPr="00F26173">
        <w:rPr>
          <w:rFonts w:ascii="Times New Roman" w:hAnsi="Times New Roman"/>
          <w:b/>
          <w:bCs/>
          <w:sz w:val="24"/>
          <w:szCs w:val="24"/>
        </w:rPr>
        <w:t xml:space="preserve">Infant and Young Child </w:t>
      </w:r>
      <w:r w:rsidRPr="00F26173">
        <w:rPr>
          <w:rFonts w:ascii="Times New Roman" w:hAnsi="Times New Roman"/>
          <w:b/>
          <w:bCs/>
          <w:sz w:val="24"/>
          <w:szCs w:val="24"/>
        </w:rPr>
        <w:t>Feeding in Mexico</w:t>
      </w:r>
    </w:p>
    <w:p w14:paraId="4AB12D74" w14:textId="683E9955" w:rsidR="0063644B" w:rsidRPr="00F26173" w:rsidRDefault="0093588B" w:rsidP="0063644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26173">
        <w:rPr>
          <w:rFonts w:ascii="Times New Roman" w:hAnsi="Times New Roman"/>
          <w:b/>
          <w:bCs/>
          <w:sz w:val="24"/>
          <w:szCs w:val="24"/>
        </w:rPr>
        <w:t>Topics of discussion during the interview</w:t>
      </w:r>
    </w:p>
    <w:p w14:paraId="2680CA2F" w14:textId="201AFC4A" w:rsidR="00474087" w:rsidRPr="00F26173" w:rsidRDefault="0093588B" w:rsidP="00B110F7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173">
        <w:rPr>
          <w:rFonts w:ascii="Times New Roman" w:hAnsi="Times New Roman" w:cs="Times New Roman"/>
          <w:sz w:val="24"/>
          <w:szCs w:val="24"/>
          <w:lang w:val="en-US"/>
        </w:rPr>
        <w:t>Discussion about</w:t>
      </w:r>
      <w:r w:rsidR="009515D3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commercial milk formulas</w:t>
      </w:r>
      <w:r w:rsidR="00CF33B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CMF</w:t>
      </w:r>
      <w:r w:rsidR="00CF33BB" w:rsidRPr="00F2617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515D3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identified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during the previous week</w:t>
      </w:r>
      <w:r w:rsidR="00CE4053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(sources, type of advertisement</w:t>
      </w:r>
      <w:r w:rsidR="007F675E" w:rsidRPr="00F2617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E4053" w:rsidRPr="00F26173">
        <w:rPr>
          <w:rFonts w:ascii="Times New Roman" w:hAnsi="Times New Roman" w:cs="Times New Roman"/>
          <w:sz w:val="24"/>
          <w:szCs w:val="24"/>
          <w:lang w:val="en-US"/>
        </w:rPr>
        <w:t>, messages received through advertisements</w:t>
      </w:r>
      <w:r w:rsidR="00507324" w:rsidRPr="00F26173">
        <w:rPr>
          <w:rFonts w:ascii="Times New Roman" w:hAnsi="Times New Roman" w:cs="Times New Roman"/>
          <w:sz w:val="24"/>
          <w:szCs w:val="24"/>
          <w:lang w:val="en-US"/>
        </w:rPr>
        <w:t>, brands</w:t>
      </w:r>
      <w:r w:rsidR="00734D63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duration of exposure</w:t>
      </w:r>
      <w:r w:rsidR="00C101C9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CMF</w:t>
      </w:r>
      <w:r w:rsidR="00CF33B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0E64" w:rsidRPr="00F26173">
        <w:rPr>
          <w:rFonts w:ascii="Times New Roman" w:hAnsi="Times New Roman" w:cs="Times New Roman"/>
          <w:sz w:val="24"/>
          <w:szCs w:val="24"/>
          <w:lang w:val="en-US"/>
        </w:rPr>
        <w:t>marketing)</w:t>
      </w:r>
      <w:r w:rsidR="00106261" w:rsidRPr="00F261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C2BF5B" w14:textId="77777777" w:rsidR="001B1623" w:rsidRPr="00F26173" w:rsidRDefault="001B1623" w:rsidP="001B1623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2C730A" w14:textId="13C4C113" w:rsidR="001B1623" w:rsidRPr="00F26173" w:rsidRDefault="0093588B" w:rsidP="00C26714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Decisions about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3357" w:rsidRPr="00F2617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F11CA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fant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and young child </w:t>
      </w:r>
      <w:r w:rsidR="00AF11CA" w:rsidRPr="00F26173">
        <w:rPr>
          <w:rFonts w:ascii="Times New Roman" w:hAnsi="Times New Roman" w:cs="Times New Roman"/>
          <w:sz w:val="24"/>
          <w:szCs w:val="24"/>
          <w:lang w:val="en-US"/>
        </w:rPr>
        <w:t>feeding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(IYCF) practices</w:t>
      </w:r>
      <w:r w:rsidR="00007838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(of current and previous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offspring</w:t>
      </w:r>
      <w:r w:rsidR="00007838" w:rsidRPr="00F2617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73777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Type of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IYCF</w:t>
      </w:r>
      <w:r w:rsidR="00873777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practices</w:t>
      </w:r>
      <w:r w:rsidR="00166522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how and when</w:t>
      </w:r>
      <w:r w:rsidR="00D70FBD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decision </w:t>
      </w:r>
      <w:r w:rsidR="004849E4" w:rsidRPr="00F2617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4849E4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taken, influences</w:t>
      </w:r>
      <w:r w:rsidR="007266C1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>on decision making</w:t>
      </w:r>
      <w:r w:rsidR="00C140B9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mothers’</w:t>
      </w:r>
      <w:r w:rsidR="00C140B9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feel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ings</w:t>
      </w:r>
      <w:r w:rsidR="00C140B9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about their decision about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such IYCF practices</w:t>
      </w:r>
      <w:r w:rsidR="00A62393" w:rsidRPr="00F26173">
        <w:rPr>
          <w:rFonts w:ascii="Times New Roman" w:hAnsi="Times New Roman" w:cs="Times New Roman"/>
          <w:sz w:val="24"/>
          <w:szCs w:val="24"/>
          <w:lang w:val="en-US"/>
        </w:rPr>
        <w:t>, support from close family members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, IYCF practices </w:t>
      </w:r>
      <w:r w:rsidR="00092C3F" w:rsidRPr="00F26173">
        <w:rPr>
          <w:rFonts w:ascii="Times New Roman" w:hAnsi="Times New Roman" w:cs="Times New Roman"/>
          <w:sz w:val="24"/>
          <w:szCs w:val="24"/>
          <w:lang w:val="en-US"/>
        </w:rPr>
        <w:t>among relatives and close friends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92C3F" w:rsidRPr="00F261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83F3CA" w14:textId="77777777" w:rsidR="001B1623" w:rsidRPr="00F26173" w:rsidRDefault="001B1623" w:rsidP="001B1623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B8628D" w14:textId="0DEFEAE0" w:rsidR="004314C1" w:rsidRPr="00F26173" w:rsidRDefault="0093588B" w:rsidP="004314C1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173">
        <w:rPr>
          <w:rFonts w:ascii="Times New Roman" w:hAnsi="Times New Roman" w:cs="Times New Roman"/>
          <w:sz w:val="24"/>
          <w:szCs w:val="24"/>
          <w:lang w:val="en-US"/>
        </w:rPr>
        <w:t>Perception</w:t>
      </w:r>
      <w:r w:rsidR="001F0974" w:rsidRPr="00F2617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>, belief</w:t>
      </w:r>
      <w:r w:rsidR="001F0974" w:rsidRPr="00F2617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E3FCB" w:rsidRPr="00F26173">
        <w:rPr>
          <w:rFonts w:ascii="Times New Roman" w:hAnsi="Times New Roman" w:cs="Times New Roman"/>
          <w:sz w:val="24"/>
          <w:szCs w:val="24"/>
          <w:lang w:val="en-US"/>
        </w:rPr>
        <w:t>, attitudes,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and knowledge about breastfeeding</w:t>
      </w:r>
      <w:r w:rsidR="00B31245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benefits</w:t>
      </w:r>
      <w:r w:rsidR="00B31245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common challenges,</w:t>
      </w:r>
      <w:r w:rsidR="00EC6D1A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ways</w:t>
      </w:r>
      <w:r w:rsidR="00EC6D1A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to promote breastfeeding</w:t>
      </w:r>
      <w:r w:rsidR="00F4590F" w:rsidRPr="00F2617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6261" w:rsidRPr="00F261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5C0F97" w14:textId="77777777" w:rsidR="001B1623" w:rsidRPr="00F26173" w:rsidRDefault="001B1623" w:rsidP="001B1623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26587E" w14:textId="48FF996E" w:rsidR="001B1623" w:rsidRPr="00F26173" w:rsidRDefault="0093588B" w:rsidP="00C26714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173">
        <w:rPr>
          <w:rFonts w:ascii="Times New Roman" w:hAnsi="Times New Roman" w:cs="Times New Roman"/>
          <w:sz w:val="24"/>
          <w:szCs w:val="24"/>
          <w:lang w:val="en-US"/>
        </w:rPr>
        <w:t>Perception</w:t>
      </w:r>
      <w:r w:rsidR="001F0974" w:rsidRPr="00F2617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314C1" w:rsidRPr="00F26173">
        <w:rPr>
          <w:rFonts w:ascii="Times New Roman" w:hAnsi="Times New Roman" w:cs="Times New Roman"/>
          <w:sz w:val="24"/>
          <w:szCs w:val="24"/>
          <w:lang w:val="en-US"/>
        </w:rPr>
        <w:t>, belief</w:t>
      </w:r>
      <w:r w:rsidR="001F0974" w:rsidRPr="00F2617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E3FCB" w:rsidRPr="00F26173">
        <w:rPr>
          <w:rFonts w:ascii="Times New Roman" w:hAnsi="Times New Roman" w:cs="Times New Roman"/>
          <w:sz w:val="24"/>
          <w:szCs w:val="24"/>
          <w:lang w:val="en-US"/>
        </w:rPr>
        <w:t>, attitudes,</w:t>
      </w:r>
      <w:r w:rsidR="004314C1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and knowledge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abou</w:t>
      </w:r>
      <w:r w:rsidR="008B0E64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CMF</w:t>
      </w:r>
      <w:r w:rsidR="008B0E64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(perceived benefits</w:t>
      </w:r>
      <w:r w:rsidR="00553CF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use f</w:t>
      </w:r>
      <w:r w:rsidR="00553CF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CMFs</w:t>
      </w:r>
      <w:r w:rsidR="00553CF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in different stages of IYCF</w:t>
      </w:r>
      <w:r w:rsidR="00553CFB" w:rsidRPr="00F2617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6261" w:rsidRPr="00F261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A69EC9" w14:textId="77777777" w:rsidR="001B1623" w:rsidRPr="00F26173" w:rsidRDefault="001B1623" w:rsidP="001B1623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DCA72E" w14:textId="5D13B787" w:rsidR="009D193A" w:rsidRPr="00F26173" w:rsidRDefault="0093588B" w:rsidP="009D193A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Recommendations of 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CMF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>who and when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recommended</w:t>
      </w:r>
      <w:r w:rsidR="00C26714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its use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6261" w:rsidRPr="00F261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276EFD" w14:textId="77777777" w:rsidR="001B1623" w:rsidRPr="00F26173" w:rsidRDefault="001B1623" w:rsidP="001B1623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8AAB85" w14:textId="61A75BA1" w:rsidR="00C82674" w:rsidRPr="00F26173" w:rsidRDefault="00C26714" w:rsidP="009D193A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173">
        <w:rPr>
          <w:rFonts w:ascii="Times New Roman" w:hAnsi="Times New Roman" w:cs="Times New Roman"/>
          <w:sz w:val="24"/>
          <w:szCs w:val="24"/>
          <w:lang w:val="en-US"/>
        </w:rPr>
        <w:t>Notes</w:t>
      </w:r>
      <w:r w:rsidR="0093588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describing the place where the interview took place, duration of the interview, sociodemographic characteristics of the participant 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(based on a predefined scale) </w:t>
      </w:r>
      <w:r w:rsidR="0093588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and context where the interview took place, and the 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observed </w:t>
      </w:r>
      <w:r w:rsidR="0093588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interaction of the mother and the </w:t>
      </w:r>
      <w:r w:rsidRPr="00F26173">
        <w:rPr>
          <w:rFonts w:ascii="Times New Roman" w:hAnsi="Times New Roman" w:cs="Times New Roman"/>
          <w:sz w:val="24"/>
          <w:szCs w:val="24"/>
          <w:lang w:val="en-US"/>
        </w:rPr>
        <w:t>infant</w:t>
      </w:r>
      <w:r w:rsidR="0093588B" w:rsidRPr="00F26173">
        <w:rPr>
          <w:rFonts w:ascii="Times New Roman" w:hAnsi="Times New Roman" w:cs="Times New Roman"/>
          <w:sz w:val="24"/>
          <w:szCs w:val="24"/>
          <w:lang w:val="en-US"/>
        </w:rPr>
        <w:t xml:space="preserve"> during the interview</w:t>
      </w:r>
      <w:r w:rsidR="00106261" w:rsidRPr="00F261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661D16" w14:textId="77777777" w:rsidR="009D193A" w:rsidRPr="00F26173" w:rsidRDefault="009D193A" w:rsidP="004314C1">
      <w:pPr>
        <w:pStyle w:val="Prrafodelista"/>
        <w:ind w:left="1080"/>
        <w:jc w:val="both"/>
        <w:rPr>
          <w:rFonts w:cs="Calibri"/>
          <w:b/>
          <w:bCs/>
          <w:sz w:val="24"/>
          <w:szCs w:val="24"/>
          <w:lang w:val="en-US"/>
        </w:rPr>
      </w:pPr>
    </w:p>
    <w:sectPr w:rsidR="009D193A" w:rsidRPr="00F26173" w:rsidSect="00730C94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16081" w14:textId="77777777" w:rsidR="00A62264" w:rsidRDefault="00A62264">
      <w:pPr>
        <w:spacing w:after="0" w:line="240" w:lineRule="auto"/>
      </w:pPr>
      <w:r>
        <w:separator/>
      </w:r>
    </w:p>
  </w:endnote>
  <w:endnote w:type="continuationSeparator" w:id="0">
    <w:p w14:paraId="7A38A2DF" w14:textId="77777777" w:rsidR="00A62264" w:rsidRDefault="00A6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4644447"/>
      <w:docPartObj>
        <w:docPartGallery w:val="Page Numbers (Bottom of Page)"/>
        <w:docPartUnique/>
      </w:docPartObj>
    </w:sdtPr>
    <w:sdtEndPr/>
    <w:sdtContent>
      <w:p w14:paraId="664D6712" w14:textId="109647B0" w:rsidR="00CF12F8" w:rsidRDefault="0093588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442" w:rsidRPr="00A10442">
          <w:rPr>
            <w:noProof/>
            <w:lang w:val="es-ES"/>
          </w:rPr>
          <w:t>18</w:t>
        </w:r>
        <w:r>
          <w:fldChar w:fldCharType="end"/>
        </w:r>
      </w:p>
    </w:sdtContent>
  </w:sdt>
  <w:p w14:paraId="23B886BC" w14:textId="77777777" w:rsidR="00CF12F8" w:rsidRDefault="00CF12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2B064" w14:textId="77777777" w:rsidR="00A62264" w:rsidRDefault="00A62264">
      <w:pPr>
        <w:spacing w:after="0" w:line="240" w:lineRule="auto"/>
      </w:pPr>
      <w:r>
        <w:separator/>
      </w:r>
    </w:p>
  </w:footnote>
  <w:footnote w:type="continuationSeparator" w:id="0">
    <w:p w14:paraId="3AD3CFC2" w14:textId="77777777" w:rsidR="00A62264" w:rsidRDefault="00A6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BE6D6" w14:textId="1899D336" w:rsidR="00AD329D" w:rsidRDefault="00AD329D">
    <w:pPr>
      <w:pStyle w:val="Encabezado"/>
    </w:pPr>
  </w:p>
  <w:p w14:paraId="0FDBB3BA" w14:textId="110A3C3B" w:rsidR="00AD329D" w:rsidRDefault="00AD32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F43"/>
    <w:multiLevelType w:val="hybridMultilevel"/>
    <w:tmpl w:val="B7DA9CA4"/>
    <w:lvl w:ilvl="0" w:tplc="BAD04E0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67A3F0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238D10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986D30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0F48DC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1ECC36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E04AC7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5FAA1A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1D0965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E84446"/>
    <w:multiLevelType w:val="hybridMultilevel"/>
    <w:tmpl w:val="C81EBE24"/>
    <w:lvl w:ilvl="0" w:tplc="B8261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64B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36A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870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6F2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7E4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83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E3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6ED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94F2B"/>
    <w:multiLevelType w:val="hybridMultilevel"/>
    <w:tmpl w:val="E2AEEEAC"/>
    <w:lvl w:ilvl="0" w:tplc="5EFC4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D003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06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09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25F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03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E6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82D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E45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5071B"/>
    <w:multiLevelType w:val="hybridMultilevel"/>
    <w:tmpl w:val="1A129FDE"/>
    <w:lvl w:ilvl="0" w:tplc="1EEA5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42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AAB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2C9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CA9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6A3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6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6D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9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B2042"/>
    <w:multiLevelType w:val="hybridMultilevel"/>
    <w:tmpl w:val="EA7654DE"/>
    <w:lvl w:ilvl="0" w:tplc="2760F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2023C56" w:tentative="1">
      <w:start w:val="1"/>
      <w:numFmt w:val="lowerLetter"/>
      <w:lvlText w:val="%2."/>
      <w:lvlJc w:val="left"/>
      <w:pPr>
        <w:ind w:left="1440" w:hanging="360"/>
      </w:pPr>
    </w:lvl>
    <w:lvl w:ilvl="2" w:tplc="3EFA522C" w:tentative="1">
      <w:start w:val="1"/>
      <w:numFmt w:val="lowerRoman"/>
      <w:lvlText w:val="%3."/>
      <w:lvlJc w:val="right"/>
      <w:pPr>
        <w:ind w:left="2160" w:hanging="180"/>
      </w:pPr>
    </w:lvl>
    <w:lvl w:ilvl="3" w:tplc="E03C07A0" w:tentative="1">
      <w:start w:val="1"/>
      <w:numFmt w:val="decimal"/>
      <w:lvlText w:val="%4."/>
      <w:lvlJc w:val="left"/>
      <w:pPr>
        <w:ind w:left="2880" w:hanging="360"/>
      </w:pPr>
    </w:lvl>
    <w:lvl w:ilvl="4" w:tplc="E6C6F394" w:tentative="1">
      <w:start w:val="1"/>
      <w:numFmt w:val="lowerLetter"/>
      <w:lvlText w:val="%5."/>
      <w:lvlJc w:val="left"/>
      <w:pPr>
        <w:ind w:left="3600" w:hanging="360"/>
      </w:pPr>
    </w:lvl>
    <w:lvl w:ilvl="5" w:tplc="2DB85A56" w:tentative="1">
      <w:start w:val="1"/>
      <w:numFmt w:val="lowerRoman"/>
      <w:lvlText w:val="%6."/>
      <w:lvlJc w:val="right"/>
      <w:pPr>
        <w:ind w:left="4320" w:hanging="180"/>
      </w:pPr>
    </w:lvl>
    <w:lvl w:ilvl="6" w:tplc="237EED3A" w:tentative="1">
      <w:start w:val="1"/>
      <w:numFmt w:val="decimal"/>
      <w:lvlText w:val="%7."/>
      <w:lvlJc w:val="left"/>
      <w:pPr>
        <w:ind w:left="5040" w:hanging="360"/>
      </w:pPr>
    </w:lvl>
    <w:lvl w:ilvl="7" w:tplc="586221BA" w:tentative="1">
      <w:start w:val="1"/>
      <w:numFmt w:val="lowerLetter"/>
      <w:lvlText w:val="%8."/>
      <w:lvlJc w:val="left"/>
      <w:pPr>
        <w:ind w:left="5760" w:hanging="360"/>
      </w:pPr>
    </w:lvl>
    <w:lvl w:ilvl="8" w:tplc="256E45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6B"/>
    <w:rsid w:val="00007838"/>
    <w:rsid w:val="00092C3F"/>
    <w:rsid w:val="0010010D"/>
    <w:rsid w:val="00106261"/>
    <w:rsid w:val="001611E5"/>
    <w:rsid w:val="00166522"/>
    <w:rsid w:val="00190247"/>
    <w:rsid w:val="00193493"/>
    <w:rsid w:val="00194BA0"/>
    <w:rsid w:val="001B1623"/>
    <w:rsid w:val="001B3357"/>
    <w:rsid w:val="001E3FCB"/>
    <w:rsid w:val="001F0974"/>
    <w:rsid w:val="00254F4B"/>
    <w:rsid w:val="00277FA4"/>
    <w:rsid w:val="002B1E1E"/>
    <w:rsid w:val="003218EB"/>
    <w:rsid w:val="003714A1"/>
    <w:rsid w:val="0040086B"/>
    <w:rsid w:val="004129FF"/>
    <w:rsid w:val="004314C1"/>
    <w:rsid w:val="004535DE"/>
    <w:rsid w:val="00474087"/>
    <w:rsid w:val="004846E0"/>
    <w:rsid w:val="004849E4"/>
    <w:rsid w:val="004A2AA5"/>
    <w:rsid w:val="004D6868"/>
    <w:rsid w:val="004E5074"/>
    <w:rsid w:val="004F55B7"/>
    <w:rsid w:val="00507324"/>
    <w:rsid w:val="00553CDA"/>
    <w:rsid w:val="00553CFB"/>
    <w:rsid w:val="00572C0D"/>
    <w:rsid w:val="0063644B"/>
    <w:rsid w:val="00673DA2"/>
    <w:rsid w:val="006A23F5"/>
    <w:rsid w:val="00714416"/>
    <w:rsid w:val="00725F09"/>
    <w:rsid w:val="007266C1"/>
    <w:rsid w:val="00730C94"/>
    <w:rsid w:val="00734D63"/>
    <w:rsid w:val="00745442"/>
    <w:rsid w:val="0079531C"/>
    <w:rsid w:val="007E39AF"/>
    <w:rsid w:val="007F143C"/>
    <w:rsid w:val="007F675E"/>
    <w:rsid w:val="00873777"/>
    <w:rsid w:val="008B0E64"/>
    <w:rsid w:val="00914960"/>
    <w:rsid w:val="0093588B"/>
    <w:rsid w:val="009515D3"/>
    <w:rsid w:val="009A2867"/>
    <w:rsid w:val="009D193A"/>
    <w:rsid w:val="009F140B"/>
    <w:rsid w:val="00A10442"/>
    <w:rsid w:val="00A532B3"/>
    <w:rsid w:val="00A62264"/>
    <w:rsid w:val="00A62393"/>
    <w:rsid w:val="00A858B0"/>
    <w:rsid w:val="00A97952"/>
    <w:rsid w:val="00AB6CC6"/>
    <w:rsid w:val="00AC6090"/>
    <w:rsid w:val="00AD329D"/>
    <w:rsid w:val="00AF11CA"/>
    <w:rsid w:val="00B005D0"/>
    <w:rsid w:val="00B110F7"/>
    <w:rsid w:val="00B31245"/>
    <w:rsid w:val="00B344D3"/>
    <w:rsid w:val="00B635CD"/>
    <w:rsid w:val="00B83ED0"/>
    <w:rsid w:val="00C101C9"/>
    <w:rsid w:val="00C140B9"/>
    <w:rsid w:val="00C22D8F"/>
    <w:rsid w:val="00C23C3B"/>
    <w:rsid w:val="00C26714"/>
    <w:rsid w:val="00C30FBC"/>
    <w:rsid w:val="00C3714F"/>
    <w:rsid w:val="00C544E7"/>
    <w:rsid w:val="00C82674"/>
    <w:rsid w:val="00CA66E6"/>
    <w:rsid w:val="00CB1FC3"/>
    <w:rsid w:val="00CB4439"/>
    <w:rsid w:val="00CD1341"/>
    <w:rsid w:val="00CE375C"/>
    <w:rsid w:val="00CE4053"/>
    <w:rsid w:val="00CF12F8"/>
    <w:rsid w:val="00CF33BB"/>
    <w:rsid w:val="00D10D89"/>
    <w:rsid w:val="00D462CE"/>
    <w:rsid w:val="00D64333"/>
    <w:rsid w:val="00D70FBD"/>
    <w:rsid w:val="00DA246C"/>
    <w:rsid w:val="00DC5650"/>
    <w:rsid w:val="00DD2868"/>
    <w:rsid w:val="00DD4B8D"/>
    <w:rsid w:val="00DE104E"/>
    <w:rsid w:val="00E50645"/>
    <w:rsid w:val="00E87BB4"/>
    <w:rsid w:val="00EC55DF"/>
    <w:rsid w:val="00EC6D1A"/>
    <w:rsid w:val="00EF669C"/>
    <w:rsid w:val="00F03BBB"/>
    <w:rsid w:val="00F26173"/>
    <w:rsid w:val="00F4590F"/>
    <w:rsid w:val="00F86294"/>
    <w:rsid w:val="00FD5725"/>
    <w:rsid w:val="00FD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7521E"/>
  <w15:docId w15:val="{439D5774-BF92-4E7A-8C12-E76A514B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14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2867"/>
    <w:pPr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table" w:styleId="Tablaconcuadrcula">
    <w:name w:val="Table Grid"/>
    <w:basedOn w:val="Tablanormal"/>
    <w:uiPriority w:val="39"/>
    <w:rsid w:val="00AC6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F12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12F8"/>
    <w:rPr>
      <w:rFonts w:ascii="Calibri" w:eastAsia="Calibri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F12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2F8"/>
    <w:rPr>
      <w:rFonts w:ascii="Calibri" w:eastAsia="Calibri" w:hAnsi="Calibri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29D"/>
    <w:rPr>
      <w:rFonts w:ascii="Segoe UI" w:eastAsia="Calibri" w:hAnsi="Segoe UI" w:cs="Segoe UI"/>
      <w:sz w:val="18"/>
      <w:szCs w:val="18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30F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30FB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30FBC"/>
    <w:rPr>
      <w:rFonts w:ascii="Calibri" w:eastAsia="Calibri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0F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0FBC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d32348-8d8e-45b4-9fd1-07474923fc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BEBCCFB3AFA445A3241AD5A8535956" ma:contentTypeVersion="16" ma:contentTypeDescription="Crear nuevo documento." ma:contentTypeScope="" ma:versionID="fe1dbda5ea7c511ab07751c27465dd92">
  <xsd:schema xmlns:xsd="http://www.w3.org/2001/XMLSchema" xmlns:xs="http://www.w3.org/2001/XMLSchema" xmlns:p="http://schemas.microsoft.com/office/2006/metadata/properties" xmlns:ns3="71d32348-8d8e-45b4-9fd1-07474923fcaf" xmlns:ns4="a9baf4f3-6d61-48a0-aa05-3c9bf4bff81d" targetNamespace="http://schemas.microsoft.com/office/2006/metadata/properties" ma:root="true" ma:fieldsID="cf15d5efff202fff5ac61f80224552fc" ns3:_="" ns4:_="">
    <xsd:import namespace="71d32348-8d8e-45b4-9fd1-07474923fcaf"/>
    <xsd:import namespace="a9baf4f3-6d61-48a0-aa05-3c9bf4bff8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32348-8d8e-45b4-9fd1-07474923f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af4f3-6d61-48a0-aa05-3c9bf4bff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1A401-E5F6-4161-B84E-AD8B2F0F8F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BF026-87D2-4A40-97CA-D2C283DF8A26}">
  <ds:schemaRefs>
    <ds:schemaRef ds:uri="http://purl.org/dc/elements/1.1/"/>
    <ds:schemaRef ds:uri="a9baf4f3-6d61-48a0-aa05-3c9bf4bff81d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71d32348-8d8e-45b4-9fd1-07474923fcaf"/>
  </ds:schemaRefs>
</ds:datastoreItem>
</file>

<file path=customXml/itemProps3.xml><?xml version="1.0" encoding="utf-8"?>
<ds:datastoreItem xmlns:ds="http://schemas.openxmlformats.org/officeDocument/2006/customXml" ds:itemID="{42851A74-8F5A-46DA-A061-D2FC43349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32348-8d8e-45b4-9fd1-07474923fcaf"/>
    <ds:schemaRef ds:uri="a9baf4f3-6d61-48a0-aa05-3c9bf4bff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Reyes Retana</dc:creator>
  <cp:lastModifiedBy>Hernández Cordero Sonia Lizeth</cp:lastModifiedBy>
  <cp:revision>2</cp:revision>
  <dcterms:created xsi:type="dcterms:W3CDTF">2023-10-13T00:48:00Z</dcterms:created>
  <dcterms:modified xsi:type="dcterms:W3CDTF">2023-10-13T00:48:00Z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0x01010079BEBCCFB3AFA445A3241AD5A8535956</vt:lpwstr>
  </property>
</Properties>
</file>