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0EE9" w14:textId="5AB2BA58" w:rsidR="0099310E" w:rsidRPr="00003839" w:rsidRDefault="0099310E" w:rsidP="0099310E">
      <w:pPr>
        <w:rPr>
          <w:rFonts w:ascii="Times New Roman" w:hAnsi="Times New Roman"/>
          <w:b/>
          <w:bCs/>
          <w:sz w:val="24"/>
          <w:szCs w:val="24"/>
        </w:rPr>
      </w:pPr>
      <w:r w:rsidRPr="00003839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003839" w:rsidRPr="00003839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003839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210BC0" w:rsidRPr="00003839">
        <w:rPr>
          <w:rFonts w:ascii="Times New Roman" w:hAnsi="Times New Roman"/>
          <w:b/>
          <w:bCs/>
          <w:sz w:val="24"/>
          <w:szCs w:val="24"/>
        </w:rPr>
        <w:t xml:space="preserve">Demographical and </w:t>
      </w:r>
      <w:r w:rsidRPr="00003839">
        <w:rPr>
          <w:rFonts w:ascii="Times New Roman" w:hAnsi="Times New Roman"/>
          <w:b/>
          <w:bCs/>
          <w:sz w:val="24"/>
          <w:szCs w:val="24"/>
        </w:rPr>
        <w:t xml:space="preserve">Clinical Characteristics </w:t>
      </w:r>
      <w:r w:rsidR="00003839" w:rsidRPr="00003839">
        <w:rPr>
          <w:rFonts w:ascii="Times New Roman" w:hAnsi="Times New Roman" w:hint="eastAsia"/>
          <w:b/>
          <w:bCs/>
          <w:sz w:val="24"/>
          <w:szCs w:val="24"/>
        </w:rPr>
        <w:t xml:space="preserve">among Different Population Grouped by </w:t>
      </w:r>
      <w:r w:rsidR="00003839" w:rsidRPr="00003839">
        <w:rPr>
          <w:rFonts w:ascii="Times New Roman" w:hAnsi="Times New Roman"/>
          <w:b/>
          <w:bCs/>
          <w:sz w:val="24"/>
          <w:szCs w:val="24"/>
        </w:rPr>
        <w:t xml:space="preserve">Quartile of </w:t>
      </w:r>
      <w:r w:rsidR="00003839" w:rsidRPr="00003839">
        <w:rPr>
          <w:rFonts w:ascii="Times New Roman" w:hAnsi="Times New Roman" w:hint="eastAsia"/>
          <w:b/>
          <w:bCs/>
          <w:sz w:val="24"/>
          <w:szCs w:val="24"/>
        </w:rPr>
        <w:t>N</w:t>
      </w:r>
      <w:r w:rsidR="00003839" w:rsidRPr="00003839">
        <w:rPr>
          <w:rFonts w:ascii="Times New Roman" w:hAnsi="Times New Roman"/>
          <w:b/>
          <w:bCs/>
          <w:sz w:val="24"/>
          <w:szCs w:val="24"/>
        </w:rPr>
        <w:t xml:space="preserve">iacin </w:t>
      </w:r>
      <w:r w:rsidR="00003839" w:rsidRPr="00003839">
        <w:rPr>
          <w:rFonts w:ascii="Times New Roman" w:hAnsi="Times New Roman" w:hint="eastAsia"/>
          <w:b/>
          <w:bCs/>
          <w:sz w:val="24"/>
          <w:szCs w:val="24"/>
        </w:rPr>
        <w:t>I</w:t>
      </w:r>
      <w:r w:rsidR="00003839" w:rsidRPr="00003839">
        <w:rPr>
          <w:rFonts w:ascii="Times New Roman" w:hAnsi="Times New Roman"/>
          <w:b/>
          <w:bCs/>
          <w:sz w:val="24"/>
          <w:szCs w:val="24"/>
        </w:rPr>
        <w:t>ntake</w:t>
      </w:r>
      <w:r w:rsidRPr="00003839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1"/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041"/>
        <w:gridCol w:w="2041"/>
        <w:gridCol w:w="2041"/>
        <w:gridCol w:w="2041"/>
        <w:gridCol w:w="2041"/>
        <w:gridCol w:w="1200"/>
      </w:tblGrid>
      <w:tr w:rsidR="00614057" w:rsidRPr="00614057" w14:paraId="1A5E8A55" w14:textId="77777777" w:rsidTr="00614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tcBorders>
              <w:bottom w:val="single" w:sz="6" w:space="0" w:color="auto"/>
            </w:tcBorders>
            <w:noWrap/>
            <w:hideMark/>
          </w:tcPr>
          <w:p w14:paraId="5D4EF1DC" w14:textId="77777777" w:rsidR="00614057" w:rsidRPr="00614057" w:rsidRDefault="00614057" w:rsidP="00370B0F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731" w:type="pct"/>
            <w:tcBorders>
              <w:bottom w:val="single" w:sz="6" w:space="0" w:color="auto"/>
            </w:tcBorders>
          </w:tcPr>
          <w:p w14:paraId="0C228E1E" w14:textId="58F31BAF" w:rsidR="00614057" w:rsidRPr="00614057" w:rsidRDefault="00614057" w:rsidP="00370B0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verall</w:t>
            </w:r>
          </w:p>
        </w:tc>
        <w:tc>
          <w:tcPr>
            <w:tcW w:w="731" w:type="pct"/>
            <w:tcBorders>
              <w:bottom w:val="single" w:sz="6" w:space="0" w:color="auto"/>
            </w:tcBorders>
          </w:tcPr>
          <w:p w14:paraId="6FA00921" w14:textId="189374F1" w:rsidR="00614057" w:rsidRPr="00614057" w:rsidRDefault="00614057" w:rsidP="00370B0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Intake of Niacin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-Q1</w:t>
            </w:r>
          </w:p>
        </w:tc>
        <w:tc>
          <w:tcPr>
            <w:tcW w:w="731" w:type="pct"/>
            <w:tcBorders>
              <w:bottom w:val="single" w:sz="6" w:space="0" w:color="auto"/>
            </w:tcBorders>
            <w:noWrap/>
            <w:hideMark/>
          </w:tcPr>
          <w:p w14:paraId="246391FE" w14:textId="706641B3" w:rsidR="00614057" w:rsidRPr="00614057" w:rsidRDefault="00614057" w:rsidP="00370B0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Intake of Niacin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-Q2</w:t>
            </w:r>
          </w:p>
        </w:tc>
        <w:tc>
          <w:tcPr>
            <w:tcW w:w="731" w:type="pct"/>
            <w:tcBorders>
              <w:bottom w:val="single" w:sz="6" w:space="0" w:color="auto"/>
            </w:tcBorders>
            <w:noWrap/>
            <w:hideMark/>
          </w:tcPr>
          <w:p w14:paraId="4C6F5D43" w14:textId="1AEC89CF" w:rsidR="00614057" w:rsidRPr="00614057" w:rsidRDefault="00614057" w:rsidP="00370B0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Intake of Niacin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-Q3</w:t>
            </w:r>
          </w:p>
        </w:tc>
        <w:tc>
          <w:tcPr>
            <w:tcW w:w="731" w:type="pct"/>
            <w:tcBorders>
              <w:bottom w:val="single" w:sz="6" w:space="0" w:color="auto"/>
            </w:tcBorders>
            <w:noWrap/>
            <w:hideMark/>
          </w:tcPr>
          <w:p w14:paraId="76279173" w14:textId="766E2266" w:rsidR="00614057" w:rsidRPr="00614057" w:rsidRDefault="00614057" w:rsidP="00370B0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Intake of Niacin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-Q4</w:t>
            </w:r>
          </w:p>
        </w:tc>
        <w:tc>
          <w:tcPr>
            <w:tcW w:w="430" w:type="pct"/>
            <w:tcBorders>
              <w:bottom w:val="single" w:sz="6" w:space="0" w:color="auto"/>
            </w:tcBorders>
            <w:noWrap/>
            <w:hideMark/>
          </w:tcPr>
          <w:p w14:paraId="6703DDBD" w14:textId="77777777" w:rsidR="00614057" w:rsidRPr="00614057" w:rsidRDefault="00614057" w:rsidP="00370B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61405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614057" w:rsidRPr="00614057" w14:paraId="328D2CB0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tcBorders>
              <w:top w:val="single" w:sz="6" w:space="0" w:color="auto"/>
              <w:bottom w:val="nil"/>
            </w:tcBorders>
            <w:noWrap/>
            <w:vAlign w:val="bottom"/>
            <w:hideMark/>
          </w:tcPr>
          <w:p w14:paraId="37ED9D38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Age, years</w:t>
            </w:r>
          </w:p>
        </w:tc>
        <w:tc>
          <w:tcPr>
            <w:tcW w:w="731" w:type="pct"/>
            <w:tcBorders>
              <w:top w:val="single" w:sz="6" w:space="0" w:color="auto"/>
              <w:bottom w:val="nil"/>
            </w:tcBorders>
            <w:vAlign w:val="bottom"/>
          </w:tcPr>
          <w:p w14:paraId="7A02D971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tcBorders>
              <w:top w:val="single" w:sz="6" w:space="0" w:color="auto"/>
              <w:bottom w:val="nil"/>
            </w:tcBorders>
          </w:tcPr>
          <w:p w14:paraId="18FA10C8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tcBorders>
              <w:top w:val="single" w:sz="6" w:space="0" w:color="auto"/>
              <w:bottom w:val="nil"/>
            </w:tcBorders>
            <w:noWrap/>
            <w:vAlign w:val="bottom"/>
          </w:tcPr>
          <w:p w14:paraId="31B54BFB" w14:textId="698B1D9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tcBorders>
              <w:top w:val="single" w:sz="6" w:space="0" w:color="auto"/>
              <w:bottom w:val="nil"/>
            </w:tcBorders>
            <w:noWrap/>
            <w:vAlign w:val="bottom"/>
            <w:hideMark/>
          </w:tcPr>
          <w:p w14:paraId="13309F79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tcBorders>
              <w:top w:val="single" w:sz="6" w:space="0" w:color="auto"/>
              <w:bottom w:val="nil"/>
            </w:tcBorders>
            <w:noWrap/>
            <w:vAlign w:val="bottom"/>
            <w:hideMark/>
          </w:tcPr>
          <w:p w14:paraId="4B629CC7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0" w:type="pct"/>
            <w:tcBorders>
              <w:top w:val="single" w:sz="6" w:space="0" w:color="auto"/>
              <w:bottom w:val="nil"/>
            </w:tcBorders>
            <w:noWrap/>
            <w:hideMark/>
          </w:tcPr>
          <w:p w14:paraId="2125647F" w14:textId="2CDBD52B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0.06</w:t>
            </w:r>
          </w:p>
        </w:tc>
      </w:tr>
      <w:tr w:rsidR="00614057" w:rsidRPr="00614057" w14:paraId="7F99AAB5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tcBorders>
              <w:top w:val="nil"/>
            </w:tcBorders>
            <w:noWrap/>
            <w:vAlign w:val="bottom"/>
          </w:tcPr>
          <w:p w14:paraId="6CF81987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18-40 years</w:t>
            </w:r>
          </w:p>
        </w:tc>
        <w:tc>
          <w:tcPr>
            <w:tcW w:w="731" w:type="pct"/>
            <w:tcBorders>
              <w:top w:val="nil"/>
            </w:tcBorders>
            <w:vAlign w:val="center"/>
          </w:tcPr>
          <w:p w14:paraId="307DAA6B" w14:textId="028685B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37.24 [32.36, 42.11]</w:t>
            </w:r>
          </w:p>
        </w:tc>
        <w:tc>
          <w:tcPr>
            <w:tcW w:w="731" w:type="pct"/>
            <w:tcBorders>
              <w:top w:val="nil"/>
            </w:tcBorders>
          </w:tcPr>
          <w:p w14:paraId="78B9DC19" w14:textId="36BC3C7A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35.81 [31.37, 40.25]</w:t>
            </w:r>
          </w:p>
        </w:tc>
        <w:tc>
          <w:tcPr>
            <w:tcW w:w="731" w:type="pct"/>
            <w:tcBorders>
              <w:top w:val="nil"/>
            </w:tcBorders>
            <w:noWrap/>
          </w:tcPr>
          <w:p w14:paraId="04F835B9" w14:textId="48CAC07B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33.31 [27.56, 39.07]</w:t>
            </w:r>
          </w:p>
        </w:tc>
        <w:tc>
          <w:tcPr>
            <w:tcW w:w="731" w:type="pct"/>
            <w:tcBorders>
              <w:top w:val="nil"/>
            </w:tcBorders>
            <w:noWrap/>
          </w:tcPr>
          <w:p w14:paraId="4131C06A" w14:textId="342CAB2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40.27 [33.62, 46.93]</w:t>
            </w:r>
          </w:p>
        </w:tc>
        <w:tc>
          <w:tcPr>
            <w:tcW w:w="731" w:type="pct"/>
            <w:tcBorders>
              <w:top w:val="nil"/>
            </w:tcBorders>
            <w:noWrap/>
          </w:tcPr>
          <w:p w14:paraId="2CAF83EB" w14:textId="5EC04D5E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40.89 [35.59, 46.20]</w:t>
            </w:r>
          </w:p>
        </w:tc>
        <w:tc>
          <w:tcPr>
            <w:tcW w:w="430" w:type="pct"/>
            <w:tcBorders>
              <w:top w:val="nil"/>
            </w:tcBorders>
            <w:noWrap/>
          </w:tcPr>
          <w:p w14:paraId="646486F1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</w:tr>
      <w:tr w:rsidR="00614057" w:rsidRPr="00614057" w14:paraId="3E8B9159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4536D5D1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40-60 years</w:t>
            </w:r>
          </w:p>
        </w:tc>
        <w:tc>
          <w:tcPr>
            <w:tcW w:w="731" w:type="pct"/>
            <w:vAlign w:val="center"/>
          </w:tcPr>
          <w:p w14:paraId="6B22A586" w14:textId="7DC39DF4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32.67 [28.66, 36.69]</w:t>
            </w:r>
          </w:p>
        </w:tc>
        <w:tc>
          <w:tcPr>
            <w:tcW w:w="731" w:type="pct"/>
          </w:tcPr>
          <w:p w14:paraId="12177EE3" w14:textId="481C579C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32.24 [25.98, 38.50]</w:t>
            </w:r>
          </w:p>
        </w:tc>
        <w:tc>
          <w:tcPr>
            <w:tcW w:w="731" w:type="pct"/>
            <w:noWrap/>
          </w:tcPr>
          <w:p w14:paraId="63B59AB3" w14:textId="4E0CF57B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32.48 [27.32, 37.63]</w:t>
            </w:r>
          </w:p>
        </w:tc>
        <w:tc>
          <w:tcPr>
            <w:tcW w:w="731" w:type="pct"/>
            <w:noWrap/>
          </w:tcPr>
          <w:p w14:paraId="48FCB4D2" w14:textId="40A8666C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31.68 [26.22, 37.14]</w:t>
            </w:r>
          </w:p>
        </w:tc>
        <w:tc>
          <w:tcPr>
            <w:tcW w:w="731" w:type="pct"/>
            <w:noWrap/>
          </w:tcPr>
          <w:p w14:paraId="21B1B66E" w14:textId="72E0037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36.28 [30.12, 42.45]</w:t>
            </w:r>
          </w:p>
        </w:tc>
        <w:tc>
          <w:tcPr>
            <w:tcW w:w="430" w:type="pct"/>
            <w:noWrap/>
          </w:tcPr>
          <w:p w14:paraId="39B06125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</w:tr>
      <w:tr w:rsidR="00614057" w:rsidRPr="00614057" w14:paraId="4266BE5F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0B53D30F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&gt; 60 years</w:t>
            </w:r>
          </w:p>
        </w:tc>
        <w:tc>
          <w:tcPr>
            <w:tcW w:w="731" w:type="pct"/>
            <w:vAlign w:val="center"/>
          </w:tcPr>
          <w:p w14:paraId="28894AF5" w14:textId="548FA4DC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28.38 [24.27, 32.49]</w:t>
            </w:r>
          </w:p>
        </w:tc>
        <w:tc>
          <w:tcPr>
            <w:tcW w:w="731" w:type="pct"/>
          </w:tcPr>
          <w:p w14:paraId="7A9463A8" w14:textId="3C272848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31.95 [25.25, 38.65]</w:t>
            </w:r>
          </w:p>
        </w:tc>
        <w:tc>
          <w:tcPr>
            <w:tcW w:w="731" w:type="pct"/>
            <w:noWrap/>
          </w:tcPr>
          <w:p w14:paraId="29D4A41E" w14:textId="7169B9FC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34.21 [29.09, 39.33]</w:t>
            </w:r>
          </w:p>
        </w:tc>
        <w:tc>
          <w:tcPr>
            <w:tcW w:w="731" w:type="pct"/>
            <w:noWrap/>
          </w:tcPr>
          <w:p w14:paraId="5DA8D92E" w14:textId="25B39478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28.05 [22.17, 33.93]</w:t>
            </w:r>
          </w:p>
        </w:tc>
        <w:tc>
          <w:tcPr>
            <w:tcW w:w="731" w:type="pct"/>
            <w:noWrap/>
          </w:tcPr>
          <w:p w14:paraId="31A0A216" w14:textId="1E77ED1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22.82 [17.97, 27.67]</w:t>
            </w:r>
          </w:p>
        </w:tc>
        <w:tc>
          <w:tcPr>
            <w:tcW w:w="430" w:type="pct"/>
            <w:noWrap/>
          </w:tcPr>
          <w:p w14:paraId="7A7700CD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</w:tr>
      <w:tr w:rsidR="00614057" w:rsidRPr="00614057" w14:paraId="44F09031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7AA20CC3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Gender, %</w:t>
            </w:r>
          </w:p>
        </w:tc>
        <w:tc>
          <w:tcPr>
            <w:tcW w:w="731" w:type="pct"/>
            <w:vAlign w:val="bottom"/>
          </w:tcPr>
          <w:p w14:paraId="38BFEAE6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</w:tcPr>
          <w:p w14:paraId="4AB3C98C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</w:tcPr>
          <w:p w14:paraId="35D09545" w14:textId="29C020B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1DFB386F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49B0AEEC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1A338135" w14:textId="6817832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05838152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5BD87BA5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Female</w:t>
            </w:r>
          </w:p>
        </w:tc>
        <w:tc>
          <w:tcPr>
            <w:tcW w:w="731" w:type="pct"/>
            <w:vAlign w:val="center"/>
          </w:tcPr>
          <w:p w14:paraId="52CF1D60" w14:textId="25B4693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52.08 [48.30, 55.86]</w:t>
            </w:r>
          </w:p>
        </w:tc>
        <w:tc>
          <w:tcPr>
            <w:tcW w:w="731" w:type="pct"/>
          </w:tcPr>
          <w:p w14:paraId="55AE173E" w14:textId="14BD356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73.61 [68.63, 78.60]</w:t>
            </w:r>
          </w:p>
        </w:tc>
        <w:tc>
          <w:tcPr>
            <w:tcW w:w="731" w:type="pct"/>
            <w:noWrap/>
          </w:tcPr>
          <w:p w14:paraId="1B0C4C99" w14:textId="025FAA43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67.58 [62.76, 72.40]</w:t>
            </w:r>
          </w:p>
        </w:tc>
        <w:tc>
          <w:tcPr>
            <w:tcW w:w="731" w:type="pct"/>
            <w:noWrap/>
            <w:hideMark/>
          </w:tcPr>
          <w:p w14:paraId="41E35363" w14:textId="239D2350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50.30 [43.99, 56.61]</w:t>
            </w:r>
          </w:p>
        </w:tc>
        <w:tc>
          <w:tcPr>
            <w:tcW w:w="731" w:type="pct"/>
            <w:noWrap/>
            <w:hideMark/>
          </w:tcPr>
          <w:p w14:paraId="4902D395" w14:textId="35F1EDF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24.05 [19.20, 28.90]</w:t>
            </w:r>
          </w:p>
        </w:tc>
        <w:tc>
          <w:tcPr>
            <w:tcW w:w="430" w:type="pct"/>
            <w:noWrap/>
            <w:hideMark/>
          </w:tcPr>
          <w:p w14:paraId="0C7BD412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</w:tr>
      <w:tr w:rsidR="00614057" w:rsidRPr="00614057" w14:paraId="461512AC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2104E4E8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Male</w:t>
            </w:r>
          </w:p>
        </w:tc>
        <w:tc>
          <w:tcPr>
            <w:tcW w:w="731" w:type="pct"/>
            <w:vAlign w:val="center"/>
          </w:tcPr>
          <w:p w14:paraId="105D5F40" w14:textId="1534F59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47.92 [43.28, 52.56]</w:t>
            </w:r>
          </w:p>
        </w:tc>
        <w:tc>
          <w:tcPr>
            <w:tcW w:w="731" w:type="pct"/>
          </w:tcPr>
          <w:p w14:paraId="30DE27D2" w14:textId="2D2AEE84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26.39 [21.40, 31.37]</w:t>
            </w:r>
          </w:p>
        </w:tc>
        <w:tc>
          <w:tcPr>
            <w:tcW w:w="731" w:type="pct"/>
            <w:noWrap/>
          </w:tcPr>
          <w:p w14:paraId="53CE6203" w14:textId="03856FE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32.42 [27.60, 37.24]</w:t>
            </w:r>
          </w:p>
        </w:tc>
        <w:tc>
          <w:tcPr>
            <w:tcW w:w="731" w:type="pct"/>
            <w:noWrap/>
            <w:hideMark/>
          </w:tcPr>
          <w:p w14:paraId="2F92DCBD" w14:textId="1973E39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49.70 [43.39, 56.01]</w:t>
            </w:r>
          </w:p>
        </w:tc>
        <w:tc>
          <w:tcPr>
            <w:tcW w:w="731" w:type="pct"/>
            <w:noWrap/>
            <w:hideMark/>
          </w:tcPr>
          <w:p w14:paraId="302B1BB9" w14:textId="118FF114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75.95 [71.10, 80.80]</w:t>
            </w:r>
          </w:p>
        </w:tc>
        <w:tc>
          <w:tcPr>
            <w:tcW w:w="430" w:type="pct"/>
            <w:noWrap/>
            <w:hideMark/>
          </w:tcPr>
          <w:p w14:paraId="00D3529D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280F5D8F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317A2ED2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Ethnicity, %</w:t>
            </w:r>
          </w:p>
        </w:tc>
        <w:tc>
          <w:tcPr>
            <w:tcW w:w="731" w:type="pct"/>
            <w:vAlign w:val="bottom"/>
          </w:tcPr>
          <w:p w14:paraId="696878FC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</w:tcPr>
          <w:p w14:paraId="074D3B26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</w:tcPr>
          <w:p w14:paraId="37630788" w14:textId="55AA74BC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6D24ACB1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3301FCA9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6E46AAB2" w14:textId="30505A3A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0.01*</w:t>
            </w:r>
          </w:p>
        </w:tc>
      </w:tr>
      <w:tr w:rsidR="00614057" w:rsidRPr="00614057" w14:paraId="17A43865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70850A31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Non-Hispanic White</w:t>
            </w:r>
          </w:p>
        </w:tc>
        <w:tc>
          <w:tcPr>
            <w:tcW w:w="731" w:type="pct"/>
            <w:vAlign w:val="center"/>
          </w:tcPr>
          <w:p w14:paraId="6CC3D91D" w14:textId="2BBD70F4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65.62 [57.24, 74.01]</w:t>
            </w:r>
          </w:p>
        </w:tc>
        <w:tc>
          <w:tcPr>
            <w:tcW w:w="731" w:type="pct"/>
          </w:tcPr>
          <w:p w14:paraId="71135E88" w14:textId="2395FE0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57.41 [48.17, 66.64]</w:t>
            </w:r>
          </w:p>
        </w:tc>
        <w:tc>
          <w:tcPr>
            <w:tcW w:w="731" w:type="pct"/>
            <w:noWrap/>
          </w:tcPr>
          <w:p w14:paraId="3AE4F270" w14:textId="4B46D2D8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65.30 [57.76, 72.84]</w:t>
            </w:r>
          </w:p>
        </w:tc>
        <w:tc>
          <w:tcPr>
            <w:tcW w:w="731" w:type="pct"/>
            <w:noWrap/>
            <w:hideMark/>
          </w:tcPr>
          <w:p w14:paraId="7C35773E" w14:textId="45801F9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71.53 [65.64, 77.43]</w:t>
            </w:r>
          </w:p>
        </w:tc>
        <w:tc>
          <w:tcPr>
            <w:tcW w:w="731" w:type="pct"/>
            <w:noWrap/>
            <w:hideMark/>
          </w:tcPr>
          <w:p w14:paraId="2A2C8D72" w14:textId="79ACA58E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66.22 [59.72, 72.72]</w:t>
            </w:r>
          </w:p>
        </w:tc>
        <w:tc>
          <w:tcPr>
            <w:tcW w:w="430" w:type="pct"/>
            <w:noWrap/>
            <w:hideMark/>
          </w:tcPr>
          <w:p w14:paraId="0A3B1513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6C099D6C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121440E7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Non-Hispanic Black</w:t>
            </w:r>
          </w:p>
        </w:tc>
        <w:tc>
          <w:tcPr>
            <w:tcW w:w="731" w:type="pct"/>
            <w:vAlign w:val="center"/>
          </w:tcPr>
          <w:p w14:paraId="681036F0" w14:textId="0179E364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11.29 [8.25, 14.34]</w:t>
            </w:r>
          </w:p>
        </w:tc>
        <w:tc>
          <w:tcPr>
            <w:tcW w:w="731" w:type="pct"/>
          </w:tcPr>
          <w:p w14:paraId="20C6C31C" w14:textId="25903A4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15.31 [11.48, 19.13]</w:t>
            </w:r>
          </w:p>
        </w:tc>
        <w:tc>
          <w:tcPr>
            <w:tcW w:w="731" w:type="pct"/>
            <w:noWrap/>
          </w:tcPr>
          <w:p w14:paraId="2E0A98F6" w14:textId="08687FDF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10.84 [6.99, 14.68]</w:t>
            </w:r>
          </w:p>
        </w:tc>
        <w:tc>
          <w:tcPr>
            <w:tcW w:w="731" w:type="pct"/>
            <w:noWrap/>
            <w:hideMark/>
          </w:tcPr>
          <w:p w14:paraId="679AF44D" w14:textId="569B8DA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8.92 [5.58, 12.26]</w:t>
            </w:r>
          </w:p>
        </w:tc>
        <w:tc>
          <w:tcPr>
            <w:tcW w:w="731" w:type="pct"/>
            <w:noWrap/>
            <w:hideMark/>
          </w:tcPr>
          <w:p w14:paraId="3E9B0D22" w14:textId="00EA17A8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11.01 [7.56, 14.46]</w:t>
            </w:r>
          </w:p>
        </w:tc>
        <w:tc>
          <w:tcPr>
            <w:tcW w:w="430" w:type="pct"/>
            <w:noWrap/>
            <w:hideMark/>
          </w:tcPr>
          <w:p w14:paraId="5D539F0D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4BD6C140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47E9210F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Mexican American</w:t>
            </w:r>
          </w:p>
        </w:tc>
        <w:tc>
          <w:tcPr>
            <w:tcW w:w="731" w:type="pct"/>
            <w:vAlign w:val="center"/>
          </w:tcPr>
          <w:p w14:paraId="35FFDC52" w14:textId="3C152C8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7.08 [4.47, 9.68]</w:t>
            </w:r>
          </w:p>
        </w:tc>
        <w:tc>
          <w:tcPr>
            <w:tcW w:w="731" w:type="pct"/>
          </w:tcPr>
          <w:p w14:paraId="6E74629D" w14:textId="47ADE12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6.79 [3.54, 10.04]</w:t>
            </w:r>
          </w:p>
        </w:tc>
        <w:tc>
          <w:tcPr>
            <w:tcW w:w="731" w:type="pct"/>
            <w:noWrap/>
          </w:tcPr>
          <w:p w14:paraId="55A61AC8" w14:textId="32B2F6EE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6.76 [3.45, 10.06]</w:t>
            </w:r>
          </w:p>
        </w:tc>
        <w:tc>
          <w:tcPr>
            <w:tcW w:w="731" w:type="pct"/>
            <w:noWrap/>
            <w:hideMark/>
          </w:tcPr>
          <w:p w14:paraId="605E5ECB" w14:textId="258E8B6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6.58 [3.44, 9.72]</w:t>
            </w:r>
          </w:p>
        </w:tc>
        <w:tc>
          <w:tcPr>
            <w:tcW w:w="731" w:type="pct"/>
            <w:noWrap/>
            <w:hideMark/>
          </w:tcPr>
          <w:p w14:paraId="1F67806B" w14:textId="67F32D0A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8.09 [5.09, 11.08]</w:t>
            </w:r>
          </w:p>
        </w:tc>
        <w:tc>
          <w:tcPr>
            <w:tcW w:w="430" w:type="pct"/>
            <w:noWrap/>
            <w:hideMark/>
          </w:tcPr>
          <w:p w14:paraId="60B64736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76E3898E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08C09DE7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Other Hispanic</w:t>
            </w:r>
          </w:p>
        </w:tc>
        <w:tc>
          <w:tcPr>
            <w:tcW w:w="731" w:type="pct"/>
            <w:vAlign w:val="center"/>
          </w:tcPr>
          <w:p w14:paraId="1E1601AC" w14:textId="1358F4AF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6.26 [4.95, 7.58]</w:t>
            </w:r>
          </w:p>
        </w:tc>
        <w:tc>
          <w:tcPr>
            <w:tcW w:w="731" w:type="pct"/>
          </w:tcPr>
          <w:p w14:paraId="254B67EA" w14:textId="4A031A0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9.62 [6.23, 13.01]</w:t>
            </w:r>
          </w:p>
        </w:tc>
        <w:tc>
          <w:tcPr>
            <w:tcW w:w="731" w:type="pct"/>
            <w:noWrap/>
          </w:tcPr>
          <w:p w14:paraId="60765EBD" w14:textId="2F17C56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4.72 [2.69, 6.75]</w:t>
            </w:r>
          </w:p>
        </w:tc>
        <w:tc>
          <w:tcPr>
            <w:tcW w:w="731" w:type="pct"/>
            <w:noWrap/>
            <w:hideMark/>
          </w:tcPr>
          <w:p w14:paraId="381D5EDD" w14:textId="0AB4BC8E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5.13 [3.16, 7.10]</w:t>
            </w:r>
          </w:p>
        </w:tc>
        <w:tc>
          <w:tcPr>
            <w:tcW w:w="731" w:type="pct"/>
            <w:noWrap/>
            <w:hideMark/>
          </w:tcPr>
          <w:p w14:paraId="59CD14D5" w14:textId="1D3D386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6.20 [4.37, 8.03]</w:t>
            </w:r>
          </w:p>
        </w:tc>
        <w:tc>
          <w:tcPr>
            <w:tcW w:w="430" w:type="pct"/>
            <w:noWrap/>
            <w:hideMark/>
          </w:tcPr>
          <w:p w14:paraId="2BA51356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0596679F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1220F916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Other</w:t>
            </w:r>
          </w:p>
        </w:tc>
        <w:tc>
          <w:tcPr>
            <w:tcW w:w="731" w:type="pct"/>
            <w:vAlign w:val="center"/>
          </w:tcPr>
          <w:p w14:paraId="4BA6C738" w14:textId="56AF95C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9.75 [7.49, 12.00]</w:t>
            </w:r>
          </w:p>
        </w:tc>
        <w:tc>
          <w:tcPr>
            <w:tcW w:w="731" w:type="pct"/>
          </w:tcPr>
          <w:p w14:paraId="61AD8FBE" w14:textId="0E9D8EBB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10.88 [6.98, 14.77]</w:t>
            </w:r>
          </w:p>
        </w:tc>
        <w:tc>
          <w:tcPr>
            <w:tcW w:w="731" w:type="pct"/>
            <w:noWrap/>
          </w:tcPr>
          <w:p w14:paraId="16007512" w14:textId="449FE18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12.39 [8.41, 16.38]</w:t>
            </w:r>
          </w:p>
        </w:tc>
        <w:tc>
          <w:tcPr>
            <w:tcW w:w="731" w:type="pct"/>
            <w:noWrap/>
          </w:tcPr>
          <w:p w14:paraId="2A97F03C" w14:textId="1D44A1B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7.84 [6.32, 9.35]</w:t>
            </w:r>
          </w:p>
        </w:tc>
        <w:tc>
          <w:tcPr>
            <w:tcW w:w="731" w:type="pct"/>
            <w:noWrap/>
            <w:hideMark/>
          </w:tcPr>
          <w:p w14:paraId="21E7E638" w14:textId="4004D49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8.48 [4.69, 12.28]</w:t>
            </w:r>
          </w:p>
        </w:tc>
        <w:tc>
          <w:tcPr>
            <w:tcW w:w="430" w:type="pct"/>
            <w:noWrap/>
            <w:hideMark/>
          </w:tcPr>
          <w:p w14:paraId="5877C391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7D881061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7611FF59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Education, %</w:t>
            </w:r>
          </w:p>
        </w:tc>
        <w:tc>
          <w:tcPr>
            <w:tcW w:w="731" w:type="pct"/>
            <w:vAlign w:val="bottom"/>
          </w:tcPr>
          <w:p w14:paraId="19BFB788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</w:tcPr>
          <w:p w14:paraId="2245E92A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</w:tcPr>
          <w:p w14:paraId="2B7DE934" w14:textId="5A7053A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18682AB6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6F3B5225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51CB40F6" w14:textId="28CCFBCE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0.13</w:t>
            </w:r>
          </w:p>
        </w:tc>
      </w:tr>
      <w:tr w:rsidR="00614057" w:rsidRPr="00614057" w14:paraId="0688F2D8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67E95278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Below high school</w:t>
            </w:r>
          </w:p>
        </w:tc>
        <w:tc>
          <w:tcPr>
            <w:tcW w:w="731" w:type="pct"/>
            <w:vAlign w:val="center"/>
          </w:tcPr>
          <w:p w14:paraId="2CAF618A" w14:textId="2911894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2.79 [1.93, 3.66]</w:t>
            </w:r>
          </w:p>
        </w:tc>
        <w:tc>
          <w:tcPr>
            <w:tcW w:w="731" w:type="pct"/>
          </w:tcPr>
          <w:p w14:paraId="20F3E63A" w14:textId="1EB68F6A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4.30 [2.53, 6.06]</w:t>
            </w:r>
          </w:p>
        </w:tc>
        <w:tc>
          <w:tcPr>
            <w:tcW w:w="731" w:type="pct"/>
            <w:noWrap/>
          </w:tcPr>
          <w:p w14:paraId="7D0DC1E5" w14:textId="488ABDFF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2.67 [1.21, 4.13]</w:t>
            </w:r>
          </w:p>
        </w:tc>
        <w:tc>
          <w:tcPr>
            <w:tcW w:w="731" w:type="pct"/>
            <w:noWrap/>
            <w:hideMark/>
          </w:tcPr>
          <w:p w14:paraId="13D47B82" w14:textId="7466E74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2.51 [1.18, 3.85]</w:t>
            </w:r>
          </w:p>
        </w:tc>
        <w:tc>
          <w:tcPr>
            <w:tcW w:w="731" w:type="pct"/>
            <w:noWrap/>
            <w:hideMark/>
          </w:tcPr>
          <w:p w14:paraId="5992F3E1" w14:textId="4EDE44F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2.05 [0.80, 3.30]</w:t>
            </w:r>
          </w:p>
        </w:tc>
        <w:tc>
          <w:tcPr>
            <w:tcW w:w="430" w:type="pct"/>
            <w:noWrap/>
            <w:hideMark/>
          </w:tcPr>
          <w:p w14:paraId="75A2EDC7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70227394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4ED8EC35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High school</w:t>
            </w:r>
          </w:p>
        </w:tc>
        <w:tc>
          <w:tcPr>
            <w:tcW w:w="731" w:type="pct"/>
            <w:vAlign w:val="center"/>
          </w:tcPr>
          <w:p w14:paraId="5C2DFEFF" w14:textId="38DA76A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33.70 [29.10, 38.31]</w:t>
            </w:r>
          </w:p>
        </w:tc>
        <w:tc>
          <w:tcPr>
            <w:tcW w:w="731" w:type="pct"/>
          </w:tcPr>
          <w:p w14:paraId="2D510564" w14:textId="7BF18A6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38.38 [30.50, 46.27]</w:t>
            </w:r>
          </w:p>
        </w:tc>
        <w:tc>
          <w:tcPr>
            <w:tcW w:w="731" w:type="pct"/>
            <w:noWrap/>
          </w:tcPr>
          <w:p w14:paraId="72EA9FBE" w14:textId="690CE463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33.96 [29.72, 38.20]</w:t>
            </w:r>
          </w:p>
        </w:tc>
        <w:tc>
          <w:tcPr>
            <w:tcW w:w="731" w:type="pct"/>
            <w:noWrap/>
            <w:hideMark/>
          </w:tcPr>
          <w:p w14:paraId="2DFF2AD8" w14:textId="2F1C9FA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29.82 [24.05, 35.58]</w:t>
            </w:r>
          </w:p>
        </w:tc>
        <w:tc>
          <w:tcPr>
            <w:tcW w:w="731" w:type="pct"/>
            <w:noWrap/>
            <w:hideMark/>
          </w:tcPr>
          <w:p w14:paraId="311B6CD2" w14:textId="78ED3D13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33.68 [27.74, 39.61]</w:t>
            </w:r>
          </w:p>
        </w:tc>
        <w:tc>
          <w:tcPr>
            <w:tcW w:w="430" w:type="pct"/>
            <w:noWrap/>
            <w:hideMark/>
          </w:tcPr>
          <w:p w14:paraId="042A91A7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663D7E97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74B8F2A4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Above high school</w:t>
            </w:r>
          </w:p>
        </w:tc>
        <w:tc>
          <w:tcPr>
            <w:tcW w:w="731" w:type="pct"/>
            <w:vAlign w:val="center"/>
          </w:tcPr>
          <w:p w14:paraId="674C9C63" w14:textId="3005F4A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63.45 [57.28, 69.62]</w:t>
            </w:r>
          </w:p>
        </w:tc>
        <w:tc>
          <w:tcPr>
            <w:tcW w:w="731" w:type="pct"/>
          </w:tcPr>
          <w:p w14:paraId="31796563" w14:textId="61A7C1F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57.32 [49.52, 65.13]</w:t>
            </w:r>
          </w:p>
        </w:tc>
        <w:tc>
          <w:tcPr>
            <w:tcW w:w="731" w:type="pct"/>
            <w:noWrap/>
          </w:tcPr>
          <w:p w14:paraId="764183C6" w14:textId="7614058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63.37 [59.51, 67.22]</w:t>
            </w:r>
          </w:p>
        </w:tc>
        <w:tc>
          <w:tcPr>
            <w:tcW w:w="731" w:type="pct"/>
            <w:noWrap/>
            <w:hideMark/>
          </w:tcPr>
          <w:p w14:paraId="4A69290F" w14:textId="7F2ABA0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67.67 [60.96, 74.38]</w:t>
            </w:r>
          </w:p>
        </w:tc>
        <w:tc>
          <w:tcPr>
            <w:tcW w:w="731" w:type="pct"/>
            <w:noWrap/>
            <w:hideMark/>
          </w:tcPr>
          <w:p w14:paraId="3F58EE1B" w14:textId="04FC7A0A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64.27 [58.19, 70.36]</w:t>
            </w:r>
          </w:p>
        </w:tc>
        <w:tc>
          <w:tcPr>
            <w:tcW w:w="430" w:type="pct"/>
            <w:noWrap/>
            <w:hideMark/>
          </w:tcPr>
          <w:p w14:paraId="51B34A7D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453DB" w:rsidRPr="00614057" w14:paraId="241248BE" w14:textId="77777777" w:rsidTr="00E219A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2AB1663A" w14:textId="137DF23E" w:rsidR="006453DB" w:rsidRPr="00614057" w:rsidRDefault="006453DB" w:rsidP="006453DB">
            <w:pPr>
              <w:widowControl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hAnsi="Times New Roman"/>
                <w:color w:val="000000"/>
                <w:szCs w:val="21"/>
              </w:rPr>
              <w:t>ypertension, %</w:t>
            </w:r>
          </w:p>
        </w:tc>
        <w:tc>
          <w:tcPr>
            <w:tcW w:w="731" w:type="pct"/>
          </w:tcPr>
          <w:p w14:paraId="72AB8E57" w14:textId="762AF5F3" w:rsidR="006453DB" w:rsidRPr="006453DB" w:rsidRDefault="006453DB" w:rsidP="006453D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453DB">
              <w:rPr>
                <w:rFonts w:ascii="Times New Roman" w:hAnsi="Times New Roman"/>
              </w:rPr>
              <w:t>39.74 [32.57, 46.91]</w:t>
            </w:r>
          </w:p>
        </w:tc>
        <w:tc>
          <w:tcPr>
            <w:tcW w:w="731" w:type="pct"/>
          </w:tcPr>
          <w:p w14:paraId="3A80A68D" w14:textId="1A05AF78" w:rsidR="006453DB" w:rsidRPr="006453DB" w:rsidRDefault="006453DB" w:rsidP="006453D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453DB">
              <w:rPr>
                <w:rFonts w:ascii="Times New Roman" w:hAnsi="Times New Roman"/>
              </w:rPr>
              <w:t>35.39 [29.80, 40.99]</w:t>
            </w:r>
          </w:p>
        </w:tc>
        <w:tc>
          <w:tcPr>
            <w:tcW w:w="731" w:type="pct"/>
            <w:noWrap/>
          </w:tcPr>
          <w:p w14:paraId="74824E4E" w14:textId="37A9FDC0" w:rsidR="006453DB" w:rsidRPr="006453DB" w:rsidRDefault="006453DB" w:rsidP="006453D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453DB">
              <w:rPr>
                <w:rFonts w:ascii="Times New Roman" w:hAnsi="Times New Roman"/>
              </w:rPr>
              <w:t>38.34 [31.77, 44.92]</w:t>
            </w:r>
          </w:p>
        </w:tc>
        <w:tc>
          <w:tcPr>
            <w:tcW w:w="731" w:type="pct"/>
            <w:noWrap/>
          </w:tcPr>
          <w:p w14:paraId="4602F36E" w14:textId="1E4238D9" w:rsidR="006453DB" w:rsidRPr="006453DB" w:rsidRDefault="006453DB" w:rsidP="006453D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453DB">
              <w:rPr>
                <w:rFonts w:ascii="Times New Roman" w:hAnsi="Times New Roman"/>
              </w:rPr>
              <w:t>34.51 [29.66, 39.36]</w:t>
            </w:r>
          </w:p>
        </w:tc>
        <w:tc>
          <w:tcPr>
            <w:tcW w:w="731" w:type="pct"/>
            <w:noWrap/>
          </w:tcPr>
          <w:p w14:paraId="7A41AEC8" w14:textId="2192F130" w:rsidR="006453DB" w:rsidRPr="006453DB" w:rsidRDefault="006453DB" w:rsidP="006453D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453DB">
              <w:rPr>
                <w:rFonts w:ascii="Times New Roman" w:hAnsi="Times New Roman"/>
              </w:rPr>
              <w:t>39.74 [32.57, 46.91]</w:t>
            </w:r>
          </w:p>
        </w:tc>
        <w:tc>
          <w:tcPr>
            <w:tcW w:w="430" w:type="pct"/>
            <w:noWrap/>
          </w:tcPr>
          <w:p w14:paraId="44DB171B" w14:textId="7E9D6386" w:rsidR="006453DB" w:rsidRPr="00614057" w:rsidRDefault="006453DB" w:rsidP="006453D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.46</w:t>
            </w:r>
          </w:p>
        </w:tc>
      </w:tr>
      <w:tr w:rsidR="00614057" w:rsidRPr="00614057" w14:paraId="0776106B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602E573F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DM, %</w:t>
            </w:r>
          </w:p>
        </w:tc>
        <w:tc>
          <w:tcPr>
            <w:tcW w:w="731" w:type="pct"/>
            <w:vAlign w:val="center"/>
          </w:tcPr>
          <w:p w14:paraId="22359517" w14:textId="6F876F4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14.45 [12.63, 16.28]</w:t>
            </w:r>
          </w:p>
        </w:tc>
        <w:tc>
          <w:tcPr>
            <w:tcW w:w="731" w:type="pct"/>
          </w:tcPr>
          <w:p w14:paraId="61A5A10F" w14:textId="62BA221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17.06 [12.93, 21.20]</w:t>
            </w:r>
          </w:p>
        </w:tc>
        <w:tc>
          <w:tcPr>
            <w:tcW w:w="731" w:type="pct"/>
            <w:noWrap/>
          </w:tcPr>
          <w:p w14:paraId="6CD5F768" w14:textId="2AE5228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13.99 [10.13, 17.86]</w:t>
            </w:r>
          </w:p>
        </w:tc>
        <w:tc>
          <w:tcPr>
            <w:tcW w:w="731" w:type="pct"/>
            <w:noWrap/>
            <w:hideMark/>
          </w:tcPr>
          <w:p w14:paraId="678143B8" w14:textId="33C5A55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14.64 [11.19, 18.10]</w:t>
            </w:r>
          </w:p>
        </w:tc>
        <w:tc>
          <w:tcPr>
            <w:tcW w:w="731" w:type="pct"/>
            <w:noWrap/>
            <w:hideMark/>
          </w:tcPr>
          <w:p w14:paraId="650FDC42" w14:textId="1579AE8E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12.72 [10.27, 15.18]</w:t>
            </w:r>
          </w:p>
        </w:tc>
        <w:tc>
          <w:tcPr>
            <w:tcW w:w="430" w:type="pct"/>
            <w:noWrap/>
            <w:hideMark/>
          </w:tcPr>
          <w:p w14:paraId="2C81B7D4" w14:textId="1937196E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0.41</w:t>
            </w:r>
          </w:p>
        </w:tc>
      </w:tr>
      <w:tr w:rsidR="00614057" w:rsidRPr="00614057" w14:paraId="39EDEB2C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57608886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Annual family income, %</w:t>
            </w:r>
          </w:p>
        </w:tc>
        <w:tc>
          <w:tcPr>
            <w:tcW w:w="731" w:type="pct"/>
            <w:vAlign w:val="bottom"/>
          </w:tcPr>
          <w:p w14:paraId="6FF0C4A1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</w:tcPr>
          <w:p w14:paraId="4370F5AB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</w:tcPr>
          <w:p w14:paraId="2D626A9A" w14:textId="2A20B29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33A05B54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29DC8700" w14:textId="7777777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0C33CA8B" w14:textId="15A222FD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0.01*</w:t>
            </w:r>
          </w:p>
        </w:tc>
      </w:tr>
      <w:tr w:rsidR="00614057" w:rsidRPr="00614057" w14:paraId="511E843C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7763C50E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&lt;20, 000$</w:t>
            </w:r>
          </w:p>
        </w:tc>
        <w:tc>
          <w:tcPr>
            <w:tcW w:w="731" w:type="pct"/>
            <w:vAlign w:val="center"/>
          </w:tcPr>
          <w:p w14:paraId="5A97E241" w14:textId="39C5C58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12.26 [10.36, 14.15]</w:t>
            </w:r>
          </w:p>
        </w:tc>
        <w:tc>
          <w:tcPr>
            <w:tcW w:w="731" w:type="pct"/>
          </w:tcPr>
          <w:p w14:paraId="53E667B1" w14:textId="0874C44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17.98 [13.42, 22.54]</w:t>
            </w:r>
          </w:p>
        </w:tc>
        <w:tc>
          <w:tcPr>
            <w:tcW w:w="731" w:type="pct"/>
            <w:noWrap/>
          </w:tcPr>
          <w:p w14:paraId="498BB4A1" w14:textId="0AC1934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11.89 [9.43, 14.35]</w:t>
            </w:r>
          </w:p>
        </w:tc>
        <w:tc>
          <w:tcPr>
            <w:tcW w:w="731" w:type="pct"/>
            <w:noWrap/>
            <w:hideMark/>
          </w:tcPr>
          <w:p w14:paraId="0F9D58C9" w14:textId="70169BB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9.22 [6.29, 12.14]</w:t>
            </w:r>
          </w:p>
        </w:tc>
        <w:tc>
          <w:tcPr>
            <w:tcW w:w="731" w:type="pct"/>
            <w:noWrap/>
            <w:hideMark/>
          </w:tcPr>
          <w:p w14:paraId="2263D7C2" w14:textId="4DD6B3DF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13.74 [10.18, 17.29]</w:t>
            </w:r>
          </w:p>
        </w:tc>
        <w:tc>
          <w:tcPr>
            <w:tcW w:w="430" w:type="pct"/>
            <w:noWrap/>
            <w:hideMark/>
          </w:tcPr>
          <w:p w14:paraId="6B5904EA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71D6AE52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1AC3DC1F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≥ 20, 000$</w:t>
            </w:r>
          </w:p>
        </w:tc>
        <w:tc>
          <w:tcPr>
            <w:tcW w:w="731" w:type="pct"/>
            <w:vAlign w:val="center"/>
          </w:tcPr>
          <w:p w14:paraId="2FB7A238" w14:textId="733681F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82.22 [75.75, 88.69]</w:t>
            </w:r>
          </w:p>
        </w:tc>
        <w:tc>
          <w:tcPr>
            <w:tcW w:w="731" w:type="pct"/>
          </w:tcPr>
          <w:p w14:paraId="23303A26" w14:textId="08C1B9DC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82.02 [77.46, 86.58]</w:t>
            </w:r>
          </w:p>
        </w:tc>
        <w:tc>
          <w:tcPr>
            <w:tcW w:w="731" w:type="pct"/>
            <w:noWrap/>
          </w:tcPr>
          <w:p w14:paraId="66E0616F" w14:textId="2D406C30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88.11 [85.65, 90.57]</w:t>
            </w:r>
          </w:p>
        </w:tc>
        <w:tc>
          <w:tcPr>
            <w:tcW w:w="731" w:type="pct"/>
            <w:noWrap/>
            <w:hideMark/>
          </w:tcPr>
          <w:p w14:paraId="4906C6CD" w14:textId="13640239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90.78 [87.86, 93.71]</w:t>
            </w:r>
          </w:p>
        </w:tc>
        <w:tc>
          <w:tcPr>
            <w:tcW w:w="731" w:type="pct"/>
            <w:noWrap/>
            <w:hideMark/>
          </w:tcPr>
          <w:p w14:paraId="24057A65" w14:textId="2624531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86.26 [82.71, 89.82]</w:t>
            </w:r>
          </w:p>
        </w:tc>
        <w:tc>
          <w:tcPr>
            <w:tcW w:w="430" w:type="pct"/>
            <w:noWrap/>
            <w:hideMark/>
          </w:tcPr>
          <w:p w14:paraId="013538F5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044E52C7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53EA7D25" w14:textId="15197128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Smoking, %</w:t>
            </w:r>
          </w:p>
        </w:tc>
        <w:tc>
          <w:tcPr>
            <w:tcW w:w="731" w:type="pct"/>
            <w:vAlign w:val="center"/>
          </w:tcPr>
          <w:p w14:paraId="7FB3A128" w14:textId="0D2498A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12.62 [10.45, 14.79]</w:t>
            </w:r>
          </w:p>
        </w:tc>
        <w:tc>
          <w:tcPr>
            <w:tcW w:w="731" w:type="pct"/>
          </w:tcPr>
          <w:p w14:paraId="3122AC69" w14:textId="673FBF06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15.60 [11.32, 19.87]</w:t>
            </w:r>
          </w:p>
        </w:tc>
        <w:tc>
          <w:tcPr>
            <w:tcW w:w="731" w:type="pct"/>
            <w:noWrap/>
          </w:tcPr>
          <w:p w14:paraId="65CFD579" w14:textId="1D84F28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11.00 [7.98, 14.01]</w:t>
            </w:r>
          </w:p>
        </w:tc>
        <w:tc>
          <w:tcPr>
            <w:tcW w:w="731" w:type="pct"/>
            <w:noWrap/>
            <w:hideMark/>
          </w:tcPr>
          <w:p w14:paraId="713D6569" w14:textId="1D26152C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10.44 [7.46, 13.42]</w:t>
            </w:r>
          </w:p>
        </w:tc>
        <w:tc>
          <w:tcPr>
            <w:tcW w:w="731" w:type="pct"/>
            <w:noWrap/>
            <w:hideMark/>
          </w:tcPr>
          <w:p w14:paraId="5B6860E8" w14:textId="79D27ABA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13.72 [10.89, 16.55]</w:t>
            </w:r>
          </w:p>
        </w:tc>
        <w:tc>
          <w:tcPr>
            <w:tcW w:w="430" w:type="pct"/>
            <w:noWrap/>
            <w:hideMark/>
          </w:tcPr>
          <w:p w14:paraId="4E5A968C" w14:textId="38E0369E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0.09</w:t>
            </w:r>
          </w:p>
        </w:tc>
      </w:tr>
      <w:tr w:rsidR="00614057" w:rsidRPr="00614057" w14:paraId="50BE4BE1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4BCA4E92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Drinking, %</w:t>
            </w:r>
          </w:p>
        </w:tc>
        <w:tc>
          <w:tcPr>
            <w:tcW w:w="731" w:type="pct"/>
            <w:vAlign w:val="center"/>
          </w:tcPr>
          <w:p w14:paraId="45645921" w14:textId="50001F7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69.09 [63.20, 74.97]</w:t>
            </w:r>
          </w:p>
        </w:tc>
        <w:tc>
          <w:tcPr>
            <w:tcW w:w="731" w:type="pct"/>
          </w:tcPr>
          <w:p w14:paraId="327D9284" w14:textId="177A6CD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82.93 [78.61, 87.25]</w:t>
            </w:r>
          </w:p>
        </w:tc>
        <w:tc>
          <w:tcPr>
            <w:tcW w:w="731" w:type="pct"/>
            <w:noWrap/>
          </w:tcPr>
          <w:p w14:paraId="2B350C4F" w14:textId="707D98D3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85.44 [79.67, 91.22]</w:t>
            </w:r>
          </w:p>
        </w:tc>
        <w:tc>
          <w:tcPr>
            <w:tcW w:w="731" w:type="pct"/>
            <w:noWrap/>
            <w:hideMark/>
          </w:tcPr>
          <w:p w14:paraId="2D26014D" w14:textId="0CF6496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88.66 [85.06, 92.26]</w:t>
            </w:r>
          </w:p>
        </w:tc>
        <w:tc>
          <w:tcPr>
            <w:tcW w:w="731" w:type="pct"/>
            <w:noWrap/>
            <w:hideMark/>
          </w:tcPr>
          <w:p w14:paraId="260CAF35" w14:textId="7B91C91A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93.40 [91.45, 95.35]</w:t>
            </w:r>
          </w:p>
        </w:tc>
        <w:tc>
          <w:tcPr>
            <w:tcW w:w="430" w:type="pct"/>
            <w:noWrap/>
            <w:hideMark/>
          </w:tcPr>
          <w:p w14:paraId="4FAA3BA0" w14:textId="08250091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0.01*</w:t>
            </w:r>
          </w:p>
        </w:tc>
      </w:tr>
      <w:tr w:rsidR="00614057" w:rsidRPr="00614057" w14:paraId="79C894BE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2F71E004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lastRenderedPageBreak/>
              <w:t>BMI, %</w:t>
            </w:r>
          </w:p>
        </w:tc>
        <w:tc>
          <w:tcPr>
            <w:tcW w:w="731" w:type="pct"/>
            <w:vAlign w:val="bottom"/>
          </w:tcPr>
          <w:p w14:paraId="0B1F2F64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</w:tcPr>
          <w:p w14:paraId="128FFBFA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</w:tcPr>
          <w:p w14:paraId="3EABB4CC" w14:textId="166A9983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5C43CA8D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1" w:type="pct"/>
            <w:noWrap/>
            <w:hideMark/>
          </w:tcPr>
          <w:p w14:paraId="2FBE7843" w14:textId="7777777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3918718A" w14:textId="490D07F3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0.24</w:t>
            </w:r>
          </w:p>
        </w:tc>
      </w:tr>
      <w:tr w:rsidR="00614057" w:rsidRPr="00614057" w14:paraId="70337B77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1EFF4685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Normal weight</w:t>
            </w:r>
          </w:p>
        </w:tc>
        <w:tc>
          <w:tcPr>
            <w:tcW w:w="731" w:type="pct"/>
            <w:vAlign w:val="center"/>
          </w:tcPr>
          <w:p w14:paraId="654BA903" w14:textId="2FC332C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30.55 [27.01, 34.08]</w:t>
            </w:r>
          </w:p>
        </w:tc>
        <w:tc>
          <w:tcPr>
            <w:tcW w:w="731" w:type="pct"/>
          </w:tcPr>
          <w:p w14:paraId="140DBD18" w14:textId="0CC73AA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30.71 [24.17, 37.26]</w:t>
            </w:r>
          </w:p>
        </w:tc>
        <w:tc>
          <w:tcPr>
            <w:tcW w:w="731" w:type="pct"/>
            <w:noWrap/>
          </w:tcPr>
          <w:p w14:paraId="42411BC8" w14:textId="707FD43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36.21 [30.70, 41.72]</w:t>
            </w:r>
          </w:p>
        </w:tc>
        <w:tc>
          <w:tcPr>
            <w:tcW w:w="731" w:type="pct"/>
            <w:noWrap/>
            <w:hideMark/>
          </w:tcPr>
          <w:p w14:paraId="56D39BBA" w14:textId="7396F3A8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28.58 [21.58, 35.58]</w:t>
            </w:r>
          </w:p>
        </w:tc>
        <w:tc>
          <w:tcPr>
            <w:tcW w:w="731" w:type="pct"/>
            <w:noWrap/>
            <w:hideMark/>
          </w:tcPr>
          <w:p w14:paraId="0F0A00C5" w14:textId="202C8EF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27.53 [23.42, 31.64]</w:t>
            </w:r>
          </w:p>
        </w:tc>
        <w:tc>
          <w:tcPr>
            <w:tcW w:w="430" w:type="pct"/>
            <w:noWrap/>
            <w:hideMark/>
          </w:tcPr>
          <w:p w14:paraId="0DCC4303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14A2C241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021478F9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Obesity</w:t>
            </w:r>
          </w:p>
        </w:tc>
        <w:tc>
          <w:tcPr>
            <w:tcW w:w="731" w:type="pct"/>
            <w:vAlign w:val="center"/>
          </w:tcPr>
          <w:p w14:paraId="646E1E23" w14:textId="6E7FD86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38.01 [32.66, 43.36]</w:t>
            </w:r>
          </w:p>
        </w:tc>
        <w:tc>
          <w:tcPr>
            <w:tcW w:w="731" w:type="pct"/>
          </w:tcPr>
          <w:p w14:paraId="41C84EC4" w14:textId="76CC6B2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38.88 [32.37, 45.38]</w:t>
            </w:r>
          </w:p>
        </w:tc>
        <w:tc>
          <w:tcPr>
            <w:tcW w:w="731" w:type="pct"/>
            <w:noWrap/>
          </w:tcPr>
          <w:p w14:paraId="66719BEE" w14:textId="630CFDE8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34.31 [27.34, 41.28]</w:t>
            </w:r>
          </w:p>
        </w:tc>
        <w:tc>
          <w:tcPr>
            <w:tcW w:w="731" w:type="pct"/>
            <w:noWrap/>
            <w:hideMark/>
          </w:tcPr>
          <w:p w14:paraId="2F77F180" w14:textId="2D2F120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42.46 [33.99, 50.94]</w:t>
            </w:r>
          </w:p>
        </w:tc>
        <w:tc>
          <w:tcPr>
            <w:tcW w:w="731" w:type="pct"/>
            <w:noWrap/>
            <w:hideMark/>
          </w:tcPr>
          <w:p w14:paraId="27788588" w14:textId="2640A026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36.63 [31.37, 41.90]</w:t>
            </w:r>
          </w:p>
        </w:tc>
        <w:tc>
          <w:tcPr>
            <w:tcW w:w="430" w:type="pct"/>
            <w:noWrap/>
            <w:hideMark/>
          </w:tcPr>
          <w:p w14:paraId="55A77790" w14:textId="77777777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5E8FB0DF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43030384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Over weight</w:t>
            </w:r>
          </w:p>
        </w:tc>
        <w:tc>
          <w:tcPr>
            <w:tcW w:w="731" w:type="pct"/>
            <w:vAlign w:val="center"/>
          </w:tcPr>
          <w:p w14:paraId="2DCE467C" w14:textId="399CE42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31.18 [27.35, 35.01]</w:t>
            </w:r>
          </w:p>
        </w:tc>
        <w:tc>
          <w:tcPr>
            <w:tcW w:w="731" w:type="pct"/>
          </w:tcPr>
          <w:p w14:paraId="7948D88F" w14:textId="4C990D33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30.41 [23.37, 37.46]</w:t>
            </w:r>
          </w:p>
        </w:tc>
        <w:tc>
          <w:tcPr>
            <w:tcW w:w="731" w:type="pct"/>
            <w:noWrap/>
          </w:tcPr>
          <w:p w14:paraId="65AAB8DD" w14:textId="51BFE5EC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29.47 [23.89, 35.05]</w:t>
            </w:r>
          </w:p>
        </w:tc>
        <w:tc>
          <w:tcPr>
            <w:tcW w:w="731" w:type="pct"/>
            <w:noWrap/>
            <w:hideMark/>
          </w:tcPr>
          <w:p w14:paraId="6182F549" w14:textId="5DCE3B9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28.95 [23.33, 34.58]</w:t>
            </w:r>
          </w:p>
        </w:tc>
        <w:tc>
          <w:tcPr>
            <w:tcW w:w="731" w:type="pct"/>
            <w:noWrap/>
            <w:hideMark/>
          </w:tcPr>
          <w:p w14:paraId="7808ED26" w14:textId="0AF1F94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35.83 [29.79, 41.88]</w:t>
            </w:r>
          </w:p>
        </w:tc>
        <w:tc>
          <w:tcPr>
            <w:tcW w:w="430" w:type="pct"/>
            <w:noWrap/>
            <w:hideMark/>
          </w:tcPr>
          <w:p w14:paraId="097EBFC5" w14:textId="77777777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614057" w:rsidRPr="00614057" w14:paraId="716EB40A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49813FB7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Alt, U/L</w:t>
            </w:r>
          </w:p>
        </w:tc>
        <w:tc>
          <w:tcPr>
            <w:tcW w:w="731" w:type="pct"/>
            <w:vAlign w:val="center"/>
          </w:tcPr>
          <w:p w14:paraId="19998D43" w14:textId="52E9304A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21.60 [20.82, 22.38]</w:t>
            </w:r>
          </w:p>
        </w:tc>
        <w:tc>
          <w:tcPr>
            <w:tcW w:w="731" w:type="pct"/>
          </w:tcPr>
          <w:p w14:paraId="3C477B47" w14:textId="6D5E83F6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20.23 [19.13, 21.33]</w:t>
            </w:r>
          </w:p>
        </w:tc>
        <w:tc>
          <w:tcPr>
            <w:tcW w:w="731" w:type="pct"/>
            <w:noWrap/>
          </w:tcPr>
          <w:p w14:paraId="7E762E1D" w14:textId="4234023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19.92 [18.47, 21.37]</w:t>
            </w:r>
          </w:p>
        </w:tc>
        <w:tc>
          <w:tcPr>
            <w:tcW w:w="731" w:type="pct"/>
            <w:noWrap/>
            <w:hideMark/>
          </w:tcPr>
          <w:p w14:paraId="16D3F830" w14:textId="1591B83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20.31 [19.26, 21.36]</w:t>
            </w:r>
          </w:p>
        </w:tc>
        <w:tc>
          <w:tcPr>
            <w:tcW w:w="731" w:type="pct"/>
            <w:noWrap/>
            <w:hideMark/>
          </w:tcPr>
          <w:p w14:paraId="5CE50168" w14:textId="5C8D1EF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25.39 [23.51, 27.27]</w:t>
            </w:r>
          </w:p>
        </w:tc>
        <w:tc>
          <w:tcPr>
            <w:tcW w:w="430" w:type="pct"/>
            <w:noWrap/>
            <w:hideMark/>
          </w:tcPr>
          <w:p w14:paraId="5873E6EB" w14:textId="0FB7A69E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08931F77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3EFDC856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614057">
              <w:rPr>
                <w:rFonts w:ascii="Times New Roman" w:hAnsi="Times New Roman"/>
                <w:color w:val="000000"/>
                <w:szCs w:val="21"/>
              </w:rPr>
              <w:t>Ast</w:t>
            </w:r>
            <w:proofErr w:type="spellEnd"/>
            <w:r w:rsidRPr="00614057">
              <w:rPr>
                <w:rFonts w:ascii="Times New Roman" w:hAnsi="Times New Roman"/>
                <w:color w:val="000000"/>
                <w:szCs w:val="21"/>
              </w:rPr>
              <w:t>, U/L</w:t>
            </w:r>
          </w:p>
        </w:tc>
        <w:tc>
          <w:tcPr>
            <w:tcW w:w="731" w:type="pct"/>
            <w:vAlign w:val="center"/>
          </w:tcPr>
          <w:p w14:paraId="7D72F298" w14:textId="56EE6059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21.55 [20.87, 22.22]</w:t>
            </w:r>
          </w:p>
        </w:tc>
        <w:tc>
          <w:tcPr>
            <w:tcW w:w="731" w:type="pct"/>
          </w:tcPr>
          <w:p w14:paraId="4DF656DA" w14:textId="2BE19560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21.02 [20.30, 21.74]</w:t>
            </w:r>
          </w:p>
        </w:tc>
        <w:tc>
          <w:tcPr>
            <w:tcW w:w="731" w:type="pct"/>
            <w:noWrap/>
          </w:tcPr>
          <w:p w14:paraId="28FB69E1" w14:textId="27C9760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20.41 [19.37, 21.45]</w:t>
            </w:r>
          </w:p>
        </w:tc>
        <w:tc>
          <w:tcPr>
            <w:tcW w:w="731" w:type="pct"/>
            <w:noWrap/>
            <w:hideMark/>
          </w:tcPr>
          <w:p w14:paraId="5019A006" w14:textId="7ECF00DA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20.52 [19.61, 21.44]</w:t>
            </w:r>
          </w:p>
        </w:tc>
        <w:tc>
          <w:tcPr>
            <w:tcW w:w="731" w:type="pct"/>
            <w:noWrap/>
            <w:hideMark/>
          </w:tcPr>
          <w:p w14:paraId="021CE45E" w14:textId="26B5ED2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23.97 [22.04, 25.91]</w:t>
            </w:r>
          </w:p>
        </w:tc>
        <w:tc>
          <w:tcPr>
            <w:tcW w:w="430" w:type="pct"/>
            <w:noWrap/>
            <w:hideMark/>
          </w:tcPr>
          <w:p w14:paraId="2971A9FD" w14:textId="274477F1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61E99602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0F2AC677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Creatinine, mg/Dl</w:t>
            </w:r>
          </w:p>
        </w:tc>
        <w:tc>
          <w:tcPr>
            <w:tcW w:w="731" w:type="pct"/>
            <w:vAlign w:val="center"/>
          </w:tcPr>
          <w:p w14:paraId="2DD8AD48" w14:textId="11F30B8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0.89 [0.88, 0.90]</w:t>
            </w:r>
          </w:p>
        </w:tc>
        <w:tc>
          <w:tcPr>
            <w:tcW w:w="731" w:type="pct"/>
          </w:tcPr>
          <w:p w14:paraId="79CA071C" w14:textId="1A87625B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0.85 [0.83, 0.87]</w:t>
            </w:r>
          </w:p>
        </w:tc>
        <w:tc>
          <w:tcPr>
            <w:tcW w:w="731" w:type="pct"/>
            <w:noWrap/>
          </w:tcPr>
          <w:p w14:paraId="770C797A" w14:textId="45D3FEA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0.86 [0.84, 0.88]</w:t>
            </w:r>
          </w:p>
        </w:tc>
        <w:tc>
          <w:tcPr>
            <w:tcW w:w="731" w:type="pct"/>
            <w:noWrap/>
            <w:hideMark/>
          </w:tcPr>
          <w:p w14:paraId="349D2AA4" w14:textId="54D7A964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0.90 [0.87, 0.94]</w:t>
            </w:r>
          </w:p>
        </w:tc>
        <w:tc>
          <w:tcPr>
            <w:tcW w:w="731" w:type="pct"/>
            <w:noWrap/>
            <w:hideMark/>
          </w:tcPr>
          <w:p w14:paraId="0C79B005" w14:textId="037CA1BE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0.93 [0.90, 0.96]</w:t>
            </w:r>
          </w:p>
        </w:tc>
        <w:tc>
          <w:tcPr>
            <w:tcW w:w="430" w:type="pct"/>
            <w:noWrap/>
            <w:hideMark/>
          </w:tcPr>
          <w:p w14:paraId="33626C82" w14:textId="4C0D8C36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26B16CF9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  <w:hideMark/>
          </w:tcPr>
          <w:p w14:paraId="592CC250" w14:textId="33039E24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 xml:space="preserve">GGT, </w:t>
            </w:r>
            <w:r w:rsidR="00E70239">
              <w:rPr>
                <w:rFonts w:ascii="Times New Roman" w:hAnsi="Times New Roman"/>
                <w:color w:val="000000"/>
                <w:szCs w:val="21"/>
              </w:rPr>
              <w:t>U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7A08AB87" w14:textId="340E01A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25.75 [24.82, 26.68]</w:t>
            </w:r>
          </w:p>
        </w:tc>
        <w:tc>
          <w:tcPr>
            <w:tcW w:w="731" w:type="pct"/>
          </w:tcPr>
          <w:p w14:paraId="7F3A4A7A" w14:textId="75B8D522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26.23 [23.28, 29.18]</w:t>
            </w:r>
          </w:p>
        </w:tc>
        <w:tc>
          <w:tcPr>
            <w:tcW w:w="731" w:type="pct"/>
            <w:noWrap/>
          </w:tcPr>
          <w:p w14:paraId="25274D02" w14:textId="6CBC645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23.71 [21.55, 25.87]</w:t>
            </w:r>
          </w:p>
        </w:tc>
        <w:tc>
          <w:tcPr>
            <w:tcW w:w="731" w:type="pct"/>
            <w:noWrap/>
            <w:hideMark/>
          </w:tcPr>
          <w:p w14:paraId="6FC20650" w14:textId="3CF2B2CB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25.04 [22.25, 27.82]</w:t>
            </w:r>
          </w:p>
        </w:tc>
        <w:tc>
          <w:tcPr>
            <w:tcW w:w="731" w:type="pct"/>
            <w:noWrap/>
            <w:hideMark/>
          </w:tcPr>
          <w:p w14:paraId="01791AEF" w14:textId="3D7E2EBD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27.89 [25.58, 30.19]</w:t>
            </w:r>
          </w:p>
        </w:tc>
        <w:tc>
          <w:tcPr>
            <w:tcW w:w="430" w:type="pct"/>
            <w:noWrap/>
            <w:hideMark/>
          </w:tcPr>
          <w:p w14:paraId="1E0AFDA5" w14:textId="673AD9E2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2D828ED0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11DF3F3C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RBC,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9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7977F359" w14:textId="5A5968A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4.75 [4.72, 4.79]</w:t>
            </w:r>
          </w:p>
        </w:tc>
        <w:tc>
          <w:tcPr>
            <w:tcW w:w="731" w:type="pct"/>
          </w:tcPr>
          <w:p w14:paraId="2364CE1B" w14:textId="3C57D506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4.61 [4.55, 4.67]</w:t>
            </w:r>
          </w:p>
        </w:tc>
        <w:tc>
          <w:tcPr>
            <w:tcW w:w="731" w:type="pct"/>
            <w:noWrap/>
          </w:tcPr>
          <w:p w14:paraId="3C89A44F" w14:textId="1DA6CFC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4.67 [4.63, 4.71]</w:t>
            </w:r>
          </w:p>
        </w:tc>
        <w:tc>
          <w:tcPr>
            <w:tcW w:w="731" w:type="pct"/>
            <w:noWrap/>
          </w:tcPr>
          <w:p w14:paraId="0771376E" w14:textId="3501A6AC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4.78 [4.73, 4.83]</w:t>
            </w:r>
          </w:p>
        </w:tc>
        <w:tc>
          <w:tcPr>
            <w:tcW w:w="731" w:type="pct"/>
            <w:noWrap/>
          </w:tcPr>
          <w:p w14:paraId="1D682A70" w14:textId="6125959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4.91 [4.87, 4.96]</w:t>
            </w:r>
          </w:p>
        </w:tc>
        <w:tc>
          <w:tcPr>
            <w:tcW w:w="430" w:type="pct"/>
            <w:noWrap/>
          </w:tcPr>
          <w:p w14:paraId="4030DC5C" w14:textId="054D0AF3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214BF4DD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04AD8FCB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WBC,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9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164DAB0E" w14:textId="330FD4B0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7.23 [7.03, 7.44]</w:t>
            </w:r>
          </w:p>
        </w:tc>
        <w:tc>
          <w:tcPr>
            <w:tcW w:w="731" w:type="pct"/>
          </w:tcPr>
          <w:p w14:paraId="575245B4" w14:textId="4D2AAC9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7.28 [7.09, 7.46]</w:t>
            </w:r>
          </w:p>
        </w:tc>
        <w:tc>
          <w:tcPr>
            <w:tcW w:w="731" w:type="pct"/>
            <w:noWrap/>
          </w:tcPr>
          <w:p w14:paraId="11720423" w14:textId="1F742F1B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7.14 [6.86, 7.43]</w:t>
            </w:r>
          </w:p>
        </w:tc>
        <w:tc>
          <w:tcPr>
            <w:tcW w:w="731" w:type="pct"/>
            <w:noWrap/>
          </w:tcPr>
          <w:p w14:paraId="5E157EB1" w14:textId="7AB75B0B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7.47 [7.05, 7.89]</w:t>
            </w:r>
          </w:p>
        </w:tc>
        <w:tc>
          <w:tcPr>
            <w:tcW w:w="731" w:type="pct"/>
            <w:noWrap/>
          </w:tcPr>
          <w:p w14:paraId="79AA2D2E" w14:textId="3A276C27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7.05 [6.80, 7.29]</w:t>
            </w:r>
          </w:p>
        </w:tc>
        <w:tc>
          <w:tcPr>
            <w:tcW w:w="430" w:type="pct"/>
            <w:noWrap/>
          </w:tcPr>
          <w:p w14:paraId="10943899" w14:textId="47C08EAE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1627D257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79FD8D5C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NE,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9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128313C9" w14:textId="015F228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4.17 [4.06, 4.29]</w:t>
            </w:r>
          </w:p>
        </w:tc>
        <w:tc>
          <w:tcPr>
            <w:tcW w:w="731" w:type="pct"/>
          </w:tcPr>
          <w:p w14:paraId="2C485C00" w14:textId="0E8EF8EE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4.26 [4.11, 4.42]</w:t>
            </w:r>
          </w:p>
        </w:tc>
        <w:tc>
          <w:tcPr>
            <w:tcW w:w="731" w:type="pct"/>
            <w:noWrap/>
          </w:tcPr>
          <w:p w14:paraId="0F2502C7" w14:textId="2B767A8B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4.21 [4.01, 4.40]</w:t>
            </w:r>
          </w:p>
        </w:tc>
        <w:tc>
          <w:tcPr>
            <w:tcW w:w="731" w:type="pct"/>
            <w:noWrap/>
          </w:tcPr>
          <w:p w14:paraId="19E8459E" w14:textId="135E9F2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4.16 [3.96, 4.36]</w:t>
            </w:r>
          </w:p>
        </w:tc>
        <w:tc>
          <w:tcPr>
            <w:tcW w:w="731" w:type="pct"/>
            <w:noWrap/>
          </w:tcPr>
          <w:p w14:paraId="7EC37026" w14:textId="49308D22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4.10 [3.92, 4.27]</w:t>
            </w:r>
          </w:p>
        </w:tc>
        <w:tc>
          <w:tcPr>
            <w:tcW w:w="430" w:type="pct"/>
            <w:noWrap/>
          </w:tcPr>
          <w:p w14:paraId="2AB25306" w14:textId="30215E80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10A67D42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10BD202F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Monocyte,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9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53D30061" w14:textId="39BB7C0A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0.57 [0.56, 0.59]</w:t>
            </w:r>
          </w:p>
        </w:tc>
        <w:tc>
          <w:tcPr>
            <w:tcW w:w="731" w:type="pct"/>
          </w:tcPr>
          <w:p w14:paraId="28D8FCAA" w14:textId="1B751738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0.57 [0.55, 0.59]</w:t>
            </w:r>
          </w:p>
        </w:tc>
        <w:tc>
          <w:tcPr>
            <w:tcW w:w="731" w:type="pct"/>
            <w:noWrap/>
          </w:tcPr>
          <w:p w14:paraId="428876FA" w14:textId="3E82A471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0.56 [0.54, 0.59]</w:t>
            </w:r>
          </w:p>
        </w:tc>
        <w:tc>
          <w:tcPr>
            <w:tcW w:w="731" w:type="pct"/>
            <w:noWrap/>
          </w:tcPr>
          <w:p w14:paraId="08492EBD" w14:textId="44ECE1C6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0.58 [0.56, 0.59]</w:t>
            </w:r>
          </w:p>
        </w:tc>
        <w:tc>
          <w:tcPr>
            <w:tcW w:w="731" w:type="pct"/>
            <w:noWrap/>
          </w:tcPr>
          <w:p w14:paraId="7A92BAEF" w14:textId="2AC47699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0.58 [0.55, 0.60]</w:t>
            </w:r>
          </w:p>
        </w:tc>
        <w:tc>
          <w:tcPr>
            <w:tcW w:w="430" w:type="pct"/>
            <w:noWrap/>
          </w:tcPr>
          <w:p w14:paraId="6A1A5E74" w14:textId="43076DFD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6896C1FA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5E1FFCC8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LY,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9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1ECF8BE0" w14:textId="689268EB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2.24 [2.12, 2.37]</w:t>
            </w:r>
          </w:p>
        </w:tc>
        <w:tc>
          <w:tcPr>
            <w:tcW w:w="731" w:type="pct"/>
          </w:tcPr>
          <w:p w14:paraId="6BCF7BAC" w14:textId="6F35FB37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2.20 [2.14, 2.26]</w:t>
            </w:r>
          </w:p>
        </w:tc>
        <w:tc>
          <w:tcPr>
            <w:tcW w:w="731" w:type="pct"/>
            <w:noWrap/>
          </w:tcPr>
          <w:p w14:paraId="0C315A27" w14:textId="08184830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2.14 [2.03, 2.25]</w:t>
            </w:r>
          </w:p>
        </w:tc>
        <w:tc>
          <w:tcPr>
            <w:tcW w:w="731" w:type="pct"/>
            <w:noWrap/>
          </w:tcPr>
          <w:p w14:paraId="5C5C474F" w14:textId="67EA029D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2.47 [2.11, 2.84]</w:t>
            </w:r>
          </w:p>
        </w:tc>
        <w:tc>
          <w:tcPr>
            <w:tcW w:w="731" w:type="pct"/>
            <w:noWrap/>
          </w:tcPr>
          <w:p w14:paraId="5B2883EE" w14:textId="39C0482C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2.14 [2.05, 2.23]</w:t>
            </w:r>
          </w:p>
        </w:tc>
        <w:tc>
          <w:tcPr>
            <w:tcW w:w="430" w:type="pct"/>
            <w:noWrap/>
          </w:tcPr>
          <w:p w14:paraId="3C5A2052" w14:textId="0195D92D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0.31</w:t>
            </w:r>
          </w:p>
        </w:tc>
      </w:tr>
      <w:tr w:rsidR="00614057" w:rsidRPr="00614057" w14:paraId="3FA7BFD9" w14:textId="77777777" w:rsidTr="0061405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7A9C8C01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PLT, ×10</w:t>
            </w:r>
            <w:r w:rsidRPr="00E70239">
              <w:rPr>
                <w:rFonts w:ascii="Times New Roman" w:hAnsi="Times New Roman"/>
                <w:color w:val="000000"/>
                <w:szCs w:val="21"/>
                <w:vertAlign w:val="superscript"/>
              </w:rPr>
              <w:t>6</w:t>
            </w:r>
            <w:r w:rsidRPr="00614057">
              <w:rPr>
                <w:rFonts w:ascii="Times New Roman" w:hAnsi="Times New Roman"/>
                <w:color w:val="000000"/>
                <w:szCs w:val="21"/>
              </w:rPr>
              <w:t>/L</w:t>
            </w:r>
          </w:p>
        </w:tc>
        <w:tc>
          <w:tcPr>
            <w:tcW w:w="731" w:type="pct"/>
            <w:vAlign w:val="center"/>
          </w:tcPr>
          <w:p w14:paraId="7C8CC6FD" w14:textId="53CFEA2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241.28 [235.85, 246.71]</w:t>
            </w:r>
          </w:p>
        </w:tc>
        <w:tc>
          <w:tcPr>
            <w:tcW w:w="731" w:type="pct"/>
          </w:tcPr>
          <w:p w14:paraId="508607A2" w14:textId="577C785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248.42 [240.52, 256.32]</w:t>
            </w:r>
          </w:p>
        </w:tc>
        <w:tc>
          <w:tcPr>
            <w:tcW w:w="731" w:type="pct"/>
            <w:noWrap/>
          </w:tcPr>
          <w:p w14:paraId="62B3E9B0" w14:textId="618506EA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242.53 [234.49, 250.57]</w:t>
            </w:r>
          </w:p>
        </w:tc>
        <w:tc>
          <w:tcPr>
            <w:tcW w:w="731" w:type="pct"/>
            <w:noWrap/>
          </w:tcPr>
          <w:p w14:paraId="2B18F15C" w14:textId="59EBE619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239.48 [233.25, 245.72]</w:t>
            </w:r>
          </w:p>
        </w:tc>
        <w:tc>
          <w:tcPr>
            <w:tcW w:w="731" w:type="pct"/>
            <w:noWrap/>
          </w:tcPr>
          <w:p w14:paraId="76F029E4" w14:textId="43D59D05" w:rsidR="00614057" w:rsidRPr="00614057" w:rsidRDefault="00614057" w:rsidP="006140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236.63 [230.37, 242.89]</w:t>
            </w:r>
          </w:p>
        </w:tc>
        <w:tc>
          <w:tcPr>
            <w:tcW w:w="430" w:type="pct"/>
            <w:noWrap/>
          </w:tcPr>
          <w:p w14:paraId="7683F700" w14:textId="73E88E48" w:rsidR="00614057" w:rsidRPr="00614057" w:rsidRDefault="00614057" w:rsidP="006140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  <w:tr w:rsidR="00614057" w:rsidRPr="00614057" w14:paraId="6714BF07" w14:textId="77777777" w:rsidTr="0061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bottom"/>
          </w:tcPr>
          <w:p w14:paraId="6C58360E" w14:textId="77777777" w:rsidR="00614057" w:rsidRPr="00614057" w:rsidRDefault="00614057" w:rsidP="0061405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Hemoglobin, g/L</w:t>
            </w:r>
          </w:p>
        </w:tc>
        <w:tc>
          <w:tcPr>
            <w:tcW w:w="731" w:type="pct"/>
            <w:vAlign w:val="center"/>
          </w:tcPr>
          <w:p w14:paraId="24BF0E83" w14:textId="0ED67191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color w:val="000000"/>
                <w:szCs w:val="21"/>
              </w:rPr>
              <w:t>14.17 [14.06, 14.28]</w:t>
            </w:r>
          </w:p>
        </w:tc>
        <w:tc>
          <w:tcPr>
            <w:tcW w:w="731" w:type="pct"/>
          </w:tcPr>
          <w:p w14:paraId="6DE8A977" w14:textId="6DE51E25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13.71 [13.53, 13.88]</w:t>
            </w:r>
          </w:p>
        </w:tc>
        <w:tc>
          <w:tcPr>
            <w:tcW w:w="731" w:type="pct"/>
            <w:noWrap/>
          </w:tcPr>
          <w:p w14:paraId="0F1EB498" w14:textId="02AE62C8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13.89 [13.76, 14.02]</w:t>
            </w:r>
          </w:p>
        </w:tc>
        <w:tc>
          <w:tcPr>
            <w:tcW w:w="731" w:type="pct"/>
            <w:noWrap/>
          </w:tcPr>
          <w:p w14:paraId="2802E849" w14:textId="43C755E6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14.24 [14.03, 14.44]</w:t>
            </w:r>
          </w:p>
        </w:tc>
        <w:tc>
          <w:tcPr>
            <w:tcW w:w="731" w:type="pct"/>
            <w:noWrap/>
          </w:tcPr>
          <w:p w14:paraId="129613C9" w14:textId="4FE543B9" w:rsidR="00614057" w:rsidRPr="00614057" w:rsidRDefault="00614057" w:rsidP="0061405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1"/>
              </w:rPr>
            </w:pPr>
            <w:r w:rsidRPr="00614057">
              <w:rPr>
                <w:rFonts w:ascii="Times New Roman" w:hAnsi="Times New Roman"/>
                <w:szCs w:val="21"/>
              </w:rPr>
              <w:t>14.70 [14.54, 14.86]</w:t>
            </w:r>
          </w:p>
        </w:tc>
        <w:tc>
          <w:tcPr>
            <w:tcW w:w="430" w:type="pct"/>
            <w:noWrap/>
          </w:tcPr>
          <w:p w14:paraId="2281C2A3" w14:textId="019E4882" w:rsidR="00614057" w:rsidRPr="00614057" w:rsidRDefault="00614057" w:rsidP="0061405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14057">
              <w:rPr>
                <w:rFonts w:ascii="Times New Roman" w:hAnsi="Times New Roman"/>
              </w:rPr>
              <w:t>&lt; 0.001***</w:t>
            </w:r>
          </w:p>
        </w:tc>
      </w:tr>
    </w:tbl>
    <w:p w14:paraId="21F16B40" w14:textId="0D5B3B00" w:rsidR="0099310E" w:rsidRPr="00ED49FF" w:rsidRDefault="0099310E" w:rsidP="0099310E">
      <w:pPr>
        <w:rPr>
          <w:rFonts w:ascii="Times New Roman" w:hAnsi="Times New Roman"/>
          <w:sz w:val="20"/>
          <w:szCs w:val="20"/>
        </w:rPr>
      </w:pPr>
      <w:bookmarkStart w:id="0" w:name="_Hlk113626392"/>
      <w:bookmarkStart w:id="1" w:name="_Hlk128398119"/>
      <w:r w:rsidRPr="00ED49FF">
        <w:rPr>
          <w:rFonts w:ascii="Times New Roman" w:hAnsi="Times New Roman"/>
          <w:sz w:val="20"/>
          <w:szCs w:val="20"/>
        </w:rPr>
        <w:t>Continuous variables are presented as the mean</w:t>
      </w:r>
      <w:bookmarkStart w:id="2" w:name="_Hlk128397558"/>
      <w:r w:rsidRPr="00ED49FF">
        <w:rPr>
          <w:rFonts w:ascii="Times New Roman" w:hAnsi="Times New Roman"/>
          <w:sz w:val="20"/>
          <w:szCs w:val="20"/>
        </w:rPr>
        <w:t xml:space="preserve"> [95% CI]</w:t>
      </w:r>
      <w:bookmarkEnd w:id="2"/>
      <w:r w:rsidRPr="00ED49FF">
        <w:rPr>
          <w:rFonts w:ascii="Times New Roman" w:hAnsi="Times New Roman"/>
          <w:sz w:val="20"/>
          <w:szCs w:val="20"/>
        </w:rPr>
        <w:t xml:space="preserve">, category variables are presented as the proportion [95% CI]. </w:t>
      </w:r>
      <w:bookmarkStart w:id="3" w:name="_Hlk128397578"/>
      <w:r w:rsidRPr="00ED49FF">
        <w:rPr>
          <w:rFonts w:ascii="Times New Roman" w:hAnsi="Times New Roman"/>
          <w:sz w:val="20"/>
          <w:szCs w:val="20"/>
        </w:rPr>
        <w:t xml:space="preserve">Alt, alanine transaminase; </w:t>
      </w:r>
      <w:proofErr w:type="spellStart"/>
      <w:r w:rsidRPr="00ED49FF">
        <w:rPr>
          <w:rFonts w:ascii="Times New Roman" w:hAnsi="Times New Roman"/>
          <w:sz w:val="20"/>
          <w:szCs w:val="20"/>
        </w:rPr>
        <w:t>Ast</w:t>
      </w:r>
      <w:proofErr w:type="spellEnd"/>
      <w:r w:rsidRPr="00ED49FF">
        <w:rPr>
          <w:rFonts w:ascii="Times New Roman" w:hAnsi="Times New Roman"/>
          <w:sz w:val="20"/>
          <w:szCs w:val="20"/>
        </w:rPr>
        <w:t xml:space="preserve">, aspartate transaminase; </w:t>
      </w:r>
      <w:r w:rsidR="00210BC0" w:rsidRPr="00ED49FF">
        <w:rPr>
          <w:rFonts w:ascii="Times New Roman" w:hAnsi="Times New Roman"/>
          <w:sz w:val="20"/>
          <w:szCs w:val="20"/>
        </w:rPr>
        <w:t xml:space="preserve">BMI, body mass index; CI, confidence interval; </w:t>
      </w:r>
      <w:bookmarkStart w:id="4" w:name="_Hlk128398202"/>
      <w:bookmarkEnd w:id="3"/>
      <w:r w:rsidRPr="00ED49FF">
        <w:rPr>
          <w:rFonts w:ascii="Times New Roman" w:hAnsi="Times New Roman"/>
          <w:sz w:val="20"/>
          <w:szCs w:val="20"/>
        </w:rPr>
        <w:t xml:space="preserve">DM, diabetes; </w:t>
      </w:r>
      <w:bookmarkEnd w:id="4"/>
      <w:r w:rsidRPr="00ED49FF">
        <w:rPr>
          <w:rFonts w:ascii="Times New Roman" w:hAnsi="Times New Roman"/>
          <w:sz w:val="20"/>
          <w:szCs w:val="20"/>
        </w:rPr>
        <w:t xml:space="preserve">FBG, fasting blood glucose; </w:t>
      </w:r>
      <w:bookmarkStart w:id="5" w:name="_Hlk128398214"/>
      <w:r w:rsidR="00210BC0" w:rsidRPr="00ED49FF">
        <w:rPr>
          <w:rFonts w:ascii="Times New Roman" w:hAnsi="Times New Roman"/>
          <w:sz w:val="20"/>
          <w:szCs w:val="20"/>
        </w:rPr>
        <w:t xml:space="preserve">GGT, gamma glutamyl transpeptidase; HbA1c, glycated hemoglobin; HDL-C, high-density lipoprotein cholesterol; </w:t>
      </w:r>
      <w:r w:rsidR="00210BC0" w:rsidRPr="00ED49FF">
        <w:rPr>
          <w:rFonts w:ascii="Times New Roman" w:hAnsi="Times New Roman"/>
          <w:color w:val="000000"/>
          <w:szCs w:val="21"/>
        </w:rPr>
        <w:t>HSCRP,</w:t>
      </w:r>
      <w:r w:rsidR="00210BC0" w:rsidRPr="00ED49FF">
        <w:rPr>
          <w:rFonts w:ascii="Times New Roman" w:hAnsi="Times New Roman"/>
          <w:sz w:val="20"/>
          <w:szCs w:val="20"/>
        </w:rPr>
        <w:t xml:space="preserve"> hypersensitive C reactive protein; </w:t>
      </w:r>
      <w:r w:rsidRPr="00ED49FF">
        <w:rPr>
          <w:rFonts w:ascii="Times New Roman" w:hAnsi="Times New Roman"/>
          <w:sz w:val="20"/>
          <w:szCs w:val="20"/>
        </w:rPr>
        <w:t xml:space="preserve">LDL-C, low-density lipoprotein cholesterol; </w:t>
      </w:r>
      <w:bookmarkEnd w:id="5"/>
      <w:r w:rsidR="00210BC0" w:rsidRPr="00ED49FF">
        <w:rPr>
          <w:rFonts w:ascii="Times New Roman" w:hAnsi="Times New Roman"/>
          <w:sz w:val="20"/>
          <w:szCs w:val="20"/>
        </w:rPr>
        <w:t xml:space="preserve">NE, neutrophils; PLT, platelets; </w:t>
      </w:r>
      <w:r w:rsidRPr="00ED49FF">
        <w:rPr>
          <w:rFonts w:ascii="Times New Roman" w:hAnsi="Times New Roman"/>
          <w:sz w:val="20"/>
          <w:szCs w:val="20"/>
        </w:rPr>
        <w:t xml:space="preserve">RBC, red blood cells; </w:t>
      </w:r>
      <w:r w:rsidR="00210BC0" w:rsidRPr="00ED49FF">
        <w:rPr>
          <w:rFonts w:ascii="Times New Roman" w:hAnsi="Times New Roman"/>
          <w:sz w:val="20"/>
          <w:szCs w:val="20"/>
        </w:rPr>
        <w:t xml:space="preserve">TG, triglycerides; TC, total cholesterol; </w:t>
      </w:r>
      <w:r w:rsidRPr="00ED49FF">
        <w:rPr>
          <w:rFonts w:ascii="Times New Roman" w:hAnsi="Times New Roman"/>
          <w:sz w:val="20"/>
          <w:szCs w:val="20"/>
        </w:rPr>
        <w:t xml:space="preserve">WBC, white blood cells. </w:t>
      </w:r>
      <w:bookmarkEnd w:id="0"/>
      <w:r w:rsidRPr="00ED49FF">
        <w:rPr>
          <w:rFonts w:ascii="Times New Roman" w:hAnsi="Times New Roman"/>
          <w:sz w:val="20"/>
          <w:szCs w:val="20"/>
        </w:rPr>
        <w:t xml:space="preserve">* </w:t>
      </w:r>
      <w:r w:rsidRPr="00ED49FF">
        <w:rPr>
          <w:rFonts w:ascii="Times New Roman" w:hAnsi="Times New Roman"/>
          <w:i/>
          <w:iCs/>
          <w:sz w:val="20"/>
          <w:szCs w:val="20"/>
        </w:rPr>
        <w:t>P</w:t>
      </w:r>
      <w:r w:rsidRPr="00ED49FF">
        <w:rPr>
          <w:rFonts w:ascii="Times New Roman" w:hAnsi="Times New Roman"/>
          <w:sz w:val="20"/>
          <w:szCs w:val="20"/>
        </w:rPr>
        <w:t xml:space="preserve"> value&lt;0.05, ** </w:t>
      </w:r>
      <w:r w:rsidRPr="00ED49FF">
        <w:rPr>
          <w:rFonts w:ascii="Times New Roman" w:hAnsi="Times New Roman"/>
          <w:i/>
          <w:iCs/>
          <w:sz w:val="20"/>
          <w:szCs w:val="20"/>
        </w:rPr>
        <w:t>P</w:t>
      </w:r>
      <w:r w:rsidRPr="00ED49FF">
        <w:rPr>
          <w:rFonts w:ascii="Times New Roman" w:hAnsi="Times New Roman"/>
          <w:sz w:val="20"/>
          <w:szCs w:val="20"/>
        </w:rPr>
        <w:t xml:space="preserve"> value&lt;0.01, *** </w:t>
      </w:r>
      <w:r w:rsidRPr="00ED49FF">
        <w:rPr>
          <w:rFonts w:ascii="Times New Roman" w:hAnsi="Times New Roman"/>
          <w:i/>
          <w:iCs/>
          <w:sz w:val="20"/>
          <w:szCs w:val="20"/>
        </w:rPr>
        <w:t>P</w:t>
      </w:r>
      <w:r w:rsidRPr="00ED49FF">
        <w:rPr>
          <w:rFonts w:ascii="Times New Roman" w:hAnsi="Times New Roman"/>
          <w:sz w:val="20"/>
          <w:szCs w:val="20"/>
        </w:rPr>
        <w:t xml:space="preserve"> value&lt;0.001.</w:t>
      </w:r>
      <w:bookmarkEnd w:id="1"/>
    </w:p>
    <w:p w14:paraId="1121C825" w14:textId="77777777" w:rsidR="001860D3" w:rsidRPr="00614057" w:rsidRDefault="001860D3">
      <w:pPr>
        <w:rPr>
          <w:rFonts w:ascii="Times New Roman" w:hAnsi="Times New Roman"/>
        </w:rPr>
      </w:pPr>
    </w:p>
    <w:sectPr w:rsidR="001860D3" w:rsidRPr="00614057" w:rsidSect="009931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3D4CE" w14:textId="77777777" w:rsidR="00273415" w:rsidRDefault="00273415" w:rsidP="0099310E">
      <w:r>
        <w:separator/>
      </w:r>
    </w:p>
  </w:endnote>
  <w:endnote w:type="continuationSeparator" w:id="0">
    <w:p w14:paraId="3639A4F6" w14:textId="77777777" w:rsidR="00273415" w:rsidRDefault="00273415" w:rsidP="0099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BB053" w14:textId="77777777" w:rsidR="00273415" w:rsidRDefault="00273415" w:rsidP="0099310E">
      <w:r>
        <w:separator/>
      </w:r>
    </w:p>
  </w:footnote>
  <w:footnote w:type="continuationSeparator" w:id="0">
    <w:p w14:paraId="09B3D0F2" w14:textId="77777777" w:rsidR="00273415" w:rsidRDefault="00273415" w:rsidP="00993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11E17BD-48CC-47E4-B49C-68EA4D0EE567}"/>
    <w:docVar w:name="KY_MEDREF_VERSION" w:val="3"/>
  </w:docVars>
  <w:rsids>
    <w:rsidRoot w:val="0007409F"/>
    <w:rsid w:val="00003839"/>
    <w:rsid w:val="0007409F"/>
    <w:rsid w:val="00094A82"/>
    <w:rsid w:val="001860D3"/>
    <w:rsid w:val="00201907"/>
    <w:rsid w:val="00210BC0"/>
    <w:rsid w:val="00273415"/>
    <w:rsid w:val="00343EB2"/>
    <w:rsid w:val="00395B1E"/>
    <w:rsid w:val="003A1BEB"/>
    <w:rsid w:val="00473945"/>
    <w:rsid w:val="004D2C7B"/>
    <w:rsid w:val="005C27CE"/>
    <w:rsid w:val="00614057"/>
    <w:rsid w:val="006453DB"/>
    <w:rsid w:val="0099310E"/>
    <w:rsid w:val="00AE3875"/>
    <w:rsid w:val="00B10C9D"/>
    <w:rsid w:val="00D74E67"/>
    <w:rsid w:val="00E70239"/>
    <w:rsid w:val="00ED49FF"/>
    <w:rsid w:val="00FA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7335B"/>
  <w15:chartTrackingRefBased/>
  <w15:docId w15:val="{A2B17536-0C4C-4D72-98F7-173151B5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10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1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31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3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310E"/>
    <w:rPr>
      <w:sz w:val="18"/>
      <w:szCs w:val="18"/>
    </w:rPr>
  </w:style>
  <w:style w:type="table" w:styleId="1">
    <w:name w:val="List Table 1 Light"/>
    <w:basedOn w:val="a1"/>
    <w:uiPriority w:val="46"/>
    <w:rsid w:val="009931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L</dc:creator>
  <cp:keywords/>
  <dc:description/>
  <cp:lastModifiedBy>Key L</cp:lastModifiedBy>
  <cp:revision>12</cp:revision>
  <dcterms:created xsi:type="dcterms:W3CDTF">2023-08-18T04:57:00Z</dcterms:created>
  <dcterms:modified xsi:type="dcterms:W3CDTF">2024-09-17T15:15:00Z</dcterms:modified>
</cp:coreProperties>
</file>