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91729" w14:textId="7A5949C2" w:rsidR="00D526BE" w:rsidRDefault="00D526BE" w:rsidP="00D75F01">
      <w:pPr>
        <w:widowControl w:val="0"/>
        <w:tabs>
          <w:tab w:val="left" w:pos="730"/>
        </w:tabs>
        <w:spacing w:after="120" w:line="360" w:lineRule="auto"/>
        <w:ind w:firstLine="227"/>
        <w:jc w:val="center"/>
        <w:rPr>
          <w:rFonts w:ascii="Times New Roman" w:eastAsia="Calibri" w:hAnsi="Times New Roman" w:cs="Times New Roman"/>
          <w:color w:val="000000"/>
          <w:kern w:val="0"/>
          <w:sz w:val="36"/>
          <w:szCs w:val="36"/>
          <w:lang w:bidi="en-US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36"/>
          <w:szCs w:val="36"/>
          <w:lang w:bidi="en-US"/>
          <w14:ligatures w14:val="none"/>
        </w:rPr>
        <w:t>Appendix 1</w:t>
      </w:r>
    </w:p>
    <w:p w14:paraId="783AAF82" w14:textId="0F143104" w:rsidR="00D75F01" w:rsidRPr="00D75F01" w:rsidRDefault="00D75F01" w:rsidP="00D75F01">
      <w:pPr>
        <w:widowControl w:val="0"/>
        <w:tabs>
          <w:tab w:val="left" w:pos="730"/>
        </w:tabs>
        <w:spacing w:after="120" w:line="360" w:lineRule="auto"/>
        <w:ind w:firstLine="227"/>
        <w:jc w:val="center"/>
        <w:rPr>
          <w:rFonts w:ascii="Times New Roman" w:eastAsia="Calibri" w:hAnsi="Times New Roman" w:cs="Times New Roman"/>
          <w:color w:val="000000"/>
          <w:kern w:val="0"/>
          <w:sz w:val="36"/>
          <w:szCs w:val="36"/>
          <w:lang w:bidi="en-US"/>
          <w14:ligatures w14:val="none"/>
        </w:rPr>
      </w:pPr>
      <w:r w:rsidRPr="00D75F01">
        <w:rPr>
          <w:rFonts w:ascii="Times New Roman" w:eastAsia="Calibri" w:hAnsi="Times New Roman" w:cs="Times New Roman"/>
          <w:color w:val="000000"/>
          <w:kern w:val="0"/>
          <w:sz w:val="36"/>
          <w:szCs w:val="36"/>
          <w:lang w:bidi="en-US"/>
          <w14:ligatures w14:val="none"/>
        </w:rPr>
        <w:t>Interview Questions</w:t>
      </w:r>
    </w:p>
    <w:p w14:paraId="7FBDBA43" w14:textId="77777777" w:rsidR="00D75F01" w:rsidRPr="00D75F01" w:rsidRDefault="00D75F01" w:rsidP="00D75F01">
      <w:pPr>
        <w:tabs>
          <w:tab w:val="left" w:pos="1764"/>
        </w:tabs>
        <w:spacing w:line="360" w:lineRule="auto"/>
        <w:jc w:val="both"/>
        <w:rPr>
          <w:rFonts w:ascii="Times New Roman" w:eastAsia="SimSun" w:hAnsi="Times New Roman" w:cs="Times New Roman"/>
          <w:color w:val="000000"/>
          <w:kern w:val="0"/>
          <w:sz w:val="24"/>
          <w14:ligatures w14:val="none"/>
        </w:rPr>
      </w:pPr>
      <w:r w:rsidRPr="00D75F01">
        <w:rPr>
          <w:rFonts w:ascii="Times New Roman" w:eastAsia="SimSun" w:hAnsi="Times New Roman" w:cs="Times New Roman"/>
          <w:color w:val="000000"/>
          <w:kern w:val="0"/>
          <w:sz w:val="24"/>
          <w14:ligatures w14:val="none"/>
        </w:rPr>
        <w:t>Dear Manager/Supervisor:</w:t>
      </w:r>
    </w:p>
    <w:p w14:paraId="024B11FD" w14:textId="0B52C1ED" w:rsidR="00D75F01" w:rsidRPr="00D75F01" w:rsidRDefault="00D75F01" w:rsidP="00D75F01">
      <w:pPr>
        <w:jc w:val="both"/>
        <w:rPr>
          <w:rFonts w:ascii="Times New Roman" w:eastAsia="DengXian" w:hAnsi="Times New Roman" w:cs="Times New Roman"/>
          <w:b/>
          <w:bCs/>
          <w:color w:val="000000"/>
          <w:kern w:val="0"/>
          <w:sz w:val="30"/>
          <w14:ligatures w14:val="none"/>
        </w:rPr>
      </w:pPr>
      <w:r w:rsidRPr="00D75F01">
        <w:rPr>
          <w:rFonts w:ascii="Times New Roman" w:eastAsia="SimSun" w:hAnsi="Times New Roman" w:cs="Times New Roman"/>
          <w:b/>
          <w:bCs/>
          <w:color w:val="000000"/>
          <w:kern w:val="0"/>
          <w:sz w:val="24"/>
          <w14:ligatures w14:val="none"/>
        </w:rPr>
        <w:t xml:space="preserve">Individual responses will be held in the strictest confidence, and </w:t>
      </w:r>
      <w:r w:rsidR="005C3826">
        <w:rPr>
          <w:rFonts w:ascii="Times New Roman" w:eastAsia="SimSun" w:hAnsi="Times New Roman" w:cs="Times New Roman"/>
          <w:b/>
          <w:bCs/>
          <w:color w:val="000000"/>
          <w:kern w:val="0"/>
          <w:sz w:val="24"/>
          <w14:ligatures w14:val="none"/>
        </w:rPr>
        <w:t>the information you provide will remain confidential and</w:t>
      </w:r>
      <w:r w:rsidRPr="00D75F01">
        <w:rPr>
          <w:rFonts w:ascii="Times New Roman" w:eastAsia="SimSun" w:hAnsi="Times New Roman" w:cs="Times New Roman"/>
          <w:b/>
          <w:bCs/>
          <w:color w:val="000000"/>
          <w:kern w:val="0"/>
          <w:sz w:val="24"/>
          <w14:ligatures w14:val="none"/>
        </w:rPr>
        <w:t xml:space="preserve"> be used only for research purposes. </w:t>
      </w:r>
      <w:r w:rsidRPr="00D75F01">
        <w:rPr>
          <w:rFonts w:ascii="Times New Roman" w:eastAsia="SimSun" w:hAnsi="Times New Roman" w:cs="Times New Roman"/>
          <w:color w:val="000000"/>
          <w:kern w:val="0"/>
          <w:sz w:val="24"/>
          <w14:ligatures w14:val="none"/>
        </w:rPr>
        <w:t xml:space="preserve">I would be grateful if you could participate in my thesis research. It is anticipated that filling out the questionnaire will take approximately </w:t>
      </w:r>
      <w:r w:rsidRPr="00D75F01">
        <w:rPr>
          <w:rFonts w:ascii="Times New Roman" w:eastAsia="SimSun" w:hAnsi="Times New Roman" w:cs="Times New Roman"/>
          <w:b/>
          <w:bCs/>
          <w:color w:val="000000"/>
          <w:kern w:val="0"/>
          <w:sz w:val="24"/>
          <w14:ligatures w14:val="none"/>
        </w:rPr>
        <w:t xml:space="preserve">20-30 minutes </w:t>
      </w:r>
      <w:r w:rsidRPr="00D75F01">
        <w:rPr>
          <w:rFonts w:ascii="Times New Roman" w:eastAsia="SimSun" w:hAnsi="Times New Roman" w:cs="Times New Roman"/>
          <w:color w:val="000000"/>
          <w:kern w:val="0"/>
          <w:sz w:val="24"/>
          <w14:ligatures w14:val="none"/>
        </w:rPr>
        <w:t>of your precious time.</w:t>
      </w:r>
      <w:r>
        <w:rPr>
          <w:rFonts w:ascii="Times New Roman" w:eastAsia="DengXian" w:hAnsi="Times New Roman" w:cs="Times New Roman"/>
          <w:b/>
          <w:bCs/>
          <w:color w:val="000000"/>
          <w:kern w:val="0"/>
          <w:sz w:val="30"/>
          <w14:ligatures w14:val="none"/>
        </w:rPr>
        <w:t xml:space="preserve"> </w:t>
      </w:r>
      <w:r w:rsidRPr="00D75F01">
        <w:rPr>
          <w:rFonts w:ascii="Times New Roman" w:eastAsia="SimSun" w:hAnsi="Times New Roman" w:cs="Times New Roman"/>
          <w:color w:val="000000"/>
          <w:kern w:val="0"/>
          <w:sz w:val="24"/>
          <w14:ligatures w14:val="none"/>
        </w:rPr>
        <w:t xml:space="preserve">This data will not be shared with other organizations or for commercial purposes. </w:t>
      </w:r>
    </w:p>
    <w:p w14:paraId="12AE648D" w14:textId="7B62489D" w:rsidR="00D75F01" w:rsidRPr="00D75F01" w:rsidRDefault="00D75F01" w:rsidP="00D75F01">
      <w:pPr>
        <w:tabs>
          <w:tab w:val="left" w:pos="1764"/>
        </w:tabs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0"/>
          <w:sz w:val="24"/>
          <w14:ligatures w14:val="none"/>
        </w:rPr>
      </w:pPr>
      <w:r w:rsidRPr="00D75F01">
        <w:rPr>
          <w:rFonts w:ascii="Times New Roman" w:eastAsia="SimSun" w:hAnsi="Times New Roman" w:cs="Times New Roman"/>
          <w:b/>
          <w:bCs/>
          <w:color w:val="000000"/>
          <w:kern w:val="0"/>
          <w:sz w:val="24"/>
          <w14:ligatures w14:val="none"/>
        </w:rPr>
        <w:t>Your participation in this survey and willingness to complete this questionnaire is much appreciated. Thank you.</w:t>
      </w:r>
    </w:p>
    <w:p w14:paraId="1E743A60" w14:textId="4F4E876E" w:rsidR="00D75F01" w:rsidRDefault="00D75F01" w:rsidP="006A391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5F01">
        <w:rPr>
          <w:rFonts w:ascii="Times New Roman" w:hAnsi="Times New Roman" w:cs="Times New Roman"/>
          <w:b/>
          <w:bCs/>
          <w:sz w:val="24"/>
          <w:szCs w:val="24"/>
        </w:rPr>
        <w:t>Section A: Demographic Characteristics</w:t>
      </w:r>
    </w:p>
    <w:p w14:paraId="1CC633E5" w14:textId="72541345" w:rsidR="00D431F1" w:rsidRDefault="00D431F1" w:rsidP="006A391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6A391D" w:rsidRPr="006A391D">
        <w:rPr>
          <w:rFonts w:ascii="Times New Roman" w:hAnsi="Times New Roman" w:cs="Times New Roman"/>
          <w:b/>
          <w:bCs/>
          <w:sz w:val="24"/>
          <w:szCs w:val="24"/>
        </w:rPr>
        <w:t>Age Groups</w:t>
      </w:r>
      <w:r w:rsidR="006A391D" w:rsidRPr="006A391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8657AC9" w14:textId="3595C5E8" w:rsidR="00D431F1" w:rsidRPr="00D431F1" w:rsidRDefault="006A391D" w:rsidP="00D431F1">
      <w:pPr>
        <w:pStyle w:val="ListParagraph"/>
        <w:numPr>
          <w:ilvl w:val="0"/>
          <w:numId w:val="12"/>
        </w:numPr>
        <w:tabs>
          <w:tab w:val="left" w:pos="17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1F1">
        <w:rPr>
          <w:rFonts w:ascii="Times New Roman" w:hAnsi="Times New Roman" w:cs="Times New Roman"/>
          <w:sz w:val="24"/>
          <w:szCs w:val="24"/>
        </w:rPr>
        <w:t>18-24</w:t>
      </w:r>
    </w:p>
    <w:p w14:paraId="5C431F43" w14:textId="47667E38" w:rsidR="00D431F1" w:rsidRPr="00D431F1" w:rsidRDefault="006A391D" w:rsidP="00D431F1">
      <w:pPr>
        <w:pStyle w:val="ListParagraph"/>
        <w:numPr>
          <w:ilvl w:val="0"/>
          <w:numId w:val="12"/>
        </w:numPr>
        <w:tabs>
          <w:tab w:val="left" w:pos="17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1F1">
        <w:rPr>
          <w:rFonts w:ascii="Times New Roman" w:hAnsi="Times New Roman" w:cs="Times New Roman"/>
          <w:sz w:val="24"/>
          <w:szCs w:val="24"/>
        </w:rPr>
        <w:t>25-34</w:t>
      </w:r>
    </w:p>
    <w:p w14:paraId="0F29CB49" w14:textId="77777777" w:rsidR="00D431F1" w:rsidRPr="00D431F1" w:rsidRDefault="006A391D" w:rsidP="00D431F1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1F1">
        <w:rPr>
          <w:rFonts w:ascii="Times New Roman" w:hAnsi="Times New Roman" w:cs="Times New Roman"/>
          <w:sz w:val="24"/>
          <w:szCs w:val="24"/>
        </w:rPr>
        <w:t>35-44</w:t>
      </w:r>
    </w:p>
    <w:p w14:paraId="55FDEBEA" w14:textId="515D9BAB" w:rsidR="006A391D" w:rsidRPr="00D431F1" w:rsidRDefault="006A391D" w:rsidP="00D431F1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1F1">
        <w:rPr>
          <w:rFonts w:ascii="Times New Roman" w:hAnsi="Times New Roman" w:cs="Times New Roman"/>
          <w:sz w:val="24"/>
          <w:szCs w:val="24"/>
        </w:rPr>
        <w:t>45-54</w:t>
      </w:r>
    </w:p>
    <w:p w14:paraId="0950438F" w14:textId="51687307" w:rsidR="006A391D" w:rsidRPr="00D431F1" w:rsidRDefault="006A391D" w:rsidP="00D431F1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1F1">
        <w:rPr>
          <w:rFonts w:ascii="Times New Roman" w:hAnsi="Times New Roman" w:cs="Times New Roman"/>
          <w:sz w:val="24"/>
          <w:szCs w:val="24"/>
        </w:rPr>
        <w:t>55-64</w:t>
      </w:r>
    </w:p>
    <w:p w14:paraId="673C74C0" w14:textId="2F11C6A2" w:rsidR="006A391D" w:rsidRPr="00D431F1" w:rsidRDefault="006A391D" w:rsidP="00D431F1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1F1">
        <w:rPr>
          <w:rFonts w:ascii="Times New Roman" w:hAnsi="Times New Roman" w:cs="Times New Roman"/>
          <w:sz w:val="24"/>
          <w:szCs w:val="24"/>
        </w:rPr>
        <w:t>65+</w:t>
      </w:r>
    </w:p>
    <w:p w14:paraId="61E47AF3" w14:textId="77777777" w:rsidR="00D431F1" w:rsidRDefault="00D431F1" w:rsidP="006A391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6A391D" w:rsidRPr="006A391D">
        <w:rPr>
          <w:rFonts w:ascii="Times New Roman" w:hAnsi="Times New Roman" w:cs="Times New Roman"/>
          <w:b/>
          <w:bCs/>
          <w:sz w:val="24"/>
          <w:szCs w:val="24"/>
        </w:rPr>
        <w:t>Gender</w:t>
      </w:r>
      <w:r w:rsidR="006A391D" w:rsidRPr="006A391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8104ED0" w14:textId="6900E1D4" w:rsidR="006A391D" w:rsidRPr="00D431F1" w:rsidRDefault="006A391D" w:rsidP="00D431F1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31F1">
        <w:rPr>
          <w:rFonts w:ascii="Times New Roman" w:hAnsi="Times New Roman" w:cs="Times New Roman"/>
          <w:sz w:val="24"/>
          <w:szCs w:val="24"/>
        </w:rPr>
        <w:t>Male</w:t>
      </w:r>
    </w:p>
    <w:p w14:paraId="54AC63CB" w14:textId="154D9C90" w:rsidR="006A391D" w:rsidRPr="00D431F1" w:rsidRDefault="006A391D" w:rsidP="00D431F1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31F1">
        <w:rPr>
          <w:rFonts w:ascii="Times New Roman" w:hAnsi="Times New Roman" w:cs="Times New Roman"/>
          <w:sz w:val="24"/>
          <w:szCs w:val="24"/>
        </w:rPr>
        <w:t>Female</w:t>
      </w:r>
    </w:p>
    <w:p w14:paraId="7C40ADF7" w14:textId="77777777" w:rsidR="00D431F1" w:rsidRDefault="00D431F1" w:rsidP="006A391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6A391D" w:rsidRPr="006A391D">
        <w:rPr>
          <w:rFonts w:ascii="Times New Roman" w:hAnsi="Times New Roman" w:cs="Times New Roman"/>
          <w:b/>
          <w:bCs/>
          <w:sz w:val="24"/>
          <w:szCs w:val="24"/>
        </w:rPr>
        <w:t>Geographic Location</w:t>
      </w:r>
      <w:r w:rsidR="006A391D" w:rsidRPr="006A391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44AAF81" w14:textId="31C561AB" w:rsidR="006A391D" w:rsidRPr="00D431F1" w:rsidRDefault="006A391D" w:rsidP="00D431F1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31F1">
        <w:rPr>
          <w:rFonts w:ascii="Times New Roman" w:hAnsi="Times New Roman" w:cs="Times New Roman"/>
          <w:sz w:val="24"/>
          <w:szCs w:val="24"/>
        </w:rPr>
        <w:t>Urban</w:t>
      </w:r>
    </w:p>
    <w:p w14:paraId="403B9366" w14:textId="585EDC8F" w:rsidR="006A391D" w:rsidRPr="00D431F1" w:rsidRDefault="006A391D" w:rsidP="00D431F1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31F1">
        <w:rPr>
          <w:rFonts w:ascii="Times New Roman" w:hAnsi="Times New Roman" w:cs="Times New Roman"/>
          <w:sz w:val="24"/>
          <w:szCs w:val="24"/>
        </w:rPr>
        <w:t>Suburban</w:t>
      </w:r>
    </w:p>
    <w:p w14:paraId="3611E6C6" w14:textId="5E7A2191" w:rsidR="006A391D" w:rsidRPr="00D75F01" w:rsidRDefault="006A391D" w:rsidP="006A391D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31F1">
        <w:rPr>
          <w:rFonts w:ascii="Times New Roman" w:hAnsi="Times New Roman" w:cs="Times New Roman"/>
          <w:sz w:val="24"/>
          <w:szCs w:val="24"/>
        </w:rPr>
        <w:t>Rural</w:t>
      </w:r>
      <w:r w:rsidRPr="00D75F01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3BF341E" w14:textId="2CB51796" w:rsidR="00D431F1" w:rsidRDefault="00D75F01" w:rsidP="006A391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6A391D" w:rsidRPr="006A391D">
        <w:rPr>
          <w:rFonts w:ascii="Times New Roman" w:hAnsi="Times New Roman" w:cs="Times New Roman"/>
          <w:b/>
          <w:bCs/>
          <w:sz w:val="24"/>
          <w:szCs w:val="24"/>
        </w:rPr>
        <w:t>Education Level</w:t>
      </w:r>
      <w:r w:rsidR="006A391D" w:rsidRPr="006A391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7CF06CE" w14:textId="4F2AB06D" w:rsidR="006A391D" w:rsidRPr="00D75F01" w:rsidRDefault="006A391D" w:rsidP="00D75F01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5F01">
        <w:rPr>
          <w:rFonts w:ascii="Times New Roman" w:hAnsi="Times New Roman" w:cs="Times New Roman"/>
          <w:sz w:val="24"/>
          <w:szCs w:val="24"/>
        </w:rPr>
        <w:t>No formal education</w:t>
      </w:r>
    </w:p>
    <w:p w14:paraId="0C44F49D" w14:textId="493F39AA" w:rsidR="006A391D" w:rsidRPr="00D75F01" w:rsidRDefault="006A391D" w:rsidP="00D75F01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5F01">
        <w:rPr>
          <w:rFonts w:ascii="Times New Roman" w:hAnsi="Times New Roman" w:cs="Times New Roman"/>
          <w:sz w:val="24"/>
          <w:szCs w:val="24"/>
        </w:rPr>
        <w:t>Some secondary</w:t>
      </w:r>
    </w:p>
    <w:p w14:paraId="4C68F477" w14:textId="199415A3" w:rsidR="006A391D" w:rsidRPr="00D75F01" w:rsidRDefault="006A391D" w:rsidP="00D75F01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5F01">
        <w:rPr>
          <w:rFonts w:ascii="Times New Roman" w:hAnsi="Times New Roman" w:cs="Times New Roman"/>
          <w:sz w:val="24"/>
          <w:szCs w:val="24"/>
        </w:rPr>
        <w:t>High school graduate</w:t>
      </w:r>
    </w:p>
    <w:p w14:paraId="7177535E" w14:textId="610ED0C0" w:rsidR="006A391D" w:rsidRPr="00D75F01" w:rsidRDefault="006A391D" w:rsidP="00D75F01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5F01">
        <w:rPr>
          <w:rFonts w:ascii="Times New Roman" w:hAnsi="Times New Roman" w:cs="Times New Roman"/>
          <w:sz w:val="24"/>
          <w:szCs w:val="24"/>
        </w:rPr>
        <w:t>Diploma</w:t>
      </w:r>
    </w:p>
    <w:p w14:paraId="09C62AB2" w14:textId="2166A4A2" w:rsidR="006A391D" w:rsidRPr="00D75F01" w:rsidRDefault="006A391D" w:rsidP="00D75F01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5F01">
        <w:rPr>
          <w:rFonts w:ascii="Times New Roman" w:hAnsi="Times New Roman" w:cs="Times New Roman"/>
          <w:sz w:val="24"/>
          <w:szCs w:val="24"/>
        </w:rPr>
        <w:t>Bachelor</w:t>
      </w:r>
      <w:r w:rsidR="005C3826">
        <w:rPr>
          <w:rFonts w:ascii="Times New Roman" w:hAnsi="Times New Roman" w:cs="Times New Roman"/>
          <w:sz w:val="24"/>
          <w:szCs w:val="24"/>
        </w:rPr>
        <w:t>'</w:t>
      </w:r>
      <w:r w:rsidRPr="00D75F01">
        <w:rPr>
          <w:rFonts w:ascii="Times New Roman" w:hAnsi="Times New Roman" w:cs="Times New Roman"/>
          <w:sz w:val="24"/>
          <w:szCs w:val="24"/>
        </w:rPr>
        <w:t>s degree</w:t>
      </w:r>
    </w:p>
    <w:p w14:paraId="2374EB82" w14:textId="7EC5B433" w:rsidR="006A391D" w:rsidRPr="00D75F01" w:rsidRDefault="006A391D" w:rsidP="006A391D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5F01">
        <w:rPr>
          <w:rFonts w:ascii="Times New Roman" w:hAnsi="Times New Roman" w:cs="Times New Roman"/>
          <w:sz w:val="24"/>
          <w:szCs w:val="24"/>
        </w:rPr>
        <w:t>Postgraduate degrees</w:t>
      </w:r>
      <w:r w:rsidRPr="00D75F01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4B73030" w14:textId="77777777" w:rsidR="00D75F01" w:rsidRDefault="00D75F01" w:rsidP="006A391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6A391D" w:rsidRPr="006A391D">
        <w:rPr>
          <w:rFonts w:ascii="Times New Roman" w:hAnsi="Times New Roman" w:cs="Times New Roman"/>
          <w:b/>
          <w:bCs/>
          <w:sz w:val="24"/>
          <w:szCs w:val="24"/>
        </w:rPr>
        <w:t>Income Level</w:t>
      </w:r>
      <w:r w:rsidR="006A391D" w:rsidRPr="006A391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77B8FA6" w14:textId="7D230D03" w:rsidR="006A391D" w:rsidRPr="00D75F01" w:rsidRDefault="006A391D" w:rsidP="00D75F01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5F01">
        <w:rPr>
          <w:rFonts w:ascii="Times New Roman" w:hAnsi="Times New Roman" w:cs="Times New Roman"/>
          <w:sz w:val="24"/>
          <w:szCs w:val="24"/>
        </w:rPr>
        <w:t>Low</w:t>
      </w:r>
    </w:p>
    <w:p w14:paraId="3A42C0B3" w14:textId="42C08445" w:rsidR="006A391D" w:rsidRPr="00D75F01" w:rsidRDefault="006A391D" w:rsidP="00D75F01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5F01">
        <w:rPr>
          <w:rFonts w:ascii="Times New Roman" w:hAnsi="Times New Roman" w:cs="Times New Roman"/>
          <w:sz w:val="24"/>
          <w:szCs w:val="24"/>
        </w:rPr>
        <w:lastRenderedPageBreak/>
        <w:t>Middle</w:t>
      </w:r>
    </w:p>
    <w:p w14:paraId="2DE7745C" w14:textId="6E9F14F1" w:rsidR="006A391D" w:rsidRPr="00D75F01" w:rsidRDefault="006A391D" w:rsidP="00D75F01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5F01">
        <w:rPr>
          <w:rFonts w:ascii="Times New Roman" w:hAnsi="Times New Roman" w:cs="Times New Roman"/>
          <w:sz w:val="24"/>
          <w:szCs w:val="24"/>
        </w:rPr>
        <w:t>High</w:t>
      </w:r>
    </w:p>
    <w:p w14:paraId="53C3137F" w14:textId="77777777" w:rsidR="00D75F01" w:rsidRDefault="00D75F01" w:rsidP="006A391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6A391D" w:rsidRPr="006A391D">
        <w:rPr>
          <w:rFonts w:ascii="Times New Roman" w:hAnsi="Times New Roman" w:cs="Times New Roman"/>
          <w:b/>
          <w:bCs/>
          <w:sz w:val="24"/>
          <w:szCs w:val="24"/>
        </w:rPr>
        <w:t>Employment Status</w:t>
      </w:r>
      <w:r w:rsidR="006A391D" w:rsidRPr="006A391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F0C4A3E" w14:textId="5AE9BB4B" w:rsidR="006A391D" w:rsidRPr="00D75F01" w:rsidRDefault="006A391D" w:rsidP="00D75F01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5F01">
        <w:rPr>
          <w:rFonts w:ascii="Times New Roman" w:hAnsi="Times New Roman" w:cs="Times New Roman"/>
          <w:sz w:val="24"/>
          <w:szCs w:val="24"/>
        </w:rPr>
        <w:t>Employed</w:t>
      </w:r>
    </w:p>
    <w:p w14:paraId="75892036" w14:textId="7DCFD483" w:rsidR="006A391D" w:rsidRPr="00D75F01" w:rsidRDefault="006A391D" w:rsidP="00D75F01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5F01">
        <w:rPr>
          <w:rFonts w:ascii="Times New Roman" w:hAnsi="Times New Roman" w:cs="Times New Roman"/>
          <w:sz w:val="24"/>
          <w:szCs w:val="24"/>
        </w:rPr>
        <w:t>Unemployed</w:t>
      </w:r>
    </w:p>
    <w:p w14:paraId="28A5A2D7" w14:textId="29189C94" w:rsidR="006A391D" w:rsidRPr="00D75F01" w:rsidRDefault="006A391D" w:rsidP="00D75F01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5F01">
        <w:rPr>
          <w:rFonts w:ascii="Times New Roman" w:hAnsi="Times New Roman" w:cs="Times New Roman"/>
          <w:sz w:val="24"/>
          <w:szCs w:val="24"/>
        </w:rPr>
        <w:t>Economically Inactive</w:t>
      </w:r>
    </w:p>
    <w:p w14:paraId="2D5959E0" w14:textId="112434FB" w:rsidR="00D75F01" w:rsidRDefault="00D75F01" w:rsidP="00D75F01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6A391D" w:rsidRPr="006A391D">
        <w:rPr>
          <w:rFonts w:ascii="Times New Roman" w:hAnsi="Times New Roman" w:cs="Times New Roman"/>
          <w:b/>
          <w:bCs/>
          <w:sz w:val="24"/>
          <w:szCs w:val="24"/>
        </w:rPr>
        <w:t>Ethnicity</w:t>
      </w:r>
      <w:r w:rsidR="006A391D" w:rsidRPr="006A391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B54F93E" w14:textId="49C889C0" w:rsidR="006A391D" w:rsidRPr="00D75F01" w:rsidRDefault="006A391D" w:rsidP="00D75F01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5F01">
        <w:rPr>
          <w:rFonts w:ascii="Times New Roman" w:hAnsi="Times New Roman" w:cs="Times New Roman"/>
          <w:sz w:val="24"/>
          <w:szCs w:val="24"/>
        </w:rPr>
        <w:t>Black African</w:t>
      </w:r>
    </w:p>
    <w:p w14:paraId="45EA93F8" w14:textId="57D9B905" w:rsidR="006A391D" w:rsidRPr="00D75F01" w:rsidRDefault="006A391D" w:rsidP="00D75F01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5F01">
        <w:rPr>
          <w:rFonts w:ascii="Times New Roman" w:hAnsi="Times New Roman" w:cs="Times New Roman"/>
          <w:sz w:val="24"/>
          <w:szCs w:val="24"/>
        </w:rPr>
        <w:t>White</w:t>
      </w:r>
    </w:p>
    <w:p w14:paraId="5A890EBD" w14:textId="461F318B" w:rsidR="00D75F01" w:rsidRPr="00F10C31" w:rsidRDefault="006A391D" w:rsidP="00D75F01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5F01">
        <w:rPr>
          <w:rFonts w:ascii="Times New Roman" w:hAnsi="Times New Roman" w:cs="Times New Roman"/>
          <w:sz w:val="24"/>
          <w:szCs w:val="24"/>
        </w:rPr>
        <w:t>Indian/Asian</w:t>
      </w:r>
    </w:p>
    <w:p w14:paraId="4377C4E6" w14:textId="504118F6" w:rsidR="00D75F01" w:rsidRDefault="00D75F01" w:rsidP="006A391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6A391D" w:rsidRPr="006A391D">
        <w:rPr>
          <w:rFonts w:ascii="Times New Roman" w:hAnsi="Times New Roman" w:cs="Times New Roman"/>
          <w:b/>
          <w:bCs/>
          <w:sz w:val="24"/>
          <w:szCs w:val="24"/>
        </w:rPr>
        <w:t>Health Status</w:t>
      </w:r>
    </w:p>
    <w:p w14:paraId="51C353D1" w14:textId="72DCED01" w:rsidR="006A391D" w:rsidRPr="00D75F01" w:rsidRDefault="006A391D" w:rsidP="00D75F01">
      <w:pPr>
        <w:pStyle w:val="ListParagraph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5F01">
        <w:rPr>
          <w:rFonts w:ascii="Times New Roman" w:hAnsi="Times New Roman" w:cs="Times New Roman"/>
          <w:sz w:val="24"/>
          <w:szCs w:val="24"/>
        </w:rPr>
        <w:t>Chronic conditions</w:t>
      </w:r>
    </w:p>
    <w:p w14:paraId="4D735C0E" w14:textId="14650070" w:rsidR="006A391D" w:rsidRPr="00D75F01" w:rsidRDefault="006A391D" w:rsidP="00D75F01">
      <w:pPr>
        <w:pStyle w:val="ListParagraph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5F01">
        <w:rPr>
          <w:rFonts w:ascii="Times New Roman" w:hAnsi="Times New Roman" w:cs="Times New Roman"/>
          <w:sz w:val="24"/>
          <w:szCs w:val="24"/>
        </w:rPr>
        <w:t>Occasional medical needs</w:t>
      </w:r>
    </w:p>
    <w:p w14:paraId="3DA93A75" w14:textId="77777777" w:rsidR="00D75F01" w:rsidRDefault="006A391D" w:rsidP="002F04CA">
      <w:pPr>
        <w:pStyle w:val="ListParagraph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5F01">
        <w:rPr>
          <w:rFonts w:ascii="Times New Roman" w:hAnsi="Times New Roman" w:cs="Times New Roman"/>
          <w:sz w:val="24"/>
          <w:szCs w:val="24"/>
        </w:rPr>
        <w:t>Healthy</w:t>
      </w:r>
    </w:p>
    <w:p w14:paraId="29506D28" w14:textId="4138DDFE" w:rsidR="00CC7962" w:rsidRPr="00D75F01" w:rsidRDefault="00CC7962" w:rsidP="00D75F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5F01">
        <w:rPr>
          <w:rFonts w:ascii="Times New Roman" w:hAnsi="Times New Roman" w:cs="Times New Roman"/>
          <w:b/>
          <w:bCs/>
          <w:sz w:val="24"/>
          <w:szCs w:val="24"/>
        </w:rPr>
        <w:t>Reasons for adoption (RFA) of E-Pharmacy</w:t>
      </w:r>
    </w:p>
    <w:p w14:paraId="7EE4DBFE" w14:textId="02CFEC39" w:rsidR="00CC7962" w:rsidRPr="00CC7962" w:rsidRDefault="00CC7962" w:rsidP="00CC7962">
      <w:pPr>
        <w:spacing w:line="276" w:lineRule="auto"/>
        <w:ind w:left="72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CC7962">
        <w:rPr>
          <w:rFonts w:ascii="Times New Roman" w:hAnsi="Times New Roman" w:cs="Times New Roman"/>
          <w:b/>
          <w:bCs/>
          <w:sz w:val="24"/>
          <w:szCs w:val="24"/>
        </w:rPr>
        <w:t>Theme 1: Convenience and Accessibility</w:t>
      </w:r>
    </w:p>
    <w:p w14:paraId="6D0C3005" w14:textId="553FFC4B" w:rsidR="00CC7962" w:rsidRPr="00CC7962" w:rsidRDefault="005C3826" w:rsidP="00CC7962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</w:t>
      </w:r>
      <w:r w:rsidR="00CC7962" w:rsidRPr="00CC7962">
        <w:rPr>
          <w:rFonts w:ascii="Times New Roman" w:hAnsi="Times New Roman" w:cs="Times New Roman"/>
          <w:sz w:val="24"/>
          <w:szCs w:val="24"/>
        </w:rPr>
        <w:t xml:space="preserve"> has the ease of E-Pharmacy affected your capacity to obtain essential prescriptions, especially in places where access to physical pharmacies is restricted?</w:t>
      </w:r>
    </w:p>
    <w:p w14:paraId="627D9BD0" w14:textId="3A66C840" w:rsidR="00CC7962" w:rsidRPr="00CC7962" w:rsidRDefault="00CC7962" w:rsidP="00CC7962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7962">
        <w:rPr>
          <w:rFonts w:ascii="Times New Roman" w:hAnsi="Times New Roman" w:cs="Times New Roman"/>
          <w:sz w:val="24"/>
          <w:szCs w:val="24"/>
        </w:rPr>
        <w:t>How has the adaptability of E-Pharmacy services fit into your lifestyle and everyday routine, particularly if you're a working professional?</w:t>
      </w:r>
    </w:p>
    <w:p w14:paraId="66B1A953" w14:textId="07CF651D" w:rsidR="00A83238" w:rsidRDefault="00CC7962" w:rsidP="00CC7962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7962">
        <w:rPr>
          <w:rFonts w:ascii="Times New Roman" w:hAnsi="Times New Roman" w:cs="Times New Roman"/>
          <w:sz w:val="24"/>
          <w:szCs w:val="24"/>
        </w:rPr>
        <w:t>Could you explain how E-Pharmacy's private and discreet services have improved the way you manage your medications, especially if you have long-term health issues?</w:t>
      </w:r>
    </w:p>
    <w:p w14:paraId="346335C1" w14:textId="0A1A977A" w:rsidR="00CC7962" w:rsidRPr="00CC7962" w:rsidRDefault="00CC7962" w:rsidP="00CC7962">
      <w:pPr>
        <w:spacing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CC7962">
        <w:rPr>
          <w:rFonts w:ascii="Times New Roman" w:hAnsi="Times New Roman" w:cs="Times New Roman"/>
          <w:b/>
          <w:bCs/>
          <w:sz w:val="24"/>
          <w:szCs w:val="24"/>
        </w:rPr>
        <w:t>Theme 2: Prescription Management</w:t>
      </w:r>
    </w:p>
    <w:p w14:paraId="6BE38C72" w14:textId="3A5A686F" w:rsidR="00CC7962" w:rsidRPr="00CC7962" w:rsidRDefault="00CC7962" w:rsidP="00CC7962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7962">
        <w:rPr>
          <w:rFonts w:ascii="Times New Roman" w:hAnsi="Times New Roman" w:cs="Times New Roman"/>
          <w:sz w:val="24"/>
          <w:szCs w:val="24"/>
        </w:rPr>
        <w:t xml:space="preserve">How has </w:t>
      </w:r>
      <w:r w:rsidR="005C3826">
        <w:rPr>
          <w:rFonts w:ascii="Times New Roman" w:hAnsi="Times New Roman" w:cs="Times New Roman"/>
          <w:sz w:val="24"/>
          <w:szCs w:val="24"/>
        </w:rPr>
        <w:t>using</w:t>
      </w:r>
      <w:r w:rsidRPr="00CC7962">
        <w:rPr>
          <w:rFonts w:ascii="Times New Roman" w:hAnsi="Times New Roman" w:cs="Times New Roman"/>
          <w:sz w:val="24"/>
          <w:szCs w:val="24"/>
        </w:rPr>
        <w:t xml:space="preserve"> e-pharmacy services improved your ability to handle several medicines, particularly those for chronic illnesses?</w:t>
      </w:r>
    </w:p>
    <w:p w14:paraId="138FF01F" w14:textId="77777777" w:rsidR="00CC7962" w:rsidRPr="00CC7962" w:rsidRDefault="00CC7962" w:rsidP="00CC7962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7962">
        <w:rPr>
          <w:rFonts w:ascii="Times New Roman" w:hAnsi="Times New Roman" w:cs="Times New Roman"/>
          <w:sz w:val="24"/>
          <w:szCs w:val="24"/>
        </w:rPr>
        <w:t>Could you comment on any specific problems you encountered at traditional pharmacies that led you to switch to online pharmacies?</w:t>
      </w:r>
    </w:p>
    <w:p w14:paraId="595D1331" w14:textId="7E64C05F" w:rsidR="00CC7962" w:rsidRDefault="00CC7962" w:rsidP="00CC7962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7962">
        <w:rPr>
          <w:rFonts w:ascii="Times New Roman" w:hAnsi="Times New Roman" w:cs="Times New Roman"/>
          <w:sz w:val="24"/>
          <w:szCs w:val="24"/>
        </w:rPr>
        <w:t xml:space="preserve">How </w:t>
      </w:r>
      <w:r w:rsidR="005C3826">
        <w:rPr>
          <w:rFonts w:ascii="Times New Roman" w:hAnsi="Times New Roman" w:cs="Times New Roman"/>
          <w:sz w:val="24"/>
          <w:szCs w:val="24"/>
        </w:rPr>
        <w:t>important are privacy and accessibility</w:t>
      </w:r>
      <w:r w:rsidRPr="00CC7962">
        <w:rPr>
          <w:rFonts w:ascii="Times New Roman" w:hAnsi="Times New Roman" w:cs="Times New Roman"/>
          <w:sz w:val="24"/>
          <w:szCs w:val="24"/>
        </w:rPr>
        <w:t xml:space="preserve"> while using online pharmacies, and how are they different from physical pharmacies?</w:t>
      </w:r>
    </w:p>
    <w:p w14:paraId="559651E0" w14:textId="196E86EA" w:rsidR="00E25C67" w:rsidRPr="00E25C67" w:rsidRDefault="00E25C67" w:rsidP="00E25C67">
      <w:pPr>
        <w:spacing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E25C67">
        <w:rPr>
          <w:rFonts w:ascii="Times New Roman" w:hAnsi="Times New Roman" w:cs="Times New Roman"/>
          <w:b/>
          <w:bCs/>
          <w:sz w:val="24"/>
          <w:szCs w:val="24"/>
        </w:rPr>
        <w:t>Theme 3: Cost and Affordability</w:t>
      </w:r>
    </w:p>
    <w:p w14:paraId="2CE83750" w14:textId="5C0216DB" w:rsidR="00E25C67" w:rsidRPr="00E25C67" w:rsidRDefault="00E25C67" w:rsidP="00E25C67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5C67">
        <w:rPr>
          <w:rFonts w:ascii="Times New Roman" w:hAnsi="Times New Roman" w:cs="Times New Roman"/>
          <w:sz w:val="24"/>
          <w:szCs w:val="24"/>
        </w:rPr>
        <w:t xml:space="preserve">Could you elaborate on the </w:t>
      </w:r>
      <w:r w:rsidR="005C3826">
        <w:rPr>
          <w:rFonts w:ascii="Times New Roman" w:hAnsi="Times New Roman" w:cs="Times New Roman"/>
          <w:sz w:val="24"/>
          <w:szCs w:val="24"/>
        </w:rPr>
        <w:t xml:space="preserve">cost and affordability factors </w:t>
      </w:r>
      <w:r w:rsidRPr="00E25C67">
        <w:rPr>
          <w:rFonts w:ascii="Times New Roman" w:hAnsi="Times New Roman" w:cs="Times New Roman"/>
          <w:sz w:val="24"/>
          <w:szCs w:val="24"/>
        </w:rPr>
        <w:t>that made you use e-pharmacy services rather than conventional brick-and-mortar pharmacies?</w:t>
      </w:r>
    </w:p>
    <w:p w14:paraId="5E0FC64A" w14:textId="151C6A2B" w:rsidR="00E25C67" w:rsidRPr="00E25C67" w:rsidRDefault="00E25C67" w:rsidP="00E25C67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5C67">
        <w:rPr>
          <w:rFonts w:ascii="Times New Roman" w:hAnsi="Times New Roman" w:cs="Times New Roman"/>
          <w:sz w:val="24"/>
          <w:szCs w:val="24"/>
        </w:rPr>
        <w:t xml:space="preserve">How has the opportunity to use e-pharmacy services to compare pricing and locate more economical alternatives affected </w:t>
      </w:r>
      <w:r w:rsidR="005C3826">
        <w:rPr>
          <w:rFonts w:ascii="Times New Roman" w:hAnsi="Times New Roman" w:cs="Times New Roman"/>
          <w:sz w:val="24"/>
          <w:szCs w:val="24"/>
        </w:rPr>
        <w:t>how you decide</w:t>
      </w:r>
      <w:r w:rsidRPr="00E25C67">
        <w:rPr>
          <w:rFonts w:ascii="Times New Roman" w:hAnsi="Times New Roman" w:cs="Times New Roman"/>
          <w:sz w:val="24"/>
          <w:szCs w:val="24"/>
        </w:rPr>
        <w:t xml:space="preserve"> how much to pay for healthcare?</w:t>
      </w:r>
    </w:p>
    <w:p w14:paraId="602FA9EA" w14:textId="300B58A8" w:rsidR="00CC7962" w:rsidRDefault="00E25C67" w:rsidP="00E25C67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5C67">
        <w:rPr>
          <w:rFonts w:ascii="Times New Roman" w:hAnsi="Times New Roman" w:cs="Times New Roman"/>
          <w:sz w:val="24"/>
          <w:szCs w:val="24"/>
        </w:rPr>
        <w:lastRenderedPageBreak/>
        <w:t xml:space="preserve">In your experience, how do </w:t>
      </w:r>
      <w:r w:rsidR="005C3826">
        <w:rPr>
          <w:rFonts w:ascii="Times New Roman" w:hAnsi="Times New Roman" w:cs="Times New Roman"/>
          <w:sz w:val="24"/>
          <w:szCs w:val="24"/>
        </w:rPr>
        <w:t>E-Pharmacy services' extra savings and cost-saving featur</w:t>
      </w:r>
      <w:r w:rsidRPr="00E25C67">
        <w:rPr>
          <w:rFonts w:ascii="Times New Roman" w:hAnsi="Times New Roman" w:cs="Times New Roman"/>
          <w:sz w:val="24"/>
          <w:szCs w:val="24"/>
        </w:rPr>
        <w:t>es affect how you see and use these services overall?</w:t>
      </w:r>
    </w:p>
    <w:p w14:paraId="718D4F28" w14:textId="78408E52" w:rsidR="00E25C67" w:rsidRPr="00E25C67" w:rsidRDefault="00E25C67" w:rsidP="00E25C67">
      <w:pPr>
        <w:spacing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E25C67">
        <w:rPr>
          <w:rFonts w:ascii="Times New Roman" w:hAnsi="Times New Roman" w:cs="Times New Roman"/>
          <w:b/>
          <w:bCs/>
          <w:sz w:val="24"/>
          <w:szCs w:val="24"/>
        </w:rPr>
        <w:t xml:space="preserve">Theme 4: Logistics and Timely </w:t>
      </w:r>
      <w:r w:rsidR="005C3826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E25C67">
        <w:rPr>
          <w:rFonts w:ascii="Times New Roman" w:hAnsi="Times New Roman" w:cs="Times New Roman"/>
          <w:b/>
          <w:bCs/>
          <w:sz w:val="24"/>
          <w:szCs w:val="24"/>
        </w:rPr>
        <w:t>elivery</w:t>
      </w:r>
    </w:p>
    <w:p w14:paraId="3A81815B" w14:textId="5FA0DE31" w:rsidR="00E25C67" w:rsidRPr="00E25C67" w:rsidRDefault="00E25C67" w:rsidP="00E25C67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5C67">
        <w:rPr>
          <w:rFonts w:ascii="Times New Roman" w:hAnsi="Times New Roman" w:cs="Times New Roman"/>
          <w:sz w:val="24"/>
          <w:szCs w:val="24"/>
        </w:rPr>
        <w:t>What role do prompt delivery and dependable logistics play in your decision to use e-pharmacy services?</w:t>
      </w:r>
    </w:p>
    <w:p w14:paraId="154C667D" w14:textId="77777777" w:rsidR="00E25C67" w:rsidRPr="00E25C67" w:rsidRDefault="00E25C67" w:rsidP="00E25C67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5C67">
        <w:rPr>
          <w:rFonts w:ascii="Times New Roman" w:hAnsi="Times New Roman" w:cs="Times New Roman"/>
          <w:sz w:val="24"/>
          <w:szCs w:val="24"/>
        </w:rPr>
        <w:t>Could you give an example of how an E-Pharmacy application's tracking feature affected your opinion of the service?</w:t>
      </w:r>
    </w:p>
    <w:p w14:paraId="2D0768F2" w14:textId="2F048880" w:rsidR="00E25C67" w:rsidRDefault="00E25C67" w:rsidP="00E25C67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5C67">
        <w:rPr>
          <w:rFonts w:ascii="Times New Roman" w:hAnsi="Times New Roman" w:cs="Times New Roman"/>
          <w:sz w:val="24"/>
          <w:szCs w:val="24"/>
        </w:rPr>
        <w:t>How does the E-Pharmacy delivery service impact your ability to obtain prescriptions, particularly if you reside in a remote or rural area?</w:t>
      </w:r>
    </w:p>
    <w:p w14:paraId="1DC36EE7" w14:textId="77777777" w:rsidR="002F04CA" w:rsidRPr="002F04CA" w:rsidRDefault="002F04CA" w:rsidP="002F04CA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F04CA">
        <w:rPr>
          <w:rFonts w:ascii="Times New Roman" w:hAnsi="Times New Roman" w:cs="Times New Roman"/>
          <w:b/>
          <w:bCs/>
          <w:sz w:val="24"/>
          <w:szCs w:val="24"/>
        </w:rPr>
        <w:t>Reasons Against Adoption of E-Pharmacy</w:t>
      </w:r>
    </w:p>
    <w:p w14:paraId="38CFCCC9" w14:textId="7F6E5F4E" w:rsidR="00E25C67" w:rsidRPr="002F04CA" w:rsidRDefault="002F04CA" w:rsidP="002F04CA">
      <w:pPr>
        <w:spacing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2F04CA">
        <w:rPr>
          <w:rFonts w:ascii="Times New Roman" w:hAnsi="Times New Roman" w:cs="Times New Roman"/>
          <w:b/>
          <w:bCs/>
          <w:sz w:val="24"/>
          <w:szCs w:val="24"/>
        </w:rPr>
        <w:t>Theme 5: Trust and Security Concerns</w:t>
      </w:r>
    </w:p>
    <w:p w14:paraId="12F53599" w14:textId="5CBD8229" w:rsidR="002F04CA" w:rsidRPr="00F10C31" w:rsidRDefault="002F04CA" w:rsidP="00F10C31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F04CA">
        <w:rPr>
          <w:rFonts w:ascii="Times New Roman" w:hAnsi="Times New Roman" w:cs="Times New Roman"/>
          <w:sz w:val="24"/>
          <w:szCs w:val="24"/>
        </w:rPr>
        <w:t>Can you describe your concerns regarding the security of personal health information when using e-pharmacy services?</w:t>
      </w:r>
    </w:p>
    <w:p w14:paraId="6415EC9F" w14:textId="77777777" w:rsidR="002F04CA" w:rsidRPr="002F04CA" w:rsidRDefault="002F04CA" w:rsidP="002F04CA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F04CA">
        <w:rPr>
          <w:rFonts w:ascii="Times New Roman" w:hAnsi="Times New Roman" w:cs="Times New Roman"/>
          <w:sz w:val="24"/>
          <w:szCs w:val="24"/>
        </w:rPr>
        <w:t>How does the lack of face-to-face interaction with pharmacists influence your trust in e-pharmacy services?</w:t>
      </w:r>
    </w:p>
    <w:p w14:paraId="34A1477F" w14:textId="43E1703C" w:rsidR="00E25C67" w:rsidRDefault="002F04CA" w:rsidP="002F04CA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F04CA">
        <w:rPr>
          <w:rFonts w:ascii="Times New Roman" w:hAnsi="Times New Roman" w:cs="Times New Roman"/>
          <w:sz w:val="24"/>
          <w:szCs w:val="24"/>
        </w:rPr>
        <w:t>What measures or features would make you feel more secure and confident in the authenticity and quality of medications purchased from e-pharmacies?</w:t>
      </w:r>
    </w:p>
    <w:p w14:paraId="7B53C265" w14:textId="449E5B6D" w:rsidR="002F04CA" w:rsidRPr="002F04CA" w:rsidRDefault="002F04CA" w:rsidP="002F04CA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2F04CA">
        <w:rPr>
          <w:rFonts w:ascii="Times New Roman" w:hAnsi="Times New Roman" w:cs="Times New Roman"/>
          <w:b/>
          <w:bCs/>
          <w:sz w:val="24"/>
          <w:szCs w:val="24"/>
        </w:rPr>
        <w:t>Theme 6: Regulatory and Legal Uncertainties</w:t>
      </w:r>
    </w:p>
    <w:p w14:paraId="7575CCF3" w14:textId="77777777" w:rsidR="002F04CA" w:rsidRPr="002F04CA" w:rsidRDefault="002F04CA" w:rsidP="002F04CA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F04CA">
        <w:rPr>
          <w:rFonts w:ascii="Times New Roman" w:hAnsi="Times New Roman" w:cs="Times New Roman"/>
          <w:sz w:val="24"/>
          <w:szCs w:val="24"/>
        </w:rPr>
        <w:t>How do regulatory and legal uncertainties impact your trust in E-Pharmacy services?</w:t>
      </w:r>
    </w:p>
    <w:p w14:paraId="34588BEB" w14:textId="77777777" w:rsidR="002F04CA" w:rsidRPr="002F04CA" w:rsidRDefault="002F04CA" w:rsidP="002F04CA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F04CA">
        <w:rPr>
          <w:rFonts w:ascii="Times New Roman" w:hAnsi="Times New Roman" w:cs="Times New Roman"/>
          <w:sz w:val="24"/>
          <w:szCs w:val="24"/>
        </w:rPr>
        <w:t>What specific regulatory guidelines or legal frameworks do you believe are necessary to ensure the safety and legitimacy of E-Pharmacy?</w:t>
      </w:r>
    </w:p>
    <w:p w14:paraId="10302FEF" w14:textId="4943EFAA" w:rsidR="002F04CA" w:rsidRDefault="002F04CA" w:rsidP="002F04CA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F04CA">
        <w:rPr>
          <w:rFonts w:ascii="Times New Roman" w:hAnsi="Times New Roman" w:cs="Times New Roman"/>
          <w:sz w:val="24"/>
          <w:szCs w:val="24"/>
        </w:rPr>
        <w:t>Can you describe your concerns regarding data security and personal information privacy when using E-Pharmacy services, and how do these concerns affect your decision to adopt these services?</w:t>
      </w:r>
    </w:p>
    <w:p w14:paraId="1D7138F1" w14:textId="5B7819AC" w:rsidR="00D44FDB" w:rsidRPr="00D44FDB" w:rsidRDefault="00D44FDB" w:rsidP="00D44FDB">
      <w:pPr>
        <w:spacing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D44FDB">
        <w:rPr>
          <w:rFonts w:ascii="Times New Roman" w:hAnsi="Times New Roman" w:cs="Times New Roman"/>
          <w:b/>
          <w:bCs/>
          <w:sz w:val="24"/>
          <w:szCs w:val="24"/>
        </w:rPr>
        <w:t>Theme 7: Lack of Internet Access</w:t>
      </w:r>
    </w:p>
    <w:p w14:paraId="05493C70" w14:textId="6E6DE3CC" w:rsidR="00D44FDB" w:rsidRPr="00D44FDB" w:rsidRDefault="00D44FDB" w:rsidP="00D44FDB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4FDB">
        <w:rPr>
          <w:rFonts w:ascii="Times New Roman" w:hAnsi="Times New Roman" w:cs="Times New Roman"/>
          <w:sz w:val="24"/>
          <w:szCs w:val="24"/>
        </w:rPr>
        <w:t xml:space="preserve">How has </w:t>
      </w:r>
      <w:r w:rsidR="005C3826">
        <w:rPr>
          <w:rFonts w:ascii="Times New Roman" w:hAnsi="Times New Roman" w:cs="Times New Roman"/>
          <w:sz w:val="24"/>
          <w:szCs w:val="24"/>
        </w:rPr>
        <w:t>your area's lack of internet connection</w:t>
      </w:r>
      <w:r w:rsidRPr="00D44FDB">
        <w:rPr>
          <w:rFonts w:ascii="Times New Roman" w:hAnsi="Times New Roman" w:cs="Times New Roman"/>
          <w:sz w:val="24"/>
          <w:szCs w:val="24"/>
        </w:rPr>
        <w:t xml:space="preserve"> affected your inability to use e-pharmacy services?</w:t>
      </w:r>
    </w:p>
    <w:p w14:paraId="65A03D5F" w14:textId="77777777" w:rsidR="00D44FDB" w:rsidRPr="00D44FDB" w:rsidRDefault="00D44FDB" w:rsidP="00D44FDB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4FDB">
        <w:rPr>
          <w:rFonts w:ascii="Times New Roman" w:hAnsi="Times New Roman" w:cs="Times New Roman"/>
          <w:sz w:val="24"/>
          <w:szCs w:val="24"/>
        </w:rPr>
        <w:t>To what extent does your decision to accept or reject online pharmacies depend on the cost of internet services?</w:t>
      </w:r>
    </w:p>
    <w:p w14:paraId="0F7DE1AD" w14:textId="4F5F578D" w:rsidR="00D44FDB" w:rsidRDefault="00D44FDB" w:rsidP="00D44FDB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4FDB">
        <w:rPr>
          <w:rFonts w:ascii="Times New Roman" w:hAnsi="Times New Roman" w:cs="Times New Roman"/>
          <w:sz w:val="24"/>
          <w:szCs w:val="24"/>
        </w:rPr>
        <w:t>Could you explain how your belief in e-pharmacy solutions is influenced by your view of the reliability of internet services in your area?</w:t>
      </w:r>
    </w:p>
    <w:p w14:paraId="2EA3BBE6" w14:textId="7BD6E560" w:rsidR="006A391D" w:rsidRPr="006A391D" w:rsidRDefault="006A391D" w:rsidP="006A391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391D">
        <w:rPr>
          <w:rFonts w:ascii="Times New Roman" w:hAnsi="Times New Roman" w:cs="Times New Roman"/>
          <w:b/>
          <w:bCs/>
          <w:sz w:val="24"/>
          <w:szCs w:val="24"/>
        </w:rPr>
        <w:t xml:space="preserve">        Theme 8: Data Security and Privacy</w:t>
      </w:r>
    </w:p>
    <w:p w14:paraId="01C4D262" w14:textId="77777777" w:rsidR="006A391D" w:rsidRPr="006A391D" w:rsidRDefault="006A391D" w:rsidP="006A391D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A391D">
        <w:rPr>
          <w:rFonts w:ascii="Times New Roman" w:hAnsi="Times New Roman" w:cs="Times New Roman"/>
          <w:sz w:val="24"/>
          <w:szCs w:val="24"/>
        </w:rPr>
        <w:t>How do you perceive the data security measures implemented by e-pharmacies, and how do these perceptions influence your decision to use or not use these services?</w:t>
      </w:r>
    </w:p>
    <w:p w14:paraId="63AC9C6E" w14:textId="08C8F097" w:rsidR="006A391D" w:rsidRPr="006A391D" w:rsidRDefault="006A391D" w:rsidP="006A391D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A391D">
        <w:rPr>
          <w:rFonts w:ascii="Times New Roman" w:hAnsi="Times New Roman" w:cs="Times New Roman"/>
          <w:sz w:val="24"/>
          <w:szCs w:val="24"/>
        </w:rPr>
        <w:t>Can you share any specific concerns or experiences regarding the privacy of your medical information with e-pharmacies?</w:t>
      </w:r>
    </w:p>
    <w:p w14:paraId="41FE3AE8" w14:textId="2C37F124" w:rsidR="006A391D" w:rsidRPr="00D75F01" w:rsidRDefault="006A391D" w:rsidP="00D75F01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A391D">
        <w:rPr>
          <w:rFonts w:ascii="Times New Roman" w:hAnsi="Times New Roman" w:cs="Times New Roman"/>
          <w:sz w:val="24"/>
          <w:szCs w:val="24"/>
        </w:rPr>
        <w:t xml:space="preserve">What steps </w:t>
      </w:r>
      <w:r w:rsidR="005C3826">
        <w:rPr>
          <w:rFonts w:ascii="Times New Roman" w:hAnsi="Times New Roman" w:cs="Times New Roman"/>
          <w:sz w:val="24"/>
          <w:szCs w:val="24"/>
        </w:rPr>
        <w:t>should e-pharmacies</w:t>
      </w:r>
      <w:r w:rsidRPr="006A391D">
        <w:rPr>
          <w:rFonts w:ascii="Times New Roman" w:hAnsi="Times New Roman" w:cs="Times New Roman"/>
          <w:sz w:val="24"/>
          <w:szCs w:val="24"/>
        </w:rPr>
        <w:t xml:space="preserve"> take to improve their data security and privacy measures to gain your trust and encourage adoption?</w:t>
      </w:r>
    </w:p>
    <w:sectPr w:rsidR="006A391D" w:rsidRPr="00D75F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C02C8"/>
    <w:multiLevelType w:val="hybridMultilevel"/>
    <w:tmpl w:val="E3ACCD6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B5AC3"/>
    <w:multiLevelType w:val="hybridMultilevel"/>
    <w:tmpl w:val="877873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4FE6"/>
    <w:multiLevelType w:val="hybridMultilevel"/>
    <w:tmpl w:val="BDD8B6B0"/>
    <w:lvl w:ilvl="0" w:tplc="2A4E657C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22800"/>
    <w:multiLevelType w:val="hybridMultilevel"/>
    <w:tmpl w:val="9B4068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F2FC9"/>
    <w:multiLevelType w:val="hybridMultilevel"/>
    <w:tmpl w:val="DCCC26E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B2114"/>
    <w:multiLevelType w:val="hybridMultilevel"/>
    <w:tmpl w:val="4AA868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66DEC"/>
    <w:multiLevelType w:val="hybridMultilevel"/>
    <w:tmpl w:val="783E5FEC"/>
    <w:lvl w:ilvl="0" w:tplc="2A4E657C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55694"/>
    <w:multiLevelType w:val="multilevel"/>
    <w:tmpl w:val="2AD55694"/>
    <w:lvl w:ilvl="0">
      <w:start w:val="1"/>
      <w:numFmt w:val="bullet"/>
      <w:lvlText w:val=""/>
      <w:lvlJc w:val="left"/>
      <w:pPr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340B40AE"/>
    <w:multiLevelType w:val="hybridMultilevel"/>
    <w:tmpl w:val="2F507AAE"/>
    <w:lvl w:ilvl="0" w:tplc="2A4E657C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44BE2"/>
    <w:multiLevelType w:val="hybridMultilevel"/>
    <w:tmpl w:val="9E84C0E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4B2ABC"/>
    <w:multiLevelType w:val="hybridMultilevel"/>
    <w:tmpl w:val="62223D6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A62E8"/>
    <w:multiLevelType w:val="hybridMultilevel"/>
    <w:tmpl w:val="4D7E68A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775453"/>
    <w:multiLevelType w:val="hybridMultilevel"/>
    <w:tmpl w:val="7B9202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74C1C"/>
    <w:multiLevelType w:val="hybridMultilevel"/>
    <w:tmpl w:val="2A94D1CE"/>
    <w:lvl w:ilvl="0" w:tplc="2A4E657C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FC1470"/>
    <w:multiLevelType w:val="hybridMultilevel"/>
    <w:tmpl w:val="8B640C08"/>
    <w:lvl w:ilvl="0" w:tplc="2A4E657C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06299F"/>
    <w:multiLevelType w:val="hybridMultilevel"/>
    <w:tmpl w:val="DE9C935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146549"/>
    <w:multiLevelType w:val="hybridMultilevel"/>
    <w:tmpl w:val="D20496DC"/>
    <w:lvl w:ilvl="0" w:tplc="2A4E657C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E925EF"/>
    <w:multiLevelType w:val="hybridMultilevel"/>
    <w:tmpl w:val="E03C07DE"/>
    <w:lvl w:ilvl="0" w:tplc="2A4E657C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0531D3"/>
    <w:multiLevelType w:val="hybridMultilevel"/>
    <w:tmpl w:val="64B29A5A"/>
    <w:lvl w:ilvl="0" w:tplc="2A4E657C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51FA7"/>
    <w:multiLevelType w:val="hybridMultilevel"/>
    <w:tmpl w:val="DEFE3C52"/>
    <w:lvl w:ilvl="0" w:tplc="2A4E657C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577686">
    <w:abstractNumId w:val="4"/>
  </w:num>
  <w:num w:numId="2" w16cid:durableId="831139804">
    <w:abstractNumId w:val="15"/>
  </w:num>
  <w:num w:numId="3" w16cid:durableId="924650666">
    <w:abstractNumId w:val="3"/>
  </w:num>
  <w:num w:numId="4" w16cid:durableId="886843195">
    <w:abstractNumId w:val="12"/>
  </w:num>
  <w:num w:numId="5" w16cid:durableId="1247610294">
    <w:abstractNumId w:val="9"/>
  </w:num>
  <w:num w:numId="6" w16cid:durableId="1151096771">
    <w:abstractNumId w:val="5"/>
  </w:num>
  <w:num w:numId="7" w16cid:durableId="1726566348">
    <w:abstractNumId w:val="1"/>
  </w:num>
  <w:num w:numId="8" w16cid:durableId="1640383512">
    <w:abstractNumId w:val="0"/>
  </w:num>
  <w:num w:numId="9" w16cid:durableId="2041582747">
    <w:abstractNumId w:val="11"/>
  </w:num>
  <w:num w:numId="10" w16cid:durableId="1921451192">
    <w:abstractNumId w:val="10"/>
  </w:num>
  <w:num w:numId="11" w16cid:durableId="1748962092">
    <w:abstractNumId w:val="7"/>
  </w:num>
  <w:num w:numId="12" w16cid:durableId="1539707730">
    <w:abstractNumId w:val="19"/>
  </w:num>
  <w:num w:numId="13" w16cid:durableId="2081100052">
    <w:abstractNumId w:val="14"/>
  </w:num>
  <w:num w:numId="14" w16cid:durableId="1175150117">
    <w:abstractNumId w:val="2"/>
  </w:num>
  <w:num w:numId="15" w16cid:durableId="1608154195">
    <w:abstractNumId w:val="17"/>
  </w:num>
  <w:num w:numId="16" w16cid:durableId="241335585">
    <w:abstractNumId w:val="6"/>
  </w:num>
  <w:num w:numId="17" w16cid:durableId="2052074439">
    <w:abstractNumId w:val="8"/>
  </w:num>
  <w:num w:numId="18" w16cid:durableId="467089584">
    <w:abstractNumId w:val="18"/>
  </w:num>
  <w:num w:numId="19" w16cid:durableId="831263472">
    <w:abstractNumId w:val="13"/>
  </w:num>
  <w:num w:numId="20" w16cid:durableId="23366768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YwM7I0tzQwtjCxNLdQ0lEKTi0uzszPAykwrAUAFi9GiiwAAAA="/>
  </w:docVars>
  <w:rsids>
    <w:rsidRoot w:val="00CC7962"/>
    <w:rsid w:val="002F04CA"/>
    <w:rsid w:val="00522587"/>
    <w:rsid w:val="00525EA1"/>
    <w:rsid w:val="005C3826"/>
    <w:rsid w:val="006A391D"/>
    <w:rsid w:val="009330E3"/>
    <w:rsid w:val="009C5084"/>
    <w:rsid w:val="00A83238"/>
    <w:rsid w:val="00CC7962"/>
    <w:rsid w:val="00D431F1"/>
    <w:rsid w:val="00D44FDB"/>
    <w:rsid w:val="00D526BE"/>
    <w:rsid w:val="00D75F01"/>
    <w:rsid w:val="00E25C67"/>
    <w:rsid w:val="00F1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F1FD1"/>
  <w15:chartTrackingRefBased/>
  <w15:docId w15:val="{E85DA5DA-471F-4A20-8F3B-ABA21A2B6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aliases w:val="My Figures"/>
    <w:basedOn w:val="Normal"/>
    <w:next w:val="Normal"/>
    <w:link w:val="TableofFiguresChar"/>
    <w:autoRedefine/>
    <w:uiPriority w:val="99"/>
    <w:unhideWhenUsed/>
    <w:qFormat/>
    <w:rsid w:val="009C5084"/>
    <w:pPr>
      <w:tabs>
        <w:tab w:val="right" w:leader="dot" w:pos="8198"/>
      </w:tabs>
      <w:spacing w:after="0" w:line="360" w:lineRule="auto"/>
      <w:jc w:val="both"/>
    </w:pPr>
    <w:rPr>
      <w:rFonts w:cstheme="minorHAnsi"/>
      <w:bCs/>
      <w:iCs/>
      <w:noProof/>
      <w:sz w:val="24"/>
    </w:rPr>
  </w:style>
  <w:style w:type="character" w:customStyle="1" w:styleId="TableofFiguresChar">
    <w:name w:val="Table of Figures Char"/>
    <w:aliases w:val="My Figures Char"/>
    <w:link w:val="TableofFigures"/>
    <w:uiPriority w:val="99"/>
    <w:qFormat/>
    <w:locked/>
    <w:rsid w:val="009C5084"/>
    <w:rPr>
      <w:rFonts w:cstheme="minorHAnsi"/>
      <w:bCs/>
      <w:iCs/>
      <w:noProof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CC7962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D43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Agyemang Kwasi Sampene</dc:creator>
  <cp:keywords/>
  <dc:description/>
  <cp:lastModifiedBy>Agyemang Kwasi Sampene</cp:lastModifiedBy>
  <cp:revision>4</cp:revision>
  <dcterms:created xsi:type="dcterms:W3CDTF">2024-06-26T04:06:00Z</dcterms:created>
  <dcterms:modified xsi:type="dcterms:W3CDTF">2024-06-26T08:11:00Z</dcterms:modified>
</cp:coreProperties>
</file>