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75DD4" w14:textId="77777777" w:rsidR="009D1145" w:rsidRPr="009D1145" w:rsidRDefault="006C1EB7" w:rsidP="009D1145">
      <w:pPr>
        <w:spacing w:line="240" w:lineRule="auto"/>
        <w:ind w:firstLine="0"/>
        <w:rPr>
          <w:b/>
          <w:bCs/>
          <w:sz w:val="32"/>
          <w:szCs w:val="32"/>
        </w:rPr>
      </w:pPr>
      <w:r w:rsidRPr="009D1145">
        <w:rPr>
          <w:b/>
          <w:bCs/>
          <w:sz w:val="32"/>
          <w:szCs w:val="32"/>
        </w:rPr>
        <w:t>Supplementary Materials</w:t>
      </w:r>
    </w:p>
    <w:p w14:paraId="707A202E" w14:textId="22EA4435" w:rsidR="009D1145" w:rsidRPr="009D1145" w:rsidRDefault="009D1145" w:rsidP="009D1145">
      <w:pPr>
        <w:pStyle w:val="Heading2"/>
      </w:pPr>
      <w:r w:rsidRPr="009D1145">
        <w:t>Supplementary Table 1: Demographic and Health System Characteristics</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2160"/>
        <w:gridCol w:w="1980"/>
      </w:tblGrid>
      <w:tr w:rsidR="009D1145" w:rsidRPr="001F49BE" w14:paraId="0C452D8C" w14:textId="77777777" w:rsidTr="00F0662F">
        <w:trPr>
          <w:trHeight w:val="288"/>
        </w:trPr>
        <w:tc>
          <w:tcPr>
            <w:tcW w:w="5035" w:type="dxa"/>
            <w:shd w:val="clear" w:color="auto" w:fill="auto"/>
            <w:noWrap/>
            <w:vAlign w:val="bottom"/>
            <w:hideMark/>
          </w:tcPr>
          <w:p w14:paraId="18317DE0" w14:textId="77777777" w:rsidR="009D1145" w:rsidRPr="001F49BE" w:rsidRDefault="009D1145" w:rsidP="00F0662F">
            <w:pPr>
              <w:spacing w:after="0" w:line="240" w:lineRule="auto"/>
              <w:rPr>
                <w:b/>
                <w:bCs/>
                <w:lang w:eastAsia="en-GB"/>
              </w:rPr>
            </w:pPr>
            <w:r w:rsidRPr="001F49BE">
              <w:rPr>
                <w:b/>
                <w:bCs/>
                <w:lang w:eastAsia="en-GB"/>
              </w:rPr>
              <w:t>Variables</w:t>
            </w:r>
          </w:p>
        </w:tc>
        <w:tc>
          <w:tcPr>
            <w:tcW w:w="2160" w:type="dxa"/>
            <w:shd w:val="clear" w:color="auto" w:fill="auto"/>
            <w:noWrap/>
            <w:vAlign w:val="bottom"/>
            <w:hideMark/>
          </w:tcPr>
          <w:p w14:paraId="3DB6B9D7" w14:textId="77777777" w:rsidR="009D1145" w:rsidRPr="001F49BE" w:rsidRDefault="009D1145" w:rsidP="00F0662F">
            <w:pPr>
              <w:spacing w:after="0" w:line="240" w:lineRule="auto"/>
              <w:jc w:val="center"/>
              <w:rPr>
                <w:b/>
                <w:bCs/>
                <w:color w:val="000000"/>
                <w:lang w:eastAsia="en-GB"/>
              </w:rPr>
            </w:pPr>
            <w:r w:rsidRPr="001F49BE">
              <w:rPr>
                <w:b/>
                <w:bCs/>
                <w:color w:val="000000"/>
                <w:lang w:eastAsia="en-GB"/>
              </w:rPr>
              <w:t>Frequency</w:t>
            </w:r>
          </w:p>
        </w:tc>
        <w:tc>
          <w:tcPr>
            <w:tcW w:w="1980" w:type="dxa"/>
            <w:shd w:val="clear" w:color="auto" w:fill="auto"/>
            <w:noWrap/>
            <w:vAlign w:val="bottom"/>
            <w:hideMark/>
          </w:tcPr>
          <w:p w14:paraId="2604412D" w14:textId="77777777" w:rsidR="009D1145" w:rsidRPr="001F49BE" w:rsidRDefault="009D1145" w:rsidP="00F0662F">
            <w:pPr>
              <w:spacing w:after="0" w:line="240" w:lineRule="auto"/>
              <w:jc w:val="center"/>
              <w:rPr>
                <w:b/>
                <w:bCs/>
                <w:color w:val="000000"/>
                <w:lang w:eastAsia="en-GB"/>
              </w:rPr>
            </w:pPr>
            <w:r w:rsidRPr="001F49BE">
              <w:rPr>
                <w:b/>
                <w:bCs/>
                <w:color w:val="000000"/>
                <w:lang w:eastAsia="en-GB"/>
              </w:rPr>
              <w:t>Percentage</w:t>
            </w:r>
          </w:p>
        </w:tc>
      </w:tr>
      <w:tr w:rsidR="009D1145" w:rsidRPr="001F49BE" w14:paraId="17253B40" w14:textId="77777777" w:rsidTr="00F0662F">
        <w:trPr>
          <w:trHeight w:val="288"/>
        </w:trPr>
        <w:tc>
          <w:tcPr>
            <w:tcW w:w="5035" w:type="dxa"/>
            <w:shd w:val="clear" w:color="auto" w:fill="auto"/>
            <w:noWrap/>
            <w:vAlign w:val="bottom"/>
            <w:hideMark/>
          </w:tcPr>
          <w:p w14:paraId="54F1114D" w14:textId="77777777" w:rsidR="009D1145" w:rsidRPr="001F49BE" w:rsidRDefault="009D1145" w:rsidP="00F0662F">
            <w:pPr>
              <w:spacing w:after="0" w:line="240" w:lineRule="auto"/>
              <w:rPr>
                <w:b/>
                <w:bCs/>
                <w:color w:val="000000"/>
                <w:lang w:eastAsia="en-GB"/>
              </w:rPr>
            </w:pPr>
            <w:r w:rsidRPr="001F49BE">
              <w:rPr>
                <w:b/>
                <w:bCs/>
                <w:color w:val="000000"/>
                <w:lang w:eastAsia="en-GB"/>
              </w:rPr>
              <w:t>Gender</w:t>
            </w:r>
          </w:p>
        </w:tc>
        <w:tc>
          <w:tcPr>
            <w:tcW w:w="2160" w:type="dxa"/>
            <w:shd w:val="clear" w:color="auto" w:fill="auto"/>
            <w:noWrap/>
            <w:vAlign w:val="bottom"/>
            <w:hideMark/>
          </w:tcPr>
          <w:p w14:paraId="3F318EB7" w14:textId="77777777" w:rsidR="009D1145" w:rsidRPr="001F49BE" w:rsidRDefault="009D1145" w:rsidP="00F0662F">
            <w:pPr>
              <w:spacing w:after="0" w:line="240" w:lineRule="auto"/>
              <w:jc w:val="center"/>
              <w:rPr>
                <w:color w:val="000000"/>
                <w:lang w:eastAsia="en-GB"/>
              </w:rPr>
            </w:pPr>
          </w:p>
        </w:tc>
        <w:tc>
          <w:tcPr>
            <w:tcW w:w="1980" w:type="dxa"/>
            <w:shd w:val="clear" w:color="auto" w:fill="auto"/>
            <w:noWrap/>
            <w:vAlign w:val="bottom"/>
            <w:hideMark/>
          </w:tcPr>
          <w:p w14:paraId="6B3CD0DA" w14:textId="77777777" w:rsidR="009D1145" w:rsidRPr="001F49BE" w:rsidRDefault="009D1145" w:rsidP="00F0662F">
            <w:pPr>
              <w:spacing w:after="0" w:line="240" w:lineRule="auto"/>
              <w:jc w:val="center"/>
              <w:rPr>
                <w:lang w:eastAsia="en-GB"/>
              </w:rPr>
            </w:pPr>
          </w:p>
        </w:tc>
      </w:tr>
      <w:tr w:rsidR="009D1145" w:rsidRPr="001F49BE" w14:paraId="266A7883" w14:textId="77777777" w:rsidTr="00F0662F">
        <w:trPr>
          <w:trHeight w:val="288"/>
        </w:trPr>
        <w:tc>
          <w:tcPr>
            <w:tcW w:w="5035" w:type="dxa"/>
            <w:shd w:val="clear" w:color="auto" w:fill="auto"/>
            <w:noWrap/>
            <w:vAlign w:val="bottom"/>
            <w:hideMark/>
          </w:tcPr>
          <w:p w14:paraId="0A5ECA10" w14:textId="77777777" w:rsidR="009D1145" w:rsidRPr="001F49BE" w:rsidRDefault="009D1145" w:rsidP="00F0662F">
            <w:pPr>
              <w:spacing w:after="0" w:line="240" w:lineRule="auto"/>
              <w:rPr>
                <w:color w:val="000000"/>
                <w:lang w:eastAsia="en-GB"/>
              </w:rPr>
            </w:pPr>
            <w:r w:rsidRPr="001F49BE">
              <w:rPr>
                <w:color w:val="000000"/>
                <w:lang w:eastAsia="en-GB"/>
              </w:rPr>
              <w:t>Male</w:t>
            </w:r>
          </w:p>
        </w:tc>
        <w:tc>
          <w:tcPr>
            <w:tcW w:w="2160" w:type="dxa"/>
            <w:shd w:val="clear" w:color="auto" w:fill="auto"/>
            <w:noWrap/>
            <w:vAlign w:val="bottom"/>
            <w:hideMark/>
          </w:tcPr>
          <w:p w14:paraId="717A8A0C" w14:textId="77777777" w:rsidR="009D1145" w:rsidRPr="001F49BE" w:rsidRDefault="009D1145" w:rsidP="00F0662F">
            <w:pPr>
              <w:spacing w:after="0" w:line="240" w:lineRule="auto"/>
              <w:jc w:val="center"/>
              <w:rPr>
                <w:color w:val="000000"/>
                <w:lang w:eastAsia="en-GB"/>
              </w:rPr>
            </w:pPr>
            <w:r w:rsidRPr="001F49BE">
              <w:rPr>
                <w:color w:val="000000"/>
                <w:lang w:eastAsia="en-GB"/>
              </w:rPr>
              <w:t>210</w:t>
            </w:r>
          </w:p>
        </w:tc>
        <w:tc>
          <w:tcPr>
            <w:tcW w:w="1980" w:type="dxa"/>
            <w:shd w:val="clear" w:color="auto" w:fill="auto"/>
            <w:noWrap/>
            <w:vAlign w:val="bottom"/>
            <w:hideMark/>
          </w:tcPr>
          <w:p w14:paraId="050EDE15" w14:textId="77777777" w:rsidR="009D1145" w:rsidRPr="001F49BE" w:rsidRDefault="009D1145" w:rsidP="00F0662F">
            <w:pPr>
              <w:spacing w:after="0" w:line="240" w:lineRule="auto"/>
              <w:jc w:val="center"/>
              <w:rPr>
                <w:color w:val="000000"/>
                <w:lang w:eastAsia="en-GB"/>
              </w:rPr>
            </w:pPr>
            <w:r w:rsidRPr="001F49BE">
              <w:rPr>
                <w:color w:val="000000"/>
                <w:lang w:eastAsia="en-GB"/>
              </w:rPr>
              <w:t>76.6</w:t>
            </w:r>
          </w:p>
        </w:tc>
      </w:tr>
      <w:tr w:rsidR="009D1145" w:rsidRPr="001F49BE" w14:paraId="07FFE846" w14:textId="77777777" w:rsidTr="00F0662F">
        <w:trPr>
          <w:trHeight w:val="288"/>
        </w:trPr>
        <w:tc>
          <w:tcPr>
            <w:tcW w:w="5035" w:type="dxa"/>
            <w:shd w:val="clear" w:color="auto" w:fill="auto"/>
            <w:noWrap/>
            <w:vAlign w:val="bottom"/>
            <w:hideMark/>
          </w:tcPr>
          <w:p w14:paraId="5D9E0BDC" w14:textId="77777777" w:rsidR="009D1145" w:rsidRPr="001F49BE" w:rsidRDefault="009D1145" w:rsidP="00F0662F">
            <w:pPr>
              <w:spacing w:after="0" w:line="240" w:lineRule="auto"/>
              <w:rPr>
                <w:color w:val="000000"/>
                <w:lang w:eastAsia="en-GB"/>
              </w:rPr>
            </w:pPr>
            <w:r w:rsidRPr="001F49BE">
              <w:rPr>
                <w:color w:val="000000"/>
                <w:lang w:eastAsia="en-GB"/>
              </w:rPr>
              <w:t>Female</w:t>
            </w:r>
          </w:p>
        </w:tc>
        <w:tc>
          <w:tcPr>
            <w:tcW w:w="2160" w:type="dxa"/>
            <w:shd w:val="clear" w:color="auto" w:fill="auto"/>
            <w:noWrap/>
            <w:vAlign w:val="bottom"/>
            <w:hideMark/>
          </w:tcPr>
          <w:p w14:paraId="1339E1B3" w14:textId="77777777" w:rsidR="009D1145" w:rsidRPr="001F49BE" w:rsidRDefault="009D1145" w:rsidP="00F0662F">
            <w:pPr>
              <w:spacing w:after="0" w:line="240" w:lineRule="auto"/>
              <w:jc w:val="center"/>
              <w:rPr>
                <w:color w:val="000000"/>
                <w:lang w:eastAsia="en-GB"/>
              </w:rPr>
            </w:pPr>
            <w:r w:rsidRPr="001F49BE">
              <w:rPr>
                <w:color w:val="000000"/>
                <w:lang w:eastAsia="en-GB"/>
              </w:rPr>
              <w:t>64</w:t>
            </w:r>
          </w:p>
        </w:tc>
        <w:tc>
          <w:tcPr>
            <w:tcW w:w="1980" w:type="dxa"/>
            <w:shd w:val="clear" w:color="auto" w:fill="auto"/>
            <w:noWrap/>
            <w:vAlign w:val="bottom"/>
            <w:hideMark/>
          </w:tcPr>
          <w:p w14:paraId="2E943D49" w14:textId="77777777" w:rsidR="009D1145" w:rsidRPr="001F49BE" w:rsidRDefault="009D1145" w:rsidP="00F0662F">
            <w:pPr>
              <w:spacing w:after="0" w:line="240" w:lineRule="auto"/>
              <w:jc w:val="center"/>
              <w:rPr>
                <w:color w:val="000000"/>
                <w:lang w:eastAsia="en-GB"/>
              </w:rPr>
            </w:pPr>
            <w:r w:rsidRPr="001F49BE">
              <w:rPr>
                <w:color w:val="000000"/>
                <w:lang w:eastAsia="en-GB"/>
              </w:rPr>
              <w:t>23.4</w:t>
            </w:r>
          </w:p>
        </w:tc>
      </w:tr>
      <w:tr w:rsidR="009D1145" w:rsidRPr="001F49BE" w14:paraId="07BA5E12" w14:textId="77777777" w:rsidTr="00F0662F">
        <w:trPr>
          <w:trHeight w:val="288"/>
        </w:trPr>
        <w:tc>
          <w:tcPr>
            <w:tcW w:w="5035" w:type="dxa"/>
            <w:shd w:val="clear" w:color="auto" w:fill="auto"/>
            <w:noWrap/>
            <w:vAlign w:val="bottom"/>
            <w:hideMark/>
          </w:tcPr>
          <w:p w14:paraId="7F7E753B" w14:textId="77777777" w:rsidR="009D1145" w:rsidRPr="001F49BE" w:rsidRDefault="009D1145" w:rsidP="00F0662F">
            <w:pPr>
              <w:spacing w:after="0" w:line="240" w:lineRule="auto"/>
              <w:rPr>
                <w:color w:val="000000"/>
                <w:lang w:eastAsia="en-GB"/>
              </w:rPr>
            </w:pPr>
            <w:r w:rsidRPr="001F49BE">
              <w:rPr>
                <w:color w:val="000000"/>
                <w:lang w:eastAsia="en-GB"/>
              </w:rPr>
              <w:t>Total</w:t>
            </w:r>
          </w:p>
        </w:tc>
        <w:tc>
          <w:tcPr>
            <w:tcW w:w="2160" w:type="dxa"/>
            <w:shd w:val="clear" w:color="auto" w:fill="auto"/>
            <w:noWrap/>
            <w:vAlign w:val="bottom"/>
            <w:hideMark/>
          </w:tcPr>
          <w:p w14:paraId="3164544B" w14:textId="77777777" w:rsidR="009D1145" w:rsidRPr="001F49BE" w:rsidRDefault="009D1145" w:rsidP="00F0662F">
            <w:pPr>
              <w:spacing w:after="0" w:line="240" w:lineRule="auto"/>
              <w:jc w:val="center"/>
              <w:rPr>
                <w:color w:val="000000"/>
                <w:lang w:eastAsia="en-GB"/>
              </w:rPr>
            </w:pPr>
            <w:r w:rsidRPr="001F49BE">
              <w:rPr>
                <w:color w:val="000000"/>
                <w:lang w:eastAsia="en-GB"/>
              </w:rPr>
              <w:t>274</w:t>
            </w:r>
          </w:p>
        </w:tc>
        <w:tc>
          <w:tcPr>
            <w:tcW w:w="1980" w:type="dxa"/>
            <w:shd w:val="clear" w:color="auto" w:fill="auto"/>
            <w:noWrap/>
            <w:vAlign w:val="bottom"/>
            <w:hideMark/>
          </w:tcPr>
          <w:p w14:paraId="71027E76" w14:textId="77777777" w:rsidR="009D1145" w:rsidRPr="001F49BE" w:rsidRDefault="009D1145" w:rsidP="00F0662F">
            <w:pPr>
              <w:spacing w:after="0" w:line="240" w:lineRule="auto"/>
              <w:jc w:val="center"/>
              <w:rPr>
                <w:color w:val="000000"/>
                <w:lang w:eastAsia="en-GB"/>
              </w:rPr>
            </w:pPr>
            <w:r w:rsidRPr="001F49BE">
              <w:rPr>
                <w:color w:val="000000"/>
                <w:lang w:eastAsia="en-GB"/>
              </w:rPr>
              <w:t>100</w:t>
            </w:r>
          </w:p>
        </w:tc>
      </w:tr>
      <w:tr w:rsidR="009D1145" w:rsidRPr="001F49BE" w14:paraId="5D05DA1C" w14:textId="77777777" w:rsidTr="00F0662F">
        <w:trPr>
          <w:trHeight w:val="288"/>
        </w:trPr>
        <w:tc>
          <w:tcPr>
            <w:tcW w:w="5035" w:type="dxa"/>
            <w:shd w:val="clear" w:color="auto" w:fill="auto"/>
            <w:noWrap/>
            <w:vAlign w:val="bottom"/>
            <w:hideMark/>
          </w:tcPr>
          <w:p w14:paraId="13B78CEB" w14:textId="77777777" w:rsidR="009D1145" w:rsidRPr="001F49BE" w:rsidRDefault="009D1145" w:rsidP="00F0662F">
            <w:pPr>
              <w:spacing w:after="0" w:line="240" w:lineRule="auto"/>
              <w:rPr>
                <w:b/>
                <w:bCs/>
                <w:color w:val="000000"/>
                <w:lang w:eastAsia="en-GB"/>
              </w:rPr>
            </w:pPr>
            <w:r w:rsidRPr="001F49BE">
              <w:rPr>
                <w:b/>
                <w:bCs/>
                <w:color w:val="000000"/>
                <w:lang w:eastAsia="en-GB"/>
              </w:rPr>
              <w:t>Age group of RI providers</w:t>
            </w:r>
          </w:p>
        </w:tc>
        <w:tc>
          <w:tcPr>
            <w:tcW w:w="2160" w:type="dxa"/>
            <w:shd w:val="clear" w:color="auto" w:fill="auto"/>
            <w:noWrap/>
            <w:vAlign w:val="bottom"/>
            <w:hideMark/>
          </w:tcPr>
          <w:p w14:paraId="03A5C594" w14:textId="77777777" w:rsidR="009D1145" w:rsidRPr="001F49BE" w:rsidRDefault="009D1145" w:rsidP="00F0662F">
            <w:pPr>
              <w:spacing w:after="0" w:line="240" w:lineRule="auto"/>
              <w:jc w:val="center"/>
              <w:rPr>
                <w:color w:val="000000"/>
                <w:lang w:eastAsia="en-GB"/>
              </w:rPr>
            </w:pPr>
          </w:p>
        </w:tc>
        <w:tc>
          <w:tcPr>
            <w:tcW w:w="1980" w:type="dxa"/>
            <w:shd w:val="clear" w:color="auto" w:fill="auto"/>
            <w:noWrap/>
            <w:vAlign w:val="bottom"/>
            <w:hideMark/>
          </w:tcPr>
          <w:p w14:paraId="099966B5" w14:textId="77777777" w:rsidR="009D1145" w:rsidRPr="001F49BE" w:rsidRDefault="009D1145" w:rsidP="00F0662F">
            <w:pPr>
              <w:spacing w:after="0" w:line="240" w:lineRule="auto"/>
              <w:jc w:val="center"/>
              <w:rPr>
                <w:lang w:eastAsia="en-GB"/>
              </w:rPr>
            </w:pPr>
          </w:p>
        </w:tc>
      </w:tr>
      <w:tr w:rsidR="009D1145" w:rsidRPr="001F49BE" w14:paraId="46F000E3" w14:textId="77777777" w:rsidTr="00F0662F">
        <w:trPr>
          <w:trHeight w:val="288"/>
        </w:trPr>
        <w:tc>
          <w:tcPr>
            <w:tcW w:w="5035" w:type="dxa"/>
            <w:shd w:val="clear" w:color="auto" w:fill="auto"/>
            <w:noWrap/>
            <w:vAlign w:val="bottom"/>
            <w:hideMark/>
          </w:tcPr>
          <w:p w14:paraId="448D5264" w14:textId="77777777" w:rsidR="009D1145" w:rsidRPr="001F49BE" w:rsidRDefault="009D1145" w:rsidP="00F0662F">
            <w:pPr>
              <w:spacing w:after="0" w:line="240" w:lineRule="auto"/>
              <w:rPr>
                <w:color w:val="000000"/>
                <w:lang w:eastAsia="en-GB"/>
              </w:rPr>
            </w:pPr>
            <w:r w:rsidRPr="001F49BE">
              <w:rPr>
                <w:color w:val="000000"/>
                <w:lang w:eastAsia="en-GB"/>
              </w:rPr>
              <w:t>&lt;=30yrs</w:t>
            </w:r>
          </w:p>
        </w:tc>
        <w:tc>
          <w:tcPr>
            <w:tcW w:w="2160" w:type="dxa"/>
            <w:shd w:val="clear" w:color="auto" w:fill="auto"/>
            <w:noWrap/>
            <w:vAlign w:val="bottom"/>
            <w:hideMark/>
          </w:tcPr>
          <w:p w14:paraId="7C9EA795" w14:textId="77777777" w:rsidR="009D1145" w:rsidRPr="001F49BE" w:rsidRDefault="009D1145" w:rsidP="00F0662F">
            <w:pPr>
              <w:spacing w:after="0" w:line="240" w:lineRule="auto"/>
              <w:jc w:val="center"/>
              <w:rPr>
                <w:color w:val="000000"/>
                <w:lang w:eastAsia="en-GB"/>
              </w:rPr>
            </w:pPr>
            <w:r w:rsidRPr="001F49BE">
              <w:rPr>
                <w:color w:val="000000"/>
                <w:lang w:eastAsia="en-GB"/>
              </w:rPr>
              <w:t>35</w:t>
            </w:r>
          </w:p>
        </w:tc>
        <w:tc>
          <w:tcPr>
            <w:tcW w:w="1980" w:type="dxa"/>
            <w:shd w:val="clear" w:color="auto" w:fill="auto"/>
            <w:noWrap/>
            <w:vAlign w:val="bottom"/>
            <w:hideMark/>
          </w:tcPr>
          <w:p w14:paraId="6D8FF67D" w14:textId="77777777" w:rsidR="009D1145" w:rsidRPr="001F49BE" w:rsidRDefault="009D1145" w:rsidP="00F0662F">
            <w:pPr>
              <w:spacing w:after="0" w:line="240" w:lineRule="auto"/>
              <w:jc w:val="center"/>
              <w:rPr>
                <w:color w:val="000000"/>
                <w:lang w:eastAsia="en-GB"/>
              </w:rPr>
            </w:pPr>
            <w:r w:rsidRPr="001F49BE">
              <w:rPr>
                <w:color w:val="000000"/>
                <w:lang w:eastAsia="en-GB"/>
              </w:rPr>
              <w:t>12.8</w:t>
            </w:r>
          </w:p>
        </w:tc>
      </w:tr>
      <w:tr w:rsidR="009D1145" w:rsidRPr="001F49BE" w14:paraId="56BE21B1" w14:textId="77777777" w:rsidTr="00F0662F">
        <w:trPr>
          <w:trHeight w:val="288"/>
        </w:trPr>
        <w:tc>
          <w:tcPr>
            <w:tcW w:w="5035" w:type="dxa"/>
            <w:shd w:val="clear" w:color="auto" w:fill="auto"/>
            <w:noWrap/>
            <w:vAlign w:val="bottom"/>
            <w:hideMark/>
          </w:tcPr>
          <w:p w14:paraId="005ED877" w14:textId="77777777" w:rsidR="009D1145" w:rsidRPr="001F49BE" w:rsidRDefault="009D1145" w:rsidP="00F0662F">
            <w:pPr>
              <w:spacing w:after="0" w:line="240" w:lineRule="auto"/>
              <w:rPr>
                <w:color w:val="000000"/>
                <w:lang w:eastAsia="en-GB"/>
              </w:rPr>
            </w:pPr>
            <w:r w:rsidRPr="001F49BE">
              <w:rPr>
                <w:color w:val="000000"/>
                <w:lang w:eastAsia="en-GB"/>
              </w:rPr>
              <w:t>31-40yrs</w:t>
            </w:r>
          </w:p>
        </w:tc>
        <w:tc>
          <w:tcPr>
            <w:tcW w:w="2160" w:type="dxa"/>
            <w:shd w:val="clear" w:color="auto" w:fill="auto"/>
            <w:noWrap/>
            <w:vAlign w:val="bottom"/>
            <w:hideMark/>
          </w:tcPr>
          <w:p w14:paraId="51A2F218" w14:textId="77777777" w:rsidR="009D1145" w:rsidRPr="001F49BE" w:rsidRDefault="009D1145" w:rsidP="00F0662F">
            <w:pPr>
              <w:spacing w:after="0" w:line="240" w:lineRule="auto"/>
              <w:jc w:val="center"/>
              <w:rPr>
                <w:color w:val="000000"/>
                <w:lang w:eastAsia="en-GB"/>
              </w:rPr>
            </w:pPr>
            <w:r w:rsidRPr="001F49BE">
              <w:rPr>
                <w:color w:val="000000"/>
                <w:lang w:eastAsia="en-GB"/>
              </w:rPr>
              <w:t>153</w:t>
            </w:r>
          </w:p>
        </w:tc>
        <w:tc>
          <w:tcPr>
            <w:tcW w:w="1980" w:type="dxa"/>
            <w:shd w:val="clear" w:color="auto" w:fill="auto"/>
            <w:noWrap/>
            <w:vAlign w:val="bottom"/>
            <w:hideMark/>
          </w:tcPr>
          <w:p w14:paraId="732E6AA5" w14:textId="77777777" w:rsidR="009D1145" w:rsidRPr="001F49BE" w:rsidRDefault="009D1145" w:rsidP="00F0662F">
            <w:pPr>
              <w:spacing w:after="0" w:line="240" w:lineRule="auto"/>
              <w:jc w:val="center"/>
              <w:rPr>
                <w:color w:val="000000"/>
                <w:lang w:eastAsia="en-GB"/>
              </w:rPr>
            </w:pPr>
            <w:r w:rsidRPr="001F49BE">
              <w:rPr>
                <w:color w:val="000000"/>
                <w:lang w:eastAsia="en-GB"/>
              </w:rPr>
              <w:t>55.8</w:t>
            </w:r>
          </w:p>
        </w:tc>
      </w:tr>
      <w:tr w:rsidR="009D1145" w:rsidRPr="001F49BE" w14:paraId="6DC5F321" w14:textId="77777777" w:rsidTr="00F0662F">
        <w:trPr>
          <w:trHeight w:val="288"/>
        </w:trPr>
        <w:tc>
          <w:tcPr>
            <w:tcW w:w="5035" w:type="dxa"/>
            <w:shd w:val="clear" w:color="auto" w:fill="auto"/>
            <w:noWrap/>
            <w:vAlign w:val="bottom"/>
            <w:hideMark/>
          </w:tcPr>
          <w:p w14:paraId="571F76EA" w14:textId="77777777" w:rsidR="009D1145" w:rsidRPr="001F49BE" w:rsidRDefault="009D1145" w:rsidP="00F0662F">
            <w:pPr>
              <w:spacing w:after="0" w:line="240" w:lineRule="auto"/>
              <w:rPr>
                <w:color w:val="000000"/>
                <w:lang w:eastAsia="en-GB"/>
              </w:rPr>
            </w:pPr>
            <w:r w:rsidRPr="001F49BE">
              <w:rPr>
                <w:color w:val="000000"/>
                <w:lang w:eastAsia="en-GB"/>
              </w:rPr>
              <w:t>41-50yrs</w:t>
            </w:r>
          </w:p>
        </w:tc>
        <w:tc>
          <w:tcPr>
            <w:tcW w:w="2160" w:type="dxa"/>
            <w:shd w:val="clear" w:color="auto" w:fill="auto"/>
            <w:noWrap/>
            <w:vAlign w:val="bottom"/>
            <w:hideMark/>
          </w:tcPr>
          <w:p w14:paraId="6D21D342" w14:textId="77777777" w:rsidR="009D1145" w:rsidRPr="001F49BE" w:rsidRDefault="009D1145" w:rsidP="00F0662F">
            <w:pPr>
              <w:spacing w:after="0" w:line="240" w:lineRule="auto"/>
              <w:jc w:val="center"/>
              <w:rPr>
                <w:color w:val="000000"/>
                <w:lang w:eastAsia="en-GB"/>
              </w:rPr>
            </w:pPr>
            <w:r w:rsidRPr="001F49BE">
              <w:rPr>
                <w:color w:val="000000"/>
                <w:lang w:eastAsia="en-GB"/>
              </w:rPr>
              <w:t>71</w:t>
            </w:r>
          </w:p>
        </w:tc>
        <w:tc>
          <w:tcPr>
            <w:tcW w:w="1980" w:type="dxa"/>
            <w:shd w:val="clear" w:color="auto" w:fill="auto"/>
            <w:noWrap/>
            <w:vAlign w:val="bottom"/>
            <w:hideMark/>
          </w:tcPr>
          <w:p w14:paraId="45B28C87" w14:textId="77777777" w:rsidR="009D1145" w:rsidRPr="001F49BE" w:rsidRDefault="009D1145" w:rsidP="00F0662F">
            <w:pPr>
              <w:spacing w:after="0" w:line="240" w:lineRule="auto"/>
              <w:jc w:val="center"/>
              <w:rPr>
                <w:color w:val="000000"/>
                <w:lang w:eastAsia="en-GB"/>
              </w:rPr>
            </w:pPr>
            <w:r w:rsidRPr="001F49BE">
              <w:rPr>
                <w:color w:val="000000"/>
                <w:lang w:eastAsia="en-GB"/>
              </w:rPr>
              <w:t>25.9</w:t>
            </w:r>
          </w:p>
        </w:tc>
      </w:tr>
      <w:tr w:rsidR="009D1145" w:rsidRPr="001F49BE" w14:paraId="66F22246" w14:textId="77777777" w:rsidTr="00F0662F">
        <w:trPr>
          <w:trHeight w:val="288"/>
        </w:trPr>
        <w:tc>
          <w:tcPr>
            <w:tcW w:w="5035" w:type="dxa"/>
            <w:shd w:val="clear" w:color="auto" w:fill="auto"/>
            <w:noWrap/>
            <w:vAlign w:val="bottom"/>
            <w:hideMark/>
          </w:tcPr>
          <w:p w14:paraId="5E0D1BE4" w14:textId="77777777" w:rsidR="009D1145" w:rsidRPr="001F49BE" w:rsidRDefault="009D1145" w:rsidP="00F0662F">
            <w:pPr>
              <w:spacing w:after="0" w:line="240" w:lineRule="auto"/>
              <w:rPr>
                <w:color w:val="000000"/>
                <w:lang w:eastAsia="en-GB"/>
              </w:rPr>
            </w:pPr>
            <w:r w:rsidRPr="001F49BE">
              <w:rPr>
                <w:color w:val="000000"/>
                <w:lang w:eastAsia="en-GB"/>
              </w:rPr>
              <w:t>51+yrs</w:t>
            </w:r>
          </w:p>
        </w:tc>
        <w:tc>
          <w:tcPr>
            <w:tcW w:w="2160" w:type="dxa"/>
            <w:shd w:val="clear" w:color="auto" w:fill="auto"/>
            <w:noWrap/>
            <w:vAlign w:val="bottom"/>
            <w:hideMark/>
          </w:tcPr>
          <w:p w14:paraId="37F3F10A" w14:textId="77777777" w:rsidR="009D1145" w:rsidRPr="001F49BE" w:rsidRDefault="009D1145" w:rsidP="00F0662F">
            <w:pPr>
              <w:spacing w:after="0" w:line="240" w:lineRule="auto"/>
              <w:jc w:val="center"/>
              <w:rPr>
                <w:color w:val="000000"/>
                <w:lang w:eastAsia="en-GB"/>
              </w:rPr>
            </w:pPr>
            <w:r w:rsidRPr="001F49BE">
              <w:rPr>
                <w:color w:val="000000"/>
                <w:lang w:eastAsia="en-GB"/>
              </w:rPr>
              <w:t>15</w:t>
            </w:r>
          </w:p>
        </w:tc>
        <w:tc>
          <w:tcPr>
            <w:tcW w:w="1980" w:type="dxa"/>
            <w:shd w:val="clear" w:color="auto" w:fill="auto"/>
            <w:noWrap/>
            <w:vAlign w:val="bottom"/>
            <w:hideMark/>
          </w:tcPr>
          <w:p w14:paraId="2472E619" w14:textId="77777777" w:rsidR="009D1145" w:rsidRPr="001F49BE" w:rsidRDefault="009D1145" w:rsidP="00F0662F">
            <w:pPr>
              <w:spacing w:after="0" w:line="240" w:lineRule="auto"/>
              <w:jc w:val="center"/>
              <w:rPr>
                <w:color w:val="000000"/>
                <w:lang w:eastAsia="en-GB"/>
              </w:rPr>
            </w:pPr>
            <w:r w:rsidRPr="001F49BE">
              <w:rPr>
                <w:color w:val="000000"/>
                <w:lang w:eastAsia="en-GB"/>
              </w:rPr>
              <w:t>5.5</w:t>
            </w:r>
          </w:p>
        </w:tc>
      </w:tr>
      <w:tr w:rsidR="009D1145" w:rsidRPr="001F49BE" w14:paraId="723DC05C" w14:textId="77777777" w:rsidTr="00F0662F">
        <w:trPr>
          <w:trHeight w:val="288"/>
        </w:trPr>
        <w:tc>
          <w:tcPr>
            <w:tcW w:w="5035" w:type="dxa"/>
            <w:shd w:val="clear" w:color="auto" w:fill="auto"/>
            <w:noWrap/>
            <w:vAlign w:val="bottom"/>
            <w:hideMark/>
          </w:tcPr>
          <w:p w14:paraId="7219C56C" w14:textId="77777777" w:rsidR="009D1145" w:rsidRPr="001F49BE" w:rsidRDefault="009D1145" w:rsidP="00F0662F">
            <w:pPr>
              <w:spacing w:after="0" w:line="240" w:lineRule="auto"/>
              <w:rPr>
                <w:color w:val="000000"/>
                <w:lang w:eastAsia="en-GB"/>
              </w:rPr>
            </w:pPr>
            <w:r w:rsidRPr="001F49BE">
              <w:rPr>
                <w:color w:val="000000"/>
                <w:lang w:eastAsia="en-GB"/>
              </w:rPr>
              <w:t>Total</w:t>
            </w:r>
          </w:p>
        </w:tc>
        <w:tc>
          <w:tcPr>
            <w:tcW w:w="2160" w:type="dxa"/>
            <w:shd w:val="clear" w:color="auto" w:fill="auto"/>
            <w:noWrap/>
            <w:vAlign w:val="bottom"/>
            <w:hideMark/>
          </w:tcPr>
          <w:p w14:paraId="61B7B2F3" w14:textId="77777777" w:rsidR="009D1145" w:rsidRPr="001F49BE" w:rsidRDefault="009D1145" w:rsidP="00F0662F">
            <w:pPr>
              <w:spacing w:after="0" w:line="240" w:lineRule="auto"/>
              <w:jc w:val="center"/>
              <w:rPr>
                <w:color w:val="000000"/>
                <w:lang w:eastAsia="en-GB"/>
              </w:rPr>
            </w:pPr>
            <w:r w:rsidRPr="001F49BE">
              <w:rPr>
                <w:color w:val="000000"/>
                <w:lang w:eastAsia="en-GB"/>
              </w:rPr>
              <w:t>274</w:t>
            </w:r>
          </w:p>
        </w:tc>
        <w:tc>
          <w:tcPr>
            <w:tcW w:w="1980" w:type="dxa"/>
            <w:shd w:val="clear" w:color="auto" w:fill="auto"/>
            <w:noWrap/>
            <w:vAlign w:val="bottom"/>
            <w:hideMark/>
          </w:tcPr>
          <w:p w14:paraId="5F58F1B6" w14:textId="77777777" w:rsidR="009D1145" w:rsidRPr="001F49BE" w:rsidRDefault="009D1145" w:rsidP="00F0662F">
            <w:pPr>
              <w:spacing w:after="0" w:line="240" w:lineRule="auto"/>
              <w:jc w:val="center"/>
              <w:rPr>
                <w:color w:val="000000"/>
                <w:lang w:eastAsia="en-GB"/>
              </w:rPr>
            </w:pPr>
            <w:r w:rsidRPr="001F49BE">
              <w:rPr>
                <w:color w:val="000000"/>
                <w:lang w:eastAsia="en-GB"/>
              </w:rPr>
              <w:t>100</w:t>
            </w:r>
          </w:p>
        </w:tc>
      </w:tr>
      <w:tr w:rsidR="009D1145" w:rsidRPr="001F49BE" w14:paraId="6965642D" w14:textId="77777777" w:rsidTr="00F0662F">
        <w:trPr>
          <w:trHeight w:val="288"/>
        </w:trPr>
        <w:tc>
          <w:tcPr>
            <w:tcW w:w="5035" w:type="dxa"/>
            <w:shd w:val="clear" w:color="auto" w:fill="auto"/>
            <w:noWrap/>
            <w:vAlign w:val="bottom"/>
            <w:hideMark/>
          </w:tcPr>
          <w:p w14:paraId="4609832E" w14:textId="77777777" w:rsidR="009D1145" w:rsidRPr="001F49BE" w:rsidRDefault="009D1145" w:rsidP="00F0662F">
            <w:pPr>
              <w:spacing w:after="0" w:line="240" w:lineRule="auto"/>
              <w:rPr>
                <w:b/>
                <w:bCs/>
                <w:color w:val="000000"/>
                <w:lang w:eastAsia="en-GB"/>
              </w:rPr>
            </w:pPr>
            <w:r w:rsidRPr="001F49BE">
              <w:rPr>
                <w:b/>
                <w:bCs/>
                <w:color w:val="000000"/>
                <w:lang w:eastAsia="en-GB"/>
              </w:rPr>
              <w:t>Qualification</w:t>
            </w:r>
          </w:p>
        </w:tc>
        <w:tc>
          <w:tcPr>
            <w:tcW w:w="2160" w:type="dxa"/>
            <w:shd w:val="clear" w:color="auto" w:fill="auto"/>
            <w:noWrap/>
            <w:vAlign w:val="bottom"/>
            <w:hideMark/>
          </w:tcPr>
          <w:p w14:paraId="75FA5BFE" w14:textId="77777777" w:rsidR="009D1145" w:rsidRPr="001F49BE" w:rsidRDefault="009D1145" w:rsidP="00F0662F">
            <w:pPr>
              <w:spacing w:after="0" w:line="240" w:lineRule="auto"/>
              <w:jc w:val="center"/>
              <w:rPr>
                <w:color w:val="000000"/>
                <w:lang w:eastAsia="en-GB"/>
              </w:rPr>
            </w:pPr>
          </w:p>
        </w:tc>
        <w:tc>
          <w:tcPr>
            <w:tcW w:w="1980" w:type="dxa"/>
            <w:shd w:val="clear" w:color="auto" w:fill="auto"/>
            <w:noWrap/>
            <w:vAlign w:val="bottom"/>
            <w:hideMark/>
          </w:tcPr>
          <w:p w14:paraId="20A808C6" w14:textId="77777777" w:rsidR="009D1145" w:rsidRPr="001F49BE" w:rsidRDefault="009D1145" w:rsidP="00F0662F">
            <w:pPr>
              <w:spacing w:after="0" w:line="240" w:lineRule="auto"/>
              <w:jc w:val="center"/>
              <w:rPr>
                <w:lang w:eastAsia="en-GB"/>
              </w:rPr>
            </w:pPr>
          </w:p>
        </w:tc>
      </w:tr>
      <w:tr w:rsidR="009D1145" w:rsidRPr="001F49BE" w14:paraId="3E04602B" w14:textId="77777777" w:rsidTr="00F0662F">
        <w:trPr>
          <w:trHeight w:val="288"/>
        </w:trPr>
        <w:tc>
          <w:tcPr>
            <w:tcW w:w="5035" w:type="dxa"/>
            <w:shd w:val="clear" w:color="auto" w:fill="auto"/>
            <w:noWrap/>
            <w:vAlign w:val="bottom"/>
            <w:hideMark/>
          </w:tcPr>
          <w:p w14:paraId="71C100CA" w14:textId="77777777" w:rsidR="009D1145" w:rsidRPr="001F49BE" w:rsidRDefault="009D1145" w:rsidP="00F0662F">
            <w:pPr>
              <w:spacing w:after="0" w:line="240" w:lineRule="auto"/>
              <w:rPr>
                <w:color w:val="000000"/>
                <w:lang w:eastAsia="en-GB"/>
              </w:rPr>
            </w:pPr>
            <w:r w:rsidRPr="001F49BE">
              <w:rPr>
                <w:color w:val="000000"/>
                <w:lang w:eastAsia="en-GB"/>
              </w:rPr>
              <w:t>CHEW</w:t>
            </w:r>
          </w:p>
        </w:tc>
        <w:tc>
          <w:tcPr>
            <w:tcW w:w="2160" w:type="dxa"/>
            <w:shd w:val="clear" w:color="auto" w:fill="auto"/>
            <w:noWrap/>
            <w:vAlign w:val="bottom"/>
            <w:hideMark/>
          </w:tcPr>
          <w:p w14:paraId="14483B8C" w14:textId="77777777" w:rsidR="009D1145" w:rsidRPr="001F49BE" w:rsidRDefault="009D1145" w:rsidP="00F0662F">
            <w:pPr>
              <w:spacing w:after="0" w:line="240" w:lineRule="auto"/>
              <w:jc w:val="center"/>
              <w:rPr>
                <w:color w:val="000000"/>
                <w:lang w:eastAsia="en-GB"/>
              </w:rPr>
            </w:pPr>
            <w:r w:rsidRPr="001F49BE">
              <w:rPr>
                <w:color w:val="000000"/>
                <w:lang w:eastAsia="en-GB"/>
              </w:rPr>
              <w:t>167</w:t>
            </w:r>
          </w:p>
        </w:tc>
        <w:tc>
          <w:tcPr>
            <w:tcW w:w="1980" w:type="dxa"/>
            <w:shd w:val="clear" w:color="auto" w:fill="auto"/>
            <w:noWrap/>
            <w:vAlign w:val="bottom"/>
            <w:hideMark/>
          </w:tcPr>
          <w:p w14:paraId="32212E92" w14:textId="77777777" w:rsidR="009D1145" w:rsidRPr="001F49BE" w:rsidRDefault="009D1145" w:rsidP="00F0662F">
            <w:pPr>
              <w:spacing w:after="0" w:line="240" w:lineRule="auto"/>
              <w:jc w:val="center"/>
              <w:rPr>
                <w:color w:val="000000"/>
                <w:lang w:eastAsia="en-GB"/>
              </w:rPr>
            </w:pPr>
            <w:r w:rsidRPr="001F49BE">
              <w:rPr>
                <w:color w:val="000000"/>
                <w:lang w:eastAsia="en-GB"/>
              </w:rPr>
              <w:t>60.3</w:t>
            </w:r>
          </w:p>
        </w:tc>
      </w:tr>
      <w:tr w:rsidR="009D1145" w:rsidRPr="001F49BE" w14:paraId="69E3621A" w14:textId="77777777" w:rsidTr="00F0662F">
        <w:trPr>
          <w:trHeight w:val="288"/>
        </w:trPr>
        <w:tc>
          <w:tcPr>
            <w:tcW w:w="5035" w:type="dxa"/>
            <w:shd w:val="clear" w:color="auto" w:fill="auto"/>
            <w:noWrap/>
            <w:vAlign w:val="bottom"/>
            <w:hideMark/>
          </w:tcPr>
          <w:p w14:paraId="48EA3640" w14:textId="77777777" w:rsidR="009D1145" w:rsidRPr="001F49BE" w:rsidRDefault="009D1145" w:rsidP="00F0662F">
            <w:pPr>
              <w:spacing w:after="0" w:line="240" w:lineRule="auto"/>
              <w:rPr>
                <w:color w:val="000000"/>
                <w:lang w:eastAsia="en-GB"/>
              </w:rPr>
            </w:pPr>
            <w:r w:rsidRPr="001F49BE">
              <w:rPr>
                <w:color w:val="000000"/>
                <w:lang w:eastAsia="en-GB"/>
              </w:rPr>
              <w:t>EHO</w:t>
            </w:r>
          </w:p>
        </w:tc>
        <w:tc>
          <w:tcPr>
            <w:tcW w:w="2160" w:type="dxa"/>
            <w:shd w:val="clear" w:color="auto" w:fill="auto"/>
            <w:noWrap/>
            <w:vAlign w:val="bottom"/>
            <w:hideMark/>
          </w:tcPr>
          <w:p w14:paraId="5C300CEA" w14:textId="77777777" w:rsidR="009D1145" w:rsidRPr="001F49BE" w:rsidRDefault="009D1145" w:rsidP="00F0662F">
            <w:pPr>
              <w:spacing w:after="0" w:line="240" w:lineRule="auto"/>
              <w:jc w:val="center"/>
              <w:rPr>
                <w:color w:val="000000"/>
                <w:lang w:eastAsia="en-GB"/>
              </w:rPr>
            </w:pPr>
            <w:r w:rsidRPr="001F49BE">
              <w:rPr>
                <w:color w:val="000000"/>
                <w:lang w:eastAsia="en-GB"/>
              </w:rPr>
              <w:t>44</w:t>
            </w:r>
          </w:p>
        </w:tc>
        <w:tc>
          <w:tcPr>
            <w:tcW w:w="1980" w:type="dxa"/>
            <w:shd w:val="clear" w:color="auto" w:fill="auto"/>
            <w:noWrap/>
            <w:vAlign w:val="bottom"/>
            <w:hideMark/>
          </w:tcPr>
          <w:p w14:paraId="3A6C5AC7" w14:textId="77777777" w:rsidR="009D1145" w:rsidRPr="001F49BE" w:rsidRDefault="009D1145" w:rsidP="00F0662F">
            <w:pPr>
              <w:spacing w:after="0" w:line="240" w:lineRule="auto"/>
              <w:jc w:val="center"/>
              <w:rPr>
                <w:color w:val="000000"/>
                <w:lang w:eastAsia="en-GB"/>
              </w:rPr>
            </w:pPr>
            <w:r w:rsidRPr="001F49BE">
              <w:rPr>
                <w:color w:val="000000"/>
                <w:lang w:eastAsia="en-GB"/>
              </w:rPr>
              <w:t>16.1</w:t>
            </w:r>
          </w:p>
        </w:tc>
      </w:tr>
      <w:tr w:rsidR="009D1145" w:rsidRPr="001F49BE" w14:paraId="72606D02" w14:textId="77777777" w:rsidTr="00F0662F">
        <w:trPr>
          <w:trHeight w:val="288"/>
        </w:trPr>
        <w:tc>
          <w:tcPr>
            <w:tcW w:w="5035" w:type="dxa"/>
            <w:shd w:val="clear" w:color="auto" w:fill="auto"/>
            <w:noWrap/>
            <w:vAlign w:val="bottom"/>
            <w:hideMark/>
          </w:tcPr>
          <w:p w14:paraId="5337692B" w14:textId="77777777" w:rsidR="009D1145" w:rsidRPr="001F49BE" w:rsidRDefault="009D1145" w:rsidP="00F0662F">
            <w:pPr>
              <w:spacing w:after="0" w:line="240" w:lineRule="auto"/>
              <w:rPr>
                <w:color w:val="000000"/>
                <w:lang w:eastAsia="en-GB"/>
              </w:rPr>
            </w:pPr>
            <w:r w:rsidRPr="001F49BE">
              <w:rPr>
                <w:color w:val="000000"/>
                <w:lang w:eastAsia="en-GB"/>
              </w:rPr>
              <w:t>EHA</w:t>
            </w:r>
          </w:p>
        </w:tc>
        <w:tc>
          <w:tcPr>
            <w:tcW w:w="2160" w:type="dxa"/>
            <w:shd w:val="clear" w:color="auto" w:fill="auto"/>
            <w:noWrap/>
            <w:vAlign w:val="bottom"/>
            <w:hideMark/>
          </w:tcPr>
          <w:p w14:paraId="0FCA7BC7" w14:textId="77777777" w:rsidR="009D1145" w:rsidRPr="001F49BE" w:rsidRDefault="009D1145" w:rsidP="00F0662F">
            <w:pPr>
              <w:spacing w:after="0" w:line="240" w:lineRule="auto"/>
              <w:jc w:val="center"/>
              <w:rPr>
                <w:color w:val="000000"/>
                <w:lang w:eastAsia="en-GB"/>
              </w:rPr>
            </w:pPr>
            <w:r w:rsidRPr="001F49BE">
              <w:rPr>
                <w:color w:val="000000"/>
                <w:lang w:eastAsia="en-GB"/>
              </w:rPr>
              <w:t>43</w:t>
            </w:r>
          </w:p>
        </w:tc>
        <w:tc>
          <w:tcPr>
            <w:tcW w:w="1980" w:type="dxa"/>
            <w:shd w:val="clear" w:color="auto" w:fill="auto"/>
            <w:noWrap/>
            <w:vAlign w:val="bottom"/>
            <w:hideMark/>
          </w:tcPr>
          <w:p w14:paraId="65FB3D02" w14:textId="77777777" w:rsidR="009D1145" w:rsidRPr="001F49BE" w:rsidRDefault="009D1145" w:rsidP="00F0662F">
            <w:pPr>
              <w:spacing w:after="0" w:line="240" w:lineRule="auto"/>
              <w:jc w:val="center"/>
              <w:rPr>
                <w:color w:val="000000"/>
                <w:lang w:eastAsia="en-GB"/>
              </w:rPr>
            </w:pPr>
            <w:r w:rsidRPr="001F49BE">
              <w:rPr>
                <w:color w:val="000000"/>
                <w:lang w:eastAsia="en-GB"/>
              </w:rPr>
              <w:t>15.7</w:t>
            </w:r>
          </w:p>
        </w:tc>
      </w:tr>
      <w:tr w:rsidR="009D1145" w:rsidRPr="001F49BE" w14:paraId="2ECC84DB" w14:textId="77777777" w:rsidTr="00F0662F">
        <w:trPr>
          <w:trHeight w:val="288"/>
        </w:trPr>
        <w:tc>
          <w:tcPr>
            <w:tcW w:w="5035" w:type="dxa"/>
            <w:shd w:val="clear" w:color="auto" w:fill="auto"/>
            <w:noWrap/>
            <w:vAlign w:val="bottom"/>
            <w:hideMark/>
          </w:tcPr>
          <w:p w14:paraId="7842EC85" w14:textId="77777777" w:rsidR="009D1145" w:rsidRPr="001F49BE" w:rsidRDefault="009D1145" w:rsidP="00F0662F">
            <w:pPr>
              <w:spacing w:after="0" w:line="240" w:lineRule="auto"/>
              <w:rPr>
                <w:color w:val="000000"/>
                <w:lang w:eastAsia="en-GB"/>
              </w:rPr>
            </w:pPr>
            <w:r w:rsidRPr="001F49BE">
              <w:rPr>
                <w:color w:val="000000"/>
                <w:lang w:eastAsia="en-GB"/>
              </w:rPr>
              <w:t>Others</w:t>
            </w:r>
          </w:p>
        </w:tc>
        <w:tc>
          <w:tcPr>
            <w:tcW w:w="2160" w:type="dxa"/>
            <w:shd w:val="clear" w:color="auto" w:fill="auto"/>
            <w:noWrap/>
            <w:vAlign w:val="bottom"/>
            <w:hideMark/>
          </w:tcPr>
          <w:p w14:paraId="3A78A1D4" w14:textId="77777777" w:rsidR="009D1145" w:rsidRPr="001F49BE" w:rsidRDefault="009D1145" w:rsidP="00F0662F">
            <w:pPr>
              <w:spacing w:after="0" w:line="240" w:lineRule="auto"/>
              <w:jc w:val="center"/>
              <w:rPr>
                <w:color w:val="000000"/>
                <w:lang w:eastAsia="en-GB"/>
              </w:rPr>
            </w:pPr>
            <w:r w:rsidRPr="001F49BE">
              <w:rPr>
                <w:color w:val="000000"/>
                <w:lang w:eastAsia="en-GB"/>
              </w:rPr>
              <w:t>22</w:t>
            </w:r>
          </w:p>
        </w:tc>
        <w:tc>
          <w:tcPr>
            <w:tcW w:w="1980" w:type="dxa"/>
            <w:shd w:val="clear" w:color="auto" w:fill="auto"/>
            <w:noWrap/>
            <w:vAlign w:val="bottom"/>
            <w:hideMark/>
          </w:tcPr>
          <w:p w14:paraId="40E51111" w14:textId="77777777" w:rsidR="009D1145" w:rsidRPr="001F49BE" w:rsidRDefault="009D1145" w:rsidP="00F0662F">
            <w:pPr>
              <w:spacing w:after="0" w:line="240" w:lineRule="auto"/>
              <w:jc w:val="center"/>
              <w:rPr>
                <w:color w:val="000000"/>
                <w:lang w:eastAsia="en-GB"/>
              </w:rPr>
            </w:pPr>
            <w:r w:rsidRPr="001F49BE">
              <w:rPr>
                <w:color w:val="000000"/>
                <w:lang w:eastAsia="en-GB"/>
              </w:rPr>
              <w:t>8.0</w:t>
            </w:r>
          </w:p>
        </w:tc>
      </w:tr>
      <w:tr w:rsidR="009D1145" w:rsidRPr="001F49BE" w14:paraId="023FF04D" w14:textId="77777777" w:rsidTr="00F0662F">
        <w:trPr>
          <w:trHeight w:val="288"/>
        </w:trPr>
        <w:tc>
          <w:tcPr>
            <w:tcW w:w="5035" w:type="dxa"/>
            <w:shd w:val="clear" w:color="auto" w:fill="auto"/>
            <w:noWrap/>
            <w:vAlign w:val="bottom"/>
            <w:hideMark/>
          </w:tcPr>
          <w:p w14:paraId="77118A91" w14:textId="77777777" w:rsidR="009D1145" w:rsidRPr="001F49BE" w:rsidRDefault="009D1145" w:rsidP="00F0662F">
            <w:pPr>
              <w:spacing w:after="0" w:line="240" w:lineRule="auto"/>
              <w:rPr>
                <w:color w:val="000000"/>
                <w:lang w:eastAsia="en-GB"/>
              </w:rPr>
            </w:pPr>
            <w:r w:rsidRPr="001F49BE">
              <w:rPr>
                <w:color w:val="000000"/>
                <w:lang w:eastAsia="en-GB"/>
              </w:rPr>
              <w:t>Total</w:t>
            </w:r>
          </w:p>
        </w:tc>
        <w:tc>
          <w:tcPr>
            <w:tcW w:w="2160" w:type="dxa"/>
            <w:shd w:val="clear" w:color="auto" w:fill="auto"/>
            <w:noWrap/>
            <w:vAlign w:val="bottom"/>
            <w:hideMark/>
          </w:tcPr>
          <w:p w14:paraId="76FDC1AD" w14:textId="77777777" w:rsidR="009D1145" w:rsidRPr="001F49BE" w:rsidRDefault="009D1145" w:rsidP="00F0662F">
            <w:pPr>
              <w:spacing w:after="0" w:line="240" w:lineRule="auto"/>
              <w:jc w:val="center"/>
              <w:rPr>
                <w:color w:val="000000"/>
                <w:lang w:eastAsia="en-GB"/>
              </w:rPr>
            </w:pPr>
            <w:r w:rsidRPr="001F49BE">
              <w:rPr>
                <w:color w:val="000000"/>
                <w:lang w:eastAsia="en-GB"/>
              </w:rPr>
              <w:t>274</w:t>
            </w:r>
          </w:p>
        </w:tc>
        <w:tc>
          <w:tcPr>
            <w:tcW w:w="1980" w:type="dxa"/>
            <w:shd w:val="clear" w:color="auto" w:fill="auto"/>
            <w:noWrap/>
            <w:vAlign w:val="bottom"/>
            <w:hideMark/>
          </w:tcPr>
          <w:p w14:paraId="7FFC045A" w14:textId="77777777" w:rsidR="009D1145" w:rsidRPr="001F49BE" w:rsidRDefault="009D1145" w:rsidP="00F0662F">
            <w:pPr>
              <w:spacing w:after="0" w:line="240" w:lineRule="auto"/>
              <w:jc w:val="center"/>
              <w:rPr>
                <w:color w:val="000000"/>
                <w:lang w:eastAsia="en-GB"/>
              </w:rPr>
            </w:pPr>
            <w:r w:rsidRPr="001F49BE">
              <w:rPr>
                <w:color w:val="000000"/>
                <w:lang w:eastAsia="en-GB"/>
              </w:rPr>
              <w:t>100</w:t>
            </w:r>
          </w:p>
        </w:tc>
      </w:tr>
      <w:tr w:rsidR="009D1145" w:rsidRPr="001F49BE" w14:paraId="21EC9205" w14:textId="77777777" w:rsidTr="00F0662F">
        <w:trPr>
          <w:trHeight w:val="288"/>
        </w:trPr>
        <w:tc>
          <w:tcPr>
            <w:tcW w:w="5035" w:type="dxa"/>
            <w:shd w:val="clear" w:color="auto" w:fill="auto"/>
            <w:noWrap/>
            <w:vAlign w:val="bottom"/>
            <w:hideMark/>
          </w:tcPr>
          <w:p w14:paraId="69F27A55" w14:textId="77777777" w:rsidR="009D1145" w:rsidRPr="001F49BE" w:rsidRDefault="009D1145" w:rsidP="00F0662F">
            <w:pPr>
              <w:spacing w:after="0" w:line="240" w:lineRule="auto"/>
              <w:rPr>
                <w:b/>
                <w:bCs/>
                <w:color w:val="000000"/>
                <w:lang w:eastAsia="en-GB"/>
              </w:rPr>
            </w:pPr>
            <w:r w:rsidRPr="001F49BE">
              <w:rPr>
                <w:b/>
                <w:bCs/>
                <w:color w:val="000000"/>
                <w:lang w:eastAsia="en-GB"/>
              </w:rPr>
              <w:t>Level of Responsibility within the Surveillance System</w:t>
            </w:r>
          </w:p>
        </w:tc>
        <w:tc>
          <w:tcPr>
            <w:tcW w:w="2160" w:type="dxa"/>
            <w:shd w:val="clear" w:color="auto" w:fill="auto"/>
            <w:noWrap/>
            <w:vAlign w:val="bottom"/>
            <w:hideMark/>
          </w:tcPr>
          <w:p w14:paraId="164C1036" w14:textId="77777777" w:rsidR="009D1145" w:rsidRPr="001F49BE" w:rsidRDefault="009D1145" w:rsidP="00F0662F">
            <w:pPr>
              <w:spacing w:after="0" w:line="240" w:lineRule="auto"/>
              <w:jc w:val="center"/>
              <w:rPr>
                <w:color w:val="000000"/>
                <w:lang w:eastAsia="en-GB"/>
              </w:rPr>
            </w:pPr>
          </w:p>
        </w:tc>
        <w:tc>
          <w:tcPr>
            <w:tcW w:w="1980" w:type="dxa"/>
            <w:shd w:val="clear" w:color="auto" w:fill="auto"/>
            <w:noWrap/>
            <w:vAlign w:val="bottom"/>
            <w:hideMark/>
          </w:tcPr>
          <w:p w14:paraId="7F169F5C" w14:textId="77777777" w:rsidR="009D1145" w:rsidRPr="001F49BE" w:rsidRDefault="009D1145" w:rsidP="00F0662F">
            <w:pPr>
              <w:spacing w:after="0" w:line="240" w:lineRule="auto"/>
              <w:jc w:val="center"/>
              <w:rPr>
                <w:lang w:eastAsia="en-GB"/>
              </w:rPr>
            </w:pPr>
          </w:p>
        </w:tc>
      </w:tr>
      <w:tr w:rsidR="009D1145" w:rsidRPr="001F49BE" w14:paraId="43906018" w14:textId="77777777" w:rsidTr="00F0662F">
        <w:trPr>
          <w:trHeight w:val="288"/>
        </w:trPr>
        <w:tc>
          <w:tcPr>
            <w:tcW w:w="5035" w:type="dxa"/>
            <w:shd w:val="clear" w:color="auto" w:fill="auto"/>
            <w:noWrap/>
            <w:vAlign w:val="bottom"/>
            <w:hideMark/>
          </w:tcPr>
          <w:p w14:paraId="0BAA9E90" w14:textId="77777777" w:rsidR="009D1145" w:rsidRPr="001F49BE" w:rsidRDefault="009D1145" w:rsidP="00F0662F">
            <w:pPr>
              <w:spacing w:after="0" w:line="240" w:lineRule="auto"/>
              <w:rPr>
                <w:color w:val="000000"/>
                <w:lang w:eastAsia="en-GB"/>
              </w:rPr>
            </w:pPr>
            <w:r w:rsidRPr="001F49BE">
              <w:rPr>
                <w:color w:val="000000"/>
                <w:lang w:eastAsia="en-GB"/>
              </w:rPr>
              <w:t>LGA</w:t>
            </w:r>
          </w:p>
        </w:tc>
        <w:tc>
          <w:tcPr>
            <w:tcW w:w="2160" w:type="dxa"/>
            <w:shd w:val="clear" w:color="auto" w:fill="auto"/>
            <w:noWrap/>
            <w:vAlign w:val="bottom"/>
            <w:hideMark/>
          </w:tcPr>
          <w:p w14:paraId="2B91BE80" w14:textId="77777777" w:rsidR="009D1145" w:rsidRPr="001F49BE" w:rsidRDefault="009D1145" w:rsidP="00F0662F">
            <w:pPr>
              <w:spacing w:after="0" w:line="240" w:lineRule="auto"/>
              <w:jc w:val="center"/>
              <w:rPr>
                <w:color w:val="000000"/>
                <w:lang w:eastAsia="en-GB"/>
              </w:rPr>
            </w:pPr>
            <w:r w:rsidRPr="001F49BE">
              <w:rPr>
                <w:color w:val="000000"/>
                <w:lang w:eastAsia="en-GB"/>
              </w:rPr>
              <w:t>9</w:t>
            </w:r>
          </w:p>
        </w:tc>
        <w:tc>
          <w:tcPr>
            <w:tcW w:w="1980" w:type="dxa"/>
            <w:shd w:val="clear" w:color="auto" w:fill="auto"/>
            <w:noWrap/>
            <w:vAlign w:val="bottom"/>
            <w:hideMark/>
          </w:tcPr>
          <w:p w14:paraId="1145F338" w14:textId="77777777" w:rsidR="009D1145" w:rsidRPr="001F49BE" w:rsidRDefault="009D1145" w:rsidP="00F0662F">
            <w:pPr>
              <w:spacing w:after="0" w:line="240" w:lineRule="auto"/>
              <w:jc w:val="center"/>
              <w:rPr>
                <w:color w:val="000000"/>
                <w:lang w:eastAsia="en-GB"/>
              </w:rPr>
            </w:pPr>
            <w:r w:rsidRPr="001F49BE">
              <w:rPr>
                <w:color w:val="000000"/>
                <w:lang w:eastAsia="en-GB"/>
              </w:rPr>
              <w:t>3.3</w:t>
            </w:r>
          </w:p>
        </w:tc>
      </w:tr>
      <w:tr w:rsidR="009D1145" w:rsidRPr="001F49BE" w14:paraId="4346836B" w14:textId="77777777" w:rsidTr="00F0662F">
        <w:trPr>
          <w:trHeight w:val="288"/>
        </w:trPr>
        <w:tc>
          <w:tcPr>
            <w:tcW w:w="5035" w:type="dxa"/>
            <w:shd w:val="clear" w:color="auto" w:fill="auto"/>
            <w:noWrap/>
            <w:vAlign w:val="bottom"/>
            <w:hideMark/>
          </w:tcPr>
          <w:p w14:paraId="14C34DC4" w14:textId="77777777" w:rsidR="009D1145" w:rsidRPr="001F49BE" w:rsidRDefault="009D1145" w:rsidP="00F0662F">
            <w:pPr>
              <w:spacing w:after="0" w:line="240" w:lineRule="auto"/>
              <w:rPr>
                <w:color w:val="000000"/>
                <w:lang w:eastAsia="en-GB"/>
              </w:rPr>
            </w:pPr>
            <w:r w:rsidRPr="001F49BE">
              <w:rPr>
                <w:color w:val="000000"/>
                <w:lang w:eastAsia="en-GB"/>
              </w:rPr>
              <w:t>Health facility</w:t>
            </w:r>
          </w:p>
        </w:tc>
        <w:tc>
          <w:tcPr>
            <w:tcW w:w="2160" w:type="dxa"/>
            <w:shd w:val="clear" w:color="auto" w:fill="auto"/>
            <w:noWrap/>
            <w:vAlign w:val="bottom"/>
            <w:hideMark/>
          </w:tcPr>
          <w:p w14:paraId="238B11E6" w14:textId="77777777" w:rsidR="009D1145" w:rsidRPr="001F49BE" w:rsidRDefault="009D1145" w:rsidP="00F0662F">
            <w:pPr>
              <w:spacing w:after="0" w:line="240" w:lineRule="auto"/>
              <w:jc w:val="center"/>
              <w:rPr>
                <w:color w:val="000000"/>
                <w:lang w:eastAsia="en-GB"/>
              </w:rPr>
            </w:pPr>
            <w:r w:rsidRPr="001F49BE">
              <w:rPr>
                <w:color w:val="000000"/>
                <w:lang w:eastAsia="en-GB"/>
              </w:rPr>
              <w:t>265</w:t>
            </w:r>
          </w:p>
        </w:tc>
        <w:tc>
          <w:tcPr>
            <w:tcW w:w="1980" w:type="dxa"/>
            <w:shd w:val="clear" w:color="auto" w:fill="auto"/>
            <w:noWrap/>
            <w:vAlign w:val="bottom"/>
            <w:hideMark/>
          </w:tcPr>
          <w:p w14:paraId="293A7927" w14:textId="77777777" w:rsidR="009D1145" w:rsidRPr="001F49BE" w:rsidRDefault="009D1145" w:rsidP="00F0662F">
            <w:pPr>
              <w:spacing w:after="0" w:line="240" w:lineRule="auto"/>
              <w:jc w:val="center"/>
              <w:rPr>
                <w:color w:val="000000"/>
                <w:lang w:eastAsia="en-GB"/>
              </w:rPr>
            </w:pPr>
            <w:r w:rsidRPr="001F49BE">
              <w:rPr>
                <w:color w:val="000000"/>
                <w:lang w:eastAsia="en-GB"/>
              </w:rPr>
              <w:t>96.7</w:t>
            </w:r>
          </w:p>
        </w:tc>
      </w:tr>
      <w:tr w:rsidR="009D1145" w:rsidRPr="001F49BE" w14:paraId="3F04F010" w14:textId="77777777" w:rsidTr="00F0662F">
        <w:trPr>
          <w:trHeight w:val="288"/>
        </w:trPr>
        <w:tc>
          <w:tcPr>
            <w:tcW w:w="5035" w:type="dxa"/>
            <w:shd w:val="clear" w:color="auto" w:fill="auto"/>
            <w:noWrap/>
            <w:vAlign w:val="bottom"/>
            <w:hideMark/>
          </w:tcPr>
          <w:p w14:paraId="032C66D5" w14:textId="77777777" w:rsidR="009D1145" w:rsidRPr="001F49BE" w:rsidRDefault="009D1145" w:rsidP="00F0662F">
            <w:pPr>
              <w:spacing w:after="0" w:line="240" w:lineRule="auto"/>
              <w:rPr>
                <w:color w:val="000000"/>
                <w:lang w:eastAsia="en-GB"/>
              </w:rPr>
            </w:pPr>
            <w:r w:rsidRPr="001F49BE">
              <w:rPr>
                <w:color w:val="000000"/>
                <w:lang w:eastAsia="en-GB"/>
              </w:rPr>
              <w:t>Total</w:t>
            </w:r>
          </w:p>
        </w:tc>
        <w:tc>
          <w:tcPr>
            <w:tcW w:w="2160" w:type="dxa"/>
            <w:shd w:val="clear" w:color="auto" w:fill="auto"/>
            <w:noWrap/>
            <w:vAlign w:val="bottom"/>
            <w:hideMark/>
          </w:tcPr>
          <w:p w14:paraId="5971AD61" w14:textId="77777777" w:rsidR="009D1145" w:rsidRPr="001F49BE" w:rsidRDefault="009D1145" w:rsidP="00F0662F">
            <w:pPr>
              <w:spacing w:after="0" w:line="240" w:lineRule="auto"/>
              <w:jc w:val="center"/>
              <w:rPr>
                <w:color w:val="000000"/>
                <w:lang w:eastAsia="en-GB"/>
              </w:rPr>
            </w:pPr>
            <w:r w:rsidRPr="001F49BE">
              <w:rPr>
                <w:color w:val="000000"/>
                <w:lang w:eastAsia="en-GB"/>
              </w:rPr>
              <w:t>274</w:t>
            </w:r>
          </w:p>
        </w:tc>
        <w:tc>
          <w:tcPr>
            <w:tcW w:w="1980" w:type="dxa"/>
            <w:shd w:val="clear" w:color="auto" w:fill="auto"/>
            <w:noWrap/>
            <w:vAlign w:val="bottom"/>
            <w:hideMark/>
          </w:tcPr>
          <w:p w14:paraId="79153E53" w14:textId="77777777" w:rsidR="009D1145" w:rsidRPr="001F49BE" w:rsidRDefault="009D1145" w:rsidP="00F0662F">
            <w:pPr>
              <w:spacing w:after="0" w:line="240" w:lineRule="auto"/>
              <w:jc w:val="center"/>
              <w:rPr>
                <w:color w:val="000000"/>
                <w:lang w:eastAsia="en-GB"/>
              </w:rPr>
            </w:pPr>
            <w:r w:rsidRPr="001F49BE">
              <w:rPr>
                <w:color w:val="000000"/>
                <w:lang w:eastAsia="en-GB"/>
              </w:rPr>
              <w:t>100</w:t>
            </w:r>
          </w:p>
        </w:tc>
      </w:tr>
      <w:tr w:rsidR="009D1145" w:rsidRPr="001F49BE" w14:paraId="69E5B132" w14:textId="77777777" w:rsidTr="00F0662F">
        <w:trPr>
          <w:trHeight w:val="288"/>
        </w:trPr>
        <w:tc>
          <w:tcPr>
            <w:tcW w:w="5035" w:type="dxa"/>
            <w:shd w:val="clear" w:color="auto" w:fill="auto"/>
            <w:noWrap/>
            <w:vAlign w:val="bottom"/>
            <w:hideMark/>
          </w:tcPr>
          <w:p w14:paraId="3B7A5DAB" w14:textId="77777777" w:rsidR="009D1145" w:rsidRPr="001F49BE" w:rsidRDefault="009D1145" w:rsidP="00F0662F">
            <w:pPr>
              <w:spacing w:after="0" w:line="240" w:lineRule="auto"/>
              <w:rPr>
                <w:b/>
                <w:bCs/>
                <w:color w:val="000000"/>
                <w:lang w:eastAsia="en-GB"/>
              </w:rPr>
            </w:pPr>
            <w:r w:rsidRPr="001F49BE">
              <w:rPr>
                <w:b/>
                <w:bCs/>
                <w:color w:val="000000"/>
                <w:lang w:eastAsia="en-GB"/>
              </w:rPr>
              <w:t>Level of healthcare</w:t>
            </w:r>
          </w:p>
        </w:tc>
        <w:tc>
          <w:tcPr>
            <w:tcW w:w="2160" w:type="dxa"/>
            <w:shd w:val="clear" w:color="auto" w:fill="auto"/>
            <w:noWrap/>
            <w:vAlign w:val="bottom"/>
            <w:hideMark/>
          </w:tcPr>
          <w:p w14:paraId="60684A60" w14:textId="77777777" w:rsidR="009D1145" w:rsidRPr="001F49BE" w:rsidRDefault="009D1145" w:rsidP="00F0662F">
            <w:pPr>
              <w:spacing w:after="0" w:line="240" w:lineRule="auto"/>
              <w:jc w:val="center"/>
              <w:rPr>
                <w:color w:val="000000"/>
                <w:lang w:eastAsia="en-GB"/>
              </w:rPr>
            </w:pPr>
          </w:p>
        </w:tc>
        <w:tc>
          <w:tcPr>
            <w:tcW w:w="1980" w:type="dxa"/>
            <w:shd w:val="clear" w:color="auto" w:fill="auto"/>
            <w:noWrap/>
            <w:vAlign w:val="bottom"/>
            <w:hideMark/>
          </w:tcPr>
          <w:p w14:paraId="1BFA3C3D" w14:textId="77777777" w:rsidR="009D1145" w:rsidRPr="001F49BE" w:rsidRDefault="009D1145" w:rsidP="00F0662F">
            <w:pPr>
              <w:spacing w:after="0" w:line="240" w:lineRule="auto"/>
              <w:jc w:val="center"/>
              <w:rPr>
                <w:lang w:eastAsia="en-GB"/>
              </w:rPr>
            </w:pPr>
          </w:p>
        </w:tc>
      </w:tr>
      <w:tr w:rsidR="009D1145" w:rsidRPr="001F49BE" w14:paraId="373DC190" w14:textId="77777777" w:rsidTr="00F0662F">
        <w:trPr>
          <w:trHeight w:val="288"/>
        </w:trPr>
        <w:tc>
          <w:tcPr>
            <w:tcW w:w="5035" w:type="dxa"/>
            <w:shd w:val="clear" w:color="auto" w:fill="auto"/>
            <w:noWrap/>
            <w:vAlign w:val="bottom"/>
            <w:hideMark/>
          </w:tcPr>
          <w:p w14:paraId="2BCBBE7B" w14:textId="77777777" w:rsidR="009D1145" w:rsidRPr="001F49BE" w:rsidRDefault="009D1145" w:rsidP="00F0662F">
            <w:pPr>
              <w:spacing w:after="0" w:line="240" w:lineRule="auto"/>
              <w:rPr>
                <w:color w:val="000000"/>
                <w:lang w:eastAsia="en-GB"/>
              </w:rPr>
            </w:pPr>
            <w:r w:rsidRPr="001F49BE">
              <w:rPr>
                <w:color w:val="000000"/>
                <w:lang w:eastAsia="en-GB"/>
              </w:rPr>
              <w:t>Primary</w:t>
            </w:r>
          </w:p>
        </w:tc>
        <w:tc>
          <w:tcPr>
            <w:tcW w:w="2160" w:type="dxa"/>
            <w:shd w:val="clear" w:color="auto" w:fill="auto"/>
            <w:noWrap/>
            <w:vAlign w:val="bottom"/>
            <w:hideMark/>
          </w:tcPr>
          <w:p w14:paraId="42573D11" w14:textId="77777777" w:rsidR="009D1145" w:rsidRPr="001F49BE" w:rsidRDefault="009D1145" w:rsidP="00F0662F">
            <w:pPr>
              <w:spacing w:after="0" w:line="240" w:lineRule="auto"/>
              <w:jc w:val="center"/>
              <w:rPr>
                <w:color w:val="000000"/>
                <w:lang w:eastAsia="en-GB"/>
              </w:rPr>
            </w:pPr>
            <w:r w:rsidRPr="001F49BE">
              <w:rPr>
                <w:color w:val="000000"/>
                <w:lang w:eastAsia="en-GB"/>
              </w:rPr>
              <w:t>255</w:t>
            </w:r>
          </w:p>
        </w:tc>
        <w:tc>
          <w:tcPr>
            <w:tcW w:w="1980" w:type="dxa"/>
            <w:shd w:val="clear" w:color="auto" w:fill="auto"/>
            <w:noWrap/>
            <w:vAlign w:val="bottom"/>
            <w:hideMark/>
          </w:tcPr>
          <w:p w14:paraId="27CE7A7C" w14:textId="77777777" w:rsidR="009D1145" w:rsidRPr="001F49BE" w:rsidRDefault="009D1145" w:rsidP="00F0662F">
            <w:pPr>
              <w:spacing w:after="0" w:line="240" w:lineRule="auto"/>
              <w:jc w:val="center"/>
              <w:rPr>
                <w:color w:val="000000"/>
                <w:lang w:eastAsia="en-GB"/>
              </w:rPr>
            </w:pPr>
            <w:r w:rsidRPr="001F49BE">
              <w:rPr>
                <w:color w:val="000000"/>
                <w:lang w:eastAsia="en-GB"/>
              </w:rPr>
              <w:t>96.2</w:t>
            </w:r>
          </w:p>
        </w:tc>
      </w:tr>
      <w:tr w:rsidR="009D1145" w:rsidRPr="001F49BE" w14:paraId="23E1AF58" w14:textId="77777777" w:rsidTr="00F0662F">
        <w:trPr>
          <w:trHeight w:val="288"/>
        </w:trPr>
        <w:tc>
          <w:tcPr>
            <w:tcW w:w="5035" w:type="dxa"/>
            <w:shd w:val="clear" w:color="auto" w:fill="auto"/>
            <w:noWrap/>
            <w:vAlign w:val="bottom"/>
            <w:hideMark/>
          </w:tcPr>
          <w:p w14:paraId="573774F9" w14:textId="77777777" w:rsidR="009D1145" w:rsidRPr="001F49BE" w:rsidRDefault="009D1145" w:rsidP="00F0662F">
            <w:pPr>
              <w:spacing w:after="0" w:line="240" w:lineRule="auto"/>
              <w:rPr>
                <w:color w:val="000000"/>
                <w:lang w:eastAsia="en-GB"/>
              </w:rPr>
            </w:pPr>
            <w:r w:rsidRPr="001F49BE">
              <w:rPr>
                <w:color w:val="000000"/>
                <w:lang w:eastAsia="en-GB"/>
              </w:rPr>
              <w:t>Secondary</w:t>
            </w:r>
          </w:p>
        </w:tc>
        <w:tc>
          <w:tcPr>
            <w:tcW w:w="2160" w:type="dxa"/>
            <w:shd w:val="clear" w:color="auto" w:fill="auto"/>
            <w:noWrap/>
            <w:vAlign w:val="bottom"/>
            <w:hideMark/>
          </w:tcPr>
          <w:p w14:paraId="058F4F20" w14:textId="77777777" w:rsidR="009D1145" w:rsidRPr="001F49BE" w:rsidRDefault="009D1145" w:rsidP="00F0662F">
            <w:pPr>
              <w:spacing w:after="0" w:line="240" w:lineRule="auto"/>
              <w:jc w:val="center"/>
              <w:rPr>
                <w:color w:val="000000"/>
                <w:lang w:eastAsia="en-GB"/>
              </w:rPr>
            </w:pPr>
            <w:r w:rsidRPr="001F49BE">
              <w:rPr>
                <w:color w:val="000000"/>
                <w:lang w:eastAsia="en-GB"/>
              </w:rPr>
              <w:t>10</w:t>
            </w:r>
          </w:p>
        </w:tc>
        <w:tc>
          <w:tcPr>
            <w:tcW w:w="1980" w:type="dxa"/>
            <w:shd w:val="clear" w:color="auto" w:fill="auto"/>
            <w:noWrap/>
            <w:vAlign w:val="bottom"/>
            <w:hideMark/>
          </w:tcPr>
          <w:p w14:paraId="65DB29DB" w14:textId="77777777" w:rsidR="009D1145" w:rsidRPr="001F49BE" w:rsidRDefault="009D1145" w:rsidP="00F0662F">
            <w:pPr>
              <w:spacing w:after="0" w:line="240" w:lineRule="auto"/>
              <w:jc w:val="center"/>
              <w:rPr>
                <w:color w:val="000000"/>
                <w:lang w:eastAsia="en-GB"/>
              </w:rPr>
            </w:pPr>
            <w:r w:rsidRPr="001F49BE">
              <w:rPr>
                <w:color w:val="000000"/>
                <w:lang w:eastAsia="en-GB"/>
              </w:rPr>
              <w:t>3.8</w:t>
            </w:r>
          </w:p>
        </w:tc>
      </w:tr>
      <w:tr w:rsidR="009D1145" w:rsidRPr="001F49BE" w14:paraId="2DCFAF5E" w14:textId="77777777" w:rsidTr="00F0662F">
        <w:trPr>
          <w:trHeight w:val="288"/>
        </w:trPr>
        <w:tc>
          <w:tcPr>
            <w:tcW w:w="5035" w:type="dxa"/>
            <w:shd w:val="clear" w:color="auto" w:fill="auto"/>
            <w:noWrap/>
            <w:vAlign w:val="bottom"/>
            <w:hideMark/>
          </w:tcPr>
          <w:p w14:paraId="24109551" w14:textId="77777777" w:rsidR="009D1145" w:rsidRPr="001F49BE" w:rsidRDefault="009D1145" w:rsidP="00F0662F">
            <w:pPr>
              <w:spacing w:after="0" w:line="240" w:lineRule="auto"/>
              <w:rPr>
                <w:color w:val="000000"/>
                <w:lang w:eastAsia="en-GB"/>
              </w:rPr>
            </w:pPr>
            <w:r w:rsidRPr="001F49BE">
              <w:rPr>
                <w:color w:val="000000"/>
                <w:lang w:eastAsia="en-GB"/>
              </w:rPr>
              <w:t>Total</w:t>
            </w:r>
          </w:p>
        </w:tc>
        <w:tc>
          <w:tcPr>
            <w:tcW w:w="2160" w:type="dxa"/>
            <w:shd w:val="clear" w:color="auto" w:fill="auto"/>
            <w:noWrap/>
            <w:vAlign w:val="bottom"/>
            <w:hideMark/>
          </w:tcPr>
          <w:p w14:paraId="2B3D0FCE" w14:textId="77777777" w:rsidR="009D1145" w:rsidRPr="001F49BE" w:rsidRDefault="009D1145" w:rsidP="00F0662F">
            <w:pPr>
              <w:spacing w:after="0" w:line="240" w:lineRule="auto"/>
              <w:jc w:val="center"/>
              <w:rPr>
                <w:color w:val="000000"/>
                <w:lang w:eastAsia="en-GB"/>
              </w:rPr>
            </w:pPr>
            <w:r w:rsidRPr="001F49BE">
              <w:rPr>
                <w:color w:val="000000"/>
                <w:lang w:eastAsia="en-GB"/>
              </w:rPr>
              <w:t>265</w:t>
            </w:r>
          </w:p>
        </w:tc>
        <w:tc>
          <w:tcPr>
            <w:tcW w:w="1980" w:type="dxa"/>
            <w:shd w:val="clear" w:color="auto" w:fill="auto"/>
            <w:noWrap/>
            <w:vAlign w:val="bottom"/>
            <w:hideMark/>
          </w:tcPr>
          <w:p w14:paraId="60942155" w14:textId="77777777" w:rsidR="009D1145" w:rsidRPr="001F49BE" w:rsidRDefault="009D1145" w:rsidP="00F0662F">
            <w:pPr>
              <w:spacing w:after="0" w:line="240" w:lineRule="auto"/>
              <w:jc w:val="center"/>
              <w:rPr>
                <w:color w:val="000000"/>
                <w:lang w:eastAsia="en-GB"/>
              </w:rPr>
            </w:pPr>
            <w:r w:rsidRPr="001F49BE">
              <w:rPr>
                <w:color w:val="000000"/>
                <w:lang w:eastAsia="en-GB"/>
              </w:rPr>
              <w:t>100</w:t>
            </w:r>
          </w:p>
        </w:tc>
      </w:tr>
      <w:tr w:rsidR="009D1145" w:rsidRPr="001F49BE" w14:paraId="2C115F14" w14:textId="77777777" w:rsidTr="00F0662F">
        <w:trPr>
          <w:trHeight w:val="288"/>
        </w:trPr>
        <w:tc>
          <w:tcPr>
            <w:tcW w:w="5035" w:type="dxa"/>
            <w:shd w:val="clear" w:color="auto" w:fill="auto"/>
            <w:noWrap/>
            <w:vAlign w:val="bottom"/>
            <w:hideMark/>
          </w:tcPr>
          <w:p w14:paraId="13877BCC" w14:textId="77777777" w:rsidR="009D1145" w:rsidRPr="001F49BE" w:rsidRDefault="009D1145" w:rsidP="00F0662F">
            <w:pPr>
              <w:spacing w:after="0" w:line="240" w:lineRule="auto"/>
              <w:rPr>
                <w:b/>
                <w:bCs/>
                <w:color w:val="000000"/>
                <w:lang w:eastAsia="en-GB"/>
              </w:rPr>
            </w:pPr>
            <w:r w:rsidRPr="001F49BE">
              <w:rPr>
                <w:b/>
                <w:bCs/>
                <w:color w:val="000000"/>
                <w:lang w:eastAsia="en-GB"/>
              </w:rPr>
              <w:t>Location</w:t>
            </w:r>
          </w:p>
        </w:tc>
        <w:tc>
          <w:tcPr>
            <w:tcW w:w="2160" w:type="dxa"/>
            <w:shd w:val="clear" w:color="auto" w:fill="auto"/>
            <w:noWrap/>
            <w:vAlign w:val="bottom"/>
            <w:hideMark/>
          </w:tcPr>
          <w:p w14:paraId="4FA501FF" w14:textId="77777777" w:rsidR="009D1145" w:rsidRPr="001F49BE" w:rsidRDefault="009D1145" w:rsidP="00F0662F">
            <w:pPr>
              <w:spacing w:after="0" w:line="240" w:lineRule="auto"/>
              <w:jc w:val="center"/>
              <w:rPr>
                <w:color w:val="000000"/>
                <w:lang w:eastAsia="en-GB"/>
              </w:rPr>
            </w:pPr>
          </w:p>
        </w:tc>
        <w:tc>
          <w:tcPr>
            <w:tcW w:w="1980" w:type="dxa"/>
            <w:shd w:val="clear" w:color="auto" w:fill="auto"/>
            <w:noWrap/>
            <w:vAlign w:val="bottom"/>
            <w:hideMark/>
          </w:tcPr>
          <w:p w14:paraId="084A7905" w14:textId="77777777" w:rsidR="009D1145" w:rsidRPr="001F49BE" w:rsidRDefault="009D1145" w:rsidP="00F0662F">
            <w:pPr>
              <w:spacing w:after="0" w:line="240" w:lineRule="auto"/>
              <w:jc w:val="center"/>
              <w:rPr>
                <w:lang w:eastAsia="en-GB"/>
              </w:rPr>
            </w:pPr>
          </w:p>
        </w:tc>
      </w:tr>
      <w:tr w:rsidR="009D1145" w:rsidRPr="001F49BE" w14:paraId="2319268B" w14:textId="77777777" w:rsidTr="00F0662F">
        <w:trPr>
          <w:trHeight w:val="288"/>
        </w:trPr>
        <w:tc>
          <w:tcPr>
            <w:tcW w:w="5035" w:type="dxa"/>
            <w:shd w:val="clear" w:color="auto" w:fill="auto"/>
            <w:noWrap/>
            <w:vAlign w:val="bottom"/>
            <w:hideMark/>
          </w:tcPr>
          <w:p w14:paraId="317946D4" w14:textId="77777777" w:rsidR="009D1145" w:rsidRPr="001F49BE" w:rsidRDefault="009D1145" w:rsidP="00F0662F">
            <w:pPr>
              <w:spacing w:after="0" w:line="240" w:lineRule="auto"/>
              <w:rPr>
                <w:color w:val="000000"/>
                <w:lang w:eastAsia="en-GB"/>
              </w:rPr>
            </w:pPr>
            <w:r w:rsidRPr="001F49BE">
              <w:rPr>
                <w:color w:val="000000"/>
                <w:lang w:eastAsia="en-GB"/>
              </w:rPr>
              <w:t>Rural</w:t>
            </w:r>
          </w:p>
        </w:tc>
        <w:tc>
          <w:tcPr>
            <w:tcW w:w="2160" w:type="dxa"/>
            <w:shd w:val="clear" w:color="auto" w:fill="auto"/>
            <w:noWrap/>
            <w:vAlign w:val="bottom"/>
            <w:hideMark/>
          </w:tcPr>
          <w:p w14:paraId="149EEE36" w14:textId="77777777" w:rsidR="009D1145" w:rsidRPr="001F49BE" w:rsidRDefault="009D1145" w:rsidP="00F0662F">
            <w:pPr>
              <w:spacing w:after="0" w:line="240" w:lineRule="auto"/>
              <w:jc w:val="center"/>
              <w:rPr>
                <w:color w:val="000000"/>
                <w:lang w:eastAsia="en-GB"/>
              </w:rPr>
            </w:pPr>
            <w:r w:rsidRPr="001F49BE">
              <w:rPr>
                <w:color w:val="000000"/>
                <w:lang w:eastAsia="en-GB"/>
              </w:rPr>
              <w:t>249</w:t>
            </w:r>
          </w:p>
        </w:tc>
        <w:tc>
          <w:tcPr>
            <w:tcW w:w="1980" w:type="dxa"/>
            <w:shd w:val="clear" w:color="auto" w:fill="auto"/>
            <w:noWrap/>
            <w:vAlign w:val="bottom"/>
            <w:hideMark/>
          </w:tcPr>
          <w:p w14:paraId="30255420" w14:textId="77777777" w:rsidR="009D1145" w:rsidRPr="001F49BE" w:rsidRDefault="009D1145" w:rsidP="00F0662F">
            <w:pPr>
              <w:spacing w:after="0" w:line="240" w:lineRule="auto"/>
              <w:jc w:val="center"/>
              <w:rPr>
                <w:color w:val="000000"/>
                <w:lang w:eastAsia="en-GB"/>
              </w:rPr>
            </w:pPr>
            <w:r w:rsidRPr="001F49BE">
              <w:rPr>
                <w:color w:val="000000"/>
                <w:lang w:eastAsia="en-GB"/>
              </w:rPr>
              <w:t>90.9</w:t>
            </w:r>
          </w:p>
        </w:tc>
      </w:tr>
      <w:tr w:rsidR="009D1145" w:rsidRPr="001F49BE" w14:paraId="776D3A88" w14:textId="77777777" w:rsidTr="00F0662F">
        <w:trPr>
          <w:trHeight w:val="288"/>
        </w:trPr>
        <w:tc>
          <w:tcPr>
            <w:tcW w:w="5035" w:type="dxa"/>
            <w:shd w:val="clear" w:color="auto" w:fill="auto"/>
            <w:noWrap/>
            <w:vAlign w:val="bottom"/>
            <w:hideMark/>
          </w:tcPr>
          <w:p w14:paraId="16E870F3" w14:textId="77777777" w:rsidR="009D1145" w:rsidRPr="001F49BE" w:rsidRDefault="009D1145" w:rsidP="00F0662F">
            <w:pPr>
              <w:spacing w:after="0" w:line="240" w:lineRule="auto"/>
              <w:rPr>
                <w:color w:val="000000"/>
                <w:lang w:eastAsia="en-GB"/>
              </w:rPr>
            </w:pPr>
            <w:r w:rsidRPr="001F49BE">
              <w:rPr>
                <w:color w:val="000000"/>
                <w:lang w:eastAsia="en-GB"/>
              </w:rPr>
              <w:t>Urban</w:t>
            </w:r>
          </w:p>
        </w:tc>
        <w:tc>
          <w:tcPr>
            <w:tcW w:w="2160" w:type="dxa"/>
            <w:shd w:val="clear" w:color="auto" w:fill="auto"/>
            <w:noWrap/>
            <w:vAlign w:val="bottom"/>
            <w:hideMark/>
          </w:tcPr>
          <w:p w14:paraId="6E41D492" w14:textId="77777777" w:rsidR="009D1145" w:rsidRPr="001F49BE" w:rsidRDefault="009D1145" w:rsidP="00F0662F">
            <w:pPr>
              <w:spacing w:after="0" w:line="240" w:lineRule="auto"/>
              <w:jc w:val="center"/>
              <w:rPr>
                <w:color w:val="000000"/>
                <w:lang w:eastAsia="en-GB"/>
              </w:rPr>
            </w:pPr>
            <w:r w:rsidRPr="001F49BE">
              <w:rPr>
                <w:color w:val="000000"/>
                <w:lang w:eastAsia="en-GB"/>
              </w:rPr>
              <w:t>25</w:t>
            </w:r>
          </w:p>
        </w:tc>
        <w:tc>
          <w:tcPr>
            <w:tcW w:w="1980" w:type="dxa"/>
            <w:shd w:val="clear" w:color="auto" w:fill="auto"/>
            <w:noWrap/>
            <w:vAlign w:val="bottom"/>
            <w:hideMark/>
          </w:tcPr>
          <w:p w14:paraId="6E84CB04" w14:textId="77777777" w:rsidR="009D1145" w:rsidRPr="001F49BE" w:rsidRDefault="009D1145" w:rsidP="00F0662F">
            <w:pPr>
              <w:spacing w:after="0" w:line="240" w:lineRule="auto"/>
              <w:jc w:val="center"/>
              <w:rPr>
                <w:color w:val="000000"/>
                <w:lang w:eastAsia="en-GB"/>
              </w:rPr>
            </w:pPr>
            <w:r w:rsidRPr="001F49BE">
              <w:rPr>
                <w:color w:val="000000"/>
                <w:lang w:eastAsia="en-GB"/>
              </w:rPr>
              <w:t>9.1</w:t>
            </w:r>
          </w:p>
        </w:tc>
      </w:tr>
      <w:tr w:rsidR="009D1145" w:rsidRPr="001F49BE" w14:paraId="5145CF9C" w14:textId="77777777" w:rsidTr="00F0662F">
        <w:trPr>
          <w:trHeight w:val="288"/>
        </w:trPr>
        <w:tc>
          <w:tcPr>
            <w:tcW w:w="5035" w:type="dxa"/>
            <w:shd w:val="clear" w:color="auto" w:fill="auto"/>
            <w:noWrap/>
            <w:vAlign w:val="bottom"/>
            <w:hideMark/>
          </w:tcPr>
          <w:p w14:paraId="346B6AC5" w14:textId="77777777" w:rsidR="009D1145" w:rsidRPr="001F49BE" w:rsidRDefault="009D1145" w:rsidP="00F0662F">
            <w:pPr>
              <w:spacing w:after="0" w:line="240" w:lineRule="auto"/>
              <w:rPr>
                <w:color w:val="000000"/>
                <w:lang w:eastAsia="en-GB"/>
              </w:rPr>
            </w:pPr>
            <w:r w:rsidRPr="001F49BE">
              <w:rPr>
                <w:color w:val="000000"/>
                <w:lang w:eastAsia="en-GB"/>
              </w:rPr>
              <w:t>Total</w:t>
            </w:r>
          </w:p>
        </w:tc>
        <w:tc>
          <w:tcPr>
            <w:tcW w:w="2160" w:type="dxa"/>
            <w:shd w:val="clear" w:color="auto" w:fill="auto"/>
            <w:noWrap/>
            <w:vAlign w:val="bottom"/>
            <w:hideMark/>
          </w:tcPr>
          <w:p w14:paraId="17EBC8AF" w14:textId="77777777" w:rsidR="009D1145" w:rsidRPr="001F49BE" w:rsidRDefault="009D1145" w:rsidP="00F0662F">
            <w:pPr>
              <w:spacing w:after="0" w:line="240" w:lineRule="auto"/>
              <w:jc w:val="center"/>
              <w:rPr>
                <w:color w:val="000000"/>
                <w:lang w:eastAsia="en-GB"/>
              </w:rPr>
            </w:pPr>
            <w:r w:rsidRPr="001F49BE">
              <w:rPr>
                <w:color w:val="000000"/>
                <w:lang w:eastAsia="en-GB"/>
              </w:rPr>
              <w:t>274</w:t>
            </w:r>
          </w:p>
        </w:tc>
        <w:tc>
          <w:tcPr>
            <w:tcW w:w="1980" w:type="dxa"/>
            <w:shd w:val="clear" w:color="auto" w:fill="auto"/>
            <w:noWrap/>
            <w:vAlign w:val="bottom"/>
            <w:hideMark/>
          </w:tcPr>
          <w:p w14:paraId="4B7E8F21" w14:textId="77777777" w:rsidR="009D1145" w:rsidRPr="001F49BE" w:rsidRDefault="009D1145" w:rsidP="00F0662F">
            <w:pPr>
              <w:spacing w:after="0" w:line="240" w:lineRule="auto"/>
              <w:jc w:val="center"/>
              <w:rPr>
                <w:color w:val="000000"/>
                <w:lang w:eastAsia="en-GB"/>
              </w:rPr>
            </w:pPr>
            <w:r w:rsidRPr="001F49BE">
              <w:rPr>
                <w:color w:val="000000"/>
                <w:lang w:eastAsia="en-GB"/>
              </w:rPr>
              <w:t>100</w:t>
            </w:r>
          </w:p>
        </w:tc>
      </w:tr>
    </w:tbl>
    <w:p w14:paraId="021B683A" w14:textId="74D61884" w:rsidR="009D1145" w:rsidRDefault="009D1145" w:rsidP="006C1EB7">
      <w:pPr>
        <w:ind w:firstLine="0"/>
        <w:rPr>
          <w:vertAlign w:val="superscript"/>
        </w:rPr>
      </w:pPr>
      <w:r>
        <w:t>*</w:t>
      </w:r>
      <w:r w:rsidRPr="00D42662">
        <w:rPr>
          <w:vertAlign w:val="superscript"/>
        </w:rPr>
        <w:t>Table was presented as part of an unpublished manuscript submitted to the Faculty at Euclid University</w:t>
      </w:r>
      <w:r>
        <w:rPr>
          <w:vertAlign w:val="superscript"/>
        </w:rPr>
        <w:t xml:space="preserve"> in 2022 </w:t>
      </w:r>
    </w:p>
    <w:p w14:paraId="38717BDB" w14:textId="77777777" w:rsidR="00576179" w:rsidRDefault="00576179" w:rsidP="006C1EB7">
      <w:pPr>
        <w:ind w:firstLine="0"/>
        <w:rPr>
          <w:vertAlign w:val="superscript"/>
        </w:rPr>
      </w:pPr>
    </w:p>
    <w:p w14:paraId="205F8855" w14:textId="0BFDE53F" w:rsidR="00576179" w:rsidRDefault="00576179">
      <w:pPr>
        <w:spacing w:after="160" w:line="259" w:lineRule="auto"/>
        <w:ind w:firstLine="0"/>
        <w:jc w:val="left"/>
        <w:rPr>
          <w:vertAlign w:val="superscript"/>
        </w:rPr>
      </w:pPr>
      <w:r>
        <w:rPr>
          <w:vertAlign w:val="superscript"/>
        </w:rPr>
        <w:br w:type="page"/>
      </w:r>
    </w:p>
    <w:p w14:paraId="7312C084" w14:textId="22C26EF6" w:rsidR="00576179" w:rsidRPr="00504FF4" w:rsidRDefault="00576179" w:rsidP="00576179">
      <w:pPr>
        <w:spacing w:line="240" w:lineRule="auto"/>
        <w:ind w:firstLine="0"/>
        <w:rPr>
          <w:b/>
          <w:bCs/>
        </w:rPr>
      </w:pPr>
      <w:r>
        <w:rPr>
          <w:b/>
          <w:bCs/>
        </w:rPr>
        <w:lastRenderedPageBreak/>
        <w:t xml:space="preserve">Supplementary Table 2: </w:t>
      </w:r>
      <w:r w:rsidRPr="00504FF4">
        <w:rPr>
          <w:b/>
          <w:bCs/>
        </w:rPr>
        <w:t>Summary of som</w:t>
      </w:r>
      <w:r>
        <w:rPr>
          <w:b/>
          <w:bCs/>
        </w:rPr>
        <w:t xml:space="preserve">e other </w:t>
      </w:r>
      <w:r w:rsidRPr="00504FF4">
        <w:rPr>
          <w:b/>
          <w:bCs/>
        </w:rPr>
        <w:t>key results from the interviews and FGD</w:t>
      </w:r>
      <w:r>
        <w:rPr>
          <w:b/>
          <w:bCs/>
        </w:rPr>
        <w:t>s</w:t>
      </w:r>
      <w:r w:rsidRPr="00504FF4">
        <w:rPr>
          <w:b/>
          <w:bCs/>
        </w:rPr>
        <w:t xml:space="preserve"> </w:t>
      </w:r>
    </w:p>
    <w:tbl>
      <w:tblPr>
        <w:tblStyle w:val="TableGrid"/>
        <w:tblW w:w="0" w:type="auto"/>
        <w:tblLayout w:type="fixed"/>
        <w:tblLook w:val="04A0" w:firstRow="1" w:lastRow="0" w:firstColumn="1" w:lastColumn="0" w:noHBand="0" w:noVBand="1"/>
      </w:tblPr>
      <w:tblGrid>
        <w:gridCol w:w="625"/>
        <w:gridCol w:w="1800"/>
        <w:gridCol w:w="2610"/>
        <w:gridCol w:w="4315"/>
      </w:tblGrid>
      <w:tr w:rsidR="00576179" w:rsidRPr="00504FF4" w14:paraId="5A8F30A5" w14:textId="77777777" w:rsidTr="00576179">
        <w:tc>
          <w:tcPr>
            <w:tcW w:w="625" w:type="dxa"/>
          </w:tcPr>
          <w:p w14:paraId="31707041" w14:textId="77777777" w:rsidR="00576179" w:rsidRPr="00504FF4" w:rsidRDefault="00576179" w:rsidP="00D27367">
            <w:pPr>
              <w:spacing w:line="240" w:lineRule="auto"/>
              <w:ind w:firstLine="0"/>
              <w:jc w:val="left"/>
              <w:rPr>
                <w:b/>
                <w:bCs/>
              </w:rPr>
            </w:pPr>
            <w:r>
              <w:rPr>
                <w:b/>
                <w:bCs/>
              </w:rPr>
              <w:t>S/</w:t>
            </w:r>
            <w:r w:rsidRPr="00504FF4">
              <w:rPr>
                <w:b/>
                <w:bCs/>
              </w:rPr>
              <w:t>N</w:t>
            </w:r>
          </w:p>
        </w:tc>
        <w:tc>
          <w:tcPr>
            <w:tcW w:w="1800" w:type="dxa"/>
          </w:tcPr>
          <w:p w14:paraId="418F4175" w14:textId="77777777" w:rsidR="00576179" w:rsidRPr="00504FF4" w:rsidRDefault="00576179" w:rsidP="00D27367">
            <w:pPr>
              <w:spacing w:line="240" w:lineRule="auto"/>
              <w:rPr>
                <w:b/>
                <w:bCs/>
              </w:rPr>
            </w:pPr>
            <w:r w:rsidRPr="00504FF4">
              <w:rPr>
                <w:b/>
                <w:bCs/>
              </w:rPr>
              <w:t>Theme</w:t>
            </w:r>
          </w:p>
        </w:tc>
        <w:tc>
          <w:tcPr>
            <w:tcW w:w="2610" w:type="dxa"/>
          </w:tcPr>
          <w:p w14:paraId="2FCF0929" w14:textId="77777777" w:rsidR="00576179" w:rsidRPr="00504FF4" w:rsidRDefault="00576179" w:rsidP="00D27367">
            <w:pPr>
              <w:spacing w:line="240" w:lineRule="auto"/>
              <w:rPr>
                <w:b/>
                <w:bCs/>
              </w:rPr>
            </w:pPr>
            <w:r w:rsidRPr="00504FF4">
              <w:rPr>
                <w:b/>
                <w:bCs/>
              </w:rPr>
              <w:t>Sub-theme</w:t>
            </w:r>
          </w:p>
        </w:tc>
        <w:tc>
          <w:tcPr>
            <w:tcW w:w="4315" w:type="dxa"/>
          </w:tcPr>
          <w:p w14:paraId="349F33B3" w14:textId="77777777" w:rsidR="00576179" w:rsidRPr="00504FF4" w:rsidRDefault="00576179" w:rsidP="00D27367">
            <w:pPr>
              <w:spacing w:line="240" w:lineRule="auto"/>
              <w:rPr>
                <w:b/>
                <w:bCs/>
              </w:rPr>
            </w:pPr>
            <w:r w:rsidRPr="00504FF4">
              <w:rPr>
                <w:b/>
                <w:bCs/>
              </w:rPr>
              <w:t>Responses</w:t>
            </w:r>
          </w:p>
        </w:tc>
      </w:tr>
      <w:tr w:rsidR="00576179" w:rsidRPr="00504FF4" w14:paraId="68EBA730" w14:textId="77777777" w:rsidTr="00576179">
        <w:trPr>
          <w:trHeight w:val="3563"/>
        </w:trPr>
        <w:tc>
          <w:tcPr>
            <w:tcW w:w="625" w:type="dxa"/>
            <w:vMerge w:val="restart"/>
          </w:tcPr>
          <w:p w14:paraId="424A02E2" w14:textId="77777777" w:rsidR="00576179" w:rsidRPr="00504FF4" w:rsidRDefault="00576179" w:rsidP="00D27367">
            <w:pPr>
              <w:spacing w:line="240" w:lineRule="auto"/>
              <w:ind w:firstLine="0"/>
              <w:jc w:val="left"/>
            </w:pPr>
            <w:r>
              <w:t>1</w:t>
            </w:r>
          </w:p>
        </w:tc>
        <w:tc>
          <w:tcPr>
            <w:tcW w:w="1800" w:type="dxa"/>
            <w:vMerge w:val="restart"/>
          </w:tcPr>
          <w:p w14:paraId="2C5D62E2" w14:textId="77777777" w:rsidR="00576179" w:rsidRPr="00504FF4" w:rsidRDefault="00576179" w:rsidP="00D27367">
            <w:pPr>
              <w:spacing w:line="240" w:lineRule="auto"/>
              <w:ind w:firstLine="0"/>
              <w:jc w:val="left"/>
            </w:pPr>
            <w:r w:rsidRPr="00504FF4">
              <w:t>Current AEFI Surveillance System and Vaccine Safety Considerations</w:t>
            </w:r>
          </w:p>
        </w:tc>
        <w:tc>
          <w:tcPr>
            <w:tcW w:w="2610" w:type="dxa"/>
            <w:vMerge w:val="restart"/>
          </w:tcPr>
          <w:p w14:paraId="15A73638" w14:textId="77777777" w:rsidR="00576179" w:rsidRDefault="00576179" w:rsidP="00D27367">
            <w:pPr>
              <w:spacing w:line="240" w:lineRule="auto"/>
              <w:ind w:firstLine="0"/>
              <w:jc w:val="left"/>
            </w:pPr>
            <w:r w:rsidRPr="00504FF4">
              <w:t>System Evaluation using CDC Surveillance System Attributes</w:t>
            </w:r>
            <w:r>
              <w:t xml:space="preserve"> </w:t>
            </w:r>
          </w:p>
          <w:p w14:paraId="4AD7CC13" w14:textId="77777777" w:rsidR="00576179" w:rsidRDefault="00576179" w:rsidP="00D27367">
            <w:pPr>
              <w:spacing w:line="240" w:lineRule="auto"/>
            </w:pPr>
          </w:p>
          <w:p w14:paraId="53BCC48D" w14:textId="77777777" w:rsidR="00576179" w:rsidRDefault="00576179" w:rsidP="00D27367">
            <w:pPr>
              <w:pStyle w:val="ListParagraph"/>
              <w:numPr>
                <w:ilvl w:val="0"/>
                <w:numId w:val="1"/>
              </w:numPr>
              <w:spacing w:after="0" w:line="240" w:lineRule="auto"/>
              <w:rPr>
                <w:rFonts w:ascii="Brill" w:hAnsi="Brill"/>
              </w:rPr>
            </w:pPr>
            <w:r>
              <w:rPr>
                <w:rFonts w:ascii="Brill" w:hAnsi="Brill"/>
              </w:rPr>
              <w:t>Sensitivity</w:t>
            </w:r>
          </w:p>
          <w:p w14:paraId="0BCD3249" w14:textId="77777777" w:rsidR="00576179" w:rsidRDefault="00576179" w:rsidP="00D27367">
            <w:pPr>
              <w:pStyle w:val="ListParagraph"/>
              <w:numPr>
                <w:ilvl w:val="0"/>
                <w:numId w:val="1"/>
              </w:numPr>
              <w:spacing w:after="0" w:line="240" w:lineRule="auto"/>
              <w:rPr>
                <w:rFonts w:ascii="Brill" w:hAnsi="Brill"/>
              </w:rPr>
            </w:pPr>
            <w:r>
              <w:rPr>
                <w:rFonts w:ascii="Brill" w:hAnsi="Brill"/>
              </w:rPr>
              <w:t>Flexibility</w:t>
            </w:r>
          </w:p>
          <w:p w14:paraId="5A0EE4EC" w14:textId="77777777" w:rsidR="00576179" w:rsidRDefault="00576179" w:rsidP="00D27367">
            <w:pPr>
              <w:pStyle w:val="ListParagraph"/>
              <w:numPr>
                <w:ilvl w:val="0"/>
                <w:numId w:val="1"/>
              </w:numPr>
              <w:spacing w:after="0" w:line="240" w:lineRule="auto"/>
              <w:rPr>
                <w:rFonts w:ascii="Brill" w:hAnsi="Brill"/>
              </w:rPr>
            </w:pPr>
            <w:r>
              <w:rPr>
                <w:rFonts w:ascii="Brill" w:hAnsi="Brill"/>
              </w:rPr>
              <w:t>Data Quality</w:t>
            </w:r>
          </w:p>
          <w:p w14:paraId="087119BD" w14:textId="77777777" w:rsidR="00576179" w:rsidRDefault="00576179" w:rsidP="00D27367">
            <w:pPr>
              <w:pStyle w:val="ListParagraph"/>
              <w:numPr>
                <w:ilvl w:val="0"/>
                <w:numId w:val="1"/>
              </w:numPr>
              <w:spacing w:after="0" w:line="240" w:lineRule="auto"/>
              <w:rPr>
                <w:rFonts w:ascii="Brill" w:hAnsi="Brill"/>
              </w:rPr>
            </w:pPr>
            <w:r>
              <w:rPr>
                <w:rFonts w:ascii="Brill" w:hAnsi="Brill"/>
              </w:rPr>
              <w:t>Timeliness</w:t>
            </w:r>
          </w:p>
          <w:p w14:paraId="75F51FA1" w14:textId="77777777" w:rsidR="00576179" w:rsidRDefault="00576179" w:rsidP="00D27367">
            <w:pPr>
              <w:pStyle w:val="ListParagraph"/>
              <w:numPr>
                <w:ilvl w:val="0"/>
                <w:numId w:val="1"/>
              </w:numPr>
              <w:spacing w:after="0" w:line="240" w:lineRule="auto"/>
              <w:rPr>
                <w:rFonts w:ascii="Brill" w:hAnsi="Brill"/>
              </w:rPr>
            </w:pPr>
            <w:r>
              <w:rPr>
                <w:rFonts w:ascii="Brill" w:hAnsi="Brill"/>
              </w:rPr>
              <w:t>Completeness and Usefulness</w:t>
            </w:r>
          </w:p>
          <w:p w14:paraId="57CB57A0" w14:textId="77777777" w:rsidR="00576179" w:rsidRPr="00826F6A" w:rsidRDefault="00576179" w:rsidP="00D27367">
            <w:pPr>
              <w:pStyle w:val="ListParagraph"/>
              <w:numPr>
                <w:ilvl w:val="0"/>
                <w:numId w:val="1"/>
              </w:numPr>
              <w:spacing w:after="0" w:line="240" w:lineRule="auto"/>
              <w:rPr>
                <w:rFonts w:ascii="Brill" w:hAnsi="Brill"/>
              </w:rPr>
            </w:pPr>
            <w:r>
              <w:rPr>
                <w:rFonts w:ascii="Brill" w:hAnsi="Brill"/>
              </w:rPr>
              <w:t>Representativeness</w:t>
            </w:r>
          </w:p>
        </w:tc>
        <w:tc>
          <w:tcPr>
            <w:tcW w:w="4315" w:type="dxa"/>
          </w:tcPr>
          <w:p w14:paraId="2EED83F2" w14:textId="77777777" w:rsidR="00576179" w:rsidRPr="00504FF4" w:rsidRDefault="00576179" w:rsidP="00D27367">
            <w:pPr>
              <w:spacing w:line="240" w:lineRule="auto"/>
              <w:ind w:firstLine="0"/>
              <w:rPr>
                <w:b/>
                <w:bCs/>
              </w:rPr>
            </w:pPr>
            <w:r w:rsidRPr="00504FF4">
              <w:rPr>
                <w:i/>
                <w:iCs/>
              </w:rPr>
              <w:t>“…the current AEFI surveillance system is partially effective because, there is no feedback from the caregiver or health worker when they report serious AEFI case to the LGF, the state team comes and investigates, and still no feedback. Also, there is under-reporting of AEFI cases, and the health workers are not motivated, no supportive supervision during the RI session and the workload of the health care workers”-</w:t>
            </w:r>
            <w:r w:rsidRPr="00504FF4">
              <w:rPr>
                <w:b/>
                <w:bCs/>
              </w:rPr>
              <w:t xml:space="preserve"> LGA-level POs, Batch B (FGD)</w:t>
            </w:r>
          </w:p>
        </w:tc>
      </w:tr>
      <w:tr w:rsidR="00576179" w:rsidRPr="00504FF4" w14:paraId="4430B99D" w14:textId="77777777" w:rsidTr="00576179">
        <w:trPr>
          <w:trHeight w:val="1448"/>
        </w:trPr>
        <w:tc>
          <w:tcPr>
            <w:tcW w:w="625" w:type="dxa"/>
            <w:vMerge/>
          </w:tcPr>
          <w:p w14:paraId="3379D932" w14:textId="77777777" w:rsidR="00576179" w:rsidRPr="00504FF4" w:rsidRDefault="00576179" w:rsidP="00D27367">
            <w:pPr>
              <w:spacing w:line="240" w:lineRule="auto"/>
            </w:pPr>
          </w:p>
        </w:tc>
        <w:tc>
          <w:tcPr>
            <w:tcW w:w="1800" w:type="dxa"/>
            <w:vMerge/>
          </w:tcPr>
          <w:p w14:paraId="648E1732" w14:textId="77777777" w:rsidR="00576179" w:rsidRPr="00504FF4" w:rsidRDefault="00576179" w:rsidP="00D27367">
            <w:pPr>
              <w:spacing w:line="240" w:lineRule="auto"/>
            </w:pPr>
          </w:p>
        </w:tc>
        <w:tc>
          <w:tcPr>
            <w:tcW w:w="2610" w:type="dxa"/>
            <w:vMerge/>
          </w:tcPr>
          <w:p w14:paraId="3A1CD6AB" w14:textId="77777777" w:rsidR="00576179" w:rsidRPr="00504FF4" w:rsidRDefault="00576179" w:rsidP="00D27367">
            <w:pPr>
              <w:spacing w:line="240" w:lineRule="auto"/>
            </w:pPr>
          </w:p>
        </w:tc>
        <w:tc>
          <w:tcPr>
            <w:tcW w:w="4315" w:type="dxa"/>
          </w:tcPr>
          <w:p w14:paraId="7F644179" w14:textId="77777777" w:rsidR="00576179" w:rsidRPr="00504FF4" w:rsidRDefault="00576179" w:rsidP="00D27367">
            <w:pPr>
              <w:spacing w:line="240" w:lineRule="auto"/>
              <w:ind w:firstLine="0"/>
              <w:rPr>
                <w:b/>
                <w:bCs/>
              </w:rPr>
            </w:pPr>
            <w:proofErr w:type="gramStart"/>
            <w:r w:rsidRPr="00504FF4">
              <w:rPr>
                <w:i/>
                <w:iCs/>
              </w:rPr>
              <w:t>“..</w:t>
            </w:r>
            <w:proofErr w:type="gramEnd"/>
            <w:r w:rsidRPr="00504FF4">
              <w:rPr>
                <w:i/>
                <w:iCs/>
              </w:rPr>
              <w:t>you will see a health facility immunizing more than a hundred persons/clients for RI but report only two AEFI</w:t>
            </w:r>
            <w:bookmarkStart w:id="0" w:name="_Hlk93438327"/>
            <w:r w:rsidRPr="00504FF4">
              <w:rPr>
                <w:i/>
                <w:iCs/>
              </w:rPr>
              <w:t>…” -</w:t>
            </w:r>
            <w:r w:rsidRPr="00504FF4">
              <w:rPr>
                <w:b/>
                <w:bCs/>
              </w:rPr>
              <w:t>LGA-level POs, Batch B</w:t>
            </w:r>
            <w:bookmarkEnd w:id="0"/>
            <w:r w:rsidRPr="00504FF4">
              <w:rPr>
                <w:b/>
                <w:bCs/>
              </w:rPr>
              <w:t xml:space="preserve"> (FGD)</w:t>
            </w:r>
          </w:p>
        </w:tc>
      </w:tr>
      <w:tr w:rsidR="00576179" w:rsidRPr="00504FF4" w14:paraId="3ACE8A41" w14:textId="77777777" w:rsidTr="00576179">
        <w:tc>
          <w:tcPr>
            <w:tcW w:w="625" w:type="dxa"/>
            <w:vMerge/>
          </w:tcPr>
          <w:p w14:paraId="1C4DA337" w14:textId="77777777" w:rsidR="00576179" w:rsidRPr="00504FF4" w:rsidRDefault="00576179" w:rsidP="00D27367">
            <w:pPr>
              <w:spacing w:line="240" w:lineRule="auto"/>
            </w:pPr>
          </w:p>
        </w:tc>
        <w:tc>
          <w:tcPr>
            <w:tcW w:w="1800" w:type="dxa"/>
            <w:vMerge/>
          </w:tcPr>
          <w:p w14:paraId="697B2D06" w14:textId="77777777" w:rsidR="00576179" w:rsidRPr="00504FF4" w:rsidRDefault="00576179" w:rsidP="00D27367">
            <w:pPr>
              <w:spacing w:line="240" w:lineRule="auto"/>
            </w:pPr>
          </w:p>
        </w:tc>
        <w:tc>
          <w:tcPr>
            <w:tcW w:w="2610" w:type="dxa"/>
            <w:vMerge/>
          </w:tcPr>
          <w:p w14:paraId="357B3A4A" w14:textId="77777777" w:rsidR="00576179" w:rsidRPr="00504FF4" w:rsidRDefault="00576179" w:rsidP="00D27367">
            <w:pPr>
              <w:spacing w:line="240" w:lineRule="auto"/>
            </w:pPr>
          </w:p>
        </w:tc>
        <w:tc>
          <w:tcPr>
            <w:tcW w:w="4315" w:type="dxa"/>
          </w:tcPr>
          <w:p w14:paraId="5377ED11" w14:textId="77777777" w:rsidR="00576179" w:rsidRPr="00504FF4" w:rsidRDefault="00576179" w:rsidP="00D27367">
            <w:pPr>
              <w:spacing w:line="240" w:lineRule="auto"/>
              <w:ind w:firstLine="0"/>
              <w:rPr>
                <w:b/>
                <w:bCs/>
              </w:rPr>
            </w:pPr>
            <w:r w:rsidRPr="00504FF4">
              <w:rPr>
                <w:i/>
                <w:iCs/>
              </w:rPr>
              <w:t>“I would say our reporting is sub-optimal and efforts are being put into series of training for our health workers at a lower level for reporting cases.”-</w:t>
            </w:r>
            <w:r w:rsidRPr="00504FF4">
              <w:t xml:space="preserve"> </w:t>
            </w:r>
            <w:r w:rsidRPr="00504FF4">
              <w:rPr>
                <w:b/>
                <w:bCs/>
              </w:rPr>
              <w:t>NPHCDA SFP (IDI)</w:t>
            </w:r>
          </w:p>
        </w:tc>
      </w:tr>
      <w:tr w:rsidR="00576179" w:rsidRPr="00504FF4" w14:paraId="38776F6A" w14:textId="77777777" w:rsidTr="00576179">
        <w:tc>
          <w:tcPr>
            <w:tcW w:w="625" w:type="dxa"/>
            <w:vMerge/>
          </w:tcPr>
          <w:p w14:paraId="209ABABA" w14:textId="77777777" w:rsidR="00576179" w:rsidRPr="00504FF4" w:rsidRDefault="00576179" w:rsidP="00D27367">
            <w:pPr>
              <w:spacing w:line="240" w:lineRule="auto"/>
            </w:pPr>
          </w:p>
        </w:tc>
        <w:tc>
          <w:tcPr>
            <w:tcW w:w="1800" w:type="dxa"/>
            <w:vMerge/>
          </w:tcPr>
          <w:p w14:paraId="6AFA469D" w14:textId="77777777" w:rsidR="00576179" w:rsidRPr="00504FF4" w:rsidRDefault="00576179" w:rsidP="00D27367">
            <w:pPr>
              <w:spacing w:line="240" w:lineRule="auto"/>
            </w:pPr>
          </w:p>
        </w:tc>
        <w:tc>
          <w:tcPr>
            <w:tcW w:w="2610" w:type="dxa"/>
            <w:vMerge/>
          </w:tcPr>
          <w:p w14:paraId="1E73D518" w14:textId="77777777" w:rsidR="00576179" w:rsidRPr="00504FF4" w:rsidRDefault="00576179" w:rsidP="00D27367">
            <w:pPr>
              <w:spacing w:line="240" w:lineRule="auto"/>
            </w:pPr>
          </w:p>
        </w:tc>
        <w:tc>
          <w:tcPr>
            <w:tcW w:w="4315" w:type="dxa"/>
          </w:tcPr>
          <w:p w14:paraId="5CC2CE76" w14:textId="77777777" w:rsidR="00576179" w:rsidRPr="00504FF4" w:rsidRDefault="00576179" w:rsidP="00D27367">
            <w:pPr>
              <w:spacing w:line="240" w:lineRule="auto"/>
              <w:ind w:firstLine="0"/>
              <w:rPr>
                <w:b/>
                <w:bCs/>
              </w:rPr>
            </w:pPr>
            <w:r w:rsidRPr="00504FF4">
              <w:rPr>
                <w:i/>
                <w:iCs/>
              </w:rPr>
              <w:t xml:space="preserve">“Well, it is not </w:t>
            </w:r>
            <w:proofErr w:type="gramStart"/>
            <w:r w:rsidRPr="00504FF4">
              <w:rPr>
                <w:i/>
                <w:iCs/>
              </w:rPr>
              <w:t>really flexible</w:t>
            </w:r>
            <w:proofErr w:type="gramEnd"/>
            <w:r w:rsidRPr="00504FF4">
              <w:rPr>
                <w:i/>
                <w:iCs/>
              </w:rPr>
              <w:t xml:space="preserve"> because most of the reporting tools are hard copies, so it would be difficult for you to change something. But if it is electronic, it will be more flexible. So, if technology is used, it will improve flexibility, but for now, I don't think it is much flexible like that.”</w:t>
            </w:r>
            <w:r w:rsidRPr="00504FF4">
              <w:t xml:space="preserve"> </w:t>
            </w:r>
            <w:r w:rsidRPr="00504FF4">
              <w:rPr>
                <w:b/>
                <w:bCs/>
              </w:rPr>
              <w:t>WHO RI FP (IDI)</w:t>
            </w:r>
          </w:p>
        </w:tc>
      </w:tr>
      <w:tr w:rsidR="00576179" w:rsidRPr="00504FF4" w14:paraId="3285D6B5" w14:textId="77777777" w:rsidTr="00576179">
        <w:tc>
          <w:tcPr>
            <w:tcW w:w="625" w:type="dxa"/>
            <w:vMerge/>
          </w:tcPr>
          <w:p w14:paraId="58FA1A96" w14:textId="77777777" w:rsidR="00576179" w:rsidRPr="00504FF4" w:rsidRDefault="00576179" w:rsidP="00D27367">
            <w:pPr>
              <w:spacing w:line="240" w:lineRule="auto"/>
            </w:pPr>
          </w:p>
        </w:tc>
        <w:tc>
          <w:tcPr>
            <w:tcW w:w="1800" w:type="dxa"/>
            <w:vMerge/>
          </w:tcPr>
          <w:p w14:paraId="0DDAC79C" w14:textId="77777777" w:rsidR="00576179" w:rsidRPr="00504FF4" w:rsidRDefault="00576179" w:rsidP="00D27367">
            <w:pPr>
              <w:spacing w:line="240" w:lineRule="auto"/>
            </w:pPr>
          </w:p>
        </w:tc>
        <w:tc>
          <w:tcPr>
            <w:tcW w:w="2610" w:type="dxa"/>
            <w:vMerge/>
          </w:tcPr>
          <w:p w14:paraId="1D285A5B" w14:textId="77777777" w:rsidR="00576179" w:rsidRPr="00504FF4" w:rsidRDefault="00576179" w:rsidP="00D27367">
            <w:pPr>
              <w:spacing w:line="240" w:lineRule="auto"/>
            </w:pPr>
          </w:p>
        </w:tc>
        <w:tc>
          <w:tcPr>
            <w:tcW w:w="4315" w:type="dxa"/>
          </w:tcPr>
          <w:p w14:paraId="301F0EC1" w14:textId="77777777" w:rsidR="00576179" w:rsidRPr="00504FF4" w:rsidRDefault="00576179" w:rsidP="00D27367">
            <w:pPr>
              <w:spacing w:line="240" w:lineRule="auto"/>
              <w:ind w:firstLine="0"/>
            </w:pPr>
            <w:r w:rsidRPr="00504FF4">
              <w:rPr>
                <w:i/>
                <w:iCs/>
              </w:rPr>
              <w:t xml:space="preserve">“…the AEFI data generated at the health facility level is mostly not of high quality. You will find that there are a lot of discrepancies with the way and manner even the forms are filled. Some will fill forms without the health information like you will find that somebody will be filling AEFI report only carrying the first name of one person without accompanying the surname or may be the age is not filled or </w:t>
            </w:r>
            <w:r w:rsidRPr="00504FF4">
              <w:rPr>
                <w:i/>
                <w:iCs/>
              </w:rPr>
              <w:lastRenderedPageBreak/>
              <w:t>may be some of the information about the vaccine are not also captured in the AEFI reporting form. Some may even submit only the reporting form without accompanying it with a line list, while you will see some, at the end of the day they will only submit the line list that has summary without carrying primary reporting from of the AEFI”</w:t>
            </w:r>
            <w:r w:rsidRPr="00504FF4">
              <w:t xml:space="preserve"> </w:t>
            </w:r>
            <w:r w:rsidRPr="00504FF4">
              <w:rPr>
                <w:b/>
                <w:bCs/>
              </w:rPr>
              <w:t>-WHO LGAF</w:t>
            </w:r>
            <w:r w:rsidRPr="00504FF4">
              <w:t xml:space="preserve"> </w:t>
            </w:r>
            <w:r w:rsidRPr="00504FF4">
              <w:rPr>
                <w:b/>
                <w:bCs/>
              </w:rPr>
              <w:t>(IDI)</w:t>
            </w:r>
          </w:p>
        </w:tc>
      </w:tr>
      <w:tr w:rsidR="00576179" w:rsidRPr="00504FF4" w14:paraId="18B17A72" w14:textId="77777777" w:rsidTr="00576179">
        <w:tc>
          <w:tcPr>
            <w:tcW w:w="625" w:type="dxa"/>
            <w:vMerge/>
          </w:tcPr>
          <w:p w14:paraId="538ABA5D" w14:textId="77777777" w:rsidR="00576179" w:rsidRPr="00504FF4" w:rsidRDefault="00576179" w:rsidP="00D27367">
            <w:pPr>
              <w:spacing w:line="240" w:lineRule="auto"/>
            </w:pPr>
          </w:p>
        </w:tc>
        <w:tc>
          <w:tcPr>
            <w:tcW w:w="1800" w:type="dxa"/>
            <w:vMerge/>
          </w:tcPr>
          <w:p w14:paraId="0C1C6F1C" w14:textId="77777777" w:rsidR="00576179" w:rsidRPr="00504FF4" w:rsidRDefault="00576179" w:rsidP="00D27367">
            <w:pPr>
              <w:spacing w:line="240" w:lineRule="auto"/>
            </w:pPr>
          </w:p>
        </w:tc>
        <w:tc>
          <w:tcPr>
            <w:tcW w:w="2610" w:type="dxa"/>
            <w:vMerge/>
          </w:tcPr>
          <w:p w14:paraId="39DF392C" w14:textId="77777777" w:rsidR="00576179" w:rsidRPr="00504FF4" w:rsidRDefault="00576179" w:rsidP="00D27367">
            <w:pPr>
              <w:spacing w:line="240" w:lineRule="auto"/>
            </w:pPr>
          </w:p>
        </w:tc>
        <w:tc>
          <w:tcPr>
            <w:tcW w:w="4315" w:type="dxa"/>
          </w:tcPr>
          <w:p w14:paraId="43A12912" w14:textId="77777777" w:rsidR="00576179" w:rsidRPr="00504FF4" w:rsidRDefault="00576179" w:rsidP="00D27367">
            <w:pPr>
              <w:spacing w:line="240" w:lineRule="auto"/>
              <w:ind w:firstLine="0"/>
            </w:pPr>
            <w:r w:rsidRPr="00504FF4">
              <w:rPr>
                <w:i/>
                <w:iCs/>
              </w:rPr>
              <w:t>“…the data generated from our facilities to the LGA level is not a real data, it has a lot of discrepancies</w:t>
            </w:r>
            <w:r w:rsidRPr="00504FF4">
              <w:t xml:space="preserve">”- </w:t>
            </w:r>
            <w:r w:rsidRPr="00504FF4">
              <w:rPr>
                <w:b/>
                <w:bCs/>
              </w:rPr>
              <w:t>LGA-level POs, Batch B</w:t>
            </w:r>
            <w:r w:rsidRPr="00504FF4">
              <w:t xml:space="preserve"> </w:t>
            </w:r>
            <w:r w:rsidRPr="00504FF4">
              <w:rPr>
                <w:b/>
                <w:bCs/>
              </w:rPr>
              <w:t>(FGD)</w:t>
            </w:r>
          </w:p>
        </w:tc>
      </w:tr>
      <w:tr w:rsidR="00576179" w:rsidRPr="00504FF4" w14:paraId="4EB59B44" w14:textId="77777777" w:rsidTr="00576179">
        <w:tc>
          <w:tcPr>
            <w:tcW w:w="625" w:type="dxa"/>
            <w:vMerge/>
          </w:tcPr>
          <w:p w14:paraId="6BB33842" w14:textId="77777777" w:rsidR="00576179" w:rsidRPr="00504FF4" w:rsidRDefault="00576179" w:rsidP="00D27367">
            <w:pPr>
              <w:spacing w:line="240" w:lineRule="auto"/>
            </w:pPr>
          </w:p>
        </w:tc>
        <w:tc>
          <w:tcPr>
            <w:tcW w:w="1800" w:type="dxa"/>
            <w:vMerge/>
          </w:tcPr>
          <w:p w14:paraId="55823BCE" w14:textId="77777777" w:rsidR="00576179" w:rsidRPr="00504FF4" w:rsidRDefault="00576179" w:rsidP="00D27367">
            <w:pPr>
              <w:spacing w:line="240" w:lineRule="auto"/>
            </w:pPr>
          </w:p>
        </w:tc>
        <w:tc>
          <w:tcPr>
            <w:tcW w:w="2610" w:type="dxa"/>
            <w:vMerge/>
          </w:tcPr>
          <w:p w14:paraId="003D232F" w14:textId="77777777" w:rsidR="00576179" w:rsidRPr="00504FF4" w:rsidRDefault="00576179" w:rsidP="00D27367">
            <w:pPr>
              <w:spacing w:line="240" w:lineRule="auto"/>
            </w:pPr>
          </w:p>
        </w:tc>
        <w:tc>
          <w:tcPr>
            <w:tcW w:w="4315" w:type="dxa"/>
          </w:tcPr>
          <w:p w14:paraId="447B7147" w14:textId="77777777" w:rsidR="00576179" w:rsidRPr="00504FF4" w:rsidRDefault="00576179" w:rsidP="00D27367">
            <w:pPr>
              <w:spacing w:line="240" w:lineRule="auto"/>
              <w:ind w:firstLine="0"/>
              <w:rPr>
                <w:b/>
                <w:bCs/>
              </w:rPr>
            </w:pPr>
            <w:r w:rsidRPr="00504FF4">
              <w:rPr>
                <w:i/>
                <w:iCs/>
              </w:rPr>
              <w:t xml:space="preserve">“…the service providers don't </w:t>
            </w:r>
            <w:proofErr w:type="gramStart"/>
            <w:r w:rsidRPr="00504FF4">
              <w:rPr>
                <w:i/>
                <w:iCs/>
              </w:rPr>
              <w:t>actually fill</w:t>
            </w:r>
            <w:proofErr w:type="gramEnd"/>
            <w:r w:rsidRPr="00504FF4">
              <w:rPr>
                <w:i/>
                <w:iCs/>
              </w:rPr>
              <w:t xml:space="preserve"> the data they are expected to fill. Sometimes, there is a delay in terms of transmitting the data from the health facility level to the next level…”</w:t>
            </w:r>
            <w:r>
              <w:rPr>
                <w:i/>
                <w:iCs/>
              </w:rPr>
              <w:t xml:space="preserve">- </w:t>
            </w:r>
            <w:r w:rsidRPr="00504FF4">
              <w:rPr>
                <w:b/>
                <w:bCs/>
              </w:rPr>
              <w:t>LGAF (IDI)</w:t>
            </w:r>
          </w:p>
        </w:tc>
      </w:tr>
      <w:tr w:rsidR="00576179" w:rsidRPr="00504FF4" w14:paraId="2AA7D10F" w14:textId="77777777" w:rsidTr="00576179">
        <w:tc>
          <w:tcPr>
            <w:tcW w:w="625" w:type="dxa"/>
            <w:vMerge/>
          </w:tcPr>
          <w:p w14:paraId="28126C33" w14:textId="77777777" w:rsidR="00576179" w:rsidRPr="00504FF4" w:rsidRDefault="00576179" w:rsidP="00D27367">
            <w:pPr>
              <w:spacing w:line="240" w:lineRule="auto"/>
            </w:pPr>
          </w:p>
        </w:tc>
        <w:tc>
          <w:tcPr>
            <w:tcW w:w="1800" w:type="dxa"/>
            <w:vMerge/>
          </w:tcPr>
          <w:p w14:paraId="65CDBAF7" w14:textId="77777777" w:rsidR="00576179" w:rsidRPr="00504FF4" w:rsidRDefault="00576179" w:rsidP="00D27367">
            <w:pPr>
              <w:spacing w:line="240" w:lineRule="auto"/>
            </w:pPr>
          </w:p>
        </w:tc>
        <w:tc>
          <w:tcPr>
            <w:tcW w:w="2610" w:type="dxa"/>
            <w:vMerge/>
          </w:tcPr>
          <w:p w14:paraId="208A78CA" w14:textId="77777777" w:rsidR="00576179" w:rsidRPr="00504FF4" w:rsidRDefault="00576179" w:rsidP="00D27367">
            <w:pPr>
              <w:spacing w:line="240" w:lineRule="auto"/>
            </w:pPr>
          </w:p>
        </w:tc>
        <w:tc>
          <w:tcPr>
            <w:tcW w:w="4315" w:type="dxa"/>
          </w:tcPr>
          <w:p w14:paraId="7B4895CD" w14:textId="77777777" w:rsidR="00576179" w:rsidRPr="00504FF4" w:rsidRDefault="00576179" w:rsidP="00D27367">
            <w:pPr>
              <w:spacing w:line="240" w:lineRule="auto"/>
              <w:ind w:firstLine="0"/>
              <w:rPr>
                <w:b/>
                <w:bCs/>
              </w:rPr>
            </w:pPr>
            <w:r w:rsidRPr="00504FF4">
              <w:rPr>
                <w:i/>
                <w:iCs/>
              </w:rPr>
              <w:t>“Like in my LGA, we have about fifty-six health facilities, but only twenty health facilities report and archive AEFI. Only the facility that has the training and knowledge of AEFI can report cases, that is why there is under-reporting of AEFI cases”-</w:t>
            </w:r>
            <w:r w:rsidRPr="00504FF4">
              <w:rPr>
                <w:b/>
                <w:bCs/>
              </w:rPr>
              <w:t xml:space="preserve"> LGA-level POs, Batch B (FGD)</w:t>
            </w:r>
          </w:p>
        </w:tc>
      </w:tr>
      <w:tr w:rsidR="00576179" w:rsidRPr="00504FF4" w14:paraId="7CB3F038" w14:textId="77777777" w:rsidTr="00576179">
        <w:tc>
          <w:tcPr>
            <w:tcW w:w="625" w:type="dxa"/>
            <w:vMerge w:val="restart"/>
          </w:tcPr>
          <w:p w14:paraId="030C0265" w14:textId="77777777" w:rsidR="00576179" w:rsidRPr="00504FF4" w:rsidRDefault="00576179" w:rsidP="00D27367">
            <w:pPr>
              <w:spacing w:line="240" w:lineRule="auto"/>
            </w:pPr>
            <w:r w:rsidRPr="00504FF4">
              <w:t>2</w:t>
            </w:r>
          </w:p>
        </w:tc>
        <w:tc>
          <w:tcPr>
            <w:tcW w:w="1800" w:type="dxa"/>
            <w:vMerge w:val="restart"/>
          </w:tcPr>
          <w:p w14:paraId="7EC49D47" w14:textId="77777777" w:rsidR="00576179" w:rsidRPr="00504FF4" w:rsidRDefault="00576179" w:rsidP="00D27367">
            <w:pPr>
              <w:spacing w:line="240" w:lineRule="auto"/>
              <w:ind w:firstLine="0"/>
              <w:jc w:val="left"/>
            </w:pPr>
            <w:r w:rsidRPr="00504FF4">
              <w:t>Current AEFI surveillance system and demand generation</w:t>
            </w:r>
          </w:p>
        </w:tc>
        <w:tc>
          <w:tcPr>
            <w:tcW w:w="2610" w:type="dxa"/>
            <w:vMerge w:val="restart"/>
          </w:tcPr>
          <w:p w14:paraId="57D29CAA" w14:textId="77777777" w:rsidR="00576179" w:rsidRPr="00504FF4" w:rsidRDefault="00576179" w:rsidP="00D27367">
            <w:pPr>
              <w:spacing w:line="240" w:lineRule="auto"/>
              <w:ind w:firstLine="0"/>
              <w:jc w:val="left"/>
            </w:pPr>
            <w:r w:rsidRPr="00504FF4">
              <w:t>Vaccine demand generation and communication strategies</w:t>
            </w:r>
          </w:p>
        </w:tc>
        <w:tc>
          <w:tcPr>
            <w:tcW w:w="4315" w:type="dxa"/>
          </w:tcPr>
          <w:p w14:paraId="45D0F781" w14:textId="77777777" w:rsidR="00576179" w:rsidRPr="00504FF4" w:rsidRDefault="00576179" w:rsidP="00D27367">
            <w:pPr>
              <w:spacing w:line="240" w:lineRule="auto"/>
              <w:ind w:firstLine="0"/>
              <w:rPr>
                <w:b/>
                <w:bCs/>
              </w:rPr>
            </w:pPr>
            <w:r w:rsidRPr="00504FF4">
              <w:rPr>
                <w:i/>
                <w:iCs/>
              </w:rPr>
              <w:t>“…this data that is being generated will not be enough to boost demand generation because many cases were missing.”</w:t>
            </w:r>
            <w:r w:rsidRPr="00504FF4">
              <w:rPr>
                <w:b/>
                <w:bCs/>
              </w:rPr>
              <w:t xml:space="preserve"> LGA-level POs-Batch A (FGD)</w:t>
            </w:r>
          </w:p>
        </w:tc>
      </w:tr>
      <w:tr w:rsidR="00576179" w:rsidRPr="00504FF4" w14:paraId="19F08DB7" w14:textId="77777777" w:rsidTr="00576179">
        <w:tc>
          <w:tcPr>
            <w:tcW w:w="625" w:type="dxa"/>
            <w:vMerge/>
          </w:tcPr>
          <w:p w14:paraId="1E1384D0" w14:textId="77777777" w:rsidR="00576179" w:rsidRPr="00504FF4" w:rsidRDefault="00576179" w:rsidP="00D27367">
            <w:pPr>
              <w:spacing w:line="240" w:lineRule="auto"/>
            </w:pPr>
          </w:p>
        </w:tc>
        <w:tc>
          <w:tcPr>
            <w:tcW w:w="1800" w:type="dxa"/>
            <w:vMerge/>
          </w:tcPr>
          <w:p w14:paraId="6DDAEBC3" w14:textId="77777777" w:rsidR="00576179" w:rsidRPr="00504FF4" w:rsidRDefault="00576179" w:rsidP="00D27367">
            <w:pPr>
              <w:spacing w:line="240" w:lineRule="auto"/>
            </w:pPr>
          </w:p>
        </w:tc>
        <w:tc>
          <w:tcPr>
            <w:tcW w:w="2610" w:type="dxa"/>
            <w:vMerge/>
          </w:tcPr>
          <w:p w14:paraId="02938DA2" w14:textId="77777777" w:rsidR="00576179" w:rsidRPr="00504FF4" w:rsidRDefault="00576179" w:rsidP="00D27367">
            <w:pPr>
              <w:spacing w:line="240" w:lineRule="auto"/>
            </w:pPr>
          </w:p>
        </w:tc>
        <w:tc>
          <w:tcPr>
            <w:tcW w:w="4315" w:type="dxa"/>
          </w:tcPr>
          <w:p w14:paraId="71AD21A4" w14:textId="30E9C97A" w:rsidR="00576179" w:rsidRPr="00504FF4" w:rsidRDefault="00576179" w:rsidP="00D27367">
            <w:pPr>
              <w:spacing w:line="240" w:lineRule="auto"/>
              <w:ind w:firstLine="0"/>
              <w:rPr>
                <w:b/>
                <w:bCs/>
              </w:rPr>
            </w:pPr>
            <w:r w:rsidRPr="00504FF4">
              <w:rPr>
                <w:i/>
                <w:iCs/>
              </w:rPr>
              <w:t xml:space="preserve">“Yes, very well. Because if there are </w:t>
            </w:r>
            <w:proofErr w:type="gramStart"/>
            <w:r w:rsidRPr="00504FF4">
              <w:rPr>
                <w:i/>
                <w:iCs/>
              </w:rPr>
              <w:t>a number</w:t>
            </w:r>
            <w:r>
              <w:rPr>
                <w:i/>
                <w:iCs/>
              </w:rPr>
              <w:t xml:space="preserve"> </w:t>
            </w:r>
            <w:r w:rsidRPr="00504FF4">
              <w:rPr>
                <w:i/>
                <w:iCs/>
              </w:rPr>
              <w:t>of</w:t>
            </w:r>
            <w:proofErr w:type="gramEnd"/>
            <w:r w:rsidRPr="00504FF4">
              <w:rPr>
                <w:i/>
                <w:iCs/>
              </w:rPr>
              <w:t xml:space="preserve"> AEFI that are being generated, then you can convince your clients that it is ok. You can see there is no serious AEFI being generated from that vaccine. So, they would tend to come more for the vaccine, creating more demand for the vaccine and then because they are assured it is safe”</w:t>
            </w:r>
            <w:r w:rsidRPr="00504FF4">
              <w:t xml:space="preserve"> - </w:t>
            </w:r>
            <w:r w:rsidRPr="00504FF4">
              <w:rPr>
                <w:b/>
                <w:bCs/>
              </w:rPr>
              <w:t>WHO RI FP (IDI)</w:t>
            </w:r>
          </w:p>
        </w:tc>
      </w:tr>
    </w:tbl>
    <w:p w14:paraId="3C7956B5" w14:textId="77777777" w:rsidR="00576179" w:rsidRPr="007E18F9" w:rsidRDefault="00576179" w:rsidP="00576179">
      <w:pPr>
        <w:rPr>
          <w:b/>
          <w:bCs/>
        </w:rPr>
      </w:pPr>
    </w:p>
    <w:p w14:paraId="2650567D" w14:textId="77777777" w:rsidR="00576179" w:rsidRPr="009D1145" w:rsidRDefault="00576179" w:rsidP="006C1EB7">
      <w:pPr>
        <w:ind w:firstLine="0"/>
        <w:rPr>
          <w:vertAlign w:val="superscript"/>
        </w:rPr>
      </w:pPr>
    </w:p>
    <w:p w14:paraId="19846601" w14:textId="2BB5E791" w:rsidR="006C1EB7" w:rsidRDefault="00B42746" w:rsidP="00576179">
      <w:pPr>
        <w:spacing w:after="160" w:line="259" w:lineRule="auto"/>
        <w:ind w:firstLine="0"/>
        <w:jc w:val="left"/>
        <w:rPr>
          <w:b/>
          <w:bCs/>
        </w:rPr>
      </w:pPr>
      <w:r>
        <w:rPr>
          <w:b/>
          <w:bCs/>
        </w:rPr>
        <w:t xml:space="preserve">Supplementary Table </w:t>
      </w:r>
      <w:r w:rsidR="00576179">
        <w:rPr>
          <w:b/>
          <w:bCs/>
        </w:rPr>
        <w:t>3</w:t>
      </w:r>
      <w:r>
        <w:rPr>
          <w:b/>
          <w:bCs/>
        </w:rPr>
        <w:t xml:space="preserve">: </w:t>
      </w:r>
      <w:r w:rsidR="006C1EB7">
        <w:rPr>
          <w:b/>
          <w:bCs/>
        </w:rPr>
        <w:t>Findings from Triangulation</w:t>
      </w:r>
    </w:p>
    <w:tbl>
      <w:tblPr>
        <w:tblW w:w="9797" w:type="dxa"/>
        <w:tblCellMar>
          <w:left w:w="0" w:type="dxa"/>
          <w:right w:w="0" w:type="dxa"/>
        </w:tblCellMar>
        <w:tblLook w:val="04A0" w:firstRow="1" w:lastRow="0" w:firstColumn="1" w:lastColumn="0" w:noHBand="0" w:noVBand="1"/>
      </w:tblPr>
      <w:tblGrid>
        <w:gridCol w:w="427"/>
        <w:gridCol w:w="2713"/>
        <w:gridCol w:w="1620"/>
        <w:gridCol w:w="1900"/>
        <w:gridCol w:w="2041"/>
        <w:gridCol w:w="1096"/>
      </w:tblGrid>
      <w:tr w:rsidR="006C1EB7" w:rsidRPr="00166769" w14:paraId="5DFA7319" w14:textId="77777777" w:rsidTr="00576179">
        <w:trPr>
          <w:trHeight w:val="964"/>
        </w:trPr>
        <w:tc>
          <w:tcPr>
            <w:tcW w:w="427" w:type="dxa"/>
            <w:tcBorders>
              <w:top w:val="single" w:sz="8" w:space="0" w:color="FFFFFF"/>
              <w:left w:val="single" w:sz="8" w:space="0" w:color="FFFFFF"/>
              <w:bottom w:val="single" w:sz="24" w:space="0" w:color="FFFFFF"/>
              <w:right w:val="single" w:sz="8" w:space="0" w:color="FFFFFF"/>
            </w:tcBorders>
            <w:shd w:val="clear" w:color="auto" w:fill="1CADE4"/>
            <w:tcMar>
              <w:top w:w="15" w:type="dxa"/>
              <w:left w:w="22" w:type="dxa"/>
              <w:bottom w:w="0" w:type="dxa"/>
              <w:right w:w="22" w:type="dxa"/>
            </w:tcMar>
            <w:hideMark/>
          </w:tcPr>
          <w:p w14:paraId="074A0284" w14:textId="77777777" w:rsidR="006C1EB7" w:rsidRPr="00166769" w:rsidRDefault="006C1EB7" w:rsidP="006F4B52">
            <w:pPr>
              <w:ind w:firstLine="0"/>
              <w:rPr>
                <w:b/>
                <w:bCs/>
              </w:rPr>
            </w:pPr>
            <w:r w:rsidRPr="00166769">
              <w:rPr>
                <w:b/>
                <w:bCs/>
              </w:rPr>
              <w:t>S/N</w:t>
            </w:r>
          </w:p>
        </w:tc>
        <w:tc>
          <w:tcPr>
            <w:tcW w:w="2713" w:type="dxa"/>
            <w:tcBorders>
              <w:top w:val="single" w:sz="8" w:space="0" w:color="FFFFFF"/>
              <w:left w:val="single" w:sz="8" w:space="0" w:color="FFFFFF"/>
              <w:bottom w:val="single" w:sz="24" w:space="0" w:color="FFFFFF"/>
              <w:right w:val="single" w:sz="8" w:space="0" w:color="FFFFFF"/>
            </w:tcBorders>
            <w:shd w:val="clear" w:color="auto" w:fill="1CADE4"/>
            <w:tcMar>
              <w:top w:w="15" w:type="dxa"/>
              <w:left w:w="22" w:type="dxa"/>
              <w:bottom w:w="0" w:type="dxa"/>
              <w:right w:w="22" w:type="dxa"/>
            </w:tcMar>
            <w:hideMark/>
          </w:tcPr>
          <w:p w14:paraId="3D4F46BD" w14:textId="77777777" w:rsidR="006C1EB7" w:rsidRPr="00166769" w:rsidRDefault="006C1EB7" w:rsidP="006F4B52">
            <w:pPr>
              <w:ind w:firstLine="0"/>
              <w:rPr>
                <w:b/>
                <w:bCs/>
              </w:rPr>
            </w:pPr>
            <w:r w:rsidRPr="00166769">
              <w:rPr>
                <w:b/>
                <w:bCs/>
              </w:rPr>
              <w:t>Key findings</w:t>
            </w:r>
          </w:p>
        </w:tc>
        <w:tc>
          <w:tcPr>
            <w:tcW w:w="1620" w:type="dxa"/>
            <w:tcBorders>
              <w:top w:val="single" w:sz="8" w:space="0" w:color="FFFFFF"/>
              <w:left w:val="single" w:sz="8" w:space="0" w:color="FFFFFF"/>
              <w:bottom w:val="single" w:sz="24" w:space="0" w:color="FFFFFF"/>
              <w:right w:val="single" w:sz="8" w:space="0" w:color="FFFFFF"/>
            </w:tcBorders>
            <w:shd w:val="clear" w:color="auto" w:fill="1CADE4"/>
            <w:tcMar>
              <w:top w:w="15" w:type="dxa"/>
              <w:left w:w="22" w:type="dxa"/>
              <w:bottom w:w="0" w:type="dxa"/>
              <w:right w:w="22" w:type="dxa"/>
            </w:tcMar>
            <w:hideMark/>
          </w:tcPr>
          <w:p w14:paraId="255990C3" w14:textId="77777777" w:rsidR="006C1EB7" w:rsidRPr="00166769" w:rsidRDefault="006C1EB7" w:rsidP="006F4B52">
            <w:pPr>
              <w:ind w:firstLine="0"/>
              <w:rPr>
                <w:b/>
                <w:bCs/>
              </w:rPr>
            </w:pPr>
            <w:r w:rsidRPr="00166769">
              <w:rPr>
                <w:b/>
                <w:bCs/>
              </w:rPr>
              <w:t>Agreement</w:t>
            </w:r>
          </w:p>
        </w:tc>
        <w:tc>
          <w:tcPr>
            <w:tcW w:w="1900" w:type="dxa"/>
            <w:tcBorders>
              <w:top w:val="single" w:sz="8" w:space="0" w:color="FFFFFF"/>
              <w:left w:val="single" w:sz="8" w:space="0" w:color="FFFFFF"/>
              <w:bottom w:val="single" w:sz="24" w:space="0" w:color="FFFFFF"/>
              <w:right w:val="single" w:sz="8" w:space="0" w:color="FFFFFF"/>
            </w:tcBorders>
            <w:shd w:val="clear" w:color="auto" w:fill="1CADE4"/>
            <w:tcMar>
              <w:top w:w="15" w:type="dxa"/>
              <w:left w:w="22" w:type="dxa"/>
              <w:bottom w:w="0" w:type="dxa"/>
              <w:right w:w="22" w:type="dxa"/>
            </w:tcMar>
            <w:hideMark/>
          </w:tcPr>
          <w:p w14:paraId="781342FB" w14:textId="77777777" w:rsidR="006C1EB7" w:rsidRPr="00166769" w:rsidRDefault="006C1EB7" w:rsidP="006F4B52">
            <w:pPr>
              <w:ind w:firstLine="0"/>
              <w:rPr>
                <w:b/>
                <w:bCs/>
              </w:rPr>
            </w:pPr>
            <w:r w:rsidRPr="00166769">
              <w:rPr>
                <w:b/>
                <w:bCs/>
              </w:rPr>
              <w:t>Partial Agreement</w:t>
            </w:r>
          </w:p>
        </w:tc>
        <w:tc>
          <w:tcPr>
            <w:tcW w:w="2041" w:type="dxa"/>
            <w:tcBorders>
              <w:top w:val="single" w:sz="8" w:space="0" w:color="FFFFFF"/>
              <w:left w:val="single" w:sz="8" w:space="0" w:color="FFFFFF"/>
              <w:bottom w:val="single" w:sz="24" w:space="0" w:color="FFFFFF"/>
              <w:right w:val="single" w:sz="8" w:space="0" w:color="FFFFFF"/>
            </w:tcBorders>
            <w:shd w:val="clear" w:color="auto" w:fill="1CADE4"/>
            <w:tcMar>
              <w:top w:w="15" w:type="dxa"/>
              <w:left w:w="22" w:type="dxa"/>
              <w:bottom w:w="0" w:type="dxa"/>
              <w:right w:w="22" w:type="dxa"/>
            </w:tcMar>
            <w:hideMark/>
          </w:tcPr>
          <w:p w14:paraId="15FD9597" w14:textId="77777777" w:rsidR="006C1EB7" w:rsidRPr="00166769" w:rsidRDefault="006C1EB7" w:rsidP="006F4B52">
            <w:pPr>
              <w:ind w:firstLine="0"/>
              <w:rPr>
                <w:b/>
                <w:bCs/>
              </w:rPr>
            </w:pPr>
            <w:r w:rsidRPr="00166769">
              <w:rPr>
                <w:b/>
                <w:bCs/>
              </w:rPr>
              <w:t>Dissonance</w:t>
            </w:r>
          </w:p>
        </w:tc>
        <w:tc>
          <w:tcPr>
            <w:tcW w:w="1096" w:type="dxa"/>
            <w:tcBorders>
              <w:top w:val="single" w:sz="8" w:space="0" w:color="FFFFFF"/>
              <w:left w:val="single" w:sz="8" w:space="0" w:color="FFFFFF"/>
              <w:bottom w:val="single" w:sz="24" w:space="0" w:color="FFFFFF"/>
              <w:right w:val="single" w:sz="8" w:space="0" w:color="FFFFFF"/>
            </w:tcBorders>
            <w:shd w:val="clear" w:color="auto" w:fill="1CADE4"/>
            <w:tcMar>
              <w:top w:w="15" w:type="dxa"/>
              <w:left w:w="22" w:type="dxa"/>
              <w:bottom w:w="0" w:type="dxa"/>
              <w:right w:w="22" w:type="dxa"/>
            </w:tcMar>
            <w:hideMark/>
          </w:tcPr>
          <w:p w14:paraId="3C6085D1" w14:textId="77777777" w:rsidR="006C1EB7" w:rsidRPr="00166769" w:rsidRDefault="006C1EB7" w:rsidP="006F4B52">
            <w:pPr>
              <w:ind w:firstLine="0"/>
              <w:rPr>
                <w:b/>
                <w:bCs/>
              </w:rPr>
            </w:pPr>
            <w:r w:rsidRPr="00166769">
              <w:rPr>
                <w:b/>
                <w:bCs/>
              </w:rPr>
              <w:t>Silence</w:t>
            </w:r>
          </w:p>
        </w:tc>
      </w:tr>
      <w:tr w:rsidR="006C1EB7" w:rsidRPr="00166769" w14:paraId="4F16C267" w14:textId="77777777" w:rsidTr="00576179">
        <w:trPr>
          <w:trHeight w:val="942"/>
        </w:trPr>
        <w:tc>
          <w:tcPr>
            <w:tcW w:w="427" w:type="dxa"/>
            <w:tcBorders>
              <w:top w:val="single" w:sz="24" w:space="0" w:color="FFFFFF"/>
              <w:left w:val="single" w:sz="8" w:space="0" w:color="FFFFFF"/>
              <w:bottom w:val="single" w:sz="8" w:space="0" w:color="FFFFFF"/>
              <w:right w:val="single" w:sz="8" w:space="0" w:color="FFFFFF"/>
            </w:tcBorders>
            <w:shd w:val="clear" w:color="auto" w:fill="1CADE4"/>
            <w:tcMar>
              <w:top w:w="15" w:type="dxa"/>
              <w:left w:w="22" w:type="dxa"/>
              <w:bottom w:w="0" w:type="dxa"/>
              <w:right w:w="22" w:type="dxa"/>
            </w:tcMar>
            <w:hideMark/>
          </w:tcPr>
          <w:p w14:paraId="6C1E6D8E" w14:textId="77777777" w:rsidR="006C1EB7" w:rsidRPr="00166769" w:rsidRDefault="006C1EB7" w:rsidP="006F4B52">
            <w:pPr>
              <w:ind w:firstLine="0"/>
              <w:rPr>
                <w:b/>
                <w:bCs/>
              </w:rPr>
            </w:pPr>
            <w:r w:rsidRPr="00166769">
              <w:rPr>
                <w:b/>
                <w:bCs/>
              </w:rPr>
              <w:t>1</w:t>
            </w:r>
          </w:p>
        </w:tc>
        <w:tc>
          <w:tcPr>
            <w:tcW w:w="2713" w:type="dxa"/>
            <w:tcBorders>
              <w:top w:val="single" w:sz="24"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665DDADE" w14:textId="77777777" w:rsidR="006C1EB7" w:rsidRPr="00166769" w:rsidRDefault="006C1EB7" w:rsidP="006F4B52">
            <w:pPr>
              <w:ind w:firstLine="0"/>
              <w:rPr>
                <w:b/>
                <w:bCs/>
              </w:rPr>
            </w:pPr>
            <w:r w:rsidRPr="00166769">
              <w:rPr>
                <w:b/>
                <w:bCs/>
              </w:rPr>
              <w:t>Current AEFI Surveillance System and Vaccine Safety Considerations</w:t>
            </w:r>
          </w:p>
        </w:tc>
        <w:tc>
          <w:tcPr>
            <w:tcW w:w="1620" w:type="dxa"/>
            <w:tcBorders>
              <w:top w:val="single" w:sz="24"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39A26146" w14:textId="77777777" w:rsidR="006C1EB7" w:rsidRPr="00166769" w:rsidRDefault="006C1EB7" w:rsidP="006F4B52">
            <w:pPr>
              <w:ind w:firstLine="0"/>
              <w:rPr>
                <w:b/>
                <w:bCs/>
              </w:rPr>
            </w:pPr>
            <w:r w:rsidRPr="00166769">
              <w:rPr>
                <w:b/>
                <w:bCs/>
              </w:rPr>
              <w:t> </w:t>
            </w:r>
          </w:p>
        </w:tc>
        <w:tc>
          <w:tcPr>
            <w:tcW w:w="1900" w:type="dxa"/>
            <w:tcBorders>
              <w:top w:val="single" w:sz="24"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257A801D" w14:textId="77777777" w:rsidR="006C1EB7" w:rsidRPr="00166769" w:rsidRDefault="006C1EB7" w:rsidP="006F4B52">
            <w:pPr>
              <w:ind w:firstLine="0"/>
              <w:rPr>
                <w:b/>
                <w:bCs/>
              </w:rPr>
            </w:pPr>
            <w:r w:rsidRPr="00166769">
              <w:rPr>
                <w:b/>
                <w:bCs/>
              </w:rPr>
              <w:t> </w:t>
            </w:r>
          </w:p>
        </w:tc>
        <w:tc>
          <w:tcPr>
            <w:tcW w:w="2041" w:type="dxa"/>
            <w:tcBorders>
              <w:top w:val="single" w:sz="24"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6791AF86" w14:textId="77777777" w:rsidR="006C1EB7" w:rsidRPr="00166769" w:rsidRDefault="006C1EB7" w:rsidP="006F4B52">
            <w:pPr>
              <w:ind w:firstLine="0"/>
              <w:rPr>
                <w:b/>
                <w:bCs/>
              </w:rPr>
            </w:pPr>
            <w:r w:rsidRPr="00166769">
              <w:rPr>
                <w:b/>
                <w:bCs/>
              </w:rPr>
              <w:t>X</w:t>
            </w:r>
          </w:p>
        </w:tc>
        <w:tc>
          <w:tcPr>
            <w:tcW w:w="1096" w:type="dxa"/>
            <w:tcBorders>
              <w:top w:val="single" w:sz="24"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5B07A376" w14:textId="77777777" w:rsidR="006C1EB7" w:rsidRPr="00166769" w:rsidRDefault="006C1EB7" w:rsidP="006F4B52">
            <w:pPr>
              <w:ind w:firstLine="0"/>
              <w:rPr>
                <w:b/>
                <w:bCs/>
              </w:rPr>
            </w:pPr>
            <w:r w:rsidRPr="00166769">
              <w:rPr>
                <w:b/>
                <w:bCs/>
              </w:rPr>
              <w:t> </w:t>
            </w:r>
          </w:p>
        </w:tc>
      </w:tr>
      <w:tr w:rsidR="006C1EB7" w:rsidRPr="00166769" w14:paraId="41AB137C" w14:textId="77777777" w:rsidTr="00576179">
        <w:trPr>
          <w:trHeight w:val="1693"/>
        </w:trPr>
        <w:tc>
          <w:tcPr>
            <w:tcW w:w="427" w:type="dxa"/>
            <w:tcBorders>
              <w:top w:val="single" w:sz="8" w:space="0" w:color="FFFFFF"/>
              <w:left w:val="single" w:sz="8" w:space="0" w:color="FFFFFF"/>
              <w:bottom w:val="single" w:sz="8" w:space="0" w:color="FFFFFF"/>
              <w:right w:val="single" w:sz="8" w:space="0" w:color="FFFFFF"/>
            </w:tcBorders>
            <w:shd w:val="clear" w:color="auto" w:fill="1CADE4"/>
            <w:tcMar>
              <w:top w:w="15" w:type="dxa"/>
              <w:left w:w="22" w:type="dxa"/>
              <w:bottom w:w="0" w:type="dxa"/>
              <w:right w:w="22" w:type="dxa"/>
            </w:tcMar>
            <w:hideMark/>
          </w:tcPr>
          <w:p w14:paraId="372CCFC5" w14:textId="77777777" w:rsidR="006C1EB7" w:rsidRPr="00166769" w:rsidRDefault="006C1EB7" w:rsidP="006F4B52">
            <w:pPr>
              <w:ind w:firstLine="0"/>
              <w:rPr>
                <w:b/>
                <w:bCs/>
              </w:rPr>
            </w:pPr>
            <w:r w:rsidRPr="00166769">
              <w:rPr>
                <w:b/>
                <w:bCs/>
              </w:rPr>
              <w:t>2</w:t>
            </w:r>
          </w:p>
        </w:tc>
        <w:tc>
          <w:tcPr>
            <w:tcW w:w="2713" w:type="dxa"/>
            <w:tcBorders>
              <w:top w:val="single" w:sz="8" w:space="0" w:color="FFFFFF"/>
              <w:left w:val="single" w:sz="8" w:space="0" w:color="FFFFFF"/>
              <w:bottom w:val="single" w:sz="8" w:space="0" w:color="FFFFFF"/>
              <w:right w:val="single" w:sz="8" w:space="0" w:color="FFFFFF"/>
            </w:tcBorders>
            <w:shd w:val="clear" w:color="auto" w:fill="E7F1FA"/>
            <w:tcMar>
              <w:top w:w="15" w:type="dxa"/>
              <w:left w:w="22" w:type="dxa"/>
              <w:bottom w:w="0" w:type="dxa"/>
              <w:right w:w="22" w:type="dxa"/>
            </w:tcMar>
            <w:hideMark/>
          </w:tcPr>
          <w:p w14:paraId="4D2B970D" w14:textId="77777777" w:rsidR="006C1EB7" w:rsidRPr="00166769" w:rsidRDefault="006C1EB7" w:rsidP="006F4B52">
            <w:pPr>
              <w:ind w:firstLine="0"/>
              <w:rPr>
                <w:b/>
                <w:bCs/>
              </w:rPr>
            </w:pPr>
            <w:r w:rsidRPr="00166769">
              <w:rPr>
                <w:b/>
                <w:bCs/>
              </w:rPr>
              <w:t xml:space="preserve">Current AEFI Surveillance System and </w:t>
            </w:r>
            <w:proofErr w:type="spellStart"/>
            <w:r w:rsidRPr="00166769">
              <w:rPr>
                <w:b/>
                <w:bCs/>
              </w:rPr>
              <w:t>Immunisation</w:t>
            </w:r>
            <w:proofErr w:type="spellEnd"/>
            <w:r w:rsidRPr="00166769">
              <w:rPr>
                <w:b/>
                <w:bCs/>
              </w:rPr>
              <w:t xml:space="preserve"> Demand Generation</w:t>
            </w:r>
          </w:p>
        </w:tc>
        <w:tc>
          <w:tcPr>
            <w:tcW w:w="1620" w:type="dxa"/>
            <w:tcBorders>
              <w:top w:val="single" w:sz="8" w:space="0" w:color="FFFFFF"/>
              <w:left w:val="single" w:sz="8" w:space="0" w:color="FFFFFF"/>
              <w:bottom w:val="single" w:sz="8" w:space="0" w:color="FFFFFF"/>
              <w:right w:val="single" w:sz="8" w:space="0" w:color="FFFFFF"/>
            </w:tcBorders>
            <w:shd w:val="clear" w:color="auto" w:fill="E7F1FA"/>
            <w:tcMar>
              <w:top w:w="15" w:type="dxa"/>
              <w:left w:w="22" w:type="dxa"/>
              <w:bottom w:w="0" w:type="dxa"/>
              <w:right w:w="22" w:type="dxa"/>
            </w:tcMar>
            <w:hideMark/>
          </w:tcPr>
          <w:p w14:paraId="1C4EA970" w14:textId="77777777" w:rsidR="006C1EB7" w:rsidRPr="00166769" w:rsidRDefault="006C1EB7" w:rsidP="006F4B52">
            <w:pPr>
              <w:ind w:firstLine="0"/>
              <w:rPr>
                <w:b/>
                <w:bCs/>
              </w:rPr>
            </w:pPr>
            <w:r w:rsidRPr="00166769">
              <w:rPr>
                <w:b/>
                <w:bCs/>
              </w:rPr>
              <w:t> </w:t>
            </w:r>
          </w:p>
        </w:tc>
        <w:tc>
          <w:tcPr>
            <w:tcW w:w="1900" w:type="dxa"/>
            <w:tcBorders>
              <w:top w:val="single" w:sz="8" w:space="0" w:color="FFFFFF"/>
              <w:left w:val="single" w:sz="8" w:space="0" w:color="FFFFFF"/>
              <w:bottom w:val="single" w:sz="8" w:space="0" w:color="FFFFFF"/>
              <w:right w:val="single" w:sz="8" w:space="0" w:color="FFFFFF"/>
            </w:tcBorders>
            <w:shd w:val="clear" w:color="auto" w:fill="E7F1FA"/>
            <w:tcMar>
              <w:top w:w="15" w:type="dxa"/>
              <w:left w:w="22" w:type="dxa"/>
              <w:bottom w:w="0" w:type="dxa"/>
              <w:right w:w="22" w:type="dxa"/>
            </w:tcMar>
            <w:hideMark/>
          </w:tcPr>
          <w:p w14:paraId="10C6EDC1" w14:textId="77777777" w:rsidR="006C1EB7" w:rsidRPr="00166769" w:rsidRDefault="006C1EB7" w:rsidP="006F4B52">
            <w:pPr>
              <w:ind w:firstLine="0"/>
              <w:rPr>
                <w:b/>
                <w:bCs/>
              </w:rPr>
            </w:pPr>
            <w:r w:rsidRPr="00166769">
              <w:rPr>
                <w:b/>
                <w:bCs/>
              </w:rPr>
              <w:t>X</w:t>
            </w:r>
          </w:p>
        </w:tc>
        <w:tc>
          <w:tcPr>
            <w:tcW w:w="2041" w:type="dxa"/>
            <w:tcBorders>
              <w:top w:val="single" w:sz="8" w:space="0" w:color="FFFFFF"/>
              <w:left w:val="single" w:sz="8" w:space="0" w:color="FFFFFF"/>
              <w:bottom w:val="single" w:sz="8" w:space="0" w:color="FFFFFF"/>
              <w:right w:val="single" w:sz="8" w:space="0" w:color="FFFFFF"/>
            </w:tcBorders>
            <w:shd w:val="clear" w:color="auto" w:fill="E7F1FA"/>
            <w:tcMar>
              <w:top w:w="15" w:type="dxa"/>
              <w:left w:w="22" w:type="dxa"/>
              <w:bottom w:w="0" w:type="dxa"/>
              <w:right w:w="22" w:type="dxa"/>
            </w:tcMar>
            <w:hideMark/>
          </w:tcPr>
          <w:p w14:paraId="3A9BC434" w14:textId="77777777" w:rsidR="006C1EB7" w:rsidRPr="00166769" w:rsidRDefault="006C1EB7" w:rsidP="006F4B52">
            <w:pPr>
              <w:ind w:firstLine="0"/>
              <w:rPr>
                <w:b/>
                <w:bCs/>
              </w:rPr>
            </w:pPr>
            <w:r w:rsidRPr="00166769">
              <w:rPr>
                <w:b/>
                <w:bCs/>
              </w:rPr>
              <w:t> </w:t>
            </w:r>
          </w:p>
        </w:tc>
        <w:tc>
          <w:tcPr>
            <w:tcW w:w="1096" w:type="dxa"/>
            <w:tcBorders>
              <w:top w:val="single" w:sz="8" w:space="0" w:color="FFFFFF"/>
              <w:left w:val="single" w:sz="8" w:space="0" w:color="FFFFFF"/>
              <w:bottom w:val="single" w:sz="8" w:space="0" w:color="FFFFFF"/>
              <w:right w:val="single" w:sz="8" w:space="0" w:color="FFFFFF"/>
            </w:tcBorders>
            <w:shd w:val="clear" w:color="auto" w:fill="E7F1FA"/>
            <w:tcMar>
              <w:top w:w="15" w:type="dxa"/>
              <w:left w:w="22" w:type="dxa"/>
              <w:bottom w:w="0" w:type="dxa"/>
              <w:right w:w="22" w:type="dxa"/>
            </w:tcMar>
            <w:hideMark/>
          </w:tcPr>
          <w:p w14:paraId="04C2D67C" w14:textId="77777777" w:rsidR="006C1EB7" w:rsidRPr="00166769" w:rsidRDefault="006C1EB7" w:rsidP="006F4B52">
            <w:pPr>
              <w:ind w:firstLine="0"/>
              <w:rPr>
                <w:b/>
                <w:bCs/>
              </w:rPr>
            </w:pPr>
            <w:r w:rsidRPr="00166769">
              <w:rPr>
                <w:b/>
                <w:bCs/>
              </w:rPr>
              <w:t> </w:t>
            </w:r>
          </w:p>
        </w:tc>
      </w:tr>
      <w:tr w:rsidR="006C1EB7" w:rsidRPr="00166769" w14:paraId="2D306A7A" w14:textId="77777777" w:rsidTr="00576179">
        <w:trPr>
          <w:trHeight w:val="371"/>
        </w:trPr>
        <w:tc>
          <w:tcPr>
            <w:tcW w:w="427" w:type="dxa"/>
            <w:tcBorders>
              <w:top w:val="single" w:sz="8" w:space="0" w:color="FFFFFF"/>
              <w:left w:val="single" w:sz="8" w:space="0" w:color="FFFFFF"/>
              <w:bottom w:val="single" w:sz="8" w:space="0" w:color="FFFFFF"/>
              <w:right w:val="single" w:sz="8" w:space="0" w:color="FFFFFF"/>
            </w:tcBorders>
            <w:shd w:val="clear" w:color="auto" w:fill="1CADE4"/>
            <w:tcMar>
              <w:top w:w="15" w:type="dxa"/>
              <w:left w:w="22" w:type="dxa"/>
              <w:bottom w:w="0" w:type="dxa"/>
              <w:right w:w="22" w:type="dxa"/>
            </w:tcMar>
            <w:hideMark/>
          </w:tcPr>
          <w:p w14:paraId="5B175DFA" w14:textId="77777777" w:rsidR="006C1EB7" w:rsidRPr="00166769" w:rsidRDefault="006C1EB7" w:rsidP="006F4B52">
            <w:pPr>
              <w:ind w:firstLine="0"/>
              <w:rPr>
                <w:b/>
                <w:bCs/>
              </w:rPr>
            </w:pPr>
            <w:r w:rsidRPr="00166769">
              <w:rPr>
                <w:b/>
                <w:bCs/>
              </w:rPr>
              <w:t>3</w:t>
            </w:r>
          </w:p>
        </w:tc>
        <w:tc>
          <w:tcPr>
            <w:tcW w:w="2713" w:type="dxa"/>
            <w:tcBorders>
              <w:top w:val="single" w:sz="8"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2A7D292C" w14:textId="77777777" w:rsidR="006C1EB7" w:rsidRPr="00166769" w:rsidRDefault="006C1EB7" w:rsidP="006F4B52">
            <w:pPr>
              <w:ind w:firstLine="0"/>
              <w:rPr>
                <w:b/>
                <w:bCs/>
              </w:rPr>
            </w:pPr>
            <w:r w:rsidRPr="00166769">
              <w:rPr>
                <w:b/>
                <w:bCs/>
              </w:rPr>
              <w:t>Surveillance System Attributed</w:t>
            </w:r>
          </w:p>
        </w:tc>
        <w:tc>
          <w:tcPr>
            <w:tcW w:w="1620" w:type="dxa"/>
            <w:tcBorders>
              <w:top w:val="single" w:sz="8"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1EA13F4C" w14:textId="77777777" w:rsidR="006C1EB7" w:rsidRPr="00166769" w:rsidRDefault="006C1EB7" w:rsidP="006F4B52">
            <w:pPr>
              <w:ind w:firstLine="0"/>
              <w:rPr>
                <w:b/>
                <w:bCs/>
              </w:rPr>
            </w:pPr>
            <w:r w:rsidRPr="00166769">
              <w:rPr>
                <w:b/>
                <w:bCs/>
              </w:rPr>
              <w:t>Simplicity</w:t>
            </w:r>
          </w:p>
          <w:p w14:paraId="2B0616EF" w14:textId="77777777" w:rsidR="006C1EB7" w:rsidRPr="00166769" w:rsidRDefault="006C1EB7" w:rsidP="006F4B52">
            <w:pPr>
              <w:ind w:firstLine="0"/>
              <w:rPr>
                <w:b/>
                <w:bCs/>
              </w:rPr>
            </w:pPr>
            <w:r w:rsidRPr="00166769">
              <w:rPr>
                <w:b/>
                <w:bCs/>
              </w:rPr>
              <w:t>Timeliness</w:t>
            </w:r>
          </w:p>
        </w:tc>
        <w:tc>
          <w:tcPr>
            <w:tcW w:w="1900" w:type="dxa"/>
            <w:tcBorders>
              <w:top w:val="single" w:sz="8"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23AA9DE0" w14:textId="27C9D0F9" w:rsidR="006C1EB7" w:rsidRPr="00166769" w:rsidRDefault="00576179" w:rsidP="006F4B52">
            <w:pPr>
              <w:ind w:firstLine="0"/>
              <w:rPr>
                <w:b/>
                <w:bCs/>
              </w:rPr>
            </w:pPr>
            <w:r w:rsidRPr="00166769">
              <w:rPr>
                <w:b/>
                <w:bCs/>
              </w:rPr>
              <w:t xml:space="preserve">Flexibility  </w:t>
            </w:r>
            <w:r>
              <w:rPr>
                <w:b/>
                <w:bCs/>
              </w:rPr>
              <w:t xml:space="preserve">          </w:t>
            </w:r>
            <w:r w:rsidR="006C1EB7" w:rsidRPr="00166769">
              <w:rPr>
                <w:b/>
                <w:bCs/>
              </w:rPr>
              <w:t>Data Quality</w:t>
            </w:r>
          </w:p>
          <w:p w14:paraId="6377660D" w14:textId="77777777" w:rsidR="006C1EB7" w:rsidRPr="00166769" w:rsidRDefault="006C1EB7" w:rsidP="006F4B52">
            <w:pPr>
              <w:ind w:firstLine="0"/>
              <w:rPr>
                <w:b/>
                <w:bCs/>
              </w:rPr>
            </w:pPr>
            <w:r w:rsidRPr="00166769">
              <w:rPr>
                <w:b/>
                <w:bCs/>
              </w:rPr>
              <w:t>Completeness</w:t>
            </w:r>
          </w:p>
        </w:tc>
        <w:tc>
          <w:tcPr>
            <w:tcW w:w="2041" w:type="dxa"/>
            <w:tcBorders>
              <w:top w:val="single" w:sz="8"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7692EC18" w14:textId="77777777" w:rsidR="006C1EB7" w:rsidRPr="00166769" w:rsidRDefault="006C1EB7" w:rsidP="006F4B52">
            <w:pPr>
              <w:ind w:firstLine="0"/>
              <w:rPr>
                <w:b/>
                <w:bCs/>
              </w:rPr>
            </w:pPr>
            <w:r w:rsidRPr="00166769">
              <w:rPr>
                <w:b/>
                <w:bCs/>
              </w:rPr>
              <w:t>Representativeness</w:t>
            </w:r>
          </w:p>
          <w:p w14:paraId="7D7839B8" w14:textId="77777777" w:rsidR="006C1EB7" w:rsidRPr="00166769" w:rsidRDefault="006C1EB7" w:rsidP="006F4B52">
            <w:pPr>
              <w:ind w:firstLine="0"/>
              <w:rPr>
                <w:b/>
                <w:bCs/>
              </w:rPr>
            </w:pPr>
            <w:r w:rsidRPr="00166769">
              <w:rPr>
                <w:b/>
                <w:bCs/>
              </w:rPr>
              <w:t>Acceptability</w:t>
            </w:r>
          </w:p>
        </w:tc>
        <w:tc>
          <w:tcPr>
            <w:tcW w:w="1096" w:type="dxa"/>
            <w:tcBorders>
              <w:top w:val="single" w:sz="8" w:space="0" w:color="FFFFFF"/>
              <w:left w:val="single" w:sz="8" w:space="0" w:color="FFFFFF"/>
              <w:bottom w:val="single" w:sz="8" w:space="0" w:color="FFFFFF"/>
              <w:right w:val="single" w:sz="8" w:space="0" w:color="FFFFFF"/>
            </w:tcBorders>
            <w:shd w:val="clear" w:color="auto" w:fill="CCE3F5"/>
            <w:tcMar>
              <w:top w:w="15" w:type="dxa"/>
              <w:left w:w="22" w:type="dxa"/>
              <w:bottom w:w="0" w:type="dxa"/>
              <w:right w:w="22" w:type="dxa"/>
            </w:tcMar>
            <w:hideMark/>
          </w:tcPr>
          <w:p w14:paraId="084B425B" w14:textId="77777777" w:rsidR="006C1EB7" w:rsidRPr="00166769" w:rsidRDefault="006C1EB7" w:rsidP="006F4B52">
            <w:pPr>
              <w:ind w:firstLine="0"/>
              <w:rPr>
                <w:b/>
                <w:bCs/>
              </w:rPr>
            </w:pPr>
            <w:r w:rsidRPr="00166769">
              <w:rPr>
                <w:b/>
                <w:bCs/>
              </w:rPr>
              <w:t>Sensitivity</w:t>
            </w:r>
          </w:p>
          <w:p w14:paraId="4A3D4FEF" w14:textId="77777777" w:rsidR="006C1EB7" w:rsidRPr="00166769" w:rsidRDefault="006C1EB7" w:rsidP="006F4B52">
            <w:pPr>
              <w:ind w:firstLine="0"/>
              <w:rPr>
                <w:b/>
                <w:bCs/>
              </w:rPr>
            </w:pPr>
            <w:r w:rsidRPr="00166769">
              <w:rPr>
                <w:b/>
                <w:bCs/>
              </w:rPr>
              <w:t>Stability</w:t>
            </w:r>
          </w:p>
        </w:tc>
      </w:tr>
    </w:tbl>
    <w:p w14:paraId="35719E51" w14:textId="7251890E" w:rsidR="006C1EB7" w:rsidRDefault="006C1EB7" w:rsidP="006C1EB7">
      <w:pPr>
        <w:ind w:firstLine="0"/>
        <w:rPr>
          <w:b/>
          <w:bCs/>
        </w:rPr>
      </w:pPr>
    </w:p>
    <w:p w14:paraId="5A1DD929" w14:textId="588C1BD3" w:rsidR="004609D2" w:rsidRPr="000753FA" w:rsidRDefault="000753FA" w:rsidP="001451E4">
      <w:pPr>
        <w:spacing w:line="240" w:lineRule="auto"/>
        <w:ind w:firstLine="0"/>
        <w:rPr>
          <w:b/>
          <w:bCs/>
        </w:rPr>
      </w:pPr>
      <w:r w:rsidRPr="000753FA">
        <w:rPr>
          <w:b/>
          <w:bCs/>
        </w:rPr>
        <w:t>Legend: Supplementary Materials</w:t>
      </w:r>
    </w:p>
    <w:tbl>
      <w:tblPr>
        <w:tblW w:w="9450" w:type="dxa"/>
        <w:tblLook w:val="04A0" w:firstRow="1" w:lastRow="0" w:firstColumn="1" w:lastColumn="0" w:noHBand="0" w:noVBand="1"/>
      </w:tblPr>
      <w:tblGrid>
        <w:gridCol w:w="2070"/>
        <w:gridCol w:w="7380"/>
      </w:tblGrid>
      <w:tr w:rsidR="001451E4" w14:paraId="713BB65E" w14:textId="77777777" w:rsidTr="000366FA">
        <w:trPr>
          <w:trHeight w:val="257"/>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6A61A2" w14:textId="77777777" w:rsidR="001451E4" w:rsidRDefault="001451E4" w:rsidP="001451E4">
            <w:pPr>
              <w:spacing w:after="0" w:line="240" w:lineRule="auto"/>
              <w:ind w:firstLine="0"/>
              <w:jc w:val="left"/>
              <w:rPr>
                <w:rFonts w:ascii="Calibri" w:hAnsi="Calibri" w:cs="Calibri"/>
                <w:b/>
                <w:bCs/>
                <w:color w:val="000000"/>
                <w:sz w:val="22"/>
                <w:szCs w:val="22"/>
              </w:rPr>
            </w:pPr>
            <w:r>
              <w:rPr>
                <w:rFonts w:ascii="Calibri" w:hAnsi="Calibri" w:cs="Calibri"/>
                <w:b/>
                <w:bCs/>
                <w:color w:val="000000"/>
                <w:sz w:val="22"/>
                <w:szCs w:val="22"/>
              </w:rPr>
              <w:t>Supplementary Table 1</w:t>
            </w:r>
          </w:p>
        </w:tc>
        <w:tc>
          <w:tcPr>
            <w:tcW w:w="7380" w:type="dxa"/>
            <w:tcBorders>
              <w:top w:val="single" w:sz="4" w:space="0" w:color="auto"/>
              <w:left w:val="nil"/>
              <w:bottom w:val="single" w:sz="4" w:space="0" w:color="auto"/>
              <w:right w:val="single" w:sz="4" w:space="0" w:color="000000"/>
            </w:tcBorders>
            <w:shd w:val="clear" w:color="auto" w:fill="auto"/>
            <w:noWrap/>
            <w:vAlign w:val="bottom"/>
          </w:tcPr>
          <w:p w14:paraId="2F30766B" w14:textId="77777777" w:rsidR="001451E4" w:rsidRDefault="001451E4" w:rsidP="001451E4">
            <w:pPr>
              <w:spacing w:after="0" w:line="240" w:lineRule="auto"/>
              <w:ind w:firstLine="0"/>
              <w:jc w:val="left"/>
              <w:rPr>
                <w:rFonts w:ascii="Calibri" w:hAnsi="Calibri" w:cs="Calibri"/>
                <w:color w:val="000000"/>
                <w:sz w:val="22"/>
                <w:szCs w:val="22"/>
              </w:rPr>
            </w:pPr>
            <w:r>
              <w:rPr>
                <w:rFonts w:ascii="Calibri" w:hAnsi="Calibri" w:cs="Calibri"/>
                <w:color w:val="000000"/>
                <w:sz w:val="22"/>
                <w:szCs w:val="22"/>
              </w:rPr>
              <w:t>Demographic and Health System Characteristics</w:t>
            </w:r>
          </w:p>
        </w:tc>
      </w:tr>
      <w:tr w:rsidR="001451E4" w14:paraId="51C4F32C" w14:textId="77777777" w:rsidTr="000366FA">
        <w:trPr>
          <w:trHeight w:val="257"/>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D029A3" w14:textId="77777777" w:rsidR="001451E4" w:rsidRDefault="001451E4" w:rsidP="001451E4">
            <w:pPr>
              <w:spacing w:after="0" w:line="240" w:lineRule="auto"/>
              <w:ind w:firstLine="0"/>
              <w:jc w:val="left"/>
              <w:rPr>
                <w:rFonts w:ascii="Calibri" w:hAnsi="Calibri" w:cs="Calibri"/>
                <w:b/>
                <w:bCs/>
                <w:color w:val="000000"/>
                <w:sz w:val="22"/>
                <w:szCs w:val="22"/>
              </w:rPr>
            </w:pPr>
            <w:r>
              <w:rPr>
                <w:rFonts w:ascii="Calibri" w:hAnsi="Calibri" w:cs="Calibri"/>
                <w:b/>
                <w:bCs/>
                <w:color w:val="000000"/>
                <w:sz w:val="22"/>
                <w:szCs w:val="22"/>
              </w:rPr>
              <w:t>Supplementary Table 2</w:t>
            </w:r>
          </w:p>
        </w:tc>
        <w:tc>
          <w:tcPr>
            <w:tcW w:w="7380" w:type="dxa"/>
            <w:tcBorders>
              <w:top w:val="single" w:sz="4" w:space="0" w:color="auto"/>
              <w:left w:val="nil"/>
              <w:bottom w:val="single" w:sz="4" w:space="0" w:color="auto"/>
              <w:right w:val="single" w:sz="4" w:space="0" w:color="000000"/>
            </w:tcBorders>
            <w:shd w:val="clear" w:color="auto" w:fill="auto"/>
            <w:noWrap/>
            <w:vAlign w:val="bottom"/>
          </w:tcPr>
          <w:p w14:paraId="3EDA24DC" w14:textId="77777777" w:rsidR="001451E4" w:rsidRDefault="001451E4" w:rsidP="001451E4">
            <w:pPr>
              <w:spacing w:after="0" w:line="240" w:lineRule="auto"/>
              <w:ind w:firstLine="0"/>
              <w:jc w:val="left"/>
              <w:rPr>
                <w:rFonts w:ascii="Calibri" w:hAnsi="Calibri" w:cs="Calibri"/>
                <w:color w:val="000000"/>
                <w:sz w:val="22"/>
                <w:szCs w:val="22"/>
              </w:rPr>
            </w:pPr>
            <w:r>
              <w:rPr>
                <w:rFonts w:ascii="Calibri" w:hAnsi="Calibri" w:cs="Calibri"/>
                <w:color w:val="000000"/>
                <w:sz w:val="22"/>
                <w:szCs w:val="22"/>
              </w:rPr>
              <w:t>Summary of other key results from interviews and FGD</w:t>
            </w:r>
          </w:p>
        </w:tc>
      </w:tr>
      <w:tr w:rsidR="001451E4" w:rsidRPr="00A547EF" w14:paraId="149B24B5" w14:textId="77777777" w:rsidTr="000366FA">
        <w:trPr>
          <w:trHeight w:val="257"/>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B1C45E" w14:textId="77777777" w:rsidR="001451E4" w:rsidRPr="00A547EF" w:rsidRDefault="001451E4" w:rsidP="001451E4">
            <w:pPr>
              <w:spacing w:after="0" w:line="240" w:lineRule="auto"/>
              <w:ind w:firstLine="0"/>
              <w:jc w:val="left"/>
              <w:rPr>
                <w:rFonts w:ascii="Calibri" w:hAnsi="Calibri" w:cs="Calibri"/>
                <w:b/>
                <w:bCs/>
                <w:color w:val="000000"/>
                <w:sz w:val="22"/>
                <w:szCs w:val="22"/>
              </w:rPr>
            </w:pPr>
            <w:r>
              <w:rPr>
                <w:rFonts w:ascii="Calibri" w:hAnsi="Calibri" w:cs="Calibri"/>
                <w:b/>
                <w:bCs/>
                <w:color w:val="000000"/>
                <w:sz w:val="22"/>
                <w:szCs w:val="22"/>
              </w:rPr>
              <w:t>Supplementary Table 3</w:t>
            </w:r>
          </w:p>
        </w:tc>
        <w:tc>
          <w:tcPr>
            <w:tcW w:w="7380" w:type="dxa"/>
            <w:tcBorders>
              <w:top w:val="single" w:sz="4" w:space="0" w:color="auto"/>
              <w:left w:val="nil"/>
              <w:bottom w:val="single" w:sz="4" w:space="0" w:color="auto"/>
              <w:right w:val="single" w:sz="4" w:space="0" w:color="000000"/>
            </w:tcBorders>
            <w:shd w:val="clear" w:color="auto" w:fill="auto"/>
            <w:noWrap/>
            <w:vAlign w:val="bottom"/>
          </w:tcPr>
          <w:p w14:paraId="3DC6F469" w14:textId="77777777" w:rsidR="001451E4" w:rsidRPr="00A547EF" w:rsidRDefault="001451E4" w:rsidP="001451E4">
            <w:pPr>
              <w:spacing w:after="0" w:line="240" w:lineRule="auto"/>
              <w:ind w:firstLine="0"/>
              <w:jc w:val="left"/>
              <w:rPr>
                <w:rFonts w:ascii="Calibri" w:hAnsi="Calibri" w:cs="Calibri"/>
                <w:color w:val="000000"/>
                <w:sz w:val="22"/>
                <w:szCs w:val="22"/>
              </w:rPr>
            </w:pPr>
            <w:r>
              <w:rPr>
                <w:rFonts w:ascii="Calibri" w:hAnsi="Calibri" w:cs="Calibri"/>
                <w:color w:val="000000"/>
                <w:sz w:val="22"/>
                <w:szCs w:val="22"/>
              </w:rPr>
              <w:t>Findings from Triangulation</w:t>
            </w:r>
          </w:p>
        </w:tc>
      </w:tr>
    </w:tbl>
    <w:p w14:paraId="30F02876" w14:textId="4501D073" w:rsidR="000753FA" w:rsidRPr="000753FA" w:rsidRDefault="000753FA" w:rsidP="000753FA"/>
    <w:sectPr w:rsidR="000753FA" w:rsidRPr="000753F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9AEF08" w14:textId="77777777" w:rsidR="00F771C7" w:rsidRDefault="00F771C7" w:rsidP="00EB3EDA">
      <w:pPr>
        <w:spacing w:after="0" w:line="240" w:lineRule="auto"/>
      </w:pPr>
      <w:r>
        <w:separator/>
      </w:r>
    </w:p>
  </w:endnote>
  <w:endnote w:type="continuationSeparator" w:id="0">
    <w:p w14:paraId="136919F0" w14:textId="77777777" w:rsidR="00F771C7" w:rsidRDefault="00F771C7" w:rsidP="00EB3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rill">
    <w:altName w:val="Calibri"/>
    <w:charset w:val="00"/>
    <w:family w:val="swiss"/>
    <w:pitch w:val="variable"/>
    <w:sig w:usb0="E00002FF" w:usb1="4000E4FB"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1622736"/>
      <w:docPartObj>
        <w:docPartGallery w:val="Page Numbers (Bottom of Page)"/>
        <w:docPartUnique/>
      </w:docPartObj>
    </w:sdtPr>
    <w:sdtEndPr>
      <w:rPr>
        <w:noProof/>
      </w:rPr>
    </w:sdtEndPr>
    <w:sdtContent>
      <w:p w14:paraId="7EDF9E97" w14:textId="4986125C" w:rsidR="00EB3EDA" w:rsidRDefault="00EB3E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D4A57" w14:textId="77777777" w:rsidR="00EB3EDA" w:rsidRDefault="00EB3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829724" w14:textId="77777777" w:rsidR="00F771C7" w:rsidRDefault="00F771C7" w:rsidP="00EB3EDA">
      <w:pPr>
        <w:spacing w:after="0" w:line="240" w:lineRule="auto"/>
      </w:pPr>
      <w:r>
        <w:separator/>
      </w:r>
    </w:p>
  </w:footnote>
  <w:footnote w:type="continuationSeparator" w:id="0">
    <w:p w14:paraId="5C258ACA" w14:textId="77777777" w:rsidR="00F771C7" w:rsidRDefault="00F771C7" w:rsidP="00EB3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F7FDD"/>
    <w:multiLevelType w:val="hybridMultilevel"/>
    <w:tmpl w:val="6FF800E8"/>
    <w:lvl w:ilvl="0" w:tplc="9ADEADFE">
      <w:start w:val="2"/>
      <w:numFmt w:val="bullet"/>
      <w:lvlText w:val="-"/>
      <w:lvlJc w:val="left"/>
      <w:pPr>
        <w:ind w:left="720" w:hanging="360"/>
      </w:pPr>
      <w:rPr>
        <w:rFonts w:ascii="Brill" w:eastAsiaTheme="minorHAnsi" w:hAnsi="Bril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3D66A2"/>
    <w:multiLevelType w:val="hybridMultilevel"/>
    <w:tmpl w:val="4192F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918048">
    <w:abstractNumId w:val="0"/>
  </w:num>
  <w:num w:numId="2" w16cid:durableId="31346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AxMTYwMzW1NDExNLBU0lEKTi0uzszPAykwrAUAjew+vCwAAAA="/>
  </w:docVars>
  <w:rsids>
    <w:rsidRoot w:val="006C1EB7"/>
    <w:rsid w:val="000753FA"/>
    <w:rsid w:val="000A402D"/>
    <w:rsid w:val="001451E4"/>
    <w:rsid w:val="001B0030"/>
    <w:rsid w:val="00284011"/>
    <w:rsid w:val="004609D2"/>
    <w:rsid w:val="004C69D8"/>
    <w:rsid w:val="00530497"/>
    <w:rsid w:val="00576179"/>
    <w:rsid w:val="00653B8B"/>
    <w:rsid w:val="00677A5D"/>
    <w:rsid w:val="006C1EB7"/>
    <w:rsid w:val="00826694"/>
    <w:rsid w:val="0097542B"/>
    <w:rsid w:val="009B1C22"/>
    <w:rsid w:val="009D1145"/>
    <w:rsid w:val="00A63055"/>
    <w:rsid w:val="00B37759"/>
    <w:rsid w:val="00B42746"/>
    <w:rsid w:val="00BC20DF"/>
    <w:rsid w:val="00C00881"/>
    <w:rsid w:val="00C47C9C"/>
    <w:rsid w:val="00D83674"/>
    <w:rsid w:val="00EB3EDA"/>
    <w:rsid w:val="00F771C7"/>
    <w:rsid w:val="00FF2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57763"/>
  <w15:chartTrackingRefBased/>
  <w15:docId w15:val="{3653C0A0-8094-4220-AFA5-F833EBF4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EB7"/>
    <w:pPr>
      <w:spacing w:after="120" w:line="480" w:lineRule="auto"/>
      <w:ind w:firstLine="432"/>
      <w:jc w:val="both"/>
    </w:pPr>
    <w:rPr>
      <w:rFonts w:ascii="Brill" w:eastAsia="Times New Roman" w:hAnsi="Brill" w:cs="Times New Roman"/>
      <w:sz w:val="24"/>
      <w:szCs w:val="24"/>
    </w:rPr>
  </w:style>
  <w:style w:type="paragraph" w:styleId="Heading2">
    <w:name w:val="heading 2"/>
    <w:basedOn w:val="Normal"/>
    <w:next w:val="Normal"/>
    <w:link w:val="Heading2Char"/>
    <w:autoRedefine/>
    <w:qFormat/>
    <w:rsid w:val="009D1145"/>
    <w:pPr>
      <w:keepNext/>
      <w:spacing w:before="360" w:after="240" w:line="240" w:lineRule="auto"/>
      <w:ind w:firstLine="0"/>
      <w:outlineLvl w:val="1"/>
    </w:pPr>
    <w:rPr>
      <w:rFonts w:ascii="Times New Roman" w:hAnsi="Times New Roman"/>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D1145"/>
    <w:rPr>
      <w:rFonts w:ascii="Times New Roman" w:eastAsia="Times New Roman" w:hAnsi="Times New Roman" w:cs="Times New Roman"/>
      <w:b/>
      <w:bCs/>
      <w:iCs/>
      <w:sz w:val="20"/>
      <w:szCs w:val="20"/>
    </w:rPr>
  </w:style>
  <w:style w:type="paragraph" w:styleId="ListParagraph">
    <w:name w:val="List Paragraph"/>
    <w:basedOn w:val="Normal"/>
    <w:uiPriority w:val="34"/>
    <w:qFormat/>
    <w:rsid w:val="00576179"/>
    <w:pPr>
      <w:spacing w:after="160" w:line="259" w:lineRule="auto"/>
      <w:ind w:left="720" w:firstLine="0"/>
      <w:contextualSpacing/>
      <w:jc w:val="left"/>
    </w:pPr>
    <w:rPr>
      <w:rFonts w:asciiTheme="minorHAnsi" w:eastAsiaTheme="minorHAnsi" w:hAnsiTheme="minorHAnsi" w:cstheme="minorBidi"/>
      <w:sz w:val="22"/>
      <w:szCs w:val="22"/>
    </w:rPr>
  </w:style>
  <w:style w:type="table" w:styleId="TableGrid">
    <w:name w:val="Table Grid"/>
    <w:basedOn w:val="TableNormal"/>
    <w:uiPriority w:val="39"/>
    <w:rsid w:val="0057617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3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EDA"/>
    <w:rPr>
      <w:rFonts w:ascii="Brill" w:eastAsia="Times New Roman" w:hAnsi="Brill" w:cs="Times New Roman"/>
      <w:sz w:val="24"/>
      <w:szCs w:val="24"/>
    </w:rPr>
  </w:style>
  <w:style w:type="paragraph" w:styleId="Footer">
    <w:name w:val="footer"/>
    <w:basedOn w:val="Normal"/>
    <w:link w:val="FooterChar"/>
    <w:uiPriority w:val="99"/>
    <w:unhideWhenUsed/>
    <w:rsid w:val="00EB3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EDA"/>
    <w:rPr>
      <w:rFonts w:ascii="Brill" w:eastAsia="Times New Roman" w:hAnsi="Bril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095251">
      <w:bodyDiv w:val="1"/>
      <w:marLeft w:val="0"/>
      <w:marRight w:val="0"/>
      <w:marTop w:val="0"/>
      <w:marBottom w:val="0"/>
      <w:divBdr>
        <w:top w:val="none" w:sz="0" w:space="0" w:color="auto"/>
        <w:left w:val="none" w:sz="0" w:space="0" w:color="auto"/>
        <w:bottom w:val="none" w:sz="0" w:space="0" w:color="auto"/>
        <w:right w:val="none" w:sz="0" w:space="0" w:color="auto"/>
      </w:divBdr>
    </w:div>
    <w:div w:id="251596905">
      <w:bodyDiv w:val="1"/>
      <w:marLeft w:val="0"/>
      <w:marRight w:val="0"/>
      <w:marTop w:val="0"/>
      <w:marBottom w:val="0"/>
      <w:divBdr>
        <w:top w:val="none" w:sz="0" w:space="0" w:color="auto"/>
        <w:left w:val="none" w:sz="0" w:space="0" w:color="auto"/>
        <w:bottom w:val="none" w:sz="0" w:space="0" w:color="auto"/>
        <w:right w:val="none" w:sz="0" w:space="0" w:color="auto"/>
      </w:divBdr>
    </w:div>
    <w:div w:id="907573006">
      <w:bodyDiv w:val="1"/>
      <w:marLeft w:val="0"/>
      <w:marRight w:val="0"/>
      <w:marTop w:val="0"/>
      <w:marBottom w:val="0"/>
      <w:divBdr>
        <w:top w:val="none" w:sz="0" w:space="0" w:color="auto"/>
        <w:left w:val="none" w:sz="0" w:space="0" w:color="auto"/>
        <w:bottom w:val="none" w:sz="0" w:space="0" w:color="auto"/>
        <w:right w:val="none" w:sz="0" w:space="0" w:color="auto"/>
      </w:divBdr>
    </w:div>
    <w:div w:id="1614826862">
      <w:bodyDiv w:val="1"/>
      <w:marLeft w:val="0"/>
      <w:marRight w:val="0"/>
      <w:marTop w:val="0"/>
      <w:marBottom w:val="0"/>
      <w:divBdr>
        <w:top w:val="none" w:sz="0" w:space="0" w:color="auto"/>
        <w:left w:val="none" w:sz="0" w:space="0" w:color="auto"/>
        <w:bottom w:val="none" w:sz="0" w:space="0" w:color="auto"/>
        <w:right w:val="none" w:sz="0" w:space="0" w:color="auto"/>
      </w:divBdr>
    </w:div>
    <w:div w:id="203950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Semeeh A Omoleke</dc:creator>
  <cp:keywords/>
  <dc:description/>
  <cp:lastModifiedBy>Semeeh Omoleke</cp:lastModifiedBy>
  <cp:revision>2</cp:revision>
  <dcterms:created xsi:type="dcterms:W3CDTF">2024-10-09T06:49:00Z</dcterms:created>
  <dcterms:modified xsi:type="dcterms:W3CDTF">2024-10-09T06:49:00Z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f9cdaa07722a2c77f33117d729db1c68bec26203925d5f0934aad9036a872e43</vt:lpwstr>
  </property>
</Properties>
</file>