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368567" w14:textId="77777777" w:rsidR="0048361C" w:rsidRPr="0048361C" w:rsidRDefault="0048361C" w:rsidP="0048361C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8361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Supplemental Table A</w:t>
      </w:r>
    </w:p>
    <w:tbl>
      <w:tblPr>
        <w:tblW w:w="5144" w:type="pct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578"/>
        <w:gridCol w:w="1140"/>
        <w:gridCol w:w="1153"/>
        <w:gridCol w:w="1149"/>
        <w:gridCol w:w="1149"/>
        <w:gridCol w:w="1147"/>
        <w:gridCol w:w="1133"/>
        <w:gridCol w:w="1662"/>
      </w:tblGrid>
      <w:tr w:rsidR="0048361C" w:rsidRPr="0048361C" w14:paraId="70FD91B4" w14:textId="77777777" w:rsidTr="0048361C">
        <w:trPr>
          <w:trHeight w:val="61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8BA19" w14:textId="77777777" w:rsidR="0048361C" w:rsidRPr="0048361C" w:rsidRDefault="0048361C" w:rsidP="004836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F850B0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All Participants</w:t>
            </w: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(n=1393, 100.0%)</w:t>
            </w:r>
          </w:p>
        </w:tc>
        <w:tc>
          <w:tcPr>
            <w:tcW w:w="103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3C304D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Predom. Fruit/Other Users </w:t>
            </w: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(n=577, 41.4%)</w:t>
            </w:r>
          </w:p>
        </w:tc>
        <w:tc>
          <w:tcPr>
            <w:tcW w:w="10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15D4F0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Predom. Mint Users </w:t>
            </w: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(n=732, 52.5%)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96C24C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p-value</w:t>
            </w:r>
          </w:p>
          <w:p w14:paraId="45A89F8C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(Fruit/Other vs. Mint Users at Month 6)</w:t>
            </w: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1,2</w:t>
            </w:r>
          </w:p>
        </w:tc>
      </w:tr>
      <w:tr w:rsidR="0048361C" w:rsidRPr="0048361C" w14:paraId="0430A8B5" w14:textId="77777777" w:rsidTr="0048361C">
        <w:trPr>
          <w:trHeight w:val="300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B8A0C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7BB84F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Baseline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E5AB99F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Month 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8FB33F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Baseline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8DC515A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Month 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29BEE4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Baseline 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78CF877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Month 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6249338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60ECE70C" w14:textId="77777777" w:rsidTr="0048361C">
        <w:trPr>
          <w:trHeight w:val="285"/>
        </w:trPr>
        <w:tc>
          <w:tcPr>
            <w:tcW w:w="4252" w:type="pct"/>
            <w:gridSpan w:val="7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9C4E7AB" w14:textId="77777777" w:rsidR="0048361C" w:rsidRPr="0048361C" w:rsidRDefault="0048361C" w:rsidP="004836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Electronic Nicotine Delivery Systems, n (%)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</w:tcBorders>
            <w:vAlign w:val="center"/>
          </w:tcPr>
          <w:p w14:paraId="71F862A2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471F178F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89D7C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Daily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E8DFD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153 (11.0)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A0B22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114 (8.2)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A0AAB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60 (10.4)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80A81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51 (8.8)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7BC2C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84 (11.5)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ABE80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61 (8.3)</w:t>
            </w:r>
          </w:p>
        </w:tc>
        <w:tc>
          <w:tcPr>
            <w:tcW w:w="748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04AF829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0.447</w:t>
            </w:r>
          </w:p>
        </w:tc>
      </w:tr>
      <w:tr w:rsidR="0048361C" w:rsidRPr="0048361C" w14:paraId="43F35E8D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D79A8D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Nondaily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0BF49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468 (33.6)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6FF81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312 (22.4)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44C33E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205 (35.5)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2FF68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139 (24.1)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D2979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249 (34.0)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CE7FE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156 (21.3)</w:t>
            </w:r>
          </w:p>
        </w:tc>
        <w:tc>
          <w:tcPr>
            <w:tcW w:w="748" w:type="pct"/>
            <w:vMerge/>
            <w:tcBorders>
              <w:left w:val="nil"/>
              <w:right w:val="nil"/>
            </w:tcBorders>
            <w:vAlign w:val="center"/>
          </w:tcPr>
          <w:p w14:paraId="145CB75E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4E9DF309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F130C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Not at all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AACAC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757 (54.3)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8EF8E2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926 (66.5)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ECAFF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308 (53.4)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E6AC3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371 (64.3)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2714F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390 (53.3)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1E5EC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492 (67.2)</w:t>
            </w:r>
          </w:p>
        </w:tc>
        <w:tc>
          <w:tcPr>
            <w:tcW w:w="748" w:type="pct"/>
            <w:vMerge/>
            <w:tcBorders>
              <w:left w:val="nil"/>
              <w:right w:val="nil"/>
            </w:tcBorders>
            <w:vAlign w:val="center"/>
          </w:tcPr>
          <w:p w14:paraId="151E8340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20512D0E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1705F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Don't know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0A6A8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15 (1.1)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65312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 (2.9)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DC3C9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 (0.7)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CE5BE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 (2.8)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656D5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9 (1.2)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DF4AF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 (3.1)</w:t>
            </w:r>
          </w:p>
        </w:tc>
        <w:tc>
          <w:tcPr>
            <w:tcW w:w="748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17E0A61C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1FB35C00" w14:textId="77777777" w:rsidTr="0048361C">
        <w:trPr>
          <w:trHeight w:val="285"/>
        </w:trPr>
        <w:tc>
          <w:tcPr>
            <w:tcW w:w="4252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A445B" w14:textId="77777777" w:rsidR="0048361C" w:rsidRPr="0048361C" w:rsidRDefault="0048361C" w:rsidP="004836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Smokeless Tobacco Products, n (%)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D41D6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41B81258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D3AC0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Daily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3ADEB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31 (2.2)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3E5DE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63 (4.5)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2632CB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15 (2.6)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7519C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 (6.1)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2D2E5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16 (2.2)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17389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 (3.8)</w:t>
            </w:r>
          </w:p>
        </w:tc>
        <w:tc>
          <w:tcPr>
            <w:tcW w:w="748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01A082A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0.097</w:t>
            </w:r>
          </w:p>
        </w:tc>
      </w:tr>
      <w:tr w:rsidR="0048361C" w:rsidRPr="0048361C" w14:paraId="4EB0922A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A480B3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Nondaily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A3EDA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130 (9.3)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9F348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216 (15.5)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6F2F0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58 (10.1)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2BC99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100 (17.3)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1A2A81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69 (9.4)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D4014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110 (15.0)</w:t>
            </w:r>
          </w:p>
        </w:tc>
        <w:tc>
          <w:tcPr>
            <w:tcW w:w="748" w:type="pct"/>
            <w:vMerge/>
            <w:tcBorders>
              <w:left w:val="nil"/>
              <w:right w:val="nil"/>
            </w:tcBorders>
            <w:vAlign w:val="center"/>
          </w:tcPr>
          <w:p w14:paraId="4BEFEEFF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176FA8D2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E433D1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Not at all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4BB9B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1214 (87.2)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E0B9D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1054 (75.7)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06BDC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499 (86.5)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6D15B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422 (73.1)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A6267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635 (86.7)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DFB29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556 (76.0)</w:t>
            </w:r>
          </w:p>
        </w:tc>
        <w:tc>
          <w:tcPr>
            <w:tcW w:w="748" w:type="pct"/>
            <w:vMerge/>
            <w:tcBorders>
              <w:left w:val="nil"/>
              <w:right w:val="nil"/>
            </w:tcBorders>
            <w:vAlign w:val="center"/>
          </w:tcPr>
          <w:p w14:paraId="18192365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129ED64E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C2C93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Don't know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6C44B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18 (1.3)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53044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 (4.3)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94AF6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 (0.9)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DAA4A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 (3.5)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AABA84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12 (1.6)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2276D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 (5.2)</w:t>
            </w:r>
          </w:p>
        </w:tc>
        <w:tc>
          <w:tcPr>
            <w:tcW w:w="748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1F6F79C2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703FDC86" w14:textId="77777777" w:rsidTr="0048361C">
        <w:trPr>
          <w:trHeight w:val="285"/>
        </w:trPr>
        <w:tc>
          <w:tcPr>
            <w:tcW w:w="4252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0251B" w14:textId="77777777" w:rsidR="0048361C" w:rsidRPr="0048361C" w:rsidRDefault="0048361C" w:rsidP="004836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fr-FR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  <w:t xml:space="preserve">Oral Nicotine </w:t>
            </w:r>
            <w:proofErr w:type="spellStart"/>
            <w:r w:rsidRPr="004836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  <w:t>Products</w:t>
            </w:r>
            <w:proofErr w:type="spellEnd"/>
            <w:r w:rsidRPr="004836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  <w:t xml:space="preserve"> (Non-NRT), n (%)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C748C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</w:pPr>
          </w:p>
        </w:tc>
      </w:tr>
      <w:tr w:rsidR="0048361C" w:rsidRPr="0048361C" w14:paraId="63877D0F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BED53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Daily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C71AD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14 (1.0)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1E29A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449 (32.2)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EDEDF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 (0.9)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9024D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212 (36.7)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A3664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9 (1.2)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55BE4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230 (31.4)</w:t>
            </w:r>
          </w:p>
        </w:tc>
        <w:tc>
          <w:tcPr>
            <w:tcW w:w="748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1131132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0.081</w:t>
            </w:r>
          </w:p>
        </w:tc>
      </w:tr>
      <w:tr w:rsidR="0048361C" w:rsidRPr="0048361C" w14:paraId="1CAEEB03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596BE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Nondaily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4DF40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151 (10.8)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56720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674 (48.4)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21E66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60 (10.4)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51EEC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283 (49.0)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024D7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87 (11.9)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23587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374 (51.1)</w:t>
            </w:r>
          </w:p>
        </w:tc>
        <w:tc>
          <w:tcPr>
            <w:tcW w:w="748" w:type="pct"/>
            <w:vMerge/>
            <w:tcBorders>
              <w:left w:val="nil"/>
              <w:right w:val="nil"/>
            </w:tcBorders>
            <w:vAlign w:val="center"/>
          </w:tcPr>
          <w:p w14:paraId="27AC6BC3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7DE5E086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A9D64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Not at all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4F438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1204 (86.4)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A01F4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253 (18.2)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9BFE9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503 (87.2)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4386B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76 (13.2)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53492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623 (85.1)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6E7465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119 (16.3)</w:t>
            </w:r>
          </w:p>
        </w:tc>
        <w:tc>
          <w:tcPr>
            <w:tcW w:w="748" w:type="pct"/>
            <w:vMerge/>
            <w:tcBorders>
              <w:left w:val="nil"/>
              <w:right w:val="nil"/>
            </w:tcBorders>
            <w:vAlign w:val="center"/>
          </w:tcPr>
          <w:p w14:paraId="217418BD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35A01B61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37B06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Don't know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3893F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24 (1.7)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4F74D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 (1.2)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00E67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9 (1.6)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55F90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 (1.0)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FB823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13 (1.8)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7B943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 (1.2)</w:t>
            </w:r>
          </w:p>
        </w:tc>
        <w:tc>
          <w:tcPr>
            <w:tcW w:w="748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3D2AFFB2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4D7FF9D8" w14:textId="77777777" w:rsidTr="0048361C">
        <w:trPr>
          <w:trHeight w:val="285"/>
        </w:trPr>
        <w:tc>
          <w:tcPr>
            <w:tcW w:w="4252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733F3" w14:textId="77777777" w:rsidR="0048361C" w:rsidRPr="0048361C" w:rsidRDefault="0048361C" w:rsidP="004836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Nicotine Replacement Therapy, n (%)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0D7B4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6DA048C4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0AB36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Daily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D504FE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10 (0.7)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D5DF6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93 (6.7)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A9077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 (1.0)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506DC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 (6.2)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519C4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 (0.5)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A20A3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 (7.2)</w:t>
            </w:r>
          </w:p>
        </w:tc>
        <w:tc>
          <w:tcPr>
            <w:tcW w:w="748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A62DC0A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0.550</w:t>
            </w:r>
          </w:p>
        </w:tc>
      </w:tr>
      <w:tr w:rsidR="0048361C" w:rsidRPr="0048361C" w14:paraId="14C0016A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47EF0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Nondaily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6A137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128 (9.2)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3A7A1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253 (18.2)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28D80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44 (7.6)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2B424F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103 (17.9)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9BD698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81 (11.1)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475D6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143 (19.5)</w:t>
            </w:r>
          </w:p>
        </w:tc>
        <w:tc>
          <w:tcPr>
            <w:tcW w:w="748" w:type="pct"/>
            <w:vMerge/>
            <w:tcBorders>
              <w:left w:val="nil"/>
              <w:right w:val="nil"/>
            </w:tcBorders>
            <w:vAlign w:val="center"/>
          </w:tcPr>
          <w:p w14:paraId="0EA96CCF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5B0F4902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30C89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Not at all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4B31F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1229 (88.2)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86D73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971 (69.7)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BAFAA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519 (89.9)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EFEC3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404 (70.0)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05382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631 (86.2)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085CE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496 (67.8)</w:t>
            </w:r>
          </w:p>
        </w:tc>
        <w:tc>
          <w:tcPr>
            <w:tcW w:w="748" w:type="pct"/>
            <w:vMerge/>
            <w:tcBorders>
              <w:left w:val="nil"/>
              <w:right w:val="nil"/>
            </w:tcBorders>
            <w:vAlign w:val="center"/>
          </w:tcPr>
          <w:p w14:paraId="252A190A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4AFB8035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0AA4A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Don't know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1CD8C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26 (1.9)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746A7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76 (5.5)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E69DC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 (1.4)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FD3B2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 (5.9)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9250A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16 (2.2)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CEAE27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 (5.5)</w:t>
            </w:r>
          </w:p>
        </w:tc>
        <w:tc>
          <w:tcPr>
            <w:tcW w:w="748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79FBC683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1E03E248" w14:textId="77777777" w:rsidTr="0048361C">
        <w:trPr>
          <w:trHeight w:val="285"/>
        </w:trPr>
        <w:tc>
          <w:tcPr>
            <w:tcW w:w="4252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24B65" w14:textId="77777777" w:rsidR="0048361C" w:rsidRPr="0048361C" w:rsidRDefault="0048361C" w:rsidP="004836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Non-Cigarette Smokeable Tobacco Products, n (%)</w:t>
            </w:r>
          </w:p>
        </w:tc>
        <w:tc>
          <w:tcPr>
            <w:tcW w:w="748" w:type="pct"/>
            <w:tcBorders>
              <w:top w:val="nil"/>
              <w:left w:val="nil"/>
              <w:right w:val="nil"/>
            </w:tcBorders>
            <w:vAlign w:val="center"/>
          </w:tcPr>
          <w:p w14:paraId="14C328E0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1AA8C1F0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CB3E2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Daily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DA2C6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132 (9.5)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A25DA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108 (7.8)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ADE36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53 (9.2)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B8073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 (6.6)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BBCE1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71 (9.7)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9DC4D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62 (8.5)</w:t>
            </w:r>
          </w:p>
        </w:tc>
        <w:tc>
          <w:tcPr>
            <w:tcW w:w="748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156AA3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0.159</w:t>
            </w:r>
          </w:p>
        </w:tc>
      </w:tr>
      <w:tr w:rsidR="0048361C" w:rsidRPr="0048361C" w14:paraId="2771EF59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4DC0B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Nondaily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A7341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375 (26.9)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4559C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238 (17.1)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52912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158 (27.4)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58ADA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110 (19.1)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CBBF0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202 (27.6)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2D1DD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115 (15.7)</w:t>
            </w:r>
          </w:p>
        </w:tc>
        <w:tc>
          <w:tcPr>
            <w:tcW w:w="748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2939BF70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0D422CC4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58F803FE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Not at all</w:t>
            </w:r>
          </w:p>
        </w:tc>
        <w:tc>
          <w:tcPr>
            <w:tcW w:w="513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3DBE1F3C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869 (62.4)</w:t>
            </w:r>
          </w:p>
        </w:tc>
        <w:tc>
          <w:tcPr>
            <w:tcW w:w="519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41C11338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979 (70.3)</w:t>
            </w: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270B1DB1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363 (62.9)</w:t>
            </w: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07EDAAD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401 (69.5)</w:t>
            </w:r>
          </w:p>
        </w:tc>
        <w:tc>
          <w:tcPr>
            <w:tcW w:w="51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4D9814B6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450 (61.5)</w:t>
            </w:r>
          </w:p>
        </w:tc>
        <w:tc>
          <w:tcPr>
            <w:tcW w:w="509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5E5F5951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518 (70.8)</w:t>
            </w:r>
          </w:p>
        </w:tc>
        <w:tc>
          <w:tcPr>
            <w:tcW w:w="748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0AF2520B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5CE389B5" w14:textId="77777777" w:rsidTr="0048361C">
        <w:trPr>
          <w:trHeight w:val="285"/>
        </w:trPr>
        <w:tc>
          <w:tcPr>
            <w:tcW w:w="116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BC1A98" w14:textId="77777777" w:rsidR="0048361C" w:rsidRPr="0048361C" w:rsidRDefault="0048361C" w:rsidP="0048361C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Don't know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550652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17 (1.2)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E04E1B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68 (4.9)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21453D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 (0.5)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6A106D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 (4.9)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04E237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9 (1.2)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672FCC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 (5.1)</w:t>
            </w:r>
          </w:p>
        </w:tc>
        <w:tc>
          <w:tcPr>
            <w:tcW w:w="748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5BA17A74" w14:textId="77777777" w:rsidR="0048361C" w:rsidRPr="0048361C" w:rsidRDefault="0048361C" w:rsidP="0048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8361C" w:rsidRPr="0048361C" w14:paraId="7B6E3DF1" w14:textId="77777777" w:rsidTr="0048361C">
        <w:trPr>
          <w:trHeight w:val="285"/>
        </w:trPr>
        <w:tc>
          <w:tcPr>
            <w:tcW w:w="5000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026CF3B" w14:textId="77777777" w:rsidR="0048361C" w:rsidRPr="0048361C" w:rsidRDefault="0048361C" w:rsidP="00483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1</w:t>
            </w: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Statistical comparison between predominant fruit/other and predominant mint users at Month 6. Categorical variables were compared using chi-square tests.</w:t>
            </w:r>
          </w:p>
          <w:p w14:paraId="0BE8C22F" w14:textId="77777777" w:rsidR="0048361C" w:rsidRPr="0048361C" w:rsidRDefault="0048361C" w:rsidP="00483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  <w:r w:rsidRPr="0048361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All comparisons between difference between Baseline and Month 6 p&lt;0.001 among both user groups.</w:t>
            </w:r>
          </w:p>
        </w:tc>
      </w:tr>
    </w:tbl>
    <w:p w14:paraId="75BE8A6D" w14:textId="77777777" w:rsidR="008F04F2" w:rsidRDefault="008F04F2"/>
    <w:sectPr w:rsidR="008F04F2" w:rsidSect="0048361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6E4D78" w14:textId="77777777" w:rsidR="009726BC" w:rsidRDefault="009726BC" w:rsidP="009726BC">
      <w:pPr>
        <w:spacing w:after="0" w:line="240" w:lineRule="auto"/>
      </w:pPr>
      <w:r>
        <w:separator/>
      </w:r>
    </w:p>
  </w:endnote>
  <w:endnote w:type="continuationSeparator" w:id="0">
    <w:p w14:paraId="7C75150A" w14:textId="77777777" w:rsidR="009726BC" w:rsidRDefault="009726BC" w:rsidP="00972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2E6404" w14:textId="77777777" w:rsidR="009726BC" w:rsidRDefault="009726BC" w:rsidP="009726BC">
      <w:pPr>
        <w:spacing w:after="0" w:line="240" w:lineRule="auto"/>
      </w:pPr>
      <w:r>
        <w:separator/>
      </w:r>
    </w:p>
  </w:footnote>
  <w:footnote w:type="continuationSeparator" w:id="0">
    <w:p w14:paraId="1559962F" w14:textId="77777777" w:rsidR="009726BC" w:rsidRDefault="009726BC" w:rsidP="009726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61C"/>
    <w:rsid w:val="000939CD"/>
    <w:rsid w:val="0048361C"/>
    <w:rsid w:val="006D2674"/>
    <w:rsid w:val="008A2CD2"/>
    <w:rsid w:val="008F04F2"/>
    <w:rsid w:val="0097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42F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3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6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6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6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6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6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6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6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6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6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6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6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6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6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6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6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6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3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6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36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6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36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6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6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6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2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6BC"/>
  </w:style>
  <w:style w:type="paragraph" w:styleId="Footer">
    <w:name w:val="footer"/>
    <w:basedOn w:val="Normal"/>
    <w:link w:val="FooterChar"/>
    <w:uiPriority w:val="99"/>
    <w:unhideWhenUsed/>
    <w:rsid w:val="00972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2024-10-15T15:48:00Z</dcterms:created>
  <dcterms:modified xsi:type="dcterms:W3CDTF">2024-10-15T15:48:00Z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76ce46-357f-46de-88d6-77b9bbb83c46_Enabled">
    <vt:lpwstr>true</vt:lpwstr>
  </property>
  <property fmtid="{D5CDD505-2E9C-101B-9397-08002B2CF9AE}" pid="3" name="MSIP_Label_3c76ce46-357f-46de-88d6-77b9bbb83c46_SetDate">
    <vt:lpwstr>2024-10-15T15:48:43Z</vt:lpwstr>
  </property>
  <property fmtid="{D5CDD505-2E9C-101B-9397-08002B2CF9AE}" pid="4" name="MSIP_Label_3c76ce46-357f-46de-88d6-77b9bbb83c46_Method">
    <vt:lpwstr>Privileged</vt:lpwstr>
  </property>
  <property fmtid="{D5CDD505-2E9C-101B-9397-08002B2CF9AE}" pid="5" name="MSIP_Label_3c76ce46-357f-46de-88d6-77b9bbb83c46_Name">
    <vt:lpwstr>Public</vt:lpwstr>
  </property>
  <property fmtid="{D5CDD505-2E9C-101B-9397-08002B2CF9AE}" pid="6" name="MSIP_Label_3c76ce46-357f-46de-88d6-77b9bbb83c46_SiteId">
    <vt:lpwstr>4e2c6054-71cb-48f1-bd6c-3a9705aca71b</vt:lpwstr>
  </property>
  <property fmtid="{D5CDD505-2E9C-101B-9397-08002B2CF9AE}" pid="7" name="MSIP_Label_3c76ce46-357f-46de-88d6-77b9bbb83c46_ActionId">
    <vt:lpwstr>bc2f582f-4c03-4100-96c3-723dc9e254c6</vt:lpwstr>
  </property>
  <property fmtid="{D5CDD505-2E9C-101B-9397-08002B2CF9AE}" pid="8" name="MSIP_Label_3c76ce46-357f-46de-88d6-77b9bbb83c46_ContentBits">
    <vt:lpwstr>0</vt:lpwstr>
  </property>
  <property fmtid="{D5CDD505-2E9C-101B-9397-08002B2CF9AE}" pid="9" name="_MarkAsFinal">
    <vt:bool>true</vt:bool>
  </property>
</Properties>
</file>