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CC436" w14:textId="2D4E04CA" w:rsidR="00B04708" w:rsidRPr="00F50A5F" w:rsidRDefault="00B04708" w:rsidP="00993E20">
      <w:pPr>
        <w:spacing w:after="200" w:line="276" w:lineRule="auto"/>
        <w:jc w:val="center"/>
        <w:rPr>
          <w:rFonts w:asciiTheme="majorBidi" w:hAnsiTheme="majorBidi" w:cstheme="majorBidi"/>
          <w:b/>
          <w:bCs/>
        </w:rPr>
      </w:pPr>
      <w:r w:rsidRPr="00F50A5F">
        <w:rPr>
          <w:rFonts w:asciiTheme="majorBidi" w:hAnsiTheme="majorBidi" w:cstheme="majorBidi"/>
          <w:b/>
          <w:bCs/>
        </w:rPr>
        <w:t xml:space="preserve">Financial </w:t>
      </w:r>
      <w:r w:rsidRPr="00F50A5F">
        <w:rPr>
          <w:rFonts w:asciiTheme="majorBidi" w:hAnsiTheme="majorBidi" w:cstheme="majorBidi"/>
          <w:b/>
          <w:bCs/>
        </w:rPr>
        <w:t>W</w:t>
      </w:r>
      <w:r w:rsidRPr="00F50A5F">
        <w:rPr>
          <w:rFonts w:asciiTheme="majorBidi" w:hAnsiTheme="majorBidi" w:cstheme="majorBidi"/>
          <w:b/>
          <w:bCs/>
        </w:rPr>
        <w:t>ell</w:t>
      </w:r>
      <w:r w:rsidRPr="00F50A5F">
        <w:rPr>
          <w:rFonts w:asciiTheme="majorBidi" w:hAnsiTheme="majorBidi" w:cstheme="majorBidi"/>
          <w:b/>
          <w:bCs/>
        </w:rPr>
        <w:t>-B</w:t>
      </w:r>
      <w:r w:rsidRPr="00F50A5F">
        <w:rPr>
          <w:rFonts w:asciiTheme="majorBidi" w:hAnsiTheme="majorBidi" w:cstheme="majorBidi"/>
          <w:b/>
          <w:bCs/>
        </w:rPr>
        <w:t xml:space="preserve">eing and </w:t>
      </w:r>
      <w:r w:rsidR="00030AAA" w:rsidRPr="00F50A5F">
        <w:rPr>
          <w:rFonts w:asciiTheme="majorBidi" w:hAnsiTheme="majorBidi" w:cstheme="majorBidi"/>
          <w:b/>
          <w:bCs/>
        </w:rPr>
        <w:t>W</w:t>
      </w:r>
      <w:r w:rsidRPr="00F50A5F">
        <w:rPr>
          <w:rFonts w:asciiTheme="majorBidi" w:hAnsiTheme="majorBidi" w:cstheme="majorBidi"/>
          <w:b/>
          <w:bCs/>
        </w:rPr>
        <w:t xml:space="preserve">orking </w:t>
      </w:r>
      <w:r w:rsidR="00030AAA" w:rsidRPr="00F50A5F">
        <w:rPr>
          <w:rFonts w:asciiTheme="majorBidi" w:hAnsiTheme="majorBidi" w:cstheme="majorBidi"/>
          <w:b/>
          <w:bCs/>
        </w:rPr>
        <w:t>P</w:t>
      </w:r>
      <w:r w:rsidRPr="00F50A5F">
        <w:rPr>
          <w:rFonts w:asciiTheme="majorBidi" w:hAnsiTheme="majorBidi" w:cstheme="majorBidi"/>
          <w:b/>
          <w:bCs/>
        </w:rPr>
        <w:t>arents</w:t>
      </w:r>
    </w:p>
    <w:p w14:paraId="19DB9C45" w14:textId="539D3F28" w:rsidR="00883081" w:rsidRPr="00F50A5F" w:rsidRDefault="00883081" w:rsidP="00993E20">
      <w:pPr>
        <w:spacing w:after="200" w:line="276" w:lineRule="auto"/>
        <w:jc w:val="center"/>
        <w:rPr>
          <w:rFonts w:asciiTheme="majorBidi" w:hAnsiTheme="majorBidi" w:cstheme="majorBidi"/>
          <w:b/>
          <w:bCs/>
        </w:rPr>
      </w:pPr>
      <w:r w:rsidRPr="00F50A5F">
        <w:rPr>
          <w:rFonts w:asciiTheme="majorBidi" w:hAnsiTheme="majorBidi" w:cstheme="majorBidi"/>
          <w:b/>
          <w:bCs/>
        </w:rPr>
        <w:t>Study Questionnaire – English Version</w:t>
      </w:r>
    </w:p>
    <w:p w14:paraId="2FFEF59A" w14:textId="77777777" w:rsidR="00061A09" w:rsidRPr="00F50A5F" w:rsidRDefault="00061A09" w:rsidP="00993E20">
      <w:pPr>
        <w:spacing w:line="276" w:lineRule="auto"/>
        <w:rPr>
          <w:rFonts w:asciiTheme="majorBidi" w:hAnsiTheme="majorBidi" w:cstheme="majorBidi"/>
          <w:b/>
          <w:bCs/>
          <w:u w:val="single"/>
        </w:rPr>
      </w:pPr>
    </w:p>
    <w:p w14:paraId="2BF21179" w14:textId="6F3A709C" w:rsidR="008661E5" w:rsidRPr="00F50A5F" w:rsidRDefault="008661E5" w:rsidP="00993E20">
      <w:pPr>
        <w:spacing w:line="276" w:lineRule="auto"/>
        <w:rPr>
          <w:rFonts w:asciiTheme="majorBidi" w:hAnsiTheme="majorBidi" w:cstheme="majorBidi"/>
          <w:b/>
          <w:bCs/>
          <w:u w:val="single"/>
        </w:rPr>
      </w:pPr>
      <w:r w:rsidRPr="00F50A5F">
        <w:rPr>
          <w:rFonts w:asciiTheme="majorBidi" w:hAnsiTheme="majorBidi" w:cstheme="majorBidi"/>
          <w:b/>
          <w:bCs/>
          <w:u w:val="single"/>
        </w:rPr>
        <w:t xml:space="preserve">Section 1: </w:t>
      </w:r>
      <w:r w:rsidR="00CE4F36" w:rsidRPr="00F50A5F">
        <w:rPr>
          <w:rFonts w:asciiTheme="majorBidi" w:hAnsiTheme="majorBidi" w:cstheme="majorBidi"/>
          <w:b/>
          <w:bCs/>
          <w:u w:val="single"/>
        </w:rPr>
        <w:t>S</w:t>
      </w:r>
      <w:r w:rsidR="00CE4F36" w:rsidRPr="00F50A5F">
        <w:rPr>
          <w:rFonts w:asciiTheme="majorBidi" w:hAnsiTheme="majorBidi" w:cstheme="majorBidi"/>
          <w:b/>
          <w:bCs/>
          <w:u w:val="single"/>
        </w:rPr>
        <w:t xml:space="preserve">ociodemographic </w:t>
      </w:r>
      <w:r w:rsidR="00CE4F36" w:rsidRPr="00F50A5F">
        <w:rPr>
          <w:rFonts w:asciiTheme="majorBidi" w:hAnsiTheme="majorBidi" w:cstheme="majorBidi"/>
          <w:b/>
          <w:bCs/>
          <w:u w:val="single"/>
        </w:rPr>
        <w:t>D</w:t>
      </w:r>
      <w:r w:rsidR="00CE4F36" w:rsidRPr="00F50A5F">
        <w:rPr>
          <w:rFonts w:asciiTheme="majorBidi" w:hAnsiTheme="majorBidi" w:cstheme="majorBidi"/>
          <w:b/>
          <w:bCs/>
          <w:u w:val="single"/>
        </w:rPr>
        <w:t>ata</w:t>
      </w:r>
    </w:p>
    <w:p w14:paraId="76B8370A" w14:textId="48241979"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Who is</w:t>
      </w:r>
      <w:r w:rsidRPr="00F50A5F">
        <w:rPr>
          <w:rFonts w:asciiTheme="majorBidi" w:hAnsiTheme="majorBidi" w:cstheme="majorBidi"/>
          <w:b/>
          <w:bCs/>
        </w:rPr>
        <w:t xml:space="preserve"> filling out the questionnaire</w:t>
      </w:r>
      <w:r w:rsidRPr="00F50A5F">
        <w:rPr>
          <w:rFonts w:asciiTheme="majorBidi" w:hAnsiTheme="majorBidi" w:cstheme="majorBidi"/>
          <w:b/>
          <w:bCs/>
        </w:rPr>
        <w:t>?</w:t>
      </w:r>
    </w:p>
    <w:p w14:paraId="14247F69" w14:textId="3EFDD2C3"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888693785"/>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Mother</w:t>
      </w:r>
    </w:p>
    <w:p w14:paraId="57388D86" w14:textId="585C7126"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357195752"/>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Father</w:t>
      </w:r>
    </w:p>
    <w:p w14:paraId="2F9A383B"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Age (in numbers)</w:t>
      </w:r>
    </w:p>
    <w:p w14:paraId="4A6BEE26"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 xml:space="preserve">Nationality </w:t>
      </w:r>
    </w:p>
    <w:p w14:paraId="299C02EB" w14:textId="5368A4DB"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038167657"/>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Lebanese</w:t>
      </w:r>
    </w:p>
    <w:p w14:paraId="6128C66A" w14:textId="2B7BF8CC"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272698759"/>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Syrian</w:t>
      </w:r>
    </w:p>
    <w:p w14:paraId="7450B090" w14:textId="4909A122"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849327731"/>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Palestinian</w:t>
      </w:r>
    </w:p>
    <w:p w14:paraId="56927F45" w14:textId="26940DA3"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224014482"/>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Other:</w:t>
      </w:r>
    </w:p>
    <w:p w14:paraId="4D2956C1"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 xml:space="preserve">Area of living  </w:t>
      </w:r>
    </w:p>
    <w:p w14:paraId="45F1F80A" w14:textId="077719E3"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518930874"/>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Beirut</w:t>
      </w:r>
    </w:p>
    <w:p w14:paraId="6EC56DDF" w14:textId="6D5F2713"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28265214"/>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Mount Lebanon</w:t>
      </w:r>
    </w:p>
    <w:p w14:paraId="271506D7" w14:textId="013340E0"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1937406708"/>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North</w:t>
      </w:r>
    </w:p>
    <w:p w14:paraId="6CB41F46" w14:textId="69F2B734"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1360813444"/>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South</w:t>
      </w:r>
    </w:p>
    <w:p w14:paraId="5520B0F9" w14:textId="10CE8909"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654253646"/>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Bekaa</w:t>
      </w:r>
    </w:p>
    <w:p w14:paraId="623213B3" w14:textId="77777777" w:rsidR="001861D9" w:rsidRPr="00F50A5F" w:rsidRDefault="001861D9" w:rsidP="00993E20">
      <w:pPr>
        <w:spacing w:line="276" w:lineRule="auto"/>
        <w:ind w:firstLine="22"/>
        <w:rPr>
          <w:rFonts w:asciiTheme="majorBidi" w:hAnsiTheme="majorBidi" w:cstheme="majorBidi"/>
        </w:rPr>
      </w:pPr>
      <w:r w:rsidRPr="00F50A5F">
        <w:rPr>
          <w:rFonts w:asciiTheme="majorBidi" w:hAnsiTheme="majorBidi" w:cstheme="majorBidi"/>
          <w:b/>
          <w:bCs/>
        </w:rPr>
        <w:t>Marital status</w:t>
      </w:r>
    </w:p>
    <w:p w14:paraId="362AB2AA" w14:textId="4CFE05BF"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285078663"/>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Married</w:t>
      </w:r>
    </w:p>
    <w:p w14:paraId="1F14E82B" w14:textId="61C04A01"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872840838"/>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Widowed</w:t>
      </w:r>
    </w:p>
    <w:p w14:paraId="001B8D3F" w14:textId="37BC0053"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1372034350"/>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Divorced</w:t>
      </w:r>
    </w:p>
    <w:p w14:paraId="3C065246" w14:textId="38CC7C13"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2067169862"/>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Separated</w:t>
      </w:r>
    </w:p>
    <w:p w14:paraId="598F1D99" w14:textId="7FB1EA8F" w:rsidR="001861D9" w:rsidRPr="00F50A5F" w:rsidRDefault="001861D9" w:rsidP="00993E20">
      <w:pPr>
        <w:spacing w:line="276" w:lineRule="auto"/>
        <w:ind w:firstLine="176"/>
        <w:rPr>
          <w:rFonts w:asciiTheme="majorBidi" w:hAnsiTheme="majorBidi" w:cstheme="majorBidi"/>
        </w:rPr>
      </w:pPr>
      <w:sdt>
        <w:sdtPr>
          <w:rPr>
            <w:rFonts w:asciiTheme="majorBidi" w:hAnsiTheme="majorBidi" w:cstheme="majorBidi"/>
          </w:rPr>
          <w:id w:val="797027708"/>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Partner is m</w:t>
      </w:r>
      <w:r w:rsidRPr="00F50A5F">
        <w:rPr>
          <w:rFonts w:asciiTheme="majorBidi" w:hAnsiTheme="majorBidi" w:cstheme="majorBidi"/>
        </w:rPr>
        <w:t>issing</w:t>
      </w:r>
    </w:p>
    <w:p w14:paraId="626F5A76"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Number of children (in numbers)</w:t>
      </w:r>
    </w:p>
    <w:p w14:paraId="64EE3F93"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Education level</w:t>
      </w:r>
    </w:p>
    <w:p w14:paraId="2309DB06" w14:textId="338C5A0E"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1937167936"/>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Primary and below</w:t>
      </w:r>
    </w:p>
    <w:p w14:paraId="4C2428E1" w14:textId="5FBEB968"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1422837025"/>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 xml:space="preserve"> </w:t>
      </w:r>
      <w:r w:rsidRPr="00F50A5F">
        <w:rPr>
          <w:rFonts w:asciiTheme="majorBidi" w:hAnsiTheme="majorBidi" w:cstheme="majorBidi"/>
        </w:rPr>
        <w:t>Complementary</w:t>
      </w:r>
    </w:p>
    <w:p w14:paraId="22412651" w14:textId="34B3D7DE"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957253996"/>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Secondary</w:t>
      </w:r>
    </w:p>
    <w:p w14:paraId="3867BE74" w14:textId="6E3EF962"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778383888"/>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University</w:t>
      </w:r>
    </w:p>
    <w:p w14:paraId="7F02377C" w14:textId="77777777" w:rsidR="001861D9" w:rsidRPr="00F50A5F" w:rsidRDefault="001861D9" w:rsidP="00993E20">
      <w:pPr>
        <w:spacing w:line="276" w:lineRule="auto"/>
        <w:rPr>
          <w:rFonts w:asciiTheme="majorBidi" w:hAnsiTheme="majorBidi" w:cstheme="majorBidi"/>
          <w:b/>
          <w:bCs/>
        </w:rPr>
      </w:pPr>
      <w:r w:rsidRPr="00F50A5F">
        <w:rPr>
          <w:rFonts w:asciiTheme="majorBidi" w:hAnsiTheme="majorBidi" w:cstheme="majorBidi"/>
          <w:b/>
          <w:bCs/>
        </w:rPr>
        <w:t>Employment status</w:t>
      </w:r>
    </w:p>
    <w:p w14:paraId="13179DF7" w14:textId="33FFC495" w:rsidR="001861D9"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102508427"/>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Employee</w:t>
      </w:r>
    </w:p>
    <w:p w14:paraId="1395E286" w14:textId="7526B2B9" w:rsidR="00CE4F36" w:rsidRPr="00F50A5F" w:rsidRDefault="001861D9" w:rsidP="00993E20">
      <w:pPr>
        <w:spacing w:line="276" w:lineRule="auto"/>
        <w:ind w:firstLine="164"/>
        <w:rPr>
          <w:rFonts w:asciiTheme="majorBidi" w:hAnsiTheme="majorBidi" w:cstheme="majorBidi"/>
        </w:rPr>
      </w:pPr>
      <w:sdt>
        <w:sdtPr>
          <w:rPr>
            <w:rFonts w:asciiTheme="majorBidi" w:hAnsiTheme="majorBidi" w:cstheme="majorBidi"/>
          </w:rPr>
          <w:id w:val="360560181"/>
          <w14:checkbox>
            <w14:checked w14:val="0"/>
            <w14:checkedState w14:val="2612" w14:font="MS Gothic"/>
            <w14:uncheckedState w14:val="2610" w14:font="MS Gothic"/>
          </w14:checkbox>
        </w:sdtPr>
        <w:sdtContent>
          <w:r w:rsidRPr="00F50A5F">
            <w:rPr>
              <w:rFonts w:ascii="Segoe UI Symbol" w:eastAsia="MS Gothic" w:hAnsi="Segoe UI Symbol" w:cs="Segoe UI Symbol"/>
            </w:rPr>
            <w:t>☐</w:t>
          </w:r>
        </w:sdtContent>
      </w:sdt>
      <w:r w:rsidRPr="00F50A5F">
        <w:rPr>
          <w:rFonts w:asciiTheme="majorBidi" w:hAnsiTheme="majorBidi" w:cstheme="majorBidi"/>
        </w:rPr>
        <w:t>Not employed</w:t>
      </w:r>
    </w:p>
    <w:p w14:paraId="1D1F02F5" w14:textId="77777777" w:rsidR="00CE4F36" w:rsidRPr="00F50A5F" w:rsidRDefault="00CE4F36" w:rsidP="00993E20">
      <w:pPr>
        <w:spacing w:line="276" w:lineRule="auto"/>
        <w:rPr>
          <w:rFonts w:asciiTheme="majorBidi" w:hAnsiTheme="majorBidi" w:cstheme="majorBidi"/>
        </w:rPr>
      </w:pPr>
    </w:p>
    <w:p w14:paraId="335B325C" w14:textId="77777777" w:rsidR="00C177B3" w:rsidRPr="00F50A5F" w:rsidRDefault="00CE4F36" w:rsidP="00DF1E71">
      <w:pPr>
        <w:spacing w:line="276" w:lineRule="auto"/>
        <w:rPr>
          <w:rFonts w:asciiTheme="majorBidi" w:hAnsiTheme="majorBidi" w:cstheme="majorBidi"/>
          <w:b/>
          <w:bCs/>
          <w:u w:val="single"/>
        </w:rPr>
      </w:pPr>
      <w:r w:rsidRPr="00F50A5F">
        <w:rPr>
          <w:rFonts w:asciiTheme="majorBidi" w:hAnsiTheme="majorBidi" w:cstheme="majorBidi"/>
          <w:b/>
          <w:bCs/>
          <w:u w:val="single"/>
        </w:rPr>
        <w:t>Section 2:</w:t>
      </w:r>
      <w:r w:rsidR="00C177B3" w:rsidRPr="00F50A5F">
        <w:rPr>
          <w:rFonts w:asciiTheme="majorBidi" w:hAnsiTheme="majorBidi" w:cstheme="majorBidi"/>
          <w:u w:val="single"/>
        </w:rPr>
        <w:t xml:space="preserve"> </w:t>
      </w:r>
      <w:r w:rsidR="00C177B3" w:rsidRPr="00F50A5F">
        <w:rPr>
          <w:rFonts w:asciiTheme="majorBidi" w:hAnsiTheme="majorBidi" w:cstheme="majorBidi"/>
          <w:b/>
          <w:bCs/>
          <w:u w:val="single"/>
        </w:rPr>
        <w:t>InCharge Financial Distress-Financial Well-Being Scale (IFDFW)</w:t>
      </w:r>
    </w:p>
    <w:tbl>
      <w:tblPr>
        <w:tblStyle w:val="TableGrid"/>
        <w:tblW w:w="5000" w:type="pct"/>
        <w:tblLook w:val="04A0" w:firstRow="1" w:lastRow="0" w:firstColumn="1" w:lastColumn="0" w:noHBand="0" w:noVBand="1"/>
      </w:tblPr>
      <w:tblGrid>
        <w:gridCol w:w="4136"/>
        <w:gridCol w:w="2446"/>
        <w:gridCol w:w="2768"/>
      </w:tblGrid>
      <w:tr w:rsidR="00A5083C" w:rsidRPr="00F50A5F" w14:paraId="48383727" w14:textId="77777777" w:rsidTr="00B9256D">
        <w:tc>
          <w:tcPr>
            <w:tcW w:w="2212" w:type="pct"/>
          </w:tcPr>
          <w:p w14:paraId="323F6732" w14:textId="77777777" w:rsidR="00A5083C" w:rsidRPr="00F50A5F" w:rsidRDefault="00A5083C" w:rsidP="00993E20">
            <w:pPr>
              <w:spacing w:line="276" w:lineRule="auto"/>
              <w:rPr>
                <w:rFonts w:asciiTheme="majorBidi" w:hAnsiTheme="majorBidi" w:cstheme="majorBidi"/>
                <w:b/>
                <w:bCs/>
                <w:rtl/>
                <w:lang w:bidi="ar-LB"/>
              </w:rPr>
            </w:pPr>
            <w:r w:rsidRPr="00F50A5F">
              <w:rPr>
                <w:rFonts w:asciiTheme="majorBidi" w:hAnsiTheme="majorBidi" w:cstheme="majorBidi"/>
                <w:b/>
                <w:bCs/>
                <w:lang w:bidi="ar-LB"/>
              </w:rPr>
              <w:t>Questions</w:t>
            </w:r>
          </w:p>
        </w:tc>
        <w:tc>
          <w:tcPr>
            <w:tcW w:w="2788" w:type="pct"/>
            <w:gridSpan w:val="2"/>
          </w:tcPr>
          <w:p w14:paraId="1087E3BB" w14:textId="2DF685D8" w:rsidR="00A5083C" w:rsidRPr="00F50A5F" w:rsidRDefault="00A5083C" w:rsidP="00993E20">
            <w:pPr>
              <w:spacing w:line="276" w:lineRule="auto"/>
              <w:rPr>
                <w:rFonts w:asciiTheme="majorBidi" w:hAnsiTheme="majorBidi" w:cstheme="majorBidi"/>
                <w:b/>
                <w:bCs/>
                <w:rtl/>
              </w:rPr>
            </w:pPr>
            <w:r w:rsidRPr="00F50A5F">
              <w:rPr>
                <w:rFonts w:asciiTheme="majorBidi" w:hAnsiTheme="majorBidi" w:cstheme="majorBidi"/>
                <w:b/>
                <w:bCs/>
              </w:rPr>
              <w:t>Please rate each statement from 1 to 10 with the most appropriate answer for your situation</w:t>
            </w:r>
          </w:p>
        </w:tc>
      </w:tr>
      <w:tr w:rsidR="00A5083C" w:rsidRPr="00F50A5F" w14:paraId="6BA55277" w14:textId="77777777" w:rsidTr="00B9256D">
        <w:tc>
          <w:tcPr>
            <w:tcW w:w="2212" w:type="pct"/>
          </w:tcPr>
          <w:p w14:paraId="75C84E79" w14:textId="0C62B59D"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What do you feel is the level of your financial stress today?</w:t>
            </w:r>
          </w:p>
        </w:tc>
        <w:tc>
          <w:tcPr>
            <w:tcW w:w="1308" w:type="pct"/>
          </w:tcPr>
          <w:p w14:paraId="207767E7" w14:textId="77777777"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 Overwhelming</w:t>
            </w:r>
          </w:p>
          <w:p w14:paraId="01452789" w14:textId="627E2D12" w:rsidR="00A5083C" w:rsidRPr="00F50A5F" w:rsidRDefault="00A5083C" w:rsidP="00993E20">
            <w:pPr>
              <w:spacing w:line="276" w:lineRule="auto"/>
              <w:rPr>
                <w:rFonts w:asciiTheme="majorBidi" w:hAnsiTheme="majorBidi" w:cstheme="majorBidi"/>
                <w:rtl/>
              </w:rPr>
            </w:pPr>
            <w:r w:rsidRPr="00F50A5F">
              <w:rPr>
                <w:rFonts w:asciiTheme="majorBidi" w:hAnsiTheme="majorBidi" w:cstheme="majorBidi"/>
              </w:rPr>
              <w:t>Stress</w:t>
            </w:r>
          </w:p>
        </w:tc>
        <w:tc>
          <w:tcPr>
            <w:tcW w:w="1480" w:type="pct"/>
          </w:tcPr>
          <w:p w14:paraId="0D17F882" w14:textId="041B74D7"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10= No Stress at all</w:t>
            </w:r>
          </w:p>
        </w:tc>
      </w:tr>
      <w:tr w:rsidR="00A5083C" w:rsidRPr="00F50A5F" w14:paraId="2E53D602" w14:textId="77777777" w:rsidTr="00B9256D">
        <w:tc>
          <w:tcPr>
            <w:tcW w:w="2212" w:type="pct"/>
          </w:tcPr>
          <w:p w14:paraId="4546E51C" w14:textId="0615B583"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satisfied are you with your present financial situation?</w:t>
            </w:r>
          </w:p>
        </w:tc>
        <w:tc>
          <w:tcPr>
            <w:tcW w:w="1308" w:type="pct"/>
          </w:tcPr>
          <w:p w14:paraId="111FF27A" w14:textId="401A2D83"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 Dissatisfied</w:t>
            </w:r>
          </w:p>
        </w:tc>
        <w:tc>
          <w:tcPr>
            <w:tcW w:w="1480" w:type="pct"/>
          </w:tcPr>
          <w:p w14:paraId="2647DF72" w14:textId="5566C4CF"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10= Satisfied</w:t>
            </w:r>
          </w:p>
        </w:tc>
      </w:tr>
      <w:tr w:rsidR="00A5083C" w:rsidRPr="00F50A5F" w14:paraId="0E0253AD" w14:textId="77777777" w:rsidTr="00B9256D">
        <w:tc>
          <w:tcPr>
            <w:tcW w:w="2212" w:type="pct"/>
          </w:tcPr>
          <w:p w14:paraId="4D64CE21" w14:textId="0201C69E"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do you feel about your current financial situation?</w:t>
            </w:r>
          </w:p>
        </w:tc>
        <w:tc>
          <w:tcPr>
            <w:tcW w:w="1308" w:type="pct"/>
          </w:tcPr>
          <w:p w14:paraId="771812A6" w14:textId="45157DB3"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 I feel overwhelmed</w:t>
            </w:r>
          </w:p>
        </w:tc>
        <w:tc>
          <w:tcPr>
            <w:tcW w:w="1480" w:type="pct"/>
          </w:tcPr>
          <w:p w14:paraId="4D108670" w14:textId="5E33D87E"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10= I feel comfortabl</w:t>
            </w:r>
            <w:r w:rsidR="00DB300C" w:rsidRPr="00F50A5F">
              <w:rPr>
                <w:rFonts w:asciiTheme="majorBidi" w:hAnsiTheme="majorBidi" w:cstheme="majorBidi"/>
                <w:lang w:bidi="ar-LB"/>
              </w:rPr>
              <w:t>e</w:t>
            </w:r>
          </w:p>
        </w:tc>
      </w:tr>
      <w:tr w:rsidR="00A5083C" w:rsidRPr="00F50A5F" w14:paraId="6A0CD053" w14:textId="77777777" w:rsidTr="00B9256D">
        <w:tc>
          <w:tcPr>
            <w:tcW w:w="2212" w:type="pct"/>
          </w:tcPr>
          <w:p w14:paraId="5A5FD147" w14:textId="4C1593B4"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often do you worry about being able to meet normal monthly living expenses?</w:t>
            </w:r>
          </w:p>
        </w:tc>
        <w:tc>
          <w:tcPr>
            <w:tcW w:w="1308" w:type="pct"/>
          </w:tcPr>
          <w:p w14:paraId="1161B36A" w14:textId="65A4E863"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 Worry all the time</w:t>
            </w:r>
          </w:p>
        </w:tc>
        <w:tc>
          <w:tcPr>
            <w:tcW w:w="1480" w:type="pct"/>
          </w:tcPr>
          <w:p w14:paraId="07051BEC" w14:textId="6D0D99E7"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10= Never worry</w:t>
            </w:r>
          </w:p>
        </w:tc>
      </w:tr>
      <w:tr w:rsidR="00A5083C" w:rsidRPr="00F50A5F" w14:paraId="1E340824" w14:textId="77777777" w:rsidTr="00B9256D">
        <w:tc>
          <w:tcPr>
            <w:tcW w:w="2212" w:type="pct"/>
          </w:tcPr>
          <w:p w14:paraId="1F72C474" w14:textId="122F2A4C"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confident are you that you could find the money to pay for a financial emergency that costs about 5 million LBP?</w:t>
            </w:r>
          </w:p>
        </w:tc>
        <w:tc>
          <w:tcPr>
            <w:tcW w:w="1308" w:type="pct"/>
          </w:tcPr>
          <w:p w14:paraId="179ABA8F" w14:textId="14535E84"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 No confidence</w:t>
            </w:r>
          </w:p>
        </w:tc>
        <w:tc>
          <w:tcPr>
            <w:tcW w:w="1480" w:type="pct"/>
          </w:tcPr>
          <w:p w14:paraId="141FACC7" w14:textId="0F4E7B58"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10= High confidence</w:t>
            </w:r>
          </w:p>
        </w:tc>
      </w:tr>
      <w:tr w:rsidR="00A5083C" w:rsidRPr="00F50A5F" w14:paraId="3C7767E7" w14:textId="77777777" w:rsidTr="00B9256D">
        <w:tc>
          <w:tcPr>
            <w:tcW w:w="2212" w:type="pct"/>
          </w:tcPr>
          <w:p w14:paraId="3A548A42" w14:textId="67914E92"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often does this happen to you? You want to go out to eat, go to a movie or do something else</w:t>
            </w:r>
            <w:r w:rsidRPr="00F50A5F">
              <w:rPr>
                <w:rFonts w:asciiTheme="majorBidi" w:hAnsiTheme="majorBidi" w:cstheme="majorBidi"/>
                <w:rtl/>
              </w:rPr>
              <w:t xml:space="preserve"> </w:t>
            </w:r>
            <w:r w:rsidRPr="00F50A5F">
              <w:rPr>
                <w:rFonts w:asciiTheme="majorBidi" w:hAnsiTheme="majorBidi" w:cstheme="majorBidi"/>
              </w:rPr>
              <w:t>and don’t go because you can’t afford to?</w:t>
            </w:r>
          </w:p>
        </w:tc>
        <w:tc>
          <w:tcPr>
            <w:tcW w:w="1308" w:type="pct"/>
          </w:tcPr>
          <w:p w14:paraId="7C0785E4" w14:textId="32C72CC4"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 All the time</w:t>
            </w:r>
          </w:p>
        </w:tc>
        <w:tc>
          <w:tcPr>
            <w:tcW w:w="1480" w:type="pct"/>
          </w:tcPr>
          <w:p w14:paraId="259411B1" w14:textId="6A3D9A48"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10= Never</w:t>
            </w:r>
          </w:p>
        </w:tc>
      </w:tr>
      <w:tr w:rsidR="00A5083C" w:rsidRPr="00F50A5F" w14:paraId="542A76C7" w14:textId="77777777" w:rsidTr="00B9256D">
        <w:tc>
          <w:tcPr>
            <w:tcW w:w="2212" w:type="pct"/>
          </w:tcPr>
          <w:p w14:paraId="7E0E5E7A" w14:textId="5B3CA49C"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frequently do you find yourself just getting by financially and living paycheck to paycheck?</w:t>
            </w:r>
          </w:p>
        </w:tc>
        <w:tc>
          <w:tcPr>
            <w:tcW w:w="1308" w:type="pct"/>
          </w:tcPr>
          <w:p w14:paraId="4FF5E6C6" w14:textId="2D4F6A8C"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 All the time</w:t>
            </w:r>
          </w:p>
        </w:tc>
        <w:tc>
          <w:tcPr>
            <w:tcW w:w="1480" w:type="pct"/>
          </w:tcPr>
          <w:p w14:paraId="34DE6DE3" w14:textId="28762653" w:rsidR="00A5083C" w:rsidRPr="00F50A5F" w:rsidRDefault="00A5083C" w:rsidP="00993E20">
            <w:pPr>
              <w:spacing w:line="276" w:lineRule="auto"/>
              <w:rPr>
                <w:rFonts w:asciiTheme="majorBidi" w:hAnsiTheme="majorBidi" w:cstheme="majorBidi"/>
                <w:lang w:bidi="ar-LB"/>
              </w:rPr>
            </w:pPr>
            <w:r w:rsidRPr="00F50A5F">
              <w:rPr>
                <w:rFonts w:asciiTheme="majorBidi" w:hAnsiTheme="majorBidi" w:cstheme="majorBidi"/>
                <w:lang w:bidi="ar-LB"/>
              </w:rPr>
              <w:t>10= Never</w:t>
            </w:r>
          </w:p>
        </w:tc>
      </w:tr>
      <w:tr w:rsidR="00A5083C" w:rsidRPr="00F50A5F" w14:paraId="03C9D9B6" w14:textId="77777777" w:rsidTr="00B9256D">
        <w:tc>
          <w:tcPr>
            <w:tcW w:w="2212" w:type="pct"/>
          </w:tcPr>
          <w:p w14:paraId="4A85E9E2" w14:textId="0C4AFFE8"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How stressed do you feel about your personal finances in general?</w:t>
            </w:r>
          </w:p>
        </w:tc>
        <w:tc>
          <w:tcPr>
            <w:tcW w:w="1308" w:type="pct"/>
          </w:tcPr>
          <w:p w14:paraId="0E6A4EDB" w14:textId="77777777"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 Overwhelming</w:t>
            </w:r>
          </w:p>
          <w:p w14:paraId="3F0EAFA7" w14:textId="4DC8B5E5" w:rsidR="00A5083C" w:rsidRPr="00F50A5F" w:rsidRDefault="00A5083C" w:rsidP="00993E20">
            <w:pPr>
              <w:spacing w:line="276" w:lineRule="auto"/>
              <w:rPr>
                <w:rFonts w:asciiTheme="majorBidi" w:hAnsiTheme="majorBidi" w:cstheme="majorBidi"/>
                <w:rtl/>
              </w:rPr>
            </w:pPr>
            <w:r w:rsidRPr="00F50A5F">
              <w:rPr>
                <w:rFonts w:asciiTheme="majorBidi" w:hAnsiTheme="majorBidi" w:cstheme="majorBidi"/>
              </w:rPr>
              <w:t>Stress</w:t>
            </w:r>
          </w:p>
        </w:tc>
        <w:tc>
          <w:tcPr>
            <w:tcW w:w="1480" w:type="pct"/>
          </w:tcPr>
          <w:p w14:paraId="0110FD16" w14:textId="326D51EA" w:rsidR="00A5083C" w:rsidRPr="00F50A5F" w:rsidRDefault="00A5083C" w:rsidP="00993E20">
            <w:pPr>
              <w:spacing w:line="276" w:lineRule="auto"/>
              <w:rPr>
                <w:rFonts w:asciiTheme="majorBidi" w:hAnsiTheme="majorBidi" w:cstheme="majorBidi"/>
              </w:rPr>
            </w:pPr>
            <w:r w:rsidRPr="00F50A5F">
              <w:rPr>
                <w:rFonts w:asciiTheme="majorBidi" w:hAnsiTheme="majorBidi" w:cstheme="majorBidi"/>
              </w:rPr>
              <w:t>10= No Stress at all</w:t>
            </w:r>
          </w:p>
        </w:tc>
      </w:tr>
    </w:tbl>
    <w:p w14:paraId="09C539FD" w14:textId="77777777" w:rsidR="007714E8" w:rsidRPr="00F50A5F" w:rsidRDefault="007714E8" w:rsidP="00993E20">
      <w:pPr>
        <w:spacing w:line="276" w:lineRule="auto"/>
        <w:rPr>
          <w:rFonts w:asciiTheme="majorBidi" w:hAnsiTheme="majorBidi" w:cstheme="majorBidi"/>
          <w:b/>
          <w:bCs/>
          <w:u w:val="single"/>
        </w:rPr>
      </w:pPr>
    </w:p>
    <w:p w14:paraId="5B890E96" w14:textId="2D185A27" w:rsidR="00CE4F36" w:rsidRPr="00F50A5F" w:rsidRDefault="00C177B3" w:rsidP="00993E20">
      <w:pPr>
        <w:spacing w:line="276" w:lineRule="auto"/>
        <w:rPr>
          <w:rFonts w:asciiTheme="majorBidi" w:hAnsiTheme="majorBidi" w:cstheme="majorBidi"/>
          <w:b/>
          <w:bCs/>
          <w:u w:val="single"/>
        </w:rPr>
      </w:pPr>
      <w:r w:rsidRPr="00F50A5F">
        <w:rPr>
          <w:rFonts w:asciiTheme="majorBidi" w:hAnsiTheme="majorBidi" w:cstheme="majorBidi"/>
          <w:b/>
          <w:bCs/>
          <w:u w:val="single"/>
        </w:rPr>
        <w:t xml:space="preserve">Section 3: </w:t>
      </w:r>
      <w:r w:rsidRPr="00F50A5F">
        <w:rPr>
          <w:rFonts w:asciiTheme="majorBidi" w:hAnsiTheme="majorBidi" w:cstheme="majorBidi"/>
          <w:b/>
          <w:bCs/>
          <w:u w:val="single"/>
        </w:rPr>
        <w:t>Arabic version of the Parental Stress Scale (PSS)</w:t>
      </w:r>
    </w:p>
    <w:p w14:paraId="3F7FAB50" w14:textId="77777777" w:rsidR="003F785A" w:rsidRPr="00F50A5F" w:rsidRDefault="003F785A" w:rsidP="00993E20">
      <w:pPr>
        <w:spacing w:line="276" w:lineRule="auto"/>
        <w:jc w:val="both"/>
        <w:rPr>
          <w:rFonts w:asciiTheme="majorBidi" w:hAnsiTheme="majorBidi" w:cstheme="majorBidi"/>
        </w:rPr>
      </w:pPr>
      <w:r w:rsidRPr="003F785A">
        <w:rPr>
          <w:rFonts w:asciiTheme="majorBidi" w:hAnsiTheme="majorBidi" w:cstheme="majorBidi"/>
        </w:rPr>
        <w:t xml:space="preserve">The following statements describe feelings and perceptions about the experience of being a parent. Think of each of the items in terms of how your relationship with your child or children typically is. Please indicate the degree to which you agree or disagree with the following items by placing the appropriate number in the space provided. </w:t>
      </w:r>
    </w:p>
    <w:p w14:paraId="606B8D7D" w14:textId="191FEEB2" w:rsidR="00BF3369" w:rsidRPr="003F785A" w:rsidRDefault="00BF3369" w:rsidP="00993E20">
      <w:pPr>
        <w:spacing w:line="276" w:lineRule="auto"/>
        <w:jc w:val="both"/>
        <w:rPr>
          <w:rFonts w:asciiTheme="majorBidi" w:hAnsiTheme="majorBidi" w:cstheme="majorBidi"/>
        </w:rPr>
      </w:pPr>
      <w:r w:rsidRPr="003F785A">
        <w:rPr>
          <w:rFonts w:asciiTheme="majorBidi" w:hAnsiTheme="majorBidi" w:cstheme="majorBidi"/>
        </w:rPr>
        <w:lastRenderedPageBreak/>
        <w:t>1 = Strongly disagree 2 = Disagree 3 = Undecided 4 = Agree 5 = Strongly agree</w:t>
      </w: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486"/>
        <w:gridCol w:w="8754"/>
      </w:tblGrid>
      <w:tr w:rsidR="003F785A" w:rsidRPr="003F785A" w14:paraId="0C93C464"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1FDC00EB" w14:textId="558AF1C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1 </w:t>
            </w:r>
          </w:p>
        </w:tc>
        <w:tc>
          <w:tcPr>
            <w:tcW w:w="4737" w:type="pct"/>
            <w:tcBorders>
              <w:top w:val="none" w:sz="6" w:space="0" w:color="auto"/>
              <w:left w:val="none" w:sz="6" w:space="0" w:color="auto"/>
              <w:bottom w:val="none" w:sz="6" w:space="0" w:color="auto"/>
            </w:tcBorders>
          </w:tcPr>
          <w:p w14:paraId="561C090B"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I am happy in my role as a parent </w:t>
            </w:r>
          </w:p>
        </w:tc>
      </w:tr>
      <w:tr w:rsidR="003F785A" w:rsidRPr="003F785A" w14:paraId="376F6290"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1BE1D831"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2 </w:t>
            </w:r>
          </w:p>
        </w:tc>
        <w:tc>
          <w:tcPr>
            <w:tcW w:w="4737" w:type="pct"/>
            <w:tcBorders>
              <w:top w:val="none" w:sz="6" w:space="0" w:color="auto"/>
              <w:left w:val="none" w:sz="6" w:space="0" w:color="auto"/>
              <w:bottom w:val="none" w:sz="6" w:space="0" w:color="auto"/>
            </w:tcBorders>
          </w:tcPr>
          <w:p w14:paraId="422F9B8E"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There is little or nothing I wouldn't do for my child(ren) if it was necessary. </w:t>
            </w:r>
          </w:p>
        </w:tc>
      </w:tr>
      <w:tr w:rsidR="003F785A" w:rsidRPr="003F785A" w14:paraId="5EE0A037" w14:textId="77777777" w:rsidTr="00B9256D">
        <w:tblPrEx>
          <w:tblCellMar>
            <w:top w:w="0" w:type="dxa"/>
            <w:bottom w:w="0" w:type="dxa"/>
          </w:tblCellMar>
        </w:tblPrEx>
        <w:trPr>
          <w:trHeight w:val="301"/>
        </w:trPr>
        <w:tc>
          <w:tcPr>
            <w:tcW w:w="263" w:type="pct"/>
            <w:tcBorders>
              <w:top w:val="none" w:sz="6" w:space="0" w:color="auto"/>
              <w:bottom w:val="none" w:sz="6" w:space="0" w:color="auto"/>
              <w:right w:val="none" w:sz="6" w:space="0" w:color="auto"/>
            </w:tcBorders>
          </w:tcPr>
          <w:p w14:paraId="47250F32"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3 </w:t>
            </w:r>
          </w:p>
        </w:tc>
        <w:tc>
          <w:tcPr>
            <w:tcW w:w="4737" w:type="pct"/>
            <w:tcBorders>
              <w:top w:val="none" w:sz="6" w:space="0" w:color="auto"/>
              <w:left w:val="none" w:sz="6" w:space="0" w:color="auto"/>
              <w:bottom w:val="none" w:sz="6" w:space="0" w:color="auto"/>
            </w:tcBorders>
          </w:tcPr>
          <w:p w14:paraId="73C4C5AE"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Caring for my child(ren) sometimes takes more time and energy than I have to give. </w:t>
            </w:r>
          </w:p>
        </w:tc>
      </w:tr>
      <w:tr w:rsidR="003F785A" w:rsidRPr="003F785A" w14:paraId="61F62034"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6A6F4F7F"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4 </w:t>
            </w:r>
          </w:p>
        </w:tc>
        <w:tc>
          <w:tcPr>
            <w:tcW w:w="4737" w:type="pct"/>
            <w:tcBorders>
              <w:top w:val="none" w:sz="6" w:space="0" w:color="auto"/>
              <w:left w:val="none" w:sz="6" w:space="0" w:color="auto"/>
              <w:bottom w:val="none" w:sz="6" w:space="0" w:color="auto"/>
            </w:tcBorders>
          </w:tcPr>
          <w:p w14:paraId="4B499C18"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I sometimes worry whether I am doing enough for my child(ren). </w:t>
            </w:r>
          </w:p>
        </w:tc>
      </w:tr>
      <w:tr w:rsidR="003F785A" w:rsidRPr="003F785A" w14:paraId="344770DB"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3A3E62C7"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5 </w:t>
            </w:r>
          </w:p>
        </w:tc>
        <w:tc>
          <w:tcPr>
            <w:tcW w:w="4737" w:type="pct"/>
            <w:tcBorders>
              <w:top w:val="none" w:sz="6" w:space="0" w:color="auto"/>
              <w:left w:val="none" w:sz="6" w:space="0" w:color="auto"/>
              <w:bottom w:val="none" w:sz="6" w:space="0" w:color="auto"/>
            </w:tcBorders>
          </w:tcPr>
          <w:p w14:paraId="066037C0"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I feel close to my child(ren). </w:t>
            </w:r>
          </w:p>
        </w:tc>
      </w:tr>
      <w:tr w:rsidR="003F785A" w:rsidRPr="003F785A" w14:paraId="1DC3B79C"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33C14C90"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6 </w:t>
            </w:r>
          </w:p>
        </w:tc>
        <w:tc>
          <w:tcPr>
            <w:tcW w:w="4737" w:type="pct"/>
            <w:tcBorders>
              <w:top w:val="none" w:sz="6" w:space="0" w:color="auto"/>
              <w:left w:val="none" w:sz="6" w:space="0" w:color="auto"/>
              <w:bottom w:val="none" w:sz="6" w:space="0" w:color="auto"/>
            </w:tcBorders>
          </w:tcPr>
          <w:p w14:paraId="19A30356"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I enjoy spending time with my child(ren). </w:t>
            </w:r>
          </w:p>
        </w:tc>
      </w:tr>
      <w:tr w:rsidR="003F785A" w:rsidRPr="003F785A" w14:paraId="4CB8BB09"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7867AC71"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7 </w:t>
            </w:r>
          </w:p>
        </w:tc>
        <w:tc>
          <w:tcPr>
            <w:tcW w:w="4737" w:type="pct"/>
            <w:tcBorders>
              <w:top w:val="none" w:sz="6" w:space="0" w:color="auto"/>
              <w:left w:val="none" w:sz="6" w:space="0" w:color="auto"/>
              <w:bottom w:val="none" w:sz="6" w:space="0" w:color="auto"/>
            </w:tcBorders>
          </w:tcPr>
          <w:p w14:paraId="3C4F63E9"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My child(ren) is an important source of affection for me. </w:t>
            </w:r>
          </w:p>
        </w:tc>
      </w:tr>
      <w:tr w:rsidR="003F785A" w:rsidRPr="003F785A" w14:paraId="6BABE3CE"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65EC167E"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8 </w:t>
            </w:r>
          </w:p>
        </w:tc>
        <w:tc>
          <w:tcPr>
            <w:tcW w:w="4737" w:type="pct"/>
            <w:tcBorders>
              <w:top w:val="none" w:sz="6" w:space="0" w:color="auto"/>
              <w:left w:val="none" w:sz="6" w:space="0" w:color="auto"/>
              <w:bottom w:val="none" w:sz="6" w:space="0" w:color="auto"/>
            </w:tcBorders>
          </w:tcPr>
          <w:p w14:paraId="2D27D1E4"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Having child(ren) gives me a more certain and optimistic view for the future. </w:t>
            </w:r>
          </w:p>
        </w:tc>
      </w:tr>
      <w:tr w:rsidR="003F785A" w:rsidRPr="003F785A" w14:paraId="1724764D"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3C4F36B8"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9 </w:t>
            </w:r>
          </w:p>
        </w:tc>
        <w:tc>
          <w:tcPr>
            <w:tcW w:w="4737" w:type="pct"/>
            <w:tcBorders>
              <w:top w:val="none" w:sz="6" w:space="0" w:color="auto"/>
              <w:left w:val="none" w:sz="6" w:space="0" w:color="auto"/>
              <w:bottom w:val="none" w:sz="6" w:space="0" w:color="auto"/>
            </w:tcBorders>
          </w:tcPr>
          <w:p w14:paraId="45F30570"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The major source of stress in my life is my child(ren). </w:t>
            </w:r>
          </w:p>
        </w:tc>
      </w:tr>
      <w:tr w:rsidR="003F785A" w:rsidRPr="003F785A" w14:paraId="4A718CE4"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6CDB2EED"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10 </w:t>
            </w:r>
          </w:p>
        </w:tc>
        <w:tc>
          <w:tcPr>
            <w:tcW w:w="4737" w:type="pct"/>
            <w:tcBorders>
              <w:top w:val="none" w:sz="6" w:space="0" w:color="auto"/>
              <w:left w:val="none" w:sz="6" w:space="0" w:color="auto"/>
              <w:bottom w:val="none" w:sz="6" w:space="0" w:color="auto"/>
            </w:tcBorders>
          </w:tcPr>
          <w:p w14:paraId="2FA43AD3"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Having child(ren) leaves little time and flexibility in my life. </w:t>
            </w:r>
          </w:p>
        </w:tc>
      </w:tr>
      <w:tr w:rsidR="003F785A" w:rsidRPr="003F785A" w14:paraId="75FB668C"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0136D150"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11 </w:t>
            </w:r>
          </w:p>
        </w:tc>
        <w:tc>
          <w:tcPr>
            <w:tcW w:w="4737" w:type="pct"/>
            <w:tcBorders>
              <w:top w:val="none" w:sz="6" w:space="0" w:color="auto"/>
              <w:left w:val="none" w:sz="6" w:space="0" w:color="auto"/>
              <w:bottom w:val="none" w:sz="6" w:space="0" w:color="auto"/>
            </w:tcBorders>
          </w:tcPr>
          <w:p w14:paraId="2F088C4E"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Having child(ren) has been a financial burden. </w:t>
            </w:r>
          </w:p>
        </w:tc>
      </w:tr>
      <w:tr w:rsidR="003F785A" w:rsidRPr="003F785A" w14:paraId="0EBAC185"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489A08E0"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12 </w:t>
            </w:r>
          </w:p>
        </w:tc>
        <w:tc>
          <w:tcPr>
            <w:tcW w:w="4737" w:type="pct"/>
            <w:tcBorders>
              <w:top w:val="none" w:sz="6" w:space="0" w:color="auto"/>
              <w:left w:val="none" w:sz="6" w:space="0" w:color="auto"/>
              <w:bottom w:val="none" w:sz="6" w:space="0" w:color="auto"/>
            </w:tcBorders>
          </w:tcPr>
          <w:p w14:paraId="58534CEB"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It is difficult to balance different responsibilities because of my child(ren). </w:t>
            </w:r>
          </w:p>
        </w:tc>
      </w:tr>
      <w:tr w:rsidR="003F785A" w:rsidRPr="003F785A" w14:paraId="406FB49B" w14:textId="77777777" w:rsidTr="00B9256D">
        <w:tblPrEx>
          <w:tblCellMar>
            <w:top w:w="0" w:type="dxa"/>
            <w:bottom w:w="0" w:type="dxa"/>
          </w:tblCellMar>
        </w:tblPrEx>
        <w:trPr>
          <w:trHeight w:val="163"/>
        </w:trPr>
        <w:tc>
          <w:tcPr>
            <w:tcW w:w="263" w:type="pct"/>
            <w:tcBorders>
              <w:top w:val="none" w:sz="6" w:space="0" w:color="auto"/>
              <w:bottom w:val="none" w:sz="6" w:space="0" w:color="auto"/>
              <w:right w:val="none" w:sz="6" w:space="0" w:color="auto"/>
            </w:tcBorders>
          </w:tcPr>
          <w:p w14:paraId="2D9EBF3E"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13 </w:t>
            </w:r>
          </w:p>
        </w:tc>
        <w:tc>
          <w:tcPr>
            <w:tcW w:w="4737" w:type="pct"/>
            <w:tcBorders>
              <w:top w:val="none" w:sz="6" w:space="0" w:color="auto"/>
              <w:left w:val="none" w:sz="6" w:space="0" w:color="auto"/>
              <w:bottom w:val="none" w:sz="6" w:space="0" w:color="auto"/>
            </w:tcBorders>
          </w:tcPr>
          <w:p w14:paraId="3E1B82A4" w14:textId="77777777" w:rsidR="003F785A" w:rsidRPr="003F785A" w:rsidRDefault="003F785A" w:rsidP="00993E20">
            <w:pPr>
              <w:spacing w:after="0" w:line="276" w:lineRule="auto"/>
              <w:rPr>
                <w:rFonts w:asciiTheme="majorBidi" w:hAnsiTheme="majorBidi" w:cstheme="majorBidi"/>
              </w:rPr>
            </w:pPr>
            <w:r w:rsidRPr="003F785A">
              <w:rPr>
                <w:rFonts w:asciiTheme="majorBidi" w:hAnsiTheme="majorBidi" w:cstheme="majorBidi"/>
              </w:rPr>
              <w:t xml:space="preserve">The behaviour of my child(ren) is often embarrassing or stressful to me. </w:t>
            </w:r>
          </w:p>
        </w:tc>
      </w:tr>
      <w:tr w:rsidR="00F64B3E" w:rsidRPr="00F50A5F" w14:paraId="6ECCBD0C" w14:textId="77777777" w:rsidTr="00B9256D">
        <w:tblPrEx>
          <w:tblCellMar>
            <w:top w:w="0" w:type="dxa"/>
            <w:bottom w:w="0" w:type="dxa"/>
          </w:tblCellMar>
        </w:tblPrEx>
        <w:trPr>
          <w:trHeight w:val="163"/>
        </w:trPr>
        <w:tc>
          <w:tcPr>
            <w:tcW w:w="263" w:type="pct"/>
            <w:tcBorders>
              <w:top w:val="none" w:sz="6" w:space="0" w:color="auto"/>
              <w:left w:val="none" w:sz="6" w:space="0" w:color="auto"/>
              <w:bottom w:val="none" w:sz="6" w:space="0" w:color="auto"/>
              <w:right w:val="none" w:sz="6" w:space="0" w:color="auto"/>
            </w:tcBorders>
          </w:tcPr>
          <w:p w14:paraId="28BC869A"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14 </w:t>
            </w:r>
          </w:p>
        </w:tc>
        <w:tc>
          <w:tcPr>
            <w:tcW w:w="4737" w:type="pct"/>
            <w:tcBorders>
              <w:top w:val="none" w:sz="6" w:space="0" w:color="auto"/>
              <w:left w:val="none" w:sz="6" w:space="0" w:color="auto"/>
              <w:bottom w:val="none" w:sz="6" w:space="0" w:color="auto"/>
              <w:right w:val="none" w:sz="6" w:space="0" w:color="auto"/>
            </w:tcBorders>
          </w:tcPr>
          <w:p w14:paraId="63848AC6"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If I had it to do over again, I might decide not to have child(ren). </w:t>
            </w:r>
          </w:p>
        </w:tc>
      </w:tr>
      <w:tr w:rsidR="00F64B3E" w:rsidRPr="00F50A5F" w14:paraId="0F4C23C7" w14:textId="77777777" w:rsidTr="00B9256D">
        <w:tblPrEx>
          <w:tblCellMar>
            <w:top w:w="0" w:type="dxa"/>
            <w:bottom w:w="0" w:type="dxa"/>
          </w:tblCellMar>
        </w:tblPrEx>
        <w:trPr>
          <w:trHeight w:val="163"/>
        </w:trPr>
        <w:tc>
          <w:tcPr>
            <w:tcW w:w="263" w:type="pct"/>
            <w:tcBorders>
              <w:top w:val="none" w:sz="6" w:space="0" w:color="auto"/>
              <w:left w:val="none" w:sz="6" w:space="0" w:color="auto"/>
              <w:bottom w:val="none" w:sz="6" w:space="0" w:color="auto"/>
              <w:right w:val="none" w:sz="6" w:space="0" w:color="auto"/>
            </w:tcBorders>
          </w:tcPr>
          <w:p w14:paraId="3F7D5D83"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15 </w:t>
            </w:r>
          </w:p>
        </w:tc>
        <w:tc>
          <w:tcPr>
            <w:tcW w:w="4737" w:type="pct"/>
            <w:tcBorders>
              <w:top w:val="none" w:sz="6" w:space="0" w:color="auto"/>
              <w:left w:val="none" w:sz="6" w:space="0" w:color="auto"/>
              <w:bottom w:val="none" w:sz="6" w:space="0" w:color="auto"/>
              <w:right w:val="none" w:sz="6" w:space="0" w:color="auto"/>
            </w:tcBorders>
          </w:tcPr>
          <w:p w14:paraId="477930A6"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I feel overwhelmed by the responsibility of being a parent. </w:t>
            </w:r>
          </w:p>
        </w:tc>
      </w:tr>
      <w:tr w:rsidR="00F64B3E" w:rsidRPr="00F50A5F" w14:paraId="03BF5517" w14:textId="77777777" w:rsidTr="00B9256D">
        <w:tblPrEx>
          <w:tblCellMar>
            <w:top w:w="0" w:type="dxa"/>
            <w:bottom w:w="0" w:type="dxa"/>
          </w:tblCellMar>
        </w:tblPrEx>
        <w:trPr>
          <w:trHeight w:val="163"/>
        </w:trPr>
        <w:tc>
          <w:tcPr>
            <w:tcW w:w="263" w:type="pct"/>
            <w:tcBorders>
              <w:top w:val="none" w:sz="6" w:space="0" w:color="auto"/>
              <w:left w:val="none" w:sz="6" w:space="0" w:color="auto"/>
              <w:bottom w:val="none" w:sz="6" w:space="0" w:color="auto"/>
              <w:right w:val="none" w:sz="6" w:space="0" w:color="auto"/>
            </w:tcBorders>
          </w:tcPr>
          <w:p w14:paraId="77054A1A"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16 </w:t>
            </w:r>
          </w:p>
        </w:tc>
        <w:tc>
          <w:tcPr>
            <w:tcW w:w="4737" w:type="pct"/>
            <w:tcBorders>
              <w:top w:val="none" w:sz="6" w:space="0" w:color="auto"/>
              <w:left w:val="none" w:sz="6" w:space="0" w:color="auto"/>
              <w:bottom w:val="none" w:sz="6" w:space="0" w:color="auto"/>
              <w:right w:val="none" w:sz="6" w:space="0" w:color="auto"/>
            </w:tcBorders>
          </w:tcPr>
          <w:p w14:paraId="20F8CC38"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Having child(ren) has meant having too few choices and too little control over my life. </w:t>
            </w:r>
          </w:p>
        </w:tc>
      </w:tr>
      <w:tr w:rsidR="00F64B3E" w:rsidRPr="00F50A5F" w14:paraId="0FD668BC" w14:textId="77777777" w:rsidTr="00B9256D">
        <w:tblPrEx>
          <w:tblCellMar>
            <w:top w:w="0" w:type="dxa"/>
            <w:bottom w:w="0" w:type="dxa"/>
          </w:tblCellMar>
        </w:tblPrEx>
        <w:trPr>
          <w:trHeight w:val="163"/>
        </w:trPr>
        <w:tc>
          <w:tcPr>
            <w:tcW w:w="263" w:type="pct"/>
            <w:tcBorders>
              <w:top w:val="none" w:sz="6" w:space="0" w:color="auto"/>
              <w:left w:val="none" w:sz="6" w:space="0" w:color="auto"/>
              <w:bottom w:val="none" w:sz="6" w:space="0" w:color="auto"/>
              <w:right w:val="none" w:sz="6" w:space="0" w:color="auto"/>
            </w:tcBorders>
          </w:tcPr>
          <w:p w14:paraId="5E30178A"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17 </w:t>
            </w:r>
          </w:p>
        </w:tc>
        <w:tc>
          <w:tcPr>
            <w:tcW w:w="4737" w:type="pct"/>
            <w:tcBorders>
              <w:top w:val="none" w:sz="6" w:space="0" w:color="auto"/>
              <w:left w:val="none" w:sz="6" w:space="0" w:color="auto"/>
              <w:bottom w:val="none" w:sz="6" w:space="0" w:color="auto"/>
              <w:right w:val="none" w:sz="6" w:space="0" w:color="auto"/>
            </w:tcBorders>
          </w:tcPr>
          <w:p w14:paraId="7603EE35" w14:textId="245F3220"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I am satisfied as a parent</w:t>
            </w:r>
            <w:r w:rsidR="004256A8" w:rsidRPr="00F50A5F">
              <w:rPr>
                <w:rFonts w:asciiTheme="majorBidi" w:hAnsiTheme="majorBidi" w:cstheme="majorBidi"/>
              </w:rPr>
              <w:t>.</w:t>
            </w:r>
            <w:r w:rsidRPr="00F50A5F">
              <w:rPr>
                <w:rFonts w:asciiTheme="majorBidi" w:hAnsiTheme="majorBidi" w:cstheme="majorBidi"/>
              </w:rPr>
              <w:t xml:space="preserve"> </w:t>
            </w:r>
          </w:p>
        </w:tc>
      </w:tr>
      <w:tr w:rsidR="00F64B3E" w:rsidRPr="00F50A5F" w14:paraId="1FB0FC56" w14:textId="77777777" w:rsidTr="00B9256D">
        <w:tblPrEx>
          <w:tblCellMar>
            <w:top w:w="0" w:type="dxa"/>
            <w:bottom w:w="0" w:type="dxa"/>
          </w:tblCellMar>
        </w:tblPrEx>
        <w:trPr>
          <w:trHeight w:val="163"/>
        </w:trPr>
        <w:tc>
          <w:tcPr>
            <w:tcW w:w="263" w:type="pct"/>
            <w:tcBorders>
              <w:top w:val="none" w:sz="6" w:space="0" w:color="auto"/>
              <w:left w:val="none" w:sz="6" w:space="0" w:color="auto"/>
              <w:bottom w:val="none" w:sz="6" w:space="0" w:color="auto"/>
              <w:right w:val="none" w:sz="6" w:space="0" w:color="auto"/>
            </w:tcBorders>
          </w:tcPr>
          <w:p w14:paraId="2F7CA2FB" w14:textId="77777777"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 xml:space="preserve">18 </w:t>
            </w:r>
          </w:p>
        </w:tc>
        <w:tc>
          <w:tcPr>
            <w:tcW w:w="4737" w:type="pct"/>
            <w:tcBorders>
              <w:top w:val="none" w:sz="6" w:space="0" w:color="auto"/>
              <w:left w:val="none" w:sz="6" w:space="0" w:color="auto"/>
              <w:bottom w:val="none" w:sz="6" w:space="0" w:color="auto"/>
              <w:right w:val="none" w:sz="6" w:space="0" w:color="auto"/>
            </w:tcBorders>
          </w:tcPr>
          <w:p w14:paraId="5B8530E1" w14:textId="7312BF5A" w:rsidR="00F64B3E" w:rsidRPr="00F50A5F" w:rsidRDefault="00F64B3E" w:rsidP="00993E20">
            <w:pPr>
              <w:spacing w:after="0" w:line="276" w:lineRule="auto"/>
              <w:rPr>
                <w:rFonts w:asciiTheme="majorBidi" w:hAnsiTheme="majorBidi" w:cstheme="majorBidi"/>
              </w:rPr>
            </w:pPr>
            <w:r w:rsidRPr="00F50A5F">
              <w:rPr>
                <w:rFonts w:asciiTheme="majorBidi" w:hAnsiTheme="majorBidi" w:cstheme="majorBidi"/>
              </w:rPr>
              <w:t>I find my child(ren) enjoyable</w:t>
            </w:r>
            <w:r w:rsidR="004256A8" w:rsidRPr="00F50A5F">
              <w:rPr>
                <w:rFonts w:asciiTheme="majorBidi" w:hAnsiTheme="majorBidi" w:cstheme="majorBidi"/>
              </w:rPr>
              <w:t>.</w:t>
            </w:r>
            <w:r w:rsidRPr="00F50A5F">
              <w:rPr>
                <w:rFonts w:asciiTheme="majorBidi" w:hAnsiTheme="majorBidi" w:cstheme="majorBidi"/>
              </w:rPr>
              <w:t xml:space="preserve"> </w:t>
            </w:r>
          </w:p>
        </w:tc>
      </w:tr>
    </w:tbl>
    <w:p w14:paraId="40990A46" w14:textId="77777777" w:rsidR="003D0064" w:rsidRPr="00F50A5F" w:rsidRDefault="003D0064" w:rsidP="00993E20">
      <w:pPr>
        <w:spacing w:line="276" w:lineRule="auto"/>
        <w:rPr>
          <w:rFonts w:asciiTheme="majorBidi" w:hAnsiTheme="majorBidi" w:cstheme="majorBidi"/>
          <w:b/>
          <w:bCs/>
          <w:u w:val="single"/>
        </w:rPr>
      </w:pPr>
    </w:p>
    <w:sectPr w:rsidR="003D0064" w:rsidRPr="00F50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D2"/>
    <w:rsid w:val="00030AAA"/>
    <w:rsid w:val="00061A09"/>
    <w:rsid w:val="001861D9"/>
    <w:rsid w:val="002B2DAE"/>
    <w:rsid w:val="003747DF"/>
    <w:rsid w:val="00393C1D"/>
    <w:rsid w:val="003D0064"/>
    <w:rsid w:val="003F785A"/>
    <w:rsid w:val="004256A8"/>
    <w:rsid w:val="00467F0B"/>
    <w:rsid w:val="004D1783"/>
    <w:rsid w:val="004E32D2"/>
    <w:rsid w:val="004E42DB"/>
    <w:rsid w:val="004F7971"/>
    <w:rsid w:val="00517EF8"/>
    <w:rsid w:val="00593C48"/>
    <w:rsid w:val="006A43B3"/>
    <w:rsid w:val="006B4E51"/>
    <w:rsid w:val="00711AB0"/>
    <w:rsid w:val="007714E8"/>
    <w:rsid w:val="00776C14"/>
    <w:rsid w:val="007A1D63"/>
    <w:rsid w:val="008351B1"/>
    <w:rsid w:val="008661E5"/>
    <w:rsid w:val="00883081"/>
    <w:rsid w:val="00993E20"/>
    <w:rsid w:val="009B0AA8"/>
    <w:rsid w:val="00A072FF"/>
    <w:rsid w:val="00A5083C"/>
    <w:rsid w:val="00B04578"/>
    <w:rsid w:val="00B04708"/>
    <w:rsid w:val="00B47EF8"/>
    <w:rsid w:val="00B61D64"/>
    <w:rsid w:val="00B9256D"/>
    <w:rsid w:val="00BF3369"/>
    <w:rsid w:val="00C177B3"/>
    <w:rsid w:val="00C35090"/>
    <w:rsid w:val="00C620C9"/>
    <w:rsid w:val="00CE4F36"/>
    <w:rsid w:val="00D537BB"/>
    <w:rsid w:val="00DB300C"/>
    <w:rsid w:val="00DE6E85"/>
    <w:rsid w:val="00DF1E71"/>
    <w:rsid w:val="00E442EF"/>
    <w:rsid w:val="00E83BED"/>
    <w:rsid w:val="00F50A5F"/>
    <w:rsid w:val="00F53E8C"/>
    <w:rsid w:val="00F64B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AD1FF"/>
  <w15:chartTrackingRefBased/>
  <w15:docId w15:val="{600A17D7-D0A0-4781-9AAB-4205BDEF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78"/>
    <w:rPr>
      <w:kern w:val="0"/>
      <w14:ligatures w14:val="none"/>
    </w:rPr>
  </w:style>
  <w:style w:type="paragraph" w:styleId="Heading1">
    <w:name w:val="heading 1"/>
    <w:basedOn w:val="Normal"/>
    <w:next w:val="Normal"/>
    <w:link w:val="Heading1Char"/>
    <w:uiPriority w:val="9"/>
    <w:qFormat/>
    <w:rsid w:val="004E3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2D2"/>
    <w:rPr>
      <w:rFonts w:eastAsiaTheme="majorEastAsia" w:cstheme="majorBidi"/>
      <w:color w:val="272727" w:themeColor="text1" w:themeTint="D8"/>
    </w:rPr>
  </w:style>
  <w:style w:type="paragraph" w:styleId="Title">
    <w:name w:val="Title"/>
    <w:basedOn w:val="Normal"/>
    <w:next w:val="Normal"/>
    <w:link w:val="TitleChar"/>
    <w:uiPriority w:val="10"/>
    <w:qFormat/>
    <w:rsid w:val="004E3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2D2"/>
    <w:pPr>
      <w:spacing w:before="160"/>
      <w:jc w:val="center"/>
    </w:pPr>
    <w:rPr>
      <w:i/>
      <w:iCs/>
      <w:color w:val="404040" w:themeColor="text1" w:themeTint="BF"/>
    </w:rPr>
  </w:style>
  <w:style w:type="character" w:customStyle="1" w:styleId="QuoteChar">
    <w:name w:val="Quote Char"/>
    <w:basedOn w:val="DefaultParagraphFont"/>
    <w:link w:val="Quote"/>
    <w:uiPriority w:val="29"/>
    <w:rsid w:val="004E32D2"/>
    <w:rPr>
      <w:i/>
      <w:iCs/>
      <w:color w:val="404040" w:themeColor="text1" w:themeTint="BF"/>
    </w:rPr>
  </w:style>
  <w:style w:type="paragraph" w:styleId="ListParagraph">
    <w:name w:val="List Paragraph"/>
    <w:basedOn w:val="Normal"/>
    <w:uiPriority w:val="34"/>
    <w:qFormat/>
    <w:rsid w:val="004E32D2"/>
    <w:pPr>
      <w:ind w:left="720"/>
      <w:contextualSpacing/>
    </w:pPr>
  </w:style>
  <w:style w:type="character" w:styleId="IntenseEmphasis">
    <w:name w:val="Intense Emphasis"/>
    <w:basedOn w:val="DefaultParagraphFont"/>
    <w:uiPriority w:val="21"/>
    <w:qFormat/>
    <w:rsid w:val="004E32D2"/>
    <w:rPr>
      <w:i/>
      <w:iCs/>
      <w:color w:val="0F4761" w:themeColor="accent1" w:themeShade="BF"/>
    </w:rPr>
  </w:style>
  <w:style w:type="paragraph" w:styleId="IntenseQuote">
    <w:name w:val="Intense Quote"/>
    <w:basedOn w:val="Normal"/>
    <w:next w:val="Normal"/>
    <w:link w:val="IntenseQuoteChar"/>
    <w:uiPriority w:val="30"/>
    <w:qFormat/>
    <w:rsid w:val="004E3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2D2"/>
    <w:rPr>
      <w:i/>
      <w:iCs/>
      <w:color w:val="0F4761" w:themeColor="accent1" w:themeShade="BF"/>
    </w:rPr>
  </w:style>
  <w:style w:type="character" w:styleId="IntenseReference">
    <w:name w:val="Intense Reference"/>
    <w:basedOn w:val="DefaultParagraphFont"/>
    <w:uiPriority w:val="32"/>
    <w:qFormat/>
    <w:rsid w:val="004E32D2"/>
    <w:rPr>
      <w:b/>
      <w:bCs/>
      <w:smallCaps/>
      <w:color w:val="0F4761" w:themeColor="accent1" w:themeShade="BF"/>
      <w:spacing w:val="5"/>
    </w:rPr>
  </w:style>
  <w:style w:type="table" w:styleId="TableGrid">
    <w:name w:val="Table Grid"/>
    <w:basedOn w:val="TableNormal"/>
    <w:uiPriority w:val="39"/>
    <w:rsid w:val="004F797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4B3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492</Words>
  <Characters>2889</Characters>
  <Application>Microsoft Office Word</Application>
  <DocSecurity>0</DocSecurity>
  <Lines>64</Lines>
  <Paragraphs>36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Swaidan</dc:creator>
  <cp:keywords/>
  <dc:description/>
  <cp:lastModifiedBy>Eman Swaidan</cp:lastModifiedBy>
  <cp:revision>50</cp:revision>
  <dcterms:created xsi:type="dcterms:W3CDTF">2024-09-09T08:57:00Z</dcterms:created>
  <dcterms:modified xsi:type="dcterms:W3CDTF">2024-09-09T09:31:00Z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bc57a4903f64f4a73356b477dda81ae0b2588668cdb30fe8327adc2c8eab7c03</vt:lpwstr>
  </property>
</Properties>
</file>