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008A6" w14:textId="092D7CB8" w:rsidR="0027413C" w:rsidRDefault="00D72F82" w:rsidP="00D72F82">
      <w:pPr>
        <w:autoSpaceDE w:val="0"/>
        <w:autoSpaceDN w:val="0"/>
        <w:adjustRightInd w:val="0"/>
        <w:jc w:val="center"/>
        <w:rPr>
          <w:rFonts w:ascii="ø)aF" w:hAnsi="ø)aF" w:cs="ø)aF"/>
          <w:color w:val="333666"/>
          <w:kern w:val="0"/>
          <w:sz w:val="28"/>
          <w:szCs w:val="28"/>
        </w:rPr>
      </w:pPr>
      <w:r w:rsidRPr="00D72F82">
        <w:rPr>
          <w:rFonts w:ascii="ø)aF" w:hAnsi="ø)aF" w:cs="ø)aF"/>
          <w:color w:val="333666"/>
          <w:kern w:val="0"/>
          <w:sz w:val="28"/>
          <w:szCs w:val="28"/>
        </w:rPr>
        <w:t>De-normalizing Sugar-Sweetened Beverage Consumption: Effects of Tax Measures on Social Norms and Attitudes in the California Bay Area</w:t>
      </w:r>
    </w:p>
    <w:p w14:paraId="793B4C73" w14:textId="3F894446" w:rsidR="00D72F82" w:rsidRPr="00D10315" w:rsidRDefault="00D72F82" w:rsidP="00D10315">
      <w:pPr>
        <w:autoSpaceDE w:val="0"/>
        <w:autoSpaceDN w:val="0"/>
        <w:adjustRightInd w:val="0"/>
        <w:jc w:val="center"/>
        <w:rPr>
          <w:rFonts w:ascii="ø)aF" w:hAnsi="ø)aF" w:cs="ø)aF"/>
          <w:color w:val="333666"/>
          <w:kern w:val="0"/>
          <w:sz w:val="28"/>
          <w:szCs w:val="28"/>
        </w:rPr>
      </w:pPr>
      <w:r>
        <w:rPr>
          <w:rFonts w:ascii="ø)aF" w:hAnsi="ø)aF" w:cs="ø)aF"/>
          <w:color w:val="333666"/>
          <w:kern w:val="0"/>
          <w:sz w:val="28"/>
          <w:szCs w:val="28"/>
        </w:rPr>
        <w:t>Supplemental Material</w:t>
      </w:r>
    </w:p>
    <w:p w14:paraId="1B72772E" w14:textId="77777777" w:rsidR="00D72F82" w:rsidRDefault="00D72F82" w:rsidP="00502C20"/>
    <w:p w14:paraId="4A4E8F6F" w14:textId="77777777" w:rsidR="00BF23E1" w:rsidRPr="00BF23E1" w:rsidRDefault="00BF23E1" w:rsidP="00502C20">
      <w:pPr>
        <w:rPr>
          <w:rFonts w:cstheme="minorHAnsi"/>
          <w:sz w:val="20"/>
          <w:szCs w:val="20"/>
        </w:rPr>
      </w:pPr>
    </w:p>
    <w:p w14:paraId="79347574" w14:textId="0755E7AD" w:rsidR="003A20DA" w:rsidRDefault="003A20DA">
      <w:r w:rsidRPr="007043F7">
        <w:t xml:space="preserve">Supplemental Table 1. </w:t>
      </w:r>
      <w:r w:rsidR="00050434" w:rsidRPr="007043F7">
        <w:t xml:space="preserve">City-wide and </w:t>
      </w:r>
      <w:r w:rsidR="002F7591" w:rsidRPr="007043F7">
        <w:t>study</w:t>
      </w:r>
      <w:r w:rsidR="00050434" w:rsidRPr="007043F7">
        <w:t xml:space="preserve"> characteristics by city and year</w:t>
      </w:r>
      <w:r w:rsidR="00F14E05" w:rsidRPr="007043F7">
        <w:t>, 2016-2019 and 2021</w:t>
      </w:r>
    </w:p>
    <w:p w14:paraId="25B98A4E" w14:textId="77777777" w:rsidR="003A20DA" w:rsidRDefault="003A20DA"/>
    <w:tbl>
      <w:tblPr>
        <w:tblStyle w:val="TableGrid"/>
        <w:tblW w:w="9180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"/>
        <w:gridCol w:w="2149"/>
        <w:gridCol w:w="23"/>
        <w:gridCol w:w="96"/>
        <w:gridCol w:w="733"/>
        <w:gridCol w:w="33"/>
        <w:gridCol w:w="87"/>
        <w:gridCol w:w="727"/>
        <w:gridCol w:w="48"/>
        <w:gridCol w:w="70"/>
        <w:gridCol w:w="793"/>
        <w:gridCol w:w="58"/>
        <w:gridCol w:w="804"/>
        <w:gridCol w:w="43"/>
        <w:gridCol w:w="819"/>
        <w:gridCol w:w="34"/>
        <w:gridCol w:w="828"/>
        <w:gridCol w:w="20"/>
        <w:gridCol w:w="842"/>
        <w:gridCol w:w="13"/>
        <w:gridCol w:w="850"/>
      </w:tblGrid>
      <w:tr w:rsidR="004D0D68" w:rsidRPr="000D354C" w14:paraId="1333867B" w14:textId="6A986594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single" w:sz="18" w:space="0" w:color="auto"/>
              <w:bottom w:val="nil"/>
            </w:tcBorders>
          </w:tcPr>
          <w:p w14:paraId="73F824BC" w14:textId="0512F5F9" w:rsidR="004D0D68" w:rsidRPr="000D354C" w:rsidRDefault="00912E62" w:rsidP="0039421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1698" w:type="dxa"/>
            <w:gridSpan w:val="6"/>
            <w:tcBorders>
              <w:top w:val="single" w:sz="18" w:space="0" w:color="auto"/>
              <w:bottom w:val="nil"/>
            </w:tcBorders>
          </w:tcPr>
          <w:p w14:paraId="0D5025A2" w14:textId="76236100" w:rsidR="004D0D68" w:rsidRDefault="004D0D68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Berkeley</w:t>
            </w:r>
          </w:p>
        </w:tc>
        <w:tc>
          <w:tcPr>
            <w:tcW w:w="1698" w:type="dxa"/>
            <w:gridSpan w:val="4"/>
            <w:tcBorders>
              <w:top w:val="single" w:sz="18" w:space="0" w:color="auto"/>
              <w:bottom w:val="nil"/>
            </w:tcBorders>
          </w:tcPr>
          <w:p w14:paraId="1E79749D" w14:textId="3116BD76" w:rsidR="004D0D68" w:rsidRDefault="004D0D68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Oakland</w:t>
            </w:r>
          </w:p>
        </w:tc>
        <w:tc>
          <w:tcPr>
            <w:tcW w:w="1701" w:type="dxa"/>
            <w:gridSpan w:val="4"/>
            <w:tcBorders>
              <w:top w:val="single" w:sz="18" w:space="0" w:color="auto"/>
              <w:bottom w:val="nil"/>
            </w:tcBorders>
          </w:tcPr>
          <w:p w14:paraId="2E1CC438" w14:textId="640AE9BB" w:rsidR="004D0D68" w:rsidRDefault="004D0D68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San Francisco</w:t>
            </w:r>
          </w:p>
        </w:tc>
        <w:tc>
          <w:tcPr>
            <w:tcW w:w="1705" w:type="dxa"/>
            <w:gridSpan w:val="3"/>
            <w:tcBorders>
              <w:top w:val="single" w:sz="18" w:space="0" w:color="auto"/>
              <w:bottom w:val="nil"/>
            </w:tcBorders>
          </w:tcPr>
          <w:p w14:paraId="737DC02B" w14:textId="505C6400" w:rsidR="004D0D68" w:rsidRDefault="004D0D68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Richmon</w:t>
            </w:r>
            <w:r w:rsidR="00385B8B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</w:p>
        </w:tc>
      </w:tr>
      <w:tr w:rsidR="004D0D68" w:rsidRPr="000D354C" w14:paraId="6DA2D9B5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E65277" w14:textId="77777777" w:rsidR="004D0D68" w:rsidRPr="000D354C" w:rsidRDefault="004D0D68" w:rsidP="00F87A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B34BBC" w14:textId="70BAA70B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6D3DA5" w14:textId="0F3D4BB7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2AE52" w14:textId="15AB2BFE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64F49" w14:textId="4A006F8E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C9903" w14:textId="22A2B1CE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6B45F" w14:textId="36C465E5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287C3" w14:textId="40FF9643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BF295F" w14:textId="7478B47F" w:rsidR="004D0D68" w:rsidRPr="000D354C" w:rsidRDefault="00861FD2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</w:tr>
      <w:tr w:rsidR="004D0D68" w:rsidRPr="000D354C" w14:paraId="2AD33FD7" w14:textId="60E3A6FF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0897EA" w14:textId="04A710CE" w:rsidR="004D0D68" w:rsidRPr="000D354C" w:rsidRDefault="004D0D68" w:rsidP="00F87A45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Race/ethnicity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453C92" w14:textId="69A22B4F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56524" w14:textId="77777777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16CF4" w14:textId="33B95D19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5DDCF" w14:textId="77777777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DA428" w14:textId="1BFA4A6C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BBF5C" w14:textId="77777777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F725D" w14:textId="36945849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8A77F4" w14:textId="77777777" w:rsidR="004D0D68" w:rsidRPr="000D354C" w:rsidRDefault="004D0D68" w:rsidP="003942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0964" w:rsidRPr="000D354C" w14:paraId="452CE3FF" w14:textId="13289406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44DDB8" w14:textId="1DEC1074" w:rsidR="00844CAA" w:rsidRPr="000D354C" w:rsidRDefault="00844CAA" w:rsidP="00844CAA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Black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94EC6" w14:textId="3BA4349A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17479" w14:textId="04B243C2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F579" w14:textId="259FCCB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4EF39" w14:textId="6634687E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47%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8D9E1" w14:textId="55E0F65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187A2" w14:textId="00E65AFA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B6C0D" w14:textId="0F477B45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36F7E" w14:textId="2A37ECFF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42%</w:t>
            </w:r>
          </w:p>
        </w:tc>
      </w:tr>
      <w:tr w:rsidR="00B70964" w:rsidRPr="000D354C" w14:paraId="2E6A6E7D" w14:textId="6298E8EC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338D18" w14:textId="606A2359" w:rsidR="00844CAA" w:rsidRPr="000D354C" w:rsidRDefault="00844CAA" w:rsidP="00844CAA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Hispanic/Latinx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60376" w14:textId="2582BD42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11%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3613C" w14:textId="7B212501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FB030" w14:textId="7E7D589D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F5FCA" w14:textId="03998D22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717F9" w14:textId="32575D18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C43D6" w14:textId="203CD51B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43%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F9316" w14:textId="4450C23C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8FC3" w14:textId="4DF0CEBC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31%</w:t>
            </w:r>
          </w:p>
        </w:tc>
      </w:tr>
      <w:tr w:rsidR="00B70964" w:rsidRPr="000D354C" w14:paraId="51D6E405" w14:textId="0B93E025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1D6D6E" w14:textId="11773468" w:rsidR="00844CAA" w:rsidRPr="000D354C" w:rsidRDefault="00844CAA" w:rsidP="00844CAA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White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C81A4" w14:textId="23A34121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55%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75EBF" w14:textId="419587FB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49%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64326" w14:textId="29BD7636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29%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04901" w14:textId="34C7FF49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AE916" w14:textId="5C9B345D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41%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46839" w14:textId="58C82DB2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CDA7D" w14:textId="69384C2A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A96AD" w14:textId="5B9067F3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14%</w:t>
            </w:r>
          </w:p>
        </w:tc>
      </w:tr>
      <w:tr w:rsidR="00B70964" w:rsidRPr="000D354C" w14:paraId="4DEFB87C" w14:textId="08433D46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F68256" w14:textId="48331DE5" w:rsidR="00844CAA" w:rsidRPr="000D354C" w:rsidRDefault="00844CAA" w:rsidP="00844CAA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Asian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7D79A" w14:textId="490652A6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20%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21D99" w14:textId="208E8253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717EB" w14:textId="646CB88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CD185" w14:textId="77995441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7E92" w14:textId="4934BB09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34%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17EF7" w14:textId="128DF68C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D659C" w14:textId="2FCED554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2526A" w14:textId="3A2FEC7E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5%</w:t>
            </w:r>
          </w:p>
        </w:tc>
      </w:tr>
      <w:tr w:rsidR="00B70964" w:rsidRPr="000D354C" w14:paraId="5B37CDC5" w14:textId="067077E4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854A56" w14:textId="76F4EB00" w:rsidR="00844CAA" w:rsidRPr="000D354C" w:rsidRDefault="00844CAA" w:rsidP="00844CAA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2D313" w14:textId="129D84F9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6%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59CDD" w14:textId="162A7156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86ADD" w14:textId="39EFF4C0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E5D3F" w14:textId="50423F6B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8721B" w14:textId="06F82DA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9A956" w14:textId="6B3811CD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E5D23" w14:textId="2CDACAD6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40EF7" w14:textId="610FE779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7%</w:t>
            </w:r>
          </w:p>
        </w:tc>
      </w:tr>
      <w:tr w:rsidR="00844CAA" w:rsidRPr="000D354C" w14:paraId="1F3C963F" w14:textId="4DAEE8DB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DDF867" w14:textId="6B98075D" w:rsidR="00844CAA" w:rsidRPr="000D354C" w:rsidRDefault="00844CAA" w:rsidP="00844CAA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Education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D2DDD7" w14:textId="254155DB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09BD23" w14:textId="7777777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57C37" w14:textId="50CF8AB9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DCE27" w14:textId="7777777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B0E3E" w14:textId="1D0C1993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659C4" w14:textId="7777777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E2634" w14:textId="7D52424C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7EC34" w14:textId="7777777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0964" w:rsidRPr="000D354C" w14:paraId="66C6609C" w14:textId="789D6E24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5CC44D" w14:textId="473734D2" w:rsidR="00844CAA" w:rsidRPr="000D354C" w:rsidRDefault="00844CAA" w:rsidP="00844CAA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&lt;High school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B1171" w14:textId="0D2123EE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63B7E" w14:textId="754AB925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8DB36" w14:textId="5EB39B1A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18%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15E1F" w14:textId="1887C4D0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EAB8B" w14:textId="36028D2A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12%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F4EF5" w14:textId="4BBAB6F2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7AFF6" w14:textId="7517F26A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74075" w14:textId="0FCD8574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11%</w:t>
            </w:r>
          </w:p>
        </w:tc>
      </w:tr>
      <w:tr w:rsidR="00B70964" w:rsidRPr="000D354C" w14:paraId="3BE996C3" w14:textId="27909934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751E41" w14:textId="16D9C780" w:rsidR="00844CAA" w:rsidRPr="000D354C" w:rsidRDefault="00844CAA" w:rsidP="00844CAA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6C343" w14:textId="4B6C2532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10%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3CD58" w14:textId="4EADB687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DC24C" w14:textId="2B5223A4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1B3CC" w14:textId="2B962A58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3B91A" w14:textId="1AEE490B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477DC" w14:textId="32BB04FA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0C59A" w14:textId="32BBC5E5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22B6A" w14:textId="703DD97D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28%</w:t>
            </w:r>
          </w:p>
        </w:tc>
      </w:tr>
      <w:tr w:rsidR="00B70964" w:rsidRPr="000D354C" w14:paraId="29962C2F" w14:textId="7858854E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98D50" w14:textId="259EBD68" w:rsidR="00844CAA" w:rsidRPr="000D354C" w:rsidRDefault="00844CAA" w:rsidP="00844CAA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Some college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8FE68" w14:textId="0EDBD0CD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F670B" w14:textId="79403D12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4E5DF" w14:textId="092E1356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CB578" w14:textId="3AE33016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3933A" w14:textId="4274FB18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20%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75604" w14:textId="1D8FDA6B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3CB2C" w14:textId="68A39F8E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EEEA7" w14:textId="2CD1307C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33%</w:t>
            </w:r>
          </w:p>
        </w:tc>
      </w:tr>
      <w:tr w:rsidR="00B70964" w:rsidRPr="000D354C" w14:paraId="3585C8ED" w14:textId="2D167D79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29BF59" w14:textId="3EFB9176" w:rsidR="00844CAA" w:rsidRPr="000D354C" w:rsidRDefault="00844CAA" w:rsidP="00844CAA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College grad +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01F9796" w14:textId="21E5EF96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7D76D3B" w14:textId="3073C830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70720CC" w14:textId="47A88C07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39%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227BA03" w14:textId="38B885B9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781FAA4" w14:textId="1CD1A83B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56%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C5B4F71" w14:textId="1D67435C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07938D3" w14:textId="682D01B8" w:rsidR="00844CAA" w:rsidRPr="000D354C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2D847B9" w14:textId="74744D95" w:rsidR="00844CAA" w:rsidRDefault="00844CAA" w:rsidP="00844C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29%</w:t>
            </w:r>
          </w:p>
        </w:tc>
      </w:tr>
      <w:tr w:rsidR="00FF07B6" w14:paraId="73C44BCC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single" w:sz="18" w:space="0" w:color="auto"/>
              <w:bottom w:val="nil"/>
            </w:tcBorders>
          </w:tcPr>
          <w:p w14:paraId="7DC704E9" w14:textId="19729A5D" w:rsidR="00FF07B6" w:rsidRPr="000D354C" w:rsidRDefault="00FF07B6" w:rsidP="0039421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1698" w:type="dxa"/>
            <w:gridSpan w:val="6"/>
            <w:tcBorders>
              <w:top w:val="single" w:sz="18" w:space="0" w:color="auto"/>
              <w:bottom w:val="nil"/>
            </w:tcBorders>
          </w:tcPr>
          <w:p w14:paraId="57145FF8" w14:textId="77777777" w:rsidR="00FF07B6" w:rsidRDefault="00FF07B6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Berkeley</w:t>
            </w:r>
          </w:p>
        </w:tc>
        <w:tc>
          <w:tcPr>
            <w:tcW w:w="1698" w:type="dxa"/>
            <w:gridSpan w:val="4"/>
            <w:tcBorders>
              <w:top w:val="single" w:sz="18" w:space="0" w:color="auto"/>
              <w:bottom w:val="nil"/>
            </w:tcBorders>
          </w:tcPr>
          <w:p w14:paraId="43B29AB7" w14:textId="77777777" w:rsidR="00FF07B6" w:rsidRDefault="00FF07B6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Oakland</w:t>
            </w:r>
          </w:p>
        </w:tc>
        <w:tc>
          <w:tcPr>
            <w:tcW w:w="1701" w:type="dxa"/>
            <w:gridSpan w:val="4"/>
            <w:tcBorders>
              <w:top w:val="single" w:sz="18" w:space="0" w:color="auto"/>
              <w:bottom w:val="nil"/>
            </w:tcBorders>
          </w:tcPr>
          <w:p w14:paraId="35E62E5B" w14:textId="77777777" w:rsidR="00FF07B6" w:rsidRDefault="00FF07B6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San Francisco</w:t>
            </w:r>
          </w:p>
        </w:tc>
        <w:tc>
          <w:tcPr>
            <w:tcW w:w="1705" w:type="dxa"/>
            <w:gridSpan w:val="3"/>
            <w:tcBorders>
              <w:top w:val="single" w:sz="18" w:space="0" w:color="auto"/>
              <w:bottom w:val="nil"/>
            </w:tcBorders>
          </w:tcPr>
          <w:p w14:paraId="5A8D24A9" w14:textId="77777777" w:rsidR="00FF07B6" w:rsidRDefault="00FF07B6" w:rsidP="0039421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Richmond</w:t>
            </w:r>
          </w:p>
        </w:tc>
      </w:tr>
      <w:tr w:rsidR="00861FD2" w:rsidRPr="000D354C" w14:paraId="4DDFBFE4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CBA3C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A163A5" w14:textId="20E93108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86E3B" w14:textId="2D0AD540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9BD9B" w14:textId="13A3CDD2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B9391" w14:textId="0E1BB56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8D440" w14:textId="580AE82A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38C64" w14:textId="3579727E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DBCF5" w14:textId="0F2A2072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66DAAB" w14:textId="5E2B72A1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</w:tr>
      <w:tr w:rsidR="00861FD2" w:rsidRPr="000D354C" w14:paraId="4D05D05E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D16BA4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Race/ethnicity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1B35F0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F11D57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F74B0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C54DC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05C5B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3E022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A405D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E3D240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7086" w14:paraId="218B90B3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178E4C" w14:textId="77777777" w:rsidR="00DF7086" w:rsidRPr="000D354C" w:rsidRDefault="00DF7086" w:rsidP="00DF708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Black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AE5E1" w14:textId="1E0A73EA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1D4B6" w14:textId="64D39B99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A1A24" w14:textId="2D6579D9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9B09F" w14:textId="19EED9DC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42%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9798F" w14:textId="7011B0FA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94CD2" w14:textId="1AF43A91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50774" w14:textId="06217FB5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BCE05" w14:textId="77460529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34%</w:t>
            </w:r>
          </w:p>
        </w:tc>
      </w:tr>
      <w:tr w:rsidR="00DF7086" w14:paraId="71C99839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AF8AD" w14:textId="77777777" w:rsidR="00DF7086" w:rsidRPr="000D354C" w:rsidRDefault="00DF7086" w:rsidP="00DF708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Hispanic/Latinx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2A990" w14:textId="120DA6B0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11%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FD34F" w14:textId="25052555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A2796" w14:textId="29003B8C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D6D94" w14:textId="7B28839E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38%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18734" w14:textId="71BF47B3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CB7D3" w14:textId="6A6760AA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43%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4DCA2" w14:textId="4E2CEAFD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141E3" w14:textId="582AA698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35%</w:t>
            </w:r>
          </w:p>
        </w:tc>
      </w:tr>
      <w:tr w:rsidR="00DF7086" w14:paraId="5F5A6C67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E1BF16" w14:textId="77777777" w:rsidR="00DF7086" w:rsidRPr="000D354C" w:rsidRDefault="00DF7086" w:rsidP="00DF708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White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C9CEA" w14:textId="30C056C6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54%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C8264" w14:textId="5176052B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41%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317CF" w14:textId="08F928CE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29%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54619" w14:textId="5C4E352A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F2E7C" w14:textId="522E98FC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40%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71933" w14:textId="3F924B81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E7E51" w14:textId="2C3FDA81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0932A" w14:textId="3E18CAD8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17%</w:t>
            </w:r>
          </w:p>
        </w:tc>
      </w:tr>
      <w:tr w:rsidR="00DF7086" w14:paraId="6B2CDE4B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FD8376" w14:textId="77777777" w:rsidR="00DF7086" w:rsidRPr="000D354C" w:rsidRDefault="00DF7086" w:rsidP="00DF708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Asian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920C1" w14:textId="5DCDC38B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21%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A729E" w14:textId="37B133EA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BDD76" w14:textId="599F0A20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BA4FA" w14:textId="3F5A7455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4CBA2" w14:textId="60AFD83B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34%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4E442" w14:textId="3D995D05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5B315" w14:textId="28AE649A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41740" w14:textId="7E1671CD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7%</w:t>
            </w:r>
          </w:p>
        </w:tc>
      </w:tr>
      <w:tr w:rsidR="00DF7086" w14:paraId="026050D3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58E0C1" w14:textId="77777777" w:rsidR="00DF7086" w:rsidRPr="000D354C" w:rsidRDefault="00DF7086" w:rsidP="00DF708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3092D" w14:textId="39D38EA0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404F9" w14:textId="24216410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FA797" w14:textId="45545CAB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D0B3E" w14:textId="0C2DC62F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53CFD" w14:textId="550743B9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18C3A" w14:textId="1A620653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D7081" w14:textId="45562456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1B9C4" w14:textId="289F308E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7%</w:t>
            </w:r>
          </w:p>
        </w:tc>
      </w:tr>
      <w:tr w:rsidR="00DF7086" w:rsidRPr="000D354C" w14:paraId="5DBFA558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9601B" w14:textId="77777777" w:rsidR="00DF7086" w:rsidRPr="000D354C" w:rsidRDefault="00DF7086" w:rsidP="00DF7086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Education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B8C128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6E1BD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EF112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2F81C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52955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F6F95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86878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C860E" w14:textId="777777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7086" w14:paraId="368AC668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370E24" w14:textId="77777777" w:rsidR="00DF7086" w:rsidRPr="000D354C" w:rsidRDefault="00DF7086" w:rsidP="00DF708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&lt;High school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64782" w14:textId="07CCD97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20431" w14:textId="30087B4D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7ADF6" w14:textId="28C2B53A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18%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967E6" w14:textId="5318C2BA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39880" w14:textId="55DE7A3C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11%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E5E4F" w14:textId="36C7645D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4E78C" w14:textId="24713127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3C072" w14:textId="6E13535F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10%</w:t>
            </w:r>
          </w:p>
        </w:tc>
      </w:tr>
      <w:tr w:rsidR="00DF7086" w14:paraId="36724E78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EA5A54" w14:textId="77777777" w:rsidR="00DF7086" w:rsidRPr="000D354C" w:rsidRDefault="00DF7086" w:rsidP="00DF708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7F420" w14:textId="58BF529E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10%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D3E86" w14:textId="506F095F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  <w:r w:rsidR="0024428D">
              <w:rPr>
                <w:rFonts w:ascii="Calibri" w:hAnsi="Calibri" w:cs="Calibri"/>
                <w:sz w:val="22"/>
                <w:szCs w:val="22"/>
              </w:rPr>
              <w:t>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47EC9" w14:textId="50AF31D5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0B245" w14:textId="77F3489C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3E553" w14:textId="53042C2F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12%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155FA" w14:textId="05CA23AD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C33D4" w14:textId="257767B5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D4E50" w14:textId="6D68F1DB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26%</w:t>
            </w:r>
          </w:p>
        </w:tc>
      </w:tr>
      <w:tr w:rsidR="00DF7086" w14:paraId="79670D89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3931A7" w14:textId="77777777" w:rsidR="00DF7086" w:rsidRPr="000D354C" w:rsidRDefault="00DF7086" w:rsidP="00DF708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Some college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2A843" w14:textId="3ED14D91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DEEF4" w14:textId="4EC75787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4CD99" w14:textId="6C17A852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040F1" w14:textId="4B359038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86001" w14:textId="621FDF7D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21%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7C2FB" w14:textId="6276E207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FEF00" w14:textId="70D2499E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0A858" w14:textId="2638D5A5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34%</w:t>
            </w:r>
          </w:p>
        </w:tc>
      </w:tr>
      <w:tr w:rsidR="00DF7086" w14:paraId="71F8073A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7F2B3F" w14:textId="77777777" w:rsidR="00DF7086" w:rsidRPr="000D354C" w:rsidRDefault="00DF7086" w:rsidP="00DF708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College grad +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06AAC7B6" w14:textId="7E99892A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60BC50F5" w14:textId="5075C3F6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37AA30D" w14:textId="62A139DD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40%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02CDEE5C" w14:textId="60EA7E72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13E0196" w14:textId="7BCDA522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56%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2CF99E2" w14:textId="4EC1235F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614F3B08" w14:textId="4E5F1B73" w:rsidR="00DF7086" w:rsidRPr="000D354C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7988A22" w14:textId="60FEB37E" w:rsidR="00DF7086" w:rsidRDefault="00DF7086" w:rsidP="00DF70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30%</w:t>
            </w:r>
          </w:p>
        </w:tc>
      </w:tr>
      <w:tr w:rsidR="00861FD2" w14:paraId="410D491B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single" w:sz="18" w:space="0" w:color="auto"/>
              <w:bottom w:val="nil"/>
            </w:tcBorders>
          </w:tcPr>
          <w:p w14:paraId="670365CE" w14:textId="4AD5FE1E" w:rsidR="00861FD2" w:rsidRPr="000D354C" w:rsidRDefault="00861FD2" w:rsidP="00861F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1698" w:type="dxa"/>
            <w:gridSpan w:val="6"/>
            <w:tcBorders>
              <w:top w:val="single" w:sz="18" w:space="0" w:color="auto"/>
              <w:bottom w:val="nil"/>
            </w:tcBorders>
          </w:tcPr>
          <w:p w14:paraId="086578BD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Berkeley</w:t>
            </w:r>
          </w:p>
        </w:tc>
        <w:tc>
          <w:tcPr>
            <w:tcW w:w="1698" w:type="dxa"/>
            <w:gridSpan w:val="4"/>
            <w:tcBorders>
              <w:top w:val="single" w:sz="18" w:space="0" w:color="auto"/>
              <w:bottom w:val="nil"/>
            </w:tcBorders>
          </w:tcPr>
          <w:p w14:paraId="37D5A987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Oakland</w:t>
            </w:r>
          </w:p>
        </w:tc>
        <w:tc>
          <w:tcPr>
            <w:tcW w:w="1701" w:type="dxa"/>
            <w:gridSpan w:val="4"/>
            <w:tcBorders>
              <w:top w:val="single" w:sz="18" w:space="0" w:color="auto"/>
              <w:bottom w:val="nil"/>
            </w:tcBorders>
          </w:tcPr>
          <w:p w14:paraId="1AD562BB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San Francisco</w:t>
            </w:r>
          </w:p>
        </w:tc>
        <w:tc>
          <w:tcPr>
            <w:tcW w:w="1705" w:type="dxa"/>
            <w:gridSpan w:val="3"/>
            <w:tcBorders>
              <w:top w:val="single" w:sz="18" w:space="0" w:color="auto"/>
              <w:bottom w:val="nil"/>
            </w:tcBorders>
          </w:tcPr>
          <w:p w14:paraId="07396CBD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Richmond</w:t>
            </w:r>
          </w:p>
        </w:tc>
      </w:tr>
      <w:tr w:rsidR="00861FD2" w:rsidRPr="000D354C" w14:paraId="2EE29A2C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BA5E5C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C2C930" w14:textId="52471A9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AD0124" w14:textId="0CD3F41E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19F97" w14:textId="3A48CD89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431B4" w14:textId="1601C1CF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3BC07" w14:textId="5C74EF26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13947" w14:textId="0D07738D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F1F61" w14:textId="71E8AD8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0383C2" w14:textId="065614EC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</w:tr>
      <w:tr w:rsidR="00861FD2" w:rsidRPr="000D354C" w14:paraId="2D7614EF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4144A7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Race/ethnicity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F39D1F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DFA207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7B25F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2B975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19A44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7F799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27AB5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CA2839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0964" w14:paraId="4492F3AD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0DE2FA" w14:textId="77777777" w:rsidR="00AE24A6" w:rsidRPr="000D354C" w:rsidRDefault="00AE24A6" w:rsidP="00AE24A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Black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9559A" w14:textId="0A5C540C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5EB69" w14:textId="50EBA01D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4D55E" w14:textId="5C13CE1E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A2FCB" w14:textId="1F01CDE8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39%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864E1" w14:textId="463D9591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2AEF5" w14:textId="4F1BC814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EAEB8" w14:textId="258F4E72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187C9" w14:textId="5FB2E32F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35%</w:t>
            </w:r>
          </w:p>
        </w:tc>
      </w:tr>
      <w:tr w:rsidR="00B70964" w14:paraId="04E69AC0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9AFC87" w14:textId="77777777" w:rsidR="00AE24A6" w:rsidRPr="000D354C" w:rsidRDefault="00AE24A6" w:rsidP="00AE24A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Hispanic/Latinx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6A839" w14:textId="131104BD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12%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0831A" w14:textId="7A6A5A03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2419B" w14:textId="7ED73F85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BA3E3" w14:textId="234505BD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47%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B075E" w14:textId="439FA555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67B10" w14:textId="11784C82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46%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BED75" w14:textId="05C13B24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15069" w14:textId="6CC2790F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34%</w:t>
            </w:r>
          </w:p>
        </w:tc>
      </w:tr>
      <w:tr w:rsidR="00B70964" w14:paraId="64E2400E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CB599F" w14:textId="77777777" w:rsidR="00AE24A6" w:rsidRPr="000D354C" w:rsidRDefault="00AE24A6" w:rsidP="00AE24A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White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9E023" w14:textId="0EEF78DE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52%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85B1B" w14:textId="5D0C315B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C0415" w14:textId="22ACBD5D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30%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57B56" w14:textId="29F9EFF0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966AF" w14:textId="5E968206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40%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53C9D" w14:textId="265B23C7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32263" w14:textId="610691BE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AF127" w14:textId="7BAB1F5E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19%</w:t>
            </w:r>
          </w:p>
        </w:tc>
      </w:tr>
      <w:tr w:rsidR="00B70964" w14:paraId="7B3CE6BD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C03F96" w14:textId="77777777" w:rsidR="00AE24A6" w:rsidRPr="000D354C" w:rsidRDefault="00AE24A6" w:rsidP="00AE24A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Asian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449EA" w14:textId="13FC849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4697A" w14:textId="37CE4B19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F547E" w14:textId="57E96FED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96A8C" w14:textId="7476A094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9519A" w14:textId="4F06F958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34%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C6B7E" w14:textId="31124E85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4A5DA" w14:textId="541212AB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B774F" w14:textId="6EDF6124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</w:tr>
      <w:tr w:rsidR="00B70964" w14:paraId="1633CFD3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6CE714" w14:textId="77777777" w:rsidR="00AE24A6" w:rsidRPr="000D354C" w:rsidRDefault="00AE24A6" w:rsidP="00AE24A6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9E55F" w14:textId="59774136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15810" w14:textId="0023CC29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C1CAE" w14:textId="3177BA74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501E6" w14:textId="05FB382B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6A15C" w14:textId="599884A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6%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900DD" w14:textId="06060C4B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31233" w14:textId="5463127F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E085E" w14:textId="0A9E95FF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</w:tr>
      <w:tr w:rsidR="00AE24A6" w:rsidRPr="000D354C" w14:paraId="0F8349F2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B884AD" w14:textId="77777777" w:rsidR="00AE24A6" w:rsidRPr="000D354C" w:rsidRDefault="00AE24A6" w:rsidP="00AE24A6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Education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C6D570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6F571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2BC08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4396D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BDF1E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B65EE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221BD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55E66" w14:textId="7777777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0964" w14:paraId="5E56C6C3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B8890E" w14:textId="77777777" w:rsidR="00AE24A6" w:rsidRPr="000D354C" w:rsidRDefault="00AE24A6" w:rsidP="00AE24A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&lt;High school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EA425" w14:textId="725582FD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BF2EA" w14:textId="785BFEB5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2BBD3" w14:textId="67984BD7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45B3" w14:textId="11A67A67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AB8C5" w14:textId="54AB6BA9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10%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F5394" w14:textId="23F91E08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631E6" w14:textId="51DCDDB2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53C4A" w14:textId="0D1B857B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12%</w:t>
            </w:r>
          </w:p>
        </w:tc>
      </w:tr>
      <w:tr w:rsidR="00B70964" w14:paraId="3512E48A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14058D" w14:textId="77777777" w:rsidR="00AE24A6" w:rsidRPr="000D354C" w:rsidRDefault="00AE24A6" w:rsidP="00AE24A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5BC7B" w14:textId="558F29BB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11%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C6E62" w14:textId="7C476056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38C2E" w14:textId="58A257E9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58DBE" w14:textId="3AB27E69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B5B02" w14:textId="4F4E0BEF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F4348" w14:textId="2053B63F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4D5AF" w14:textId="2131CC95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65AB6" w14:textId="05944D01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25%</w:t>
            </w:r>
          </w:p>
        </w:tc>
      </w:tr>
      <w:tr w:rsidR="00B70964" w14:paraId="44E010CB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D6559B" w14:textId="77777777" w:rsidR="00AE24A6" w:rsidRPr="000D354C" w:rsidRDefault="00AE24A6" w:rsidP="00AE24A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lastRenderedPageBreak/>
              <w:t>Some college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EDC20" w14:textId="7040D4A8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27%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F6FAC" w14:textId="5947B1C3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BEE3B" w14:textId="6713798E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25%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F119E" w14:textId="6CA85670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3BF7A" w14:textId="002CABFE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19%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5866E" w14:textId="1D31F369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3255D" w14:textId="0E823E95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D6749" w14:textId="5A0B7BAC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30%</w:t>
            </w:r>
          </w:p>
        </w:tc>
      </w:tr>
      <w:tr w:rsidR="00B70964" w14:paraId="27FDD693" w14:textId="77777777" w:rsidTr="00B70964">
        <w:trPr>
          <w:gridBefore w:val="1"/>
          <w:wBefore w:w="110" w:type="dxa"/>
          <w:trHeight w:val="26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F11B34" w14:textId="77777777" w:rsidR="00AE24A6" w:rsidRPr="000D354C" w:rsidRDefault="00AE24A6" w:rsidP="00AE24A6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College grad +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D8377" w14:textId="022B1630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58%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94372" w14:textId="2E7B5CAF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56%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D56BC" w14:textId="712B3CB6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42%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560D5" w14:textId="1108EDCB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B2DA" w14:textId="4CCECC6C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58%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A4F7B" w14:textId="2DC29745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7E5F2" w14:textId="35A7946D" w:rsidR="00AE24A6" w:rsidRPr="000D354C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D3A99" w14:textId="1D622AAA" w:rsidR="00AE24A6" w:rsidRDefault="00AE24A6" w:rsidP="00AE24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33%</w:t>
            </w:r>
          </w:p>
        </w:tc>
      </w:tr>
      <w:tr w:rsidR="00861FD2" w14:paraId="65CD54F2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single" w:sz="18" w:space="0" w:color="auto"/>
              <w:bottom w:val="nil"/>
            </w:tcBorders>
          </w:tcPr>
          <w:p w14:paraId="2ED414BD" w14:textId="45133EB1" w:rsidR="00861FD2" w:rsidRPr="000D354C" w:rsidRDefault="00861FD2" w:rsidP="00861F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1699" w:type="dxa"/>
            <w:gridSpan w:val="6"/>
            <w:tcBorders>
              <w:top w:val="single" w:sz="18" w:space="0" w:color="auto"/>
              <w:bottom w:val="nil"/>
            </w:tcBorders>
          </w:tcPr>
          <w:p w14:paraId="192C5DC5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Berkeley</w:t>
            </w:r>
          </w:p>
        </w:tc>
        <w:tc>
          <w:tcPr>
            <w:tcW w:w="1816" w:type="dxa"/>
            <w:gridSpan w:val="6"/>
            <w:tcBorders>
              <w:top w:val="single" w:sz="18" w:space="0" w:color="auto"/>
              <w:bottom w:val="nil"/>
            </w:tcBorders>
          </w:tcPr>
          <w:p w14:paraId="56161081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Oakland</w:t>
            </w:r>
          </w:p>
        </w:tc>
        <w:tc>
          <w:tcPr>
            <w:tcW w:w="1701" w:type="dxa"/>
            <w:gridSpan w:val="4"/>
            <w:tcBorders>
              <w:top w:val="single" w:sz="18" w:space="0" w:color="auto"/>
              <w:bottom w:val="nil"/>
            </w:tcBorders>
          </w:tcPr>
          <w:p w14:paraId="2783F8B6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San Francisco</w:t>
            </w:r>
          </w:p>
        </w:tc>
        <w:tc>
          <w:tcPr>
            <w:tcW w:w="1705" w:type="dxa"/>
            <w:gridSpan w:val="3"/>
            <w:tcBorders>
              <w:top w:val="single" w:sz="18" w:space="0" w:color="auto"/>
              <w:bottom w:val="nil"/>
            </w:tcBorders>
          </w:tcPr>
          <w:p w14:paraId="0CE91B69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Richmond</w:t>
            </w:r>
          </w:p>
        </w:tc>
      </w:tr>
      <w:tr w:rsidR="00861FD2" w:rsidRPr="000D354C" w14:paraId="5F9A0330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0C4E6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CE5E21" w14:textId="4723F3CA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FE0922" w14:textId="494C5BE2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B11B9F" w14:textId="116DBC3B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D5411" w14:textId="39DACFB8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ED795" w14:textId="1A5F86BC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14CF1" w14:textId="5DC0994F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17CEA" w14:textId="40C662B0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41DBCD" w14:textId="15C4BE80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</w:tr>
      <w:tr w:rsidR="00861FD2" w:rsidRPr="000D354C" w14:paraId="3F81A07D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93FB9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Race/ethnicity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8E7CA3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5070A7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FE7ED4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43B6B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85EBF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7AE49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60BC0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3D876F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ED" w14:paraId="40A84FE0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6BC37" w14:textId="77777777" w:rsidR="006A70ED" w:rsidRPr="000D354C" w:rsidRDefault="006A70ED" w:rsidP="006A70ED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Black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F7DE6" w14:textId="7DFF9C14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D9407" w14:textId="4D9F6D0E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4C894" w14:textId="7694F23D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FAF4E" w14:textId="1E9735D4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41%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51F7F" w14:textId="57A5A9E0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63502" w14:textId="1CD3D5B1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C80D1" w14:textId="17ABADD9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6ABC5" w14:textId="7BFDF5B8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42%</w:t>
            </w:r>
          </w:p>
        </w:tc>
      </w:tr>
      <w:tr w:rsidR="006A70ED" w14:paraId="2F7249BF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D1DC5" w14:textId="77777777" w:rsidR="006A70ED" w:rsidRPr="000D354C" w:rsidRDefault="006A70ED" w:rsidP="006A70ED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Hispanic/Latinx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BC1E4" w14:textId="5213B85B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12%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A31ED" w14:textId="782796DD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A32BB" w14:textId="4B1E11CF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8FD69" w14:textId="29F8B885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E77F0" w14:textId="0972CE58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C2760" w14:textId="00D59578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37%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F6B03" w14:textId="30391A00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92377" w14:textId="6CD9D645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29%</w:t>
            </w:r>
          </w:p>
        </w:tc>
      </w:tr>
      <w:tr w:rsidR="006A70ED" w14:paraId="0050D1E7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40318" w14:textId="77777777" w:rsidR="006A70ED" w:rsidRPr="000D354C" w:rsidRDefault="006A70ED" w:rsidP="006A70ED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White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7A056" w14:textId="59945618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52%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EDD4E" w14:textId="21D381E4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41%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CDFEA" w14:textId="5B9E1195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30%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6E108" w14:textId="45CB8A20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3E59E" w14:textId="1462C2E3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40%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CC5F4" w14:textId="40D9DBE4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2D629" w14:textId="19A7465F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EEFC2" w14:textId="3E8AC5FA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15%</w:t>
            </w:r>
          </w:p>
        </w:tc>
      </w:tr>
      <w:tr w:rsidR="006A70ED" w14:paraId="51C21356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13807" w14:textId="77777777" w:rsidR="006A70ED" w:rsidRPr="000D354C" w:rsidRDefault="006A70ED" w:rsidP="006A70ED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Asian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F255B" w14:textId="2AB7CB29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900DB" w14:textId="4A2AC6FE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2A181" w14:textId="5A1563BC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ACACC" w14:textId="2C7ED63A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2D48A" w14:textId="2BDB4BCB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0A992" w14:textId="712F5B98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60E32" w14:textId="41437238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B6AEF" w14:textId="2814BC5B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8%</w:t>
            </w:r>
          </w:p>
        </w:tc>
      </w:tr>
      <w:tr w:rsidR="006A70ED" w14:paraId="74FDD6AA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CB325" w14:textId="77777777" w:rsidR="006A70ED" w:rsidRPr="000D354C" w:rsidRDefault="006A70ED" w:rsidP="006A70ED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1514E" w14:textId="67F9A1B5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90664" w14:textId="6620DCD5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6D0EB" w14:textId="019FFEA3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98FC1" w14:textId="18ED386E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CA46B" w14:textId="16F76F9C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C9DBF" w14:textId="2A5DF291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C9269" w14:textId="5381A1AA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9A0E2" w14:textId="46939DAC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6%</w:t>
            </w:r>
          </w:p>
        </w:tc>
      </w:tr>
      <w:tr w:rsidR="006A70ED" w:rsidRPr="000D354C" w14:paraId="7F73492C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12C6C" w14:textId="77777777" w:rsidR="006A70ED" w:rsidRPr="000D354C" w:rsidRDefault="006A70ED" w:rsidP="006A70ED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Education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1FE08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B47BA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ABAE12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1B9FC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8E364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87448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1B8DC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DAD6E" w14:textId="7777777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ED" w14:paraId="67C570B9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B12A0" w14:textId="77777777" w:rsidR="006A70ED" w:rsidRPr="000D354C" w:rsidRDefault="006A70ED" w:rsidP="006A70ED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&lt;High school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63E7E" w14:textId="7DEAA0EC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854B9" w14:textId="15C4BA10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6F4E0" w14:textId="0274F137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D3401" w14:textId="5F9A80C4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0E34F" w14:textId="6EF6224D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11%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CF21D" w14:textId="0E7FDE37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12704" w14:textId="79D54758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28E30" w14:textId="78495442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</w:tr>
      <w:tr w:rsidR="006A70ED" w14:paraId="5143DA41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24645" w14:textId="77777777" w:rsidR="006A70ED" w:rsidRPr="000D354C" w:rsidRDefault="006A70ED" w:rsidP="006A70ED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E8F78" w14:textId="2D2C76E5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11%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2D699" w14:textId="3722B3C2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F638F" w14:textId="5B568280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B0C5C" w14:textId="454AD0DF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61418" w14:textId="738EE166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D9B22" w14:textId="59E7038B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54CF4" w14:textId="061EFFE5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6122C" w14:textId="41A52A02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34%</w:t>
            </w:r>
          </w:p>
        </w:tc>
      </w:tr>
      <w:tr w:rsidR="006A70ED" w14:paraId="79FB1AA0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8D943" w14:textId="77777777" w:rsidR="006A70ED" w:rsidRPr="000D354C" w:rsidRDefault="006A70ED" w:rsidP="006A70ED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Some college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3BD86" w14:textId="1DD9FE18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AA3E2" w14:textId="4956D8F1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DE5A6" w14:textId="20D95932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24%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FF543" w14:textId="623BC38A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0CAA7" w14:textId="4B6A08F4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19%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B552A" w14:textId="70146802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F06B2" w14:textId="6E4BB0A8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0BDB9" w14:textId="133A60ED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30%</w:t>
            </w:r>
          </w:p>
        </w:tc>
      </w:tr>
      <w:tr w:rsidR="006A70ED" w14:paraId="20FB7B60" w14:textId="77777777" w:rsidTr="00B70964">
        <w:trPr>
          <w:trHeight w:val="269"/>
        </w:trPr>
        <w:tc>
          <w:tcPr>
            <w:tcW w:w="225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13963B6" w14:textId="77777777" w:rsidR="006A70ED" w:rsidRPr="000D354C" w:rsidRDefault="006A70ED" w:rsidP="006A70ED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College grad +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01B31310" w14:textId="4EF59C76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59%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4DEF0D66" w14:textId="23CD699F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57%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66E1F1EC" w14:textId="4D3FA4D6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43%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050AE2D9" w14:textId="29C97EBE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21%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0DAD58D4" w14:textId="3DE65F11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57%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4E35871F" w14:textId="397C494A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37%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68D7C63" w14:textId="68C50D46" w:rsidR="006A70ED" w:rsidRPr="000D354C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CE9D0C9" w14:textId="79A3928F" w:rsidR="006A70ED" w:rsidRDefault="006A70ED" w:rsidP="006A70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27%</w:t>
            </w:r>
          </w:p>
        </w:tc>
      </w:tr>
      <w:tr w:rsidR="00861FD2" w14:paraId="0C0C178F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single" w:sz="18" w:space="0" w:color="auto"/>
              <w:bottom w:val="nil"/>
            </w:tcBorders>
          </w:tcPr>
          <w:p w14:paraId="030BB4A9" w14:textId="0E453B8F" w:rsidR="00861FD2" w:rsidRPr="000D354C" w:rsidRDefault="00861FD2" w:rsidP="00861F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24" w:type="dxa"/>
            <w:gridSpan w:val="6"/>
            <w:tcBorders>
              <w:top w:val="single" w:sz="18" w:space="0" w:color="auto"/>
              <w:bottom w:val="nil"/>
            </w:tcBorders>
          </w:tcPr>
          <w:p w14:paraId="731E603A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Berkeley</w:t>
            </w:r>
          </w:p>
        </w:tc>
        <w:tc>
          <w:tcPr>
            <w:tcW w:w="1725" w:type="dxa"/>
            <w:gridSpan w:val="4"/>
            <w:tcBorders>
              <w:top w:val="single" w:sz="18" w:space="0" w:color="auto"/>
              <w:bottom w:val="nil"/>
            </w:tcBorders>
          </w:tcPr>
          <w:p w14:paraId="6F5E910C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Oakland</w:t>
            </w:r>
          </w:p>
        </w:tc>
        <w:tc>
          <w:tcPr>
            <w:tcW w:w="1724" w:type="dxa"/>
            <w:gridSpan w:val="4"/>
            <w:tcBorders>
              <w:top w:val="single" w:sz="18" w:space="0" w:color="auto"/>
              <w:bottom w:val="nil"/>
            </w:tcBorders>
          </w:tcPr>
          <w:p w14:paraId="19EF7392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San Francisco</w:t>
            </w:r>
          </w:p>
        </w:tc>
        <w:tc>
          <w:tcPr>
            <w:tcW w:w="1725" w:type="dxa"/>
            <w:gridSpan w:val="4"/>
            <w:tcBorders>
              <w:top w:val="single" w:sz="18" w:space="0" w:color="auto"/>
              <w:bottom w:val="nil"/>
            </w:tcBorders>
          </w:tcPr>
          <w:p w14:paraId="12316569" w14:textId="77777777" w:rsidR="00861FD2" w:rsidRDefault="00861FD2" w:rsidP="00861F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Richmond</w:t>
            </w:r>
          </w:p>
        </w:tc>
      </w:tr>
      <w:tr w:rsidR="00861FD2" w:rsidRPr="000D354C" w14:paraId="49527655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F07515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C87FF2" w14:textId="477B3AD0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E12E2C" w14:textId="5D8C1F91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51DDD" w14:textId="63A3EDFE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74C86" w14:textId="22EE0DD4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F9516" w14:textId="21954EB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73B37" w14:textId="77F98E01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79F18" w14:textId="3BC9C02A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City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F4E0E" w14:textId="45DDD23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Study</w:t>
            </w:r>
          </w:p>
        </w:tc>
      </w:tr>
      <w:tr w:rsidR="00861FD2" w:rsidRPr="000D354C" w14:paraId="249EEF86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926F78" w14:textId="77777777" w:rsidR="00861FD2" w:rsidRPr="000D354C" w:rsidRDefault="00861FD2" w:rsidP="00861FD2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Race/ethnicity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CB5192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051500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35501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0BD17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2EEE7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3DBB3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03C51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6C48B" w14:textId="77777777" w:rsidR="00861FD2" w:rsidRPr="000D354C" w:rsidRDefault="00861FD2" w:rsidP="00861F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7563C" w14:paraId="529310D9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57B828" w14:textId="77777777" w:rsidR="00F7563C" w:rsidRPr="000D354C" w:rsidRDefault="00F7563C" w:rsidP="00F7563C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Black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08D27" w14:textId="494D145F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3FAF9" w14:textId="1A59CAF6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FD03E" w14:textId="57B8C925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21%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48D53" w14:textId="3210114C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45%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E88D6" w14:textId="6CCB4B79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451DB" w14:textId="67ED7682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52FC6" w14:textId="5976ED15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19%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6AA60" w14:textId="7321173F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36%</w:t>
            </w:r>
          </w:p>
        </w:tc>
      </w:tr>
      <w:tr w:rsidR="00F7563C" w14:paraId="7109D2E5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A24EE" w14:textId="77777777" w:rsidR="00F7563C" w:rsidRPr="000D354C" w:rsidRDefault="00F7563C" w:rsidP="00F7563C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Hispanic/Latinx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79EF9" w14:textId="2D135F26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12%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A6822" w14:textId="01CBFCD0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9CA99" w14:textId="67096F99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26%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3F26" w14:textId="2D745505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98066" w14:textId="4E1B4B0E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FC2F7" w14:textId="5858F64B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74596" w14:textId="42721EB0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40%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56CBF" w14:textId="540F89AA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28%</w:t>
            </w:r>
          </w:p>
        </w:tc>
      </w:tr>
      <w:tr w:rsidR="00F7563C" w14:paraId="60BB0E54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EC909B" w14:textId="77777777" w:rsidR="00F7563C" w:rsidRPr="000D354C" w:rsidRDefault="00F7563C" w:rsidP="00F7563C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White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45610" w14:textId="5B360F18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52%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66FCA" w14:textId="09AE68F2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41%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B7944" w14:textId="700B34A5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30%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7FA3A" w14:textId="62EE746F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7325A" w14:textId="081B39B9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37%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371C6" w14:textId="1153D682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092EB" w14:textId="2F101A88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21%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120FB" w14:textId="52B710E2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18%</w:t>
            </w:r>
          </w:p>
        </w:tc>
      </w:tr>
      <w:tr w:rsidR="00F7563C" w14:paraId="6C6E48BE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21A1DB" w14:textId="77777777" w:rsidR="00F7563C" w:rsidRPr="000D354C" w:rsidRDefault="00F7563C" w:rsidP="00F7563C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Asian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B1345" w14:textId="43EDE0D6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F0733" w14:textId="02FCB3EF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404CC" w14:textId="78EF85A4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16%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8D4B6" w14:textId="70F5BB6F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51259" w14:textId="17821553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35%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DBE11" w14:textId="374C9DF0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174EE" w14:textId="17D6B005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FB7E3" w14:textId="4AB667C0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8%</w:t>
            </w:r>
          </w:p>
        </w:tc>
      </w:tr>
      <w:tr w:rsidR="00F7563C" w14:paraId="1E06E524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E99396" w14:textId="77777777" w:rsidR="00F7563C" w:rsidRPr="000D354C" w:rsidRDefault="00F7563C" w:rsidP="00F7563C">
            <w:pPr>
              <w:ind w:left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FD75A" w14:textId="17D758C5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8%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58D30" w14:textId="338F7BC8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616B8" w14:textId="17E6CD68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27818" w14:textId="1E248DDC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61619" w14:textId="7478BD95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A8DB4" w14:textId="0E719ACF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B1D51" w14:textId="222B76C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7%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067B2" w14:textId="401D9A54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10%</w:t>
            </w:r>
          </w:p>
        </w:tc>
      </w:tr>
      <w:tr w:rsidR="00F7563C" w:rsidRPr="000D354C" w14:paraId="1C3F2D7A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9168E1" w14:textId="77777777" w:rsidR="00F7563C" w:rsidRPr="000D354C" w:rsidRDefault="00F7563C" w:rsidP="00F7563C">
            <w:pPr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Education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712834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009AA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F9022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25DD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E945C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E57AC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661EA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70E60" w14:textId="777777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7563C" w14:paraId="5C2CE0FF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C0686D" w14:textId="77777777" w:rsidR="00F7563C" w:rsidRPr="000D354C" w:rsidRDefault="00F7563C" w:rsidP="00F7563C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&lt;High school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305E5" w14:textId="3C48DB9E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61C67" w14:textId="228C7970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C58C9" w14:textId="66FA8F69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15%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6E7CB" w14:textId="7B62E033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7293E" w14:textId="5798F7D2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10%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608D7" w14:textId="20452C4A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DE75D" w14:textId="5F599858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1AAA9" w14:textId="6AE50B35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9%</w:t>
            </w:r>
          </w:p>
        </w:tc>
      </w:tr>
      <w:tr w:rsidR="00F7563C" w14:paraId="06382310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C07B0A" w14:textId="77777777" w:rsidR="00F7563C" w:rsidRPr="000D354C" w:rsidRDefault="00F7563C" w:rsidP="00F7563C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D17C2" w14:textId="521E0813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12%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5413F" w14:textId="021B6FBE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4EA93" w14:textId="355C914D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7D754" w14:textId="0B380CD3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</w:t>
            </w:r>
            <w:r w:rsidR="007A0372">
              <w:rPr>
                <w:rFonts w:ascii="Calibri" w:hAnsi="Calibri" w:cs="Calibri"/>
                <w:sz w:val="22"/>
                <w:szCs w:val="22"/>
              </w:rPr>
              <w:t>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C87C1" w14:textId="22680EC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0F9F0" w14:textId="08A44058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14BB9" w14:textId="0B364F60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22%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2C263" w14:textId="69C5F8C2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28%</w:t>
            </w:r>
          </w:p>
        </w:tc>
      </w:tr>
      <w:tr w:rsidR="00F7563C" w14:paraId="059DAFC8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A5E126" w14:textId="77777777" w:rsidR="00F7563C" w:rsidRPr="000D354C" w:rsidRDefault="00F7563C" w:rsidP="00F7563C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Some college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B3B75" w14:textId="6528AC46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25%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4CA60" w14:textId="719A8C62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49AAA" w14:textId="3B3F0EDD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E6B23" w14:textId="5F13873D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0EF77" w14:textId="0D0BB9D2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18%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F623A" w14:textId="5A123C68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8152D" w14:textId="3D8FBC77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27%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12B79" w14:textId="7D2AB09A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24%</w:t>
            </w:r>
          </w:p>
        </w:tc>
      </w:tr>
      <w:tr w:rsidR="00F7563C" w14:paraId="055C92B5" w14:textId="77777777" w:rsidTr="00B70964">
        <w:trPr>
          <w:trHeight w:val="269"/>
        </w:trPr>
        <w:tc>
          <w:tcPr>
            <w:tcW w:w="228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D6D31A6" w14:textId="77777777" w:rsidR="00F7563C" w:rsidRPr="000D354C" w:rsidRDefault="00F7563C" w:rsidP="00F7563C">
            <w:pPr>
              <w:ind w:firstLine="167"/>
              <w:rPr>
                <w:rFonts w:ascii="Calibri" w:hAnsi="Calibri" w:cs="Calibri"/>
                <w:sz w:val="22"/>
                <w:szCs w:val="22"/>
              </w:rPr>
            </w:pPr>
            <w:r w:rsidRPr="000D354C">
              <w:rPr>
                <w:rFonts w:ascii="Calibri" w:hAnsi="Calibri" w:cs="Calibri"/>
                <w:sz w:val="22"/>
                <w:szCs w:val="22"/>
              </w:rPr>
              <w:t>College grad +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116644E" w14:textId="6465DE6E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59%</w:t>
            </w:r>
          </w:p>
        </w:tc>
        <w:tc>
          <w:tcPr>
            <w:tcW w:w="86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4312C440" w14:textId="51088CEE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69%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41FFA2C4" w14:textId="7D2A1098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46%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0714190A" w14:textId="50F195FA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9115453" w14:textId="15E45262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59%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8DCB6C4" w14:textId="3ADD6255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34%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665C4309" w14:textId="4E3DE99C" w:rsidR="00F7563C" w:rsidRPr="000D354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34%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C849532" w14:textId="6C045480" w:rsidR="00F7563C" w:rsidRDefault="00F7563C" w:rsidP="00F75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39%</w:t>
            </w:r>
          </w:p>
        </w:tc>
      </w:tr>
    </w:tbl>
    <w:p w14:paraId="2FE3A163" w14:textId="77777777" w:rsidR="003029FA" w:rsidRDefault="003029FA">
      <w:pPr>
        <w:rPr>
          <w:sz w:val="20"/>
          <w:szCs w:val="20"/>
        </w:rPr>
      </w:pPr>
    </w:p>
    <w:p w14:paraId="2178A324" w14:textId="4D6ED4B9" w:rsidR="00FE026E" w:rsidRPr="003029FA" w:rsidRDefault="006858D3">
      <w:pPr>
        <w:rPr>
          <w:sz w:val="20"/>
          <w:szCs w:val="20"/>
        </w:rPr>
      </w:pPr>
      <w:r w:rsidRPr="003029FA">
        <w:rPr>
          <w:sz w:val="20"/>
          <w:szCs w:val="20"/>
        </w:rPr>
        <w:t>City estimates are pulled from the United States Census Bureau’s American Community Survey 1-year estimates.</w:t>
      </w:r>
    </w:p>
    <w:p w14:paraId="18226BEE" w14:textId="77777777" w:rsidR="00FE026E" w:rsidRDefault="00FE026E"/>
    <w:p w14:paraId="343ADC50" w14:textId="2C17624A" w:rsidR="003A20DA" w:rsidRDefault="003A20DA">
      <w:r>
        <w:br w:type="page"/>
      </w:r>
    </w:p>
    <w:p w14:paraId="4D02A79C" w14:textId="2756AA7D" w:rsidR="00502C20" w:rsidRDefault="00502C20" w:rsidP="00502C20">
      <w:r w:rsidRPr="008A442A">
        <w:lastRenderedPageBreak/>
        <w:t xml:space="preserve">Supplemental Table </w:t>
      </w:r>
      <w:r w:rsidR="000474C9">
        <w:t>2</w:t>
      </w:r>
      <w:r w:rsidRPr="008A442A">
        <w:t>.</w:t>
      </w:r>
      <w:r>
        <w:t xml:space="preserve"> </w:t>
      </w:r>
      <w:r w:rsidR="00F5507A">
        <w:t>Sensitivity analysis for a</w:t>
      </w:r>
      <w:r>
        <w:t xml:space="preserve">djusted change in </w:t>
      </w:r>
      <w:r w:rsidR="009C6F05">
        <w:t>perceived consumption of</w:t>
      </w:r>
      <w:r>
        <w:t xml:space="preserve"> soda, sports drink, and fruit drink consumption (times per day)</w:t>
      </w:r>
      <w:r w:rsidR="00F5507A">
        <w:t xml:space="preserve">, with Berkeley as </w:t>
      </w:r>
      <w:r w:rsidR="0076310E">
        <w:t xml:space="preserve">a </w:t>
      </w:r>
      <w:r w:rsidR="00F5507A">
        <w:t>comparison city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2070"/>
        <w:gridCol w:w="1890"/>
        <w:gridCol w:w="2070"/>
        <w:gridCol w:w="2064"/>
        <w:gridCol w:w="6"/>
      </w:tblGrid>
      <w:tr w:rsidR="00F5507A" w:rsidRPr="003E2381" w14:paraId="377CE468" w14:textId="77777777" w:rsidTr="002A5358">
        <w:trPr>
          <w:gridAfter w:val="1"/>
          <w:wAfter w:w="6" w:type="dxa"/>
        </w:trPr>
        <w:tc>
          <w:tcPr>
            <w:tcW w:w="1620" w:type="dxa"/>
            <w:vMerge w:val="restart"/>
            <w:tcBorders>
              <w:top w:val="single" w:sz="18" w:space="0" w:color="auto"/>
            </w:tcBorders>
            <w:vAlign w:val="bottom"/>
          </w:tcPr>
          <w:p w14:paraId="29366B90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City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</w:tcBorders>
            <w:vAlign w:val="bottom"/>
          </w:tcPr>
          <w:p w14:paraId="27C946DC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Time period</w:t>
            </w:r>
          </w:p>
        </w:tc>
        <w:tc>
          <w:tcPr>
            <w:tcW w:w="6024" w:type="dxa"/>
            <w:gridSpan w:val="3"/>
            <w:tcBorders>
              <w:top w:val="single" w:sz="18" w:space="0" w:color="auto"/>
            </w:tcBorders>
          </w:tcPr>
          <w:p w14:paraId="6FB02DB3" w14:textId="65307E7E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 xml:space="preserve">Adjusted change in </w:t>
            </w:r>
            <w:r w:rsidR="003562A2">
              <w:rPr>
                <w:rFonts w:cstheme="minorHAnsi"/>
                <w:b/>
                <w:bCs/>
                <w:sz w:val="22"/>
                <w:szCs w:val="22"/>
              </w:rPr>
              <w:t xml:space="preserve">perceived </w:t>
            </w:r>
            <w:proofErr w:type="spellStart"/>
            <w:proofErr w:type="gramStart"/>
            <w:r w:rsidR="003562A2">
              <w:rPr>
                <w:rFonts w:cstheme="minorHAnsi"/>
                <w:b/>
                <w:bCs/>
                <w:sz w:val="22"/>
                <w:szCs w:val="22"/>
              </w:rPr>
              <w:t>consumption</w:t>
            </w:r>
            <w:r w:rsidRPr="003E2381">
              <w:rPr>
                <w:rFonts w:cstheme="minorHAnsi"/>
                <w:b/>
                <w:bCs/>
                <w:sz w:val="22"/>
                <w:szCs w:val="22"/>
              </w:rPr>
              <w:t>,</w:t>
            </w:r>
            <w:r w:rsidRPr="003E2381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a</w:t>
            </w:r>
            <w:proofErr w:type="spellEnd"/>
            <w:proofErr w:type="gramEnd"/>
            <w:r w:rsidRPr="003E2381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54D62CAE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times per day (95% CI)</w:t>
            </w:r>
          </w:p>
        </w:tc>
      </w:tr>
      <w:tr w:rsidR="00F5507A" w:rsidRPr="003E2381" w14:paraId="351AD0F1" w14:textId="77777777" w:rsidTr="002A5358">
        <w:tc>
          <w:tcPr>
            <w:tcW w:w="1620" w:type="dxa"/>
            <w:vMerge/>
            <w:tcBorders>
              <w:bottom w:val="single" w:sz="8" w:space="0" w:color="000000"/>
            </w:tcBorders>
          </w:tcPr>
          <w:p w14:paraId="4D53316A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  <w:tcBorders>
              <w:bottom w:val="single" w:sz="8" w:space="0" w:color="000000"/>
            </w:tcBorders>
          </w:tcPr>
          <w:p w14:paraId="0B9B7BDD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bottom w:val="single" w:sz="8" w:space="0" w:color="000000"/>
            </w:tcBorders>
            <w:vAlign w:val="bottom"/>
          </w:tcPr>
          <w:p w14:paraId="66EB8448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Soda</w:t>
            </w:r>
          </w:p>
        </w:tc>
        <w:tc>
          <w:tcPr>
            <w:tcW w:w="2070" w:type="dxa"/>
            <w:tcBorders>
              <w:bottom w:val="single" w:sz="8" w:space="0" w:color="000000"/>
            </w:tcBorders>
            <w:vAlign w:val="bottom"/>
          </w:tcPr>
          <w:p w14:paraId="743EA46E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Sports drinks</w:t>
            </w:r>
          </w:p>
        </w:tc>
        <w:tc>
          <w:tcPr>
            <w:tcW w:w="2070" w:type="dxa"/>
            <w:gridSpan w:val="2"/>
            <w:tcBorders>
              <w:bottom w:val="single" w:sz="8" w:space="0" w:color="000000"/>
            </w:tcBorders>
            <w:vAlign w:val="bottom"/>
          </w:tcPr>
          <w:p w14:paraId="22370DD8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Fruit drinks</w:t>
            </w:r>
          </w:p>
        </w:tc>
      </w:tr>
      <w:tr w:rsidR="00F5507A" w:rsidRPr="003E2381" w14:paraId="5E8E661B" w14:textId="77777777" w:rsidTr="002A5358">
        <w:tc>
          <w:tcPr>
            <w:tcW w:w="1620" w:type="dxa"/>
            <w:tcBorders>
              <w:top w:val="single" w:sz="8" w:space="0" w:color="000000"/>
            </w:tcBorders>
            <w:vAlign w:val="center"/>
          </w:tcPr>
          <w:p w14:paraId="60CE6D3D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3E2381">
              <w:rPr>
                <w:rFonts w:cstheme="minorHAnsi"/>
                <w:sz w:val="22"/>
                <w:szCs w:val="22"/>
              </w:rPr>
              <w:t>Oakland</w:t>
            </w:r>
            <w:r w:rsidRPr="003E2381">
              <w:rPr>
                <w:rFonts w:cstheme="minorHAnsi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6A41A622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>Tax implementation</w:t>
            </w:r>
          </w:p>
        </w:tc>
        <w:tc>
          <w:tcPr>
            <w:tcW w:w="1890" w:type="dxa"/>
            <w:tcBorders>
              <w:top w:val="single" w:sz="8" w:space="0" w:color="000000"/>
            </w:tcBorders>
            <w:vAlign w:val="bottom"/>
          </w:tcPr>
          <w:p w14:paraId="738F528C" w14:textId="750FA143" w:rsidR="00F5507A" w:rsidRPr="00F5507A" w:rsidRDefault="00F5507A" w:rsidP="00F5507A">
            <w:pPr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-0.0</w:t>
            </w:r>
            <w:r w:rsidR="006A06F4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 xml:space="preserve"> (-0.</w:t>
            </w:r>
            <w:r w:rsidR="00526BC8">
              <w:rPr>
                <w:rFonts w:cstheme="minorHAnsi"/>
                <w:sz w:val="22"/>
                <w:szCs w:val="22"/>
              </w:rPr>
              <w:t>3</w:t>
            </w:r>
            <w:r w:rsidR="006A06F4">
              <w:rPr>
                <w:rFonts w:cstheme="minorHAnsi"/>
                <w:sz w:val="22"/>
                <w:szCs w:val="22"/>
              </w:rPr>
              <w:t>1</w:t>
            </w:r>
            <w:r w:rsidRPr="00F5507A">
              <w:rPr>
                <w:rFonts w:cstheme="minorHAnsi"/>
                <w:sz w:val="22"/>
                <w:szCs w:val="22"/>
              </w:rPr>
              <w:t>, 0.</w:t>
            </w:r>
            <w:r w:rsidR="00526BC8">
              <w:rPr>
                <w:rFonts w:cstheme="minorHAnsi"/>
                <w:sz w:val="22"/>
                <w:szCs w:val="22"/>
              </w:rPr>
              <w:t>20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single" w:sz="8" w:space="0" w:color="000000"/>
            </w:tcBorders>
            <w:vAlign w:val="bottom"/>
          </w:tcPr>
          <w:p w14:paraId="5C5EA9C9" w14:textId="4BA630DF" w:rsidR="00F5507A" w:rsidRPr="00F5507A" w:rsidRDefault="00F5507A" w:rsidP="00F5507A">
            <w:pPr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</w:t>
            </w:r>
            <w:r w:rsidR="004B4E2E">
              <w:rPr>
                <w:rFonts w:cstheme="minorHAnsi"/>
                <w:sz w:val="22"/>
                <w:szCs w:val="22"/>
              </w:rPr>
              <w:t>3</w:t>
            </w:r>
            <w:r w:rsidRPr="00F5507A">
              <w:rPr>
                <w:rFonts w:cstheme="minorHAnsi"/>
                <w:sz w:val="22"/>
                <w:szCs w:val="22"/>
              </w:rPr>
              <w:t>6 (-0.</w:t>
            </w:r>
            <w:r w:rsidR="004B4E2E">
              <w:rPr>
                <w:rFonts w:cstheme="minorHAnsi"/>
                <w:sz w:val="22"/>
                <w:szCs w:val="22"/>
              </w:rPr>
              <w:t>61</w:t>
            </w:r>
            <w:r w:rsidRPr="00F5507A">
              <w:rPr>
                <w:rFonts w:cstheme="minorHAnsi"/>
                <w:sz w:val="22"/>
                <w:szCs w:val="22"/>
              </w:rPr>
              <w:t>, -0.</w:t>
            </w:r>
            <w:proofErr w:type="gramStart"/>
            <w:r w:rsidR="004B4E2E">
              <w:rPr>
                <w:rFonts w:cstheme="minorHAnsi"/>
                <w:sz w:val="22"/>
                <w:szCs w:val="22"/>
              </w:rPr>
              <w:t>11</w:t>
            </w:r>
            <w:r w:rsidRPr="00F5507A">
              <w:rPr>
                <w:rFonts w:cstheme="minorHAnsi"/>
                <w:sz w:val="22"/>
                <w:szCs w:val="22"/>
              </w:rPr>
              <w:t>)*</w:t>
            </w:r>
            <w:proofErr w:type="gramEnd"/>
          </w:p>
        </w:tc>
        <w:tc>
          <w:tcPr>
            <w:tcW w:w="2070" w:type="dxa"/>
            <w:gridSpan w:val="2"/>
            <w:tcBorders>
              <w:top w:val="single" w:sz="8" w:space="0" w:color="000000"/>
            </w:tcBorders>
            <w:vAlign w:val="bottom"/>
          </w:tcPr>
          <w:p w14:paraId="36A477A3" w14:textId="63C4E207" w:rsidR="00F5507A" w:rsidRPr="00F5507A" w:rsidRDefault="00F5507A" w:rsidP="00A43DA3">
            <w:pPr>
              <w:ind w:right="165"/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-0.1</w:t>
            </w:r>
            <w:r w:rsidR="007A24CE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 xml:space="preserve"> (-0.</w:t>
            </w:r>
            <w:r w:rsidR="007A24CE">
              <w:rPr>
                <w:rFonts w:cstheme="minorHAnsi"/>
                <w:sz w:val="22"/>
                <w:szCs w:val="22"/>
              </w:rPr>
              <w:t>41</w:t>
            </w:r>
            <w:r w:rsidRPr="00F5507A">
              <w:rPr>
                <w:rFonts w:cstheme="minorHAnsi"/>
                <w:sz w:val="22"/>
                <w:szCs w:val="22"/>
              </w:rPr>
              <w:t>, 0.0</w:t>
            </w:r>
            <w:r w:rsidR="007A24CE">
              <w:rPr>
                <w:rFonts w:cstheme="minorHAnsi"/>
                <w:sz w:val="22"/>
                <w:szCs w:val="22"/>
              </w:rPr>
              <w:t>9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</w:tr>
      <w:tr w:rsidR="00F5507A" w:rsidRPr="003E2381" w14:paraId="03B98BE5" w14:textId="77777777" w:rsidTr="002A5358">
        <w:tc>
          <w:tcPr>
            <w:tcW w:w="1620" w:type="dxa"/>
            <w:vAlign w:val="center"/>
          </w:tcPr>
          <w:p w14:paraId="17EFF500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 xml:space="preserve">San </w:t>
            </w:r>
            <w:proofErr w:type="spellStart"/>
            <w:r w:rsidRPr="003E2381">
              <w:rPr>
                <w:rFonts w:cstheme="minorHAnsi"/>
                <w:sz w:val="22"/>
                <w:szCs w:val="22"/>
              </w:rPr>
              <w:t>Francisco</w:t>
            </w:r>
            <w:r w:rsidRPr="003E2381">
              <w:rPr>
                <w:rFonts w:cstheme="minorHAnsi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2070" w:type="dxa"/>
          </w:tcPr>
          <w:p w14:paraId="6B96B6A5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>Ballot passing</w:t>
            </w:r>
          </w:p>
        </w:tc>
        <w:tc>
          <w:tcPr>
            <w:tcW w:w="1890" w:type="dxa"/>
            <w:vAlign w:val="bottom"/>
          </w:tcPr>
          <w:p w14:paraId="0FE9DA3F" w14:textId="65C0D9DE" w:rsidR="00F5507A" w:rsidRPr="00F5507A" w:rsidRDefault="00F5507A" w:rsidP="00F5507A">
            <w:pPr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0.</w:t>
            </w:r>
            <w:r w:rsidR="00A43DA3">
              <w:rPr>
                <w:rFonts w:cstheme="minorHAnsi"/>
                <w:sz w:val="22"/>
                <w:szCs w:val="22"/>
              </w:rPr>
              <w:t>24</w:t>
            </w:r>
            <w:r w:rsidRPr="00F5507A">
              <w:rPr>
                <w:rFonts w:cstheme="minorHAnsi"/>
                <w:sz w:val="22"/>
                <w:szCs w:val="22"/>
              </w:rPr>
              <w:t xml:space="preserve"> (-0.0</w:t>
            </w:r>
            <w:r w:rsidR="00A43DA3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>, 0.</w:t>
            </w:r>
            <w:r w:rsidR="00A43DA3">
              <w:rPr>
                <w:rFonts w:cstheme="minorHAnsi"/>
                <w:sz w:val="22"/>
                <w:szCs w:val="22"/>
              </w:rPr>
              <w:t>53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vAlign w:val="bottom"/>
          </w:tcPr>
          <w:p w14:paraId="19665192" w14:textId="4E19792D" w:rsidR="00F5507A" w:rsidRPr="00F5507A" w:rsidRDefault="00F5507A" w:rsidP="00F5507A">
            <w:pPr>
              <w:ind w:right="155"/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0.1</w:t>
            </w:r>
            <w:r w:rsidR="00A43DA3">
              <w:rPr>
                <w:rFonts w:cstheme="minorHAnsi"/>
                <w:sz w:val="22"/>
                <w:szCs w:val="22"/>
              </w:rPr>
              <w:t>9</w:t>
            </w:r>
            <w:r w:rsidRPr="00F5507A">
              <w:rPr>
                <w:rFonts w:cstheme="minorHAnsi"/>
                <w:sz w:val="22"/>
                <w:szCs w:val="22"/>
              </w:rPr>
              <w:t xml:space="preserve"> (-0.0</w:t>
            </w:r>
            <w:r w:rsidR="00A43DA3">
              <w:rPr>
                <w:rFonts w:cstheme="minorHAnsi"/>
                <w:sz w:val="22"/>
                <w:szCs w:val="22"/>
              </w:rPr>
              <w:t>9</w:t>
            </w:r>
            <w:r w:rsidRPr="00F5507A">
              <w:rPr>
                <w:rFonts w:cstheme="minorHAnsi"/>
                <w:sz w:val="22"/>
                <w:szCs w:val="22"/>
              </w:rPr>
              <w:t>, 0.</w:t>
            </w:r>
            <w:r w:rsidR="00A43DA3">
              <w:rPr>
                <w:rFonts w:cstheme="minorHAnsi"/>
                <w:sz w:val="22"/>
                <w:szCs w:val="22"/>
              </w:rPr>
              <w:t>47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gridSpan w:val="2"/>
            <w:vAlign w:val="bottom"/>
          </w:tcPr>
          <w:p w14:paraId="055407BD" w14:textId="53F0A9E8" w:rsidR="00F5507A" w:rsidRPr="00F5507A" w:rsidRDefault="00F5507A" w:rsidP="00A43DA3">
            <w:pPr>
              <w:ind w:right="165"/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0.2</w:t>
            </w:r>
            <w:r w:rsidR="00A43DA3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 xml:space="preserve"> (0.01, </w:t>
            </w:r>
            <w:proofErr w:type="gramStart"/>
            <w:r w:rsidRPr="00F5507A">
              <w:rPr>
                <w:rFonts w:cstheme="minorHAnsi"/>
                <w:sz w:val="22"/>
                <w:szCs w:val="22"/>
              </w:rPr>
              <w:t>0.</w:t>
            </w:r>
            <w:r w:rsidR="00A43DA3">
              <w:rPr>
                <w:rFonts w:cstheme="minorHAnsi"/>
                <w:sz w:val="22"/>
                <w:szCs w:val="22"/>
              </w:rPr>
              <w:t>52</w:t>
            </w:r>
            <w:r w:rsidRPr="00F5507A">
              <w:rPr>
                <w:rFonts w:cstheme="minorHAnsi"/>
                <w:sz w:val="22"/>
                <w:szCs w:val="22"/>
              </w:rPr>
              <w:t>)*</w:t>
            </w:r>
            <w:proofErr w:type="gramEnd"/>
          </w:p>
        </w:tc>
      </w:tr>
      <w:tr w:rsidR="00F5507A" w:rsidRPr="003E2381" w14:paraId="0B9FA25C" w14:textId="77777777" w:rsidTr="002A5358">
        <w:tc>
          <w:tcPr>
            <w:tcW w:w="1620" w:type="dxa"/>
            <w:tcBorders>
              <w:bottom w:val="single" w:sz="18" w:space="0" w:color="000000"/>
            </w:tcBorders>
            <w:vAlign w:val="center"/>
          </w:tcPr>
          <w:p w14:paraId="00388672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18" w:space="0" w:color="000000"/>
            </w:tcBorders>
          </w:tcPr>
          <w:p w14:paraId="138A6403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>Tax implementation</w:t>
            </w:r>
          </w:p>
        </w:tc>
        <w:tc>
          <w:tcPr>
            <w:tcW w:w="1890" w:type="dxa"/>
            <w:tcBorders>
              <w:bottom w:val="single" w:sz="18" w:space="0" w:color="000000"/>
            </w:tcBorders>
            <w:vAlign w:val="bottom"/>
          </w:tcPr>
          <w:p w14:paraId="3F2B7B18" w14:textId="781199F2" w:rsidR="00F5507A" w:rsidRPr="00F5507A" w:rsidRDefault="00F5507A" w:rsidP="00F5507A">
            <w:pPr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0.1</w:t>
            </w:r>
            <w:r w:rsidR="006A06F4">
              <w:rPr>
                <w:rFonts w:cstheme="minorHAnsi"/>
                <w:sz w:val="22"/>
                <w:szCs w:val="22"/>
              </w:rPr>
              <w:t>2</w:t>
            </w:r>
            <w:r w:rsidRPr="00F5507A">
              <w:rPr>
                <w:rFonts w:cstheme="minorHAnsi"/>
                <w:sz w:val="22"/>
                <w:szCs w:val="22"/>
              </w:rPr>
              <w:t xml:space="preserve"> (-0.1</w:t>
            </w:r>
            <w:r w:rsidR="006A06F4">
              <w:rPr>
                <w:rFonts w:cstheme="minorHAnsi"/>
                <w:sz w:val="22"/>
                <w:szCs w:val="22"/>
              </w:rPr>
              <w:t>3</w:t>
            </w:r>
            <w:r w:rsidRPr="00F5507A">
              <w:rPr>
                <w:rFonts w:cstheme="minorHAnsi"/>
                <w:sz w:val="22"/>
                <w:szCs w:val="22"/>
              </w:rPr>
              <w:t>, 0.3</w:t>
            </w:r>
            <w:r w:rsidR="006A06F4">
              <w:rPr>
                <w:rFonts w:cstheme="minorHAnsi"/>
                <w:sz w:val="22"/>
                <w:szCs w:val="22"/>
              </w:rPr>
              <w:t>7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bottom w:val="single" w:sz="18" w:space="0" w:color="000000"/>
            </w:tcBorders>
            <w:vAlign w:val="bottom"/>
          </w:tcPr>
          <w:p w14:paraId="021E0BD0" w14:textId="59D58746" w:rsidR="00F5507A" w:rsidRPr="00F5507A" w:rsidRDefault="00F5507A" w:rsidP="00F5507A">
            <w:pPr>
              <w:ind w:right="155"/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0.0</w:t>
            </w:r>
            <w:r w:rsidR="00A43DA3">
              <w:rPr>
                <w:rFonts w:cstheme="minorHAnsi"/>
                <w:sz w:val="22"/>
                <w:szCs w:val="22"/>
              </w:rPr>
              <w:t>9</w:t>
            </w:r>
            <w:r w:rsidRPr="00F5507A">
              <w:rPr>
                <w:rFonts w:cstheme="minorHAnsi"/>
                <w:sz w:val="22"/>
                <w:szCs w:val="22"/>
              </w:rPr>
              <w:t xml:space="preserve"> (-0.1</w:t>
            </w:r>
            <w:r w:rsidR="00A43DA3">
              <w:rPr>
                <w:rFonts w:cstheme="minorHAnsi"/>
                <w:sz w:val="22"/>
                <w:szCs w:val="22"/>
              </w:rPr>
              <w:t>4</w:t>
            </w:r>
            <w:r w:rsidRPr="00F5507A">
              <w:rPr>
                <w:rFonts w:cstheme="minorHAnsi"/>
                <w:sz w:val="22"/>
                <w:szCs w:val="22"/>
              </w:rPr>
              <w:t>, 0.</w:t>
            </w:r>
            <w:r w:rsidR="00A43DA3">
              <w:rPr>
                <w:rFonts w:cstheme="minorHAnsi"/>
                <w:sz w:val="22"/>
                <w:szCs w:val="22"/>
              </w:rPr>
              <w:t>3</w:t>
            </w:r>
            <w:r w:rsidRPr="00F5507A">
              <w:rPr>
                <w:rFonts w:cstheme="minorHAnsi"/>
                <w:sz w:val="22"/>
                <w:szCs w:val="22"/>
              </w:rPr>
              <w:t>3)</w:t>
            </w:r>
          </w:p>
        </w:tc>
        <w:tc>
          <w:tcPr>
            <w:tcW w:w="2070" w:type="dxa"/>
            <w:gridSpan w:val="2"/>
            <w:tcBorders>
              <w:bottom w:val="single" w:sz="18" w:space="0" w:color="000000"/>
            </w:tcBorders>
            <w:vAlign w:val="bottom"/>
          </w:tcPr>
          <w:p w14:paraId="55B7EA2D" w14:textId="3FAB4EC6" w:rsidR="00F5507A" w:rsidRPr="00F5507A" w:rsidRDefault="00F5507A" w:rsidP="00A43DA3">
            <w:pPr>
              <w:ind w:right="165"/>
              <w:jc w:val="right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0.0</w:t>
            </w:r>
            <w:r w:rsidR="00AF2B8E">
              <w:rPr>
                <w:rFonts w:cstheme="minorHAnsi"/>
                <w:sz w:val="22"/>
                <w:szCs w:val="22"/>
              </w:rPr>
              <w:t>9</w:t>
            </w:r>
            <w:r w:rsidRPr="00F5507A">
              <w:rPr>
                <w:rFonts w:cstheme="minorHAnsi"/>
                <w:sz w:val="22"/>
                <w:szCs w:val="22"/>
              </w:rPr>
              <w:t xml:space="preserve"> (-0.</w:t>
            </w:r>
            <w:r w:rsidR="00AF2B8E">
              <w:rPr>
                <w:rFonts w:cstheme="minorHAnsi"/>
                <w:sz w:val="22"/>
                <w:szCs w:val="22"/>
              </w:rPr>
              <w:t>12</w:t>
            </w:r>
            <w:r w:rsidRPr="00F5507A">
              <w:rPr>
                <w:rFonts w:cstheme="minorHAnsi"/>
                <w:sz w:val="22"/>
                <w:szCs w:val="22"/>
              </w:rPr>
              <w:t>, 0.</w:t>
            </w:r>
            <w:r w:rsidR="00AF2B8E">
              <w:rPr>
                <w:rFonts w:cstheme="minorHAnsi"/>
                <w:sz w:val="22"/>
                <w:szCs w:val="22"/>
              </w:rPr>
              <w:t>30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</w:tr>
    </w:tbl>
    <w:p w14:paraId="44E05F8D" w14:textId="20CD8982" w:rsidR="00DA29DC" w:rsidRPr="0065510F" w:rsidRDefault="00DA29DC" w:rsidP="00DA29DC">
      <w:pPr>
        <w:rPr>
          <w:rFonts w:cstheme="minorHAnsi"/>
          <w:sz w:val="20"/>
          <w:szCs w:val="20"/>
        </w:rPr>
      </w:pPr>
      <w:r w:rsidRPr="0065510F">
        <w:rPr>
          <w:rFonts w:cstheme="minorHAnsi"/>
          <w:sz w:val="20"/>
          <w:szCs w:val="20"/>
          <w:vertAlign w:val="superscript"/>
        </w:rPr>
        <w:t>a</w:t>
      </w:r>
      <w:r w:rsidRPr="0065510F">
        <w:rPr>
          <w:rFonts w:cstheme="minorHAnsi"/>
          <w:sz w:val="20"/>
          <w:szCs w:val="20"/>
        </w:rPr>
        <w:t xml:space="preserve"> Models adjust for </w:t>
      </w:r>
      <w:r w:rsidRPr="0065510F">
        <w:rPr>
          <w:sz w:val="20"/>
          <w:szCs w:val="20"/>
        </w:rPr>
        <w:t>gender, age, race/ethnicity, education, and SSB consumption, with a random intercept for neighborhood</w:t>
      </w:r>
      <w:r w:rsidRPr="0065510F">
        <w:rPr>
          <w:rFonts w:cstheme="minorHAnsi"/>
          <w:sz w:val="20"/>
          <w:szCs w:val="20"/>
        </w:rPr>
        <w:t xml:space="preserve">. Estimates reflect a comparison of differences in </w:t>
      </w:r>
      <w:r w:rsidR="00F9467D">
        <w:rPr>
          <w:rFonts w:cstheme="minorHAnsi"/>
          <w:sz w:val="20"/>
          <w:szCs w:val="20"/>
        </w:rPr>
        <w:t>perceived consumption</w:t>
      </w:r>
      <w:r w:rsidRPr="0065510F">
        <w:rPr>
          <w:rFonts w:cstheme="minorHAnsi"/>
          <w:sz w:val="20"/>
          <w:szCs w:val="20"/>
        </w:rPr>
        <w:t xml:space="preserve"> (how often respondents think others consume said beverages, times/day).</w:t>
      </w:r>
    </w:p>
    <w:p w14:paraId="6EBE6D93" w14:textId="70841E0C" w:rsidR="00DA29DC" w:rsidRPr="0065510F" w:rsidRDefault="00DA29DC" w:rsidP="00DA29DC">
      <w:pPr>
        <w:rPr>
          <w:rFonts w:cstheme="minorHAnsi"/>
          <w:sz w:val="20"/>
          <w:szCs w:val="20"/>
        </w:rPr>
      </w:pPr>
      <w:r w:rsidRPr="0065510F">
        <w:rPr>
          <w:rFonts w:cstheme="minorHAnsi"/>
          <w:sz w:val="20"/>
          <w:szCs w:val="20"/>
          <w:vertAlign w:val="superscript"/>
        </w:rPr>
        <w:t>b</w:t>
      </w:r>
      <w:r w:rsidRPr="0065510F">
        <w:rPr>
          <w:rFonts w:cstheme="minorHAnsi"/>
          <w:sz w:val="20"/>
          <w:szCs w:val="20"/>
        </w:rPr>
        <w:t xml:space="preserve"> Oakland’s 2017-2021 post-tax implementation estimates are relative to 2016</w:t>
      </w:r>
      <w:r w:rsidR="000B7933">
        <w:rPr>
          <w:rFonts w:cstheme="minorHAnsi"/>
          <w:sz w:val="20"/>
          <w:szCs w:val="20"/>
        </w:rPr>
        <w:t>.</w:t>
      </w:r>
    </w:p>
    <w:p w14:paraId="1A7E99F0" w14:textId="6772939A" w:rsidR="00DA29DC" w:rsidRPr="0065510F" w:rsidRDefault="00DA29DC" w:rsidP="00DA29DC">
      <w:pPr>
        <w:rPr>
          <w:rFonts w:ascii="Calibri" w:hAnsi="Calibri" w:cs="Calibri"/>
          <w:sz w:val="20"/>
          <w:szCs w:val="20"/>
        </w:rPr>
      </w:pPr>
      <w:r w:rsidRPr="0065510F">
        <w:rPr>
          <w:rFonts w:cstheme="minorHAnsi"/>
          <w:sz w:val="20"/>
          <w:szCs w:val="20"/>
          <w:vertAlign w:val="superscript"/>
        </w:rPr>
        <w:t>c</w:t>
      </w:r>
      <w:r w:rsidRPr="0065510F">
        <w:rPr>
          <w:rFonts w:cstheme="minorHAnsi"/>
          <w:sz w:val="20"/>
          <w:szCs w:val="20"/>
        </w:rPr>
        <w:t xml:space="preserve"> San Francisco’s 2017 post-ballot measure/pre-tax implementation estimates are relative to 2016, and the 2018-2021 estimates are the additional effect following</w:t>
      </w:r>
      <w:r w:rsidR="008323A0">
        <w:rPr>
          <w:rFonts w:cstheme="minorHAnsi"/>
          <w:sz w:val="20"/>
          <w:szCs w:val="20"/>
        </w:rPr>
        <w:t xml:space="preserve"> the</w:t>
      </w:r>
      <w:r w:rsidRPr="0065510F">
        <w:rPr>
          <w:rFonts w:cstheme="minorHAnsi"/>
          <w:sz w:val="20"/>
          <w:szCs w:val="20"/>
        </w:rPr>
        <w:t xml:space="preserve"> implementation of the tax</w:t>
      </w:r>
      <w:r w:rsidR="000B7933">
        <w:rPr>
          <w:rFonts w:cstheme="minorHAnsi"/>
          <w:sz w:val="20"/>
          <w:szCs w:val="20"/>
        </w:rPr>
        <w:t>.</w:t>
      </w:r>
    </w:p>
    <w:p w14:paraId="60BFE106" w14:textId="77777777" w:rsidR="00734328" w:rsidRPr="00581692" w:rsidRDefault="00734328" w:rsidP="00734328">
      <w:pPr>
        <w:rPr>
          <w:rFonts w:ascii="Calibri" w:hAnsi="Calibri" w:cs="Calibri"/>
          <w:sz w:val="20"/>
          <w:szCs w:val="20"/>
        </w:rPr>
      </w:pPr>
      <w:r w:rsidRPr="00581692">
        <w:rPr>
          <w:rFonts w:ascii="Calibri" w:hAnsi="Calibri" w:cs="Calibri"/>
          <w:sz w:val="20"/>
          <w:szCs w:val="20"/>
        </w:rPr>
        <w:t>* Results are significant</w:t>
      </w:r>
      <w:r>
        <w:rPr>
          <w:rFonts w:ascii="Calibri" w:hAnsi="Calibri" w:cs="Calibri"/>
          <w:sz w:val="20"/>
          <w:szCs w:val="20"/>
        </w:rPr>
        <w:t>; a</w:t>
      </w:r>
      <w:r w:rsidRPr="00581692">
        <w:rPr>
          <w:rFonts w:ascii="Calibri" w:hAnsi="Calibri" w:cs="Calibri"/>
          <w:sz w:val="20"/>
          <w:szCs w:val="20"/>
        </w:rPr>
        <w:t xml:space="preserve"> 95% confidence interval does not include the null</w:t>
      </w:r>
      <w:r>
        <w:rPr>
          <w:rFonts w:ascii="Calibri" w:hAnsi="Calibri" w:cs="Calibri"/>
          <w:sz w:val="20"/>
          <w:szCs w:val="20"/>
        </w:rPr>
        <w:t>.</w:t>
      </w:r>
    </w:p>
    <w:p w14:paraId="2A1E6DF3" w14:textId="77777777" w:rsidR="0027413C" w:rsidRDefault="0027413C"/>
    <w:p w14:paraId="363B6EF5" w14:textId="77777777" w:rsidR="004D7F96" w:rsidRDefault="004D7F96">
      <w:r>
        <w:br w:type="page"/>
      </w:r>
    </w:p>
    <w:p w14:paraId="76662783" w14:textId="236CA2F3" w:rsidR="00FE43EB" w:rsidRDefault="00FE43EB" w:rsidP="00FE43EB">
      <w:r w:rsidRPr="008A442A">
        <w:lastRenderedPageBreak/>
        <w:t xml:space="preserve">Supplemental Table </w:t>
      </w:r>
      <w:r w:rsidR="00EE66ED">
        <w:t>3</w:t>
      </w:r>
      <w:r w:rsidRPr="008A442A">
        <w:t>.</w:t>
      </w:r>
      <w:r>
        <w:t xml:space="preserve"> </w:t>
      </w:r>
      <w:r w:rsidR="00F5507A">
        <w:t>Sensitivity analysis for a</w:t>
      </w:r>
      <w:r>
        <w:t xml:space="preserve">djusted change in attitudes about </w:t>
      </w:r>
      <w:r w:rsidR="00734328">
        <w:t xml:space="preserve">the </w:t>
      </w:r>
      <w:r>
        <w:t>health</w:t>
      </w:r>
      <w:r w:rsidR="002166B4">
        <w:t>ful</w:t>
      </w:r>
      <w:r w:rsidR="00734328">
        <w:t>ness</w:t>
      </w:r>
      <w:r>
        <w:t xml:space="preserve"> of soda, sports drinks, and fruit drinks</w:t>
      </w:r>
      <w:r w:rsidR="00F5507A">
        <w:t xml:space="preserve">, with Berkeley as </w:t>
      </w:r>
      <w:r w:rsidR="003410C5">
        <w:t xml:space="preserve">a </w:t>
      </w:r>
      <w:r w:rsidR="00F5507A">
        <w:t>comparison city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2070"/>
        <w:gridCol w:w="2070"/>
        <w:gridCol w:w="2070"/>
        <w:gridCol w:w="2160"/>
      </w:tblGrid>
      <w:tr w:rsidR="00FB18E7" w:rsidRPr="003E2381" w14:paraId="4E5092A4" w14:textId="77777777" w:rsidTr="00FB18E7">
        <w:tc>
          <w:tcPr>
            <w:tcW w:w="1620" w:type="dxa"/>
            <w:vMerge w:val="restart"/>
            <w:tcBorders>
              <w:top w:val="single" w:sz="18" w:space="0" w:color="auto"/>
            </w:tcBorders>
            <w:vAlign w:val="bottom"/>
          </w:tcPr>
          <w:p w14:paraId="1EE45496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City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</w:tcBorders>
            <w:vAlign w:val="bottom"/>
          </w:tcPr>
          <w:p w14:paraId="388DBCC2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Time period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</w:tcBorders>
          </w:tcPr>
          <w:p w14:paraId="308F3625" w14:textId="5C0E8B8C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Adjusted change in attitudes about health</w:t>
            </w:r>
            <w:r w:rsidR="00FC5B37">
              <w:rPr>
                <w:rFonts w:cstheme="minorHAnsi"/>
                <w:b/>
                <w:bCs/>
                <w:sz w:val="22"/>
                <w:szCs w:val="22"/>
              </w:rPr>
              <w:t>fulness</w:t>
            </w:r>
            <w:r w:rsidRPr="003E2381">
              <w:rPr>
                <w:rFonts w:cstheme="minorHAnsi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3E2381">
              <w:rPr>
                <w:rFonts w:cstheme="minorHAnsi"/>
                <w:b/>
                <w:bCs/>
                <w:sz w:val="22"/>
                <w:szCs w:val="22"/>
              </w:rPr>
              <w:t>SSBs</w:t>
            </w:r>
            <w:r w:rsidRPr="003E2381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a</w:t>
            </w:r>
            <w:proofErr w:type="spellEnd"/>
            <w:r w:rsidRPr="003E2381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011CF0DA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(95% CI)</w:t>
            </w:r>
          </w:p>
        </w:tc>
      </w:tr>
      <w:tr w:rsidR="00FB18E7" w:rsidRPr="003E2381" w14:paraId="42F20A77" w14:textId="77777777" w:rsidTr="00FB18E7">
        <w:tc>
          <w:tcPr>
            <w:tcW w:w="1620" w:type="dxa"/>
            <w:vMerge/>
            <w:tcBorders>
              <w:bottom w:val="single" w:sz="8" w:space="0" w:color="000000"/>
            </w:tcBorders>
          </w:tcPr>
          <w:p w14:paraId="0416874F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  <w:tcBorders>
              <w:bottom w:val="single" w:sz="8" w:space="0" w:color="000000"/>
            </w:tcBorders>
          </w:tcPr>
          <w:p w14:paraId="6F518596" w14:textId="77777777" w:rsidR="00F5507A" w:rsidRPr="003E2381" w:rsidRDefault="00F5507A" w:rsidP="002A535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8" w:space="0" w:color="000000"/>
            </w:tcBorders>
            <w:vAlign w:val="bottom"/>
          </w:tcPr>
          <w:p w14:paraId="257ECBEC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Soda</w:t>
            </w:r>
          </w:p>
        </w:tc>
        <w:tc>
          <w:tcPr>
            <w:tcW w:w="2070" w:type="dxa"/>
            <w:tcBorders>
              <w:bottom w:val="single" w:sz="8" w:space="0" w:color="000000"/>
            </w:tcBorders>
            <w:vAlign w:val="bottom"/>
          </w:tcPr>
          <w:p w14:paraId="0C61DD1A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Sports drinks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  <w:vAlign w:val="bottom"/>
          </w:tcPr>
          <w:p w14:paraId="216BE30C" w14:textId="77777777" w:rsidR="00F5507A" w:rsidRPr="003E2381" w:rsidRDefault="00F5507A" w:rsidP="002A535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E2381">
              <w:rPr>
                <w:rFonts w:cstheme="minorHAnsi"/>
                <w:b/>
                <w:bCs/>
                <w:sz w:val="22"/>
                <w:szCs w:val="22"/>
              </w:rPr>
              <w:t>Fruit drinks</w:t>
            </w:r>
          </w:p>
        </w:tc>
      </w:tr>
      <w:tr w:rsidR="00FB18E7" w:rsidRPr="003E2381" w14:paraId="0A6CAB9E" w14:textId="77777777" w:rsidTr="00FB18E7">
        <w:tc>
          <w:tcPr>
            <w:tcW w:w="1620" w:type="dxa"/>
            <w:tcBorders>
              <w:top w:val="single" w:sz="8" w:space="0" w:color="000000"/>
            </w:tcBorders>
            <w:vAlign w:val="center"/>
          </w:tcPr>
          <w:p w14:paraId="5A885F88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3E2381">
              <w:rPr>
                <w:rFonts w:cstheme="minorHAnsi"/>
                <w:sz w:val="22"/>
                <w:szCs w:val="22"/>
              </w:rPr>
              <w:t>Oakland</w:t>
            </w:r>
            <w:r w:rsidRPr="003E2381">
              <w:rPr>
                <w:rFonts w:cstheme="minorHAnsi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3CC5B840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>Tax implementation</w:t>
            </w:r>
          </w:p>
        </w:tc>
        <w:tc>
          <w:tcPr>
            <w:tcW w:w="2070" w:type="dxa"/>
            <w:tcBorders>
              <w:top w:val="single" w:sz="8" w:space="0" w:color="000000"/>
            </w:tcBorders>
            <w:vAlign w:val="bottom"/>
          </w:tcPr>
          <w:p w14:paraId="083A52E9" w14:textId="5B132582" w:rsidR="00F5507A" w:rsidRPr="003E2381" w:rsidRDefault="00F5507A" w:rsidP="00F9630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-0.1</w:t>
            </w:r>
            <w:r w:rsidR="00FB18E7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 xml:space="preserve"> (-0.3</w:t>
            </w:r>
            <w:r w:rsidR="00FB18E7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>, 0.0</w:t>
            </w:r>
            <w:r w:rsidR="00FB18E7">
              <w:rPr>
                <w:rFonts w:cstheme="minorHAnsi"/>
                <w:sz w:val="22"/>
                <w:szCs w:val="22"/>
              </w:rPr>
              <w:t>3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single" w:sz="8" w:space="0" w:color="000000"/>
            </w:tcBorders>
            <w:vAlign w:val="bottom"/>
          </w:tcPr>
          <w:p w14:paraId="408B5816" w14:textId="052F2489" w:rsidR="00F5507A" w:rsidRPr="003E2381" w:rsidRDefault="00F5507A" w:rsidP="00F9630C">
            <w:pPr>
              <w:ind w:right="161"/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-0.23 (-0.4</w:t>
            </w:r>
            <w:r w:rsidR="00FB18E7">
              <w:rPr>
                <w:rFonts w:cstheme="minorHAnsi"/>
                <w:sz w:val="22"/>
                <w:szCs w:val="22"/>
              </w:rPr>
              <w:t>7</w:t>
            </w:r>
            <w:r w:rsidRPr="00F5507A">
              <w:rPr>
                <w:rFonts w:cstheme="minorHAnsi"/>
                <w:sz w:val="22"/>
                <w:szCs w:val="22"/>
              </w:rPr>
              <w:t>, 0.0</w:t>
            </w:r>
            <w:r w:rsidR="00C55031">
              <w:rPr>
                <w:rFonts w:cstheme="minorHAnsi"/>
                <w:sz w:val="22"/>
                <w:szCs w:val="22"/>
              </w:rPr>
              <w:t>1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single" w:sz="8" w:space="0" w:color="000000"/>
            </w:tcBorders>
            <w:vAlign w:val="bottom"/>
          </w:tcPr>
          <w:p w14:paraId="3CBF1A9C" w14:textId="05A7EA42" w:rsidR="00F5507A" w:rsidRPr="003E2381" w:rsidRDefault="00F5507A" w:rsidP="00F9630C">
            <w:pPr>
              <w:ind w:right="161"/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-0.15 (-0.40, 0.10)</w:t>
            </w:r>
          </w:p>
        </w:tc>
      </w:tr>
      <w:tr w:rsidR="00FB18E7" w:rsidRPr="003E2381" w14:paraId="3BB04F30" w14:textId="77777777" w:rsidTr="00FB18E7">
        <w:tc>
          <w:tcPr>
            <w:tcW w:w="1620" w:type="dxa"/>
            <w:vAlign w:val="center"/>
          </w:tcPr>
          <w:p w14:paraId="060070D1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 xml:space="preserve">San </w:t>
            </w:r>
            <w:proofErr w:type="spellStart"/>
            <w:r w:rsidRPr="003E2381">
              <w:rPr>
                <w:rFonts w:cstheme="minorHAnsi"/>
                <w:sz w:val="22"/>
                <w:szCs w:val="22"/>
              </w:rPr>
              <w:t>Francisco</w:t>
            </w:r>
            <w:r w:rsidRPr="003E2381">
              <w:rPr>
                <w:rFonts w:cstheme="minorHAnsi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2070" w:type="dxa"/>
          </w:tcPr>
          <w:p w14:paraId="59F4C00A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>Ballot passing</w:t>
            </w:r>
          </w:p>
        </w:tc>
        <w:tc>
          <w:tcPr>
            <w:tcW w:w="2070" w:type="dxa"/>
            <w:vAlign w:val="bottom"/>
          </w:tcPr>
          <w:p w14:paraId="1D782FBA" w14:textId="3D3CC42B" w:rsidR="00F5507A" w:rsidRPr="003E2381" w:rsidRDefault="00F5507A" w:rsidP="00F9630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-0.1</w:t>
            </w:r>
            <w:r w:rsidR="00FB18E7">
              <w:rPr>
                <w:rFonts w:cstheme="minorHAnsi"/>
                <w:sz w:val="22"/>
                <w:szCs w:val="22"/>
              </w:rPr>
              <w:t>0</w:t>
            </w:r>
            <w:r w:rsidRPr="00F5507A">
              <w:rPr>
                <w:rFonts w:cstheme="minorHAnsi"/>
                <w:sz w:val="22"/>
                <w:szCs w:val="22"/>
              </w:rPr>
              <w:t xml:space="preserve"> (-0.3</w:t>
            </w:r>
            <w:r w:rsidR="00FB18E7">
              <w:rPr>
                <w:rFonts w:cstheme="minorHAnsi"/>
                <w:sz w:val="22"/>
                <w:szCs w:val="22"/>
              </w:rPr>
              <w:t>3</w:t>
            </w:r>
            <w:r w:rsidRPr="00F5507A">
              <w:rPr>
                <w:rFonts w:cstheme="minorHAnsi"/>
                <w:sz w:val="22"/>
                <w:szCs w:val="22"/>
              </w:rPr>
              <w:t>, 0.1</w:t>
            </w:r>
            <w:r w:rsidR="00FB18E7">
              <w:rPr>
                <w:rFonts w:cstheme="minorHAnsi"/>
                <w:sz w:val="22"/>
                <w:szCs w:val="22"/>
              </w:rPr>
              <w:t>4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vAlign w:val="bottom"/>
          </w:tcPr>
          <w:p w14:paraId="26CBC239" w14:textId="4AEB0F7C" w:rsidR="00F5507A" w:rsidRPr="003E2381" w:rsidRDefault="00F5507A" w:rsidP="00F9630C">
            <w:pPr>
              <w:ind w:right="161"/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-0.2</w:t>
            </w:r>
            <w:r w:rsidR="00B057AC">
              <w:rPr>
                <w:rFonts w:cstheme="minorHAnsi"/>
                <w:sz w:val="22"/>
                <w:szCs w:val="22"/>
              </w:rPr>
              <w:t>1</w:t>
            </w:r>
            <w:r w:rsidRPr="00F5507A">
              <w:rPr>
                <w:rFonts w:cstheme="minorHAnsi"/>
                <w:sz w:val="22"/>
                <w:szCs w:val="22"/>
              </w:rPr>
              <w:t xml:space="preserve"> (-0.5</w:t>
            </w:r>
            <w:r w:rsidR="00B057AC">
              <w:rPr>
                <w:rFonts w:cstheme="minorHAnsi"/>
                <w:sz w:val="22"/>
                <w:szCs w:val="22"/>
              </w:rPr>
              <w:t>2</w:t>
            </w:r>
            <w:r w:rsidRPr="00F5507A">
              <w:rPr>
                <w:rFonts w:cstheme="minorHAnsi"/>
                <w:sz w:val="22"/>
                <w:szCs w:val="22"/>
              </w:rPr>
              <w:t>, 0.</w:t>
            </w:r>
            <w:r w:rsidR="00B057AC">
              <w:rPr>
                <w:rFonts w:cstheme="minorHAnsi"/>
                <w:sz w:val="22"/>
                <w:szCs w:val="22"/>
              </w:rPr>
              <w:t>10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vAlign w:val="bottom"/>
          </w:tcPr>
          <w:p w14:paraId="71E6BB67" w14:textId="5524646E" w:rsidR="00F5507A" w:rsidRPr="003E2381" w:rsidRDefault="00F5507A" w:rsidP="00F9630C">
            <w:pPr>
              <w:ind w:right="161"/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-0.1</w:t>
            </w:r>
            <w:r w:rsidR="00DB5434">
              <w:rPr>
                <w:rFonts w:cstheme="minorHAnsi"/>
                <w:sz w:val="22"/>
                <w:szCs w:val="22"/>
              </w:rPr>
              <w:t>5</w:t>
            </w:r>
            <w:r w:rsidRPr="00F5507A">
              <w:rPr>
                <w:rFonts w:cstheme="minorHAnsi"/>
                <w:sz w:val="22"/>
                <w:szCs w:val="22"/>
              </w:rPr>
              <w:t xml:space="preserve"> (-0.4</w:t>
            </w:r>
            <w:r w:rsidR="00DB5434">
              <w:rPr>
                <w:rFonts w:cstheme="minorHAnsi"/>
                <w:sz w:val="22"/>
                <w:szCs w:val="22"/>
              </w:rPr>
              <w:t>7</w:t>
            </w:r>
            <w:r w:rsidRPr="00F5507A">
              <w:rPr>
                <w:rFonts w:cstheme="minorHAnsi"/>
                <w:sz w:val="22"/>
                <w:szCs w:val="22"/>
              </w:rPr>
              <w:t>, 0.1</w:t>
            </w:r>
            <w:r w:rsidR="00DB5434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</w:tr>
      <w:tr w:rsidR="00FB18E7" w:rsidRPr="003E2381" w14:paraId="673C2FDA" w14:textId="77777777" w:rsidTr="00FB18E7">
        <w:tc>
          <w:tcPr>
            <w:tcW w:w="1620" w:type="dxa"/>
            <w:tcBorders>
              <w:bottom w:val="single" w:sz="18" w:space="0" w:color="000000"/>
            </w:tcBorders>
            <w:vAlign w:val="center"/>
          </w:tcPr>
          <w:p w14:paraId="75DAA626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18" w:space="0" w:color="000000"/>
            </w:tcBorders>
          </w:tcPr>
          <w:p w14:paraId="6024E51B" w14:textId="77777777" w:rsidR="00F5507A" w:rsidRPr="003E2381" w:rsidRDefault="00F5507A" w:rsidP="00F5507A">
            <w:pPr>
              <w:rPr>
                <w:rFonts w:cstheme="minorHAnsi"/>
                <w:sz w:val="22"/>
                <w:szCs w:val="22"/>
              </w:rPr>
            </w:pPr>
            <w:r w:rsidRPr="003E2381">
              <w:rPr>
                <w:rFonts w:cstheme="minorHAnsi"/>
                <w:sz w:val="22"/>
                <w:szCs w:val="22"/>
              </w:rPr>
              <w:t>Tax implementation</w:t>
            </w:r>
          </w:p>
        </w:tc>
        <w:tc>
          <w:tcPr>
            <w:tcW w:w="2070" w:type="dxa"/>
            <w:tcBorders>
              <w:bottom w:val="single" w:sz="18" w:space="0" w:color="000000"/>
            </w:tcBorders>
            <w:vAlign w:val="bottom"/>
          </w:tcPr>
          <w:p w14:paraId="02762CD5" w14:textId="7B21D024" w:rsidR="00F5507A" w:rsidRPr="003E2381" w:rsidRDefault="00F5507A" w:rsidP="00F9630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</w:t>
            </w:r>
            <w:r w:rsidR="00FB18E7">
              <w:rPr>
                <w:rFonts w:cstheme="minorHAnsi"/>
                <w:sz w:val="22"/>
                <w:szCs w:val="22"/>
              </w:rPr>
              <w:t>19</w:t>
            </w:r>
            <w:r w:rsidRPr="00F5507A">
              <w:rPr>
                <w:rFonts w:cstheme="minorHAnsi"/>
                <w:sz w:val="22"/>
                <w:szCs w:val="22"/>
              </w:rPr>
              <w:t xml:space="preserve"> (-0.38, 0.0</w:t>
            </w:r>
            <w:r w:rsidR="00FB18E7">
              <w:rPr>
                <w:rFonts w:cstheme="minorHAnsi"/>
                <w:sz w:val="22"/>
                <w:szCs w:val="22"/>
              </w:rPr>
              <w:t>0</w:t>
            </w:r>
            <w:r w:rsidRPr="00F5507A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bottom w:val="single" w:sz="18" w:space="0" w:color="000000"/>
            </w:tcBorders>
            <w:vAlign w:val="bottom"/>
          </w:tcPr>
          <w:p w14:paraId="0AA289B3" w14:textId="1DA4C99A" w:rsidR="00F5507A" w:rsidRPr="003E2381" w:rsidRDefault="00F5507A" w:rsidP="00F9630C">
            <w:pPr>
              <w:ind w:right="74"/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-0.3</w:t>
            </w:r>
            <w:r w:rsidR="00596CC0">
              <w:rPr>
                <w:rFonts w:cstheme="minorHAnsi"/>
                <w:sz w:val="22"/>
                <w:szCs w:val="22"/>
              </w:rPr>
              <w:t>4</w:t>
            </w:r>
            <w:r w:rsidRPr="00F5507A">
              <w:rPr>
                <w:rFonts w:cstheme="minorHAnsi"/>
                <w:sz w:val="22"/>
                <w:szCs w:val="22"/>
              </w:rPr>
              <w:t xml:space="preserve"> (-0.</w:t>
            </w:r>
            <w:r w:rsidR="00B057AC">
              <w:rPr>
                <w:rFonts w:cstheme="minorHAnsi"/>
                <w:sz w:val="22"/>
                <w:szCs w:val="22"/>
              </w:rPr>
              <w:t>60</w:t>
            </w:r>
            <w:r w:rsidRPr="00F5507A">
              <w:rPr>
                <w:rFonts w:cstheme="minorHAnsi"/>
                <w:sz w:val="22"/>
                <w:szCs w:val="22"/>
              </w:rPr>
              <w:t>, -0.</w:t>
            </w:r>
            <w:proofErr w:type="gramStart"/>
            <w:r w:rsidRPr="00F5507A">
              <w:rPr>
                <w:rFonts w:cstheme="minorHAnsi"/>
                <w:sz w:val="22"/>
                <w:szCs w:val="22"/>
              </w:rPr>
              <w:t>08)*</w:t>
            </w:r>
            <w:proofErr w:type="gramEnd"/>
          </w:p>
        </w:tc>
        <w:tc>
          <w:tcPr>
            <w:tcW w:w="2160" w:type="dxa"/>
            <w:tcBorders>
              <w:bottom w:val="single" w:sz="18" w:space="0" w:color="000000"/>
            </w:tcBorders>
            <w:vAlign w:val="bottom"/>
          </w:tcPr>
          <w:p w14:paraId="188952DA" w14:textId="2298B1FE" w:rsidR="00F5507A" w:rsidRPr="003E2381" w:rsidRDefault="00F5507A" w:rsidP="00F9630C">
            <w:pPr>
              <w:ind w:right="74"/>
              <w:jc w:val="center"/>
              <w:rPr>
                <w:rFonts w:cstheme="minorHAnsi"/>
                <w:sz w:val="22"/>
                <w:szCs w:val="22"/>
              </w:rPr>
            </w:pPr>
            <w:r w:rsidRPr="00F5507A">
              <w:rPr>
                <w:rFonts w:cstheme="minorHAnsi"/>
                <w:sz w:val="22"/>
                <w:szCs w:val="22"/>
              </w:rPr>
              <w:t>-0.4</w:t>
            </w:r>
            <w:r w:rsidR="00596CC0">
              <w:rPr>
                <w:rFonts w:cstheme="minorHAnsi"/>
                <w:sz w:val="22"/>
                <w:szCs w:val="22"/>
              </w:rPr>
              <w:t>1</w:t>
            </w:r>
            <w:r w:rsidRPr="00F5507A">
              <w:rPr>
                <w:rFonts w:cstheme="minorHAnsi"/>
                <w:sz w:val="22"/>
                <w:szCs w:val="22"/>
              </w:rPr>
              <w:t xml:space="preserve"> (-0.6</w:t>
            </w:r>
            <w:r w:rsidR="00DB5434">
              <w:rPr>
                <w:rFonts w:cstheme="minorHAnsi"/>
                <w:sz w:val="22"/>
                <w:szCs w:val="22"/>
              </w:rPr>
              <w:t>6</w:t>
            </w:r>
            <w:r w:rsidRPr="00F5507A">
              <w:rPr>
                <w:rFonts w:cstheme="minorHAnsi"/>
                <w:sz w:val="22"/>
                <w:szCs w:val="22"/>
              </w:rPr>
              <w:t>, -0.</w:t>
            </w:r>
            <w:proofErr w:type="gramStart"/>
            <w:r w:rsidRPr="00F5507A">
              <w:rPr>
                <w:rFonts w:cstheme="minorHAnsi"/>
                <w:sz w:val="22"/>
                <w:szCs w:val="22"/>
              </w:rPr>
              <w:t>1</w:t>
            </w:r>
            <w:r w:rsidR="00596CC0">
              <w:rPr>
                <w:rFonts w:cstheme="minorHAnsi"/>
                <w:sz w:val="22"/>
                <w:szCs w:val="22"/>
              </w:rPr>
              <w:t>5</w:t>
            </w:r>
            <w:r w:rsidRPr="00F5507A">
              <w:rPr>
                <w:rFonts w:cstheme="minorHAnsi"/>
                <w:sz w:val="22"/>
                <w:szCs w:val="22"/>
              </w:rPr>
              <w:t>)*</w:t>
            </w:r>
            <w:proofErr w:type="gramEnd"/>
          </w:p>
        </w:tc>
      </w:tr>
    </w:tbl>
    <w:p w14:paraId="135B9368" w14:textId="507E381A" w:rsidR="00FE43EB" w:rsidRPr="0065510F" w:rsidRDefault="00FE43EB" w:rsidP="00FE43EB">
      <w:pPr>
        <w:rPr>
          <w:rFonts w:cstheme="minorHAnsi"/>
          <w:sz w:val="20"/>
          <w:szCs w:val="20"/>
        </w:rPr>
      </w:pPr>
      <w:r w:rsidRPr="0065510F">
        <w:rPr>
          <w:rFonts w:cstheme="minorHAnsi"/>
          <w:sz w:val="20"/>
          <w:szCs w:val="20"/>
          <w:vertAlign w:val="superscript"/>
        </w:rPr>
        <w:t>a</w:t>
      </w:r>
      <w:r w:rsidRPr="0065510F">
        <w:rPr>
          <w:rFonts w:cstheme="minorHAnsi"/>
          <w:sz w:val="20"/>
          <w:szCs w:val="20"/>
        </w:rPr>
        <w:t xml:space="preserve"> Models adjust for </w:t>
      </w:r>
      <w:r w:rsidRPr="0065510F">
        <w:rPr>
          <w:sz w:val="20"/>
          <w:szCs w:val="20"/>
        </w:rPr>
        <w:t>gender, age, race/ethnicity, education, and SSB consumption, with a random intercept for neighborhood</w:t>
      </w:r>
      <w:r w:rsidRPr="0065510F">
        <w:rPr>
          <w:rFonts w:cstheme="minorHAnsi"/>
          <w:sz w:val="20"/>
          <w:szCs w:val="20"/>
        </w:rPr>
        <w:t>. Estimates reflect a comparison of differences in attitudes about</w:t>
      </w:r>
      <w:r w:rsidR="008B13A0">
        <w:rPr>
          <w:rFonts w:cstheme="minorHAnsi"/>
          <w:sz w:val="20"/>
          <w:szCs w:val="20"/>
        </w:rPr>
        <w:t xml:space="preserve"> the</w:t>
      </w:r>
      <w:r w:rsidRPr="0065510F">
        <w:rPr>
          <w:rFonts w:cstheme="minorHAnsi"/>
          <w:sz w:val="20"/>
          <w:szCs w:val="20"/>
        </w:rPr>
        <w:t xml:space="preserve"> health</w:t>
      </w:r>
      <w:r w:rsidR="009A6E60">
        <w:rPr>
          <w:rFonts w:cstheme="minorHAnsi"/>
          <w:sz w:val="20"/>
          <w:szCs w:val="20"/>
        </w:rPr>
        <w:t>ful</w:t>
      </w:r>
      <w:r w:rsidR="008B13A0">
        <w:rPr>
          <w:rFonts w:cstheme="minorHAnsi"/>
          <w:sz w:val="20"/>
          <w:szCs w:val="20"/>
        </w:rPr>
        <w:t>ness</w:t>
      </w:r>
      <w:r w:rsidRPr="0065510F">
        <w:rPr>
          <w:rFonts w:cstheme="minorHAnsi"/>
          <w:sz w:val="20"/>
          <w:szCs w:val="20"/>
        </w:rPr>
        <w:t xml:space="preserve"> of soda, sports drinks, and fruit drinks, on a scale from 1 (extremely unhealthy) to 7 (extremely healthy).</w:t>
      </w:r>
    </w:p>
    <w:p w14:paraId="3B32C730" w14:textId="13B7F0A8" w:rsidR="00FE43EB" w:rsidRPr="0065510F" w:rsidRDefault="00FE43EB" w:rsidP="00FE43EB">
      <w:pPr>
        <w:rPr>
          <w:rFonts w:cstheme="minorHAnsi"/>
          <w:sz w:val="20"/>
          <w:szCs w:val="20"/>
        </w:rPr>
      </w:pPr>
      <w:r w:rsidRPr="0065510F">
        <w:rPr>
          <w:rFonts w:cstheme="minorHAnsi"/>
          <w:sz w:val="20"/>
          <w:szCs w:val="20"/>
          <w:vertAlign w:val="superscript"/>
        </w:rPr>
        <w:t>b</w:t>
      </w:r>
      <w:r w:rsidRPr="0065510F">
        <w:rPr>
          <w:rFonts w:cstheme="minorHAnsi"/>
          <w:sz w:val="20"/>
          <w:szCs w:val="20"/>
        </w:rPr>
        <w:t xml:space="preserve"> Oakland’s 2017-2021 post-tax implementation estimates are relative to 2016. </w:t>
      </w:r>
    </w:p>
    <w:p w14:paraId="26103E14" w14:textId="7203A16A" w:rsidR="00FE43EB" w:rsidRPr="0065510F" w:rsidRDefault="00FE43EB" w:rsidP="00FE43EB">
      <w:pPr>
        <w:rPr>
          <w:rFonts w:ascii="Calibri" w:hAnsi="Calibri" w:cs="Calibri"/>
          <w:sz w:val="20"/>
          <w:szCs w:val="20"/>
        </w:rPr>
      </w:pPr>
      <w:r w:rsidRPr="0065510F">
        <w:rPr>
          <w:rFonts w:cstheme="minorHAnsi"/>
          <w:sz w:val="20"/>
          <w:szCs w:val="20"/>
          <w:vertAlign w:val="superscript"/>
        </w:rPr>
        <w:t>c</w:t>
      </w:r>
      <w:r w:rsidRPr="0065510F">
        <w:rPr>
          <w:rFonts w:cstheme="minorHAnsi"/>
          <w:sz w:val="20"/>
          <w:szCs w:val="20"/>
        </w:rPr>
        <w:t xml:space="preserve"> San Francisco’s 2017 post-ballot measure/pre-tax implementation estimates are relative to 2016, and the 2018-2021 estimates are the additional effect following</w:t>
      </w:r>
      <w:r w:rsidR="00516E1D">
        <w:rPr>
          <w:rFonts w:cstheme="minorHAnsi"/>
          <w:sz w:val="20"/>
          <w:szCs w:val="20"/>
        </w:rPr>
        <w:t xml:space="preserve"> the</w:t>
      </w:r>
      <w:r w:rsidRPr="0065510F">
        <w:rPr>
          <w:rFonts w:cstheme="minorHAnsi"/>
          <w:sz w:val="20"/>
          <w:szCs w:val="20"/>
        </w:rPr>
        <w:t xml:space="preserve"> implementation of the tax</w:t>
      </w:r>
      <w:r w:rsidR="000B7933">
        <w:rPr>
          <w:rFonts w:cstheme="minorHAnsi"/>
          <w:sz w:val="20"/>
          <w:szCs w:val="20"/>
        </w:rPr>
        <w:t>.</w:t>
      </w:r>
    </w:p>
    <w:p w14:paraId="3C2888B5" w14:textId="77777777" w:rsidR="00734328" w:rsidRPr="00581692" w:rsidRDefault="00734328" w:rsidP="00734328">
      <w:pPr>
        <w:rPr>
          <w:rFonts w:ascii="Calibri" w:hAnsi="Calibri" w:cs="Calibri"/>
          <w:sz w:val="20"/>
          <w:szCs w:val="20"/>
        </w:rPr>
      </w:pPr>
      <w:r w:rsidRPr="00581692">
        <w:rPr>
          <w:rFonts w:ascii="Calibri" w:hAnsi="Calibri" w:cs="Calibri"/>
          <w:sz w:val="20"/>
          <w:szCs w:val="20"/>
        </w:rPr>
        <w:t>* Results are significant</w:t>
      </w:r>
      <w:r>
        <w:rPr>
          <w:rFonts w:ascii="Calibri" w:hAnsi="Calibri" w:cs="Calibri"/>
          <w:sz w:val="20"/>
          <w:szCs w:val="20"/>
        </w:rPr>
        <w:t>; a</w:t>
      </w:r>
      <w:r w:rsidRPr="00581692">
        <w:rPr>
          <w:rFonts w:ascii="Calibri" w:hAnsi="Calibri" w:cs="Calibri"/>
          <w:sz w:val="20"/>
          <w:szCs w:val="20"/>
        </w:rPr>
        <w:t xml:space="preserve"> 95% confidence interval does not include the null</w:t>
      </w:r>
      <w:r>
        <w:rPr>
          <w:rFonts w:ascii="Calibri" w:hAnsi="Calibri" w:cs="Calibri"/>
          <w:sz w:val="20"/>
          <w:szCs w:val="20"/>
        </w:rPr>
        <w:t>.</w:t>
      </w:r>
    </w:p>
    <w:p w14:paraId="556A59B2" w14:textId="77777777" w:rsidR="00C4700D" w:rsidRDefault="00C4700D"/>
    <w:p w14:paraId="31CD267D" w14:textId="77777777" w:rsidR="00D72F82" w:rsidRDefault="00D72F82">
      <w:r>
        <w:br w:type="page"/>
      </w:r>
    </w:p>
    <w:p w14:paraId="0BB2B37F" w14:textId="1152D54A" w:rsidR="00D25D3F" w:rsidRDefault="00D25D3F" w:rsidP="00D25D3F">
      <w:r w:rsidRPr="008A442A">
        <w:lastRenderedPageBreak/>
        <w:t>Supplemental Figure 1.</w:t>
      </w:r>
      <w:r>
        <w:t xml:space="preserve"> Adjusted marginal </w:t>
      </w:r>
      <w:r w:rsidR="00080DBB">
        <w:t>social norms (perceived consumption)</w:t>
      </w:r>
      <w:r>
        <w:t xml:space="preserve"> </w:t>
      </w:r>
      <w:r w:rsidR="00080DBB">
        <w:t>of</w:t>
      </w:r>
      <w:r>
        <w:t xml:space="preserve"> SSB</w:t>
      </w:r>
      <w:r w:rsidR="00080DBB">
        <w:t>s</w:t>
      </w:r>
      <w:r>
        <w:t xml:space="preserve"> (soda, sports drinks, and fruit drinks) by city and year (times/day)</w:t>
      </w:r>
    </w:p>
    <w:p w14:paraId="619CC635" w14:textId="77777777" w:rsidR="00D25D3F" w:rsidRDefault="00D25D3F" w:rsidP="00D25D3F">
      <w:r>
        <w:rPr>
          <w:noProof/>
        </w:rPr>
        <w:drawing>
          <wp:inline distT="0" distB="0" distL="0" distR="0" wp14:anchorId="17FDBA67" wp14:editId="7BE4BD95">
            <wp:extent cx="1927225" cy="2892848"/>
            <wp:effectExtent l="0" t="0" r="3175" b="3175"/>
            <wp:docPr id="1534836390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36390" name="Picture 9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76" cy="298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49F7DD" wp14:editId="5DB6A124">
            <wp:extent cx="1928543" cy="2894825"/>
            <wp:effectExtent l="0" t="0" r="1905" b="1270"/>
            <wp:docPr id="902065185" name="Picture 1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065185" name="Picture 10" descr="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841" cy="292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50C356" wp14:editId="2F628B3E">
            <wp:extent cx="1930329" cy="2897505"/>
            <wp:effectExtent l="0" t="0" r="635" b="0"/>
            <wp:docPr id="195043281" name="Picture 1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43281" name="Picture 11" descr="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536" cy="29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CCC80" w14:textId="77777777" w:rsidR="00D25D3F" w:rsidRDefault="00D25D3F" w:rsidP="00D25D3F">
      <w:r>
        <w:rPr>
          <w:noProof/>
        </w:rPr>
        <w:drawing>
          <wp:inline distT="0" distB="0" distL="0" distR="0" wp14:anchorId="72848A8F" wp14:editId="61C48343">
            <wp:extent cx="2521253" cy="386000"/>
            <wp:effectExtent l="0" t="0" r="0" b="0"/>
            <wp:docPr id="1000194758" name="Picture 1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4758" name="Picture 12" descr="Graphical user interface, text, applic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106" cy="40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1DE6" w14:textId="0BA361C4" w:rsidR="00D25D3F" w:rsidRPr="00A06A8B" w:rsidRDefault="00D25D3F" w:rsidP="00D25D3F">
      <w:pPr>
        <w:rPr>
          <w:sz w:val="20"/>
          <w:szCs w:val="20"/>
        </w:rPr>
      </w:pPr>
      <w:r w:rsidRPr="00A06A8B">
        <w:rPr>
          <w:sz w:val="20"/>
          <w:szCs w:val="20"/>
        </w:rPr>
        <w:t xml:space="preserve">Models adjust for gender, age, race/ethnicity, education, and SSB consumption, with a random intercept for neighborhood and interaction between city and year as exposure. </w:t>
      </w:r>
      <w:r w:rsidRPr="00A06A8B">
        <w:rPr>
          <w:rFonts w:cstheme="minorHAnsi"/>
          <w:sz w:val="20"/>
          <w:szCs w:val="20"/>
        </w:rPr>
        <w:t xml:space="preserve">Estimates reflect adjusted marginal </w:t>
      </w:r>
      <w:r w:rsidR="00F77E0A">
        <w:rPr>
          <w:rFonts w:cstheme="minorHAnsi"/>
          <w:sz w:val="20"/>
          <w:szCs w:val="20"/>
        </w:rPr>
        <w:t>perceived consumption</w:t>
      </w:r>
      <w:r w:rsidRPr="00A06A8B">
        <w:rPr>
          <w:rFonts w:cstheme="minorHAnsi"/>
          <w:sz w:val="20"/>
          <w:szCs w:val="20"/>
        </w:rPr>
        <w:t xml:space="preserve"> (how often respondents think others consume said beverages, times/day). Interaction between year and city is significant (p&lt;0.001).</w:t>
      </w:r>
      <w:r w:rsidR="00BE32D3">
        <w:rPr>
          <w:rFonts w:cstheme="minorHAnsi"/>
          <w:sz w:val="20"/>
          <w:szCs w:val="20"/>
        </w:rPr>
        <w:t xml:space="preserve"> </w:t>
      </w:r>
    </w:p>
    <w:p w14:paraId="5697156F" w14:textId="77777777" w:rsidR="00D25D3F" w:rsidRDefault="00D25D3F"/>
    <w:p w14:paraId="6779EF8A" w14:textId="77777777" w:rsidR="00204098" w:rsidRDefault="00204098">
      <w:pPr>
        <w:rPr>
          <w:b/>
          <w:bCs/>
        </w:rPr>
      </w:pPr>
      <w:r>
        <w:rPr>
          <w:b/>
          <w:bCs/>
        </w:rPr>
        <w:br w:type="page"/>
      </w:r>
    </w:p>
    <w:p w14:paraId="42910E4C" w14:textId="02F4E03F" w:rsidR="00D25D3F" w:rsidRDefault="00D25D3F" w:rsidP="00D25D3F">
      <w:r w:rsidRPr="008A442A">
        <w:lastRenderedPageBreak/>
        <w:t>Supplemental Figure 2.</w:t>
      </w:r>
      <w:r>
        <w:t xml:space="preserve"> Adjusted marginal </w:t>
      </w:r>
      <w:r w:rsidR="00A12C37">
        <w:t>attitudes</w:t>
      </w:r>
      <w:r>
        <w:t xml:space="preserve"> about health</w:t>
      </w:r>
      <w:r w:rsidR="00A12C37">
        <w:t>fulness of</w:t>
      </w:r>
      <w:r>
        <w:t xml:space="preserve"> soda, sports drinks, and fruit drinks, by city and year</w:t>
      </w:r>
    </w:p>
    <w:p w14:paraId="51DE437D" w14:textId="77777777" w:rsidR="00D25D3F" w:rsidRDefault="00D25D3F" w:rsidP="00D25D3F">
      <w:r>
        <w:rPr>
          <w:noProof/>
        </w:rPr>
        <w:drawing>
          <wp:inline distT="0" distB="0" distL="0" distR="0" wp14:anchorId="0E00F9A9" wp14:editId="77B0AB80">
            <wp:extent cx="1966344" cy="2949516"/>
            <wp:effectExtent l="0" t="0" r="2540" b="0"/>
            <wp:docPr id="76738619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386193" name="Picture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344" cy="294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8C1667" wp14:editId="57380400">
            <wp:extent cx="1944097" cy="2916145"/>
            <wp:effectExtent l="0" t="0" r="0" b="5080"/>
            <wp:docPr id="6661369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3699" name="Picture 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097" cy="29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D39EA8" wp14:editId="2C895559">
            <wp:extent cx="1960695" cy="2941042"/>
            <wp:effectExtent l="0" t="0" r="0" b="5715"/>
            <wp:docPr id="5197945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94513" name="Picture 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695" cy="2941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FEFFF" w14:textId="77777777" w:rsidR="00D25D3F" w:rsidRDefault="00D25D3F" w:rsidP="00D25D3F">
      <w:r>
        <w:rPr>
          <w:noProof/>
        </w:rPr>
        <w:drawing>
          <wp:inline distT="0" distB="0" distL="0" distR="0" wp14:anchorId="0D6B80DA" wp14:editId="703ADBF9">
            <wp:extent cx="2521253" cy="386000"/>
            <wp:effectExtent l="0" t="0" r="0" b="0"/>
            <wp:docPr id="1447471824" name="Picture 144747182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4758" name="Picture 12" descr="Graphical user interface, text, applic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106" cy="40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98545" w14:textId="326D0B9B" w:rsidR="0036531D" w:rsidRPr="00F24D77" w:rsidRDefault="00D25D3F">
      <w:pPr>
        <w:rPr>
          <w:sz w:val="20"/>
          <w:szCs w:val="20"/>
        </w:rPr>
      </w:pPr>
      <w:r w:rsidRPr="0035201F">
        <w:rPr>
          <w:sz w:val="20"/>
          <w:szCs w:val="20"/>
        </w:rPr>
        <w:t xml:space="preserve">Models adjust for gender, age, race/ethnicity, education, and SSB consumption, with a random intercept for neighborhood and interaction between city and year as exposure. </w:t>
      </w:r>
      <w:r w:rsidRPr="0035201F">
        <w:rPr>
          <w:rFonts w:cstheme="minorHAnsi"/>
          <w:sz w:val="20"/>
          <w:szCs w:val="20"/>
        </w:rPr>
        <w:t>Estimates reflect adjusted mean attitudes about health</w:t>
      </w:r>
      <w:r w:rsidR="00F020BC">
        <w:rPr>
          <w:rFonts w:cstheme="minorHAnsi"/>
          <w:sz w:val="20"/>
          <w:szCs w:val="20"/>
        </w:rPr>
        <w:t>fulness</w:t>
      </w:r>
      <w:r w:rsidRPr="0035201F">
        <w:rPr>
          <w:rFonts w:cstheme="minorHAnsi"/>
          <w:sz w:val="20"/>
          <w:szCs w:val="20"/>
        </w:rPr>
        <w:t xml:space="preserve"> of SSBs. Interaction between year and city is significant (p&lt;0.001).</w:t>
      </w:r>
      <w:r w:rsidR="00960C64" w:rsidRPr="00960C64">
        <w:rPr>
          <w:rFonts w:cstheme="minorHAnsi"/>
          <w:sz w:val="20"/>
          <w:szCs w:val="20"/>
        </w:rPr>
        <w:t xml:space="preserve"> </w:t>
      </w:r>
      <w:r w:rsidR="00960C64">
        <w:rPr>
          <w:rFonts w:cstheme="minorHAnsi"/>
          <w:sz w:val="20"/>
          <w:szCs w:val="20"/>
        </w:rPr>
        <w:t>Estimates a</w:t>
      </w:r>
      <w:r w:rsidR="00960C64" w:rsidRPr="00BE32D3">
        <w:rPr>
          <w:rFonts w:cstheme="minorHAnsi"/>
          <w:sz w:val="20"/>
          <w:szCs w:val="20"/>
        </w:rPr>
        <w:t xml:space="preserve">re on a scale from 1 (extremely </w:t>
      </w:r>
      <w:r w:rsidR="00960C64">
        <w:rPr>
          <w:rFonts w:cstheme="minorHAnsi"/>
          <w:sz w:val="20"/>
          <w:szCs w:val="20"/>
        </w:rPr>
        <w:t>unhealthy</w:t>
      </w:r>
      <w:r w:rsidR="00960C64" w:rsidRPr="00BE32D3">
        <w:rPr>
          <w:rFonts w:cstheme="minorHAnsi"/>
          <w:sz w:val="20"/>
          <w:szCs w:val="20"/>
        </w:rPr>
        <w:t xml:space="preserve">) to 7 (extremely </w:t>
      </w:r>
      <w:r w:rsidR="00960C64">
        <w:rPr>
          <w:rFonts w:cstheme="minorHAnsi"/>
          <w:sz w:val="20"/>
          <w:szCs w:val="20"/>
        </w:rPr>
        <w:t>healthy</w:t>
      </w:r>
      <w:r w:rsidR="00960C64" w:rsidRPr="00BE32D3">
        <w:rPr>
          <w:rFonts w:cstheme="minorHAnsi"/>
          <w:sz w:val="20"/>
          <w:szCs w:val="20"/>
        </w:rPr>
        <w:t>).</w:t>
      </w:r>
    </w:p>
    <w:sectPr w:rsidR="0036531D" w:rsidRPr="00F24D77" w:rsidSect="006E4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ø)aF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3C"/>
    <w:rsid w:val="0000051D"/>
    <w:rsid w:val="00004F34"/>
    <w:rsid w:val="000066DF"/>
    <w:rsid w:val="000474C9"/>
    <w:rsid w:val="00050434"/>
    <w:rsid w:val="00067C38"/>
    <w:rsid w:val="0007547C"/>
    <w:rsid w:val="00080DBB"/>
    <w:rsid w:val="00081ED9"/>
    <w:rsid w:val="000842F8"/>
    <w:rsid w:val="00087287"/>
    <w:rsid w:val="00093B33"/>
    <w:rsid w:val="00096ECD"/>
    <w:rsid w:val="000976CB"/>
    <w:rsid w:val="000A4223"/>
    <w:rsid w:val="000B0E7C"/>
    <w:rsid w:val="000B7933"/>
    <w:rsid w:val="000C2213"/>
    <w:rsid w:val="000C62D9"/>
    <w:rsid w:val="000D19B1"/>
    <w:rsid w:val="000D23BB"/>
    <w:rsid w:val="000D463C"/>
    <w:rsid w:val="000E3455"/>
    <w:rsid w:val="001033D5"/>
    <w:rsid w:val="0010399F"/>
    <w:rsid w:val="00120B5C"/>
    <w:rsid w:val="00121227"/>
    <w:rsid w:val="001225D9"/>
    <w:rsid w:val="00126589"/>
    <w:rsid w:val="00134B08"/>
    <w:rsid w:val="00136CE1"/>
    <w:rsid w:val="001432C5"/>
    <w:rsid w:val="00145E77"/>
    <w:rsid w:val="00152439"/>
    <w:rsid w:val="00190CD8"/>
    <w:rsid w:val="001A3F38"/>
    <w:rsid w:val="001B0E8A"/>
    <w:rsid w:val="001C16DA"/>
    <w:rsid w:val="001D0F43"/>
    <w:rsid w:val="001D5DE1"/>
    <w:rsid w:val="001F4B18"/>
    <w:rsid w:val="00201E7A"/>
    <w:rsid w:val="00204098"/>
    <w:rsid w:val="002118C5"/>
    <w:rsid w:val="00213D51"/>
    <w:rsid w:val="002166B4"/>
    <w:rsid w:val="0024428D"/>
    <w:rsid w:val="00245158"/>
    <w:rsid w:val="002615A7"/>
    <w:rsid w:val="002669C4"/>
    <w:rsid w:val="00267862"/>
    <w:rsid w:val="00270A32"/>
    <w:rsid w:val="0027413C"/>
    <w:rsid w:val="00274584"/>
    <w:rsid w:val="00276DCA"/>
    <w:rsid w:val="0028057B"/>
    <w:rsid w:val="002805B5"/>
    <w:rsid w:val="00286FBF"/>
    <w:rsid w:val="00295274"/>
    <w:rsid w:val="002A1061"/>
    <w:rsid w:val="002B1B4A"/>
    <w:rsid w:val="002B6E91"/>
    <w:rsid w:val="002D2638"/>
    <w:rsid w:val="002E6B92"/>
    <w:rsid w:val="002E6C52"/>
    <w:rsid w:val="002F7591"/>
    <w:rsid w:val="003029FA"/>
    <w:rsid w:val="00311678"/>
    <w:rsid w:val="0031472E"/>
    <w:rsid w:val="0032249D"/>
    <w:rsid w:val="003238ED"/>
    <w:rsid w:val="00325290"/>
    <w:rsid w:val="003410C5"/>
    <w:rsid w:val="00343137"/>
    <w:rsid w:val="0035201F"/>
    <w:rsid w:val="003562A2"/>
    <w:rsid w:val="0036531D"/>
    <w:rsid w:val="00375FCE"/>
    <w:rsid w:val="00385B8B"/>
    <w:rsid w:val="003A073A"/>
    <w:rsid w:val="003A20DA"/>
    <w:rsid w:val="003A2B4A"/>
    <w:rsid w:val="003B7D54"/>
    <w:rsid w:val="003C29E2"/>
    <w:rsid w:val="003E430F"/>
    <w:rsid w:val="003F09B4"/>
    <w:rsid w:val="00402891"/>
    <w:rsid w:val="00436009"/>
    <w:rsid w:val="00441A16"/>
    <w:rsid w:val="0044563E"/>
    <w:rsid w:val="00446DB8"/>
    <w:rsid w:val="004501EC"/>
    <w:rsid w:val="00476E81"/>
    <w:rsid w:val="00497CCC"/>
    <w:rsid w:val="004A7028"/>
    <w:rsid w:val="004B4E2E"/>
    <w:rsid w:val="004D0CE5"/>
    <w:rsid w:val="004D0D68"/>
    <w:rsid w:val="004D16A4"/>
    <w:rsid w:val="004D7F96"/>
    <w:rsid w:val="004E3484"/>
    <w:rsid w:val="004F269D"/>
    <w:rsid w:val="00500EFA"/>
    <w:rsid w:val="00502C20"/>
    <w:rsid w:val="00510091"/>
    <w:rsid w:val="005102EB"/>
    <w:rsid w:val="005129D9"/>
    <w:rsid w:val="00516E1D"/>
    <w:rsid w:val="00526BC8"/>
    <w:rsid w:val="005369A1"/>
    <w:rsid w:val="005425BA"/>
    <w:rsid w:val="005564AE"/>
    <w:rsid w:val="0056557C"/>
    <w:rsid w:val="005726BF"/>
    <w:rsid w:val="0057643F"/>
    <w:rsid w:val="0058339E"/>
    <w:rsid w:val="00596CC0"/>
    <w:rsid w:val="005A497D"/>
    <w:rsid w:val="005C3FD9"/>
    <w:rsid w:val="00646D2B"/>
    <w:rsid w:val="0065510F"/>
    <w:rsid w:val="0066413C"/>
    <w:rsid w:val="00666F3C"/>
    <w:rsid w:val="006716EA"/>
    <w:rsid w:val="00681FA6"/>
    <w:rsid w:val="00685211"/>
    <w:rsid w:val="006858D3"/>
    <w:rsid w:val="00693706"/>
    <w:rsid w:val="0069401F"/>
    <w:rsid w:val="0069678A"/>
    <w:rsid w:val="006A06F4"/>
    <w:rsid w:val="006A61C7"/>
    <w:rsid w:val="006A70ED"/>
    <w:rsid w:val="006D25C0"/>
    <w:rsid w:val="006E456F"/>
    <w:rsid w:val="006F4B3F"/>
    <w:rsid w:val="007010E4"/>
    <w:rsid w:val="00702517"/>
    <w:rsid w:val="007043F7"/>
    <w:rsid w:val="007119D0"/>
    <w:rsid w:val="00715B5F"/>
    <w:rsid w:val="00720764"/>
    <w:rsid w:val="007266E8"/>
    <w:rsid w:val="00730CBC"/>
    <w:rsid w:val="00734328"/>
    <w:rsid w:val="00735209"/>
    <w:rsid w:val="00736EF4"/>
    <w:rsid w:val="007437FE"/>
    <w:rsid w:val="00747956"/>
    <w:rsid w:val="0076310E"/>
    <w:rsid w:val="00764AD0"/>
    <w:rsid w:val="0076762A"/>
    <w:rsid w:val="00781E3B"/>
    <w:rsid w:val="00782007"/>
    <w:rsid w:val="00783E92"/>
    <w:rsid w:val="00787473"/>
    <w:rsid w:val="007A0372"/>
    <w:rsid w:val="007A24CE"/>
    <w:rsid w:val="007A643A"/>
    <w:rsid w:val="007A6786"/>
    <w:rsid w:val="007A7C5D"/>
    <w:rsid w:val="007E2278"/>
    <w:rsid w:val="00816FE8"/>
    <w:rsid w:val="00816FF7"/>
    <w:rsid w:val="008323A0"/>
    <w:rsid w:val="008325E3"/>
    <w:rsid w:val="0083360A"/>
    <w:rsid w:val="00834006"/>
    <w:rsid w:val="008369CB"/>
    <w:rsid w:val="00844CAA"/>
    <w:rsid w:val="00850851"/>
    <w:rsid w:val="00860349"/>
    <w:rsid w:val="00861FD2"/>
    <w:rsid w:val="00862AA2"/>
    <w:rsid w:val="00874ED0"/>
    <w:rsid w:val="00875D88"/>
    <w:rsid w:val="0087628F"/>
    <w:rsid w:val="00881B93"/>
    <w:rsid w:val="008A442A"/>
    <w:rsid w:val="008B13A0"/>
    <w:rsid w:val="008C2878"/>
    <w:rsid w:val="008F52E0"/>
    <w:rsid w:val="00903EED"/>
    <w:rsid w:val="009040DE"/>
    <w:rsid w:val="00912E62"/>
    <w:rsid w:val="0092248A"/>
    <w:rsid w:val="00922AF5"/>
    <w:rsid w:val="00925020"/>
    <w:rsid w:val="00926087"/>
    <w:rsid w:val="009552F5"/>
    <w:rsid w:val="00960C64"/>
    <w:rsid w:val="00985AC1"/>
    <w:rsid w:val="0098754A"/>
    <w:rsid w:val="009A0DC5"/>
    <w:rsid w:val="009A6E60"/>
    <w:rsid w:val="009B1238"/>
    <w:rsid w:val="009C6F05"/>
    <w:rsid w:val="009E1F9C"/>
    <w:rsid w:val="009E52D5"/>
    <w:rsid w:val="009E7ECC"/>
    <w:rsid w:val="009F6567"/>
    <w:rsid w:val="00A06A8B"/>
    <w:rsid w:val="00A12C37"/>
    <w:rsid w:val="00A14F41"/>
    <w:rsid w:val="00A162F8"/>
    <w:rsid w:val="00A336D2"/>
    <w:rsid w:val="00A34F0D"/>
    <w:rsid w:val="00A438FE"/>
    <w:rsid w:val="00A43DA3"/>
    <w:rsid w:val="00A44363"/>
    <w:rsid w:val="00A47142"/>
    <w:rsid w:val="00A51053"/>
    <w:rsid w:val="00A67622"/>
    <w:rsid w:val="00A74A7F"/>
    <w:rsid w:val="00A75E28"/>
    <w:rsid w:val="00A836C0"/>
    <w:rsid w:val="00AA0FCD"/>
    <w:rsid w:val="00AA49F1"/>
    <w:rsid w:val="00AA5859"/>
    <w:rsid w:val="00AA756E"/>
    <w:rsid w:val="00AB7561"/>
    <w:rsid w:val="00AD41F7"/>
    <w:rsid w:val="00AE0B2D"/>
    <w:rsid w:val="00AE24A6"/>
    <w:rsid w:val="00AF2B8E"/>
    <w:rsid w:val="00AF7017"/>
    <w:rsid w:val="00B02AFD"/>
    <w:rsid w:val="00B04DF0"/>
    <w:rsid w:val="00B057AC"/>
    <w:rsid w:val="00B32022"/>
    <w:rsid w:val="00B445E4"/>
    <w:rsid w:val="00B45834"/>
    <w:rsid w:val="00B610BA"/>
    <w:rsid w:val="00B70964"/>
    <w:rsid w:val="00B827FB"/>
    <w:rsid w:val="00B862A6"/>
    <w:rsid w:val="00B92143"/>
    <w:rsid w:val="00B94653"/>
    <w:rsid w:val="00B96C70"/>
    <w:rsid w:val="00BA113B"/>
    <w:rsid w:val="00BA19BF"/>
    <w:rsid w:val="00BB47FD"/>
    <w:rsid w:val="00BC37A8"/>
    <w:rsid w:val="00BC4470"/>
    <w:rsid w:val="00BC604D"/>
    <w:rsid w:val="00BD1C6C"/>
    <w:rsid w:val="00BD735E"/>
    <w:rsid w:val="00BE27AE"/>
    <w:rsid w:val="00BE32D3"/>
    <w:rsid w:val="00BF23E1"/>
    <w:rsid w:val="00C00608"/>
    <w:rsid w:val="00C03151"/>
    <w:rsid w:val="00C1318E"/>
    <w:rsid w:val="00C23FD3"/>
    <w:rsid w:val="00C26B59"/>
    <w:rsid w:val="00C418D8"/>
    <w:rsid w:val="00C43FA0"/>
    <w:rsid w:val="00C447D2"/>
    <w:rsid w:val="00C4700D"/>
    <w:rsid w:val="00C55031"/>
    <w:rsid w:val="00C646AB"/>
    <w:rsid w:val="00C75329"/>
    <w:rsid w:val="00C82CC0"/>
    <w:rsid w:val="00C93B35"/>
    <w:rsid w:val="00C96C46"/>
    <w:rsid w:val="00CB157D"/>
    <w:rsid w:val="00CB4069"/>
    <w:rsid w:val="00CB4A0F"/>
    <w:rsid w:val="00CC38CA"/>
    <w:rsid w:val="00CD614D"/>
    <w:rsid w:val="00CF196F"/>
    <w:rsid w:val="00CF2291"/>
    <w:rsid w:val="00D10315"/>
    <w:rsid w:val="00D143ED"/>
    <w:rsid w:val="00D23E0C"/>
    <w:rsid w:val="00D25D3F"/>
    <w:rsid w:val="00D44B63"/>
    <w:rsid w:val="00D5254B"/>
    <w:rsid w:val="00D547B1"/>
    <w:rsid w:val="00D56131"/>
    <w:rsid w:val="00D57DF8"/>
    <w:rsid w:val="00D661DF"/>
    <w:rsid w:val="00D72F82"/>
    <w:rsid w:val="00D85FE3"/>
    <w:rsid w:val="00D86745"/>
    <w:rsid w:val="00DA29DC"/>
    <w:rsid w:val="00DB5434"/>
    <w:rsid w:val="00DC0070"/>
    <w:rsid w:val="00DC1143"/>
    <w:rsid w:val="00DD6842"/>
    <w:rsid w:val="00DF7086"/>
    <w:rsid w:val="00E03790"/>
    <w:rsid w:val="00E0615C"/>
    <w:rsid w:val="00E11BAA"/>
    <w:rsid w:val="00E26D4B"/>
    <w:rsid w:val="00E4433D"/>
    <w:rsid w:val="00E550F2"/>
    <w:rsid w:val="00E61F1A"/>
    <w:rsid w:val="00E62F75"/>
    <w:rsid w:val="00E77481"/>
    <w:rsid w:val="00E90AF5"/>
    <w:rsid w:val="00EB50E0"/>
    <w:rsid w:val="00EE66ED"/>
    <w:rsid w:val="00EF4F5E"/>
    <w:rsid w:val="00F020BC"/>
    <w:rsid w:val="00F04B6D"/>
    <w:rsid w:val="00F14E05"/>
    <w:rsid w:val="00F22562"/>
    <w:rsid w:val="00F24D77"/>
    <w:rsid w:val="00F25369"/>
    <w:rsid w:val="00F32768"/>
    <w:rsid w:val="00F44B5A"/>
    <w:rsid w:val="00F47628"/>
    <w:rsid w:val="00F5507A"/>
    <w:rsid w:val="00F664B4"/>
    <w:rsid w:val="00F7563C"/>
    <w:rsid w:val="00F77E0A"/>
    <w:rsid w:val="00F87A45"/>
    <w:rsid w:val="00F9467D"/>
    <w:rsid w:val="00F9630C"/>
    <w:rsid w:val="00FA1066"/>
    <w:rsid w:val="00FA3299"/>
    <w:rsid w:val="00FA5B82"/>
    <w:rsid w:val="00FB18E7"/>
    <w:rsid w:val="00FC00A8"/>
    <w:rsid w:val="00FC5B37"/>
    <w:rsid w:val="00FD6377"/>
    <w:rsid w:val="00FE026E"/>
    <w:rsid w:val="00FE26D8"/>
    <w:rsid w:val="00FE43EB"/>
    <w:rsid w:val="00FF07B6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E1E2E"/>
  <w15:chartTrackingRefBased/>
  <w15:docId w15:val="{60C42039-870B-AE4A-A515-F8A4FFBA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0AF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AF5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02C20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25D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0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0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0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55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8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Altman</dc:creator>
  <cp:keywords/>
  <dc:description/>
  <cp:lastModifiedBy>Emily Altman</cp:lastModifiedBy>
  <cp:revision>4</cp:revision>
  <dcterms:created xsi:type="dcterms:W3CDTF">2024-11-15T01:32:00Z</dcterms:created>
  <dcterms:modified xsi:type="dcterms:W3CDTF">2024-11-15T01:37:00Z</dcterms:modified>
</cp:coreProperties>
</file>