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7C846" w14:textId="77777777" w:rsidR="006F7654" w:rsidRDefault="006F7654" w:rsidP="006F7654">
      <w:pPr>
        <w:pStyle w:val="H2"/>
      </w:pPr>
      <w:r>
        <w:t>Sports Voucher Evaluation Delphi Round 1</w:t>
      </w:r>
    </w:p>
    <w:p w14:paraId="04EAF083" w14:textId="77777777" w:rsidR="006F7654" w:rsidRDefault="006F7654" w:rsidP="006F7654">
      <w:pPr>
        <w:keepNext/>
      </w:pPr>
      <w:r>
        <w:rPr>
          <w:b/>
        </w:rPr>
        <w:t>Welcome</w:t>
      </w:r>
      <w:r>
        <w:br/>
        <w:t xml:space="preserve"> </w:t>
      </w:r>
      <w:r>
        <w:br/>
        <w:t xml:space="preserve"> Thank you for participating in our survey!</w:t>
      </w:r>
      <w:r>
        <w:br/>
        <w:t xml:space="preserve"> </w:t>
      </w:r>
      <w:r>
        <w:br/>
        <w:t xml:space="preserve"> This survey will take approximately 15 minutes to complete.</w:t>
      </w:r>
      <w:r>
        <w:br/>
        <w:t xml:space="preserve"> </w:t>
      </w:r>
      <w:r>
        <w:br/>
        <w:t xml:space="preserve"> Your participation in this project is voluntary. If you do not want to participate, please leave the survey now. If you complete the first round and decide you no longer want to continue, you can withdraw from the project at any time. If you are unable to complete a survey round, you are still able to participate in future survey rounds.</w:t>
      </w:r>
    </w:p>
    <w:p w14:paraId="44198537" w14:textId="77777777" w:rsidR="006F7654" w:rsidRDefault="006F7654" w:rsidP="006F7654">
      <w:pPr>
        <w:keepNext/>
      </w:pPr>
      <w:r>
        <w:t xml:space="preserve">Q3 </w:t>
      </w:r>
      <w:proofErr w:type="spellStart"/>
      <w:r>
        <w:rPr>
          <w:b/>
        </w:rPr>
        <w:t>Organised</w:t>
      </w:r>
      <w:proofErr w:type="spellEnd"/>
      <w:r>
        <w:rPr>
          <w:b/>
        </w:rPr>
        <w:t xml:space="preserve"> physical activity and the South Australian Sports Voucher</w:t>
      </w:r>
      <w:r>
        <w:br/>
        <w:t xml:space="preserve"> </w:t>
      </w:r>
      <w:r>
        <w:br/>
        <w:t xml:space="preserve"> Sport and </w:t>
      </w:r>
      <w:proofErr w:type="spellStart"/>
      <w:r>
        <w:t>organised</w:t>
      </w:r>
      <w:proofErr w:type="spellEnd"/>
      <w:r>
        <w:t xml:space="preserve"> physical activity (PA) are vital for children’s health and wellbeing. However, the cost of sport can be a key barrier to children playing sport.</w:t>
      </w:r>
      <w:r>
        <w:br/>
        <w:t xml:space="preserve"> </w:t>
      </w:r>
      <w:r>
        <w:br/>
        <w:t xml:space="preserve"> The South Australian (SA) Office for Recreation, </w:t>
      </w:r>
      <w:proofErr w:type="gramStart"/>
      <w:r>
        <w:t>Sport</w:t>
      </w:r>
      <w:proofErr w:type="gramEnd"/>
      <w:r>
        <w:t xml:space="preserve"> and Racing (ORSR) </w:t>
      </w:r>
      <w:r>
        <w:rPr>
          <w:b/>
        </w:rPr>
        <w:t xml:space="preserve">aims to increase the number of children playing </w:t>
      </w:r>
      <w:proofErr w:type="spellStart"/>
      <w:r>
        <w:rPr>
          <w:b/>
        </w:rPr>
        <w:t>organised</w:t>
      </w:r>
      <w:proofErr w:type="spellEnd"/>
      <w:r>
        <w:rPr>
          <w:b/>
        </w:rPr>
        <w:t xml:space="preserve"> sport or participating in dance or learn to swim programs by reducing cost as a barrier. </w:t>
      </w:r>
      <w:r>
        <w:t>ORSR offers every SA child from reception to year 9 (aged 5-15 years old) $100 to be used towards registration fees.</w:t>
      </w:r>
      <w:r>
        <w:br/>
        <w:t xml:space="preserve"> </w:t>
      </w:r>
      <w:r>
        <w:br/>
        <w:t xml:space="preserve"> Researchers from the University of South Australia are working together with the ORSR Sports Voucher team to devise an evaluation strategy for the Sports Voucher program.</w:t>
      </w:r>
      <w:r>
        <w:br/>
        <w:t xml:space="preserve"> </w:t>
      </w:r>
      <w:r>
        <w:br/>
        <w:t xml:space="preserve"> We want your opinions and perspectives to determine the most important aspects of the Sports Voucher </w:t>
      </w:r>
      <w:r>
        <w:lastRenderedPageBreak/>
        <w:t>program for evaluation. Findings will help create an ongoing evaluation strategy to understand the impact of the Sports Voucher program and identify opportunities for future improvement.  </w:t>
      </w:r>
    </w:p>
    <w:p w14:paraId="22186E97" w14:textId="77777777" w:rsidR="006F7654" w:rsidRDefault="006F7654" w:rsidP="006F7654">
      <w:pPr>
        <w:keepNext/>
      </w:pPr>
      <w:r>
        <w:t xml:space="preserve">Q6 </w:t>
      </w:r>
      <w:r>
        <w:rPr>
          <w:b/>
        </w:rPr>
        <w:t>Demographics</w:t>
      </w:r>
      <w:r>
        <w:br/>
      </w:r>
      <w:r>
        <w:br/>
        <w:t xml:space="preserve">Please answer the following questions about </w:t>
      </w:r>
      <w:proofErr w:type="gramStart"/>
      <w:r>
        <w:t>yourself</w:t>
      </w:r>
      <w:proofErr w:type="gramEnd"/>
      <w:r>
        <w:t xml:space="preserve"> </w:t>
      </w:r>
    </w:p>
    <w:p w14:paraId="1E576801" w14:textId="77777777" w:rsidR="006F7654" w:rsidRDefault="006F7654" w:rsidP="006F7654">
      <w:pPr>
        <w:keepNext/>
      </w:pPr>
      <w:r>
        <w:t>Q9 Location:</w:t>
      </w:r>
    </w:p>
    <w:p w14:paraId="1A3DBD57" w14:textId="77777777" w:rsidR="006F7654" w:rsidRDefault="006F7654" w:rsidP="006F7654">
      <w:pPr>
        <w:pStyle w:val="ListParagraph"/>
        <w:keepNext/>
        <w:numPr>
          <w:ilvl w:val="0"/>
          <w:numId w:val="4"/>
        </w:numPr>
        <w:contextualSpacing w:val="0"/>
      </w:pPr>
      <w:r>
        <w:t>South Australia</w:t>
      </w:r>
    </w:p>
    <w:p w14:paraId="4D957750" w14:textId="77777777" w:rsidR="006F7654" w:rsidRDefault="006F7654" w:rsidP="006F7654">
      <w:pPr>
        <w:pStyle w:val="ListParagraph"/>
        <w:keepNext/>
        <w:numPr>
          <w:ilvl w:val="0"/>
          <w:numId w:val="4"/>
        </w:numPr>
        <w:contextualSpacing w:val="0"/>
      </w:pPr>
      <w:r>
        <w:t xml:space="preserve">Victoria </w:t>
      </w:r>
    </w:p>
    <w:p w14:paraId="7A0F278D" w14:textId="77777777" w:rsidR="006F7654" w:rsidRDefault="006F7654" w:rsidP="006F7654">
      <w:pPr>
        <w:pStyle w:val="ListParagraph"/>
        <w:keepNext/>
        <w:numPr>
          <w:ilvl w:val="0"/>
          <w:numId w:val="4"/>
        </w:numPr>
        <w:contextualSpacing w:val="0"/>
      </w:pPr>
      <w:r>
        <w:t xml:space="preserve">Australian Capital Territory </w:t>
      </w:r>
    </w:p>
    <w:p w14:paraId="326D5737" w14:textId="77777777" w:rsidR="006F7654" w:rsidRDefault="006F7654" w:rsidP="006F7654">
      <w:pPr>
        <w:pStyle w:val="ListParagraph"/>
        <w:keepNext/>
        <w:numPr>
          <w:ilvl w:val="0"/>
          <w:numId w:val="4"/>
        </w:numPr>
        <w:contextualSpacing w:val="0"/>
      </w:pPr>
      <w:r>
        <w:t xml:space="preserve">New South Wales </w:t>
      </w:r>
    </w:p>
    <w:p w14:paraId="27B7B0B9" w14:textId="77777777" w:rsidR="006F7654" w:rsidRDefault="006F7654" w:rsidP="006F7654">
      <w:pPr>
        <w:pStyle w:val="ListParagraph"/>
        <w:keepNext/>
        <w:numPr>
          <w:ilvl w:val="0"/>
          <w:numId w:val="4"/>
        </w:numPr>
        <w:contextualSpacing w:val="0"/>
      </w:pPr>
      <w:r>
        <w:t xml:space="preserve">Queensland </w:t>
      </w:r>
    </w:p>
    <w:p w14:paraId="4D037795" w14:textId="77777777" w:rsidR="006F7654" w:rsidRDefault="006F7654" w:rsidP="006F7654">
      <w:pPr>
        <w:pStyle w:val="ListParagraph"/>
        <w:keepNext/>
        <w:numPr>
          <w:ilvl w:val="0"/>
          <w:numId w:val="4"/>
        </w:numPr>
        <w:contextualSpacing w:val="0"/>
      </w:pPr>
      <w:r>
        <w:t xml:space="preserve">Northern Territory </w:t>
      </w:r>
    </w:p>
    <w:p w14:paraId="190F68D2" w14:textId="77777777" w:rsidR="006F7654" w:rsidRDefault="006F7654" w:rsidP="006F7654">
      <w:pPr>
        <w:pStyle w:val="ListParagraph"/>
        <w:keepNext/>
        <w:numPr>
          <w:ilvl w:val="0"/>
          <w:numId w:val="4"/>
        </w:numPr>
        <w:contextualSpacing w:val="0"/>
      </w:pPr>
      <w:r>
        <w:t xml:space="preserve">Western Australia </w:t>
      </w:r>
    </w:p>
    <w:p w14:paraId="7F350405" w14:textId="77777777" w:rsidR="006F7654" w:rsidRDefault="006F7654" w:rsidP="006F7654">
      <w:pPr>
        <w:pStyle w:val="ListParagraph"/>
        <w:keepNext/>
        <w:numPr>
          <w:ilvl w:val="0"/>
          <w:numId w:val="4"/>
        </w:numPr>
        <w:contextualSpacing w:val="0"/>
      </w:pPr>
      <w:r>
        <w:t>Tasmania</w:t>
      </w:r>
    </w:p>
    <w:p w14:paraId="2FE83BD0" w14:textId="77777777" w:rsidR="006F7654" w:rsidRDefault="006F7654" w:rsidP="006F7654">
      <w:pPr>
        <w:pStyle w:val="ListParagraph"/>
        <w:keepNext/>
        <w:numPr>
          <w:ilvl w:val="0"/>
          <w:numId w:val="4"/>
        </w:numPr>
        <w:contextualSpacing w:val="0"/>
      </w:pPr>
      <w:r>
        <w:t>Outside Australia, please specify location (open text)</w:t>
      </w:r>
    </w:p>
    <w:p w14:paraId="7B4B681C" w14:textId="77777777" w:rsidR="006F7654" w:rsidRDefault="006F7654" w:rsidP="006F7654">
      <w:pPr>
        <w:keepNext/>
        <w:rPr>
          <w:i/>
          <w:color w:val="FFFFFF"/>
          <w:sz w:val="20"/>
          <w:szCs w:val="22"/>
        </w:rPr>
      </w:pPr>
    </w:p>
    <w:p w14:paraId="16E5FA4D" w14:textId="77777777" w:rsidR="006F7654" w:rsidRDefault="006F7654" w:rsidP="006F7654">
      <w:pPr>
        <w:keepNext/>
      </w:pPr>
      <w:r>
        <w:t>Q11 Select the stakeholder category that represents you - you may select more than one:</w:t>
      </w:r>
    </w:p>
    <w:p w14:paraId="0FC026D4" w14:textId="77777777" w:rsidR="006F7654" w:rsidRDefault="006F7654" w:rsidP="006F7654">
      <w:pPr>
        <w:pStyle w:val="ListParagraph"/>
        <w:keepNext/>
        <w:numPr>
          <w:ilvl w:val="0"/>
          <w:numId w:val="2"/>
        </w:numPr>
        <w:contextualSpacing w:val="0"/>
      </w:pPr>
      <w:r>
        <w:t xml:space="preserve">Parent/guardian of a child/children using the Sports Voucher </w:t>
      </w:r>
      <w:proofErr w:type="gramStart"/>
      <w:r>
        <w:t>program</w:t>
      </w:r>
      <w:proofErr w:type="gramEnd"/>
      <w:r>
        <w:t xml:space="preserve"> </w:t>
      </w:r>
    </w:p>
    <w:p w14:paraId="599E5819" w14:textId="77777777" w:rsidR="006F7654" w:rsidRDefault="006F7654" w:rsidP="006F7654">
      <w:pPr>
        <w:pStyle w:val="ListParagraph"/>
        <w:keepNext/>
        <w:numPr>
          <w:ilvl w:val="0"/>
          <w:numId w:val="2"/>
        </w:numPr>
        <w:contextualSpacing w:val="0"/>
      </w:pPr>
      <w:r>
        <w:t xml:space="preserve">Provider of sport, dance or learn to swim </w:t>
      </w:r>
      <w:proofErr w:type="gramStart"/>
      <w:r>
        <w:t>program</w:t>
      </w:r>
      <w:proofErr w:type="gramEnd"/>
      <w:r>
        <w:t xml:space="preserve"> </w:t>
      </w:r>
    </w:p>
    <w:p w14:paraId="2AA6A30E" w14:textId="77777777" w:rsidR="006F7654" w:rsidRDefault="006F7654" w:rsidP="006F7654">
      <w:pPr>
        <w:pStyle w:val="ListParagraph"/>
        <w:keepNext/>
        <w:numPr>
          <w:ilvl w:val="0"/>
          <w:numId w:val="2"/>
        </w:numPr>
        <w:contextualSpacing w:val="0"/>
      </w:pPr>
      <w:r>
        <w:t xml:space="preserve">Representative from a government agency administering financial incentives for children’s sport and physical </w:t>
      </w:r>
      <w:proofErr w:type="gramStart"/>
      <w:r>
        <w:t>activity</w:t>
      </w:r>
      <w:proofErr w:type="gramEnd"/>
      <w:r>
        <w:t xml:space="preserve"> </w:t>
      </w:r>
    </w:p>
    <w:p w14:paraId="55CA201C" w14:textId="77777777" w:rsidR="006F7654" w:rsidRDefault="006F7654" w:rsidP="006F7654">
      <w:pPr>
        <w:pStyle w:val="ListParagraph"/>
        <w:keepNext/>
        <w:numPr>
          <w:ilvl w:val="0"/>
          <w:numId w:val="2"/>
        </w:numPr>
        <w:contextualSpacing w:val="0"/>
      </w:pPr>
      <w:r>
        <w:t xml:space="preserve">Representative from an </w:t>
      </w:r>
      <w:proofErr w:type="spellStart"/>
      <w:r>
        <w:t>organisation</w:t>
      </w:r>
      <w:proofErr w:type="spellEnd"/>
      <w:r>
        <w:t xml:space="preserve"> supporting children from Aboriginal and/or Torres Strait Islander </w:t>
      </w:r>
      <w:proofErr w:type="gramStart"/>
      <w:r>
        <w:t>backgrounds</w:t>
      </w:r>
      <w:proofErr w:type="gramEnd"/>
    </w:p>
    <w:p w14:paraId="463EABB6" w14:textId="77777777" w:rsidR="006F7654" w:rsidRDefault="006F7654" w:rsidP="006F7654">
      <w:pPr>
        <w:pStyle w:val="ListParagraph"/>
        <w:keepNext/>
        <w:numPr>
          <w:ilvl w:val="0"/>
          <w:numId w:val="2"/>
        </w:numPr>
        <w:contextualSpacing w:val="0"/>
      </w:pPr>
      <w:r>
        <w:t xml:space="preserve">Representative from an </w:t>
      </w:r>
      <w:proofErr w:type="spellStart"/>
      <w:r>
        <w:t>organisation</w:t>
      </w:r>
      <w:proofErr w:type="spellEnd"/>
      <w:r>
        <w:t xml:space="preserve"> supporting children from culturally or linguistically diverse </w:t>
      </w:r>
      <w:proofErr w:type="gramStart"/>
      <w:r>
        <w:t>backgrounds</w:t>
      </w:r>
      <w:proofErr w:type="gramEnd"/>
      <w:r>
        <w:t xml:space="preserve"> </w:t>
      </w:r>
    </w:p>
    <w:p w14:paraId="6D4E4147" w14:textId="77777777" w:rsidR="006F7654" w:rsidRDefault="006F7654" w:rsidP="006F7654">
      <w:pPr>
        <w:pStyle w:val="ListParagraph"/>
        <w:keepNext/>
        <w:numPr>
          <w:ilvl w:val="0"/>
          <w:numId w:val="2"/>
        </w:numPr>
        <w:contextualSpacing w:val="0"/>
      </w:pPr>
      <w:r>
        <w:t xml:space="preserve">Representative from an </w:t>
      </w:r>
      <w:proofErr w:type="spellStart"/>
      <w:r>
        <w:t>organisation</w:t>
      </w:r>
      <w:proofErr w:type="spellEnd"/>
      <w:r>
        <w:t xml:space="preserve"> supporting children from a low socio-economic status </w:t>
      </w:r>
      <w:proofErr w:type="gramStart"/>
      <w:r>
        <w:t>background</w:t>
      </w:r>
      <w:proofErr w:type="gramEnd"/>
      <w:r>
        <w:t xml:space="preserve">  </w:t>
      </w:r>
    </w:p>
    <w:p w14:paraId="6E2B2AAA" w14:textId="77777777" w:rsidR="006F7654" w:rsidRDefault="006F7654" w:rsidP="006F7654">
      <w:pPr>
        <w:pStyle w:val="ListParagraph"/>
        <w:keepNext/>
        <w:numPr>
          <w:ilvl w:val="0"/>
          <w:numId w:val="2"/>
        </w:numPr>
        <w:contextualSpacing w:val="0"/>
      </w:pPr>
      <w:r>
        <w:lastRenderedPageBreak/>
        <w:t xml:space="preserve">Researcher/academic </w:t>
      </w:r>
    </w:p>
    <w:p w14:paraId="0910AEED" w14:textId="77777777" w:rsidR="006F7654" w:rsidRDefault="006F7654" w:rsidP="006F7654">
      <w:pPr>
        <w:pStyle w:val="ListParagraph"/>
        <w:keepNext/>
        <w:numPr>
          <w:ilvl w:val="0"/>
          <w:numId w:val="2"/>
        </w:numPr>
        <w:contextualSpacing w:val="0"/>
      </w:pPr>
      <w:r>
        <w:t xml:space="preserve">SA government representative  </w:t>
      </w:r>
    </w:p>
    <w:p w14:paraId="6013749D" w14:textId="77777777" w:rsidR="006F7654" w:rsidRDefault="006F7654" w:rsidP="006F7654">
      <w:pPr>
        <w:pStyle w:val="ListParagraph"/>
        <w:keepNext/>
        <w:numPr>
          <w:ilvl w:val="0"/>
          <w:numId w:val="2"/>
        </w:numPr>
        <w:contextualSpacing w:val="0"/>
      </w:pPr>
      <w:r>
        <w:t xml:space="preserve">Other, please </w:t>
      </w:r>
      <w:proofErr w:type="gramStart"/>
      <w:r>
        <w:t>specify  (</w:t>
      </w:r>
      <w:proofErr w:type="gramEnd"/>
      <w:r>
        <w:t>open text)</w:t>
      </w:r>
    </w:p>
    <w:p w14:paraId="656DA5EA" w14:textId="77777777" w:rsidR="006F7654" w:rsidRDefault="006F7654" w:rsidP="006F7654">
      <w:pPr>
        <w:keepNext/>
      </w:pPr>
    </w:p>
    <w:p w14:paraId="3A82FE04" w14:textId="77777777" w:rsidR="006F7654" w:rsidRDefault="006F7654" w:rsidP="006F7654">
      <w:pPr>
        <w:keepNext/>
      </w:pPr>
      <w:r>
        <w:t>Q10 Gender:</w:t>
      </w:r>
    </w:p>
    <w:p w14:paraId="4E57AA88" w14:textId="77777777" w:rsidR="006F7654" w:rsidRDefault="006F7654" w:rsidP="006F7654">
      <w:pPr>
        <w:pStyle w:val="ListParagraph"/>
        <w:keepNext/>
        <w:numPr>
          <w:ilvl w:val="0"/>
          <w:numId w:val="4"/>
        </w:numPr>
        <w:contextualSpacing w:val="0"/>
      </w:pPr>
      <w:r>
        <w:t xml:space="preserve">Man </w:t>
      </w:r>
    </w:p>
    <w:p w14:paraId="1435FD66" w14:textId="77777777" w:rsidR="006F7654" w:rsidRDefault="006F7654" w:rsidP="006F7654">
      <w:pPr>
        <w:pStyle w:val="ListParagraph"/>
        <w:keepNext/>
        <w:numPr>
          <w:ilvl w:val="0"/>
          <w:numId w:val="4"/>
        </w:numPr>
        <w:contextualSpacing w:val="0"/>
      </w:pPr>
      <w:r>
        <w:t xml:space="preserve">Woman </w:t>
      </w:r>
    </w:p>
    <w:p w14:paraId="7646EB4C" w14:textId="77777777" w:rsidR="006F7654" w:rsidRDefault="006F7654" w:rsidP="006F7654">
      <w:pPr>
        <w:pStyle w:val="ListParagraph"/>
        <w:keepNext/>
        <w:numPr>
          <w:ilvl w:val="0"/>
          <w:numId w:val="4"/>
        </w:numPr>
        <w:contextualSpacing w:val="0"/>
      </w:pPr>
      <w:r>
        <w:t>I identify my gender as, please specify (open text)</w:t>
      </w:r>
    </w:p>
    <w:p w14:paraId="19BDBA1F" w14:textId="77777777" w:rsidR="006F7654" w:rsidRDefault="006F7654" w:rsidP="006F7654">
      <w:pPr>
        <w:pStyle w:val="ListParagraph"/>
        <w:keepNext/>
        <w:numPr>
          <w:ilvl w:val="0"/>
          <w:numId w:val="4"/>
        </w:numPr>
        <w:contextualSpacing w:val="0"/>
      </w:pPr>
      <w:r>
        <w:t xml:space="preserve">Prefer not to </w:t>
      </w:r>
      <w:proofErr w:type="gramStart"/>
      <w:r>
        <w:t>say</w:t>
      </w:r>
      <w:proofErr w:type="gramEnd"/>
      <w:r>
        <w:t xml:space="preserve"> </w:t>
      </w:r>
    </w:p>
    <w:p w14:paraId="1E9A0650" w14:textId="77777777" w:rsidR="006F7654" w:rsidRDefault="006F7654" w:rsidP="006F7654"/>
    <w:p w14:paraId="15F0F6BE" w14:textId="77777777" w:rsidR="006F7654" w:rsidRDefault="006F7654" w:rsidP="006F7654">
      <w:r>
        <w:t>Q8 Before continuing the survey, here are some definitions of commonly used terms and processes related to the South Australian Sports Voucher program.</w:t>
      </w:r>
      <w:r>
        <w:br/>
        <w:t xml:space="preserve"> </w:t>
      </w:r>
      <w:r>
        <w:br/>
        <w:t xml:space="preserve"> </w:t>
      </w:r>
      <w:r>
        <w:rPr>
          <w:b/>
        </w:rPr>
        <w:t>User</w:t>
      </w:r>
      <w:r>
        <w:br/>
        <w:t xml:space="preserve"> </w:t>
      </w:r>
      <w:proofErr w:type="spellStart"/>
      <w:r>
        <w:t>User</w:t>
      </w:r>
      <w:proofErr w:type="spellEnd"/>
      <w:r>
        <w:t xml:space="preserve"> refers to the child and family participating in the Sports Voucher program. The voucher is claimed by a parent/guardian to </w:t>
      </w:r>
      <w:proofErr w:type="spellStart"/>
      <w:r>
        <w:t>subsidise</w:t>
      </w:r>
      <w:proofErr w:type="spellEnd"/>
      <w:r>
        <w:t xml:space="preserve"> the registration fees of the child. All South Australian children, with a Medicare or Australian visa number, in Reception to Year 9 are eligible for the Sports Voucher program, meaning if the child is 5 or turning 5 years old to 15 years old in the calendar year, they are eligible.</w:t>
      </w:r>
      <w:r>
        <w:br/>
        <w:t xml:space="preserve"> </w:t>
      </w:r>
      <w:r>
        <w:br/>
        <w:t xml:space="preserve"> </w:t>
      </w:r>
      <w:r>
        <w:rPr>
          <w:b/>
        </w:rPr>
        <w:t>Provider</w:t>
      </w:r>
      <w:r>
        <w:br/>
        <w:t xml:space="preserve"> Providers refer to the </w:t>
      </w:r>
      <w:proofErr w:type="spellStart"/>
      <w:r>
        <w:t>organisations</w:t>
      </w:r>
      <w:proofErr w:type="spellEnd"/>
      <w:r>
        <w:t xml:space="preserve"> where Sports Vouchers can be redeemed. They must deliver a </w:t>
      </w:r>
      <w:proofErr w:type="spellStart"/>
      <w:r>
        <w:t>recognised</w:t>
      </w:r>
      <w:proofErr w:type="spellEnd"/>
      <w:r>
        <w:t xml:space="preserve"> sport, form of dance, or learn to swim program and be compliant with the Government of South Australia’s child safe environment requirements. To be eligible, providers must register with Sports Vouchers via the program’s website and offer a minimum of 8-weeks of semi-structured activity.</w:t>
      </w:r>
      <w:r>
        <w:br/>
        <w:t xml:space="preserve"> </w:t>
      </w:r>
      <w:r>
        <w:br/>
        <w:t xml:space="preserve"> </w:t>
      </w:r>
      <w:r>
        <w:rPr>
          <w:b/>
        </w:rPr>
        <w:t>Sport</w:t>
      </w:r>
      <w:r>
        <w:br/>
        <w:t xml:space="preserve"> </w:t>
      </w:r>
      <w:proofErr w:type="spellStart"/>
      <w:r>
        <w:t>Sport</w:t>
      </w:r>
      <w:proofErr w:type="spellEnd"/>
      <w:r>
        <w:t xml:space="preserve"> is a game, competition or activity needing physical effort and skills, which is played according to rules. Examples of sports include basketball, soccer, swimming, cycling and martial arts.</w:t>
      </w:r>
      <w:r>
        <w:br/>
        <w:t xml:space="preserve"> </w:t>
      </w:r>
      <w:r>
        <w:br/>
        <w:t xml:space="preserve"> </w:t>
      </w:r>
      <w:r>
        <w:rPr>
          <w:b/>
        </w:rPr>
        <w:t>Claiming process</w:t>
      </w:r>
      <w:r>
        <w:br/>
        <w:t xml:space="preserve"> Users receive a discount on the fees at registration in one of two ways:</w:t>
      </w:r>
      <w:r>
        <w:br/>
        <w:t>1.</w:t>
      </w:r>
      <w:r>
        <w:tab/>
        <w:t>Users can print a voucher from the Sports Voucher website and give the completed voucher to the provider at registration</w:t>
      </w:r>
      <w:r>
        <w:br/>
        <w:t>2.</w:t>
      </w:r>
      <w:r>
        <w:tab/>
        <w:t xml:space="preserve">Many providers have the Sports Voucher claiming process embedded in their electronic registration forms, so that the parent/guardian can ‘tick a box’ and complete the required information to indicate they would like to claim the </w:t>
      </w:r>
      <w:proofErr w:type="gramStart"/>
      <w:r>
        <w:t>voucher</w:t>
      </w:r>
      <w:proofErr w:type="gramEnd"/>
    </w:p>
    <w:p w14:paraId="58369C08" w14:textId="77777777" w:rsidR="006F7654" w:rsidRDefault="006F7654" w:rsidP="006F7654">
      <w:pPr>
        <w:keepNext/>
      </w:pPr>
      <w:r>
        <w:t xml:space="preserve">Q16 The SA Government </w:t>
      </w:r>
      <w:proofErr w:type="gramStart"/>
      <w:r>
        <w:t>want</w:t>
      </w:r>
      <w:proofErr w:type="gramEnd"/>
      <w:r>
        <w:t xml:space="preserve"> to formally evaluate the Sports Voucher program to ensure it is achieving its aim </w:t>
      </w:r>
      <w:r>
        <w:rPr>
          <w:b/>
        </w:rPr>
        <w:t xml:space="preserve">to increase the number of children playing </w:t>
      </w:r>
      <w:proofErr w:type="spellStart"/>
      <w:r>
        <w:rPr>
          <w:b/>
        </w:rPr>
        <w:t>organised</w:t>
      </w:r>
      <w:proofErr w:type="spellEnd"/>
      <w:r>
        <w:rPr>
          <w:b/>
        </w:rPr>
        <w:t xml:space="preserve"> sport or participating in dance or learn to swim activities by reducing cost as a barrier</w:t>
      </w:r>
      <w:r>
        <w:t xml:space="preserve">. To understand whether the Sports Voucher program is </w:t>
      </w:r>
      <w:r>
        <w:lastRenderedPageBreak/>
        <w:t>achieving that aim, we also want to understand how well it is working for its users and providers.</w:t>
      </w:r>
      <w:r>
        <w:br/>
      </w:r>
      <w:r>
        <w:br/>
        <w:t>The following questions ask your opinions on different aspects of the evaluation of the Sports Voucher program.</w:t>
      </w:r>
      <w:r>
        <w:rPr>
          <w:b/>
        </w:rPr>
        <w:t xml:space="preserve"> Some ask you to rate your level of agreement with different statements from strongly disagree to strongly agree. Other questions are open-ended as we are interested in your thoughts and ideas. </w:t>
      </w:r>
      <w:r>
        <w:t>There are no right or wrong answers, we are interested in what you think is important to evaluate the Sports Voucher program.</w:t>
      </w:r>
    </w:p>
    <w:p w14:paraId="420CC3E9" w14:textId="77777777" w:rsidR="006F7654" w:rsidRDefault="006F7654" w:rsidP="006F7654">
      <w:pPr>
        <w:keepNext/>
      </w:pPr>
      <w:r>
        <w:t>Q37 Process Evaluation</w:t>
      </w:r>
      <w:r>
        <w:br/>
        <w:t xml:space="preserve"> </w:t>
      </w:r>
      <w:r>
        <w:br/>
      </w:r>
      <w:r>
        <w:rPr>
          <w:b/>
        </w:rPr>
        <w:t>Reach</w:t>
      </w:r>
      <w:r>
        <w:t xml:space="preserve"> refers to understanding how many children use the Sports Voucher program and the characteristics of those children and their families. </w:t>
      </w:r>
      <w:r>
        <w:rPr>
          <w:b/>
        </w:rPr>
        <w:t xml:space="preserve">Evaluating reach will help understand which groups the Sports Voucher program is assisting and reveal groups that are </w:t>
      </w:r>
      <w:proofErr w:type="spellStart"/>
      <w:r>
        <w:rPr>
          <w:b/>
        </w:rPr>
        <w:t>under-utilising</w:t>
      </w:r>
      <w:proofErr w:type="spellEnd"/>
      <w:r>
        <w:rPr>
          <w:b/>
        </w:rPr>
        <w:t xml:space="preserve"> the Sports Voucher.</w:t>
      </w:r>
    </w:p>
    <w:p w14:paraId="7EC495C9" w14:textId="77777777" w:rsidR="006F7654" w:rsidRDefault="006F7654" w:rsidP="006F7654"/>
    <w:p w14:paraId="56B33F8C" w14:textId="77777777" w:rsidR="006F7654" w:rsidRDefault="006F7654" w:rsidP="006F7654">
      <w:pPr>
        <w:keepNext/>
      </w:pPr>
      <w:r>
        <w:t xml:space="preserve">Q18 </w:t>
      </w:r>
      <w:r>
        <w:rPr>
          <w:b/>
          <w:u w:val="single"/>
        </w:rPr>
        <w:t>Reach</w:t>
      </w:r>
      <w:r>
        <w:rPr>
          <w:b/>
          <w:u w:val="single"/>
        </w:rPr>
        <w:br/>
      </w:r>
      <w:r>
        <w:t xml:space="preserve">It is important that the </w:t>
      </w:r>
      <w:r>
        <w:rPr>
          <w:b/>
        </w:rPr>
        <w:t>reach</w:t>
      </w:r>
      <w:r>
        <w:t xml:space="preserve"> of the Sports Voucher program is </w:t>
      </w:r>
      <w:proofErr w:type="gramStart"/>
      <w:r>
        <w:t>evaluated</w:t>
      </w:r>
      <w:proofErr w:type="gramEnd"/>
    </w:p>
    <w:tbl>
      <w:tblPr>
        <w:tblStyle w:val="QQuestionTable"/>
        <w:tblW w:w="9576" w:type="auto"/>
        <w:tblLook w:val="07E0" w:firstRow="1" w:lastRow="1" w:firstColumn="1" w:lastColumn="1" w:noHBand="1" w:noVBand="1"/>
      </w:tblPr>
      <w:tblGrid>
        <w:gridCol w:w="1177"/>
        <w:gridCol w:w="1033"/>
        <w:gridCol w:w="1046"/>
        <w:gridCol w:w="1159"/>
        <w:gridCol w:w="1545"/>
        <w:gridCol w:w="1159"/>
        <w:gridCol w:w="886"/>
        <w:gridCol w:w="1021"/>
      </w:tblGrid>
      <w:tr w:rsidR="006F7654" w14:paraId="7DF923D2" w14:textId="77777777" w:rsidTr="00B26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3599BDB2" w14:textId="77777777" w:rsidR="006F7654" w:rsidRDefault="006F7654" w:rsidP="00B26FF9">
            <w:pPr>
              <w:keepNext/>
            </w:pPr>
          </w:p>
        </w:tc>
        <w:tc>
          <w:tcPr>
            <w:tcW w:w="1197" w:type="dxa"/>
          </w:tcPr>
          <w:p w14:paraId="660F155A"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6BB306AB"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4E13BA51"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65DF9A5A"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Neutral/unsure (4)</w:t>
            </w:r>
          </w:p>
        </w:tc>
        <w:tc>
          <w:tcPr>
            <w:tcW w:w="1197" w:type="dxa"/>
          </w:tcPr>
          <w:p w14:paraId="4E31623C"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57927515"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28A285F0"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Strongly agree (7)</w:t>
            </w:r>
          </w:p>
        </w:tc>
      </w:tr>
      <w:tr w:rsidR="006F7654" w14:paraId="1A3F9F5A" w14:textId="77777777" w:rsidTr="00B26FF9">
        <w:tc>
          <w:tcPr>
            <w:cnfStyle w:val="001000000000" w:firstRow="0" w:lastRow="0" w:firstColumn="1" w:lastColumn="0" w:oddVBand="0" w:evenVBand="0" w:oddHBand="0" w:evenHBand="0" w:firstRowFirstColumn="0" w:firstRowLastColumn="0" w:lastRowFirstColumn="0" w:lastRowLastColumn="0"/>
            <w:tcW w:w="1197" w:type="dxa"/>
          </w:tcPr>
          <w:p w14:paraId="59E0351C" w14:textId="77777777" w:rsidR="006F7654" w:rsidRDefault="006F7654" w:rsidP="00B26FF9">
            <w:pPr>
              <w:keepNext/>
            </w:pPr>
            <w:r>
              <w:t xml:space="preserve">Please rate your agreement (1) </w:t>
            </w:r>
          </w:p>
        </w:tc>
        <w:tc>
          <w:tcPr>
            <w:tcW w:w="1197" w:type="dxa"/>
          </w:tcPr>
          <w:p w14:paraId="09625CE6"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D92A259"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D6AEC0D"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9EE7FA6"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DA3BD60"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DA4DCF2"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8BD1E49"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r>
    </w:tbl>
    <w:p w14:paraId="15D10874" w14:textId="77777777" w:rsidR="006F7654" w:rsidRDefault="006F7654" w:rsidP="006F7654"/>
    <w:p w14:paraId="0F3E0BEE" w14:textId="77777777" w:rsidR="006F7654" w:rsidRDefault="006F7654" w:rsidP="006F7654">
      <w:pPr>
        <w:keepNext/>
      </w:pPr>
      <w:r>
        <w:t xml:space="preserve">Q22 Currently the Sports Voucher team collects information on all users’ date of birth, gender, postcode, disability status, culturally and linguistically diverse status and Aboriginal and Torres Strait Islander status. Can you suggest any other </w:t>
      </w:r>
      <w:r>
        <w:rPr>
          <w:b/>
        </w:rPr>
        <w:t>characteristics</w:t>
      </w:r>
      <w:r>
        <w:t xml:space="preserve"> about Sports Voucher users and their lives that would be valuable to collect? (</w:t>
      </w:r>
      <w:proofErr w:type="gramStart"/>
      <w:r>
        <w:t>open</w:t>
      </w:r>
      <w:proofErr w:type="gramEnd"/>
      <w:r>
        <w:t xml:space="preserve"> text)</w:t>
      </w:r>
    </w:p>
    <w:p w14:paraId="5A5C6F5E" w14:textId="77777777" w:rsidR="006F7654" w:rsidRDefault="006F7654" w:rsidP="006F7654">
      <w:pPr>
        <w:keepNext/>
      </w:pPr>
      <w:r>
        <w:t xml:space="preserve">Q23 It is important to understand why some eligible children </w:t>
      </w:r>
      <w:r>
        <w:rPr>
          <w:b/>
        </w:rPr>
        <w:t xml:space="preserve">don’t use </w:t>
      </w:r>
      <w:r>
        <w:t xml:space="preserve">the Sports Voucher </w:t>
      </w:r>
      <w:proofErr w:type="gramStart"/>
      <w:r>
        <w:t>program</w:t>
      </w:r>
      <w:proofErr w:type="gramEnd"/>
    </w:p>
    <w:tbl>
      <w:tblPr>
        <w:tblStyle w:val="QQuestionTable"/>
        <w:tblW w:w="9576" w:type="auto"/>
        <w:tblLook w:val="07E0" w:firstRow="1" w:lastRow="1" w:firstColumn="1" w:lastColumn="1" w:noHBand="1" w:noVBand="1"/>
      </w:tblPr>
      <w:tblGrid>
        <w:gridCol w:w="1177"/>
        <w:gridCol w:w="1033"/>
        <w:gridCol w:w="1046"/>
        <w:gridCol w:w="1159"/>
        <w:gridCol w:w="1545"/>
        <w:gridCol w:w="1159"/>
        <w:gridCol w:w="886"/>
        <w:gridCol w:w="1021"/>
      </w:tblGrid>
      <w:tr w:rsidR="006F7654" w14:paraId="4CB938A0" w14:textId="77777777" w:rsidTr="00B26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2729550C" w14:textId="77777777" w:rsidR="006F7654" w:rsidRDefault="006F7654" w:rsidP="00B26FF9">
            <w:pPr>
              <w:keepNext/>
            </w:pPr>
          </w:p>
        </w:tc>
        <w:tc>
          <w:tcPr>
            <w:tcW w:w="1197" w:type="dxa"/>
          </w:tcPr>
          <w:p w14:paraId="77B07669"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47BB9E2B"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03AFB390"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068849EC"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Neutral/unsure (4)</w:t>
            </w:r>
          </w:p>
        </w:tc>
        <w:tc>
          <w:tcPr>
            <w:tcW w:w="1197" w:type="dxa"/>
          </w:tcPr>
          <w:p w14:paraId="35889576"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53DAA895"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0682385F"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Strongly agree (7)</w:t>
            </w:r>
          </w:p>
        </w:tc>
      </w:tr>
      <w:tr w:rsidR="006F7654" w14:paraId="5AF0F5C0" w14:textId="77777777" w:rsidTr="00B26FF9">
        <w:tc>
          <w:tcPr>
            <w:cnfStyle w:val="001000000000" w:firstRow="0" w:lastRow="0" w:firstColumn="1" w:lastColumn="0" w:oddVBand="0" w:evenVBand="0" w:oddHBand="0" w:evenHBand="0" w:firstRowFirstColumn="0" w:firstRowLastColumn="0" w:lastRowFirstColumn="0" w:lastRowLastColumn="0"/>
            <w:tcW w:w="1197" w:type="dxa"/>
          </w:tcPr>
          <w:p w14:paraId="78BE4117" w14:textId="77777777" w:rsidR="006F7654" w:rsidRDefault="006F7654" w:rsidP="00B26FF9">
            <w:pPr>
              <w:keepNext/>
            </w:pPr>
            <w:r>
              <w:t xml:space="preserve">Please rate your agreement (1) </w:t>
            </w:r>
          </w:p>
        </w:tc>
        <w:tc>
          <w:tcPr>
            <w:tcW w:w="1197" w:type="dxa"/>
          </w:tcPr>
          <w:p w14:paraId="35D40FEF"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37411FA"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6E2689B"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6D3D269"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73BC04A"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A4CAEED"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ADF7DFC"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r>
    </w:tbl>
    <w:p w14:paraId="6910B258" w14:textId="77777777" w:rsidR="006F7654" w:rsidRDefault="006F7654" w:rsidP="006F7654"/>
    <w:p w14:paraId="4096D3E1" w14:textId="77777777" w:rsidR="006F7654" w:rsidRDefault="006F7654" w:rsidP="006F7654">
      <w:pPr>
        <w:keepNext/>
      </w:pPr>
      <w:r>
        <w:t>Q24 In your opinion, why would some eligible children</w:t>
      </w:r>
      <w:r>
        <w:rPr>
          <w:b/>
        </w:rPr>
        <w:t xml:space="preserve"> not use</w:t>
      </w:r>
      <w:r>
        <w:t xml:space="preserve"> the Sports Voucher program? (</w:t>
      </w:r>
      <w:proofErr w:type="gramStart"/>
      <w:r>
        <w:t>open</w:t>
      </w:r>
      <w:proofErr w:type="gramEnd"/>
      <w:r>
        <w:t xml:space="preserve"> text)</w:t>
      </w:r>
    </w:p>
    <w:p w14:paraId="754B2684" w14:textId="77777777" w:rsidR="006F7654" w:rsidRDefault="006F7654" w:rsidP="006F7654"/>
    <w:p w14:paraId="5F11969A" w14:textId="77777777" w:rsidR="006F7654" w:rsidRDefault="006F7654" w:rsidP="006F7654"/>
    <w:p w14:paraId="40CB8D81" w14:textId="77777777" w:rsidR="006F7654" w:rsidRDefault="006F7654" w:rsidP="006F7654">
      <w:pPr>
        <w:keepNext/>
      </w:pPr>
      <w:r>
        <w:lastRenderedPageBreak/>
        <w:t xml:space="preserve">Q26 The following questions are about other aspects of </w:t>
      </w:r>
      <w:r>
        <w:rPr>
          <w:b/>
        </w:rPr>
        <w:t>process evaluation. Process evaluation refers to the program delivery process. The delivery process includes how well the Sports Voucher program is operating for both providers and users of the program and how/what the vouchers are used for.</w:t>
      </w:r>
    </w:p>
    <w:p w14:paraId="5C00557E" w14:textId="77777777" w:rsidR="006F7654" w:rsidRDefault="006F7654" w:rsidP="006F7654">
      <w:pPr>
        <w:keepNext/>
      </w:pPr>
      <w:r>
        <w:t xml:space="preserve">Q27 It is important to collect </w:t>
      </w:r>
      <w:r>
        <w:rPr>
          <w:b/>
        </w:rPr>
        <w:t>process measures</w:t>
      </w:r>
      <w:r>
        <w:t xml:space="preserve"> from</w:t>
      </w:r>
      <w:r>
        <w:rPr>
          <w:b/>
        </w:rPr>
        <w:t xml:space="preserve"> users </w:t>
      </w:r>
      <w:r>
        <w:t xml:space="preserve">of the Sports Voucher </w:t>
      </w:r>
      <w:proofErr w:type="gramStart"/>
      <w:r>
        <w:t>program</w:t>
      </w:r>
      <w:proofErr w:type="gramEnd"/>
      <w:r>
        <w:t> </w:t>
      </w:r>
    </w:p>
    <w:tbl>
      <w:tblPr>
        <w:tblStyle w:val="QQuestionTable"/>
        <w:tblW w:w="9576" w:type="auto"/>
        <w:tblLook w:val="07E0" w:firstRow="1" w:lastRow="1" w:firstColumn="1" w:lastColumn="1" w:noHBand="1" w:noVBand="1"/>
      </w:tblPr>
      <w:tblGrid>
        <w:gridCol w:w="1177"/>
        <w:gridCol w:w="1033"/>
        <w:gridCol w:w="1046"/>
        <w:gridCol w:w="1159"/>
        <w:gridCol w:w="1545"/>
        <w:gridCol w:w="1159"/>
        <w:gridCol w:w="886"/>
        <w:gridCol w:w="1021"/>
      </w:tblGrid>
      <w:tr w:rsidR="006F7654" w14:paraId="1DFF9FFD" w14:textId="77777777" w:rsidTr="00B26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13DCB57E" w14:textId="77777777" w:rsidR="006F7654" w:rsidRDefault="006F7654" w:rsidP="00B26FF9">
            <w:pPr>
              <w:keepNext/>
            </w:pPr>
          </w:p>
        </w:tc>
        <w:tc>
          <w:tcPr>
            <w:tcW w:w="1197" w:type="dxa"/>
          </w:tcPr>
          <w:p w14:paraId="152B59C6"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3B1FC0D8"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4C35F5FC"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4D2AA461"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Neutral/unsure (4)</w:t>
            </w:r>
          </w:p>
        </w:tc>
        <w:tc>
          <w:tcPr>
            <w:tcW w:w="1197" w:type="dxa"/>
          </w:tcPr>
          <w:p w14:paraId="77F1034A"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741816DB"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5B31BBD4"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Strongly agree (7)</w:t>
            </w:r>
          </w:p>
        </w:tc>
      </w:tr>
      <w:tr w:rsidR="006F7654" w14:paraId="790BEEB7" w14:textId="77777777" w:rsidTr="00B26FF9">
        <w:tc>
          <w:tcPr>
            <w:cnfStyle w:val="001000000000" w:firstRow="0" w:lastRow="0" w:firstColumn="1" w:lastColumn="0" w:oddVBand="0" w:evenVBand="0" w:oddHBand="0" w:evenHBand="0" w:firstRowFirstColumn="0" w:firstRowLastColumn="0" w:lastRowFirstColumn="0" w:lastRowLastColumn="0"/>
            <w:tcW w:w="1197" w:type="dxa"/>
          </w:tcPr>
          <w:p w14:paraId="72A97CEE" w14:textId="77777777" w:rsidR="006F7654" w:rsidRDefault="006F7654" w:rsidP="00B26FF9">
            <w:pPr>
              <w:keepNext/>
            </w:pPr>
            <w:r>
              <w:t xml:space="preserve">Please rate your agreement (1) </w:t>
            </w:r>
          </w:p>
        </w:tc>
        <w:tc>
          <w:tcPr>
            <w:tcW w:w="1197" w:type="dxa"/>
          </w:tcPr>
          <w:p w14:paraId="6B2AB65C"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0A2EA05"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4F8B2BB"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3EDA5DF"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F01321B"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BEC0456"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86F1882"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r>
    </w:tbl>
    <w:p w14:paraId="59D1EB39" w14:textId="77777777" w:rsidR="006F7654" w:rsidRDefault="006F7654" w:rsidP="006F7654"/>
    <w:p w14:paraId="6539D693" w14:textId="77777777" w:rsidR="006F7654" w:rsidRDefault="006F7654" w:rsidP="006F7654">
      <w:pPr>
        <w:keepNext/>
      </w:pPr>
      <w:proofErr w:type="gramStart"/>
      <w:r>
        <w:t>Q29</w:t>
      </w:r>
      <w:proofErr w:type="gramEnd"/>
      <w:r>
        <w:t xml:space="preserve"> Can you elaborate on which </w:t>
      </w:r>
      <w:r>
        <w:rPr>
          <w:b/>
        </w:rPr>
        <w:t xml:space="preserve">process measures </w:t>
      </w:r>
      <w:r>
        <w:t>you think would be valuable to capture from users? (</w:t>
      </w:r>
      <w:proofErr w:type="gramStart"/>
      <w:r>
        <w:t>open</w:t>
      </w:r>
      <w:proofErr w:type="gramEnd"/>
      <w:r>
        <w:t xml:space="preserve"> text)</w:t>
      </w:r>
    </w:p>
    <w:p w14:paraId="76E9C2AE" w14:textId="77777777" w:rsidR="006F7654" w:rsidRDefault="006F7654" w:rsidP="006F7654"/>
    <w:p w14:paraId="00DE8207" w14:textId="77777777" w:rsidR="006F7654" w:rsidRDefault="006F7654" w:rsidP="006F7654">
      <w:pPr>
        <w:keepNext/>
      </w:pPr>
      <w:r>
        <w:t xml:space="preserve">Q30 It is important to collect </w:t>
      </w:r>
      <w:r>
        <w:rPr>
          <w:b/>
        </w:rPr>
        <w:t>process measures</w:t>
      </w:r>
      <w:r>
        <w:t xml:space="preserve"> from</w:t>
      </w:r>
      <w:r>
        <w:rPr>
          <w:b/>
        </w:rPr>
        <w:t xml:space="preserve"> providers</w:t>
      </w:r>
      <w:r>
        <w:t xml:space="preserve"> participating in the Sports Voucher </w:t>
      </w:r>
      <w:proofErr w:type="gramStart"/>
      <w:r>
        <w:t>program</w:t>
      </w:r>
      <w:proofErr w:type="gramEnd"/>
    </w:p>
    <w:tbl>
      <w:tblPr>
        <w:tblStyle w:val="QQuestionTable"/>
        <w:tblW w:w="9576" w:type="auto"/>
        <w:tblLook w:val="07E0" w:firstRow="1" w:lastRow="1" w:firstColumn="1" w:lastColumn="1" w:noHBand="1" w:noVBand="1"/>
      </w:tblPr>
      <w:tblGrid>
        <w:gridCol w:w="1177"/>
        <w:gridCol w:w="1033"/>
        <w:gridCol w:w="1046"/>
        <w:gridCol w:w="1159"/>
        <w:gridCol w:w="1545"/>
        <w:gridCol w:w="1159"/>
        <w:gridCol w:w="886"/>
        <w:gridCol w:w="1021"/>
      </w:tblGrid>
      <w:tr w:rsidR="006F7654" w14:paraId="1C8BA9AA" w14:textId="77777777" w:rsidTr="00B26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732F00E9" w14:textId="77777777" w:rsidR="006F7654" w:rsidRDefault="006F7654" w:rsidP="00B26FF9">
            <w:pPr>
              <w:keepNext/>
            </w:pPr>
          </w:p>
        </w:tc>
        <w:tc>
          <w:tcPr>
            <w:tcW w:w="1197" w:type="dxa"/>
          </w:tcPr>
          <w:p w14:paraId="6D42D797"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3855A548"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48B28483"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039268C4"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Neutral/unsure (4)</w:t>
            </w:r>
          </w:p>
        </w:tc>
        <w:tc>
          <w:tcPr>
            <w:tcW w:w="1197" w:type="dxa"/>
          </w:tcPr>
          <w:p w14:paraId="22C9CC25"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32A96FF9"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293976B4"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Strongly agree (7)</w:t>
            </w:r>
          </w:p>
        </w:tc>
      </w:tr>
      <w:tr w:rsidR="006F7654" w14:paraId="16A31A57" w14:textId="77777777" w:rsidTr="00B26FF9">
        <w:tc>
          <w:tcPr>
            <w:cnfStyle w:val="001000000000" w:firstRow="0" w:lastRow="0" w:firstColumn="1" w:lastColumn="0" w:oddVBand="0" w:evenVBand="0" w:oddHBand="0" w:evenHBand="0" w:firstRowFirstColumn="0" w:firstRowLastColumn="0" w:lastRowFirstColumn="0" w:lastRowLastColumn="0"/>
            <w:tcW w:w="1197" w:type="dxa"/>
          </w:tcPr>
          <w:p w14:paraId="34F8A32B" w14:textId="77777777" w:rsidR="006F7654" w:rsidRDefault="006F7654" w:rsidP="00B26FF9">
            <w:pPr>
              <w:keepNext/>
            </w:pPr>
            <w:r>
              <w:t xml:space="preserve">Please rate your agreement (1) </w:t>
            </w:r>
          </w:p>
        </w:tc>
        <w:tc>
          <w:tcPr>
            <w:tcW w:w="1197" w:type="dxa"/>
          </w:tcPr>
          <w:p w14:paraId="41987C3E"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1E32547"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219C499"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197F713"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DEE7767"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067B303"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54B5906"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r>
    </w:tbl>
    <w:p w14:paraId="0A36494F" w14:textId="77777777" w:rsidR="006F7654" w:rsidRDefault="006F7654" w:rsidP="006F7654"/>
    <w:p w14:paraId="5FA71D09" w14:textId="77777777" w:rsidR="006F7654" w:rsidRDefault="006F7654" w:rsidP="006F7654">
      <w:pPr>
        <w:keepNext/>
      </w:pPr>
      <w:proofErr w:type="gramStart"/>
      <w:r>
        <w:t>Q31</w:t>
      </w:r>
      <w:proofErr w:type="gramEnd"/>
      <w:r>
        <w:t xml:space="preserve"> Can you elaborate on which </w:t>
      </w:r>
      <w:r>
        <w:rPr>
          <w:b/>
        </w:rPr>
        <w:t>process measures</w:t>
      </w:r>
      <w:r>
        <w:t xml:space="preserve"> you think would be valuable to capture from providers? (</w:t>
      </w:r>
      <w:proofErr w:type="gramStart"/>
      <w:r>
        <w:t>open</w:t>
      </w:r>
      <w:proofErr w:type="gramEnd"/>
      <w:r>
        <w:t xml:space="preserve"> text)</w:t>
      </w:r>
    </w:p>
    <w:p w14:paraId="2911CB19" w14:textId="77777777" w:rsidR="006F7654" w:rsidRDefault="006F7654" w:rsidP="006F7654">
      <w:pPr>
        <w:keepNext/>
      </w:pPr>
      <w:proofErr w:type="gramStart"/>
      <w:r>
        <w:t>Q29</w:t>
      </w:r>
      <w:proofErr w:type="gramEnd"/>
      <w:r>
        <w:t xml:space="preserve"> Can you describe the </w:t>
      </w:r>
      <w:r>
        <w:rPr>
          <w:b/>
        </w:rPr>
        <w:t>barriers, facilitators and other considerations</w:t>
      </w:r>
      <w:r>
        <w:t xml:space="preserve"> for collecting process measures from users and providers? (</w:t>
      </w:r>
      <w:proofErr w:type="gramStart"/>
      <w:r>
        <w:t>open</w:t>
      </w:r>
      <w:proofErr w:type="gramEnd"/>
      <w:r>
        <w:t xml:space="preserve"> text)</w:t>
      </w:r>
    </w:p>
    <w:p w14:paraId="2AA935FB" w14:textId="77777777" w:rsidR="006F7654" w:rsidRDefault="006F7654" w:rsidP="006F7654">
      <w:r>
        <w:t>Q33 Effectiveness Evaluation</w:t>
      </w:r>
      <w:r>
        <w:br/>
        <w:t xml:space="preserve"> </w:t>
      </w:r>
      <w:r>
        <w:br/>
        <w:t xml:space="preserve"> The following questions ask your opinion on evaluating </w:t>
      </w:r>
      <w:r>
        <w:rPr>
          <w:b/>
        </w:rPr>
        <w:t xml:space="preserve">program effectiveness. Effectiveness measures the impact of the Sports Voucher program on important outcomes, which includes possible positive, </w:t>
      </w:r>
      <w:proofErr w:type="gramStart"/>
      <w:r>
        <w:rPr>
          <w:b/>
        </w:rPr>
        <w:t>negative</w:t>
      </w:r>
      <w:proofErr w:type="gramEnd"/>
      <w:r>
        <w:rPr>
          <w:b/>
        </w:rPr>
        <w:t xml:space="preserve"> or unintended effects. It aims to understand whether the Sports Voucher program is effective or not </w:t>
      </w:r>
      <w:r>
        <w:t>at increasing SA children’s participation in sport, dance and learn to swim programs.</w:t>
      </w:r>
    </w:p>
    <w:p w14:paraId="3888A4FE" w14:textId="77777777" w:rsidR="006F7654" w:rsidRDefault="006F7654" w:rsidP="006F7654"/>
    <w:p w14:paraId="6D2E70B3" w14:textId="77777777" w:rsidR="006F7654" w:rsidRDefault="006F7654" w:rsidP="006F7654">
      <w:pPr>
        <w:keepNext/>
      </w:pPr>
      <w:r>
        <w:lastRenderedPageBreak/>
        <w:t xml:space="preserve">Q34 It is important to understand if using the Sports Voucher has influenced </w:t>
      </w:r>
      <w:r>
        <w:rPr>
          <w:b/>
        </w:rPr>
        <w:t xml:space="preserve">participation </w:t>
      </w:r>
      <w:r>
        <w:t xml:space="preserve">in sport and physical </w:t>
      </w:r>
      <w:proofErr w:type="gramStart"/>
      <w:r>
        <w:t>activity</w:t>
      </w:r>
      <w:proofErr w:type="gramEnd"/>
    </w:p>
    <w:tbl>
      <w:tblPr>
        <w:tblStyle w:val="QQuestionTable"/>
        <w:tblW w:w="9576" w:type="auto"/>
        <w:tblLook w:val="07E0" w:firstRow="1" w:lastRow="1" w:firstColumn="1" w:lastColumn="1" w:noHBand="1" w:noVBand="1"/>
      </w:tblPr>
      <w:tblGrid>
        <w:gridCol w:w="1177"/>
        <w:gridCol w:w="1033"/>
        <w:gridCol w:w="1046"/>
        <w:gridCol w:w="1159"/>
        <w:gridCol w:w="1545"/>
        <w:gridCol w:w="1159"/>
        <w:gridCol w:w="886"/>
        <w:gridCol w:w="1021"/>
      </w:tblGrid>
      <w:tr w:rsidR="006F7654" w14:paraId="57DE5A79" w14:textId="77777777" w:rsidTr="00B26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29A6675C" w14:textId="77777777" w:rsidR="006F7654" w:rsidRDefault="006F7654" w:rsidP="00B26FF9">
            <w:pPr>
              <w:keepNext/>
            </w:pPr>
          </w:p>
        </w:tc>
        <w:tc>
          <w:tcPr>
            <w:tcW w:w="1197" w:type="dxa"/>
          </w:tcPr>
          <w:p w14:paraId="6FD7F049"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4A2A25BE"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4DF6C25D"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0E8B498C"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Neutral/unsure (4)</w:t>
            </w:r>
          </w:p>
        </w:tc>
        <w:tc>
          <w:tcPr>
            <w:tcW w:w="1197" w:type="dxa"/>
          </w:tcPr>
          <w:p w14:paraId="10913895"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2E3472DD"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2D274DBF" w14:textId="77777777" w:rsidR="006F7654" w:rsidRDefault="006F7654" w:rsidP="00B26FF9">
            <w:pPr>
              <w:cnfStyle w:val="100000000000" w:firstRow="1" w:lastRow="0" w:firstColumn="0" w:lastColumn="0" w:oddVBand="0" w:evenVBand="0" w:oddHBand="0" w:evenHBand="0" w:firstRowFirstColumn="0" w:firstRowLastColumn="0" w:lastRowFirstColumn="0" w:lastRowLastColumn="0"/>
            </w:pPr>
            <w:r>
              <w:t>Strongly agree (7)</w:t>
            </w:r>
          </w:p>
        </w:tc>
      </w:tr>
      <w:tr w:rsidR="006F7654" w14:paraId="43ACA87E" w14:textId="77777777" w:rsidTr="00B26FF9">
        <w:tc>
          <w:tcPr>
            <w:cnfStyle w:val="001000000000" w:firstRow="0" w:lastRow="0" w:firstColumn="1" w:lastColumn="0" w:oddVBand="0" w:evenVBand="0" w:oddHBand="0" w:evenHBand="0" w:firstRowFirstColumn="0" w:firstRowLastColumn="0" w:lastRowFirstColumn="0" w:lastRowLastColumn="0"/>
            <w:tcW w:w="1197" w:type="dxa"/>
          </w:tcPr>
          <w:p w14:paraId="0841B5BE" w14:textId="77777777" w:rsidR="006F7654" w:rsidRDefault="006F7654" w:rsidP="00B26FF9">
            <w:pPr>
              <w:keepNext/>
            </w:pPr>
            <w:r>
              <w:t xml:space="preserve">Please rate your agreement (1) </w:t>
            </w:r>
          </w:p>
        </w:tc>
        <w:tc>
          <w:tcPr>
            <w:tcW w:w="1197" w:type="dxa"/>
          </w:tcPr>
          <w:p w14:paraId="5BE5EF12"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F117675"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BFA3613"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8F9735C"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4CB5F06"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909316A"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0B966E1" w14:textId="77777777" w:rsidR="006F7654" w:rsidRDefault="006F7654" w:rsidP="006F7654">
            <w:pPr>
              <w:pStyle w:val="ListParagraph"/>
              <w:keepNext/>
              <w:numPr>
                <w:ilvl w:val="0"/>
                <w:numId w:val="4"/>
              </w:numPr>
              <w:contextualSpacing w:val="0"/>
              <w:cnfStyle w:val="000000000000" w:firstRow="0" w:lastRow="0" w:firstColumn="0" w:lastColumn="0" w:oddVBand="0" w:evenVBand="0" w:oddHBand="0" w:evenHBand="0" w:firstRowFirstColumn="0" w:firstRowLastColumn="0" w:lastRowFirstColumn="0" w:lastRowLastColumn="0"/>
            </w:pPr>
          </w:p>
        </w:tc>
      </w:tr>
    </w:tbl>
    <w:p w14:paraId="51C8D30C" w14:textId="77777777" w:rsidR="006F7654" w:rsidRDefault="006F7654" w:rsidP="006F7654"/>
    <w:p w14:paraId="20555511" w14:textId="77777777" w:rsidR="006F7654" w:rsidRDefault="006F7654" w:rsidP="006F7654">
      <w:pPr>
        <w:keepNext/>
      </w:pPr>
      <w:r>
        <w:t>Q35 In your opinion, what would be the best way to</w:t>
      </w:r>
      <w:r>
        <w:rPr>
          <w:b/>
        </w:rPr>
        <w:t xml:space="preserve"> capture information on participation? </w:t>
      </w:r>
      <w:r>
        <w:t>(</w:t>
      </w:r>
      <w:proofErr w:type="gramStart"/>
      <w:r>
        <w:t>open</w:t>
      </w:r>
      <w:proofErr w:type="gramEnd"/>
      <w:r>
        <w:t xml:space="preserve"> text)</w:t>
      </w:r>
    </w:p>
    <w:p w14:paraId="04AD41A0" w14:textId="77777777" w:rsidR="006F7654" w:rsidRDefault="006F7654" w:rsidP="006F7654"/>
    <w:p w14:paraId="05BB3F71" w14:textId="77777777" w:rsidR="006F7654" w:rsidRDefault="006F7654" w:rsidP="006F7654">
      <w:pPr>
        <w:keepNext/>
      </w:pPr>
      <w:r>
        <w:t xml:space="preserve">Q36 What other outcomes could be used to measure the </w:t>
      </w:r>
      <w:r>
        <w:rPr>
          <w:b/>
        </w:rPr>
        <w:t>effectiveness</w:t>
      </w:r>
      <w:r>
        <w:t> of the Sports Voucher program? (</w:t>
      </w:r>
      <w:proofErr w:type="gramStart"/>
      <w:r>
        <w:t>open</w:t>
      </w:r>
      <w:proofErr w:type="gramEnd"/>
      <w:r>
        <w:t xml:space="preserve"> text)</w:t>
      </w:r>
    </w:p>
    <w:p w14:paraId="7B7D7AE2" w14:textId="77777777" w:rsidR="006F7654" w:rsidRDefault="006F7654" w:rsidP="006F7654"/>
    <w:p w14:paraId="17E03015" w14:textId="77777777" w:rsidR="006F7654" w:rsidRDefault="006F7654" w:rsidP="006F7654">
      <w:pPr>
        <w:keepNext/>
      </w:pPr>
      <w:proofErr w:type="gramStart"/>
      <w:r>
        <w:t>Q37</w:t>
      </w:r>
      <w:proofErr w:type="gramEnd"/>
      <w:r>
        <w:t xml:space="preserve"> Can you describe the </w:t>
      </w:r>
      <w:r>
        <w:rPr>
          <w:b/>
        </w:rPr>
        <w:t>barriers, facilitators and other considerations</w:t>
      </w:r>
      <w:r>
        <w:t xml:space="preserve"> for collecting this information? (</w:t>
      </w:r>
      <w:proofErr w:type="gramStart"/>
      <w:r>
        <w:t>open</w:t>
      </w:r>
      <w:proofErr w:type="gramEnd"/>
      <w:r>
        <w:t xml:space="preserve"> text)</w:t>
      </w:r>
    </w:p>
    <w:p w14:paraId="0EA15266" w14:textId="77777777" w:rsidR="006F7654" w:rsidRDefault="006F7654" w:rsidP="006F7654"/>
    <w:p w14:paraId="5DE2D271" w14:textId="77777777" w:rsidR="006F7654" w:rsidRDefault="006F7654" w:rsidP="006F7654">
      <w:pPr>
        <w:keepNext/>
      </w:pPr>
      <w:r>
        <w:t>Q31 Please feel free to share any other thoughts or comments: (open text)</w:t>
      </w:r>
    </w:p>
    <w:p w14:paraId="0C5EACB8" w14:textId="77777777" w:rsidR="0042727F" w:rsidRDefault="0042727F"/>
    <w:sectPr w:rsidR="004272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38874792">
    <w:abstractNumId w:val="2"/>
  </w:num>
  <w:num w:numId="2" w16cid:durableId="1697806141">
    <w:abstractNumId w:val="1"/>
  </w:num>
  <w:num w:numId="3" w16cid:durableId="1108086482">
    <w:abstractNumId w:val="3"/>
  </w:num>
  <w:num w:numId="4" w16cid:durableId="864902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654"/>
    <w:rsid w:val="0039431B"/>
    <w:rsid w:val="0042727F"/>
    <w:rsid w:val="006F76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32DC6"/>
  <w15:chartTrackingRefBased/>
  <w15:docId w15:val="{0265F76B-2E2E-4067-9134-D26F0C097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654"/>
    <w:pPr>
      <w:spacing w:after="120" w:line="264" w:lineRule="auto"/>
    </w:pPr>
    <w:rPr>
      <w:rFonts w:eastAsiaTheme="minorEastAsia"/>
      <w:kern w:val="0"/>
      <w:sz w:val="21"/>
      <w:szCs w:val="21"/>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654"/>
    <w:pPr>
      <w:ind w:left="720"/>
      <w:contextualSpacing/>
    </w:pPr>
  </w:style>
  <w:style w:type="table" w:customStyle="1" w:styleId="QQuestionTable">
    <w:name w:val="QQuestionTable"/>
    <w:uiPriority w:val="99"/>
    <w:qFormat/>
    <w:rsid w:val="006F7654"/>
    <w:pPr>
      <w:spacing w:after="0" w:line="240" w:lineRule="auto"/>
      <w:jc w:val="center"/>
    </w:pPr>
    <w:rPr>
      <w:rFonts w:eastAsiaTheme="minorEastAsia"/>
      <w:kern w:val="0"/>
      <w:sz w:val="20"/>
      <w:szCs w:val="20"/>
      <w:lang w:val="en-US" w:eastAsia="en-AU"/>
      <w14:ligatures w14:val="none"/>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Multipunch">
    <w:name w:val="Multi punch"/>
    <w:rsid w:val="006F7654"/>
    <w:pPr>
      <w:numPr>
        <w:numId w:val="1"/>
      </w:numPr>
    </w:pPr>
  </w:style>
  <w:style w:type="numbering" w:customStyle="1" w:styleId="Singlepunch">
    <w:name w:val="Single punch"/>
    <w:rsid w:val="006F7654"/>
    <w:pPr>
      <w:numPr>
        <w:numId w:val="3"/>
      </w:numPr>
    </w:pPr>
  </w:style>
  <w:style w:type="paragraph" w:customStyle="1" w:styleId="H2">
    <w:name w:val="H2"/>
    <w:next w:val="Normal"/>
    <w:rsid w:val="006F7654"/>
    <w:pPr>
      <w:spacing w:after="240" w:line="240" w:lineRule="auto"/>
    </w:pPr>
    <w:rPr>
      <w:rFonts w:eastAsiaTheme="minorEastAsia"/>
      <w:b/>
      <w:color w:val="000000"/>
      <w:kern w:val="0"/>
      <w:sz w:val="48"/>
      <w:szCs w:val="4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D1C7CE2F47B34486721261781A3040" ma:contentTypeVersion="16" ma:contentTypeDescription="Create a new document." ma:contentTypeScope="" ma:versionID="65110a6b01044bab9bd1dd6d3c2c88e5">
  <xsd:schema xmlns:xsd="http://www.w3.org/2001/XMLSchema" xmlns:xs="http://www.w3.org/2001/XMLSchema" xmlns:p="http://schemas.microsoft.com/office/2006/metadata/properties" xmlns:ns3="6ea99792-8f03-469b-80cb-c3eee3b48452" xmlns:ns4="304826ae-2014-4e6d-ac63-b32ddc199f6b" targetNamespace="http://schemas.microsoft.com/office/2006/metadata/properties" ma:root="true" ma:fieldsID="0e508302a619cb96d99ca97d4e6926a0" ns3:_="" ns4:_="">
    <xsd:import namespace="6ea99792-8f03-469b-80cb-c3eee3b48452"/>
    <xsd:import namespace="304826ae-2014-4e6d-ac63-b32ddc199f6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99792-8f03-469b-80cb-c3eee3b4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4826ae-2014-4e6d-ac63-b32ddc199f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ea99792-8f03-469b-80cb-c3eee3b48452" xsi:nil="true"/>
  </documentManagement>
</p:properties>
</file>

<file path=customXml/itemProps1.xml><?xml version="1.0" encoding="utf-8"?>
<ds:datastoreItem xmlns:ds="http://schemas.openxmlformats.org/officeDocument/2006/customXml" ds:itemID="{800DC10B-D115-4735-97C4-B1EE45887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99792-8f03-469b-80cb-c3eee3b48452"/>
    <ds:schemaRef ds:uri="304826ae-2014-4e6d-ac63-b32ddc199f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30D2E1-ABDC-4BCD-A92E-0D4575174784}">
  <ds:schemaRefs>
    <ds:schemaRef ds:uri="http://schemas.microsoft.com/sharepoint/v3/contenttype/forms"/>
  </ds:schemaRefs>
</ds:datastoreItem>
</file>

<file path=customXml/itemProps3.xml><?xml version="1.0" encoding="utf-8"?>
<ds:datastoreItem xmlns:ds="http://schemas.openxmlformats.org/officeDocument/2006/customXml" ds:itemID="{AA07F671-A8D0-4E8E-9DD6-84D7CD0913DB}">
  <ds:schemaRefs>
    <ds:schemaRef ds:uri="6ea99792-8f03-469b-80cb-c3eee3b48452"/>
    <ds:schemaRef ds:uri="http://schemas.microsoft.com/office/2006/documentManagement/types"/>
    <ds:schemaRef ds:uri="http://purl.org/dc/terms/"/>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304826ae-2014-4e6d-ac63-b32ddc199f6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1308</Words>
  <Characters>7457</Characters>
  <Application>Microsoft Office Word</Application>
  <DocSecurity>0</DocSecurity>
  <Lines>62</Lines>
  <Paragraphs>17</Paragraphs>
  <ScaleCrop>false</ScaleCrop>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Catherine Emma Mary - muice001</dc:creator>
  <cp:keywords/>
  <dc:description/>
  <cp:lastModifiedBy>Simpson, Catherine Emma Mary - muice001</cp:lastModifiedBy>
  <cp:revision>1</cp:revision>
  <dcterms:created xsi:type="dcterms:W3CDTF">2023-08-11T03:12:00Z</dcterms:created>
  <dcterms:modified xsi:type="dcterms:W3CDTF">2023-08-11T03:13:00Z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0x010100E6D1C7CE2F47B34486721261781A3040</vt:lpwstr>
  </property>
</Properties>
</file>