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1B225" w14:textId="29217B0D" w:rsidR="006D6D37" w:rsidRPr="006D6D37" w:rsidRDefault="006D6D37" w:rsidP="006D6D37">
      <w:pPr>
        <w:widowControl/>
        <w:jc w:val="left"/>
        <w:rPr>
          <w:rFonts w:ascii="Times New Roman" w:hAnsi="Times New Roman"/>
          <w:b/>
          <w:bCs/>
          <w:color w:val="000000"/>
          <w:kern w:val="0"/>
          <w:sz w:val="34"/>
          <w:szCs w:val="34"/>
        </w:rPr>
      </w:pPr>
      <w:r w:rsidRPr="006D6D37">
        <w:rPr>
          <w:rFonts w:ascii="Times New Roman" w:hAnsi="Times New Roman"/>
          <w:b/>
          <w:bCs/>
          <w:color w:val="000000"/>
          <w:kern w:val="0"/>
          <w:sz w:val="34"/>
          <w:szCs w:val="34"/>
        </w:rPr>
        <w:t xml:space="preserve">Multidimensional </w:t>
      </w:r>
      <w:r w:rsidR="001D4229">
        <w:rPr>
          <w:rFonts w:ascii="Times New Roman" w:hAnsi="Times New Roman"/>
          <w:b/>
          <w:bCs/>
          <w:color w:val="000000"/>
          <w:kern w:val="0"/>
          <w:sz w:val="34"/>
          <w:szCs w:val="34"/>
        </w:rPr>
        <w:t>C</w:t>
      </w:r>
      <w:r w:rsidRPr="006D6D37">
        <w:rPr>
          <w:rFonts w:ascii="Times New Roman" w:hAnsi="Times New Roman"/>
          <w:b/>
          <w:bCs/>
          <w:color w:val="000000"/>
          <w:kern w:val="0"/>
          <w:sz w:val="34"/>
          <w:szCs w:val="34"/>
        </w:rPr>
        <w:t xml:space="preserve">ommunity </w:t>
      </w:r>
      <w:r w:rsidR="001D4229">
        <w:rPr>
          <w:rFonts w:ascii="Times New Roman" w:hAnsi="Times New Roman"/>
          <w:b/>
          <w:bCs/>
          <w:color w:val="000000"/>
          <w:kern w:val="0"/>
          <w:sz w:val="34"/>
          <w:szCs w:val="34"/>
        </w:rPr>
        <w:t>W</w:t>
      </w:r>
      <w:r w:rsidRPr="006D6D37">
        <w:rPr>
          <w:rFonts w:ascii="Times New Roman" w:hAnsi="Times New Roman"/>
          <w:b/>
          <w:bCs/>
          <w:color w:val="000000"/>
          <w:kern w:val="0"/>
          <w:sz w:val="34"/>
          <w:szCs w:val="34"/>
        </w:rPr>
        <w:t xml:space="preserve">ell-being </w:t>
      </w:r>
      <w:r w:rsidR="001D4229">
        <w:rPr>
          <w:rFonts w:ascii="Times New Roman" w:hAnsi="Times New Roman"/>
          <w:b/>
          <w:bCs/>
          <w:color w:val="000000"/>
          <w:kern w:val="0"/>
          <w:sz w:val="34"/>
          <w:szCs w:val="34"/>
        </w:rPr>
        <w:t>S</w:t>
      </w:r>
      <w:r w:rsidRPr="006D6D37">
        <w:rPr>
          <w:rFonts w:ascii="Times New Roman" w:hAnsi="Times New Roman"/>
          <w:b/>
          <w:bCs/>
          <w:color w:val="000000"/>
          <w:kern w:val="0"/>
          <w:sz w:val="34"/>
          <w:szCs w:val="34"/>
        </w:rPr>
        <w:t>cale (MCWS)</w:t>
      </w:r>
    </w:p>
    <w:p w14:paraId="160AF4FC" w14:textId="77777777" w:rsidR="006D6D37" w:rsidRDefault="006D6D37" w:rsidP="006D6D37">
      <w:pPr>
        <w:widowControl/>
        <w:jc w:val="left"/>
        <w:rPr>
          <w:rFonts w:ascii="Times New Roman" w:hAnsi="Times New Roman"/>
          <w:b/>
          <w:bCs/>
          <w:color w:val="000000"/>
          <w:kern w:val="0"/>
          <w:sz w:val="32"/>
          <w:szCs w:val="32"/>
        </w:rPr>
      </w:pPr>
    </w:p>
    <w:p w14:paraId="27017384" w14:textId="77777777" w:rsidR="006D6D37" w:rsidRDefault="006D6D37" w:rsidP="006D6D37">
      <w:pPr>
        <w:widowControl/>
        <w:spacing w:line="360" w:lineRule="auto"/>
        <w:jc w:val="left"/>
        <w:rPr>
          <w:rFonts w:ascii="Times New Roman" w:hAnsi="Times New Roman"/>
          <w:color w:val="000000"/>
          <w:kern w:val="0"/>
          <w:sz w:val="32"/>
          <w:szCs w:val="32"/>
        </w:rPr>
      </w:pPr>
      <w:r w:rsidRPr="006D6D37">
        <w:rPr>
          <w:rFonts w:ascii="Times New Roman" w:hAnsi="Times New Roman"/>
          <w:color w:val="000000"/>
          <w:kern w:val="0"/>
          <w:sz w:val="32"/>
          <w:szCs w:val="32"/>
        </w:rPr>
        <w:t>Please rate</w:t>
      </w:r>
      <w:r>
        <w:rPr>
          <w:rFonts w:ascii="Times New Roman" w:hAnsi="Times New Roman"/>
          <w:color w:val="000000"/>
          <w:kern w:val="0"/>
          <w:sz w:val="32"/>
          <w:szCs w:val="32"/>
        </w:rPr>
        <w:t xml:space="preserve"> how strongly you feel </w:t>
      </w:r>
      <w:r w:rsidRPr="006D6D37">
        <w:rPr>
          <w:rFonts w:ascii="Times New Roman" w:hAnsi="Times New Roman"/>
          <w:i/>
          <w:iCs/>
          <w:color w:val="000000"/>
          <w:kern w:val="0"/>
          <w:sz w:val="32"/>
          <w:szCs w:val="32"/>
        </w:rPr>
        <w:t>agree</w:t>
      </w:r>
      <w:r>
        <w:rPr>
          <w:rFonts w:ascii="Times New Roman" w:hAnsi="Times New Roman"/>
          <w:color w:val="000000"/>
          <w:kern w:val="0"/>
          <w:sz w:val="32"/>
          <w:szCs w:val="32"/>
        </w:rPr>
        <w:t xml:space="preserve"> or </w:t>
      </w:r>
      <w:r w:rsidRPr="006D6D37">
        <w:rPr>
          <w:rFonts w:ascii="Times New Roman" w:hAnsi="Times New Roman"/>
          <w:i/>
          <w:iCs/>
          <w:color w:val="000000"/>
          <w:kern w:val="0"/>
          <w:sz w:val="32"/>
          <w:szCs w:val="32"/>
        </w:rPr>
        <w:t>disagree</w:t>
      </w:r>
      <w:r>
        <w:rPr>
          <w:rFonts w:ascii="Times New Roman" w:hAnsi="Times New Roman"/>
          <w:color w:val="000000"/>
          <w:kern w:val="0"/>
          <w:sz w:val="32"/>
          <w:szCs w:val="32"/>
        </w:rPr>
        <w:t xml:space="preserve"> with 16 statements on the community you dwell using a 5-point scale. </w:t>
      </w:r>
    </w:p>
    <w:p w14:paraId="6DBBA4F7" w14:textId="31806914" w:rsidR="006D6D37" w:rsidRPr="006D6D37" w:rsidRDefault="006D6D37" w:rsidP="006D6D37">
      <w:pPr>
        <w:widowControl/>
        <w:spacing w:line="360" w:lineRule="auto"/>
        <w:jc w:val="left"/>
        <w:rPr>
          <w:rFonts w:ascii="Times New Roman" w:hAnsi="Times New Roman"/>
          <w:color w:val="000000"/>
          <w:kern w:val="0"/>
          <w:sz w:val="24"/>
          <w:szCs w:val="24"/>
        </w:rPr>
      </w:pPr>
      <w:r>
        <w:rPr>
          <w:rFonts w:ascii="Times New Roman" w:hAnsi="Times New Roman"/>
          <w:color w:val="000000"/>
          <w:kern w:val="0"/>
          <w:sz w:val="24"/>
          <w:szCs w:val="24"/>
        </w:rPr>
        <w:t>(</w:t>
      </w:r>
      <w:r w:rsidRPr="006D6D37">
        <w:rPr>
          <w:rFonts w:ascii="Times New Roman" w:hAnsi="Times New Roman"/>
          <w:color w:val="000000"/>
          <w:kern w:val="0"/>
          <w:sz w:val="24"/>
          <w:szCs w:val="24"/>
        </w:rPr>
        <w:t xml:space="preserve">1 = strongly disagree, 2 </w:t>
      </w:r>
      <w:proofErr w:type="gramStart"/>
      <w:r w:rsidRPr="006D6D37">
        <w:rPr>
          <w:rFonts w:ascii="Times New Roman" w:hAnsi="Times New Roman"/>
          <w:color w:val="000000"/>
          <w:kern w:val="0"/>
          <w:sz w:val="24"/>
          <w:szCs w:val="24"/>
        </w:rPr>
        <w:t>=  disagree</w:t>
      </w:r>
      <w:proofErr w:type="gramEnd"/>
      <w:r w:rsidRPr="006D6D37">
        <w:rPr>
          <w:rFonts w:ascii="Times New Roman" w:hAnsi="Times New Roman"/>
          <w:color w:val="000000"/>
          <w:kern w:val="0"/>
          <w:sz w:val="24"/>
          <w:szCs w:val="24"/>
        </w:rPr>
        <w:t>, 3 = neutral, 4 = agree, 5 =  strongly agree</w:t>
      </w:r>
      <w:r>
        <w:rPr>
          <w:rFonts w:ascii="Times New Roman" w:hAnsi="Times New Roman"/>
          <w:color w:val="000000"/>
          <w:kern w:val="0"/>
          <w:sz w:val="24"/>
          <w:szCs w:val="24"/>
        </w:rPr>
        <w:t>)</w:t>
      </w:r>
    </w:p>
    <w:p w14:paraId="09CD9B13" w14:textId="77777777" w:rsidR="006D6D37" w:rsidRPr="006D6D37" w:rsidRDefault="006D6D37" w:rsidP="006D6D37">
      <w:pPr>
        <w:widowControl/>
        <w:spacing w:line="360" w:lineRule="auto"/>
        <w:jc w:val="left"/>
        <w:rPr>
          <w:rFonts w:ascii="Times New Roman" w:hAnsi="Times New Roman"/>
          <w:color w:val="000000"/>
          <w:kern w:val="0"/>
          <w:sz w:val="32"/>
          <w:szCs w:val="32"/>
        </w:rPr>
      </w:pPr>
    </w:p>
    <w:p w14:paraId="2CDBE758" w14:textId="7C05295A" w:rsidR="006D6D37" w:rsidRPr="006D6D37" w:rsidRDefault="006D6D37" w:rsidP="001A497D">
      <w:pPr>
        <w:widowControl/>
        <w:spacing w:line="360" w:lineRule="auto"/>
        <w:jc w:val="left"/>
        <w:rPr>
          <w:rFonts w:ascii="Times New Roman" w:hAnsi="Times New Roman"/>
          <w:color w:val="000000"/>
          <w:kern w:val="0"/>
          <w:sz w:val="24"/>
          <w:szCs w:val="24"/>
          <w:u w:val="single"/>
        </w:rPr>
      </w:pPr>
      <w:r w:rsidRPr="00000C1D">
        <w:rPr>
          <w:rFonts w:ascii="Times New Roman" w:hAnsi="Times New Roman"/>
          <w:color w:val="000000"/>
          <w:kern w:val="0"/>
          <w:sz w:val="24"/>
          <w:szCs w:val="24"/>
          <w:u w:val="single"/>
        </w:rPr>
        <w:t>Environmental indicators</w:t>
      </w:r>
      <w:r w:rsidR="00000C1D">
        <w:rPr>
          <w:rFonts w:ascii="Times New Roman" w:hAnsi="Times New Roman"/>
          <w:color w:val="000000"/>
          <w:kern w:val="0"/>
          <w:sz w:val="24"/>
          <w:szCs w:val="24"/>
          <w:u w:val="single"/>
        </w:rPr>
        <w:t xml:space="preserve"> </w:t>
      </w:r>
      <w:r w:rsidR="00000C1D" w:rsidRPr="00000C1D">
        <w:rPr>
          <w:rFonts w:ascii="Times New Roman" w:hAnsi="Times New Roman"/>
          <w:color w:val="000000"/>
          <w:kern w:val="0"/>
          <w:sz w:val="24"/>
          <w:szCs w:val="24"/>
        </w:rPr>
        <w:t>– 9 items</w:t>
      </w:r>
    </w:p>
    <w:p w14:paraId="0B46F3C3" w14:textId="77777777" w:rsidR="006D6D37" w:rsidRPr="00000C1D" w:rsidRDefault="006D6D37" w:rsidP="001A497D">
      <w:pPr>
        <w:pStyle w:val="a3"/>
        <w:widowControl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i/>
          <w:iCs/>
          <w:color w:val="000000"/>
          <w:kern w:val="0"/>
          <w:sz w:val="24"/>
          <w:szCs w:val="24"/>
        </w:rPr>
      </w:pPr>
      <w:r w:rsidRPr="00000C1D">
        <w:rPr>
          <w:rFonts w:ascii="Times New Roman" w:hAnsi="Times New Roman"/>
          <w:i/>
          <w:iCs/>
          <w:color w:val="000000"/>
          <w:kern w:val="0"/>
          <w:sz w:val="24"/>
          <w:szCs w:val="24"/>
        </w:rPr>
        <w:t>Habitability- Habitable</w:t>
      </w:r>
    </w:p>
    <w:p w14:paraId="269CFEBE" w14:textId="601C4AAA" w:rsidR="000A3302" w:rsidRDefault="003B2F6F" w:rsidP="001A497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</w:rPr>
      </w:pPr>
      <w:r w:rsidRPr="003B2F6F">
        <w:rPr>
          <w:rFonts w:ascii="Times New Roman" w:hAnsi="Times New Roman"/>
        </w:rPr>
        <w:t xml:space="preserve">The community has good </w:t>
      </w:r>
      <w:r>
        <w:rPr>
          <w:rFonts w:ascii="Times New Roman" w:hAnsi="Times New Roman"/>
        </w:rPr>
        <w:t>hygiene.</w:t>
      </w:r>
    </w:p>
    <w:p w14:paraId="37BB5A6F" w14:textId="26F5CAEA" w:rsidR="003B2F6F" w:rsidRDefault="003B2F6F" w:rsidP="001A497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The community has enough green space.</w:t>
      </w:r>
    </w:p>
    <w:p w14:paraId="5B609326" w14:textId="17D2B8D6" w:rsidR="003B2F6F" w:rsidRDefault="003B2F6F" w:rsidP="001A497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The community is older-adults friendly.</w:t>
      </w:r>
    </w:p>
    <w:p w14:paraId="31DAD13C" w14:textId="0B471DFC" w:rsidR="003B2F6F" w:rsidRDefault="003B2F6F" w:rsidP="001A497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The community is children</w:t>
      </w:r>
      <w:r w:rsidR="00126F5A">
        <w:rPr>
          <w:rFonts w:ascii="Times New Roman" w:hAnsi="Times New Roman"/>
        </w:rPr>
        <w:t>-</w:t>
      </w:r>
      <w:r>
        <w:rPr>
          <w:rFonts w:ascii="Times New Roman" w:hAnsi="Times New Roman"/>
        </w:rPr>
        <w:t>friendly.</w:t>
      </w:r>
    </w:p>
    <w:p w14:paraId="36313E4D" w14:textId="77777777" w:rsidR="00000C1D" w:rsidRDefault="00000C1D" w:rsidP="001A497D">
      <w:pPr>
        <w:pStyle w:val="a3"/>
        <w:spacing w:line="360" w:lineRule="auto"/>
        <w:rPr>
          <w:rFonts w:ascii="Times New Roman" w:hAnsi="Times New Roman"/>
        </w:rPr>
      </w:pPr>
    </w:p>
    <w:p w14:paraId="0826BE4C" w14:textId="1874FB2C" w:rsidR="00000C1D" w:rsidRPr="00000C1D" w:rsidRDefault="00000C1D" w:rsidP="001A497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</w:rPr>
      </w:pPr>
      <w:r w:rsidRPr="00000C1D">
        <w:rPr>
          <w:rFonts w:ascii="Times New Roman" w:hAnsi="Times New Roman"/>
          <w:i/>
          <w:iCs/>
          <w:color w:val="000000"/>
          <w:kern w:val="0"/>
          <w:sz w:val="24"/>
          <w:szCs w:val="24"/>
        </w:rPr>
        <w:t>Accessibility – Accessible</w:t>
      </w:r>
    </w:p>
    <w:p w14:paraId="61A1548B" w14:textId="7A500478" w:rsidR="00000C1D" w:rsidRDefault="00000C1D" w:rsidP="001A497D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There are good supermarkets/groceries in the community or vi</w:t>
      </w:r>
      <w:r w:rsidR="00126F5A">
        <w:rPr>
          <w:rFonts w:ascii="Times New Roman" w:hAnsi="Times New Roman"/>
        </w:rPr>
        <w:t>cin</w:t>
      </w:r>
      <w:r>
        <w:rPr>
          <w:rFonts w:ascii="Times New Roman" w:hAnsi="Times New Roman"/>
        </w:rPr>
        <w:t>ity.</w:t>
      </w:r>
    </w:p>
    <w:p w14:paraId="763F177C" w14:textId="280544F5" w:rsidR="00000C1D" w:rsidRDefault="00000C1D" w:rsidP="001A497D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There are good restaurants in the community or vi</w:t>
      </w:r>
      <w:r w:rsidR="00126F5A">
        <w:rPr>
          <w:rFonts w:ascii="Times New Roman" w:hAnsi="Times New Roman"/>
        </w:rPr>
        <w:t>cin</w:t>
      </w:r>
      <w:r>
        <w:rPr>
          <w:rFonts w:ascii="Times New Roman" w:hAnsi="Times New Roman"/>
        </w:rPr>
        <w:t>ity.</w:t>
      </w:r>
    </w:p>
    <w:p w14:paraId="1BE2438F" w14:textId="5F920A6B" w:rsidR="00000C1D" w:rsidRDefault="00000C1D" w:rsidP="001A497D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There are good schools in the community or vi</w:t>
      </w:r>
      <w:r w:rsidR="00126F5A">
        <w:rPr>
          <w:rFonts w:ascii="Times New Roman" w:hAnsi="Times New Roman"/>
        </w:rPr>
        <w:t>cin</w:t>
      </w:r>
      <w:r>
        <w:rPr>
          <w:rFonts w:ascii="Times New Roman" w:hAnsi="Times New Roman"/>
        </w:rPr>
        <w:t>ity.</w:t>
      </w:r>
    </w:p>
    <w:p w14:paraId="65E432E2" w14:textId="0F8CA094" w:rsidR="00000C1D" w:rsidRDefault="00000C1D" w:rsidP="001A497D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There </w:t>
      </w:r>
      <w:r w:rsidR="00126F5A">
        <w:rPr>
          <w:rFonts w:ascii="Times New Roman" w:hAnsi="Times New Roman"/>
        </w:rPr>
        <w:t>is</w:t>
      </w:r>
      <w:r>
        <w:rPr>
          <w:rFonts w:ascii="Times New Roman" w:hAnsi="Times New Roman"/>
        </w:rPr>
        <w:t xml:space="preserve"> convenient public transportation in the community or vi</w:t>
      </w:r>
      <w:r w:rsidR="00126F5A">
        <w:rPr>
          <w:rFonts w:ascii="Times New Roman" w:hAnsi="Times New Roman"/>
        </w:rPr>
        <w:t>cin</w:t>
      </w:r>
      <w:r>
        <w:rPr>
          <w:rFonts w:ascii="Times New Roman" w:hAnsi="Times New Roman"/>
        </w:rPr>
        <w:t>ity.</w:t>
      </w:r>
    </w:p>
    <w:p w14:paraId="7E81083A" w14:textId="76083F1E" w:rsidR="00000C1D" w:rsidRPr="003B2F6F" w:rsidRDefault="00000C1D" w:rsidP="001A497D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There are convenient health facilities in the community or vi</w:t>
      </w:r>
      <w:r w:rsidR="00126F5A">
        <w:rPr>
          <w:rFonts w:ascii="Times New Roman" w:hAnsi="Times New Roman"/>
        </w:rPr>
        <w:t>cin</w:t>
      </w:r>
      <w:r>
        <w:rPr>
          <w:rFonts w:ascii="Times New Roman" w:hAnsi="Times New Roman"/>
        </w:rPr>
        <w:t>ity</w:t>
      </w:r>
      <w:r w:rsidR="00126F5A">
        <w:rPr>
          <w:rFonts w:ascii="Times New Roman" w:hAnsi="Times New Roman"/>
        </w:rPr>
        <w:t>.</w:t>
      </w:r>
    </w:p>
    <w:p w14:paraId="29B32572" w14:textId="77777777" w:rsidR="00000C1D" w:rsidRDefault="00000C1D" w:rsidP="001A497D">
      <w:pPr>
        <w:spacing w:line="360" w:lineRule="auto"/>
        <w:rPr>
          <w:rFonts w:ascii="Times New Roman" w:hAnsi="Times New Roman"/>
        </w:rPr>
      </w:pPr>
    </w:p>
    <w:p w14:paraId="37CB28B2" w14:textId="77777777" w:rsidR="00000C1D" w:rsidRDefault="00000C1D" w:rsidP="001A497D">
      <w:pPr>
        <w:spacing w:line="360" w:lineRule="auto"/>
        <w:rPr>
          <w:rFonts w:ascii="Times New Roman" w:hAnsi="Times New Roman"/>
        </w:rPr>
      </w:pPr>
    </w:p>
    <w:p w14:paraId="5EBC78E1" w14:textId="2B7C2FA2" w:rsidR="00000C1D" w:rsidRPr="006D6D37" w:rsidRDefault="00000C1D" w:rsidP="001A497D">
      <w:pPr>
        <w:widowControl/>
        <w:spacing w:line="360" w:lineRule="auto"/>
        <w:jc w:val="left"/>
        <w:rPr>
          <w:rFonts w:ascii="Times New Roman" w:hAnsi="Times New Roman"/>
          <w:color w:val="000000"/>
          <w:kern w:val="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kern w:val="0"/>
          <w:sz w:val="24"/>
          <w:szCs w:val="24"/>
          <w:u w:val="single"/>
        </w:rPr>
        <w:t>Social</w:t>
      </w:r>
      <w:r w:rsidRPr="006D6D37">
        <w:rPr>
          <w:rFonts w:ascii="Times New Roman" w:hAnsi="Times New Roman"/>
          <w:color w:val="000000"/>
          <w:kern w:val="0"/>
          <w:sz w:val="24"/>
          <w:szCs w:val="24"/>
          <w:u w:val="single"/>
        </w:rPr>
        <w:t xml:space="preserve"> indicators</w:t>
      </w:r>
      <w:r>
        <w:rPr>
          <w:rFonts w:ascii="Times New Roman" w:hAnsi="Times New Roman"/>
          <w:color w:val="000000"/>
          <w:kern w:val="0"/>
          <w:sz w:val="24"/>
          <w:szCs w:val="24"/>
          <w:u w:val="single"/>
        </w:rPr>
        <w:t xml:space="preserve"> </w:t>
      </w:r>
      <w:r w:rsidRPr="00000C1D">
        <w:rPr>
          <w:rFonts w:ascii="Times New Roman" w:hAnsi="Times New Roman"/>
          <w:color w:val="000000"/>
          <w:kern w:val="0"/>
          <w:sz w:val="24"/>
          <w:szCs w:val="24"/>
        </w:rPr>
        <w:t xml:space="preserve">– </w:t>
      </w:r>
      <w:r>
        <w:rPr>
          <w:rFonts w:ascii="Times New Roman" w:hAnsi="Times New Roman"/>
          <w:color w:val="000000"/>
          <w:kern w:val="0"/>
          <w:sz w:val="24"/>
          <w:szCs w:val="24"/>
        </w:rPr>
        <w:t>7</w:t>
      </w:r>
      <w:r w:rsidRPr="00000C1D">
        <w:rPr>
          <w:rFonts w:ascii="Times New Roman" w:hAnsi="Times New Roman"/>
          <w:color w:val="000000"/>
          <w:kern w:val="0"/>
          <w:sz w:val="24"/>
          <w:szCs w:val="24"/>
        </w:rPr>
        <w:t xml:space="preserve"> items</w:t>
      </w:r>
    </w:p>
    <w:p w14:paraId="565FD667" w14:textId="021F48C8" w:rsidR="00000C1D" w:rsidRPr="00000C1D" w:rsidRDefault="00000C1D" w:rsidP="001A497D">
      <w:pPr>
        <w:pStyle w:val="a3"/>
        <w:widowControl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i/>
          <w:iCs/>
          <w:color w:val="000000"/>
          <w:kern w:val="0"/>
          <w:sz w:val="24"/>
          <w:szCs w:val="24"/>
        </w:rPr>
      </w:pPr>
      <w:r>
        <w:rPr>
          <w:rFonts w:ascii="Times New Roman" w:hAnsi="Times New Roman"/>
          <w:i/>
          <w:iCs/>
          <w:color w:val="000000"/>
          <w:kern w:val="0"/>
          <w:sz w:val="24"/>
          <w:szCs w:val="24"/>
        </w:rPr>
        <w:t>Relation</w:t>
      </w:r>
    </w:p>
    <w:p w14:paraId="35B10D1A" w14:textId="2BE83CE4" w:rsidR="00000C1D" w:rsidRDefault="00000C1D" w:rsidP="001A497D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</w:rPr>
      </w:pPr>
      <w:r w:rsidRPr="003B2F6F">
        <w:rPr>
          <w:rFonts w:ascii="Times New Roman" w:hAnsi="Times New Roman"/>
        </w:rPr>
        <w:t xml:space="preserve">The </w:t>
      </w:r>
      <w:proofErr w:type="spellStart"/>
      <w:r>
        <w:rPr>
          <w:rFonts w:ascii="Times New Roman" w:hAnsi="Times New Roman"/>
        </w:rPr>
        <w:t>neighbors</w:t>
      </w:r>
      <w:proofErr w:type="spellEnd"/>
      <w:r w:rsidR="007739A1">
        <w:rPr>
          <w:rFonts w:ascii="Times New Roman" w:hAnsi="Times New Roman"/>
        </w:rPr>
        <w:t xml:space="preserve"> </w:t>
      </w:r>
      <w:r w:rsidR="007739A1">
        <w:rPr>
          <w:rFonts w:ascii="Times New Roman" w:hAnsi="Times New Roman"/>
        </w:rPr>
        <w:t>in the community</w:t>
      </w:r>
      <w:r>
        <w:rPr>
          <w:rFonts w:ascii="Times New Roman" w:hAnsi="Times New Roman"/>
        </w:rPr>
        <w:t xml:space="preserve"> often take care of each other.</w:t>
      </w:r>
    </w:p>
    <w:p w14:paraId="6450768F" w14:textId="0774B925" w:rsidR="00000C1D" w:rsidRDefault="00000C1D" w:rsidP="001A497D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</w:t>
      </w:r>
      <w:proofErr w:type="spellStart"/>
      <w:r>
        <w:rPr>
          <w:rFonts w:ascii="Times New Roman" w:hAnsi="Times New Roman"/>
        </w:rPr>
        <w:t>neighbors</w:t>
      </w:r>
      <w:proofErr w:type="spellEnd"/>
      <w:r>
        <w:rPr>
          <w:rFonts w:ascii="Times New Roman" w:hAnsi="Times New Roman"/>
        </w:rPr>
        <w:t xml:space="preserve"> </w:t>
      </w:r>
      <w:r w:rsidR="007739A1">
        <w:rPr>
          <w:rFonts w:ascii="Times New Roman" w:hAnsi="Times New Roman"/>
        </w:rPr>
        <w:t xml:space="preserve">in the community </w:t>
      </w:r>
      <w:r>
        <w:rPr>
          <w:rFonts w:ascii="Times New Roman" w:hAnsi="Times New Roman"/>
        </w:rPr>
        <w:t>often interact with each other.</w:t>
      </w:r>
    </w:p>
    <w:p w14:paraId="7DE13D2A" w14:textId="32D1C078" w:rsidR="00000C1D" w:rsidRDefault="00000C1D" w:rsidP="001A497D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Most </w:t>
      </w:r>
      <w:proofErr w:type="spellStart"/>
      <w:r>
        <w:rPr>
          <w:rFonts w:ascii="Times New Roman" w:hAnsi="Times New Roman"/>
        </w:rPr>
        <w:t>neighbors</w:t>
      </w:r>
      <w:proofErr w:type="spellEnd"/>
      <w:r w:rsidR="007739A1">
        <w:rPr>
          <w:rFonts w:ascii="Times New Roman" w:hAnsi="Times New Roman"/>
        </w:rPr>
        <w:t xml:space="preserve"> </w:t>
      </w:r>
      <w:r w:rsidR="007739A1">
        <w:rPr>
          <w:rFonts w:ascii="Times New Roman" w:hAnsi="Times New Roman"/>
        </w:rPr>
        <w:t>in the community</w:t>
      </w:r>
      <w:r>
        <w:rPr>
          <w:rFonts w:ascii="Times New Roman" w:hAnsi="Times New Roman"/>
        </w:rPr>
        <w:t xml:space="preserve"> are trustworthy.</w:t>
      </w:r>
    </w:p>
    <w:p w14:paraId="6E086882" w14:textId="77777777" w:rsidR="00000C1D" w:rsidRDefault="00000C1D" w:rsidP="001A497D">
      <w:pPr>
        <w:pStyle w:val="a3"/>
        <w:spacing w:line="360" w:lineRule="auto"/>
        <w:rPr>
          <w:rFonts w:ascii="Times New Roman" w:hAnsi="Times New Roman"/>
        </w:rPr>
      </w:pPr>
    </w:p>
    <w:p w14:paraId="539E478D" w14:textId="622F0F66" w:rsidR="00000C1D" w:rsidRPr="00000C1D" w:rsidRDefault="00000C1D" w:rsidP="001A497D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i/>
          <w:iCs/>
          <w:color w:val="000000"/>
          <w:kern w:val="0"/>
          <w:sz w:val="24"/>
          <w:szCs w:val="24"/>
        </w:rPr>
        <w:t>Satisfaction</w:t>
      </w:r>
    </w:p>
    <w:p w14:paraId="5291A3A7" w14:textId="4BF48743" w:rsidR="00000C1D" w:rsidRDefault="00000C1D" w:rsidP="001A497D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 am satisfied with social organizations in the community.</w:t>
      </w:r>
    </w:p>
    <w:p w14:paraId="38402CF0" w14:textId="5C9F23A9" w:rsidR="00000C1D" w:rsidRDefault="00000C1D" w:rsidP="001A497D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 am satisfied with the local governance in the community.</w:t>
      </w:r>
    </w:p>
    <w:p w14:paraId="1108C2EA" w14:textId="7B5E3DCB" w:rsidR="00000C1D" w:rsidRDefault="00000C1D" w:rsidP="001A497D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 like this community on the whole.</w:t>
      </w:r>
    </w:p>
    <w:p w14:paraId="182A48AD" w14:textId="78628153" w:rsidR="00000C1D" w:rsidRDefault="00000C1D" w:rsidP="001A497D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I want to live in the community perman</w:t>
      </w:r>
      <w:r w:rsidR="00126F5A">
        <w:rPr>
          <w:rFonts w:ascii="Times New Roman" w:hAnsi="Times New Roman"/>
        </w:rPr>
        <w:t>e</w:t>
      </w:r>
      <w:r>
        <w:rPr>
          <w:rFonts w:ascii="Times New Roman" w:hAnsi="Times New Roman"/>
        </w:rPr>
        <w:t>ntly.</w:t>
      </w:r>
    </w:p>
    <w:p w14:paraId="758A8926" w14:textId="77777777" w:rsidR="00000C1D" w:rsidRPr="00000C1D" w:rsidRDefault="00000C1D" w:rsidP="00000C1D">
      <w:pPr>
        <w:rPr>
          <w:rFonts w:ascii="Times New Roman" w:hAnsi="Times New Roman"/>
        </w:rPr>
      </w:pPr>
    </w:p>
    <w:sectPr w:rsidR="00000C1D" w:rsidRPr="00000C1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766D0" w14:textId="77777777" w:rsidR="00DD6132" w:rsidRDefault="00DD6132" w:rsidP="007739A1">
      <w:r>
        <w:separator/>
      </w:r>
    </w:p>
  </w:endnote>
  <w:endnote w:type="continuationSeparator" w:id="0">
    <w:p w14:paraId="1CE8DF9D" w14:textId="77777777" w:rsidR="00DD6132" w:rsidRDefault="00DD6132" w:rsidP="00773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822A7" w14:textId="77777777" w:rsidR="00DD6132" w:rsidRDefault="00DD6132" w:rsidP="007739A1">
      <w:r>
        <w:separator/>
      </w:r>
    </w:p>
  </w:footnote>
  <w:footnote w:type="continuationSeparator" w:id="0">
    <w:p w14:paraId="20C0DE97" w14:textId="77777777" w:rsidR="00DD6132" w:rsidRDefault="00DD6132" w:rsidP="007739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15E2C"/>
    <w:multiLevelType w:val="hybridMultilevel"/>
    <w:tmpl w:val="7EF27B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67F3B"/>
    <w:multiLevelType w:val="hybridMultilevel"/>
    <w:tmpl w:val="7EF27B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75675"/>
    <w:multiLevelType w:val="hybridMultilevel"/>
    <w:tmpl w:val="7EF27B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AB20F4"/>
    <w:multiLevelType w:val="multilevel"/>
    <w:tmpl w:val="AF8E6E72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2558E9"/>
    <w:multiLevelType w:val="hybridMultilevel"/>
    <w:tmpl w:val="7EF27BC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A5040B"/>
    <w:multiLevelType w:val="hybridMultilevel"/>
    <w:tmpl w:val="8F74E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674182"/>
    <w:multiLevelType w:val="hybridMultilevel"/>
    <w:tmpl w:val="C1CAD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674955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8134578">
    <w:abstractNumId w:val="4"/>
  </w:num>
  <w:num w:numId="3" w16cid:durableId="170262917">
    <w:abstractNumId w:val="6"/>
  </w:num>
  <w:num w:numId="4" w16cid:durableId="397557376">
    <w:abstractNumId w:val="5"/>
  </w:num>
  <w:num w:numId="5" w16cid:durableId="2072656004">
    <w:abstractNumId w:val="0"/>
  </w:num>
  <w:num w:numId="6" w16cid:durableId="1097217474">
    <w:abstractNumId w:val="1"/>
  </w:num>
  <w:num w:numId="7" w16cid:durableId="156461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QzNjM2NTIwMjU3MzdV0lEKTi0uzszPAykwqgUA2sErriwAAAA="/>
  </w:docVars>
  <w:rsids>
    <w:rsidRoot w:val="006D6D37"/>
    <w:rsid w:val="00000C1D"/>
    <w:rsid w:val="000A3302"/>
    <w:rsid w:val="00126F5A"/>
    <w:rsid w:val="001A497D"/>
    <w:rsid w:val="001D4229"/>
    <w:rsid w:val="003B2F6F"/>
    <w:rsid w:val="006D6D37"/>
    <w:rsid w:val="007739A1"/>
    <w:rsid w:val="008F7695"/>
    <w:rsid w:val="00D053FB"/>
    <w:rsid w:val="00DD6132"/>
    <w:rsid w:val="00E0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F575AA"/>
  <w15:chartTrackingRefBased/>
  <w15:docId w15:val="{ABDC960C-3589-4B17-95D2-2D5FBB713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6D37"/>
    <w:pPr>
      <w:widowControl w:val="0"/>
      <w:spacing w:after="0" w:line="240" w:lineRule="auto"/>
      <w:jc w:val="both"/>
    </w:pPr>
    <w:rPr>
      <w:rFonts w:ascii="Calibri" w:eastAsia="宋体" w:hAnsi="Calibri" w:cs="Times New Roman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F6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739A1"/>
    <w:pPr>
      <w:tabs>
        <w:tab w:val="center" w:pos="4153"/>
        <w:tab w:val="right" w:pos="8306"/>
      </w:tabs>
    </w:pPr>
  </w:style>
  <w:style w:type="character" w:customStyle="1" w:styleId="a5">
    <w:name w:val="页眉 字符"/>
    <w:basedOn w:val="a0"/>
    <w:link w:val="a4"/>
    <w:uiPriority w:val="99"/>
    <w:rsid w:val="007739A1"/>
    <w:rPr>
      <w:rFonts w:ascii="Calibri" w:eastAsia="宋体" w:hAnsi="Calibri" w:cs="Times New Roman"/>
      <w:sz w:val="21"/>
      <w:szCs w:val="21"/>
    </w:rPr>
  </w:style>
  <w:style w:type="paragraph" w:styleId="a6">
    <w:name w:val="footer"/>
    <w:basedOn w:val="a"/>
    <w:link w:val="a7"/>
    <w:uiPriority w:val="99"/>
    <w:unhideWhenUsed/>
    <w:rsid w:val="007739A1"/>
    <w:pPr>
      <w:tabs>
        <w:tab w:val="center" w:pos="4153"/>
        <w:tab w:val="right" w:pos="8306"/>
      </w:tabs>
    </w:pPr>
  </w:style>
  <w:style w:type="character" w:customStyle="1" w:styleId="a7">
    <w:name w:val="页脚 字符"/>
    <w:basedOn w:val="a0"/>
    <w:link w:val="a6"/>
    <w:uiPriority w:val="99"/>
    <w:rsid w:val="007739A1"/>
    <w:rPr>
      <w:rFonts w:ascii="Calibri" w:eastAsia="宋体" w:hAnsi="Calibri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JIANG, Jianling</dc:creator>
  <cp:keywords/>
  <dc:description/>
  <cp:lastModifiedBy>JIANG, Jianling</cp:lastModifiedBy>
  <cp:revision>8</cp:revision>
  <dcterms:created xsi:type="dcterms:W3CDTF">2023-06-19T08:19:00Z</dcterms:created>
  <dcterms:modified xsi:type="dcterms:W3CDTF">2023-06-20T01:15:00Z</dcterms:modified>
</cp:coreProperties>
</file>