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A0918" w14:textId="3111FE73" w:rsidR="00AA477C" w:rsidRDefault="003F25E2" w:rsidP="00FC0B44">
      <w:pPr>
        <w:pStyle w:val="Beschriftung"/>
        <w:keepNext/>
        <w:rPr>
          <w:lang w:val="en-US"/>
        </w:rPr>
      </w:pPr>
      <w:r>
        <w:rPr>
          <w:lang w:val="en-US"/>
        </w:rPr>
        <w:t>Supplement</w:t>
      </w:r>
      <w:r w:rsidR="00AA477C">
        <w:rPr>
          <w:lang w:val="en-US"/>
        </w:rPr>
        <w:t xml:space="preserve"> </w:t>
      </w:r>
      <w:r w:rsidR="0099043D">
        <w:rPr>
          <w:lang w:val="en-US"/>
        </w:rPr>
        <w:t>F</w:t>
      </w:r>
      <w:r w:rsidR="00AA477C">
        <w:rPr>
          <w:lang w:val="en-US"/>
        </w:rPr>
        <w:t>ile 1</w:t>
      </w:r>
    </w:p>
    <w:p w14:paraId="7D3BB314" w14:textId="0EAF3A81" w:rsidR="0026717F" w:rsidRPr="0026717F" w:rsidRDefault="00FC0B44" w:rsidP="0026717F">
      <w:pPr>
        <w:pStyle w:val="Beschriftung"/>
        <w:keepNext/>
        <w:rPr>
          <w:lang w:val="en-US"/>
        </w:rPr>
      </w:pPr>
      <w:r w:rsidRPr="00B14459">
        <w:rPr>
          <w:lang w:val="en-US"/>
        </w:rPr>
        <w:t xml:space="preserve">Table </w:t>
      </w:r>
      <w:r w:rsidR="00665C13">
        <w:rPr>
          <w:lang w:val="en-US"/>
        </w:rPr>
        <w:t>S</w:t>
      </w:r>
      <w:r w:rsidR="004E7BFC" w:rsidRPr="004E7BFC">
        <w:rPr>
          <w:lang w:val="en-US"/>
        </w:rPr>
        <w:t>1</w:t>
      </w:r>
      <w:r w:rsidR="00B14459" w:rsidRPr="00B14459">
        <w:rPr>
          <w:lang w:val="en-US"/>
        </w:rPr>
        <w:t xml:space="preserve">: </w:t>
      </w:r>
      <w:r w:rsidR="00323F74" w:rsidRPr="00323F74">
        <w:rPr>
          <w:lang w:val="en-US"/>
        </w:rPr>
        <w:t>Mean energy and nutrient contents of breakfast cereals surveyed in Germany in 2019 (n=888) and corresponding changes</w:t>
      </w:r>
      <w:r w:rsidR="00323F74">
        <w:rPr>
          <w:lang w:val="en-US"/>
        </w:rPr>
        <w:t xml:space="preserve"> in 2022 (n=1473) </w:t>
      </w:r>
      <w:r w:rsidR="004E7BFC" w:rsidRPr="00B14459">
        <w:rPr>
          <w:lang w:val="en-US"/>
        </w:rPr>
        <w:t xml:space="preserve">divided into </w:t>
      </w:r>
      <w:r w:rsidR="00C8247E">
        <w:rPr>
          <w:lang w:val="en-US"/>
        </w:rPr>
        <w:t>children’s and non-children’s breakfast cereals</w:t>
      </w:r>
      <w:r w:rsidR="005E503D">
        <w:rPr>
          <w:lang w:val="en-US"/>
        </w:rPr>
        <w:t xml:space="preserve"> </w:t>
      </w:r>
      <w:r w:rsidR="00323F74">
        <w:rPr>
          <w:lang w:val="en-US"/>
        </w:rPr>
        <w:t>and</w:t>
      </w:r>
      <w:r w:rsidR="005E503D">
        <w:rPr>
          <w:lang w:val="en-US"/>
        </w:rPr>
        <w:t xml:space="preserve"> </w:t>
      </w:r>
      <w:r w:rsidR="00323F74">
        <w:rPr>
          <w:lang w:val="en-US"/>
        </w:rPr>
        <w:t xml:space="preserve">each category </w:t>
      </w:r>
      <w:r w:rsidR="0026717F">
        <w:rPr>
          <w:lang w:val="en-US"/>
        </w:rPr>
        <w:t>a) muesli, b) flakes, c) other cereals</w:t>
      </w:r>
      <w:r w:rsidR="004E7BFC">
        <w:rPr>
          <w:lang w:val="en-US"/>
        </w:rPr>
        <w:t>.</w:t>
      </w:r>
      <w:r w:rsidR="00323F74">
        <w:rPr>
          <w:lang w:val="en-US"/>
        </w:rPr>
        <w:t xml:space="preserve"> </w:t>
      </w:r>
    </w:p>
    <w:tbl>
      <w:tblPr>
        <w:tblpPr w:leftFromText="141" w:rightFromText="141" w:vertAnchor="text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1708"/>
        <w:gridCol w:w="425"/>
        <w:gridCol w:w="709"/>
        <w:gridCol w:w="851"/>
        <w:gridCol w:w="1417"/>
        <w:gridCol w:w="567"/>
        <w:gridCol w:w="709"/>
        <w:gridCol w:w="709"/>
      </w:tblGrid>
      <w:tr w:rsidR="006F091C" w:rsidRPr="005E503D" w14:paraId="72DE1060" w14:textId="77777777" w:rsidTr="0026717F">
        <w:trPr>
          <w:trHeight w:val="283"/>
        </w:trPr>
        <w:tc>
          <w:tcPr>
            <w:tcW w:w="24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0050E37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bookmarkStart w:id="0" w:name="_Hlk181001316"/>
          </w:p>
        </w:tc>
        <w:tc>
          <w:tcPr>
            <w:tcW w:w="3693" w:type="dxa"/>
            <w:gridSpan w:val="4"/>
            <w:tcBorders>
              <w:top w:val="nil"/>
              <w:left w:val="single" w:sz="12" w:space="0" w:color="auto"/>
              <w:bottom w:val="nil"/>
              <w:right w:val="thinThickThinLargeGap" w:sz="24" w:space="0" w:color="auto"/>
            </w:tcBorders>
            <w:vAlign w:val="center"/>
          </w:tcPr>
          <w:p w14:paraId="0CFF52EA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lang w:val="en-GB" w:eastAsia="de-DE"/>
              </w:rPr>
              <w:t>non-children‘s</w:t>
            </w:r>
          </w:p>
        </w:tc>
        <w:tc>
          <w:tcPr>
            <w:tcW w:w="3402" w:type="dxa"/>
            <w:gridSpan w:val="4"/>
            <w:tcBorders>
              <w:top w:val="nil"/>
              <w:left w:val="thinThickThinLargeGap" w:sz="24" w:space="0" w:color="auto"/>
              <w:bottom w:val="nil"/>
              <w:right w:val="nil"/>
            </w:tcBorders>
            <w:vAlign w:val="center"/>
          </w:tcPr>
          <w:p w14:paraId="3A1C8318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lang w:val="en-GB" w:eastAsia="de-DE"/>
              </w:rPr>
              <w:t>children‘s</w:t>
            </w:r>
          </w:p>
        </w:tc>
      </w:tr>
      <w:tr w:rsidR="006F091C" w:rsidRPr="005E503D" w14:paraId="7D924CA2" w14:textId="77777777" w:rsidTr="0026717F">
        <w:trPr>
          <w:trHeight w:val="283"/>
        </w:trPr>
        <w:tc>
          <w:tcPr>
            <w:tcW w:w="24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C2718DA" w14:textId="4AFF3CF1" w:rsidR="006F091C" w:rsidRPr="005E503D" w:rsidRDefault="0026717F" w:rsidP="0026717F">
            <w:pPr>
              <w:pStyle w:val="Listenabsatz"/>
              <w:numPr>
                <w:ilvl w:val="0"/>
                <w:numId w:val="8"/>
              </w:numPr>
              <w:spacing w:before="0" w:after="0" w:line="240" w:lineRule="auto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hAnsi="Arial Narrow"/>
                <w:b/>
                <w:lang w:val="en-US"/>
              </w:rPr>
              <w:t>Muesli</w:t>
            </w:r>
          </w:p>
        </w:tc>
        <w:tc>
          <w:tcPr>
            <w:tcW w:w="1708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1B80AE0C" w14:textId="1577607C" w:rsidR="00906A9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="00C01E52">
              <w:rPr>
                <w:rFonts w:ascii="Arial Narrow" w:eastAsia="Times New Roman" w:hAnsi="Arial Narrow" w:cs="Arial"/>
                <w:lang w:val="en-GB" w:eastAsia="de-DE"/>
              </w:rPr>
              <w:t>in</w:t>
            </w:r>
          </w:p>
          <w:p w14:paraId="12F14548" w14:textId="79D1FE1B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2019 (n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=</w:t>
            </w:r>
            <w:r w:rsidR="00750B3E" w:rsidRPr="005E503D">
              <w:rPr>
                <w:rFonts w:ascii="Arial Narrow" w:eastAsia="Times New Roman" w:hAnsi="Arial Narrow" w:cs="Arial"/>
                <w:lang w:val="en-GB" w:eastAsia="de-DE"/>
              </w:rPr>
              <w:t>1668/566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)</w:t>
            </w:r>
          </w:p>
        </w:tc>
        <w:tc>
          <w:tcPr>
            <w:tcW w:w="1985" w:type="dxa"/>
            <w:gridSpan w:val="3"/>
            <w:tcBorders>
              <w:top w:val="nil"/>
              <w:bottom w:val="nil"/>
              <w:right w:val="thinThickThinLargeGap" w:sz="24" w:space="0" w:color="auto"/>
            </w:tcBorders>
            <w:shd w:val="clear" w:color="auto" w:fill="auto"/>
            <w:vAlign w:val="center"/>
          </w:tcPr>
          <w:p w14:paraId="4CFB85B7" w14:textId="68149BD2" w:rsidR="006F091C" w:rsidRPr="005E503D" w:rsidRDefault="00093C3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change</w:t>
            </w: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 in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br/>
              <w:t>2022 (</w:t>
            </w:r>
            <w:r w:rsidR="00BC0F8C" w:rsidRPr="005E503D">
              <w:rPr>
                <w:rFonts w:ascii="Arial Narrow" w:eastAsia="Times New Roman" w:hAnsi="Arial Narrow" w:cs="Arial"/>
                <w:lang w:val="en-GB" w:eastAsia="de-DE"/>
              </w:rPr>
              <w:t>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=</w:t>
            </w:r>
            <w:r w:rsidR="00750B3E" w:rsidRPr="005E503D">
              <w:rPr>
                <w:rFonts w:ascii="Arial Narrow" w:eastAsia="Times New Roman" w:hAnsi="Arial Narrow" w:cs="Arial"/>
                <w:lang w:val="en-GB" w:eastAsia="de-DE"/>
              </w:rPr>
              <w:t>1087/958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)</w:t>
            </w:r>
          </w:p>
        </w:tc>
        <w:tc>
          <w:tcPr>
            <w:tcW w:w="1417" w:type="dxa"/>
            <w:tcBorders>
              <w:top w:val="nil"/>
              <w:left w:val="thinThickThinLargeGap" w:sz="24" w:space="0" w:color="auto"/>
              <w:bottom w:val="nil"/>
            </w:tcBorders>
            <w:vAlign w:val="center"/>
          </w:tcPr>
          <w:p w14:paraId="68459DE9" w14:textId="556B07DC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="00C01E52">
              <w:rPr>
                <w:rFonts w:ascii="Arial Narrow" w:eastAsia="Times New Roman" w:hAnsi="Arial Narrow" w:cs="Arial"/>
                <w:lang w:val="en-GB" w:eastAsia="de-DE"/>
              </w:rPr>
              <w:t>in</w:t>
            </w:r>
            <w:r w:rsidR="00093C3F">
              <w:rPr>
                <w:rFonts w:ascii="Arial Narrow" w:eastAsia="Times New Roman" w:hAnsi="Arial Narrow" w:cs="Arial"/>
                <w:lang w:val="en-GB" w:eastAsia="de-DE"/>
              </w:rPr>
              <w:br/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2019 (</w:t>
            </w:r>
            <w:r w:rsidR="00BC0F8C" w:rsidRPr="005E503D">
              <w:rPr>
                <w:rFonts w:ascii="Arial Narrow" w:eastAsia="Times New Roman" w:hAnsi="Arial Narrow" w:cs="Arial"/>
                <w:lang w:val="en-GB" w:eastAsia="de-DE"/>
              </w:rPr>
              <w:t>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=</w:t>
            </w:r>
            <w:r w:rsidR="00750B3E" w:rsidRPr="005E503D">
              <w:rPr>
                <w:rFonts w:ascii="Arial Narrow" w:eastAsia="Times New Roman" w:hAnsi="Arial Narrow" w:cs="Arial"/>
                <w:lang w:val="en-GB" w:eastAsia="de-DE"/>
              </w:rPr>
              <w:t>19/19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)</w:t>
            </w:r>
          </w:p>
        </w:tc>
        <w:tc>
          <w:tcPr>
            <w:tcW w:w="198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7EB14" w14:textId="1FEDE019" w:rsidR="006F091C" w:rsidRPr="005E503D" w:rsidRDefault="00093C3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change</w:t>
            </w: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 in </w:t>
            </w:r>
            <w:r>
              <w:rPr>
                <w:rFonts w:ascii="Arial Narrow" w:eastAsia="Times New Roman" w:hAnsi="Arial Narrow" w:cs="Arial"/>
                <w:lang w:val="en-GB" w:eastAsia="de-DE"/>
              </w:rPr>
              <w:br/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2022 (</w:t>
            </w:r>
            <w:r w:rsidR="00BC0F8C" w:rsidRPr="005E503D">
              <w:rPr>
                <w:rFonts w:ascii="Arial Narrow" w:eastAsia="Times New Roman" w:hAnsi="Arial Narrow" w:cs="Arial"/>
                <w:lang w:val="en-GB" w:eastAsia="de-DE"/>
              </w:rPr>
              <w:t>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=</w:t>
            </w:r>
            <w:r w:rsidR="00750B3E" w:rsidRPr="005E503D">
              <w:rPr>
                <w:rFonts w:ascii="Arial Narrow" w:eastAsia="Times New Roman" w:hAnsi="Arial Narrow" w:cs="Arial"/>
                <w:lang w:val="en-GB" w:eastAsia="de-DE"/>
              </w:rPr>
              <w:t>114/106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)</w:t>
            </w:r>
          </w:p>
        </w:tc>
      </w:tr>
      <w:tr w:rsidR="006F091C" w:rsidRPr="005E503D" w14:paraId="05EADF85" w14:textId="77777777" w:rsidTr="0026717F">
        <w:trPr>
          <w:trHeight w:val="283"/>
        </w:trPr>
        <w:tc>
          <w:tcPr>
            <w:tcW w:w="24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92D20B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17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4B90DF1D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FCC43C4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abs.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A505CB8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rel. (%)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thinThickThinLargeGap" w:sz="24" w:space="0" w:color="auto"/>
            </w:tcBorders>
            <w:vAlign w:val="center"/>
          </w:tcPr>
          <w:p w14:paraId="6801C041" w14:textId="1E5F8672" w:rsidR="006F091C" w:rsidRPr="005E503D" w:rsidRDefault="006E73CB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eastAsia="de-DE"/>
              </w:rPr>
              <w:t>p-Value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thinThickThinLargeGap" w:sz="24" w:space="0" w:color="auto"/>
              <w:bottom w:val="single" w:sz="12" w:space="0" w:color="auto"/>
            </w:tcBorders>
            <w:vAlign w:val="center"/>
          </w:tcPr>
          <w:p w14:paraId="26396D68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567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42708ED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abs.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88E0CEA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rel. (%)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C925C47" w14:textId="3AAD0E58" w:rsidR="006F091C" w:rsidRPr="005E503D" w:rsidRDefault="006E73CB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eastAsia="de-DE"/>
              </w:rPr>
              <w:t>p-Value</w:t>
            </w:r>
          </w:p>
        </w:tc>
      </w:tr>
      <w:tr w:rsidR="00750B3E" w:rsidRPr="005E503D" w14:paraId="1FDE0B75" w14:textId="77777777" w:rsidTr="0026717F">
        <w:trPr>
          <w:trHeight w:val="326"/>
        </w:trPr>
        <w:tc>
          <w:tcPr>
            <w:tcW w:w="2403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8DAEFC" w14:textId="77777777" w:rsidR="00750B3E" w:rsidRPr="005E503D" w:rsidRDefault="00750B3E" w:rsidP="00750B3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Energy [kcal/100 g]</w:t>
            </w:r>
          </w:p>
        </w:tc>
        <w:tc>
          <w:tcPr>
            <w:tcW w:w="17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7EBFD5" w14:textId="4853F382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403</w:t>
            </w:r>
          </w:p>
        </w:tc>
        <w:tc>
          <w:tcPr>
            <w:tcW w:w="425" w:type="dxa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14:paraId="65921064" w14:textId="209837B2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+0.8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F8BA724" w14:textId="540B8B3D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+0.2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thinThickThinLargeGap" w:sz="24" w:space="0" w:color="auto"/>
            </w:tcBorders>
            <w:vAlign w:val="center"/>
          </w:tcPr>
          <w:p w14:paraId="1B97EF9D" w14:textId="6D3C5CDE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0.886</w:t>
            </w:r>
          </w:p>
        </w:tc>
        <w:tc>
          <w:tcPr>
            <w:tcW w:w="1417" w:type="dxa"/>
            <w:tcBorders>
              <w:top w:val="single" w:sz="12" w:space="0" w:color="auto"/>
              <w:left w:val="thinThickThinLargeGap" w:sz="24" w:space="0" w:color="auto"/>
            </w:tcBorders>
            <w:vAlign w:val="center"/>
          </w:tcPr>
          <w:p w14:paraId="2ED02437" w14:textId="36134187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377</w:t>
            </w:r>
          </w:p>
        </w:tc>
        <w:tc>
          <w:tcPr>
            <w:tcW w:w="567" w:type="dxa"/>
            <w:tcBorders>
              <w:top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20A2514" w14:textId="695710AA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+18.4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A3D3499" w14:textId="19503F6C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+4.9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917C499" w14:textId="60404B8F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0.015</w:t>
            </w:r>
          </w:p>
        </w:tc>
      </w:tr>
      <w:tr w:rsidR="00750B3E" w:rsidRPr="005E503D" w14:paraId="77858BD0" w14:textId="77777777" w:rsidTr="0026717F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6A544F" w14:textId="77777777" w:rsidR="00750B3E" w:rsidRPr="005E503D" w:rsidRDefault="00750B3E" w:rsidP="00750B3E">
            <w:pPr>
              <w:spacing w:before="0" w:after="0" w:line="240" w:lineRule="exact"/>
              <w:ind w:right="113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Fat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1E311525" w14:textId="7FCD838D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11.5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5C04F9FE" w14:textId="50535927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+0.8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F75F0A" w14:textId="39863C99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+6.7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3E05CD56" w14:textId="4B9FF2B6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0.084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7FA339C0" w14:textId="63C2905D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7.0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3EB6EF7" w14:textId="101915FC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+2.7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A0CC914" w14:textId="4C98B75A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+39.0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78AEBD2" w14:textId="49BB37F5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0.016</w:t>
            </w:r>
          </w:p>
        </w:tc>
      </w:tr>
      <w:tr w:rsidR="00750B3E" w:rsidRPr="005E503D" w14:paraId="4A501F50" w14:textId="77777777" w:rsidTr="0026717F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519110" w14:textId="77777777" w:rsidR="00750B3E" w:rsidRPr="005E503D" w:rsidRDefault="00750B3E" w:rsidP="00750B3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Saturated Fat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2936FF3C" w14:textId="609C77A2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3.3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3DEA7444" w14:textId="74C2A976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67B3BE1" w14:textId="7D468E3B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-1.2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20B50526" w14:textId="15E09077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0.214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5B93578C" w14:textId="31FFE785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1.9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E928068" w14:textId="7BE871FC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+0.9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554FADD" w14:textId="35BFD26F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+48.5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828A508" w14:textId="53E2B5EC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0.042</w:t>
            </w:r>
          </w:p>
        </w:tc>
      </w:tr>
      <w:tr w:rsidR="00750B3E" w:rsidRPr="005E503D" w14:paraId="4B935411" w14:textId="77777777" w:rsidTr="0026717F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ECE2031" w14:textId="77777777" w:rsidR="00750B3E" w:rsidRPr="005E503D" w:rsidRDefault="00750B3E" w:rsidP="00750B3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Carbohydrate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44B5F9BA" w14:textId="66D41710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59.0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143A2D37" w14:textId="64B74D6F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-2.7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E545E3" w14:textId="31CA28DA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-4.6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74B6E410" w14:textId="68976678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eastAsia="de-DE"/>
              </w:rPr>
              <w:t>&lt; 0.001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27582869" w14:textId="1E784E81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63.5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7C12FB83" w14:textId="6C21492F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-2.0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F47D9B5" w14:textId="57CA0AFD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-3.2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277DE2F" w14:textId="14D7CE2C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0.021</w:t>
            </w:r>
          </w:p>
        </w:tc>
      </w:tr>
      <w:tr w:rsidR="00750B3E" w:rsidRPr="005E503D" w14:paraId="48E9869C" w14:textId="77777777" w:rsidTr="0026717F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0CE359" w14:textId="77777777" w:rsidR="00750B3E" w:rsidRPr="005E503D" w:rsidRDefault="00750B3E" w:rsidP="00750B3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Sugar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7F7AAFA2" w14:textId="3288DF9D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15.7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20B0E60B" w14:textId="0BF5DEA4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-1.4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760824" w14:textId="0BE6DA52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-9.2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7423263D" w14:textId="16C68B8D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eastAsia="de-DE"/>
              </w:rPr>
              <w:t>&lt; 0.001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037EF836" w14:textId="7FE909C6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13.5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904E172" w14:textId="31D7B162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B49A43D" w14:textId="78DA85F6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-2.3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32E7920" w14:textId="55D72887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0.857</w:t>
            </w:r>
          </w:p>
        </w:tc>
      </w:tr>
      <w:tr w:rsidR="00750B3E" w:rsidRPr="005E503D" w14:paraId="3DE9E6E9" w14:textId="77777777" w:rsidTr="0026717F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41DDDB2D" w14:textId="77777777" w:rsidR="00750B3E" w:rsidRPr="005E503D" w:rsidRDefault="00750B3E" w:rsidP="00750B3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Protein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772E1247" w14:textId="2CA399EF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11.2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3D803231" w14:textId="26691757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+1.1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125A23" w14:textId="30BB83D9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+9.9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2D18F6D7" w14:textId="25EB6024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eastAsia="de-DE"/>
              </w:rPr>
              <w:t>&lt; 0.001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31C24EFA" w14:textId="586F9DB5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10.9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065CA17E" w14:textId="75621E9E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AAC1BFE" w14:textId="6199F7A0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+1.0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7BAA21C" w14:textId="09EDD42F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0.905</w:t>
            </w:r>
          </w:p>
        </w:tc>
      </w:tr>
      <w:tr w:rsidR="00750B3E" w:rsidRPr="005E503D" w14:paraId="45AA613C" w14:textId="77777777" w:rsidTr="0026717F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514C5136" w14:textId="77777777" w:rsidR="00750B3E" w:rsidRPr="005E503D" w:rsidRDefault="00750B3E" w:rsidP="00750B3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Salt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77D452EA" w14:textId="20424B5D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0.17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277DD418" w14:textId="507C7D02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val="en-GB" w:eastAsia="de-DE"/>
              </w:rPr>
              <w:t>-0.02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3E6494" w14:textId="42F8984B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val="en-GB" w:eastAsia="de-DE"/>
              </w:rPr>
              <w:t>-12.8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71A53CA8" w14:textId="0906EEAC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0.002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6B14F064" w14:textId="306F1CF0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0.10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1D5713CE" w14:textId="6D70C501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-0.02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09F99D5" w14:textId="094A4CE0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-17.7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5DD4B9B" w14:textId="34CD629D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0.745</w:t>
            </w:r>
          </w:p>
        </w:tc>
      </w:tr>
      <w:tr w:rsidR="00750B3E" w:rsidRPr="005E503D" w14:paraId="192E786D" w14:textId="77777777" w:rsidTr="0026717F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461123D" w14:textId="3D37AFA4" w:rsidR="00750B3E" w:rsidRPr="005E503D" w:rsidRDefault="00750B3E" w:rsidP="00750B3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Fibre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0B058707" w14:textId="58D1A823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9.1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E19DB5A" w14:textId="73C447FC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val="en-GB" w:eastAsia="de-DE"/>
              </w:rPr>
              <w:t>+0.5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00F44B" w14:textId="4BABB227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val="en-GB" w:eastAsia="de-DE"/>
              </w:rPr>
              <w:t>+5.2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4CA8D0F7" w14:textId="31B327F1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0.011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036566FB" w14:textId="2572C2A8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8.1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642C5717" w14:textId="134CA007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+0.7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415F822" w14:textId="11774145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+8.5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9DCDD9C" w14:textId="1F254AF6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0.04</w:t>
            </w:r>
          </w:p>
        </w:tc>
      </w:tr>
      <w:tr w:rsidR="00750B3E" w:rsidRPr="005E503D" w14:paraId="68A51FA9" w14:textId="77777777" w:rsidTr="0026717F">
        <w:trPr>
          <w:trHeight w:val="326"/>
        </w:trPr>
        <w:tc>
          <w:tcPr>
            <w:tcW w:w="2403" w:type="dxa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CE9D67" w14:textId="43D49A49" w:rsidR="00750B3E" w:rsidRPr="005E503D" w:rsidRDefault="00750B3E" w:rsidP="00750B3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Final nutritional score</w:t>
            </w:r>
            <w:r w:rsidR="00BC0F8C" w:rsidRP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2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(FNS)</w:t>
            </w:r>
          </w:p>
        </w:tc>
        <w:tc>
          <w:tcPr>
            <w:tcW w:w="17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794DE9" w14:textId="58245DBD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4.5</w:t>
            </w:r>
          </w:p>
        </w:tc>
        <w:tc>
          <w:tcPr>
            <w:tcW w:w="42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BAEC726" w14:textId="22B68B7E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-0.3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B1ADF0A" w14:textId="65BB9214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-7.1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thinThickThinLargeGap" w:sz="24" w:space="0" w:color="auto"/>
            </w:tcBorders>
            <w:vAlign w:val="center"/>
          </w:tcPr>
          <w:p w14:paraId="20EB3B22" w14:textId="13BC2D1D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0.431</w:t>
            </w:r>
          </w:p>
        </w:tc>
        <w:tc>
          <w:tcPr>
            <w:tcW w:w="1417" w:type="dxa"/>
            <w:tcBorders>
              <w:left w:val="thinThickThinLargeGap" w:sz="24" w:space="0" w:color="auto"/>
              <w:bottom w:val="single" w:sz="12" w:space="0" w:color="auto"/>
            </w:tcBorders>
            <w:vAlign w:val="center"/>
          </w:tcPr>
          <w:p w14:paraId="7B48392D" w14:textId="60DF2A37" w:rsidR="00750B3E" w:rsidRPr="005E503D" w:rsidRDefault="002A6D81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1.0</w:t>
            </w:r>
          </w:p>
        </w:tc>
        <w:tc>
          <w:tcPr>
            <w:tcW w:w="567" w:type="dxa"/>
            <w:tcBorders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CC66B89" w14:textId="0E40230D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+1.8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31827BD" w14:textId="448AB033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+179.3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0B91D47" w14:textId="7E5D3D1D" w:rsidR="00750B3E" w:rsidRPr="005E503D" w:rsidRDefault="00750B3E" w:rsidP="00750B3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0.407</w:t>
            </w:r>
          </w:p>
        </w:tc>
      </w:tr>
      <w:tr w:rsidR="006F091C" w:rsidRPr="00C01E52" w14:paraId="64571273" w14:textId="77777777" w:rsidTr="0026717F">
        <w:trPr>
          <w:trHeight w:val="283"/>
        </w:trPr>
        <w:tc>
          <w:tcPr>
            <w:tcW w:w="949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71057" w14:textId="39A4DEB0" w:rsidR="00750B3E" w:rsidRPr="005E503D" w:rsidRDefault="00750B3E" w:rsidP="006F091C">
            <w:pPr>
              <w:spacing w:before="0" w:after="80" w:line="240" w:lineRule="auto"/>
              <w:ind w:left="85" w:hanging="85"/>
              <w:jc w:val="left"/>
              <w:rPr>
                <w:rFonts w:ascii="Arial Narrow" w:eastAsia="Times New Roman" w:hAnsi="Arial Narrow" w:cs="Arial"/>
                <w:lang w:val="en-GB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Bold font indicates statistically significant change in mean content in 2022 compared to 2019; p-values &lt;0.05 were considered as statistically significant</w:t>
            </w:r>
            <w:r w:rsidRPr="005E503D">
              <w:rPr>
                <w:rFonts w:ascii="Arial Narrow" w:eastAsia="Times New Roman" w:hAnsi="Arial Narrow" w:cs="Arial"/>
                <w:lang w:val="en-GB"/>
              </w:rPr>
              <w:t xml:space="preserve"> </w:t>
            </w:r>
          </w:p>
          <w:p w14:paraId="651F1F26" w14:textId="53F0E726" w:rsidR="00906A9C" w:rsidRPr="005E503D" w:rsidRDefault="00906A9C" w:rsidP="005E503D">
            <w:pPr>
              <w:spacing w:before="0" w:after="0" w:line="240" w:lineRule="auto"/>
              <w:ind w:left="113" w:hanging="113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Sample size differs, as the fibr</w:t>
            </w:r>
            <w:r w:rsidR="005E503D">
              <w:rPr>
                <w:rFonts w:ascii="Arial Narrow" w:eastAsia="Times New Roman" w:hAnsi="Arial Narrow" w:cs="Arial"/>
                <w:lang w:val="en-GB" w:eastAsia="de-DE"/>
              </w:rPr>
              <w:t>e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content was not available for all products (sample size Big 7/sample size fibre content).</w:t>
            </w:r>
          </w:p>
          <w:p w14:paraId="6A1C8CEB" w14:textId="6DFCF90D" w:rsidR="006F091C" w:rsidRPr="005E503D" w:rsidRDefault="006F091C" w:rsidP="00906A9C">
            <w:pPr>
              <w:spacing w:before="0" w:after="80" w:line="240" w:lineRule="auto"/>
              <w:ind w:left="85" w:hanging="85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vertAlign w:val="superscript"/>
                <w:lang w:val="en-GB"/>
              </w:rPr>
              <w:t>2</w:t>
            </w:r>
            <w:r w:rsidRPr="005E503D">
              <w:rPr>
                <w:rFonts w:ascii="Arial Narrow" w:eastAsia="Times New Roman" w:hAnsi="Arial Narrow" w:cs="Arial"/>
                <w:lang w:val="en-GB"/>
              </w:rPr>
              <w:t xml:space="preserve">Sample size </w:t>
            </w:r>
            <w:r w:rsidR="00906A9C" w:rsidRPr="005E503D">
              <w:rPr>
                <w:rFonts w:ascii="Arial Narrow" w:eastAsia="Times New Roman" w:hAnsi="Arial Narrow" w:cs="Arial"/>
                <w:lang w:val="en-GB"/>
              </w:rPr>
              <w:t>for FNS = 956</w:t>
            </w:r>
            <w:r w:rsidRPr="005E503D">
              <w:rPr>
                <w:rFonts w:ascii="Arial Narrow" w:eastAsia="Times New Roman" w:hAnsi="Arial Narrow" w:cs="Arial"/>
                <w:lang w:val="en-GB"/>
              </w:rPr>
              <w:t xml:space="preserve">, as the fibre content and/or ingredient list was not available to calculate the </w:t>
            </w:r>
            <w:r w:rsidR="00906A9C" w:rsidRPr="005E503D">
              <w:rPr>
                <w:rFonts w:ascii="Arial Narrow" w:eastAsia="Times New Roman" w:hAnsi="Arial Narrow" w:cs="Arial"/>
                <w:lang w:val="en-GB"/>
              </w:rPr>
              <w:t>FNS</w:t>
            </w:r>
          </w:p>
        </w:tc>
      </w:tr>
      <w:bookmarkEnd w:id="0"/>
    </w:tbl>
    <w:p w14:paraId="3A363BBB" w14:textId="77777777" w:rsidR="005E503D" w:rsidRPr="0026717F" w:rsidRDefault="005E503D" w:rsidP="0026717F">
      <w:pPr>
        <w:rPr>
          <w:lang w:val="en-US"/>
        </w:rPr>
      </w:pPr>
    </w:p>
    <w:tbl>
      <w:tblPr>
        <w:tblpPr w:leftFromText="141" w:rightFromText="141" w:vertAnchor="text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1708"/>
        <w:gridCol w:w="425"/>
        <w:gridCol w:w="709"/>
        <w:gridCol w:w="851"/>
        <w:gridCol w:w="1417"/>
        <w:gridCol w:w="567"/>
        <w:gridCol w:w="709"/>
        <w:gridCol w:w="709"/>
      </w:tblGrid>
      <w:tr w:rsidR="006F091C" w:rsidRPr="005E503D" w14:paraId="726E0F39" w14:textId="77777777" w:rsidTr="005E503D">
        <w:trPr>
          <w:trHeight w:val="283"/>
        </w:trPr>
        <w:tc>
          <w:tcPr>
            <w:tcW w:w="24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ABCEC43" w14:textId="122A20F5" w:rsidR="006F091C" w:rsidRPr="005E503D" w:rsidRDefault="0026717F" w:rsidP="0026717F">
            <w:pPr>
              <w:pStyle w:val="Listenabsatz"/>
              <w:numPr>
                <w:ilvl w:val="0"/>
                <w:numId w:val="8"/>
              </w:numPr>
              <w:spacing w:before="0" w:after="0" w:line="240" w:lineRule="auto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hAnsi="Arial Narrow"/>
                <w:b/>
                <w:lang w:val="en-US"/>
              </w:rPr>
              <w:t>Flakes</w:t>
            </w:r>
          </w:p>
        </w:tc>
        <w:tc>
          <w:tcPr>
            <w:tcW w:w="3693" w:type="dxa"/>
            <w:gridSpan w:val="4"/>
            <w:tcBorders>
              <w:top w:val="nil"/>
              <w:left w:val="single" w:sz="12" w:space="0" w:color="auto"/>
              <w:bottom w:val="nil"/>
              <w:right w:val="thinThickThinLargeGap" w:sz="24" w:space="0" w:color="auto"/>
            </w:tcBorders>
            <w:vAlign w:val="center"/>
          </w:tcPr>
          <w:p w14:paraId="0CC0849C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lang w:val="en-GB" w:eastAsia="de-DE"/>
              </w:rPr>
              <w:t>non-children‘s</w:t>
            </w:r>
          </w:p>
        </w:tc>
        <w:tc>
          <w:tcPr>
            <w:tcW w:w="3402" w:type="dxa"/>
            <w:gridSpan w:val="4"/>
            <w:tcBorders>
              <w:top w:val="nil"/>
              <w:left w:val="thinThickThinLargeGap" w:sz="24" w:space="0" w:color="auto"/>
              <w:bottom w:val="nil"/>
              <w:right w:val="nil"/>
            </w:tcBorders>
            <w:vAlign w:val="center"/>
          </w:tcPr>
          <w:p w14:paraId="50AC05F9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lang w:val="en-GB" w:eastAsia="de-DE"/>
              </w:rPr>
              <w:t>children‘s</w:t>
            </w:r>
          </w:p>
        </w:tc>
      </w:tr>
      <w:tr w:rsidR="006F091C" w:rsidRPr="005E503D" w14:paraId="63816213" w14:textId="77777777" w:rsidTr="005E503D">
        <w:trPr>
          <w:trHeight w:val="283"/>
        </w:trPr>
        <w:tc>
          <w:tcPr>
            <w:tcW w:w="24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34B01E2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1708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6F93FE76" w14:textId="7C8AE365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="00C01E52">
              <w:rPr>
                <w:rFonts w:ascii="Arial Narrow" w:eastAsia="Times New Roman" w:hAnsi="Arial Narrow" w:cs="Arial"/>
                <w:lang w:val="en-GB" w:eastAsia="de-DE"/>
              </w:rPr>
              <w:t>in</w:t>
            </w:r>
            <w:r w:rsidR="00BC0F8C">
              <w:rPr>
                <w:rFonts w:ascii="Arial Narrow" w:eastAsia="Times New Roman" w:hAnsi="Arial Narrow" w:cs="Arial"/>
                <w:lang w:val="en-GB" w:eastAsia="de-DE"/>
              </w:rPr>
              <w:br/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2019 (</w:t>
            </w:r>
            <w:r w:rsidR="00BC0F8C" w:rsidRPr="005E503D">
              <w:rPr>
                <w:rFonts w:ascii="Arial Narrow" w:eastAsia="Times New Roman" w:hAnsi="Arial Narrow" w:cs="Arial"/>
                <w:lang w:val="en-GB" w:eastAsia="de-DE"/>
              </w:rPr>
              <w:t>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=</w:t>
            </w:r>
            <w:r w:rsidR="00750B3E" w:rsidRPr="005E503D">
              <w:rPr>
                <w:rFonts w:ascii="Arial Narrow" w:eastAsia="Times New Roman" w:hAnsi="Arial Narrow" w:cs="Arial"/>
                <w:lang w:val="en-GB" w:eastAsia="de-DE"/>
              </w:rPr>
              <w:t>45/30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)</w:t>
            </w:r>
          </w:p>
        </w:tc>
        <w:tc>
          <w:tcPr>
            <w:tcW w:w="1985" w:type="dxa"/>
            <w:gridSpan w:val="3"/>
            <w:tcBorders>
              <w:top w:val="nil"/>
              <w:bottom w:val="nil"/>
              <w:right w:val="thinThickThinLargeGap" w:sz="24" w:space="0" w:color="auto"/>
            </w:tcBorders>
            <w:shd w:val="clear" w:color="auto" w:fill="auto"/>
            <w:vAlign w:val="center"/>
          </w:tcPr>
          <w:p w14:paraId="1B95DA06" w14:textId="307398EF" w:rsidR="006F091C" w:rsidRPr="005E503D" w:rsidRDefault="00093C3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change</w:t>
            </w: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 in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br/>
              <w:t>2022 (</w:t>
            </w:r>
            <w:r w:rsidR="00BC0F8C" w:rsidRPr="005E503D">
              <w:rPr>
                <w:rFonts w:ascii="Arial Narrow" w:eastAsia="Times New Roman" w:hAnsi="Arial Narrow" w:cs="Arial"/>
                <w:lang w:val="en-GB" w:eastAsia="de-DE"/>
              </w:rPr>
              <w:t>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=</w:t>
            </w:r>
            <w:r w:rsidR="00750B3E" w:rsidRPr="005E503D">
              <w:rPr>
                <w:rFonts w:ascii="Arial Narrow" w:eastAsia="Times New Roman" w:hAnsi="Arial Narrow" w:cs="Arial"/>
                <w:lang w:val="en-GB" w:eastAsia="de-DE"/>
              </w:rPr>
              <w:t>67/53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)</w:t>
            </w:r>
          </w:p>
        </w:tc>
        <w:tc>
          <w:tcPr>
            <w:tcW w:w="1417" w:type="dxa"/>
            <w:tcBorders>
              <w:top w:val="nil"/>
              <w:left w:val="thinThickThinLargeGap" w:sz="24" w:space="0" w:color="auto"/>
              <w:bottom w:val="nil"/>
            </w:tcBorders>
            <w:vAlign w:val="center"/>
          </w:tcPr>
          <w:p w14:paraId="5ED9EAF9" w14:textId="4FC38733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="00C01E52">
              <w:rPr>
                <w:rFonts w:ascii="Arial Narrow" w:eastAsia="Times New Roman" w:hAnsi="Arial Narrow" w:cs="Arial"/>
                <w:lang w:val="en-GB" w:eastAsia="de-DE"/>
              </w:rPr>
              <w:t>in</w:t>
            </w:r>
            <w:r w:rsidR="00093C3F">
              <w:rPr>
                <w:rFonts w:ascii="Arial Narrow" w:eastAsia="Times New Roman" w:hAnsi="Arial Narrow" w:cs="Arial"/>
                <w:lang w:val="en-GB" w:eastAsia="de-DE"/>
              </w:rPr>
              <w:br/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2019 (n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=</w:t>
            </w:r>
            <w:r w:rsidR="00750B3E" w:rsidRPr="005E503D">
              <w:rPr>
                <w:rFonts w:ascii="Arial Narrow" w:eastAsia="Times New Roman" w:hAnsi="Arial Narrow" w:cs="Arial"/>
                <w:lang w:val="en-GB" w:eastAsia="de-DE"/>
              </w:rPr>
              <w:t>9/7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)</w:t>
            </w:r>
          </w:p>
        </w:tc>
        <w:tc>
          <w:tcPr>
            <w:tcW w:w="198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847A5" w14:textId="7DEF107F" w:rsidR="006F091C" w:rsidRPr="005E503D" w:rsidRDefault="00093C3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change</w:t>
            </w: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 in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br/>
              <w:t>2022 (n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=</w:t>
            </w:r>
            <w:r w:rsidR="00750B3E" w:rsidRPr="005E503D">
              <w:rPr>
                <w:rFonts w:ascii="Arial Narrow" w:eastAsia="Times New Roman" w:hAnsi="Arial Narrow" w:cs="Arial"/>
                <w:lang w:val="en-GB" w:eastAsia="de-DE"/>
              </w:rPr>
              <w:t>11/10</w:t>
            </w:r>
            <w:r w:rsidR="006F091C" w:rsidRPr="005E503D">
              <w:rPr>
                <w:rFonts w:ascii="Arial Narrow" w:eastAsia="Times New Roman" w:hAnsi="Arial Narrow" w:cs="Arial"/>
                <w:lang w:val="en-GB" w:eastAsia="de-DE"/>
              </w:rPr>
              <w:t>)</w:t>
            </w:r>
          </w:p>
        </w:tc>
      </w:tr>
      <w:tr w:rsidR="006F091C" w:rsidRPr="005E503D" w14:paraId="404DFC10" w14:textId="77777777" w:rsidTr="005E503D">
        <w:trPr>
          <w:trHeight w:val="283"/>
        </w:trPr>
        <w:tc>
          <w:tcPr>
            <w:tcW w:w="24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C6AA3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17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0CB3D319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9B61E80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abs.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BD0C17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rel. (%)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thinThickThinLargeGap" w:sz="24" w:space="0" w:color="auto"/>
            </w:tcBorders>
            <w:vAlign w:val="center"/>
          </w:tcPr>
          <w:p w14:paraId="11857DF0" w14:textId="0E2F074B" w:rsidR="006F091C" w:rsidRPr="005E503D" w:rsidRDefault="006E73CB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eastAsia="de-DE"/>
              </w:rPr>
              <w:t>p-Value</w:t>
            </w:r>
          </w:p>
        </w:tc>
        <w:tc>
          <w:tcPr>
            <w:tcW w:w="1417" w:type="dxa"/>
            <w:tcBorders>
              <w:top w:val="nil"/>
              <w:left w:val="thinThickThinLargeGap" w:sz="24" w:space="0" w:color="auto"/>
              <w:bottom w:val="single" w:sz="12" w:space="0" w:color="auto"/>
            </w:tcBorders>
            <w:vAlign w:val="center"/>
          </w:tcPr>
          <w:p w14:paraId="493D20C7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567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91F3BCC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abs.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E45E237" w14:textId="7777777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rel. (%)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044167" w14:textId="178C211E" w:rsidR="006F091C" w:rsidRPr="005E503D" w:rsidRDefault="006E73CB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eastAsia="de-DE"/>
              </w:rPr>
              <w:t>p-Value</w:t>
            </w:r>
          </w:p>
        </w:tc>
      </w:tr>
      <w:tr w:rsidR="006F091C" w:rsidRPr="005E503D" w14:paraId="22B58EB2" w14:textId="77777777" w:rsidTr="005E503D">
        <w:trPr>
          <w:trHeight w:val="326"/>
        </w:trPr>
        <w:tc>
          <w:tcPr>
            <w:tcW w:w="2403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CBBE05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Energy [kcal/100 g]</w:t>
            </w:r>
          </w:p>
        </w:tc>
        <w:tc>
          <w:tcPr>
            <w:tcW w:w="17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456EE1" w14:textId="29AE72DB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376</w:t>
            </w:r>
          </w:p>
        </w:tc>
        <w:tc>
          <w:tcPr>
            <w:tcW w:w="425" w:type="dxa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14:paraId="13BB75E6" w14:textId="59CEA5E3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+3.6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9A6A8F6" w14:textId="22B2C081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+1.0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thinThickThinLargeGap" w:sz="24" w:space="0" w:color="auto"/>
            </w:tcBorders>
            <w:vAlign w:val="center"/>
          </w:tcPr>
          <w:p w14:paraId="29ACA5E2" w14:textId="2F2D6A73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0.814</w:t>
            </w:r>
          </w:p>
        </w:tc>
        <w:tc>
          <w:tcPr>
            <w:tcW w:w="1417" w:type="dxa"/>
            <w:tcBorders>
              <w:top w:val="single" w:sz="12" w:space="0" w:color="auto"/>
              <w:left w:val="thinThickThinLargeGap" w:sz="24" w:space="0" w:color="auto"/>
            </w:tcBorders>
            <w:vAlign w:val="center"/>
          </w:tcPr>
          <w:p w14:paraId="5F6491A3" w14:textId="4F9A715E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376</w:t>
            </w:r>
          </w:p>
        </w:tc>
        <w:tc>
          <w:tcPr>
            <w:tcW w:w="567" w:type="dxa"/>
            <w:tcBorders>
              <w:top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033FF72" w14:textId="699DE92B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+1.6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5DB7B19" w14:textId="28D61E6F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+0.4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00E613F" w14:textId="5B29FA4A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0.909</w:t>
            </w:r>
          </w:p>
        </w:tc>
      </w:tr>
      <w:tr w:rsidR="006F091C" w:rsidRPr="005E503D" w14:paraId="3515C1FA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301037" w14:textId="77777777" w:rsidR="006F091C" w:rsidRPr="005E503D" w:rsidRDefault="006F091C" w:rsidP="006F091C">
            <w:pPr>
              <w:spacing w:before="0" w:after="0" w:line="240" w:lineRule="exact"/>
              <w:ind w:right="113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Fat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10EAE7BF" w14:textId="37E9EABA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1.6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1EC95518" w14:textId="1071443C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+1.6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D230DE" w14:textId="6E6C7F95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+99.5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16A98280" w14:textId="40D026DB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0.031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000037C7" w14:textId="113D8C3E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0.7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23688784" w14:textId="1C7FD12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+1.1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C238B99" w14:textId="5E4EA20F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+149.3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AAF607E" w14:textId="28AC0100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0.016</w:t>
            </w:r>
          </w:p>
        </w:tc>
      </w:tr>
      <w:tr w:rsidR="006F091C" w:rsidRPr="005E503D" w14:paraId="4FFBF4DA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BF6592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Saturated Fat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2FA84C09" w14:textId="27B64273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0.3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679BF5F" w14:textId="28639454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+0.9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AF9200" w14:textId="5CE7A135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+286.3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5580F8D1" w14:textId="1DFE49EA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0.246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4FD65C91" w14:textId="4F1738E5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0.2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6DA9FD11" w14:textId="7DE9950A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D5E5F93" w14:textId="0E509EE9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+157.1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885618C" w14:textId="30708EAF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0.196</w:t>
            </w:r>
          </w:p>
        </w:tc>
      </w:tr>
      <w:tr w:rsidR="006F091C" w:rsidRPr="005E503D" w14:paraId="72E29AE3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FED237E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Carbohydrate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17775984" w14:textId="755481E4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79.8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58B1CE08" w14:textId="54377389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-4.0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39E1C6" w14:textId="468820F0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-5.0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1F972CBE" w14:textId="7E02CC2C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0.029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059C3744" w14:textId="358C5B5D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84.6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5500CEB2" w14:textId="58EE7253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-3.6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B0655D6" w14:textId="214BF56B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-4.2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D17BE0B" w14:textId="40607E2E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0.094</w:t>
            </w:r>
          </w:p>
        </w:tc>
      </w:tr>
      <w:tr w:rsidR="006F091C" w:rsidRPr="005E503D" w14:paraId="4F51DD57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5CF012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Sugar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5A72DB3F" w14:textId="21966DA1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8.5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0351F1B5" w14:textId="0FC6D938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-2.2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B25CDB" w14:textId="2ED98054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-25.9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4AA12EED" w14:textId="14AE16B6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0.032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24922420" w14:textId="63046179" w:rsidR="006F091C" w:rsidRPr="005E503D" w:rsidRDefault="002A6D81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20.5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158093EE" w14:textId="28FD75E6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-7.8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0B7BCB3" w14:textId="1789A2D6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-38.1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3CECB16" w14:textId="16DEE665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0.128</w:t>
            </w:r>
          </w:p>
        </w:tc>
      </w:tr>
      <w:tr w:rsidR="006F091C" w:rsidRPr="005E503D" w14:paraId="26FBF868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2A5297D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Protein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65355828" w14:textId="17307BE7" w:rsidR="006F091C" w:rsidRPr="005E503D" w:rsidRDefault="0026717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8.3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4A83D5C4" w14:textId="14167932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+0.6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AC94DF" w14:textId="16FFD921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+7.4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7DD81297" w14:textId="69C565C3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0.363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654E140E" w14:textId="5D7CCA2F" w:rsidR="006F091C" w:rsidRPr="005E503D" w:rsidRDefault="0026717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6.4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7F6437D2" w14:textId="37C134E5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+1.1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2BE7238" w14:textId="2E4A2CC3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+16.4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F309CCC" w14:textId="275834F0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0.128</w:t>
            </w:r>
          </w:p>
        </w:tc>
      </w:tr>
      <w:tr w:rsidR="006F091C" w:rsidRPr="005E503D" w14:paraId="3DB13BD1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B756D66" w14:textId="77777777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Salt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52F29DB2" w14:textId="57531BF1" w:rsidR="006F091C" w:rsidRPr="005E503D" w:rsidRDefault="0026717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1.11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4098A5FB" w14:textId="5B32B5AC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-0.30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2472BD" w14:textId="4E1B07BB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-26.7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00528D5D" w14:textId="0BCE709A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0.024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7A05CDF2" w14:textId="42C2199A" w:rsidR="006F091C" w:rsidRPr="005E503D" w:rsidRDefault="0026717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1.04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4BBAC0B7" w14:textId="03F9DE54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-0.37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68001D3" w14:textId="70AF1987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-35.2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7D2D139" w14:textId="4656C69F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0.223</w:t>
            </w:r>
          </w:p>
        </w:tc>
      </w:tr>
      <w:tr w:rsidR="006F091C" w:rsidRPr="005E503D" w14:paraId="11BACD7B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53509F09" w14:textId="66012CB2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Fibre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56F1FB81" w14:textId="4E162092" w:rsidR="006F091C" w:rsidRPr="005E503D" w:rsidRDefault="0026717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5.0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1C4A5889" w14:textId="077A18BC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+0.9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333CFC" w14:textId="735F27DC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+18.3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27B778BF" w14:textId="3A26EA9E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0.097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44A01220" w14:textId="136A7B41" w:rsidR="006F091C" w:rsidRPr="005E503D" w:rsidRDefault="0026717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3.0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4BE42E31" w14:textId="6F7C7D35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+1.2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BCCDC1B" w14:textId="3EE94A75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+40.0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D24A42A" w14:textId="50AD3C6C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0.203</w:t>
            </w:r>
          </w:p>
        </w:tc>
      </w:tr>
      <w:tr w:rsidR="006F091C" w:rsidRPr="005E503D" w14:paraId="3DE53CDB" w14:textId="77777777" w:rsidTr="005E503D">
        <w:trPr>
          <w:trHeight w:val="326"/>
        </w:trPr>
        <w:tc>
          <w:tcPr>
            <w:tcW w:w="2403" w:type="dxa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69A294" w14:textId="561CA1F9" w:rsidR="006F091C" w:rsidRPr="005E503D" w:rsidRDefault="006F091C" w:rsidP="006F091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Final nutritional score (FNS)</w:t>
            </w:r>
          </w:p>
        </w:tc>
        <w:tc>
          <w:tcPr>
            <w:tcW w:w="17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8ED8C3" w14:textId="41845746" w:rsidR="006F091C" w:rsidRPr="005E503D" w:rsidRDefault="0026717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7.3</w:t>
            </w:r>
          </w:p>
        </w:tc>
        <w:tc>
          <w:tcPr>
            <w:tcW w:w="42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C1E983E" w14:textId="5AAC723D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val="en-GB" w:eastAsia="de-DE"/>
              </w:rPr>
              <w:t>-2.3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CC34F79" w14:textId="47C8F418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val="en-GB" w:eastAsia="de-DE"/>
              </w:rPr>
              <w:t>-31.2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thinThickThinLargeGap" w:sz="24" w:space="0" w:color="auto"/>
            </w:tcBorders>
            <w:vAlign w:val="center"/>
          </w:tcPr>
          <w:p w14:paraId="7BCCC3B3" w14:textId="26047CD9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0.064</w:t>
            </w:r>
          </w:p>
        </w:tc>
        <w:tc>
          <w:tcPr>
            <w:tcW w:w="1417" w:type="dxa"/>
            <w:tcBorders>
              <w:left w:val="thinThickThinLargeGap" w:sz="24" w:space="0" w:color="auto"/>
              <w:bottom w:val="single" w:sz="12" w:space="0" w:color="auto"/>
            </w:tcBorders>
            <w:vAlign w:val="center"/>
          </w:tcPr>
          <w:p w14:paraId="797C95B2" w14:textId="17A0F9BC" w:rsidR="006F091C" w:rsidRPr="005E503D" w:rsidRDefault="0026717F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12.9</w:t>
            </w:r>
          </w:p>
        </w:tc>
        <w:tc>
          <w:tcPr>
            <w:tcW w:w="567" w:type="dxa"/>
            <w:tcBorders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B87CE9E" w14:textId="457E68DC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-6.6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40E4E1A" w14:textId="4152D13B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-51.0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3D718F5" w14:textId="05DFA8A2" w:rsidR="006F091C" w:rsidRPr="005E503D" w:rsidRDefault="006F091C" w:rsidP="006F091C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0.056</w:t>
            </w:r>
          </w:p>
        </w:tc>
      </w:tr>
      <w:tr w:rsidR="006F091C" w:rsidRPr="005E503D" w14:paraId="0B4D1401" w14:textId="77777777" w:rsidTr="005E503D">
        <w:trPr>
          <w:trHeight w:val="283"/>
        </w:trPr>
        <w:tc>
          <w:tcPr>
            <w:tcW w:w="949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2EBEF" w14:textId="77777777" w:rsidR="00750B3E" w:rsidRPr="005E503D" w:rsidRDefault="00750B3E" w:rsidP="006F091C">
            <w:pPr>
              <w:spacing w:before="0" w:after="80" w:line="240" w:lineRule="auto"/>
              <w:ind w:left="85" w:hanging="85"/>
              <w:jc w:val="left"/>
              <w:rPr>
                <w:rFonts w:ascii="Arial Narrow" w:eastAsia="Times New Roman" w:hAnsi="Arial Narrow" w:cs="Arial"/>
                <w:vertAlign w:val="superscript"/>
                <w:lang w:val="en-GB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Bold font indicates statistically significant change in mean content in 2022 compared to 2019; p-values &lt;0.05 were considered as statistically significant</w:t>
            </w:r>
            <w:r w:rsidRPr="005E503D">
              <w:rPr>
                <w:rFonts w:ascii="Arial Narrow" w:eastAsia="Times New Roman" w:hAnsi="Arial Narrow" w:cs="Arial"/>
                <w:vertAlign w:val="superscript"/>
                <w:lang w:val="en-GB"/>
              </w:rPr>
              <w:t xml:space="preserve"> </w:t>
            </w:r>
          </w:p>
          <w:p w14:paraId="438EA85B" w14:textId="2EC63A6B" w:rsidR="00906A9C" w:rsidRPr="005E503D" w:rsidRDefault="00906A9C" w:rsidP="00906A9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Sample size differs, as the </w:t>
            </w:r>
            <w:r w:rsidR="007719F0" w:rsidRPr="005E503D">
              <w:rPr>
                <w:rFonts w:ascii="Arial Narrow" w:eastAsia="Times New Roman" w:hAnsi="Arial Narrow" w:cs="Arial"/>
                <w:lang w:val="en-GB" w:eastAsia="de-DE"/>
              </w:rPr>
              <w:t>fibre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content was not available for all products (sample size Big 7/sample size fibre content resp. FNS).</w:t>
            </w:r>
          </w:p>
          <w:p w14:paraId="46E64760" w14:textId="37704815" w:rsidR="006F091C" w:rsidRPr="005E503D" w:rsidRDefault="006F091C" w:rsidP="00906A9C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</w:tr>
    </w:tbl>
    <w:p w14:paraId="394E5D59" w14:textId="5DCBA308" w:rsidR="00750B3E" w:rsidRDefault="00750B3E" w:rsidP="004E7BFC">
      <w:pPr>
        <w:rPr>
          <w:lang w:val="en-US"/>
        </w:rPr>
      </w:pPr>
    </w:p>
    <w:p w14:paraId="683A5EF1" w14:textId="77777777" w:rsidR="005E503D" w:rsidRDefault="005E503D" w:rsidP="004E7BFC">
      <w:pPr>
        <w:rPr>
          <w:lang w:val="en-US"/>
        </w:rPr>
      </w:pPr>
    </w:p>
    <w:tbl>
      <w:tblPr>
        <w:tblpPr w:leftFromText="141" w:rightFromText="141" w:vertAnchor="text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1708"/>
        <w:gridCol w:w="425"/>
        <w:gridCol w:w="709"/>
        <w:gridCol w:w="851"/>
        <w:gridCol w:w="1417"/>
        <w:gridCol w:w="425"/>
        <w:gridCol w:w="851"/>
        <w:gridCol w:w="709"/>
      </w:tblGrid>
      <w:tr w:rsidR="00906A9C" w:rsidRPr="005E503D" w14:paraId="013A0282" w14:textId="77777777" w:rsidTr="005E503D">
        <w:trPr>
          <w:trHeight w:val="283"/>
        </w:trPr>
        <w:tc>
          <w:tcPr>
            <w:tcW w:w="24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5590C10" w14:textId="0296272C" w:rsidR="00906A9C" w:rsidRPr="005E503D" w:rsidRDefault="005E503D" w:rsidP="005E503D">
            <w:pPr>
              <w:pStyle w:val="Listenabsatz"/>
              <w:numPr>
                <w:ilvl w:val="0"/>
                <w:numId w:val="8"/>
              </w:numPr>
              <w:spacing w:before="0" w:after="0" w:line="240" w:lineRule="auto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lang w:val="en-GB" w:eastAsia="de-DE"/>
              </w:rPr>
              <w:lastRenderedPageBreak/>
              <w:t>Other cereals</w:t>
            </w:r>
          </w:p>
        </w:tc>
        <w:tc>
          <w:tcPr>
            <w:tcW w:w="3693" w:type="dxa"/>
            <w:gridSpan w:val="4"/>
            <w:tcBorders>
              <w:top w:val="nil"/>
              <w:left w:val="single" w:sz="12" w:space="0" w:color="auto"/>
              <w:bottom w:val="nil"/>
              <w:right w:val="thinThickThinLargeGap" w:sz="24" w:space="0" w:color="auto"/>
            </w:tcBorders>
            <w:vAlign w:val="center"/>
          </w:tcPr>
          <w:p w14:paraId="44306F72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lang w:val="en-GB" w:eastAsia="de-DE"/>
              </w:rPr>
              <w:t>non-children‘s</w:t>
            </w:r>
          </w:p>
        </w:tc>
        <w:tc>
          <w:tcPr>
            <w:tcW w:w="3402" w:type="dxa"/>
            <w:gridSpan w:val="4"/>
            <w:tcBorders>
              <w:top w:val="nil"/>
              <w:left w:val="thinThickThinLargeGap" w:sz="24" w:space="0" w:color="auto"/>
              <w:bottom w:val="nil"/>
              <w:right w:val="nil"/>
            </w:tcBorders>
            <w:vAlign w:val="center"/>
          </w:tcPr>
          <w:p w14:paraId="113033A5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lang w:val="en-GB" w:eastAsia="de-DE"/>
              </w:rPr>
              <w:t>children‘s</w:t>
            </w:r>
          </w:p>
        </w:tc>
      </w:tr>
      <w:tr w:rsidR="00906A9C" w:rsidRPr="005E503D" w14:paraId="3E290ADC" w14:textId="77777777" w:rsidTr="005E503D">
        <w:trPr>
          <w:trHeight w:val="283"/>
        </w:trPr>
        <w:tc>
          <w:tcPr>
            <w:tcW w:w="24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97EE63B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1708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04533756" w14:textId="2F9076E9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="00C01E52">
              <w:rPr>
                <w:rFonts w:ascii="Arial Narrow" w:eastAsia="Times New Roman" w:hAnsi="Arial Narrow" w:cs="Arial"/>
                <w:lang w:val="en-GB" w:eastAsia="de-DE"/>
              </w:rPr>
              <w:t>in</w:t>
            </w:r>
            <w:r w:rsidR="00BC0F8C">
              <w:rPr>
                <w:rFonts w:ascii="Arial Narrow" w:eastAsia="Times New Roman" w:hAnsi="Arial Narrow" w:cs="Arial"/>
                <w:lang w:val="en-GB" w:eastAsia="de-DE"/>
              </w:rPr>
              <w:br/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2019 (n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=48/42)</w:t>
            </w:r>
          </w:p>
        </w:tc>
        <w:tc>
          <w:tcPr>
            <w:tcW w:w="1985" w:type="dxa"/>
            <w:gridSpan w:val="3"/>
            <w:tcBorders>
              <w:top w:val="nil"/>
              <w:bottom w:val="nil"/>
              <w:right w:val="thinThickThinLargeGap" w:sz="24" w:space="0" w:color="auto"/>
            </w:tcBorders>
            <w:shd w:val="clear" w:color="auto" w:fill="auto"/>
            <w:vAlign w:val="center"/>
          </w:tcPr>
          <w:p w14:paraId="077E8B51" w14:textId="08F43FE7" w:rsidR="00906A9C" w:rsidRPr="005E503D" w:rsidRDefault="00093C3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change</w:t>
            </w: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 in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</w:t>
            </w:r>
            <w:r w:rsidR="00906A9C" w:rsidRPr="005E503D">
              <w:rPr>
                <w:rFonts w:ascii="Arial Narrow" w:eastAsia="Times New Roman" w:hAnsi="Arial Narrow" w:cs="Arial"/>
                <w:lang w:val="en-GB" w:eastAsia="de-DE"/>
              </w:rPr>
              <w:br/>
              <w:t>2022 (n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="00906A9C" w:rsidRPr="005E503D">
              <w:rPr>
                <w:rFonts w:ascii="Arial Narrow" w:eastAsia="Times New Roman" w:hAnsi="Arial Narrow" w:cs="Arial"/>
                <w:lang w:val="en-GB" w:eastAsia="de-DE"/>
              </w:rPr>
              <w:t>=94/83)</w:t>
            </w:r>
          </w:p>
        </w:tc>
        <w:tc>
          <w:tcPr>
            <w:tcW w:w="1417" w:type="dxa"/>
            <w:tcBorders>
              <w:top w:val="nil"/>
              <w:left w:val="thinThickThinLargeGap" w:sz="24" w:space="0" w:color="auto"/>
              <w:bottom w:val="nil"/>
            </w:tcBorders>
            <w:vAlign w:val="center"/>
          </w:tcPr>
          <w:p w14:paraId="1CB34C93" w14:textId="1878EA9F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="00C01E52">
              <w:rPr>
                <w:rFonts w:ascii="Arial Narrow" w:eastAsia="Times New Roman" w:hAnsi="Arial Narrow" w:cs="Arial"/>
                <w:lang w:val="en-GB" w:eastAsia="de-DE"/>
              </w:rPr>
              <w:t>in</w:t>
            </w:r>
            <w:bookmarkStart w:id="1" w:name="_GoBack"/>
            <w:bookmarkEnd w:id="1"/>
            <w:r w:rsidR="00093C3F">
              <w:rPr>
                <w:rFonts w:ascii="Arial Narrow" w:eastAsia="Times New Roman" w:hAnsi="Arial Narrow" w:cs="Arial"/>
                <w:lang w:val="en-GB" w:eastAsia="de-DE"/>
              </w:rPr>
              <w:br/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2019 (n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=99/72)</w:t>
            </w:r>
          </w:p>
        </w:tc>
        <w:tc>
          <w:tcPr>
            <w:tcW w:w="198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D70B1" w14:textId="09FB7F83" w:rsidR="00906A9C" w:rsidRPr="005E503D" w:rsidRDefault="00093C3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mean 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change</w:t>
            </w:r>
            <w:r>
              <w:rPr>
                <w:rFonts w:ascii="Arial Narrow" w:eastAsia="Times New Roman" w:hAnsi="Arial Narrow" w:cs="Arial"/>
                <w:lang w:val="en-GB" w:eastAsia="de-DE"/>
              </w:rPr>
              <w:t xml:space="preserve"> in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</w:t>
            </w:r>
            <w:r w:rsidR="00906A9C" w:rsidRPr="005E503D">
              <w:rPr>
                <w:rFonts w:ascii="Arial Narrow" w:eastAsia="Times New Roman" w:hAnsi="Arial Narrow" w:cs="Arial"/>
                <w:lang w:val="en-GB" w:eastAsia="de-DE"/>
              </w:rPr>
              <w:br/>
              <w:t>2022 (n</w:t>
            </w:r>
            <w:r w:rsidR="00BC0F8C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="00906A9C" w:rsidRPr="005E503D">
              <w:rPr>
                <w:rFonts w:ascii="Arial Narrow" w:eastAsia="Times New Roman" w:hAnsi="Arial Narrow" w:cs="Arial"/>
                <w:lang w:val="en-GB" w:eastAsia="de-DE"/>
              </w:rPr>
              <w:t>=100/87)</w:t>
            </w:r>
          </w:p>
        </w:tc>
      </w:tr>
      <w:tr w:rsidR="005E503D" w:rsidRPr="005E503D" w14:paraId="55F3402D" w14:textId="77777777" w:rsidTr="005E503D">
        <w:trPr>
          <w:trHeight w:val="283"/>
        </w:trPr>
        <w:tc>
          <w:tcPr>
            <w:tcW w:w="24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925FDE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17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5574A3CF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BD2612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abs.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6A73A1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rel. (%)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thinThickThinLargeGap" w:sz="24" w:space="0" w:color="auto"/>
            </w:tcBorders>
            <w:vAlign w:val="center"/>
          </w:tcPr>
          <w:p w14:paraId="7BE2C153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eastAsia="de-DE"/>
              </w:rPr>
              <w:t>p-Value</w:t>
            </w:r>
          </w:p>
        </w:tc>
        <w:tc>
          <w:tcPr>
            <w:tcW w:w="1417" w:type="dxa"/>
            <w:tcBorders>
              <w:top w:val="nil"/>
              <w:left w:val="thinThickThinLargeGap" w:sz="24" w:space="0" w:color="auto"/>
              <w:bottom w:val="single" w:sz="12" w:space="0" w:color="auto"/>
            </w:tcBorders>
            <w:vAlign w:val="center"/>
          </w:tcPr>
          <w:p w14:paraId="451F8530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5455BFA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abs.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0E661FC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rel. (%)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49C40F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eastAsia="de-DE"/>
              </w:rPr>
              <w:t>p-Value</w:t>
            </w:r>
          </w:p>
        </w:tc>
      </w:tr>
      <w:tr w:rsidR="005E503D" w:rsidRPr="005E503D" w14:paraId="16A3043E" w14:textId="77777777" w:rsidTr="005E503D">
        <w:trPr>
          <w:trHeight w:val="326"/>
        </w:trPr>
        <w:tc>
          <w:tcPr>
            <w:tcW w:w="2403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F1D82F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Energy [kcal/100 g]</w:t>
            </w:r>
          </w:p>
        </w:tc>
        <w:tc>
          <w:tcPr>
            <w:tcW w:w="17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FF7B1C" w14:textId="43AA2193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387</w:t>
            </w:r>
          </w:p>
        </w:tc>
        <w:tc>
          <w:tcPr>
            <w:tcW w:w="425" w:type="dxa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14:paraId="0322BAB7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+1.0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661B447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+0.3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thinThickThinLargeGap" w:sz="24" w:space="0" w:color="auto"/>
            </w:tcBorders>
            <w:vAlign w:val="center"/>
          </w:tcPr>
          <w:p w14:paraId="4D4DF1AB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0.128</w:t>
            </w:r>
          </w:p>
        </w:tc>
        <w:tc>
          <w:tcPr>
            <w:tcW w:w="1417" w:type="dxa"/>
            <w:tcBorders>
              <w:top w:val="single" w:sz="12" w:space="0" w:color="auto"/>
              <w:left w:val="thinThickThinLargeGap" w:sz="24" w:space="0" w:color="auto"/>
            </w:tcBorders>
            <w:vAlign w:val="center"/>
          </w:tcPr>
          <w:p w14:paraId="423D10DA" w14:textId="091220D5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394</w:t>
            </w:r>
          </w:p>
        </w:tc>
        <w:tc>
          <w:tcPr>
            <w:tcW w:w="425" w:type="dxa"/>
            <w:tcBorders>
              <w:top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BBC4BF8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+1.0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1BB3B97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+0.3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6E9E92B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0.128</w:t>
            </w:r>
          </w:p>
        </w:tc>
      </w:tr>
      <w:tr w:rsidR="005E503D" w:rsidRPr="005E503D" w14:paraId="5CBBB6DB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E68E67" w14:textId="77777777" w:rsidR="00906A9C" w:rsidRPr="005E503D" w:rsidRDefault="00906A9C" w:rsidP="005D628E">
            <w:pPr>
              <w:spacing w:before="0" w:after="0" w:line="240" w:lineRule="exact"/>
              <w:ind w:right="113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Fat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55F1AAA8" w14:textId="23B25DF4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5.3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332CD370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-0.6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B83273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-10.2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0A74398D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0.417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27D08C8C" w14:textId="65FC34E7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5.5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06ACA4CA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83A8944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-10.2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8B0ABCD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0.417</w:t>
            </w:r>
          </w:p>
        </w:tc>
      </w:tr>
      <w:tr w:rsidR="005E503D" w:rsidRPr="005E503D" w14:paraId="516F2F69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62D22A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Saturated Fat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72257098" w14:textId="1DA6F882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1.6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215D612B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658278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-0.1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4F4AF2E2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0.540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0954B846" w14:textId="18FE3EA6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1.6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122E05B0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A9CE385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-0.1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FD109BB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0.540</w:t>
            </w:r>
          </w:p>
        </w:tc>
      </w:tr>
      <w:tr w:rsidR="005E503D" w:rsidRPr="005E503D" w14:paraId="612CB0EB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17ABF3D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Carbohydrate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4D0756CF" w14:textId="3EB822D9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71.1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2D9A2043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-0.5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D474BF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-0.7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4D8F8506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0.769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15EF1584" w14:textId="635A8655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75.0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101936BB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-0.5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2556C3E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-0.7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22644DE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0.769</w:t>
            </w:r>
          </w:p>
        </w:tc>
      </w:tr>
      <w:tr w:rsidR="005E503D" w:rsidRPr="005E503D" w14:paraId="7F2E845A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8C1106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Sugar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3A75CB00" w14:textId="60AF560A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20.7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53F9A534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-3.1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438C71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-12.4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596F88A4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0.003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26D9E142" w14:textId="79C79506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25.0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0FA3671D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color w:val="auto"/>
                <w:lang w:eastAsia="de-DE"/>
              </w:rPr>
              <w:t>-3.1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AB7779D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/>
                <w:bCs/>
                <w:color w:val="auto"/>
                <w:lang w:eastAsia="de-DE"/>
              </w:rPr>
              <w:t>-12.4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B747EBA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0.003</w:t>
            </w:r>
          </w:p>
        </w:tc>
      </w:tr>
      <w:tr w:rsidR="005E503D" w:rsidRPr="005E503D" w14:paraId="30EAB70D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6986848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Protein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0FE5681A" w14:textId="760E7467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10.0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ED76E08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A518C6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-1.7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2DB4451D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0.436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77CC3390" w14:textId="01F5F66E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8.1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6FE306D5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38A0C64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-1.7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20A51A4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0.436</w:t>
            </w:r>
          </w:p>
        </w:tc>
      </w:tr>
      <w:tr w:rsidR="005E503D" w:rsidRPr="005E503D" w14:paraId="402656D3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77D4996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Salt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5C7CCD7E" w14:textId="0E9ED9F7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0.43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3AE437FC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-0.08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4496E3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-18.0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425D6239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0.054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138E03CB" w14:textId="4765A284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0.44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4A34497A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-0.08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2F3B924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-18.0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B128287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0.054</w:t>
            </w:r>
          </w:p>
        </w:tc>
      </w:tr>
      <w:tr w:rsidR="005E503D" w:rsidRPr="005E503D" w14:paraId="5D555878" w14:textId="77777777" w:rsidTr="005E503D">
        <w:trPr>
          <w:trHeight w:val="326"/>
        </w:trPr>
        <w:tc>
          <w:tcPr>
            <w:tcW w:w="2403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9DDB824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Fibre [g/100 g]</w:t>
            </w:r>
          </w:p>
        </w:tc>
        <w:tc>
          <w:tcPr>
            <w:tcW w:w="1708" w:type="dxa"/>
            <w:tcBorders>
              <w:left w:val="single" w:sz="12" w:space="0" w:color="auto"/>
            </w:tcBorders>
            <w:vAlign w:val="center"/>
          </w:tcPr>
          <w:p w14:paraId="69EE0E99" w14:textId="3519D622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7.7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CB2F565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+0.4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7D2086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+6.6</w:t>
            </w:r>
          </w:p>
        </w:tc>
        <w:tc>
          <w:tcPr>
            <w:tcW w:w="851" w:type="dxa"/>
            <w:tcBorders>
              <w:left w:val="nil"/>
              <w:right w:val="thinThickThinLargeGap" w:sz="24" w:space="0" w:color="auto"/>
            </w:tcBorders>
            <w:vAlign w:val="center"/>
          </w:tcPr>
          <w:p w14:paraId="63557FD5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0.379</w:t>
            </w:r>
          </w:p>
        </w:tc>
        <w:tc>
          <w:tcPr>
            <w:tcW w:w="1417" w:type="dxa"/>
            <w:tcBorders>
              <w:left w:val="thinThickThinLargeGap" w:sz="24" w:space="0" w:color="auto"/>
            </w:tcBorders>
            <w:vAlign w:val="center"/>
          </w:tcPr>
          <w:p w14:paraId="6215EF56" w14:textId="4E26D2AD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5.9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7E8B91BA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+0.4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B628475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bCs/>
                <w:color w:val="auto"/>
                <w:lang w:eastAsia="de-DE"/>
              </w:rPr>
              <w:t>+6.6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D8047F6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Cs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0.379</w:t>
            </w:r>
          </w:p>
        </w:tc>
      </w:tr>
      <w:tr w:rsidR="005E503D" w:rsidRPr="005E503D" w14:paraId="356E6996" w14:textId="77777777" w:rsidTr="005E503D">
        <w:trPr>
          <w:trHeight w:val="326"/>
        </w:trPr>
        <w:tc>
          <w:tcPr>
            <w:tcW w:w="2403" w:type="dxa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2FE4F6" w14:textId="77777777" w:rsidR="00906A9C" w:rsidRPr="005E503D" w:rsidRDefault="00906A9C" w:rsidP="005D628E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>Final nutritional score (FNS)</w:t>
            </w:r>
          </w:p>
        </w:tc>
        <w:tc>
          <w:tcPr>
            <w:tcW w:w="17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6F8462" w14:textId="2B5645A6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6.8</w:t>
            </w:r>
          </w:p>
        </w:tc>
        <w:tc>
          <w:tcPr>
            <w:tcW w:w="42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36ADB2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-1.5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7B25683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-14.0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thinThickThinLargeGap" w:sz="24" w:space="0" w:color="auto"/>
            </w:tcBorders>
            <w:vAlign w:val="center"/>
          </w:tcPr>
          <w:p w14:paraId="7FADB90D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0.098</w:t>
            </w:r>
          </w:p>
        </w:tc>
        <w:tc>
          <w:tcPr>
            <w:tcW w:w="1417" w:type="dxa"/>
            <w:tcBorders>
              <w:left w:val="thinThickThinLargeGap" w:sz="24" w:space="0" w:color="auto"/>
              <w:bottom w:val="single" w:sz="12" w:space="0" w:color="auto"/>
            </w:tcBorders>
            <w:vAlign w:val="center"/>
          </w:tcPr>
          <w:p w14:paraId="46A12348" w14:textId="78FD5F60" w:rsidR="00906A9C" w:rsidRPr="005E503D" w:rsidRDefault="0026717F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10.3</w:t>
            </w:r>
          </w:p>
        </w:tc>
        <w:tc>
          <w:tcPr>
            <w:tcW w:w="425" w:type="dxa"/>
            <w:tcBorders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ED348DD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-1.5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A9F199A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-14.0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4A6288C" w14:textId="77777777" w:rsidR="00906A9C" w:rsidRPr="005E503D" w:rsidRDefault="00906A9C" w:rsidP="005D628E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color w:val="auto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eastAsia="de-DE"/>
              </w:rPr>
              <w:t>0.098</w:t>
            </w:r>
          </w:p>
        </w:tc>
      </w:tr>
      <w:tr w:rsidR="00906A9C" w:rsidRPr="005E503D" w14:paraId="52AAB54D" w14:textId="77777777" w:rsidTr="005E503D">
        <w:trPr>
          <w:trHeight w:val="283"/>
        </w:trPr>
        <w:tc>
          <w:tcPr>
            <w:tcW w:w="949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57A74" w14:textId="77777777" w:rsidR="00906A9C" w:rsidRPr="005E503D" w:rsidRDefault="00906A9C" w:rsidP="005D628E">
            <w:pPr>
              <w:spacing w:before="0" w:after="80" w:line="240" w:lineRule="auto"/>
              <w:ind w:left="85" w:hanging="85"/>
              <w:jc w:val="left"/>
              <w:rPr>
                <w:rFonts w:ascii="Arial Narrow" w:eastAsia="Times New Roman" w:hAnsi="Arial Narrow" w:cs="Arial"/>
                <w:vertAlign w:val="superscript"/>
                <w:lang w:val="en-GB"/>
              </w:rPr>
            </w:pPr>
            <w:r w:rsidRPr="005E503D">
              <w:rPr>
                <w:rFonts w:ascii="Arial Narrow" w:eastAsia="Times New Roman" w:hAnsi="Arial Narrow" w:cs="Arial"/>
                <w:color w:val="auto"/>
                <w:lang w:val="en-GB" w:eastAsia="de-DE"/>
              </w:rPr>
              <w:t>Bold font indicates statistically significant change in mean content in 2022 compared to 2019; p-values &lt;0.05 were considered as statistically significant</w:t>
            </w:r>
            <w:r w:rsidRPr="005E503D">
              <w:rPr>
                <w:rFonts w:ascii="Arial Narrow" w:eastAsia="Times New Roman" w:hAnsi="Arial Narrow" w:cs="Arial"/>
                <w:vertAlign w:val="superscript"/>
                <w:lang w:val="en-GB"/>
              </w:rPr>
              <w:t xml:space="preserve"> </w:t>
            </w:r>
          </w:p>
          <w:p w14:paraId="03C7A19D" w14:textId="1648E00F" w:rsidR="00906A9C" w:rsidRPr="005E503D" w:rsidRDefault="00906A9C" w:rsidP="005E503D">
            <w:pPr>
              <w:spacing w:before="0" w:after="0" w:line="240" w:lineRule="auto"/>
              <w:ind w:left="113" w:hanging="113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  <w:r w:rsidRPr="005E503D">
              <w:rPr>
                <w:rFonts w:ascii="Arial Narrow" w:eastAsia="Times New Roman" w:hAnsi="Arial Narrow" w:cs="Arial"/>
                <w:vertAlign w:val="superscript"/>
                <w:lang w:val="en-GB" w:eastAsia="de-DE"/>
              </w:rPr>
              <w:t>1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Sample size differs, as the </w:t>
            </w:r>
            <w:r w:rsidR="007719F0" w:rsidRPr="005E503D">
              <w:rPr>
                <w:rFonts w:ascii="Arial Narrow" w:eastAsia="Times New Roman" w:hAnsi="Arial Narrow" w:cs="Arial"/>
                <w:lang w:val="en-GB" w:eastAsia="de-DE"/>
              </w:rPr>
              <w:t>fibre</w:t>
            </w:r>
            <w:r w:rsidRPr="005E503D">
              <w:rPr>
                <w:rFonts w:ascii="Arial Narrow" w:eastAsia="Times New Roman" w:hAnsi="Arial Narrow" w:cs="Arial"/>
                <w:lang w:val="en-GB" w:eastAsia="de-DE"/>
              </w:rPr>
              <w:t xml:space="preserve"> content was not available for all products (sample size Big 7/sample size fibre content resp. FNS).</w:t>
            </w:r>
          </w:p>
          <w:p w14:paraId="1C8FC5F9" w14:textId="77777777" w:rsidR="00906A9C" w:rsidRPr="005E503D" w:rsidRDefault="00906A9C" w:rsidP="005D628E">
            <w:pPr>
              <w:spacing w:before="0" w:after="0" w:line="240" w:lineRule="auto"/>
              <w:ind w:left="85" w:hanging="85"/>
              <w:jc w:val="left"/>
              <w:rPr>
                <w:rFonts w:ascii="Arial Narrow" w:eastAsia="Times New Roman" w:hAnsi="Arial Narrow" w:cs="Arial"/>
                <w:lang w:val="en-GB" w:eastAsia="de-DE"/>
              </w:rPr>
            </w:pPr>
          </w:p>
        </w:tc>
      </w:tr>
    </w:tbl>
    <w:p w14:paraId="439C8C14" w14:textId="77777777" w:rsidR="00906A9C" w:rsidRDefault="00906A9C" w:rsidP="004E7BFC">
      <w:pPr>
        <w:rPr>
          <w:lang w:val="en-US"/>
        </w:rPr>
      </w:pPr>
    </w:p>
    <w:p w14:paraId="12B8E0BB" w14:textId="59920E2B" w:rsidR="00750B3E" w:rsidRDefault="00750B3E" w:rsidP="004E7BFC">
      <w:pPr>
        <w:rPr>
          <w:lang w:val="en-US"/>
        </w:rPr>
      </w:pPr>
    </w:p>
    <w:p w14:paraId="53367637" w14:textId="6B61F9B7" w:rsidR="00750B3E" w:rsidRDefault="00750B3E" w:rsidP="004E7BFC">
      <w:pPr>
        <w:rPr>
          <w:lang w:val="en-US"/>
        </w:rPr>
      </w:pPr>
    </w:p>
    <w:p w14:paraId="28B5C43D" w14:textId="60361B38" w:rsidR="00750B3E" w:rsidRDefault="00750B3E" w:rsidP="004E7BFC">
      <w:pPr>
        <w:rPr>
          <w:lang w:val="en-US"/>
        </w:rPr>
      </w:pPr>
    </w:p>
    <w:p w14:paraId="16BF22FD" w14:textId="3DAE101D" w:rsidR="00750B3E" w:rsidRDefault="00750B3E" w:rsidP="004E7BFC">
      <w:pPr>
        <w:rPr>
          <w:lang w:val="en-US"/>
        </w:rPr>
      </w:pPr>
    </w:p>
    <w:p w14:paraId="59ACF7F5" w14:textId="6EEC978B" w:rsidR="00750B3E" w:rsidRDefault="00750B3E" w:rsidP="004E7BFC">
      <w:pPr>
        <w:rPr>
          <w:lang w:val="en-US"/>
        </w:rPr>
      </w:pPr>
    </w:p>
    <w:sectPr w:rsidR="00750B3E" w:rsidSect="002671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439A5"/>
    <w:multiLevelType w:val="multilevel"/>
    <w:tmpl w:val="3DF8C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ersch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D720ACB"/>
    <w:multiLevelType w:val="hybridMultilevel"/>
    <w:tmpl w:val="253858EA"/>
    <w:lvl w:ilvl="0" w:tplc="6A444D8A">
      <w:start w:val="1"/>
      <w:numFmt w:val="bullet"/>
      <w:pStyle w:val="Listenabsatz"/>
      <w:lvlText w:val=""/>
      <w:lvlJc w:val="left"/>
      <w:pPr>
        <w:ind w:left="757" w:hanging="360"/>
      </w:pPr>
      <w:rPr>
        <w:rFonts w:ascii="Symbol" w:hAnsi="Symbol" w:hint="default"/>
        <w:color w:val="004170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2C1939"/>
    <w:multiLevelType w:val="hybridMultilevel"/>
    <w:tmpl w:val="A402556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157BC"/>
    <w:multiLevelType w:val="hybridMultilevel"/>
    <w:tmpl w:val="B3648F2A"/>
    <w:lvl w:ilvl="0" w:tplc="CD4A28EC">
      <w:start w:val="1"/>
      <w:numFmt w:val="lowerLetter"/>
      <w:lvlText w:val="%1)"/>
      <w:lvlJc w:val="left"/>
      <w:pPr>
        <w:ind w:left="720" w:hanging="360"/>
      </w:pPr>
      <w:rPr>
        <w:rFonts w:ascii="Arial Narrow" w:eastAsiaTheme="minorHAnsi" w:hAnsi="Arial Narrow" w:cstheme="minorBidi"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67943"/>
    <w:multiLevelType w:val="multilevel"/>
    <w:tmpl w:val="84EA7FC2"/>
    <w:lvl w:ilvl="0">
      <w:start w:val="1"/>
      <w:numFmt w:val="decimal"/>
      <w:pStyle w:val="berschrift1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berschrift2"/>
      <w:isLgl/>
      <w:lvlText w:val="%1.%2"/>
      <w:lvlJc w:val="left"/>
      <w:pPr>
        <w:ind w:left="765" w:hanging="405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berschrift3"/>
      <w:isLgl/>
      <w:lvlText w:val="%1.%2.%3"/>
      <w:lvlJc w:val="left"/>
      <w:pPr>
        <w:tabs>
          <w:tab w:val="num" w:pos="1021"/>
        </w:tabs>
        <w:ind w:left="1191" w:hanging="831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B0"/>
    <w:rsid w:val="00001A35"/>
    <w:rsid w:val="00093C3F"/>
    <w:rsid w:val="00120C50"/>
    <w:rsid w:val="00122C83"/>
    <w:rsid w:val="0012532B"/>
    <w:rsid w:val="001E0F74"/>
    <w:rsid w:val="00224DAA"/>
    <w:rsid w:val="0023066F"/>
    <w:rsid w:val="00237AE9"/>
    <w:rsid w:val="002420ED"/>
    <w:rsid w:val="0026717F"/>
    <w:rsid w:val="00296C90"/>
    <w:rsid w:val="002974DE"/>
    <w:rsid w:val="002A6D81"/>
    <w:rsid w:val="002E01A8"/>
    <w:rsid w:val="00315FCE"/>
    <w:rsid w:val="00323F74"/>
    <w:rsid w:val="0038554D"/>
    <w:rsid w:val="003E4476"/>
    <w:rsid w:val="003F25E2"/>
    <w:rsid w:val="0043333C"/>
    <w:rsid w:val="004E7BFC"/>
    <w:rsid w:val="004F5C32"/>
    <w:rsid w:val="005113FC"/>
    <w:rsid w:val="0056734A"/>
    <w:rsid w:val="005D000E"/>
    <w:rsid w:val="005E503D"/>
    <w:rsid w:val="005F007E"/>
    <w:rsid w:val="005F7A60"/>
    <w:rsid w:val="00665C13"/>
    <w:rsid w:val="006A25CE"/>
    <w:rsid w:val="006E73CB"/>
    <w:rsid w:val="006F091C"/>
    <w:rsid w:val="00725E38"/>
    <w:rsid w:val="00750B3E"/>
    <w:rsid w:val="00752C0D"/>
    <w:rsid w:val="007719F0"/>
    <w:rsid w:val="007F26CC"/>
    <w:rsid w:val="00857BE5"/>
    <w:rsid w:val="00906A9C"/>
    <w:rsid w:val="0099043D"/>
    <w:rsid w:val="009A7324"/>
    <w:rsid w:val="00AA477C"/>
    <w:rsid w:val="00B13D53"/>
    <w:rsid w:val="00B14459"/>
    <w:rsid w:val="00B52B46"/>
    <w:rsid w:val="00BA1379"/>
    <w:rsid w:val="00BC0F8C"/>
    <w:rsid w:val="00C01E52"/>
    <w:rsid w:val="00C070B2"/>
    <w:rsid w:val="00C172A9"/>
    <w:rsid w:val="00C5616F"/>
    <w:rsid w:val="00C66148"/>
    <w:rsid w:val="00C8247E"/>
    <w:rsid w:val="00C85F5C"/>
    <w:rsid w:val="00C917B6"/>
    <w:rsid w:val="00CC2E70"/>
    <w:rsid w:val="00D329B1"/>
    <w:rsid w:val="00D60CB0"/>
    <w:rsid w:val="00D927C2"/>
    <w:rsid w:val="00DA2CEF"/>
    <w:rsid w:val="00DE2635"/>
    <w:rsid w:val="00E85715"/>
    <w:rsid w:val="00EA71E3"/>
    <w:rsid w:val="00EB04A5"/>
    <w:rsid w:val="00F35DD5"/>
    <w:rsid w:val="00F61646"/>
    <w:rsid w:val="00FA2D70"/>
    <w:rsid w:val="00FC0B44"/>
    <w:rsid w:val="00FF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20B45"/>
  <w15:chartTrackingRefBased/>
  <w15:docId w15:val="{6F71FA7B-13C7-4E85-BD9C-0373848A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000000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2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A25CE"/>
    <w:pPr>
      <w:spacing w:before="60" w:after="120" w:line="312" w:lineRule="auto"/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A25CE"/>
    <w:pPr>
      <w:keepNext/>
      <w:keepLines/>
      <w:numPr>
        <w:numId w:val="4"/>
      </w:numPr>
      <w:spacing w:before="480" w:after="0"/>
      <w:jc w:val="left"/>
      <w:outlineLvl w:val="0"/>
    </w:pPr>
    <w:rPr>
      <w:rFonts w:eastAsiaTheme="majorEastAsia" w:cstheme="majorBidi"/>
      <w:b/>
      <w:bCs/>
      <w:color w:val="004170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5CE"/>
    <w:pPr>
      <w:keepNext/>
      <w:keepLines/>
      <w:numPr>
        <w:ilvl w:val="1"/>
        <w:numId w:val="4"/>
      </w:numPr>
      <w:spacing w:before="480" w:after="0"/>
      <w:jc w:val="left"/>
      <w:outlineLvl w:val="1"/>
    </w:pPr>
    <w:rPr>
      <w:rFonts w:eastAsiaTheme="majorEastAsia" w:cstheme="majorBidi"/>
      <w:b/>
      <w:bCs/>
      <w:color w:val="004170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A25CE"/>
    <w:pPr>
      <w:keepNext/>
      <w:keepLines/>
      <w:numPr>
        <w:ilvl w:val="2"/>
        <w:numId w:val="4"/>
      </w:numPr>
      <w:spacing w:before="360" w:after="0"/>
      <w:jc w:val="left"/>
      <w:outlineLvl w:val="2"/>
    </w:pPr>
    <w:rPr>
      <w:rFonts w:eastAsiaTheme="majorEastAsia" w:cstheme="majorBidi"/>
      <w:b/>
      <w:bCs/>
      <w:color w:val="00417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A25CE"/>
    <w:pPr>
      <w:keepNext/>
      <w:keepLines/>
      <w:numPr>
        <w:ilvl w:val="3"/>
        <w:numId w:val="6"/>
      </w:numPr>
      <w:spacing w:before="240" w:after="0"/>
      <w:ind w:left="1077" w:hanging="1077"/>
      <w:jc w:val="left"/>
      <w:outlineLvl w:val="3"/>
    </w:pPr>
    <w:rPr>
      <w:rFonts w:eastAsiaTheme="majorEastAsia" w:cstheme="majorBidi"/>
      <w:b/>
      <w:bCs/>
      <w:iCs/>
      <w:color w:val="00417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25C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  <w:szCs w:val="24"/>
      <w:lang w:eastAsia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25C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Cs w:val="24"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25C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25C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25C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A25CE"/>
    <w:rPr>
      <w:rFonts w:eastAsiaTheme="majorEastAsia" w:cstheme="majorBidi"/>
      <w:b/>
      <w:bCs/>
      <w:color w:val="004170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5CE"/>
    <w:rPr>
      <w:rFonts w:eastAsiaTheme="majorEastAsia" w:cstheme="majorBidi"/>
      <w:b/>
      <w:bCs/>
      <w:color w:val="00417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A25CE"/>
    <w:rPr>
      <w:rFonts w:eastAsiaTheme="majorEastAsia" w:cstheme="majorBidi"/>
      <w:b/>
      <w:bCs/>
      <w:color w:val="00417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A25CE"/>
    <w:rPr>
      <w:rFonts w:eastAsiaTheme="majorEastAsia" w:cstheme="majorBidi"/>
      <w:b/>
      <w:bCs/>
      <w:iCs/>
      <w:color w:val="00417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25CE"/>
    <w:rPr>
      <w:rFonts w:asciiTheme="majorHAnsi" w:eastAsiaTheme="majorEastAsia" w:hAnsiTheme="majorHAnsi" w:cstheme="majorBidi"/>
      <w:color w:val="1F3763" w:themeColor="accent1" w:themeShade="7F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25CE"/>
    <w:rPr>
      <w:rFonts w:asciiTheme="majorHAnsi" w:eastAsiaTheme="majorEastAsia" w:hAnsiTheme="majorHAnsi" w:cstheme="majorBidi"/>
      <w:i/>
      <w:iCs/>
      <w:color w:val="1F3763" w:themeColor="accent1" w:themeShade="7F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25CE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25C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25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6A25CE"/>
    <w:pPr>
      <w:spacing w:after="240"/>
      <w:jc w:val="left"/>
    </w:pPr>
    <w:rPr>
      <w:bCs/>
      <w:sz w:val="20"/>
      <w:szCs w:val="1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25CE"/>
    <w:pPr>
      <w:numPr>
        <w:ilvl w:val="1"/>
      </w:numPr>
    </w:pPr>
    <w:rPr>
      <w:rFonts w:asciiTheme="majorHAnsi" w:eastAsiaTheme="majorEastAsia" w:hAnsiTheme="majorHAnsi" w:cstheme="majorBidi"/>
      <w:i/>
      <w:iCs/>
      <w:color w:val="004170"/>
      <w:spacing w:val="15"/>
      <w:sz w:val="24"/>
      <w:szCs w:val="24"/>
      <w:lang w:eastAsia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25CE"/>
    <w:rPr>
      <w:rFonts w:asciiTheme="majorHAnsi" w:eastAsiaTheme="majorEastAsia" w:hAnsiTheme="majorHAnsi" w:cstheme="majorBidi"/>
      <w:i/>
      <w:iCs/>
      <w:color w:val="004170"/>
      <w:spacing w:val="15"/>
      <w:sz w:val="24"/>
      <w:szCs w:val="24"/>
      <w:lang w:eastAsia="de-DE"/>
    </w:rPr>
  </w:style>
  <w:style w:type="paragraph" w:styleId="Listenabsatz">
    <w:name w:val="List Paragraph"/>
    <w:basedOn w:val="Standard"/>
    <w:uiPriority w:val="12"/>
    <w:qFormat/>
    <w:rsid w:val="006A25CE"/>
    <w:pPr>
      <w:numPr>
        <w:numId w:val="5"/>
      </w:numPr>
      <w:jc w:val="left"/>
    </w:pPr>
  </w:style>
  <w:style w:type="paragraph" w:styleId="Zitat">
    <w:name w:val="Quote"/>
    <w:basedOn w:val="Standard"/>
    <w:next w:val="Standard"/>
    <w:link w:val="ZitatZchn"/>
    <w:uiPriority w:val="29"/>
    <w:qFormat/>
    <w:rsid w:val="006A25CE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6A25CE"/>
    <w:rPr>
      <w:i/>
      <w:iCs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6A25CE"/>
    <w:pPr>
      <w:numPr>
        <w:numId w:val="0"/>
      </w:numPr>
      <w:outlineLvl w:val="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571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5715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unhideWhenUsed/>
    <w:rsid w:val="00B1445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1445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445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445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4459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9A7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9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ord_MRI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R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A046D-55B6-4892-8C6F-426D03024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Max Rubner Institut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Dittmann, Anna</dc:creator>
  <cp:keywords/>
  <dc:description/>
  <cp:lastModifiedBy>Dittmann, Anna</cp:lastModifiedBy>
  <cp:revision>2</cp:revision>
  <dcterms:created xsi:type="dcterms:W3CDTF">2024-11-12T11:48:00Z</dcterms:created>
  <dcterms:modified xsi:type="dcterms:W3CDTF">2024-11-12T11:48:00Z</dcterms:modified>
</cp:coreProperties>
</file>