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510BF" w14:textId="77777777" w:rsidR="00B10366" w:rsidRDefault="00B10366" w:rsidP="00D973F8">
      <w:pPr>
        <w:spacing w:line="360" w:lineRule="auto"/>
        <w:rPr>
          <w:rFonts w:ascii="Times New Roman" w:eastAsia="宋体" w:hAnsi="Times New Roman"/>
          <w:b/>
          <w:bCs/>
        </w:rPr>
      </w:pPr>
      <w:r w:rsidRPr="00B10366">
        <w:rPr>
          <w:rFonts w:ascii="Times New Roman" w:eastAsia="宋体" w:hAnsi="Times New Roman" w:hint="eastAsia"/>
          <w:b/>
          <w:bCs/>
        </w:rPr>
        <w:t>Additional file 1</w:t>
      </w:r>
    </w:p>
    <w:p w14:paraId="78C185AF" w14:textId="769DB711" w:rsidR="00E908DF" w:rsidRDefault="00E908DF" w:rsidP="00D973F8">
      <w:pPr>
        <w:spacing w:line="360" w:lineRule="auto"/>
        <w:rPr>
          <w:rFonts w:ascii="Times New Roman" w:eastAsia="宋体" w:hAnsi="Times New Roman"/>
          <w:b/>
          <w:bCs/>
        </w:rPr>
      </w:pPr>
      <w:r>
        <w:rPr>
          <w:rFonts w:ascii="Times New Roman" w:eastAsia="宋体" w:hAnsi="Times New Roman" w:hint="eastAsia"/>
          <w:b/>
          <w:bCs/>
        </w:rPr>
        <w:t>Table</w:t>
      </w:r>
      <w:r>
        <w:rPr>
          <w:rFonts w:ascii="Times New Roman" w:eastAsia="宋体" w:hAnsi="Times New Roman"/>
          <w:b/>
          <w:bCs/>
        </w:rPr>
        <w:t xml:space="preserve"> of contents</w:t>
      </w:r>
    </w:p>
    <w:p w14:paraId="7A9126E2" w14:textId="3B58300F" w:rsidR="00AA5D82" w:rsidRPr="005F6DD9" w:rsidRDefault="00AA5D82" w:rsidP="00D973F8">
      <w:pPr>
        <w:spacing w:line="360" w:lineRule="auto"/>
        <w:rPr>
          <w:rFonts w:ascii="Times New Roman" w:eastAsia="宋体" w:hAnsi="Times New Roman"/>
          <w:b/>
          <w:bCs/>
        </w:rPr>
      </w:pPr>
      <w:r w:rsidRPr="005F6DD9">
        <w:rPr>
          <w:rFonts w:ascii="Times New Roman" w:eastAsia="宋体" w:hAnsi="Times New Roman"/>
          <w:b/>
          <w:bCs/>
        </w:rPr>
        <w:t>Figure A.1. Spatial distribution of the cognitive function scores and annual mean air pollutants in 2013, 2015, 2018.</w:t>
      </w:r>
    </w:p>
    <w:p w14:paraId="6AB15967" w14:textId="091D9145" w:rsidR="00C82656" w:rsidRPr="00275D79" w:rsidRDefault="00C82656" w:rsidP="00C82656">
      <w:pPr>
        <w:spacing w:line="480" w:lineRule="auto"/>
        <w:rPr>
          <w:rFonts w:ascii="Times New Roman" w:hAnsi="Times New Roman" w:cs="Times New Roman"/>
          <w:b/>
          <w:bCs/>
        </w:rPr>
      </w:pPr>
      <w:r w:rsidRPr="00DF30A7">
        <w:rPr>
          <w:rFonts w:ascii="Times New Roman" w:eastAsia="宋体" w:hAnsi="Times New Roman" w:hint="eastAsia"/>
          <w:b/>
          <w:bCs/>
        </w:rPr>
        <w:t>F</w:t>
      </w:r>
      <w:r w:rsidRPr="00DF30A7">
        <w:rPr>
          <w:rFonts w:ascii="Times New Roman" w:eastAsia="宋体" w:hAnsi="Times New Roman"/>
          <w:b/>
          <w:bCs/>
        </w:rPr>
        <w:t xml:space="preserve">igure </w:t>
      </w:r>
      <w:r>
        <w:rPr>
          <w:rFonts w:ascii="Times New Roman" w:eastAsia="宋体" w:hAnsi="Times New Roman"/>
          <w:b/>
          <w:bCs/>
        </w:rPr>
        <w:t>A.</w:t>
      </w:r>
      <w:r>
        <w:rPr>
          <w:rFonts w:ascii="Times New Roman" w:eastAsia="宋体" w:hAnsi="Times New Roman" w:hint="eastAsia"/>
          <w:b/>
          <w:bCs/>
        </w:rPr>
        <w:t>2</w:t>
      </w:r>
      <w:r w:rsidRPr="00C82656">
        <w:rPr>
          <w:rFonts w:ascii="Times New Roman" w:hAnsi="Times New Roman" w:cs="Times New Roman"/>
          <w:b/>
          <w:bCs/>
        </w:rPr>
        <w:t>.</w:t>
      </w:r>
      <w:r w:rsidRPr="00275D79">
        <w:rPr>
          <w:rFonts w:ascii="Times New Roman" w:hAnsi="Times New Roman" w:cs="Times New Roman"/>
          <w:b/>
          <w:bCs/>
        </w:rPr>
        <w:t xml:space="preserve"> Spearman correlation analysis heat map of pollutants, meteorological conditions.</w:t>
      </w:r>
    </w:p>
    <w:p w14:paraId="412DCD7A" w14:textId="04EDDAC2" w:rsidR="002421D2" w:rsidRPr="00275D79" w:rsidRDefault="002421D2" w:rsidP="00D973F8">
      <w:pPr>
        <w:spacing w:line="360" w:lineRule="auto"/>
        <w:rPr>
          <w:rFonts w:ascii="Times New Roman" w:eastAsia="宋体" w:hAnsi="Times New Roman"/>
          <w:b/>
          <w:bCs/>
        </w:rPr>
      </w:pPr>
      <w:r w:rsidRPr="00275D79">
        <w:rPr>
          <w:rFonts w:ascii="Times New Roman" w:eastAsia="宋体" w:hAnsi="Times New Roman"/>
          <w:b/>
          <w:bCs/>
        </w:rPr>
        <w:t xml:space="preserve">Table </w:t>
      </w:r>
      <w:r w:rsidR="00E42024" w:rsidRPr="00275D79">
        <w:rPr>
          <w:rFonts w:ascii="Times New Roman" w:eastAsia="宋体" w:hAnsi="Times New Roman"/>
          <w:b/>
          <w:bCs/>
        </w:rPr>
        <w:t>A.</w:t>
      </w:r>
      <w:r w:rsidRPr="00275D79">
        <w:rPr>
          <w:rFonts w:ascii="Times New Roman" w:eastAsia="宋体" w:hAnsi="Times New Roman"/>
          <w:b/>
          <w:bCs/>
        </w:rPr>
        <w:t>1 Regional distribution of the 28 provinces in China involved in the study.</w:t>
      </w:r>
    </w:p>
    <w:p w14:paraId="5C06B9A1" w14:textId="5EFD509A" w:rsidR="00154CA6" w:rsidRPr="00275D79" w:rsidRDefault="00154CA6" w:rsidP="00D973F8">
      <w:pPr>
        <w:spacing w:line="360" w:lineRule="auto"/>
        <w:rPr>
          <w:rFonts w:ascii="Times New Roman" w:eastAsia="宋体" w:hAnsi="Times New Roman"/>
          <w:b/>
          <w:bCs/>
        </w:rPr>
      </w:pPr>
      <w:r w:rsidRPr="00275D79">
        <w:rPr>
          <w:rFonts w:ascii="Times New Roman" w:eastAsia="宋体" w:hAnsi="Times New Roman" w:hint="eastAsia"/>
          <w:b/>
          <w:bCs/>
        </w:rPr>
        <w:t>T</w:t>
      </w:r>
      <w:r w:rsidRPr="00275D79">
        <w:rPr>
          <w:rFonts w:ascii="Times New Roman" w:eastAsia="宋体" w:hAnsi="Times New Roman"/>
          <w:b/>
          <w:bCs/>
        </w:rPr>
        <w:t>able A.2</w:t>
      </w:r>
      <w:r w:rsidRPr="00275D79">
        <w:rPr>
          <w:rFonts w:ascii="Times New Roman" w:eastAsia="宋体" w:hAnsi="Times New Roman" w:hint="eastAsia"/>
          <w:b/>
          <w:bCs/>
        </w:rPr>
        <w:t xml:space="preserve"> Size of city administrative area in 2013 in which the sample is located.</w:t>
      </w:r>
    </w:p>
    <w:p w14:paraId="4BABFEFF" w14:textId="52D9CE0F" w:rsidR="002421D2" w:rsidRPr="00275D79" w:rsidRDefault="002421D2" w:rsidP="00D973F8">
      <w:pPr>
        <w:spacing w:line="360" w:lineRule="auto"/>
        <w:rPr>
          <w:rFonts w:ascii="Times New Roman" w:eastAsia="宋体" w:hAnsi="Times New Roman"/>
          <w:b/>
          <w:bCs/>
        </w:rPr>
      </w:pPr>
      <w:r w:rsidRPr="00275D79">
        <w:rPr>
          <w:rFonts w:ascii="Times New Roman" w:eastAsia="宋体" w:hAnsi="Times New Roman"/>
          <w:b/>
          <w:bCs/>
        </w:rPr>
        <w:t xml:space="preserve">Table </w:t>
      </w:r>
      <w:r w:rsidR="00E42024" w:rsidRPr="00275D79">
        <w:rPr>
          <w:rFonts w:ascii="Times New Roman" w:eastAsia="宋体" w:hAnsi="Times New Roman"/>
          <w:b/>
          <w:bCs/>
        </w:rPr>
        <w:t>A.</w:t>
      </w:r>
      <w:r w:rsidR="00154CA6" w:rsidRPr="00275D79">
        <w:rPr>
          <w:rFonts w:ascii="Times New Roman" w:eastAsia="宋体" w:hAnsi="Times New Roman" w:hint="eastAsia"/>
          <w:b/>
          <w:bCs/>
        </w:rPr>
        <w:t>3</w:t>
      </w:r>
      <w:r w:rsidRPr="00275D79">
        <w:rPr>
          <w:rFonts w:ascii="Times New Roman" w:eastAsia="宋体" w:hAnsi="Times New Roman"/>
          <w:b/>
          <w:bCs/>
        </w:rPr>
        <w:t xml:space="preserve"> Results of correlation analysis of PM</w:t>
      </w:r>
      <w:r w:rsidRPr="00275D79">
        <w:rPr>
          <w:rFonts w:ascii="Times New Roman" w:eastAsia="宋体" w:hAnsi="Times New Roman"/>
          <w:b/>
          <w:bCs/>
          <w:vertAlign w:val="subscript"/>
        </w:rPr>
        <w:t>2.5</w:t>
      </w:r>
      <w:r w:rsidRPr="00275D79">
        <w:rPr>
          <w:rFonts w:ascii="Times New Roman" w:eastAsia="宋体" w:hAnsi="Times New Roman"/>
          <w:b/>
          <w:bCs/>
        </w:rPr>
        <w:t>, NO</w:t>
      </w:r>
      <w:r w:rsidRPr="00275D79">
        <w:rPr>
          <w:rFonts w:ascii="Times New Roman" w:eastAsia="宋体" w:hAnsi="Times New Roman"/>
          <w:b/>
          <w:bCs/>
          <w:vertAlign w:val="subscript"/>
        </w:rPr>
        <w:t>2</w:t>
      </w:r>
      <w:r w:rsidRPr="00275D79">
        <w:rPr>
          <w:rFonts w:ascii="Times New Roman" w:eastAsia="宋体" w:hAnsi="Times New Roman"/>
          <w:b/>
          <w:bCs/>
        </w:rPr>
        <w:t>, O</w:t>
      </w:r>
      <w:r w:rsidRPr="00275D79">
        <w:rPr>
          <w:rFonts w:ascii="Times New Roman" w:eastAsia="宋体" w:hAnsi="Times New Roman"/>
          <w:b/>
          <w:bCs/>
          <w:vertAlign w:val="subscript"/>
        </w:rPr>
        <w:t>3</w:t>
      </w:r>
      <w:r w:rsidRPr="00275D79">
        <w:rPr>
          <w:rFonts w:ascii="Times New Roman" w:eastAsia="宋体" w:hAnsi="Times New Roman"/>
          <w:b/>
          <w:bCs/>
        </w:rPr>
        <w:t xml:space="preserve"> and meteorological variables.</w:t>
      </w:r>
    </w:p>
    <w:p w14:paraId="1B3BDF22" w14:textId="08C2FBBB" w:rsidR="00823CB8" w:rsidRPr="00275D79" w:rsidRDefault="00823CB8" w:rsidP="00D973F8">
      <w:pPr>
        <w:spacing w:line="360" w:lineRule="auto"/>
        <w:rPr>
          <w:rFonts w:ascii="Times New Roman" w:eastAsia="宋体" w:hAnsi="Times New Roman"/>
          <w:b/>
          <w:bCs/>
        </w:rPr>
      </w:pPr>
      <w:r w:rsidRPr="00275D79">
        <w:rPr>
          <w:rFonts w:ascii="Times New Roman" w:eastAsia="宋体" w:hAnsi="Times New Roman" w:hint="eastAsia"/>
          <w:b/>
          <w:bCs/>
        </w:rPr>
        <w:t>Table A.</w:t>
      </w:r>
      <w:r w:rsidR="00154CA6" w:rsidRPr="00275D79">
        <w:rPr>
          <w:rFonts w:ascii="Times New Roman" w:eastAsia="宋体" w:hAnsi="Times New Roman" w:hint="eastAsia"/>
          <w:b/>
          <w:bCs/>
        </w:rPr>
        <w:t>4</w:t>
      </w:r>
      <w:r w:rsidRPr="00275D79">
        <w:rPr>
          <w:rFonts w:ascii="Times New Roman" w:eastAsia="宋体" w:hAnsi="Times New Roman" w:hint="eastAsia"/>
          <w:b/>
          <w:bCs/>
        </w:rPr>
        <w:t xml:space="preserve"> </w:t>
      </w:r>
      <w:r w:rsidR="00116CF7" w:rsidRPr="00275D79">
        <w:rPr>
          <w:rFonts w:ascii="Times New Roman" w:eastAsia="宋体" w:hAnsi="Times New Roman"/>
          <w:b/>
          <w:bCs/>
        </w:rPr>
        <w:t>Results of sensitivity analyses with lag PM</w:t>
      </w:r>
      <w:r w:rsidR="00116CF7" w:rsidRPr="00275D79">
        <w:rPr>
          <w:rFonts w:ascii="Times New Roman" w:eastAsia="宋体" w:hAnsi="Times New Roman"/>
          <w:b/>
          <w:bCs/>
          <w:vertAlign w:val="subscript"/>
        </w:rPr>
        <w:t>2.5</w:t>
      </w:r>
      <w:r w:rsidR="00116CF7" w:rsidRPr="00275D79">
        <w:rPr>
          <w:rFonts w:ascii="Times New Roman" w:eastAsia="宋体" w:hAnsi="Times New Roman"/>
          <w:b/>
          <w:bCs/>
        </w:rPr>
        <w:t>.</w:t>
      </w:r>
    </w:p>
    <w:p w14:paraId="18A65BFA" w14:textId="3B3FE616" w:rsidR="002421D2" w:rsidRPr="00275D79" w:rsidRDefault="002421D2" w:rsidP="00D973F8">
      <w:pPr>
        <w:spacing w:line="360" w:lineRule="auto"/>
        <w:rPr>
          <w:rFonts w:ascii="Times New Roman" w:eastAsia="宋体" w:hAnsi="Times New Roman"/>
          <w:b/>
          <w:bCs/>
        </w:rPr>
      </w:pPr>
      <w:r w:rsidRPr="00275D79">
        <w:rPr>
          <w:rFonts w:ascii="Times New Roman" w:eastAsia="宋体" w:hAnsi="Times New Roman"/>
          <w:b/>
          <w:bCs/>
        </w:rPr>
        <w:t xml:space="preserve">Table </w:t>
      </w:r>
      <w:r w:rsidR="00E42024" w:rsidRPr="00275D79">
        <w:rPr>
          <w:rFonts w:ascii="Times New Roman" w:eastAsia="宋体" w:hAnsi="Times New Roman"/>
          <w:b/>
          <w:bCs/>
        </w:rPr>
        <w:t>A.</w:t>
      </w:r>
      <w:r w:rsidR="00154CA6" w:rsidRPr="00275D79">
        <w:rPr>
          <w:rFonts w:ascii="Times New Roman" w:eastAsia="宋体" w:hAnsi="Times New Roman" w:hint="eastAsia"/>
          <w:b/>
          <w:bCs/>
        </w:rPr>
        <w:t>5</w:t>
      </w:r>
      <w:r w:rsidRPr="00275D79">
        <w:rPr>
          <w:rFonts w:ascii="Times New Roman" w:eastAsia="宋体" w:hAnsi="Times New Roman"/>
          <w:b/>
          <w:bCs/>
        </w:rPr>
        <w:t xml:space="preserve"> </w:t>
      </w:r>
      <w:r w:rsidR="00116CF7" w:rsidRPr="00275D79">
        <w:rPr>
          <w:rFonts w:ascii="Times New Roman" w:eastAsia="宋体" w:hAnsi="Times New Roman"/>
          <w:b/>
          <w:bCs/>
        </w:rPr>
        <w:t>Results of sensitivity analyses with temperature and humidity nonlinearity</w:t>
      </w:r>
      <w:r w:rsidR="00116CF7" w:rsidRPr="00275D79">
        <w:rPr>
          <w:rFonts w:ascii="Times New Roman" w:eastAsia="宋体" w:hAnsi="Times New Roman" w:hint="eastAsia"/>
          <w:b/>
          <w:bCs/>
        </w:rPr>
        <w:t>.</w:t>
      </w:r>
    </w:p>
    <w:p w14:paraId="653EA3F8" w14:textId="1796C2E6" w:rsidR="001214D6" w:rsidRPr="00275D79" w:rsidRDefault="001214D6" w:rsidP="001214D6">
      <w:pPr>
        <w:spacing w:line="360" w:lineRule="auto"/>
        <w:rPr>
          <w:rFonts w:ascii="Times New Roman" w:eastAsia="宋体" w:hAnsi="Times New Roman"/>
          <w:b/>
          <w:bCs/>
        </w:rPr>
      </w:pPr>
      <w:r w:rsidRPr="00275D79">
        <w:rPr>
          <w:rFonts w:ascii="Times New Roman" w:eastAsia="宋体" w:hAnsi="Times New Roman" w:hint="eastAsia"/>
          <w:b/>
          <w:bCs/>
        </w:rPr>
        <w:t>T</w:t>
      </w:r>
      <w:r w:rsidRPr="00275D79">
        <w:rPr>
          <w:rFonts w:ascii="Times New Roman" w:eastAsia="宋体" w:hAnsi="Times New Roman"/>
          <w:b/>
          <w:bCs/>
        </w:rPr>
        <w:t>able A.</w:t>
      </w:r>
      <w:r w:rsidR="00154CA6" w:rsidRPr="00275D79">
        <w:rPr>
          <w:rFonts w:ascii="Times New Roman" w:eastAsia="宋体" w:hAnsi="Times New Roman" w:hint="eastAsia"/>
          <w:b/>
          <w:bCs/>
        </w:rPr>
        <w:t>6</w:t>
      </w:r>
      <w:r w:rsidRPr="00275D79">
        <w:rPr>
          <w:rFonts w:ascii="Times New Roman" w:eastAsia="宋体" w:hAnsi="Times New Roman"/>
          <w:b/>
          <w:bCs/>
        </w:rPr>
        <w:t xml:space="preserve"> Results of sensitivity analyses with </w:t>
      </w:r>
      <w:r w:rsidRPr="00275D79">
        <w:rPr>
          <w:rFonts w:ascii="Times New Roman" w:eastAsia="宋体" w:hAnsi="Times New Roman" w:hint="eastAsia"/>
          <w:b/>
          <w:bCs/>
        </w:rPr>
        <w:t>age</w:t>
      </w:r>
      <w:r w:rsidRPr="00275D79">
        <w:rPr>
          <w:rFonts w:ascii="Times New Roman" w:eastAsia="宋体" w:hAnsi="Times New Roman"/>
          <w:b/>
          <w:bCs/>
        </w:rPr>
        <w:t xml:space="preserve"> nonlinearity</w:t>
      </w:r>
      <w:r w:rsidRPr="00275D79">
        <w:rPr>
          <w:rFonts w:ascii="Times New Roman" w:eastAsia="宋体" w:hAnsi="Times New Roman" w:hint="eastAsia"/>
          <w:b/>
          <w:bCs/>
        </w:rPr>
        <w:t>.</w:t>
      </w:r>
    </w:p>
    <w:p w14:paraId="7E1127E3" w14:textId="5B340C20" w:rsidR="00E6485C" w:rsidRDefault="00E6485C" w:rsidP="00E6485C">
      <w:pPr>
        <w:spacing w:line="360" w:lineRule="auto"/>
        <w:rPr>
          <w:rFonts w:ascii="Times New Roman" w:eastAsia="宋体" w:hAnsi="Times New Roman"/>
          <w:b/>
          <w:bCs/>
        </w:rPr>
      </w:pPr>
      <w:r w:rsidRPr="00275D79">
        <w:rPr>
          <w:rFonts w:ascii="Times New Roman" w:eastAsia="宋体" w:hAnsi="Times New Roman" w:hint="eastAsia"/>
          <w:b/>
          <w:bCs/>
        </w:rPr>
        <w:t>Table A.</w:t>
      </w:r>
      <w:r w:rsidR="00154CA6" w:rsidRPr="00275D79">
        <w:rPr>
          <w:rFonts w:ascii="Times New Roman" w:eastAsia="宋体" w:hAnsi="Times New Roman" w:hint="eastAsia"/>
          <w:b/>
          <w:bCs/>
        </w:rPr>
        <w:t>7</w:t>
      </w:r>
      <w:r w:rsidRPr="00275D79">
        <w:rPr>
          <w:rFonts w:ascii="Times New Roman" w:eastAsia="宋体" w:hAnsi="Times New Roman" w:hint="eastAsia"/>
          <w:b/>
          <w:bCs/>
        </w:rPr>
        <w:t xml:space="preserve"> </w:t>
      </w:r>
      <w:r w:rsidRPr="00275D79">
        <w:rPr>
          <w:rFonts w:ascii="Times New Roman" w:eastAsia="宋体" w:hAnsi="Times New Roman"/>
          <w:b/>
          <w:bCs/>
        </w:rPr>
        <w:t xml:space="preserve">Results of sensitivity analyses with </w:t>
      </w:r>
      <w:r w:rsidRPr="00275D79">
        <w:rPr>
          <w:rFonts w:ascii="Times New Roman" w:eastAsia="宋体" w:hAnsi="Times New Roman" w:hint="eastAsia"/>
          <w:b/>
          <w:bCs/>
        </w:rPr>
        <w:t>unpopulated-weighted PM2.5</w:t>
      </w:r>
      <w:r w:rsidRPr="00275D79">
        <w:rPr>
          <w:rFonts w:ascii="Times New Roman" w:eastAsia="宋体" w:hAnsi="Times New Roman"/>
          <w:b/>
          <w:bCs/>
        </w:rPr>
        <w:t>.</w:t>
      </w:r>
    </w:p>
    <w:p w14:paraId="1561E659" w14:textId="020EB361" w:rsidR="00275D79" w:rsidRPr="00275D79" w:rsidRDefault="00275D79" w:rsidP="00E6485C">
      <w:pPr>
        <w:spacing w:line="360" w:lineRule="auto"/>
        <w:rPr>
          <w:rFonts w:ascii="Times New Roman" w:eastAsia="宋体" w:hAnsi="Times New Roman"/>
          <w:b/>
          <w:bCs/>
        </w:rPr>
      </w:pPr>
      <w:r>
        <w:rPr>
          <w:rFonts w:ascii="Times New Roman" w:eastAsia="宋体" w:hAnsi="Times New Roman" w:hint="eastAsia"/>
          <w:b/>
          <w:bCs/>
        </w:rPr>
        <w:t xml:space="preserve">Table A.8 </w:t>
      </w:r>
      <w:r w:rsidRPr="00275D79">
        <w:rPr>
          <w:rFonts w:ascii="Times New Roman" w:eastAsia="宋体" w:hAnsi="Times New Roman" w:hint="eastAsia"/>
          <w:b/>
          <w:bCs/>
        </w:rPr>
        <w:t>Results of sensitivity analyses for complete-case analysis with full adjustment for covariates</w:t>
      </w:r>
      <w:r>
        <w:rPr>
          <w:rFonts w:ascii="Times New Roman" w:eastAsia="宋体" w:hAnsi="Times New Roman" w:hint="eastAsia"/>
          <w:b/>
          <w:bCs/>
        </w:rPr>
        <w:t>.</w:t>
      </w:r>
    </w:p>
    <w:p w14:paraId="4B717194" w14:textId="77777777" w:rsidR="001214D6" w:rsidRPr="00E6485C" w:rsidRDefault="001214D6" w:rsidP="00D973F8">
      <w:pPr>
        <w:spacing w:line="360" w:lineRule="auto"/>
        <w:rPr>
          <w:rFonts w:ascii="Times New Roman" w:eastAsia="宋体" w:hAnsi="Times New Roman"/>
        </w:rPr>
      </w:pPr>
    </w:p>
    <w:p w14:paraId="46C04D33" w14:textId="77777777" w:rsidR="00DF30A7" w:rsidRDefault="00DF30A7" w:rsidP="00D973F8">
      <w:pPr>
        <w:spacing w:line="360" w:lineRule="auto"/>
        <w:rPr>
          <w:rFonts w:ascii="Times New Roman" w:eastAsia="宋体" w:hAnsi="Times New Roman"/>
        </w:rPr>
      </w:pPr>
    </w:p>
    <w:p w14:paraId="1DB8CECF" w14:textId="1D6AB9D4" w:rsidR="009E3975" w:rsidRDefault="009E3975" w:rsidP="00D973F8">
      <w:pPr>
        <w:spacing w:line="360" w:lineRule="auto"/>
        <w:rPr>
          <w:rFonts w:ascii="Times New Roman" w:eastAsia="宋体" w:hAnsi="Times New Roman"/>
        </w:rPr>
      </w:pPr>
    </w:p>
    <w:p w14:paraId="121BE99F" w14:textId="4C6B7E5C" w:rsidR="00C82656" w:rsidRDefault="00C82656" w:rsidP="00C82656">
      <w:pPr>
        <w:spacing w:line="360" w:lineRule="auto"/>
        <w:jc w:val="center"/>
        <w:rPr>
          <w:rFonts w:ascii="Times New Roman" w:eastAsia="宋体" w:hAnsi="Times New Roman"/>
          <w:b/>
          <w:bCs/>
        </w:rPr>
      </w:pPr>
    </w:p>
    <w:p w14:paraId="0C33221A" w14:textId="77777777" w:rsidR="00196C18" w:rsidRDefault="00196C18" w:rsidP="00C82656">
      <w:pPr>
        <w:spacing w:line="360" w:lineRule="auto"/>
        <w:jc w:val="center"/>
        <w:rPr>
          <w:rFonts w:ascii="Times New Roman" w:eastAsia="宋体" w:hAnsi="Times New Roman"/>
          <w:b/>
          <w:bCs/>
          <w:noProof/>
        </w:rPr>
      </w:pPr>
    </w:p>
    <w:p w14:paraId="2FD93D1A" w14:textId="196CBC6A" w:rsidR="00196C18" w:rsidRDefault="00AA5D82" w:rsidP="00196C18">
      <w:pPr>
        <w:spacing w:line="360" w:lineRule="auto"/>
        <w:jc w:val="center"/>
        <w:rPr>
          <w:rFonts w:ascii="Times New Roman" w:eastAsia="宋体" w:hAnsi="Times New Roman"/>
          <w:b/>
          <w:bCs/>
          <w:noProof/>
        </w:rPr>
      </w:pPr>
      <w:r>
        <w:rPr>
          <w:rFonts w:ascii="Times New Roman" w:eastAsia="宋体" w:hAnsi="Times New Roman" w:hint="eastAsia"/>
          <w:b/>
          <w:bCs/>
          <w:noProof/>
        </w:rPr>
        <w:lastRenderedPageBreak/>
        <w:drawing>
          <wp:inline distT="0" distB="0" distL="0" distR="0" wp14:anchorId="7B84E700" wp14:editId="4C6D5BF5">
            <wp:extent cx="3911799" cy="8361351"/>
            <wp:effectExtent l="0" t="0" r="0" b="1905"/>
            <wp:docPr id="139562688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626884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1799" cy="8361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DD09A" w14:textId="3840533F" w:rsidR="00AA5D82" w:rsidRDefault="00AA5D82" w:rsidP="005F6DD9">
      <w:pPr>
        <w:spacing w:line="360" w:lineRule="auto"/>
        <w:rPr>
          <w:rFonts w:ascii="Times New Roman" w:eastAsia="宋体" w:hAnsi="Times New Roman"/>
          <w:b/>
          <w:bCs/>
          <w:noProof/>
        </w:rPr>
      </w:pPr>
      <w:bookmarkStart w:id="0" w:name="_Hlk178176651"/>
      <w:r>
        <w:rPr>
          <w:rFonts w:ascii="Times New Roman" w:eastAsia="宋体" w:hAnsi="Times New Roman" w:hint="eastAsia"/>
          <w:b/>
          <w:bCs/>
          <w:noProof/>
        </w:rPr>
        <w:t xml:space="preserve">Figure A.1. </w:t>
      </w:r>
      <w:r w:rsidRPr="00AA5D82">
        <w:rPr>
          <w:rFonts w:ascii="Times New Roman" w:eastAsia="宋体" w:hAnsi="Times New Roman" w:hint="eastAsia"/>
          <w:b/>
          <w:bCs/>
          <w:noProof/>
        </w:rPr>
        <w:t xml:space="preserve">Spatial distribution of the cognitive function scores and annual mean air pollutants </w:t>
      </w:r>
      <w:r w:rsidRPr="00AA5D82">
        <w:rPr>
          <w:rFonts w:ascii="Times New Roman" w:eastAsia="宋体" w:hAnsi="Times New Roman" w:hint="eastAsia"/>
          <w:b/>
          <w:bCs/>
          <w:noProof/>
        </w:rPr>
        <w:lastRenderedPageBreak/>
        <w:t>in 2013</w:t>
      </w:r>
      <w:r>
        <w:rPr>
          <w:rFonts w:ascii="Times New Roman" w:eastAsia="宋体" w:hAnsi="Times New Roman" w:hint="eastAsia"/>
          <w:b/>
          <w:bCs/>
          <w:noProof/>
        </w:rPr>
        <w:t xml:space="preserve">, 2015, </w:t>
      </w:r>
      <w:r w:rsidRPr="00AA5D82">
        <w:rPr>
          <w:rFonts w:ascii="Times New Roman" w:eastAsia="宋体" w:hAnsi="Times New Roman" w:hint="eastAsia"/>
          <w:b/>
          <w:bCs/>
          <w:noProof/>
        </w:rPr>
        <w:t>2018</w:t>
      </w:r>
      <w:r>
        <w:rPr>
          <w:rFonts w:ascii="Times New Roman" w:eastAsia="宋体" w:hAnsi="Times New Roman" w:hint="eastAsia"/>
          <w:b/>
          <w:bCs/>
          <w:noProof/>
        </w:rPr>
        <w:t>.</w:t>
      </w:r>
    </w:p>
    <w:bookmarkEnd w:id="0"/>
    <w:p w14:paraId="2081AE6E" w14:textId="11B4C7C1" w:rsidR="00AA5D82" w:rsidRDefault="00AA5D82" w:rsidP="005F6DD9">
      <w:pPr>
        <w:spacing w:line="360" w:lineRule="auto"/>
        <w:rPr>
          <w:rFonts w:ascii="Times New Roman" w:eastAsia="宋体" w:hAnsi="Times New Roman"/>
          <w:b/>
          <w:bCs/>
          <w:noProof/>
        </w:rPr>
      </w:pPr>
      <w:r>
        <w:rPr>
          <w:rFonts w:ascii="Times New Roman" w:eastAsia="宋体" w:hAnsi="Times New Roman" w:hint="eastAsia"/>
          <w:b/>
          <w:bCs/>
          <w:noProof/>
        </w:rPr>
        <w:t xml:space="preserve">Notes: </w:t>
      </w:r>
      <w:r w:rsidRPr="00AA5D82">
        <w:rPr>
          <w:rFonts w:ascii="Times New Roman" w:eastAsia="宋体" w:hAnsi="Times New Roman" w:hint="eastAsia"/>
          <w:b/>
          <w:bCs/>
          <w:noProof/>
        </w:rPr>
        <w:t>White portion represents no data.</w:t>
      </w:r>
    </w:p>
    <w:p w14:paraId="5B58D6E4" w14:textId="77777777" w:rsidR="00AA5D82" w:rsidRDefault="00AA5D82" w:rsidP="00196C18">
      <w:pPr>
        <w:spacing w:line="360" w:lineRule="auto"/>
        <w:jc w:val="center"/>
        <w:rPr>
          <w:rFonts w:ascii="Times New Roman" w:eastAsia="宋体" w:hAnsi="Times New Roman"/>
          <w:b/>
          <w:bCs/>
          <w:noProof/>
        </w:rPr>
      </w:pPr>
    </w:p>
    <w:p w14:paraId="74ABAF48" w14:textId="410594A0" w:rsidR="003D1BB5" w:rsidRDefault="003D1BB5" w:rsidP="00C82656">
      <w:pPr>
        <w:spacing w:line="360" w:lineRule="auto"/>
        <w:jc w:val="center"/>
        <w:rPr>
          <w:rFonts w:ascii="Times New Roman" w:eastAsia="宋体" w:hAnsi="Times New Roman"/>
          <w:b/>
          <w:bCs/>
        </w:rPr>
      </w:pPr>
      <w:r>
        <w:rPr>
          <w:rFonts w:ascii="Times New Roman" w:eastAsia="宋体" w:hAnsi="Times New Roman" w:hint="eastAsia"/>
          <w:b/>
          <w:bCs/>
          <w:noProof/>
        </w:rPr>
        <w:drawing>
          <wp:inline distT="0" distB="0" distL="0" distR="0" wp14:anchorId="0E23992B" wp14:editId="6D6E16AF">
            <wp:extent cx="3548062" cy="3027497"/>
            <wp:effectExtent l="0" t="0" r="0" b="1905"/>
            <wp:docPr id="18449931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993182" name="图片 184499318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5610" cy="303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990DD" w14:textId="21E74299" w:rsidR="00C82656" w:rsidRPr="00C82656" w:rsidRDefault="00C82656" w:rsidP="00C82656">
      <w:pPr>
        <w:spacing w:line="480" w:lineRule="auto"/>
        <w:rPr>
          <w:rFonts w:ascii="Times New Roman" w:hAnsi="Times New Roman" w:cs="Times New Roman"/>
          <w:b/>
          <w:bCs/>
        </w:rPr>
      </w:pPr>
      <w:r w:rsidRPr="00DF30A7">
        <w:rPr>
          <w:rFonts w:ascii="Times New Roman" w:eastAsia="宋体" w:hAnsi="Times New Roman" w:hint="eastAsia"/>
          <w:b/>
          <w:bCs/>
        </w:rPr>
        <w:t>F</w:t>
      </w:r>
      <w:r w:rsidRPr="00DF30A7">
        <w:rPr>
          <w:rFonts w:ascii="Times New Roman" w:eastAsia="宋体" w:hAnsi="Times New Roman"/>
          <w:b/>
          <w:bCs/>
        </w:rPr>
        <w:t xml:space="preserve">igure </w:t>
      </w:r>
      <w:r>
        <w:rPr>
          <w:rFonts w:ascii="Times New Roman" w:eastAsia="宋体" w:hAnsi="Times New Roman"/>
          <w:b/>
          <w:bCs/>
        </w:rPr>
        <w:t>A.</w:t>
      </w:r>
      <w:r>
        <w:rPr>
          <w:rFonts w:ascii="Times New Roman" w:eastAsia="宋体" w:hAnsi="Times New Roman" w:hint="eastAsia"/>
          <w:b/>
          <w:bCs/>
        </w:rPr>
        <w:t>2</w:t>
      </w:r>
      <w:r w:rsidRPr="00C82656">
        <w:rPr>
          <w:rFonts w:ascii="Times New Roman" w:hAnsi="Times New Roman" w:cs="Times New Roman"/>
          <w:b/>
          <w:bCs/>
        </w:rPr>
        <w:t>. Spearman correlation analysis heat map of pollutants, meteorological conditions.</w:t>
      </w:r>
    </w:p>
    <w:p w14:paraId="0E074DD2" w14:textId="77777777" w:rsidR="00C82656" w:rsidRPr="00C82656" w:rsidRDefault="00C82656" w:rsidP="00C82656">
      <w:pPr>
        <w:spacing w:line="480" w:lineRule="auto"/>
        <w:rPr>
          <w:rFonts w:ascii="Times New Roman" w:hAnsi="Times New Roman" w:cs="Times New Roman"/>
        </w:rPr>
      </w:pPr>
      <w:r w:rsidRPr="00C82656">
        <w:rPr>
          <w:rFonts w:ascii="Times New Roman" w:hAnsi="Times New Roman" w:cs="Times New Roman"/>
          <w:b/>
          <w:bCs/>
        </w:rPr>
        <w:t>Notes:</w:t>
      </w:r>
      <w:r w:rsidRPr="00C82656">
        <w:rPr>
          <w:rFonts w:ascii="Times New Roman" w:hAnsi="Times New Roman" w:cs="Times New Roman"/>
        </w:rPr>
        <w:t xml:space="preserve"> Temp, average annual temperature; Hum, relative humidity; **</w:t>
      </w:r>
      <w:r w:rsidRPr="00C82656">
        <w:rPr>
          <w:rFonts w:ascii="Times New Roman" w:hAnsi="Times New Roman" w:cs="Times New Roman"/>
          <w:i/>
          <w:iCs/>
        </w:rPr>
        <w:t>P</w:t>
      </w:r>
      <w:r w:rsidRPr="00C82656">
        <w:rPr>
          <w:rFonts w:ascii="Times New Roman" w:hAnsi="Times New Roman" w:cs="Times New Roman"/>
        </w:rPr>
        <w:t>&lt;0.01; ***</w:t>
      </w:r>
      <w:r w:rsidRPr="00C82656">
        <w:rPr>
          <w:rFonts w:ascii="Times New Roman" w:hAnsi="Times New Roman" w:cs="Times New Roman"/>
          <w:i/>
          <w:iCs/>
        </w:rPr>
        <w:t>P</w:t>
      </w:r>
      <w:r w:rsidRPr="00C82656">
        <w:rPr>
          <w:rFonts w:ascii="Times New Roman" w:hAnsi="Times New Roman" w:cs="Times New Roman"/>
        </w:rPr>
        <w:t>&lt;0.001.</w:t>
      </w:r>
    </w:p>
    <w:p w14:paraId="1368C4FF" w14:textId="77777777" w:rsidR="00DF30A7" w:rsidRPr="00DF30A7" w:rsidRDefault="00DF30A7" w:rsidP="00D973F8">
      <w:pPr>
        <w:spacing w:line="360" w:lineRule="auto"/>
        <w:rPr>
          <w:rFonts w:ascii="Times New Roman" w:eastAsia="宋体" w:hAnsi="Times New Roman"/>
          <w:b/>
          <w:bCs/>
        </w:rPr>
      </w:pPr>
    </w:p>
    <w:p w14:paraId="429DBBB4" w14:textId="37E60AEA" w:rsidR="0098659B" w:rsidRPr="0098659B" w:rsidRDefault="0098659B" w:rsidP="00D973F8">
      <w:pPr>
        <w:spacing w:line="360" w:lineRule="auto"/>
        <w:rPr>
          <w:rFonts w:ascii="Times New Roman" w:eastAsia="宋体" w:hAnsi="Times New Roman"/>
          <w:b/>
          <w:bCs/>
        </w:rPr>
      </w:pPr>
      <w:bookmarkStart w:id="1" w:name="_Hlk178081170"/>
      <w:r w:rsidRPr="0098659B">
        <w:rPr>
          <w:rFonts w:ascii="Times New Roman" w:eastAsia="宋体" w:hAnsi="Times New Roman" w:hint="eastAsia"/>
          <w:b/>
          <w:bCs/>
        </w:rPr>
        <w:t>T</w:t>
      </w:r>
      <w:r w:rsidRPr="0098659B">
        <w:rPr>
          <w:rFonts w:ascii="Times New Roman" w:eastAsia="宋体" w:hAnsi="Times New Roman"/>
          <w:b/>
          <w:bCs/>
        </w:rPr>
        <w:t xml:space="preserve">able </w:t>
      </w:r>
      <w:r w:rsidR="00E42024">
        <w:rPr>
          <w:rFonts w:ascii="Times New Roman" w:eastAsia="宋体" w:hAnsi="Times New Roman"/>
          <w:b/>
          <w:bCs/>
        </w:rPr>
        <w:t>A.</w:t>
      </w:r>
      <w:r w:rsidRPr="0098659B">
        <w:rPr>
          <w:rFonts w:ascii="Times New Roman" w:eastAsia="宋体" w:hAnsi="Times New Roman"/>
          <w:b/>
          <w:bCs/>
        </w:rPr>
        <w:t>1</w:t>
      </w:r>
      <w:bookmarkEnd w:id="1"/>
      <w:r w:rsidRPr="0098659B">
        <w:rPr>
          <w:rFonts w:ascii="Times New Roman" w:eastAsia="宋体" w:hAnsi="Times New Roman"/>
          <w:b/>
          <w:bCs/>
        </w:rPr>
        <w:t xml:space="preserve"> </w:t>
      </w:r>
      <w:r>
        <w:rPr>
          <w:rFonts w:ascii="Times New Roman" w:eastAsia="宋体" w:hAnsi="Times New Roman"/>
          <w:b/>
          <w:bCs/>
        </w:rPr>
        <w:t>R</w:t>
      </w:r>
      <w:r w:rsidRPr="0098659B">
        <w:rPr>
          <w:rFonts w:ascii="Times New Roman" w:eastAsia="宋体" w:hAnsi="Times New Roman"/>
          <w:b/>
          <w:bCs/>
        </w:rPr>
        <w:t>egional distribution of the 28 provinces in China involved in the study.</w:t>
      </w:r>
    </w:p>
    <w:tbl>
      <w:tblPr>
        <w:tblStyle w:val="a3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6883"/>
      </w:tblGrid>
      <w:tr w:rsidR="0098659B" w:rsidRPr="0098659B" w14:paraId="7384EAFE" w14:textId="77777777" w:rsidTr="005F6DD9">
        <w:trPr>
          <w:trHeight w:val="397"/>
        </w:trPr>
        <w:tc>
          <w:tcPr>
            <w:tcW w:w="1413" w:type="dxa"/>
            <w:tcBorders>
              <w:bottom w:val="single" w:sz="4" w:space="0" w:color="000000" w:themeColor="text1"/>
            </w:tcBorders>
            <w:vAlign w:val="center"/>
          </w:tcPr>
          <w:p w14:paraId="3A5591C7" w14:textId="40106978" w:rsidR="0098659B" w:rsidRPr="0098659B" w:rsidRDefault="0098659B" w:rsidP="005F6DD9">
            <w:pPr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/>
                <w:bCs/>
                <w:szCs w:val="21"/>
              </w:rPr>
              <w:t>R</w:t>
            </w:r>
            <w:r>
              <w:rPr>
                <w:rFonts w:ascii="Times New Roman" w:eastAsia="宋体" w:hAnsi="Times New Roman"/>
                <w:b/>
                <w:bCs/>
                <w:szCs w:val="21"/>
              </w:rPr>
              <w:t>egions</w:t>
            </w:r>
          </w:p>
        </w:tc>
        <w:tc>
          <w:tcPr>
            <w:tcW w:w="6883" w:type="dxa"/>
            <w:tcBorders>
              <w:bottom w:val="single" w:sz="4" w:space="0" w:color="000000" w:themeColor="text1"/>
            </w:tcBorders>
            <w:vAlign w:val="center"/>
          </w:tcPr>
          <w:p w14:paraId="7FC63FA7" w14:textId="00ACD05D" w:rsidR="0098659B" w:rsidRPr="0098659B" w:rsidRDefault="0098659B" w:rsidP="005F6DD9">
            <w:pPr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/>
                <w:bCs/>
                <w:szCs w:val="21"/>
              </w:rPr>
              <w:t>P</w:t>
            </w:r>
            <w:r>
              <w:rPr>
                <w:rFonts w:ascii="Times New Roman" w:eastAsia="宋体" w:hAnsi="Times New Roman"/>
                <w:b/>
                <w:bCs/>
                <w:szCs w:val="21"/>
              </w:rPr>
              <w:t>rovinces</w:t>
            </w:r>
          </w:p>
        </w:tc>
      </w:tr>
      <w:tr w:rsidR="0098659B" w:rsidRPr="0098659B" w14:paraId="33516BA6" w14:textId="77777777" w:rsidTr="005F6DD9">
        <w:trPr>
          <w:trHeight w:val="397"/>
        </w:trPr>
        <w:tc>
          <w:tcPr>
            <w:tcW w:w="1413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D37FFE5" w14:textId="518EEEDC" w:rsidR="0098659B" w:rsidRPr="0098659B" w:rsidRDefault="0098659B" w:rsidP="005F6DD9">
            <w:pPr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/>
                <w:bCs/>
                <w:szCs w:val="21"/>
              </w:rPr>
              <w:t>E</w:t>
            </w:r>
            <w:r>
              <w:rPr>
                <w:rFonts w:ascii="Times New Roman" w:eastAsia="宋体" w:hAnsi="Times New Roman"/>
                <w:b/>
                <w:bCs/>
                <w:szCs w:val="21"/>
              </w:rPr>
              <w:t>astern</w:t>
            </w:r>
          </w:p>
        </w:tc>
        <w:tc>
          <w:tcPr>
            <w:tcW w:w="6883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7860C423" w14:textId="08748398" w:rsidR="0098659B" w:rsidRPr="0098659B" w:rsidRDefault="0098659B" w:rsidP="005F6DD9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98659B">
              <w:rPr>
                <w:rFonts w:ascii="Times New Roman" w:eastAsia="宋体" w:hAnsi="Times New Roman"/>
                <w:szCs w:val="21"/>
              </w:rPr>
              <w:t>Beijing, Tianjin, Hebei, Liaoning, Shanghai, Jiangsu, Zhejiang, Fujian, Shandong, Guangdong</w:t>
            </w:r>
          </w:p>
        </w:tc>
      </w:tr>
      <w:tr w:rsidR="0098659B" w:rsidRPr="0098659B" w14:paraId="50DF824D" w14:textId="77777777" w:rsidTr="005F6DD9">
        <w:trPr>
          <w:trHeight w:val="397"/>
        </w:trPr>
        <w:tc>
          <w:tcPr>
            <w:tcW w:w="1413" w:type="dxa"/>
            <w:tcBorders>
              <w:top w:val="nil"/>
            </w:tcBorders>
            <w:vAlign w:val="center"/>
          </w:tcPr>
          <w:p w14:paraId="559B9FBD" w14:textId="2A27C4D9" w:rsidR="0098659B" w:rsidRPr="0098659B" w:rsidRDefault="0098659B" w:rsidP="005F6DD9">
            <w:pPr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/>
                <w:bCs/>
                <w:szCs w:val="21"/>
              </w:rPr>
              <w:t>M</w:t>
            </w:r>
            <w:r>
              <w:rPr>
                <w:rFonts w:ascii="Times New Roman" w:eastAsia="宋体" w:hAnsi="Times New Roman"/>
                <w:b/>
                <w:bCs/>
                <w:szCs w:val="21"/>
              </w:rPr>
              <w:t>idland</w:t>
            </w:r>
          </w:p>
        </w:tc>
        <w:tc>
          <w:tcPr>
            <w:tcW w:w="6883" w:type="dxa"/>
            <w:tcBorders>
              <w:top w:val="nil"/>
            </w:tcBorders>
            <w:vAlign w:val="center"/>
          </w:tcPr>
          <w:p w14:paraId="4E4BE6BB" w14:textId="0D529878" w:rsidR="0098659B" w:rsidRPr="0098659B" w:rsidRDefault="0098659B" w:rsidP="005F6DD9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98659B">
              <w:rPr>
                <w:rFonts w:ascii="Times New Roman" w:eastAsia="宋体" w:hAnsi="Times New Roman"/>
                <w:szCs w:val="21"/>
              </w:rPr>
              <w:t>Shanxi, Jilin, Heilongjiang, Anhui, Jiangxi, Henan, Hubei, Hunan</w:t>
            </w:r>
          </w:p>
        </w:tc>
      </w:tr>
      <w:tr w:rsidR="0098659B" w:rsidRPr="0098659B" w14:paraId="422CE807" w14:textId="77777777" w:rsidTr="005F6DD9">
        <w:trPr>
          <w:trHeight w:val="397"/>
        </w:trPr>
        <w:tc>
          <w:tcPr>
            <w:tcW w:w="1413" w:type="dxa"/>
            <w:vAlign w:val="center"/>
          </w:tcPr>
          <w:p w14:paraId="2996B32B" w14:textId="783B7C75" w:rsidR="0098659B" w:rsidRPr="0098659B" w:rsidRDefault="0098659B" w:rsidP="005F6DD9">
            <w:pPr>
              <w:jc w:val="center"/>
              <w:rPr>
                <w:rFonts w:ascii="Times New Roman" w:eastAsia="宋体" w:hAnsi="Times New Roman"/>
                <w:b/>
                <w:bCs/>
                <w:szCs w:val="21"/>
              </w:rPr>
            </w:pPr>
            <w:r>
              <w:rPr>
                <w:rFonts w:ascii="Times New Roman" w:eastAsia="宋体" w:hAnsi="Times New Roman" w:hint="eastAsia"/>
                <w:b/>
                <w:bCs/>
                <w:szCs w:val="21"/>
              </w:rPr>
              <w:t>W</w:t>
            </w:r>
            <w:r>
              <w:rPr>
                <w:rFonts w:ascii="Times New Roman" w:eastAsia="宋体" w:hAnsi="Times New Roman"/>
                <w:b/>
                <w:bCs/>
                <w:szCs w:val="21"/>
              </w:rPr>
              <w:t>estern</w:t>
            </w:r>
          </w:p>
        </w:tc>
        <w:tc>
          <w:tcPr>
            <w:tcW w:w="6883" w:type="dxa"/>
            <w:vAlign w:val="center"/>
          </w:tcPr>
          <w:p w14:paraId="15644161" w14:textId="4D05132D" w:rsidR="0098659B" w:rsidRPr="0098659B" w:rsidRDefault="0098659B" w:rsidP="005F6DD9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98659B">
              <w:rPr>
                <w:rFonts w:ascii="Times New Roman" w:eastAsia="宋体" w:hAnsi="Times New Roman"/>
                <w:szCs w:val="21"/>
              </w:rPr>
              <w:t>Sichuan, Chongqing, Guizhou, Yunnan, Shaanxi, Gansu, Guangxi, Qinghai, Xinjiang, Inner Mongolia</w:t>
            </w:r>
          </w:p>
        </w:tc>
      </w:tr>
    </w:tbl>
    <w:p w14:paraId="30455525" w14:textId="0CAFB8B2" w:rsidR="00462A0C" w:rsidRDefault="00462A0C" w:rsidP="00D973F8">
      <w:pPr>
        <w:spacing w:line="360" w:lineRule="auto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b/>
          <w:bCs/>
        </w:rPr>
        <w:t>N</w:t>
      </w:r>
      <w:r>
        <w:rPr>
          <w:rFonts w:ascii="Times New Roman" w:eastAsia="宋体" w:hAnsi="Times New Roman"/>
          <w:b/>
          <w:bCs/>
        </w:rPr>
        <w:t xml:space="preserve">otes: </w:t>
      </w:r>
      <w:r w:rsidRPr="00462A0C">
        <w:rPr>
          <w:rFonts w:ascii="Times New Roman" w:eastAsia="宋体" w:hAnsi="Times New Roman"/>
        </w:rPr>
        <w:t>No data available for Hainan, Ningxia, Tibet</w:t>
      </w:r>
      <w:r w:rsidR="005E62DE">
        <w:rPr>
          <w:rFonts w:ascii="Times New Roman" w:eastAsia="宋体" w:hAnsi="Times New Roman" w:hint="eastAsia"/>
        </w:rPr>
        <w:t xml:space="preserve">, </w:t>
      </w:r>
      <w:r w:rsidR="005E62DE" w:rsidRPr="005E62DE">
        <w:rPr>
          <w:rFonts w:ascii="Times New Roman" w:eastAsia="宋体" w:hAnsi="Times New Roman" w:hint="eastAsia"/>
        </w:rPr>
        <w:t>Hong Kong, Macao and Taiwan</w:t>
      </w:r>
      <w:r w:rsidR="005E62DE">
        <w:rPr>
          <w:rFonts w:ascii="Times New Roman" w:eastAsia="宋体" w:hAnsi="Times New Roman" w:hint="eastAsia"/>
        </w:rPr>
        <w:t>.</w:t>
      </w:r>
    </w:p>
    <w:p w14:paraId="5ECEBE5C" w14:textId="77777777" w:rsidR="00DF30A7" w:rsidRDefault="00DF30A7" w:rsidP="00D973F8">
      <w:pPr>
        <w:spacing w:line="360" w:lineRule="auto"/>
        <w:rPr>
          <w:rFonts w:ascii="Times New Roman" w:eastAsia="宋体" w:hAnsi="Times New Roman"/>
          <w:b/>
          <w:bCs/>
        </w:rPr>
      </w:pPr>
    </w:p>
    <w:p w14:paraId="67F70E92" w14:textId="7F34219D" w:rsidR="00B17B05" w:rsidRDefault="00B17B05" w:rsidP="00D973F8">
      <w:pPr>
        <w:spacing w:line="360" w:lineRule="auto"/>
        <w:rPr>
          <w:rFonts w:ascii="Times New Roman" w:eastAsia="宋体" w:hAnsi="Times New Roman"/>
          <w:b/>
          <w:bCs/>
        </w:rPr>
      </w:pPr>
      <w:r>
        <w:rPr>
          <w:rFonts w:ascii="Times New Roman" w:eastAsia="宋体" w:hAnsi="Times New Roman" w:hint="eastAsia"/>
          <w:b/>
          <w:bCs/>
        </w:rPr>
        <w:t>T</w:t>
      </w:r>
      <w:r>
        <w:rPr>
          <w:rFonts w:ascii="Times New Roman" w:eastAsia="宋体" w:hAnsi="Times New Roman"/>
          <w:b/>
          <w:bCs/>
        </w:rPr>
        <w:t>able A.2</w:t>
      </w:r>
      <w:r>
        <w:rPr>
          <w:rFonts w:ascii="Times New Roman" w:eastAsia="宋体" w:hAnsi="Times New Roman" w:hint="eastAsia"/>
          <w:b/>
          <w:bCs/>
        </w:rPr>
        <w:t xml:space="preserve"> </w:t>
      </w:r>
      <w:r w:rsidR="00154CA6" w:rsidRPr="00154CA6">
        <w:rPr>
          <w:rFonts w:ascii="Times New Roman" w:eastAsia="宋体" w:hAnsi="Times New Roman" w:hint="eastAsia"/>
          <w:b/>
          <w:bCs/>
        </w:rPr>
        <w:t xml:space="preserve">Size of </w:t>
      </w:r>
      <w:r w:rsidR="00154CA6">
        <w:rPr>
          <w:rFonts w:ascii="Times New Roman" w:eastAsia="宋体" w:hAnsi="Times New Roman" w:hint="eastAsia"/>
          <w:b/>
          <w:bCs/>
        </w:rPr>
        <w:t>city</w:t>
      </w:r>
      <w:r w:rsidR="00154CA6" w:rsidRPr="00154CA6">
        <w:rPr>
          <w:rFonts w:ascii="Times New Roman" w:eastAsia="宋体" w:hAnsi="Times New Roman" w:hint="eastAsia"/>
          <w:b/>
          <w:bCs/>
        </w:rPr>
        <w:t xml:space="preserve"> administrative area</w:t>
      </w:r>
      <w:r w:rsidR="00154CA6">
        <w:rPr>
          <w:rFonts w:ascii="Times New Roman" w:eastAsia="宋体" w:hAnsi="Times New Roman" w:hint="eastAsia"/>
          <w:b/>
          <w:bCs/>
        </w:rPr>
        <w:t xml:space="preserve"> in 2013</w:t>
      </w:r>
      <w:r w:rsidRPr="00B17B05">
        <w:rPr>
          <w:rFonts w:ascii="Times New Roman" w:eastAsia="宋体" w:hAnsi="Times New Roman" w:hint="eastAsia"/>
          <w:b/>
          <w:bCs/>
        </w:rPr>
        <w:t xml:space="preserve"> in which the sample is located</w:t>
      </w:r>
      <w:r>
        <w:rPr>
          <w:rFonts w:ascii="Times New Roman" w:eastAsia="宋体" w:hAnsi="Times New Roman" w:hint="eastAsia"/>
          <w:b/>
          <w:bCs/>
        </w:rPr>
        <w:t>.</w:t>
      </w:r>
    </w:p>
    <w:tbl>
      <w:tblPr>
        <w:tblStyle w:val="a3"/>
        <w:tblW w:w="5000" w:type="pct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2803"/>
        <w:gridCol w:w="1360"/>
        <w:gridCol w:w="2585"/>
      </w:tblGrid>
      <w:tr w:rsidR="00154CA6" w14:paraId="3B21A2D5" w14:textId="77777777" w:rsidTr="005F6DD9">
        <w:trPr>
          <w:trHeight w:val="397"/>
        </w:trPr>
        <w:tc>
          <w:tcPr>
            <w:tcW w:w="841" w:type="pct"/>
            <w:tcBorders>
              <w:bottom w:val="single" w:sz="4" w:space="0" w:color="000000" w:themeColor="text1"/>
            </w:tcBorders>
            <w:vAlign w:val="center"/>
          </w:tcPr>
          <w:p w14:paraId="429A3C9A" w14:textId="3B1BB3D7" w:rsidR="00DE3DBA" w:rsidRDefault="00DE3DBA" w:rsidP="005F6DD9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City</w:t>
            </w:r>
          </w:p>
        </w:tc>
        <w:tc>
          <w:tcPr>
            <w:tcW w:w="1720" w:type="pct"/>
            <w:tcBorders>
              <w:bottom w:val="single" w:sz="4" w:space="0" w:color="000000" w:themeColor="text1"/>
            </w:tcBorders>
            <w:vAlign w:val="center"/>
          </w:tcPr>
          <w:p w14:paraId="3213AF98" w14:textId="436E99EE" w:rsidR="00DE3DBA" w:rsidRDefault="00154CA6" w:rsidP="005F6DD9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S</w:t>
            </w:r>
            <w:r w:rsidR="00DE3DBA">
              <w:rPr>
                <w:rFonts w:ascii="Times New Roman" w:eastAsia="宋体" w:hAnsi="Times New Roman" w:hint="eastAsia"/>
                <w:b/>
                <w:bCs/>
              </w:rPr>
              <w:t>ize (</w:t>
            </w:r>
            <w:r w:rsidR="00DE3DBA" w:rsidRPr="00B17B05">
              <w:rPr>
                <w:rFonts w:ascii="Times New Roman" w:eastAsia="宋体" w:hAnsi="Times New Roman" w:hint="eastAsia"/>
                <w:b/>
                <w:bCs/>
              </w:rPr>
              <w:t>square kilometer</w:t>
            </w:r>
            <w:r w:rsidR="00DE3DBA">
              <w:rPr>
                <w:rFonts w:ascii="Times New Roman" w:eastAsia="宋体" w:hAnsi="Times New Roman" w:hint="eastAsia"/>
                <w:b/>
                <w:bCs/>
              </w:rPr>
              <w:t>)</w:t>
            </w:r>
          </w:p>
        </w:tc>
        <w:tc>
          <w:tcPr>
            <w:tcW w:w="825" w:type="pct"/>
            <w:tcBorders>
              <w:bottom w:val="single" w:sz="4" w:space="0" w:color="000000" w:themeColor="text1"/>
            </w:tcBorders>
            <w:vAlign w:val="center"/>
          </w:tcPr>
          <w:p w14:paraId="38443748" w14:textId="2582CB29" w:rsidR="00DE3DBA" w:rsidRDefault="00DE3DBA" w:rsidP="005F6DD9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City</w:t>
            </w:r>
          </w:p>
        </w:tc>
        <w:tc>
          <w:tcPr>
            <w:tcW w:w="1615" w:type="pct"/>
            <w:tcBorders>
              <w:bottom w:val="single" w:sz="4" w:space="0" w:color="000000" w:themeColor="text1"/>
            </w:tcBorders>
            <w:vAlign w:val="center"/>
          </w:tcPr>
          <w:p w14:paraId="2C098F90" w14:textId="5596F660" w:rsidR="00DE3DBA" w:rsidRDefault="00154CA6" w:rsidP="005F6DD9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S</w:t>
            </w:r>
            <w:r w:rsidR="00DE3DBA">
              <w:rPr>
                <w:rFonts w:ascii="Times New Roman" w:eastAsia="宋体" w:hAnsi="Times New Roman" w:hint="eastAsia"/>
                <w:b/>
                <w:bCs/>
              </w:rPr>
              <w:t>ize (</w:t>
            </w:r>
            <w:r w:rsidR="00DE3DBA" w:rsidRPr="00B17B05">
              <w:rPr>
                <w:rFonts w:ascii="Times New Roman" w:eastAsia="宋体" w:hAnsi="Times New Roman" w:hint="eastAsia"/>
                <w:b/>
                <w:bCs/>
              </w:rPr>
              <w:t>square kilometer</w:t>
            </w:r>
            <w:r w:rsidR="00DE3DBA">
              <w:rPr>
                <w:rFonts w:ascii="Times New Roman" w:eastAsia="宋体" w:hAnsi="Times New Roman" w:hint="eastAsia"/>
                <w:b/>
                <w:bCs/>
              </w:rPr>
              <w:t>)</w:t>
            </w:r>
          </w:p>
        </w:tc>
      </w:tr>
      <w:tr w:rsidR="00154CA6" w14:paraId="3397EF2A" w14:textId="77777777" w:rsidTr="005F6DD9">
        <w:trPr>
          <w:trHeight w:val="397"/>
        </w:trPr>
        <w:tc>
          <w:tcPr>
            <w:tcW w:w="841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651A67DE" w14:textId="7949630C" w:rsidR="00DE3DBA" w:rsidRPr="005F6DD9" w:rsidRDefault="00DE3DBA" w:rsidP="005F6DD9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Beijing</w:t>
            </w:r>
          </w:p>
        </w:tc>
        <w:tc>
          <w:tcPr>
            <w:tcW w:w="1720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410F945A" w14:textId="04BF7845" w:rsidR="00DE3DBA" w:rsidRPr="005F6DD9" w:rsidRDefault="00DE3DBA" w:rsidP="005F6DD9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16411</w:t>
            </w:r>
          </w:p>
        </w:tc>
        <w:tc>
          <w:tcPr>
            <w:tcW w:w="825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0DBB1F55" w14:textId="74B9AB2E" w:rsidR="00DE3DBA" w:rsidRPr="005F6DD9" w:rsidRDefault="007845AF" w:rsidP="005F6DD9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Qingdao</w:t>
            </w:r>
          </w:p>
        </w:tc>
        <w:tc>
          <w:tcPr>
            <w:tcW w:w="1615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5EADC32A" w14:textId="37C80B8E" w:rsidR="00DE3DBA" w:rsidRPr="005F6DD9" w:rsidRDefault="00474278" w:rsidP="005F6DD9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11282</w:t>
            </w:r>
          </w:p>
        </w:tc>
      </w:tr>
      <w:tr w:rsidR="00154CA6" w14:paraId="68BBF19D" w14:textId="77777777" w:rsidTr="005F6DD9">
        <w:trPr>
          <w:trHeight w:val="397"/>
        </w:trPr>
        <w:tc>
          <w:tcPr>
            <w:tcW w:w="841" w:type="pct"/>
            <w:tcBorders>
              <w:top w:val="nil"/>
            </w:tcBorders>
            <w:vAlign w:val="center"/>
          </w:tcPr>
          <w:p w14:paraId="66BEDBD9" w14:textId="4A782F13" w:rsidR="00DE3DBA" w:rsidRPr="005F6DD9" w:rsidRDefault="00DE3DBA" w:rsidP="005F6DD9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Tianjin</w:t>
            </w:r>
          </w:p>
        </w:tc>
        <w:tc>
          <w:tcPr>
            <w:tcW w:w="1720" w:type="pct"/>
            <w:tcBorders>
              <w:top w:val="nil"/>
            </w:tcBorders>
            <w:vAlign w:val="center"/>
          </w:tcPr>
          <w:p w14:paraId="4304F983" w14:textId="28B43BDC" w:rsidR="00DE3DBA" w:rsidRPr="005F6DD9" w:rsidRDefault="00DE3DBA" w:rsidP="005F6DD9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11917</w:t>
            </w:r>
          </w:p>
        </w:tc>
        <w:tc>
          <w:tcPr>
            <w:tcW w:w="825" w:type="pct"/>
            <w:tcBorders>
              <w:top w:val="nil"/>
            </w:tcBorders>
            <w:vAlign w:val="center"/>
          </w:tcPr>
          <w:p w14:paraId="30E4DCB9" w14:textId="73389D14" w:rsidR="00DE3DBA" w:rsidRPr="005F6DD9" w:rsidRDefault="007845AF" w:rsidP="005F6DD9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Zaozhuang</w:t>
            </w:r>
            <w:proofErr w:type="spellEnd"/>
          </w:p>
        </w:tc>
        <w:tc>
          <w:tcPr>
            <w:tcW w:w="1615" w:type="pct"/>
            <w:tcBorders>
              <w:top w:val="nil"/>
            </w:tcBorders>
            <w:vAlign w:val="center"/>
          </w:tcPr>
          <w:p w14:paraId="56F47FA5" w14:textId="60488527" w:rsidR="00DE3DBA" w:rsidRPr="005F6DD9" w:rsidRDefault="00474278" w:rsidP="005F6DD9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4563</w:t>
            </w:r>
          </w:p>
        </w:tc>
      </w:tr>
      <w:tr w:rsidR="00154CA6" w14:paraId="25C2647C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39977651" w14:textId="0ED7F805" w:rsidR="00DE3DBA" w:rsidRPr="005F6DD9" w:rsidRDefault="00DE3DBA" w:rsidP="005F6DD9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Shijiazhuang</w:t>
            </w:r>
          </w:p>
        </w:tc>
        <w:tc>
          <w:tcPr>
            <w:tcW w:w="1720" w:type="pct"/>
            <w:vAlign w:val="center"/>
          </w:tcPr>
          <w:p w14:paraId="02A2E443" w14:textId="61B83729" w:rsidR="00DE3DBA" w:rsidRPr="005F6DD9" w:rsidRDefault="00DE3DBA" w:rsidP="005F6DD9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15848</w:t>
            </w:r>
          </w:p>
        </w:tc>
        <w:tc>
          <w:tcPr>
            <w:tcW w:w="825" w:type="pct"/>
            <w:vAlign w:val="center"/>
          </w:tcPr>
          <w:p w14:paraId="3E1B81DB" w14:textId="5D7ED1F0" w:rsidR="00DE3DBA" w:rsidRPr="005F6DD9" w:rsidRDefault="007845AF" w:rsidP="005F6DD9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Weifang</w:t>
            </w:r>
          </w:p>
        </w:tc>
        <w:tc>
          <w:tcPr>
            <w:tcW w:w="1615" w:type="pct"/>
            <w:vAlign w:val="center"/>
          </w:tcPr>
          <w:p w14:paraId="40518C26" w14:textId="7EF40D6C" w:rsidR="00DE3DBA" w:rsidRPr="005F6DD9" w:rsidRDefault="00474278" w:rsidP="005F6DD9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16143</w:t>
            </w:r>
          </w:p>
        </w:tc>
      </w:tr>
      <w:tr w:rsidR="00154CA6" w14:paraId="1F699438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0073F2AD" w14:textId="55EF8DE0" w:rsidR="00DE3DBA" w:rsidRPr="005F6DD9" w:rsidRDefault="00DE3DBA" w:rsidP="005F6DD9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lastRenderedPageBreak/>
              <w:t>Baoding</w:t>
            </w:r>
          </w:p>
        </w:tc>
        <w:tc>
          <w:tcPr>
            <w:tcW w:w="1720" w:type="pct"/>
            <w:vAlign w:val="center"/>
          </w:tcPr>
          <w:p w14:paraId="7B317B09" w14:textId="35582422" w:rsidR="00DE3DBA" w:rsidRPr="005F6DD9" w:rsidRDefault="00DE3DBA" w:rsidP="005F6DD9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20900</w:t>
            </w:r>
          </w:p>
        </w:tc>
        <w:tc>
          <w:tcPr>
            <w:tcW w:w="825" w:type="pct"/>
            <w:vAlign w:val="center"/>
          </w:tcPr>
          <w:p w14:paraId="3449FE35" w14:textId="27377053" w:rsidR="00DE3DBA" w:rsidRPr="005F6DD9" w:rsidRDefault="007845AF" w:rsidP="005F6DD9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Weihai</w:t>
            </w:r>
          </w:p>
        </w:tc>
        <w:tc>
          <w:tcPr>
            <w:tcW w:w="1615" w:type="pct"/>
            <w:vAlign w:val="center"/>
          </w:tcPr>
          <w:p w14:paraId="15AA18E3" w14:textId="4E752CF5" w:rsidR="00DE3DBA" w:rsidRPr="005F6DD9" w:rsidRDefault="00474278" w:rsidP="005F6DD9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5786</w:t>
            </w:r>
          </w:p>
        </w:tc>
      </w:tr>
      <w:tr w:rsidR="00154CA6" w14:paraId="3B94805A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5065D92E" w14:textId="0CDDBE55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Chengde</w:t>
            </w:r>
          </w:p>
        </w:tc>
        <w:tc>
          <w:tcPr>
            <w:tcW w:w="1720" w:type="pct"/>
            <w:vAlign w:val="center"/>
          </w:tcPr>
          <w:p w14:paraId="6E499F3C" w14:textId="7F57C3FE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39735</w:t>
            </w:r>
          </w:p>
        </w:tc>
        <w:tc>
          <w:tcPr>
            <w:tcW w:w="825" w:type="pct"/>
            <w:vAlign w:val="center"/>
          </w:tcPr>
          <w:p w14:paraId="196EC5B9" w14:textId="68E77F61" w:rsidR="00DE3DBA" w:rsidRPr="005F6DD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Linyi</w:t>
            </w:r>
          </w:p>
        </w:tc>
        <w:tc>
          <w:tcPr>
            <w:tcW w:w="1615" w:type="pct"/>
            <w:vAlign w:val="center"/>
          </w:tcPr>
          <w:p w14:paraId="49A406AD" w14:textId="060F1672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17191</w:t>
            </w:r>
          </w:p>
        </w:tc>
      </w:tr>
      <w:tr w:rsidR="00154CA6" w14:paraId="346289B5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15F0F432" w14:textId="2752774F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5F6DD9">
              <w:rPr>
                <w:rFonts w:ascii="Times New Roman" w:eastAsia="宋体" w:hAnsi="Times New Roman"/>
              </w:rPr>
              <w:t>Cangzhou</w:t>
            </w:r>
            <w:proofErr w:type="spellEnd"/>
          </w:p>
        </w:tc>
        <w:tc>
          <w:tcPr>
            <w:tcW w:w="1720" w:type="pct"/>
            <w:vAlign w:val="center"/>
          </w:tcPr>
          <w:p w14:paraId="57D4F0C3" w14:textId="776E8498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14053</w:t>
            </w:r>
          </w:p>
        </w:tc>
        <w:tc>
          <w:tcPr>
            <w:tcW w:w="825" w:type="pct"/>
            <w:vAlign w:val="center"/>
          </w:tcPr>
          <w:p w14:paraId="1F255770" w14:textId="2C9171A1" w:rsidR="00DE3DBA" w:rsidRPr="005F6DD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Dezhou</w:t>
            </w:r>
            <w:proofErr w:type="spellEnd"/>
          </w:p>
        </w:tc>
        <w:tc>
          <w:tcPr>
            <w:tcW w:w="1615" w:type="pct"/>
            <w:vAlign w:val="center"/>
          </w:tcPr>
          <w:p w14:paraId="76981B0E" w14:textId="67C4CA19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10356</w:t>
            </w:r>
          </w:p>
        </w:tc>
      </w:tr>
      <w:tr w:rsidR="00154CA6" w14:paraId="1CCB4C9F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4C7A4F53" w14:textId="1DA59203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Yangquan</w:t>
            </w:r>
          </w:p>
        </w:tc>
        <w:tc>
          <w:tcPr>
            <w:tcW w:w="1720" w:type="pct"/>
            <w:vAlign w:val="center"/>
          </w:tcPr>
          <w:p w14:paraId="0B420E9B" w14:textId="7E3E8B16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4570</w:t>
            </w:r>
          </w:p>
        </w:tc>
        <w:tc>
          <w:tcPr>
            <w:tcW w:w="825" w:type="pct"/>
            <w:vAlign w:val="center"/>
          </w:tcPr>
          <w:p w14:paraId="00370690" w14:textId="1528C3A0" w:rsidR="00DE3DBA" w:rsidRPr="005F6DD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Liaocheng</w:t>
            </w:r>
            <w:proofErr w:type="spellEnd"/>
          </w:p>
        </w:tc>
        <w:tc>
          <w:tcPr>
            <w:tcW w:w="1615" w:type="pct"/>
            <w:vAlign w:val="center"/>
          </w:tcPr>
          <w:p w14:paraId="5A0362E8" w14:textId="2DE4C205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8984</w:t>
            </w:r>
          </w:p>
        </w:tc>
      </w:tr>
      <w:tr w:rsidR="00154CA6" w14:paraId="06F73D6E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04098467" w14:textId="37ED9104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Yuncheng</w:t>
            </w:r>
          </w:p>
        </w:tc>
        <w:tc>
          <w:tcPr>
            <w:tcW w:w="1720" w:type="pct"/>
            <w:vAlign w:val="center"/>
          </w:tcPr>
          <w:p w14:paraId="7C2915EB" w14:textId="0F293D3F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14181</w:t>
            </w:r>
          </w:p>
        </w:tc>
        <w:tc>
          <w:tcPr>
            <w:tcW w:w="825" w:type="pct"/>
            <w:vAlign w:val="center"/>
          </w:tcPr>
          <w:p w14:paraId="4F3AC28B" w14:textId="4EA1A5D1" w:rsidR="00DE3DBA" w:rsidRPr="005F6DD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Binzhou</w:t>
            </w:r>
            <w:proofErr w:type="spellEnd"/>
          </w:p>
        </w:tc>
        <w:tc>
          <w:tcPr>
            <w:tcW w:w="1615" w:type="pct"/>
            <w:vAlign w:val="center"/>
          </w:tcPr>
          <w:p w14:paraId="1C46372C" w14:textId="25F7CDA9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9660</w:t>
            </w:r>
          </w:p>
        </w:tc>
      </w:tr>
      <w:tr w:rsidR="00154CA6" w14:paraId="3C8BB528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08912BBC" w14:textId="18E26945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5F6DD9">
              <w:rPr>
                <w:rFonts w:ascii="Times New Roman" w:eastAsia="宋体" w:hAnsi="Times New Roman"/>
              </w:rPr>
              <w:t>Xinzhou</w:t>
            </w:r>
            <w:proofErr w:type="spellEnd"/>
          </w:p>
        </w:tc>
        <w:tc>
          <w:tcPr>
            <w:tcW w:w="1720" w:type="pct"/>
            <w:vAlign w:val="center"/>
          </w:tcPr>
          <w:p w14:paraId="44476E23" w14:textId="4DB7BB36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25117</w:t>
            </w:r>
          </w:p>
        </w:tc>
        <w:tc>
          <w:tcPr>
            <w:tcW w:w="825" w:type="pct"/>
            <w:vAlign w:val="center"/>
          </w:tcPr>
          <w:p w14:paraId="03592051" w14:textId="511BA8FE" w:rsidR="00DE3DBA" w:rsidRPr="005F6DD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Zhengzhou</w:t>
            </w:r>
          </w:p>
        </w:tc>
        <w:tc>
          <w:tcPr>
            <w:tcW w:w="1615" w:type="pct"/>
            <w:vAlign w:val="center"/>
          </w:tcPr>
          <w:p w14:paraId="0D39709C" w14:textId="7FEFC436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7446</w:t>
            </w:r>
          </w:p>
        </w:tc>
      </w:tr>
      <w:tr w:rsidR="00154CA6" w14:paraId="27DDC210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3DBBA358" w14:textId="7082B068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5F6DD9">
              <w:rPr>
                <w:rFonts w:ascii="Times New Roman" w:eastAsia="宋体" w:hAnsi="Times New Roman"/>
              </w:rPr>
              <w:t>Linfen</w:t>
            </w:r>
            <w:proofErr w:type="spellEnd"/>
          </w:p>
        </w:tc>
        <w:tc>
          <w:tcPr>
            <w:tcW w:w="1720" w:type="pct"/>
            <w:vAlign w:val="center"/>
          </w:tcPr>
          <w:p w14:paraId="62762D40" w14:textId="7C3FF469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20275</w:t>
            </w:r>
          </w:p>
        </w:tc>
        <w:tc>
          <w:tcPr>
            <w:tcW w:w="825" w:type="pct"/>
            <w:vAlign w:val="center"/>
          </w:tcPr>
          <w:p w14:paraId="6AB2D89F" w14:textId="7CE156AD" w:rsidR="00DE3DBA" w:rsidRPr="005F6DD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Luoyang</w:t>
            </w:r>
          </w:p>
        </w:tc>
        <w:tc>
          <w:tcPr>
            <w:tcW w:w="1615" w:type="pct"/>
            <w:vAlign w:val="center"/>
          </w:tcPr>
          <w:p w14:paraId="6A2D4CF0" w14:textId="7D53656B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15236</w:t>
            </w:r>
          </w:p>
        </w:tc>
      </w:tr>
      <w:tr w:rsidR="00154CA6" w14:paraId="55CC76A3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5E03565E" w14:textId="0A97E377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Hohhot</w:t>
            </w:r>
          </w:p>
        </w:tc>
        <w:tc>
          <w:tcPr>
            <w:tcW w:w="1720" w:type="pct"/>
            <w:vAlign w:val="center"/>
          </w:tcPr>
          <w:p w14:paraId="41153C13" w14:textId="04E07E82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17186</w:t>
            </w:r>
          </w:p>
        </w:tc>
        <w:tc>
          <w:tcPr>
            <w:tcW w:w="825" w:type="pct"/>
            <w:vAlign w:val="center"/>
          </w:tcPr>
          <w:p w14:paraId="66AE7C44" w14:textId="6C2D39C7" w:rsidR="00DE3DBA" w:rsidRPr="005F6DD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Pingdingshan</w:t>
            </w:r>
            <w:proofErr w:type="spellEnd"/>
          </w:p>
        </w:tc>
        <w:tc>
          <w:tcPr>
            <w:tcW w:w="1615" w:type="pct"/>
            <w:vAlign w:val="center"/>
          </w:tcPr>
          <w:p w14:paraId="4EE234F6" w14:textId="62DB8553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7904</w:t>
            </w:r>
          </w:p>
        </w:tc>
      </w:tr>
      <w:tr w:rsidR="00154CA6" w14:paraId="542B69FC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6AA2B39A" w14:textId="0A49A5CF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Chifeng</w:t>
            </w:r>
          </w:p>
        </w:tc>
        <w:tc>
          <w:tcPr>
            <w:tcW w:w="1720" w:type="pct"/>
            <w:vAlign w:val="center"/>
          </w:tcPr>
          <w:p w14:paraId="7ED1080A" w14:textId="04F4433D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90021</w:t>
            </w:r>
          </w:p>
        </w:tc>
        <w:tc>
          <w:tcPr>
            <w:tcW w:w="825" w:type="pct"/>
            <w:vAlign w:val="center"/>
          </w:tcPr>
          <w:p w14:paraId="342E5375" w14:textId="16E820C3" w:rsidR="00DE3DBA" w:rsidRPr="005F6DD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Anyang</w:t>
            </w:r>
          </w:p>
        </w:tc>
        <w:tc>
          <w:tcPr>
            <w:tcW w:w="1615" w:type="pct"/>
            <w:vAlign w:val="center"/>
          </w:tcPr>
          <w:p w14:paraId="704471AA" w14:textId="7544F597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7352</w:t>
            </w:r>
          </w:p>
        </w:tc>
      </w:tr>
      <w:tr w:rsidR="00154CA6" w14:paraId="12FEB634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18DD76B0" w14:textId="5ED5556E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5F6DD9">
              <w:rPr>
                <w:rFonts w:ascii="Times New Roman" w:eastAsia="宋体" w:hAnsi="Times New Roman"/>
              </w:rPr>
              <w:t>HulunBuir</w:t>
            </w:r>
            <w:proofErr w:type="spellEnd"/>
          </w:p>
        </w:tc>
        <w:tc>
          <w:tcPr>
            <w:tcW w:w="1720" w:type="pct"/>
            <w:vAlign w:val="center"/>
          </w:tcPr>
          <w:p w14:paraId="031F0B58" w14:textId="51E2BFBE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252777</w:t>
            </w:r>
          </w:p>
        </w:tc>
        <w:tc>
          <w:tcPr>
            <w:tcW w:w="825" w:type="pct"/>
            <w:vAlign w:val="center"/>
          </w:tcPr>
          <w:p w14:paraId="5902D46F" w14:textId="38E0B0A7" w:rsidR="00DE3DBA" w:rsidRPr="005F6DD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Jiaozuo</w:t>
            </w:r>
          </w:p>
        </w:tc>
        <w:tc>
          <w:tcPr>
            <w:tcW w:w="1615" w:type="pct"/>
            <w:vAlign w:val="center"/>
          </w:tcPr>
          <w:p w14:paraId="5C9C7945" w14:textId="3B67F8FD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4071</w:t>
            </w:r>
          </w:p>
        </w:tc>
      </w:tr>
      <w:tr w:rsidR="00154CA6" w14:paraId="4A5B4062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16A2966F" w14:textId="21024681" w:rsidR="00DE3DBA" w:rsidRPr="005F6DD9" w:rsidRDefault="00DE3DBA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5F6DD9">
              <w:rPr>
                <w:rFonts w:ascii="Times New Roman" w:eastAsia="宋体" w:hAnsi="Times New Roman"/>
              </w:rPr>
              <w:t>HingganLeague</w:t>
            </w:r>
            <w:proofErr w:type="spellEnd"/>
          </w:p>
        </w:tc>
        <w:tc>
          <w:tcPr>
            <w:tcW w:w="1720" w:type="pct"/>
            <w:vAlign w:val="center"/>
          </w:tcPr>
          <w:p w14:paraId="7671CDE1" w14:textId="7495D7C8" w:rsidR="00DE3DBA" w:rsidRPr="005F6DD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 w:rsidRPr="005F6DD9">
              <w:rPr>
                <w:rFonts w:ascii="Times New Roman" w:eastAsia="宋体" w:hAnsi="Times New Roman"/>
              </w:rPr>
              <w:t>55131</w:t>
            </w:r>
          </w:p>
        </w:tc>
        <w:tc>
          <w:tcPr>
            <w:tcW w:w="825" w:type="pct"/>
            <w:vAlign w:val="center"/>
          </w:tcPr>
          <w:p w14:paraId="06F41B5D" w14:textId="218943A6" w:rsidR="00DE3DBA" w:rsidRPr="005F6DD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Puyang</w:t>
            </w:r>
            <w:proofErr w:type="spellEnd"/>
          </w:p>
        </w:tc>
        <w:tc>
          <w:tcPr>
            <w:tcW w:w="1615" w:type="pct"/>
            <w:vAlign w:val="center"/>
          </w:tcPr>
          <w:p w14:paraId="5DCA848B" w14:textId="0EA110C8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4136</w:t>
            </w:r>
          </w:p>
        </w:tc>
      </w:tr>
      <w:tr w:rsidR="00154CA6" w14:paraId="617CB94F" w14:textId="77777777" w:rsidTr="00154CA6">
        <w:trPr>
          <w:trHeight w:val="397"/>
        </w:trPr>
        <w:tc>
          <w:tcPr>
            <w:tcW w:w="841" w:type="pct"/>
            <w:vAlign w:val="center"/>
          </w:tcPr>
          <w:p w14:paraId="1F700F27" w14:textId="1B874F20" w:rsidR="00DE3DBA" w:rsidRPr="005F6DD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F22B09">
              <w:rPr>
                <w:rFonts w:ascii="Times New Roman" w:eastAsia="宋体" w:hAnsi="Times New Roman"/>
              </w:rPr>
              <w:t>XilingolLeague</w:t>
            </w:r>
            <w:proofErr w:type="spellEnd"/>
          </w:p>
        </w:tc>
        <w:tc>
          <w:tcPr>
            <w:tcW w:w="1720" w:type="pct"/>
            <w:vAlign w:val="center"/>
          </w:tcPr>
          <w:p w14:paraId="2902089C" w14:textId="61F280D1" w:rsidR="00DE3DBA" w:rsidRPr="005F6DD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202600</w:t>
            </w:r>
          </w:p>
        </w:tc>
        <w:tc>
          <w:tcPr>
            <w:tcW w:w="825" w:type="pct"/>
            <w:vAlign w:val="center"/>
          </w:tcPr>
          <w:p w14:paraId="4E11206A" w14:textId="7C33CBAC" w:rsidR="00DE3DBA" w:rsidRPr="005F6DD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Xinyang</w:t>
            </w:r>
          </w:p>
        </w:tc>
        <w:tc>
          <w:tcPr>
            <w:tcW w:w="1615" w:type="pct"/>
            <w:vAlign w:val="center"/>
          </w:tcPr>
          <w:p w14:paraId="021550E3" w14:textId="4062D71B" w:rsidR="00DE3DBA" w:rsidRPr="005F6DD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15841</w:t>
            </w:r>
          </w:p>
        </w:tc>
      </w:tr>
      <w:tr w:rsidR="00F22B09" w14:paraId="3D2505E4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14572C9C" w14:textId="3B5E8E2C" w:rsidR="00F22B09" w:rsidRP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Dalian</w:t>
            </w:r>
          </w:p>
        </w:tc>
        <w:tc>
          <w:tcPr>
            <w:tcW w:w="1720" w:type="pct"/>
            <w:vAlign w:val="center"/>
          </w:tcPr>
          <w:p w14:paraId="6F5713BE" w14:textId="3A140410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12574</w:t>
            </w:r>
          </w:p>
        </w:tc>
        <w:tc>
          <w:tcPr>
            <w:tcW w:w="825" w:type="pct"/>
            <w:vAlign w:val="center"/>
          </w:tcPr>
          <w:p w14:paraId="7A9D4D44" w14:textId="36475371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Zhoukou</w:t>
            </w:r>
            <w:proofErr w:type="spellEnd"/>
          </w:p>
        </w:tc>
        <w:tc>
          <w:tcPr>
            <w:tcW w:w="1615" w:type="pct"/>
            <w:vAlign w:val="center"/>
          </w:tcPr>
          <w:p w14:paraId="7FAA239C" w14:textId="5EB39D04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11961</w:t>
            </w:r>
          </w:p>
        </w:tc>
      </w:tr>
      <w:tr w:rsidR="00F22B09" w14:paraId="0B7E2119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7E420DBF" w14:textId="7AA79EF8" w:rsidR="00F22B09" w:rsidRP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Anshan</w:t>
            </w:r>
          </w:p>
        </w:tc>
        <w:tc>
          <w:tcPr>
            <w:tcW w:w="1720" w:type="pct"/>
            <w:vAlign w:val="center"/>
          </w:tcPr>
          <w:p w14:paraId="47165238" w14:textId="114ED2A9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9255</w:t>
            </w:r>
          </w:p>
        </w:tc>
        <w:tc>
          <w:tcPr>
            <w:tcW w:w="825" w:type="pct"/>
            <w:vAlign w:val="center"/>
          </w:tcPr>
          <w:p w14:paraId="3E5D15AC" w14:textId="61773091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Xiangyang</w:t>
            </w:r>
          </w:p>
        </w:tc>
        <w:tc>
          <w:tcPr>
            <w:tcW w:w="1615" w:type="pct"/>
            <w:vAlign w:val="center"/>
          </w:tcPr>
          <w:p w14:paraId="14152D78" w14:textId="7AD2DAAE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19728</w:t>
            </w:r>
          </w:p>
        </w:tc>
      </w:tr>
      <w:tr w:rsidR="00F22B09" w14:paraId="68A36B0A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1EBB0F7B" w14:textId="4D2C85EE" w:rsidR="00F22B09" w:rsidRP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Benxi</w:t>
            </w:r>
          </w:p>
        </w:tc>
        <w:tc>
          <w:tcPr>
            <w:tcW w:w="1720" w:type="pct"/>
            <w:vAlign w:val="center"/>
          </w:tcPr>
          <w:p w14:paraId="094DABF1" w14:textId="0235D8AC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8411</w:t>
            </w:r>
          </w:p>
        </w:tc>
        <w:tc>
          <w:tcPr>
            <w:tcW w:w="825" w:type="pct"/>
            <w:vAlign w:val="center"/>
          </w:tcPr>
          <w:p w14:paraId="03C9F041" w14:textId="4FC43C93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Jingmen</w:t>
            </w:r>
            <w:proofErr w:type="spellEnd"/>
          </w:p>
        </w:tc>
        <w:tc>
          <w:tcPr>
            <w:tcW w:w="1615" w:type="pct"/>
            <w:vAlign w:val="center"/>
          </w:tcPr>
          <w:p w14:paraId="7512ADD3" w14:textId="2D6EC962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12404</w:t>
            </w:r>
          </w:p>
        </w:tc>
      </w:tr>
      <w:tr w:rsidR="00F22B09" w14:paraId="28A8D3A4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774C0DE8" w14:textId="32192C12" w:rsidR="00F22B09" w:rsidRP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Jinzhou</w:t>
            </w:r>
          </w:p>
        </w:tc>
        <w:tc>
          <w:tcPr>
            <w:tcW w:w="1720" w:type="pct"/>
            <w:vAlign w:val="center"/>
          </w:tcPr>
          <w:p w14:paraId="3BBE7B89" w14:textId="6C73AAFA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10047</w:t>
            </w:r>
          </w:p>
        </w:tc>
        <w:tc>
          <w:tcPr>
            <w:tcW w:w="825" w:type="pct"/>
            <w:vAlign w:val="center"/>
          </w:tcPr>
          <w:p w14:paraId="15961329" w14:textId="5A820152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Huanggang</w:t>
            </w:r>
          </w:p>
        </w:tc>
        <w:tc>
          <w:tcPr>
            <w:tcW w:w="1615" w:type="pct"/>
            <w:vAlign w:val="center"/>
          </w:tcPr>
          <w:p w14:paraId="3969BDF3" w14:textId="583B43A8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17457</w:t>
            </w:r>
          </w:p>
        </w:tc>
      </w:tr>
      <w:tr w:rsidR="00F22B09" w14:paraId="1A1C3A70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18A5ACDD" w14:textId="10FC35F8" w:rsidR="00F22B09" w:rsidRP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Chaoyang</w:t>
            </w:r>
          </w:p>
        </w:tc>
        <w:tc>
          <w:tcPr>
            <w:tcW w:w="1720" w:type="pct"/>
            <w:vAlign w:val="center"/>
          </w:tcPr>
          <w:p w14:paraId="26E54E83" w14:textId="07B4DA9B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19698</w:t>
            </w:r>
          </w:p>
        </w:tc>
        <w:tc>
          <w:tcPr>
            <w:tcW w:w="825" w:type="pct"/>
            <w:vAlign w:val="center"/>
          </w:tcPr>
          <w:p w14:paraId="4601C238" w14:textId="53A47F82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Enshi</w:t>
            </w:r>
            <w:proofErr w:type="spellEnd"/>
          </w:p>
        </w:tc>
        <w:tc>
          <w:tcPr>
            <w:tcW w:w="1615" w:type="pct"/>
            <w:vAlign w:val="center"/>
          </w:tcPr>
          <w:p w14:paraId="4C84B4E3" w14:textId="29B5D1D4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 w:rsidRPr="00474278">
              <w:rPr>
                <w:rFonts w:ascii="Times New Roman" w:eastAsia="宋体" w:hAnsi="Times New Roman"/>
              </w:rPr>
              <w:t>397</w:t>
            </w:r>
            <w:r>
              <w:rPr>
                <w:rFonts w:ascii="Times New Roman" w:eastAsia="宋体" w:hAnsi="Times New Roman" w:hint="eastAsia"/>
              </w:rPr>
              <w:t>2</w:t>
            </w:r>
          </w:p>
        </w:tc>
      </w:tr>
      <w:tr w:rsidR="00F22B09" w14:paraId="7B1DE7A8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69F940E3" w14:textId="1F32D682" w:rsidR="00F22B09" w:rsidRP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Jilin</w:t>
            </w:r>
          </w:p>
        </w:tc>
        <w:tc>
          <w:tcPr>
            <w:tcW w:w="1720" w:type="pct"/>
            <w:vAlign w:val="center"/>
          </w:tcPr>
          <w:p w14:paraId="1A3B21D4" w14:textId="16874787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27205</w:t>
            </w:r>
          </w:p>
        </w:tc>
        <w:tc>
          <w:tcPr>
            <w:tcW w:w="825" w:type="pct"/>
            <w:vAlign w:val="center"/>
          </w:tcPr>
          <w:p w14:paraId="698D9050" w14:textId="3BDF02AD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Changsha</w:t>
            </w:r>
          </w:p>
        </w:tc>
        <w:tc>
          <w:tcPr>
            <w:tcW w:w="1615" w:type="pct"/>
            <w:vAlign w:val="center"/>
          </w:tcPr>
          <w:p w14:paraId="76E64625" w14:textId="518BC031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11816</w:t>
            </w:r>
          </w:p>
        </w:tc>
      </w:tr>
      <w:tr w:rsidR="00F22B09" w14:paraId="0F6045DD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30EB60A6" w14:textId="0B14E117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Siping</w:t>
            </w:r>
            <w:proofErr w:type="spellEnd"/>
          </w:p>
        </w:tc>
        <w:tc>
          <w:tcPr>
            <w:tcW w:w="1720" w:type="pct"/>
            <w:vAlign w:val="center"/>
          </w:tcPr>
          <w:p w14:paraId="50E7883C" w14:textId="1B75B977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14080</w:t>
            </w:r>
          </w:p>
        </w:tc>
        <w:tc>
          <w:tcPr>
            <w:tcW w:w="825" w:type="pct"/>
            <w:vAlign w:val="center"/>
          </w:tcPr>
          <w:p w14:paraId="5D624E05" w14:textId="3FA864E4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Shaoyang</w:t>
            </w:r>
            <w:proofErr w:type="spellEnd"/>
          </w:p>
        </w:tc>
        <w:tc>
          <w:tcPr>
            <w:tcW w:w="1615" w:type="pct"/>
            <w:vAlign w:val="center"/>
          </w:tcPr>
          <w:p w14:paraId="1F58090F" w14:textId="330A2AE3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20830</w:t>
            </w:r>
          </w:p>
        </w:tc>
      </w:tr>
      <w:tr w:rsidR="00F22B09" w14:paraId="011C96F6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4EB8D04C" w14:textId="76A65498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 w:rsidRPr="00F22B09">
              <w:rPr>
                <w:rFonts w:ascii="Times New Roman" w:eastAsia="宋体" w:hAnsi="Times New Roman"/>
              </w:rPr>
              <w:t>Harbin</w:t>
            </w:r>
          </w:p>
        </w:tc>
        <w:tc>
          <w:tcPr>
            <w:tcW w:w="1720" w:type="pct"/>
            <w:vAlign w:val="center"/>
          </w:tcPr>
          <w:p w14:paraId="231BD94A" w14:textId="04C8153A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53068</w:t>
            </w:r>
          </w:p>
        </w:tc>
        <w:tc>
          <w:tcPr>
            <w:tcW w:w="825" w:type="pct"/>
            <w:vAlign w:val="center"/>
          </w:tcPr>
          <w:p w14:paraId="7E6BB203" w14:textId="32C931DA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Yueyang</w:t>
            </w:r>
            <w:proofErr w:type="spellEnd"/>
          </w:p>
        </w:tc>
        <w:tc>
          <w:tcPr>
            <w:tcW w:w="1615" w:type="pct"/>
            <w:vAlign w:val="center"/>
          </w:tcPr>
          <w:p w14:paraId="04991DE5" w14:textId="4F7C514F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14858</w:t>
            </w:r>
          </w:p>
        </w:tc>
      </w:tr>
      <w:tr w:rsidR="00F22B09" w14:paraId="31771E0B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70DCB206" w14:textId="1BD44261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 w:rsidRPr="00F22B09">
              <w:rPr>
                <w:rFonts w:ascii="Times New Roman" w:eastAsia="宋体" w:hAnsi="Times New Roman" w:hint="eastAsia"/>
              </w:rPr>
              <w:t>Qiqihar</w:t>
            </w:r>
          </w:p>
        </w:tc>
        <w:tc>
          <w:tcPr>
            <w:tcW w:w="1720" w:type="pct"/>
            <w:vAlign w:val="center"/>
          </w:tcPr>
          <w:p w14:paraId="5DA68118" w14:textId="7C78340A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42469</w:t>
            </w:r>
          </w:p>
        </w:tc>
        <w:tc>
          <w:tcPr>
            <w:tcW w:w="825" w:type="pct"/>
            <w:vAlign w:val="center"/>
          </w:tcPr>
          <w:p w14:paraId="57B36BBB" w14:textId="7083D077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Changde</w:t>
            </w:r>
            <w:proofErr w:type="spellEnd"/>
          </w:p>
        </w:tc>
        <w:tc>
          <w:tcPr>
            <w:tcW w:w="1615" w:type="pct"/>
            <w:vAlign w:val="center"/>
          </w:tcPr>
          <w:p w14:paraId="1938C1FF" w14:textId="40887443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18177</w:t>
            </w:r>
          </w:p>
        </w:tc>
      </w:tr>
      <w:tr w:rsidR="00F22B09" w14:paraId="7C25F6CC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44A13C55" w14:textId="21E86001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Jixi</w:t>
            </w:r>
          </w:p>
        </w:tc>
        <w:tc>
          <w:tcPr>
            <w:tcW w:w="1720" w:type="pct"/>
            <w:vAlign w:val="center"/>
          </w:tcPr>
          <w:p w14:paraId="789467CF" w14:textId="4E4803FD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22531</w:t>
            </w:r>
          </w:p>
        </w:tc>
        <w:tc>
          <w:tcPr>
            <w:tcW w:w="825" w:type="pct"/>
            <w:vAlign w:val="center"/>
          </w:tcPr>
          <w:p w14:paraId="705F75B8" w14:textId="2C4ADD6D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Yiyang</w:t>
            </w:r>
          </w:p>
        </w:tc>
        <w:tc>
          <w:tcPr>
            <w:tcW w:w="1615" w:type="pct"/>
            <w:vAlign w:val="center"/>
          </w:tcPr>
          <w:p w14:paraId="1934080F" w14:textId="63031204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12320</w:t>
            </w:r>
          </w:p>
        </w:tc>
      </w:tr>
      <w:tr w:rsidR="00F22B09" w14:paraId="4493E697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19B78562" w14:textId="0117B5F7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Jiamusi</w:t>
            </w:r>
          </w:p>
        </w:tc>
        <w:tc>
          <w:tcPr>
            <w:tcW w:w="1720" w:type="pct"/>
            <w:vAlign w:val="center"/>
          </w:tcPr>
          <w:p w14:paraId="3084C251" w14:textId="122CB2F5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32704</w:t>
            </w:r>
          </w:p>
        </w:tc>
        <w:tc>
          <w:tcPr>
            <w:tcW w:w="825" w:type="pct"/>
            <w:vAlign w:val="center"/>
          </w:tcPr>
          <w:p w14:paraId="701F5C5D" w14:textId="77B1587C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Loudi</w:t>
            </w:r>
          </w:p>
        </w:tc>
        <w:tc>
          <w:tcPr>
            <w:tcW w:w="1615" w:type="pct"/>
            <w:vAlign w:val="center"/>
          </w:tcPr>
          <w:p w14:paraId="7E274BCD" w14:textId="6D93A69F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8117</w:t>
            </w:r>
          </w:p>
        </w:tc>
      </w:tr>
      <w:tr w:rsidR="00F22B09" w14:paraId="15BAC0D7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0C7BA6EE" w14:textId="15DBD1EA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Shanghai</w:t>
            </w:r>
          </w:p>
        </w:tc>
        <w:tc>
          <w:tcPr>
            <w:tcW w:w="1720" w:type="pct"/>
            <w:vAlign w:val="center"/>
          </w:tcPr>
          <w:p w14:paraId="7EBF9DC6" w14:textId="48D2F962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6340</w:t>
            </w:r>
          </w:p>
        </w:tc>
        <w:tc>
          <w:tcPr>
            <w:tcW w:w="825" w:type="pct"/>
            <w:vAlign w:val="center"/>
          </w:tcPr>
          <w:p w14:paraId="1814A04E" w14:textId="26D7992E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Guangzhou</w:t>
            </w:r>
          </w:p>
        </w:tc>
        <w:tc>
          <w:tcPr>
            <w:tcW w:w="1615" w:type="pct"/>
            <w:vAlign w:val="center"/>
          </w:tcPr>
          <w:p w14:paraId="6A568F0C" w14:textId="5E5FD9C2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7434</w:t>
            </w:r>
          </w:p>
        </w:tc>
      </w:tr>
      <w:tr w:rsidR="00F22B09" w14:paraId="36AD1398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140162FE" w14:textId="686B18C9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Xuzhou</w:t>
            </w:r>
          </w:p>
        </w:tc>
        <w:tc>
          <w:tcPr>
            <w:tcW w:w="1720" w:type="pct"/>
            <w:vAlign w:val="center"/>
          </w:tcPr>
          <w:p w14:paraId="143F5EF3" w14:textId="167CA35B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11259</w:t>
            </w:r>
          </w:p>
        </w:tc>
        <w:tc>
          <w:tcPr>
            <w:tcW w:w="825" w:type="pct"/>
            <w:vAlign w:val="center"/>
          </w:tcPr>
          <w:p w14:paraId="5E2A5E5A" w14:textId="0F528F47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Shenzhen</w:t>
            </w:r>
          </w:p>
        </w:tc>
        <w:tc>
          <w:tcPr>
            <w:tcW w:w="1615" w:type="pct"/>
            <w:vAlign w:val="center"/>
          </w:tcPr>
          <w:p w14:paraId="1A7286E1" w14:textId="4FAA9ABE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1997</w:t>
            </w:r>
          </w:p>
        </w:tc>
      </w:tr>
      <w:tr w:rsidR="00F22B09" w14:paraId="60A67EBF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0A45C7C7" w14:textId="4963F726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Suzhou</w:t>
            </w:r>
          </w:p>
        </w:tc>
        <w:tc>
          <w:tcPr>
            <w:tcW w:w="1720" w:type="pct"/>
            <w:vAlign w:val="center"/>
          </w:tcPr>
          <w:p w14:paraId="320DD378" w14:textId="16D09B88" w:rsid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8488</w:t>
            </w:r>
          </w:p>
        </w:tc>
        <w:tc>
          <w:tcPr>
            <w:tcW w:w="825" w:type="pct"/>
            <w:vAlign w:val="center"/>
          </w:tcPr>
          <w:p w14:paraId="57766295" w14:textId="5D024C74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Foshan</w:t>
            </w:r>
          </w:p>
        </w:tc>
        <w:tc>
          <w:tcPr>
            <w:tcW w:w="1615" w:type="pct"/>
            <w:vAlign w:val="center"/>
          </w:tcPr>
          <w:p w14:paraId="73B0CC9C" w14:textId="2195AB48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3798</w:t>
            </w:r>
          </w:p>
        </w:tc>
      </w:tr>
      <w:tr w:rsidR="00F22B09" w14:paraId="2BD8F58A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1B8D7B6B" w14:textId="3B9DC200" w:rsidR="00F22B09" w:rsidRDefault="00F22B09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Lianyungang</w:t>
            </w:r>
          </w:p>
        </w:tc>
        <w:tc>
          <w:tcPr>
            <w:tcW w:w="1720" w:type="pct"/>
            <w:vAlign w:val="center"/>
          </w:tcPr>
          <w:p w14:paraId="1DC48666" w14:textId="4BCB89AD" w:rsid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7615</w:t>
            </w:r>
          </w:p>
        </w:tc>
        <w:tc>
          <w:tcPr>
            <w:tcW w:w="825" w:type="pct"/>
            <w:vAlign w:val="center"/>
          </w:tcPr>
          <w:p w14:paraId="1764B852" w14:textId="6BF1E441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Jiangmen</w:t>
            </w:r>
          </w:p>
        </w:tc>
        <w:tc>
          <w:tcPr>
            <w:tcW w:w="1615" w:type="pct"/>
            <w:vAlign w:val="center"/>
          </w:tcPr>
          <w:p w14:paraId="0DFFDD49" w14:textId="4D458FEE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9505</w:t>
            </w:r>
          </w:p>
        </w:tc>
      </w:tr>
      <w:tr w:rsidR="00F22B09" w14:paraId="7DF106DC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51BD9D12" w14:textId="5B73532E" w:rsidR="00F22B0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Yancheng</w:t>
            </w:r>
          </w:p>
        </w:tc>
        <w:tc>
          <w:tcPr>
            <w:tcW w:w="1720" w:type="pct"/>
            <w:vAlign w:val="center"/>
          </w:tcPr>
          <w:p w14:paraId="723FAA35" w14:textId="23D456E0" w:rsid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16972</w:t>
            </w:r>
          </w:p>
        </w:tc>
        <w:tc>
          <w:tcPr>
            <w:tcW w:w="825" w:type="pct"/>
            <w:vAlign w:val="center"/>
          </w:tcPr>
          <w:p w14:paraId="0F7197F6" w14:textId="0C304575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Maoming</w:t>
            </w:r>
          </w:p>
        </w:tc>
        <w:tc>
          <w:tcPr>
            <w:tcW w:w="1615" w:type="pct"/>
            <w:vAlign w:val="center"/>
          </w:tcPr>
          <w:p w14:paraId="13DF70A4" w14:textId="4929712B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11426</w:t>
            </w:r>
          </w:p>
        </w:tc>
      </w:tr>
      <w:tr w:rsidR="00F22B09" w14:paraId="63B331A7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322A0296" w14:textId="3DF60379" w:rsidR="00F22B0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Yangzhou</w:t>
            </w:r>
          </w:p>
        </w:tc>
        <w:tc>
          <w:tcPr>
            <w:tcW w:w="1720" w:type="pct"/>
            <w:vAlign w:val="center"/>
          </w:tcPr>
          <w:p w14:paraId="10B1F323" w14:textId="1F348E63" w:rsid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6591</w:t>
            </w:r>
          </w:p>
        </w:tc>
        <w:tc>
          <w:tcPr>
            <w:tcW w:w="825" w:type="pct"/>
            <w:vAlign w:val="center"/>
          </w:tcPr>
          <w:p w14:paraId="15C93380" w14:textId="54F59F4F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Qingyuan</w:t>
            </w:r>
          </w:p>
        </w:tc>
        <w:tc>
          <w:tcPr>
            <w:tcW w:w="1615" w:type="pct"/>
            <w:vAlign w:val="center"/>
          </w:tcPr>
          <w:p w14:paraId="62C9684D" w14:textId="6085D5E3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19036</w:t>
            </w:r>
          </w:p>
        </w:tc>
      </w:tr>
      <w:tr w:rsidR="00F22B09" w14:paraId="1ECA2DDF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121FC912" w14:textId="0C9D237C" w:rsidR="00F22B09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Taizhou, Jiangsu</w:t>
            </w:r>
          </w:p>
        </w:tc>
        <w:tc>
          <w:tcPr>
            <w:tcW w:w="1720" w:type="pct"/>
            <w:vAlign w:val="center"/>
          </w:tcPr>
          <w:p w14:paraId="68717AF9" w14:textId="420D37C4" w:rsid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5787</w:t>
            </w:r>
          </w:p>
        </w:tc>
        <w:tc>
          <w:tcPr>
            <w:tcW w:w="825" w:type="pct"/>
            <w:vAlign w:val="center"/>
          </w:tcPr>
          <w:p w14:paraId="64878E94" w14:textId="26AAC088" w:rsidR="00F22B09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Chaozhou</w:t>
            </w:r>
          </w:p>
        </w:tc>
        <w:tc>
          <w:tcPr>
            <w:tcW w:w="1615" w:type="pct"/>
            <w:vAlign w:val="center"/>
          </w:tcPr>
          <w:p w14:paraId="3F75A1BA" w14:textId="0A1E439B" w:rsidR="00F22B09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3146</w:t>
            </w:r>
          </w:p>
        </w:tc>
      </w:tr>
      <w:tr w:rsidR="007845AF" w14:paraId="47404C0C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2A5FCAA8" w14:textId="1856EFD8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Suqian</w:t>
            </w:r>
          </w:p>
        </w:tc>
        <w:tc>
          <w:tcPr>
            <w:tcW w:w="1720" w:type="pct"/>
            <w:vAlign w:val="center"/>
          </w:tcPr>
          <w:p w14:paraId="37EE55B0" w14:textId="381D1F77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8524</w:t>
            </w:r>
          </w:p>
        </w:tc>
        <w:tc>
          <w:tcPr>
            <w:tcW w:w="825" w:type="pct"/>
            <w:vAlign w:val="center"/>
          </w:tcPr>
          <w:p w14:paraId="4D5A25CA" w14:textId="281B3861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Nanning</w:t>
            </w:r>
          </w:p>
        </w:tc>
        <w:tc>
          <w:tcPr>
            <w:tcW w:w="1615" w:type="pct"/>
            <w:vAlign w:val="center"/>
          </w:tcPr>
          <w:p w14:paraId="1668A2F5" w14:textId="1CD15F36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22244</w:t>
            </w:r>
          </w:p>
        </w:tc>
      </w:tr>
      <w:tr w:rsidR="007845AF" w14:paraId="14900AC9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724F39FD" w14:textId="5A462F63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Hangzhou</w:t>
            </w:r>
          </w:p>
        </w:tc>
        <w:tc>
          <w:tcPr>
            <w:tcW w:w="1720" w:type="pct"/>
            <w:vAlign w:val="center"/>
          </w:tcPr>
          <w:p w14:paraId="64708A5B" w14:textId="30CB2C8E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16596</w:t>
            </w:r>
          </w:p>
        </w:tc>
        <w:tc>
          <w:tcPr>
            <w:tcW w:w="825" w:type="pct"/>
            <w:vAlign w:val="center"/>
          </w:tcPr>
          <w:p w14:paraId="4C78B12E" w14:textId="1B4AAB9A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Guilin</w:t>
            </w:r>
          </w:p>
        </w:tc>
        <w:tc>
          <w:tcPr>
            <w:tcW w:w="1615" w:type="pct"/>
            <w:vAlign w:val="center"/>
          </w:tcPr>
          <w:p w14:paraId="4D320FAC" w14:textId="5CF82E14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27850</w:t>
            </w:r>
          </w:p>
        </w:tc>
      </w:tr>
      <w:tr w:rsidR="007845AF" w14:paraId="36002683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43DCEFCB" w14:textId="5011AA37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Ningbo</w:t>
            </w:r>
          </w:p>
        </w:tc>
        <w:tc>
          <w:tcPr>
            <w:tcW w:w="1720" w:type="pct"/>
            <w:vAlign w:val="center"/>
          </w:tcPr>
          <w:p w14:paraId="0DE812AB" w14:textId="2E8EF548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9816</w:t>
            </w:r>
          </w:p>
        </w:tc>
        <w:tc>
          <w:tcPr>
            <w:tcW w:w="825" w:type="pct"/>
            <w:vAlign w:val="center"/>
          </w:tcPr>
          <w:p w14:paraId="1B20EE62" w14:textId="050DD77E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Yulin, Guangxi</w:t>
            </w:r>
          </w:p>
        </w:tc>
        <w:tc>
          <w:tcPr>
            <w:tcW w:w="1615" w:type="pct"/>
            <w:vAlign w:val="center"/>
          </w:tcPr>
          <w:p w14:paraId="5965EB49" w14:textId="30043DA8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12824</w:t>
            </w:r>
          </w:p>
        </w:tc>
      </w:tr>
      <w:tr w:rsidR="007845AF" w14:paraId="416F02E6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4C3AB435" w14:textId="2E71123D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lastRenderedPageBreak/>
              <w:t>Jiaxing</w:t>
            </w:r>
          </w:p>
        </w:tc>
        <w:tc>
          <w:tcPr>
            <w:tcW w:w="1720" w:type="pct"/>
            <w:vAlign w:val="center"/>
          </w:tcPr>
          <w:p w14:paraId="0320250E" w14:textId="3D23C926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3915</w:t>
            </w:r>
          </w:p>
        </w:tc>
        <w:tc>
          <w:tcPr>
            <w:tcW w:w="825" w:type="pct"/>
            <w:vAlign w:val="center"/>
          </w:tcPr>
          <w:p w14:paraId="033A4EB9" w14:textId="112C3111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Hechi</w:t>
            </w:r>
            <w:proofErr w:type="spellEnd"/>
          </w:p>
        </w:tc>
        <w:tc>
          <w:tcPr>
            <w:tcW w:w="1615" w:type="pct"/>
            <w:vAlign w:val="center"/>
          </w:tcPr>
          <w:p w14:paraId="6EEAD15E" w14:textId="7D9FA06A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33476</w:t>
            </w:r>
          </w:p>
        </w:tc>
      </w:tr>
      <w:tr w:rsidR="007845AF" w14:paraId="71C8E071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4308890E" w14:textId="45717D5C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Huzhou</w:t>
            </w:r>
          </w:p>
        </w:tc>
        <w:tc>
          <w:tcPr>
            <w:tcW w:w="1720" w:type="pct"/>
            <w:vAlign w:val="center"/>
          </w:tcPr>
          <w:p w14:paraId="397EA81E" w14:textId="003EC400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5824</w:t>
            </w:r>
          </w:p>
        </w:tc>
        <w:tc>
          <w:tcPr>
            <w:tcW w:w="825" w:type="pct"/>
            <w:vAlign w:val="center"/>
          </w:tcPr>
          <w:p w14:paraId="4B044C0F" w14:textId="7CFB5E1F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Chongqing</w:t>
            </w:r>
          </w:p>
        </w:tc>
        <w:tc>
          <w:tcPr>
            <w:tcW w:w="1615" w:type="pct"/>
            <w:vAlign w:val="center"/>
          </w:tcPr>
          <w:p w14:paraId="7EE6A806" w14:textId="079AD084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82374</w:t>
            </w:r>
          </w:p>
        </w:tc>
      </w:tr>
      <w:tr w:rsidR="007845AF" w14:paraId="171D5E34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22737228" w14:textId="6C28EF0E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Taizhou, Zhejiang</w:t>
            </w:r>
          </w:p>
        </w:tc>
        <w:tc>
          <w:tcPr>
            <w:tcW w:w="1720" w:type="pct"/>
            <w:vAlign w:val="center"/>
          </w:tcPr>
          <w:p w14:paraId="41EF3615" w14:textId="5E78AC5A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9411</w:t>
            </w:r>
          </w:p>
        </w:tc>
        <w:tc>
          <w:tcPr>
            <w:tcW w:w="825" w:type="pct"/>
            <w:vAlign w:val="center"/>
          </w:tcPr>
          <w:p w14:paraId="10FA9D65" w14:textId="022C1685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Chengdu</w:t>
            </w:r>
          </w:p>
        </w:tc>
        <w:tc>
          <w:tcPr>
            <w:tcW w:w="1615" w:type="pct"/>
            <w:vAlign w:val="center"/>
          </w:tcPr>
          <w:p w14:paraId="7974F664" w14:textId="2E6111F0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12133</w:t>
            </w:r>
          </w:p>
        </w:tc>
      </w:tr>
      <w:tr w:rsidR="007845AF" w14:paraId="2FD3E2C2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54780978" w14:textId="1305D390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Lishui</w:t>
            </w:r>
            <w:proofErr w:type="spellEnd"/>
          </w:p>
        </w:tc>
        <w:tc>
          <w:tcPr>
            <w:tcW w:w="1720" w:type="pct"/>
            <w:vAlign w:val="center"/>
          </w:tcPr>
          <w:p w14:paraId="1C102A52" w14:textId="2650DD08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17308</w:t>
            </w:r>
          </w:p>
        </w:tc>
        <w:tc>
          <w:tcPr>
            <w:tcW w:w="825" w:type="pct"/>
            <w:vAlign w:val="center"/>
          </w:tcPr>
          <w:p w14:paraId="33344A95" w14:textId="383EE11E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Mianyang</w:t>
            </w:r>
            <w:proofErr w:type="spellEnd"/>
          </w:p>
        </w:tc>
        <w:tc>
          <w:tcPr>
            <w:tcW w:w="1615" w:type="pct"/>
            <w:vAlign w:val="center"/>
          </w:tcPr>
          <w:p w14:paraId="781DF1D8" w14:textId="61D55BCE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20248</w:t>
            </w:r>
          </w:p>
        </w:tc>
      </w:tr>
      <w:tr w:rsidR="007845AF" w14:paraId="0486C3FE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58D651DF" w14:textId="51644A38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Hefei</w:t>
            </w:r>
          </w:p>
        </w:tc>
        <w:tc>
          <w:tcPr>
            <w:tcW w:w="1720" w:type="pct"/>
            <w:vAlign w:val="center"/>
          </w:tcPr>
          <w:p w14:paraId="310FC466" w14:textId="1B4B99D2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11445</w:t>
            </w:r>
          </w:p>
        </w:tc>
        <w:tc>
          <w:tcPr>
            <w:tcW w:w="825" w:type="pct"/>
            <w:vAlign w:val="center"/>
          </w:tcPr>
          <w:p w14:paraId="44EE39E6" w14:textId="0825CF71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Neijiang</w:t>
            </w:r>
            <w:proofErr w:type="spellEnd"/>
          </w:p>
        </w:tc>
        <w:tc>
          <w:tcPr>
            <w:tcW w:w="1615" w:type="pct"/>
            <w:vAlign w:val="center"/>
          </w:tcPr>
          <w:p w14:paraId="022FF2EB" w14:textId="3BC29F80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5385</w:t>
            </w:r>
          </w:p>
        </w:tc>
      </w:tr>
      <w:tr w:rsidR="007845AF" w14:paraId="7F77B54C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6D0B8BDC" w14:textId="0071FE16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Huainan</w:t>
            </w:r>
          </w:p>
        </w:tc>
        <w:tc>
          <w:tcPr>
            <w:tcW w:w="1720" w:type="pct"/>
            <w:vAlign w:val="center"/>
          </w:tcPr>
          <w:p w14:paraId="6F0169EF" w14:textId="4BC04946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2584</w:t>
            </w:r>
          </w:p>
        </w:tc>
        <w:tc>
          <w:tcPr>
            <w:tcW w:w="825" w:type="pct"/>
            <w:vAlign w:val="center"/>
          </w:tcPr>
          <w:p w14:paraId="2449EF23" w14:textId="02A3F6CA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Nanchong</w:t>
            </w:r>
          </w:p>
        </w:tc>
        <w:tc>
          <w:tcPr>
            <w:tcW w:w="1615" w:type="pct"/>
            <w:vAlign w:val="center"/>
          </w:tcPr>
          <w:p w14:paraId="4367C830" w14:textId="31F031D9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12477</w:t>
            </w:r>
          </w:p>
        </w:tc>
      </w:tr>
      <w:tr w:rsidR="007845AF" w14:paraId="7A96AA40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291CDE0A" w14:textId="6E90BEC7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Anqing</w:t>
            </w:r>
            <w:proofErr w:type="spellEnd"/>
          </w:p>
        </w:tc>
        <w:tc>
          <w:tcPr>
            <w:tcW w:w="1720" w:type="pct"/>
            <w:vAlign w:val="center"/>
          </w:tcPr>
          <w:p w14:paraId="537EF714" w14:textId="31AE8847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15318</w:t>
            </w:r>
          </w:p>
        </w:tc>
        <w:tc>
          <w:tcPr>
            <w:tcW w:w="825" w:type="pct"/>
            <w:vAlign w:val="center"/>
          </w:tcPr>
          <w:p w14:paraId="48D9A51D" w14:textId="6975DF3A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Meishan</w:t>
            </w:r>
          </w:p>
        </w:tc>
        <w:tc>
          <w:tcPr>
            <w:tcW w:w="1615" w:type="pct"/>
            <w:vAlign w:val="center"/>
          </w:tcPr>
          <w:p w14:paraId="60A0241F" w14:textId="5524E430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7140</w:t>
            </w:r>
          </w:p>
        </w:tc>
      </w:tr>
      <w:tr w:rsidR="007845AF" w14:paraId="064B09F3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5F36C960" w14:textId="06160713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Fuyang</w:t>
            </w:r>
            <w:proofErr w:type="spellEnd"/>
          </w:p>
        </w:tc>
        <w:tc>
          <w:tcPr>
            <w:tcW w:w="1720" w:type="pct"/>
            <w:vAlign w:val="center"/>
          </w:tcPr>
          <w:p w14:paraId="53D840E4" w14:textId="7D293ECD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9776</w:t>
            </w:r>
          </w:p>
        </w:tc>
        <w:tc>
          <w:tcPr>
            <w:tcW w:w="825" w:type="pct"/>
            <w:vAlign w:val="center"/>
          </w:tcPr>
          <w:p w14:paraId="2A3E3C94" w14:textId="0A34D72A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Yibin</w:t>
            </w:r>
          </w:p>
        </w:tc>
        <w:tc>
          <w:tcPr>
            <w:tcW w:w="1615" w:type="pct"/>
            <w:vAlign w:val="center"/>
          </w:tcPr>
          <w:p w14:paraId="30A6B3C3" w14:textId="53D6B820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13271</w:t>
            </w:r>
          </w:p>
        </w:tc>
      </w:tr>
      <w:tr w:rsidR="007845AF" w14:paraId="1959246B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7821D99D" w14:textId="03A0F961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Suzhou</w:t>
            </w:r>
          </w:p>
        </w:tc>
        <w:tc>
          <w:tcPr>
            <w:tcW w:w="1720" w:type="pct"/>
            <w:vAlign w:val="center"/>
          </w:tcPr>
          <w:p w14:paraId="45A65FD6" w14:textId="301CE6B9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9787</w:t>
            </w:r>
          </w:p>
        </w:tc>
        <w:tc>
          <w:tcPr>
            <w:tcW w:w="825" w:type="pct"/>
            <w:vAlign w:val="center"/>
          </w:tcPr>
          <w:p w14:paraId="1AB75BB4" w14:textId="58BA563C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Guangan</w:t>
            </w:r>
            <w:proofErr w:type="spellEnd"/>
          </w:p>
        </w:tc>
        <w:tc>
          <w:tcPr>
            <w:tcW w:w="1615" w:type="pct"/>
            <w:vAlign w:val="center"/>
          </w:tcPr>
          <w:p w14:paraId="0745BC65" w14:textId="2573F1C0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6341</w:t>
            </w:r>
          </w:p>
        </w:tc>
      </w:tr>
      <w:tr w:rsidR="007845AF" w14:paraId="2996262F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5E99884A" w14:textId="6FABCDCF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7845AF">
              <w:rPr>
                <w:rFonts w:ascii="Times New Roman" w:eastAsia="宋体" w:hAnsi="Times New Roman" w:hint="eastAsia"/>
              </w:rPr>
              <w:t>Lu'an</w:t>
            </w:r>
            <w:proofErr w:type="spellEnd"/>
          </w:p>
        </w:tc>
        <w:tc>
          <w:tcPr>
            <w:tcW w:w="1720" w:type="pct"/>
            <w:vAlign w:val="center"/>
          </w:tcPr>
          <w:p w14:paraId="430E72F2" w14:textId="42C52868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18011</w:t>
            </w:r>
          </w:p>
        </w:tc>
        <w:tc>
          <w:tcPr>
            <w:tcW w:w="825" w:type="pct"/>
            <w:vAlign w:val="center"/>
          </w:tcPr>
          <w:p w14:paraId="1C5C959E" w14:textId="4E67BEEF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Ziyang</w:t>
            </w:r>
          </w:p>
        </w:tc>
        <w:tc>
          <w:tcPr>
            <w:tcW w:w="1615" w:type="pct"/>
            <w:vAlign w:val="center"/>
          </w:tcPr>
          <w:p w14:paraId="26E490DD" w14:textId="500207DF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7960</w:t>
            </w:r>
          </w:p>
        </w:tc>
      </w:tr>
      <w:tr w:rsidR="007845AF" w14:paraId="4AB7DE11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2F7B0DD2" w14:textId="4CEF38A8" w:rsidR="007845AF" w:rsidRP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Bozhou</w:t>
            </w:r>
            <w:proofErr w:type="spellEnd"/>
          </w:p>
        </w:tc>
        <w:tc>
          <w:tcPr>
            <w:tcW w:w="1720" w:type="pct"/>
            <w:vAlign w:val="center"/>
          </w:tcPr>
          <w:p w14:paraId="1ECE0643" w14:textId="2B206F59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8374</w:t>
            </w:r>
          </w:p>
        </w:tc>
        <w:tc>
          <w:tcPr>
            <w:tcW w:w="825" w:type="pct"/>
            <w:vAlign w:val="center"/>
          </w:tcPr>
          <w:p w14:paraId="60D2EB11" w14:textId="54C57650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 w:rsidRPr="00154CA6">
              <w:rPr>
                <w:rFonts w:ascii="Times New Roman" w:eastAsia="宋体" w:hAnsi="Times New Roman"/>
              </w:rPr>
              <w:t xml:space="preserve">Tibetan Autonomous Prefecture of </w:t>
            </w:r>
            <w:proofErr w:type="spellStart"/>
            <w:r w:rsidRPr="00154CA6">
              <w:rPr>
                <w:rFonts w:ascii="Times New Roman" w:eastAsia="宋体" w:hAnsi="Times New Roman"/>
              </w:rPr>
              <w:t>Garzê</w:t>
            </w:r>
            <w:proofErr w:type="spellEnd"/>
          </w:p>
        </w:tc>
        <w:tc>
          <w:tcPr>
            <w:tcW w:w="1615" w:type="pct"/>
            <w:vAlign w:val="center"/>
          </w:tcPr>
          <w:p w14:paraId="1690C3E5" w14:textId="77955039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 w:rsidRPr="00154CA6">
              <w:rPr>
                <w:rFonts w:ascii="Times New Roman" w:eastAsia="宋体" w:hAnsi="Times New Roman"/>
              </w:rPr>
              <w:t>1497</w:t>
            </w:r>
            <w:r>
              <w:rPr>
                <w:rFonts w:ascii="Times New Roman" w:eastAsia="宋体" w:hAnsi="Times New Roman" w:hint="eastAsia"/>
              </w:rPr>
              <w:t>00</w:t>
            </w:r>
          </w:p>
        </w:tc>
      </w:tr>
      <w:tr w:rsidR="007845AF" w14:paraId="04272271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7968D2CE" w14:textId="66DE0EFC" w:rsidR="007845AF" w:rsidRP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Fuzhou</w:t>
            </w:r>
          </w:p>
        </w:tc>
        <w:tc>
          <w:tcPr>
            <w:tcW w:w="1720" w:type="pct"/>
            <w:vAlign w:val="center"/>
          </w:tcPr>
          <w:p w14:paraId="456C0F0A" w14:textId="01ED96B2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13066</w:t>
            </w:r>
          </w:p>
        </w:tc>
        <w:tc>
          <w:tcPr>
            <w:tcW w:w="825" w:type="pct"/>
            <w:vAlign w:val="center"/>
          </w:tcPr>
          <w:p w14:paraId="5D89C32E" w14:textId="25B59FD4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Liangshan</w:t>
            </w:r>
          </w:p>
        </w:tc>
        <w:tc>
          <w:tcPr>
            <w:tcW w:w="1615" w:type="pct"/>
            <w:vAlign w:val="center"/>
          </w:tcPr>
          <w:p w14:paraId="09119FAB" w14:textId="1EB1D4E7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 w:rsidRPr="00154CA6">
              <w:rPr>
                <w:rFonts w:ascii="Times New Roman" w:eastAsia="宋体" w:hAnsi="Times New Roman"/>
              </w:rPr>
              <w:t>604</w:t>
            </w:r>
            <w:r>
              <w:rPr>
                <w:rFonts w:ascii="Times New Roman" w:eastAsia="宋体" w:hAnsi="Times New Roman" w:hint="eastAsia"/>
              </w:rPr>
              <w:t>00</w:t>
            </w:r>
          </w:p>
        </w:tc>
      </w:tr>
      <w:tr w:rsidR="007845AF" w14:paraId="06B85E0B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450189B0" w14:textId="298B6C64" w:rsidR="007845AF" w:rsidRP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Putian</w:t>
            </w:r>
            <w:proofErr w:type="spellEnd"/>
          </w:p>
        </w:tc>
        <w:tc>
          <w:tcPr>
            <w:tcW w:w="1720" w:type="pct"/>
            <w:vAlign w:val="center"/>
          </w:tcPr>
          <w:p w14:paraId="670BED3E" w14:textId="2B2DE71B" w:rsidR="007845AF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4131</w:t>
            </w:r>
          </w:p>
        </w:tc>
        <w:tc>
          <w:tcPr>
            <w:tcW w:w="825" w:type="pct"/>
            <w:vAlign w:val="center"/>
          </w:tcPr>
          <w:p w14:paraId="4F99483A" w14:textId="392E6D69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474278">
              <w:rPr>
                <w:rFonts w:ascii="Times New Roman" w:eastAsia="宋体" w:hAnsi="Times New Roman"/>
              </w:rPr>
              <w:t>Qiandongnan</w:t>
            </w:r>
            <w:proofErr w:type="spellEnd"/>
            <w:r w:rsidRPr="00474278">
              <w:rPr>
                <w:rFonts w:ascii="Times New Roman" w:eastAsia="宋体" w:hAnsi="Times New Roman"/>
              </w:rPr>
              <w:t xml:space="preserve"> Miao and Dong Autonomous </w:t>
            </w:r>
            <w:proofErr w:type="spellStart"/>
            <w:r w:rsidRPr="00474278">
              <w:rPr>
                <w:rFonts w:ascii="Times New Roman" w:eastAsia="宋体" w:hAnsi="Times New Roman"/>
              </w:rPr>
              <w:t>Prefectur</w:t>
            </w:r>
            <w:proofErr w:type="spellEnd"/>
          </w:p>
        </w:tc>
        <w:tc>
          <w:tcPr>
            <w:tcW w:w="1615" w:type="pct"/>
            <w:vAlign w:val="center"/>
          </w:tcPr>
          <w:p w14:paraId="4674B7B4" w14:textId="58A02B36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 w:rsidRPr="00474278">
              <w:rPr>
                <w:rFonts w:ascii="Times New Roman" w:eastAsia="宋体" w:hAnsi="Times New Roman"/>
              </w:rPr>
              <w:t>30282</w:t>
            </w:r>
          </w:p>
        </w:tc>
      </w:tr>
      <w:tr w:rsidR="007845AF" w14:paraId="32E2E34E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67D9B816" w14:textId="5FE5B673" w:rsidR="007845AF" w:rsidRP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Zhangzhou</w:t>
            </w:r>
          </w:p>
        </w:tc>
        <w:tc>
          <w:tcPr>
            <w:tcW w:w="1720" w:type="pct"/>
            <w:vAlign w:val="center"/>
          </w:tcPr>
          <w:p w14:paraId="267801BB" w14:textId="2D91886A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12554</w:t>
            </w:r>
          </w:p>
        </w:tc>
        <w:tc>
          <w:tcPr>
            <w:tcW w:w="825" w:type="pct"/>
            <w:vAlign w:val="center"/>
          </w:tcPr>
          <w:p w14:paraId="64E71F53" w14:textId="0B8775EC" w:rsidR="007845AF" w:rsidRPr="00F22B09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 w:rsidRPr="00474278">
              <w:rPr>
                <w:rFonts w:ascii="Times New Roman" w:eastAsia="宋体" w:hAnsi="Times New Roman"/>
              </w:rPr>
              <w:t>Qiannan</w:t>
            </w:r>
            <w:proofErr w:type="spellEnd"/>
            <w:r w:rsidRPr="00474278">
              <w:rPr>
                <w:rFonts w:ascii="Times New Roman" w:eastAsia="宋体" w:hAnsi="Times New Roman"/>
              </w:rPr>
              <w:t xml:space="preserve"> Buyi and Miao Autonomous Prefecture</w:t>
            </w:r>
          </w:p>
        </w:tc>
        <w:tc>
          <w:tcPr>
            <w:tcW w:w="1615" w:type="pct"/>
            <w:vAlign w:val="center"/>
          </w:tcPr>
          <w:p w14:paraId="11A99C6E" w14:textId="23B11275" w:rsidR="007845AF" w:rsidRPr="00154CA6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 w:rsidRPr="00154CA6">
              <w:rPr>
                <w:rFonts w:ascii="Times New Roman" w:eastAsia="宋体" w:hAnsi="Times New Roman"/>
              </w:rPr>
              <w:t>262</w:t>
            </w:r>
            <w:r>
              <w:rPr>
                <w:rFonts w:ascii="Times New Roman" w:eastAsia="宋体" w:hAnsi="Times New Roman" w:hint="eastAsia"/>
              </w:rPr>
              <w:t>00</w:t>
            </w:r>
          </w:p>
        </w:tc>
      </w:tr>
      <w:tr w:rsidR="007845AF" w14:paraId="2061E943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3F651A0F" w14:textId="33721CED" w:rsidR="007845AF" w:rsidRP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Ningde</w:t>
            </w:r>
            <w:proofErr w:type="spellEnd"/>
          </w:p>
        </w:tc>
        <w:tc>
          <w:tcPr>
            <w:tcW w:w="1720" w:type="pct"/>
            <w:vAlign w:val="center"/>
          </w:tcPr>
          <w:p w14:paraId="24A58868" w14:textId="7060D7CC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13452</w:t>
            </w:r>
          </w:p>
        </w:tc>
        <w:tc>
          <w:tcPr>
            <w:tcW w:w="825" w:type="pct"/>
            <w:vAlign w:val="center"/>
          </w:tcPr>
          <w:p w14:paraId="7D6EBC91" w14:textId="4FFE1413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Kunming</w:t>
            </w:r>
          </w:p>
        </w:tc>
        <w:tc>
          <w:tcPr>
            <w:tcW w:w="1615" w:type="pct"/>
            <w:vAlign w:val="center"/>
          </w:tcPr>
          <w:p w14:paraId="1C450F1F" w14:textId="2B7A090B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21012</w:t>
            </w:r>
          </w:p>
        </w:tc>
      </w:tr>
      <w:tr w:rsidR="007845AF" w14:paraId="5E0B04E8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0C1E163D" w14:textId="53BB293C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Nanchang</w:t>
            </w:r>
          </w:p>
        </w:tc>
        <w:tc>
          <w:tcPr>
            <w:tcW w:w="1720" w:type="pct"/>
            <w:vAlign w:val="center"/>
          </w:tcPr>
          <w:p w14:paraId="7947D1A9" w14:textId="6B5B4760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7402</w:t>
            </w:r>
          </w:p>
        </w:tc>
        <w:tc>
          <w:tcPr>
            <w:tcW w:w="825" w:type="pct"/>
            <w:vAlign w:val="center"/>
          </w:tcPr>
          <w:p w14:paraId="534346BD" w14:textId="32D2D7B3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Baoshan</w:t>
            </w:r>
            <w:proofErr w:type="spellEnd"/>
          </w:p>
        </w:tc>
        <w:tc>
          <w:tcPr>
            <w:tcW w:w="1615" w:type="pct"/>
            <w:vAlign w:val="center"/>
          </w:tcPr>
          <w:p w14:paraId="56FDB4B9" w14:textId="70B46D67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19637</w:t>
            </w:r>
          </w:p>
        </w:tc>
      </w:tr>
      <w:tr w:rsidR="007845AF" w14:paraId="77F0D001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2D0F79C0" w14:textId="38273F81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Jingdezhen</w:t>
            </w:r>
          </w:p>
        </w:tc>
        <w:tc>
          <w:tcPr>
            <w:tcW w:w="1720" w:type="pct"/>
            <w:vAlign w:val="center"/>
          </w:tcPr>
          <w:p w14:paraId="45BE90B1" w14:textId="6E6C3DC7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5261</w:t>
            </w:r>
          </w:p>
        </w:tc>
        <w:tc>
          <w:tcPr>
            <w:tcW w:w="825" w:type="pct"/>
            <w:vAlign w:val="center"/>
          </w:tcPr>
          <w:p w14:paraId="3AC1BD41" w14:textId="366B33CE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Shaotong</w:t>
            </w:r>
            <w:proofErr w:type="spellEnd"/>
          </w:p>
        </w:tc>
        <w:tc>
          <w:tcPr>
            <w:tcW w:w="1615" w:type="pct"/>
            <w:vAlign w:val="center"/>
          </w:tcPr>
          <w:p w14:paraId="3586301E" w14:textId="3F4F9522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22440</w:t>
            </w:r>
          </w:p>
        </w:tc>
      </w:tr>
      <w:tr w:rsidR="007845AF" w14:paraId="2249442D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3551895F" w14:textId="05D130AE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Jiujiang</w:t>
            </w:r>
            <w:proofErr w:type="spellEnd"/>
          </w:p>
        </w:tc>
        <w:tc>
          <w:tcPr>
            <w:tcW w:w="1720" w:type="pct"/>
            <w:vAlign w:val="center"/>
          </w:tcPr>
          <w:p w14:paraId="140FE133" w14:textId="7608F7E6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19078</w:t>
            </w:r>
          </w:p>
        </w:tc>
        <w:tc>
          <w:tcPr>
            <w:tcW w:w="825" w:type="pct"/>
            <w:vAlign w:val="center"/>
          </w:tcPr>
          <w:p w14:paraId="403F1348" w14:textId="2CD60F1B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Lijiang</w:t>
            </w:r>
          </w:p>
        </w:tc>
        <w:tc>
          <w:tcPr>
            <w:tcW w:w="1615" w:type="pct"/>
            <w:vAlign w:val="center"/>
          </w:tcPr>
          <w:p w14:paraId="4ED37C02" w14:textId="533D1597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21219</w:t>
            </w:r>
          </w:p>
        </w:tc>
      </w:tr>
      <w:tr w:rsidR="007845AF" w14:paraId="7360CEF1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234E28B6" w14:textId="09486924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Ganzhou</w:t>
            </w:r>
          </w:p>
        </w:tc>
        <w:tc>
          <w:tcPr>
            <w:tcW w:w="1720" w:type="pct"/>
            <w:vAlign w:val="center"/>
          </w:tcPr>
          <w:p w14:paraId="087C8BB6" w14:textId="11582975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39379</w:t>
            </w:r>
          </w:p>
        </w:tc>
        <w:tc>
          <w:tcPr>
            <w:tcW w:w="825" w:type="pct"/>
            <w:vAlign w:val="center"/>
          </w:tcPr>
          <w:p w14:paraId="2D08846F" w14:textId="246D6867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Lincang</w:t>
            </w:r>
            <w:proofErr w:type="spellEnd"/>
          </w:p>
        </w:tc>
        <w:tc>
          <w:tcPr>
            <w:tcW w:w="1615" w:type="pct"/>
            <w:vAlign w:val="center"/>
          </w:tcPr>
          <w:p w14:paraId="3ACD5C75" w14:textId="02AD7076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23620</w:t>
            </w:r>
          </w:p>
        </w:tc>
      </w:tr>
      <w:tr w:rsidR="007845AF" w14:paraId="7897DC12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0F0F30A4" w14:textId="0F811CCE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Jian</w:t>
            </w:r>
          </w:p>
        </w:tc>
        <w:tc>
          <w:tcPr>
            <w:tcW w:w="1720" w:type="pct"/>
            <w:vAlign w:val="center"/>
          </w:tcPr>
          <w:p w14:paraId="54C9C1D8" w14:textId="46FDABE2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25283</w:t>
            </w:r>
          </w:p>
        </w:tc>
        <w:tc>
          <w:tcPr>
            <w:tcW w:w="825" w:type="pct"/>
            <w:vAlign w:val="center"/>
          </w:tcPr>
          <w:p w14:paraId="5B1E5322" w14:textId="067D2821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Chuxiong</w:t>
            </w:r>
            <w:proofErr w:type="spellEnd"/>
          </w:p>
        </w:tc>
        <w:tc>
          <w:tcPr>
            <w:tcW w:w="1615" w:type="pct"/>
            <w:vAlign w:val="center"/>
          </w:tcPr>
          <w:p w14:paraId="35682D1F" w14:textId="78D37C68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4433</w:t>
            </w:r>
          </w:p>
        </w:tc>
      </w:tr>
      <w:tr w:rsidR="007845AF" w14:paraId="28A15A16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38C7F9D5" w14:textId="49217D38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Yichun</w:t>
            </w:r>
          </w:p>
        </w:tc>
        <w:tc>
          <w:tcPr>
            <w:tcW w:w="1720" w:type="pct"/>
            <w:vAlign w:val="center"/>
          </w:tcPr>
          <w:p w14:paraId="6AC832A6" w14:textId="6812463B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18669</w:t>
            </w:r>
          </w:p>
        </w:tc>
        <w:tc>
          <w:tcPr>
            <w:tcW w:w="825" w:type="pct"/>
            <w:vAlign w:val="center"/>
          </w:tcPr>
          <w:p w14:paraId="1D4BF514" w14:textId="1D542CEC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Baoji</w:t>
            </w:r>
          </w:p>
        </w:tc>
        <w:tc>
          <w:tcPr>
            <w:tcW w:w="1615" w:type="pct"/>
            <w:vAlign w:val="center"/>
          </w:tcPr>
          <w:p w14:paraId="0605D3F7" w14:textId="25E769C1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18117</w:t>
            </w:r>
          </w:p>
        </w:tc>
      </w:tr>
      <w:tr w:rsidR="007845AF" w14:paraId="435CC913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6FAF19E3" w14:textId="23B61F31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Shangrao</w:t>
            </w:r>
            <w:proofErr w:type="spellEnd"/>
          </w:p>
        </w:tc>
        <w:tc>
          <w:tcPr>
            <w:tcW w:w="1720" w:type="pct"/>
            <w:vAlign w:val="center"/>
          </w:tcPr>
          <w:p w14:paraId="2B80FA59" w14:textId="05E46A46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22791</w:t>
            </w:r>
          </w:p>
        </w:tc>
        <w:tc>
          <w:tcPr>
            <w:tcW w:w="825" w:type="pct"/>
            <w:vAlign w:val="center"/>
          </w:tcPr>
          <w:p w14:paraId="0E10FCEE" w14:textId="75FA7DE9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Weinan</w:t>
            </w:r>
            <w:proofErr w:type="spellEnd"/>
          </w:p>
        </w:tc>
        <w:tc>
          <w:tcPr>
            <w:tcW w:w="1615" w:type="pct"/>
            <w:vAlign w:val="center"/>
          </w:tcPr>
          <w:p w14:paraId="3CC3ECB6" w14:textId="61029886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13134</w:t>
            </w:r>
          </w:p>
        </w:tc>
      </w:tr>
      <w:tr w:rsidR="007845AF" w14:paraId="5FC18B4B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126E8EC4" w14:textId="6ACA0476" w:rsidR="007845AF" w:rsidRDefault="007845AF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Jinan</w:t>
            </w:r>
          </w:p>
        </w:tc>
        <w:tc>
          <w:tcPr>
            <w:tcW w:w="1720" w:type="pct"/>
            <w:vAlign w:val="center"/>
          </w:tcPr>
          <w:p w14:paraId="3667B618" w14:textId="2EC0C217" w:rsidR="007845AF" w:rsidRDefault="00474278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8177</w:t>
            </w:r>
          </w:p>
        </w:tc>
        <w:tc>
          <w:tcPr>
            <w:tcW w:w="825" w:type="pct"/>
            <w:vAlign w:val="center"/>
          </w:tcPr>
          <w:p w14:paraId="43C175BC" w14:textId="33601B67" w:rsidR="007845AF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Hanzhong</w:t>
            </w:r>
          </w:p>
        </w:tc>
        <w:tc>
          <w:tcPr>
            <w:tcW w:w="1615" w:type="pct"/>
            <w:vAlign w:val="center"/>
          </w:tcPr>
          <w:p w14:paraId="6FCE7DEB" w14:textId="6F298BEF" w:rsidR="007845AF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27285</w:t>
            </w:r>
          </w:p>
        </w:tc>
      </w:tr>
      <w:tr w:rsidR="00C337B0" w14:paraId="7F3ADCB9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3704192D" w14:textId="1475722A" w:rsidR="00C337B0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 xml:space="preserve">Yulin, </w:t>
            </w:r>
            <w:r w:rsidRPr="00C337B0">
              <w:rPr>
                <w:rFonts w:ascii="Times New Roman" w:eastAsia="宋体" w:hAnsi="Times New Roman" w:hint="eastAsia"/>
              </w:rPr>
              <w:t>Shaanxi</w:t>
            </w:r>
          </w:p>
        </w:tc>
        <w:tc>
          <w:tcPr>
            <w:tcW w:w="1720" w:type="pct"/>
            <w:vAlign w:val="center"/>
          </w:tcPr>
          <w:p w14:paraId="3346ACE3" w14:textId="5F2A8C8B" w:rsidR="00C337B0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43578</w:t>
            </w:r>
          </w:p>
        </w:tc>
        <w:tc>
          <w:tcPr>
            <w:tcW w:w="825" w:type="pct"/>
            <w:vAlign w:val="center"/>
          </w:tcPr>
          <w:p w14:paraId="39635CA1" w14:textId="28093CA3" w:rsidR="00C337B0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Dingxi</w:t>
            </w:r>
            <w:proofErr w:type="spellEnd"/>
          </w:p>
        </w:tc>
        <w:tc>
          <w:tcPr>
            <w:tcW w:w="1615" w:type="pct"/>
            <w:vAlign w:val="center"/>
          </w:tcPr>
          <w:p w14:paraId="33E55000" w14:textId="3424E698" w:rsidR="00C337B0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20330</w:t>
            </w:r>
          </w:p>
        </w:tc>
      </w:tr>
      <w:tr w:rsidR="00C337B0" w14:paraId="795671F3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5B5D719C" w14:textId="3ED02945" w:rsidR="00C337B0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Lanzhou</w:t>
            </w:r>
          </w:p>
        </w:tc>
        <w:tc>
          <w:tcPr>
            <w:tcW w:w="1720" w:type="pct"/>
            <w:vAlign w:val="center"/>
          </w:tcPr>
          <w:p w14:paraId="2ADC6269" w14:textId="49558971" w:rsidR="00C337B0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13086</w:t>
            </w:r>
          </w:p>
        </w:tc>
        <w:tc>
          <w:tcPr>
            <w:tcW w:w="825" w:type="pct"/>
            <w:vAlign w:val="center"/>
          </w:tcPr>
          <w:p w14:paraId="63B82FD5" w14:textId="42953128" w:rsidR="00C337B0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Haidong</w:t>
            </w:r>
          </w:p>
        </w:tc>
        <w:tc>
          <w:tcPr>
            <w:tcW w:w="1615" w:type="pct"/>
            <w:vAlign w:val="center"/>
          </w:tcPr>
          <w:p w14:paraId="2C0FE87B" w14:textId="644B5070" w:rsidR="00C337B0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13200</w:t>
            </w:r>
          </w:p>
        </w:tc>
      </w:tr>
      <w:tr w:rsidR="00C337B0" w14:paraId="4522921E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03203F5D" w14:textId="065C6E18" w:rsidR="00C337B0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t>Zhangye</w:t>
            </w:r>
            <w:proofErr w:type="spellEnd"/>
          </w:p>
        </w:tc>
        <w:tc>
          <w:tcPr>
            <w:tcW w:w="1720" w:type="pct"/>
            <w:vAlign w:val="center"/>
          </w:tcPr>
          <w:p w14:paraId="072B961D" w14:textId="7E84DF8E" w:rsidR="00C337B0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41924</w:t>
            </w:r>
          </w:p>
        </w:tc>
        <w:tc>
          <w:tcPr>
            <w:tcW w:w="825" w:type="pct"/>
            <w:vAlign w:val="center"/>
          </w:tcPr>
          <w:p w14:paraId="2E2A7EAA" w14:textId="7733C213" w:rsidR="00C337B0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r w:rsidRPr="00C337B0">
              <w:rPr>
                <w:rFonts w:ascii="Times New Roman" w:eastAsia="宋体" w:hAnsi="Times New Roman"/>
              </w:rPr>
              <w:t>Aksu</w:t>
            </w:r>
          </w:p>
        </w:tc>
        <w:tc>
          <w:tcPr>
            <w:tcW w:w="1615" w:type="pct"/>
            <w:vAlign w:val="center"/>
          </w:tcPr>
          <w:p w14:paraId="2F4A0159" w14:textId="483E6524" w:rsidR="00C337B0" w:rsidRPr="00F22B09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14420</w:t>
            </w:r>
          </w:p>
        </w:tc>
      </w:tr>
      <w:tr w:rsidR="00C337B0" w14:paraId="5FC1A04B" w14:textId="77777777" w:rsidTr="005F6DD9">
        <w:trPr>
          <w:trHeight w:val="397"/>
        </w:trPr>
        <w:tc>
          <w:tcPr>
            <w:tcW w:w="841" w:type="pct"/>
            <w:vAlign w:val="center"/>
          </w:tcPr>
          <w:p w14:paraId="7E8935AB" w14:textId="4F1696B8" w:rsidR="00C337B0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  <w:proofErr w:type="spellStart"/>
            <w:r>
              <w:rPr>
                <w:rFonts w:ascii="Times New Roman" w:eastAsia="宋体" w:hAnsi="Times New Roman" w:hint="eastAsia"/>
              </w:rPr>
              <w:lastRenderedPageBreak/>
              <w:t>Pingliang</w:t>
            </w:r>
            <w:proofErr w:type="spellEnd"/>
          </w:p>
        </w:tc>
        <w:tc>
          <w:tcPr>
            <w:tcW w:w="1720" w:type="pct"/>
            <w:vAlign w:val="center"/>
          </w:tcPr>
          <w:p w14:paraId="70DCD422" w14:textId="06811717" w:rsidR="00C337B0" w:rsidRDefault="00154CA6" w:rsidP="00B17B05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11170</w:t>
            </w:r>
          </w:p>
        </w:tc>
        <w:tc>
          <w:tcPr>
            <w:tcW w:w="825" w:type="pct"/>
            <w:vAlign w:val="center"/>
          </w:tcPr>
          <w:p w14:paraId="62C315A9" w14:textId="77777777" w:rsidR="00C337B0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615" w:type="pct"/>
            <w:vAlign w:val="center"/>
          </w:tcPr>
          <w:p w14:paraId="7122D13A" w14:textId="77777777" w:rsidR="00C337B0" w:rsidRPr="00F22B09" w:rsidRDefault="00C337B0" w:rsidP="00B17B05">
            <w:pPr>
              <w:jc w:val="center"/>
              <w:rPr>
                <w:rFonts w:ascii="Times New Roman" w:eastAsia="宋体" w:hAnsi="Times New Roman"/>
              </w:rPr>
            </w:pPr>
          </w:p>
        </w:tc>
      </w:tr>
    </w:tbl>
    <w:p w14:paraId="0FE4B1FE" w14:textId="77777777" w:rsidR="00B17B05" w:rsidRDefault="00B17B05" w:rsidP="00D973F8">
      <w:pPr>
        <w:spacing w:line="360" w:lineRule="auto"/>
        <w:rPr>
          <w:rFonts w:ascii="Times New Roman" w:eastAsia="宋体" w:hAnsi="Times New Roman"/>
          <w:b/>
          <w:bCs/>
        </w:rPr>
      </w:pPr>
    </w:p>
    <w:p w14:paraId="4217FFD4" w14:textId="423AE732" w:rsidR="005B5F03" w:rsidRDefault="00F258A0" w:rsidP="00D973F8">
      <w:pPr>
        <w:spacing w:line="360" w:lineRule="auto"/>
        <w:rPr>
          <w:rFonts w:ascii="Times New Roman" w:eastAsia="宋体" w:hAnsi="Times New Roman"/>
          <w:b/>
          <w:bCs/>
        </w:rPr>
      </w:pPr>
      <w:bookmarkStart w:id="2" w:name="_Hlk178428766"/>
      <w:r>
        <w:rPr>
          <w:rFonts w:ascii="Times New Roman" w:eastAsia="宋体" w:hAnsi="Times New Roman" w:hint="eastAsia"/>
          <w:b/>
          <w:bCs/>
        </w:rPr>
        <w:t>T</w:t>
      </w:r>
      <w:r>
        <w:rPr>
          <w:rFonts w:ascii="Times New Roman" w:eastAsia="宋体" w:hAnsi="Times New Roman"/>
          <w:b/>
          <w:bCs/>
        </w:rPr>
        <w:t xml:space="preserve">able </w:t>
      </w:r>
      <w:r w:rsidR="00E42024">
        <w:rPr>
          <w:rFonts w:ascii="Times New Roman" w:eastAsia="宋体" w:hAnsi="Times New Roman"/>
          <w:b/>
          <w:bCs/>
        </w:rPr>
        <w:t>A.</w:t>
      </w:r>
      <w:r w:rsidR="00154CA6">
        <w:rPr>
          <w:rFonts w:ascii="Times New Roman" w:eastAsia="宋体" w:hAnsi="Times New Roman" w:hint="eastAsia"/>
          <w:b/>
          <w:bCs/>
        </w:rPr>
        <w:t>3</w:t>
      </w:r>
      <w:r>
        <w:rPr>
          <w:rFonts w:ascii="Times New Roman" w:eastAsia="宋体" w:hAnsi="Times New Roman"/>
          <w:b/>
          <w:bCs/>
        </w:rPr>
        <w:t xml:space="preserve"> </w:t>
      </w:r>
      <w:r w:rsidRPr="00F258A0">
        <w:rPr>
          <w:rFonts w:ascii="Times New Roman" w:eastAsia="宋体" w:hAnsi="Times New Roman"/>
          <w:b/>
          <w:bCs/>
        </w:rPr>
        <w:t>Results of correlation analysis of PM</w:t>
      </w:r>
      <w:r w:rsidRPr="00F258A0">
        <w:rPr>
          <w:rFonts w:ascii="Times New Roman" w:eastAsia="宋体" w:hAnsi="Times New Roman"/>
          <w:b/>
          <w:bCs/>
          <w:vertAlign w:val="subscript"/>
        </w:rPr>
        <w:t>2.5</w:t>
      </w:r>
      <w:r>
        <w:rPr>
          <w:rFonts w:ascii="Times New Roman" w:eastAsia="宋体" w:hAnsi="Times New Roman"/>
          <w:b/>
          <w:bCs/>
        </w:rPr>
        <w:t xml:space="preserve">, </w:t>
      </w:r>
      <w:r w:rsidRPr="00F258A0">
        <w:rPr>
          <w:rFonts w:ascii="Times New Roman" w:eastAsia="宋体" w:hAnsi="Times New Roman"/>
          <w:b/>
          <w:bCs/>
        </w:rPr>
        <w:t>NO</w:t>
      </w:r>
      <w:r w:rsidRPr="00F258A0">
        <w:rPr>
          <w:rFonts w:ascii="Times New Roman" w:eastAsia="宋体" w:hAnsi="Times New Roman"/>
          <w:b/>
          <w:bCs/>
          <w:vertAlign w:val="subscript"/>
        </w:rPr>
        <w:t>2</w:t>
      </w:r>
      <w:r w:rsidRPr="00F258A0">
        <w:rPr>
          <w:rFonts w:ascii="Times New Roman" w:eastAsia="宋体" w:hAnsi="Times New Roman"/>
          <w:b/>
          <w:bCs/>
        </w:rPr>
        <w:t>, O</w:t>
      </w:r>
      <w:r w:rsidRPr="00F258A0">
        <w:rPr>
          <w:rFonts w:ascii="Times New Roman" w:eastAsia="宋体" w:hAnsi="Times New Roman"/>
          <w:b/>
          <w:bCs/>
          <w:vertAlign w:val="subscript"/>
        </w:rPr>
        <w:t>3</w:t>
      </w:r>
      <w:r w:rsidRPr="00F258A0">
        <w:rPr>
          <w:rFonts w:ascii="Times New Roman" w:eastAsia="宋体" w:hAnsi="Times New Roman"/>
          <w:b/>
          <w:bCs/>
        </w:rPr>
        <w:t xml:space="preserve"> and meteorological variables</w:t>
      </w:r>
    </w:p>
    <w:p w14:paraId="587A6E15" w14:textId="77777777" w:rsidR="00C06BA9" w:rsidRDefault="00C06BA9" w:rsidP="00D973F8">
      <w:pPr>
        <w:spacing w:line="360" w:lineRule="auto"/>
        <w:rPr>
          <w:rFonts w:ascii="Times New Roman" w:eastAsia="宋体" w:hAnsi="Times New Roman"/>
          <w:b/>
          <w:bCs/>
        </w:rPr>
      </w:pPr>
      <w:bookmarkStart w:id="3" w:name="_Hlk178428778"/>
      <w:bookmarkEnd w:id="2"/>
    </w:p>
    <w:tbl>
      <w:tblPr>
        <w:tblStyle w:val="a3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C06BA9" w14:paraId="616218D7" w14:textId="77777777" w:rsidTr="00C332AE">
        <w:tc>
          <w:tcPr>
            <w:tcW w:w="1382" w:type="dxa"/>
            <w:tcBorders>
              <w:bottom w:val="single" w:sz="4" w:space="0" w:color="000000" w:themeColor="text1"/>
            </w:tcBorders>
            <w:vAlign w:val="center"/>
          </w:tcPr>
          <w:p w14:paraId="4309DDD3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/>
                <w:b/>
                <w:bCs/>
              </w:rPr>
              <w:t>V</w:t>
            </w:r>
            <w:r w:rsidRPr="00F258A0">
              <w:rPr>
                <w:rFonts w:ascii="Times New Roman" w:eastAsia="宋体" w:hAnsi="Times New Roman"/>
                <w:b/>
                <w:bCs/>
              </w:rPr>
              <w:t>ariable</w:t>
            </w:r>
          </w:p>
        </w:tc>
        <w:tc>
          <w:tcPr>
            <w:tcW w:w="1382" w:type="dxa"/>
            <w:tcBorders>
              <w:bottom w:val="single" w:sz="4" w:space="0" w:color="000000" w:themeColor="text1"/>
            </w:tcBorders>
            <w:vAlign w:val="center"/>
          </w:tcPr>
          <w:p w14:paraId="6C8FC157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M</w:t>
            </w:r>
            <w:r w:rsidRPr="00F258A0">
              <w:rPr>
                <w:rFonts w:ascii="Times New Roman" w:eastAsia="宋体" w:hAnsi="Times New Roman"/>
                <w:b/>
                <w:bCs/>
                <w:vertAlign w:val="subscript"/>
              </w:rPr>
              <w:t>2.5</w:t>
            </w:r>
          </w:p>
        </w:tc>
        <w:tc>
          <w:tcPr>
            <w:tcW w:w="1383" w:type="dxa"/>
            <w:tcBorders>
              <w:bottom w:val="single" w:sz="4" w:space="0" w:color="000000" w:themeColor="text1"/>
            </w:tcBorders>
            <w:vAlign w:val="center"/>
          </w:tcPr>
          <w:p w14:paraId="61F910B4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O</w:t>
            </w:r>
            <w:r w:rsidRPr="00F258A0">
              <w:rPr>
                <w:rFonts w:ascii="Times New Roman" w:eastAsia="宋体" w:hAnsi="Times New Roman"/>
                <w:b/>
                <w:bCs/>
                <w:vertAlign w:val="subscript"/>
              </w:rPr>
              <w:t>3</w:t>
            </w:r>
          </w:p>
        </w:tc>
        <w:tc>
          <w:tcPr>
            <w:tcW w:w="1383" w:type="dxa"/>
            <w:tcBorders>
              <w:bottom w:val="single" w:sz="4" w:space="0" w:color="000000" w:themeColor="text1"/>
            </w:tcBorders>
            <w:vAlign w:val="center"/>
          </w:tcPr>
          <w:p w14:paraId="2B02AB06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N</w:t>
            </w:r>
            <w:r>
              <w:rPr>
                <w:rFonts w:ascii="Times New Roman" w:eastAsia="宋体" w:hAnsi="Times New Roman"/>
                <w:b/>
                <w:bCs/>
              </w:rPr>
              <w:t>O</w:t>
            </w:r>
            <w:r w:rsidRPr="00F258A0">
              <w:rPr>
                <w:rFonts w:ascii="Times New Roman" w:eastAsia="宋体" w:hAnsi="Times New Roman"/>
                <w:b/>
                <w:bCs/>
                <w:vertAlign w:val="subscript"/>
              </w:rPr>
              <w:t>2</w:t>
            </w:r>
          </w:p>
        </w:tc>
        <w:tc>
          <w:tcPr>
            <w:tcW w:w="1383" w:type="dxa"/>
            <w:tcBorders>
              <w:bottom w:val="single" w:sz="4" w:space="0" w:color="000000" w:themeColor="text1"/>
            </w:tcBorders>
            <w:vAlign w:val="center"/>
          </w:tcPr>
          <w:p w14:paraId="2067D2A8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T</w:t>
            </w:r>
            <w:r>
              <w:rPr>
                <w:rFonts w:ascii="Times New Roman" w:eastAsia="宋体" w:hAnsi="Times New Roman"/>
                <w:b/>
                <w:bCs/>
              </w:rPr>
              <w:t>emp</w:t>
            </w:r>
          </w:p>
        </w:tc>
        <w:tc>
          <w:tcPr>
            <w:tcW w:w="1383" w:type="dxa"/>
            <w:tcBorders>
              <w:bottom w:val="single" w:sz="4" w:space="0" w:color="000000" w:themeColor="text1"/>
            </w:tcBorders>
            <w:vAlign w:val="center"/>
          </w:tcPr>
          <w:p w14:paraId="4A0949D4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H</w:t>
            </w:r>
            <w:r>
              <w:rPr>
                <w:rFonts w:ascii="Times New Roman" w:eastAsia="宋体" w:hAnsi="Times New Roman"/>
                <w:b/>
                <w:bCs/>
              </w:rPr>
              <w:t>um</w:t>
            </w:r>
          </w:p>
        </w:tc>
      </w:tr>
      <w:tr w:rsidR="00C06BA9" w14:paraId="09D9B7F5" w14:textId="77777777" w:rsidTr="00C332AE">
        <w:tc>
          <w:tcPr>
            <w:tcW w:w="1382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0B5FCD3F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M</w:t>
            </w:r>
            <w:r w:rsidRPr="00F258A0">
              <w:rPr>
                <w:rFonts w:ascii="Times New Roman" w:eastAsia="宋体" w:hAnsi="Times New Roman"/>
                <w:b/>
                <w:bCs/>
                <w:vertAlign w:val="subscript"/>
              </w:rPr>
              <w:t>2.5</w:t>
            </w:r>
          </w:p>
        </w:tc>
        <w:tc>
          <w:tcPr>
            <w:tcW w:w="1382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755194E5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462A0C">
              <w:rPr>
                <w:rFonts w:ascii="Times New Roman" w:eastAsia="宋体" w:hAnsi="Times New Roman" w:hint="eastAsia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55C9F912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0650653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7EB06F5F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51AD8BD1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</w:tr>
      <w:tr w:rsidR="00C06BA9" w14:paraId="2DE07D20" w14:textId="77777777" w:rsidTr="00C332AE">
        <w:tc>
          <w:tcPr>
            <w:tcW w:w="1382" w:type="dxa"/>
            <w:tcBorders>
              <w:top w:val="nil"/>
            </w:tcBorders>
            <w:vAlign w:val="center"/>
          </w:tcPr>
          <w:p w14:paraId="0072DC1E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O</w:t>
            </w:r>
            <w:r w:rsidRPr="00F258A0">
              <w:rPr>
                <w:rFonts w:ascii="Times New Roman" w:eastAsia="宋体" w:hAnsi="Times New Roman"/>
                <w:b/>
                <w:bCs/>
                <w:vertAlign w:val="subscript"/>
              </w:rPr>
              <w:t>3</w:t>
            </w:r>
          </w:p>
        </w:tc>
        <w:tc>
          <w:tcPr>
            <w:tcW w:w="1382" w:type="dxa"/>
            <w:tcBorders>
              <w:top w:val="nil"/>
            </w:tcBorders>
            <w:vAlign w:val="center"/>
          </w:tcPr>
          <w:p w14:paraId="51732185" w14:textId="5CF5FC4C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462A0C">
              <w:rPr>
                <w:rFonts w:ascii="Times New Roman" w:eastAsia="宋体" w:hAnsi="Times New Roman" w:hint="eastAsia"/>
              </w:rPr>
              <w:t>0</w:t>
            </w:r>
            <w:r w:rsidRPr="00462A0C">
              <w:rPr>
                <w:rFonts w:ascii="Times New Roman" w:eastAsia="宋体" w:hAnsi="Times New Roman"/>
              </w:rPr>
              <w:t>.6</w:t>
            </w:r>
            <w:r>
              <w:rPr>
                <w:rFonts w:ascii="Times New Roman" w:eastAsia="宋体" w:hAnsi="Times New Roman" w:hint="eastAsia"/>
              </w:rPr>
              <w:t>68</w:t>
            </w:r>
            <w:r w:rsidRPr="00462A0C">
              <w:rPr>
                <w:rFonts w:ascii="Times New Roman" w:eastAsia="宋体" w:hAnsi="Times New Roman"/>
                <w:vertAlign w:val="superscript"/>
              </w:rPr>
              <w:t>***</w:t>
            </w:r>
          </w:p>
        </w:tc>
        <w:tc>
          <w:tcPr>
            <w:tcW w:w="1383" w:type="dxa"/>
            <w:tcBorders>
              <w:top w:val="nil"/>
            </w:tcBorders>
            <w:vAlign w:val="center"/>
          </w:tcPr>
          <w:p w14:paraId="48D9D51E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462A0C">
              <w:rPr>
                <w:rFonts w:ascii="Times New Roman" w:eastAsia="宋体" w:hAnsi="Times New Roman" w:hint="eastAsia"/>
              </w:rPr>
              <w:t>1</w:t>
            </w:r>
          </w:p>
        </w:tc>
        <w:tc>
          <w:tcPr>
            <w:tcW w:w="1383" w:type="dxa"/>
            <w:tcBorders>
              <w:top w:val="nil"/>
            </w:tcBorders>
            <w:vAlign w:val="center"/>
          </w:tcPr>
          <w:p w14:paraId="67D1B11E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383" w:type="dxa"/>
            <w:tcBorders>
              <w:top w:val="nil"/>
            </w:tcBorders>
            <w:vAlign w:val="center"/>
          </w:tcPr>
          <w:p w14:paraId="7284C834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383" w:type="dxa"/>
            <w:tcBorders>
              <w:top w:val="nil"/>
            </w:tcBorders>
            <w:vAlign w:val="center"/>
          </w:tcPr>
          <w:p w14:paraId="6B0159D7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</w:tr>
      <w:tr w:rsidR="00C06BA9" w14:paraId="5D51FEA6" w14:textId="77777777" w:rsidTr="00C332AE">
        <w:tc>
          <w:tcPr>
            <w:tcW w:w="1382" w:type="dxa"/>
            <w:vAlign w:val="center"/>
          </w:tcPr>
          <w:p w14:paraId="182CFD62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N</w:t>
            </w:r>
            <w:r>
              <w:rPr>
                <w:rFonts w:ascii="Times New Roman" w:eastAsia="宋体" w:hAnsi="Times New Roman"/>
                <w:b/>
                <w:bCs/>
              </w:rPr>
              <w:t>O</w:t>
            </w:r>
            <w:r w:rsidRPr="00F258A0">
              <w:rPr>
                <w:rFonts w:ascii="Times New Roman" w:eastAsia="宋体" w:hAnsi="Times New Roman"/>
                <w:b/>
                <w:bCs/>
                <w:vertAlign w:val="subscript"/>
              </w:rPr>
              <w:t>2</w:t>
            </w:r>
          </w:p>
        </w:tc>
        <w:tc>
          <w:tcPr>
            <w:tcW w:w="1382" w:type="dxa"/>
            <w:vAlign w:val="center"/>
          </w:tcPr>
          <w:p w14:paraId="11015A64" w14:textId="6D332381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.7</w:t>
            </w:r>
            <w:r>
              <w:rPr>
                <w:rFonts w:ascii="Times New Roman" w:eastAsia="宋体" w:hAnsi="Times New Roman" w:hint="eastAsia"/>
              </w:rPr>
              <w:t>29</w:t>
            </w:r>
            <w:r w:rsidRPr="00462A0C">
              <w:rPr>
                <w:rFonts w:ascii="Times New Roman" w:eastAsia="宋体" w:hAnsi="Times New Roman"/>
                <w:vertAlign w:val="superscript"/>
              </w:rPr>
              <w:t>***</w:t>
            </w:r>
          </w:p>
        </w:tc>
        <w:tc>
          <w:tcPr>
            <w:tcW w:w="1383" w:type="dxa"/>
            <w:vAlign w:val="center"/>
          </w:tcPr>
          <w:p w14:paraId="7BF5743C" w14:textId="79CE0A54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</w:t>
            </w:r>
            <w:r w:rsidR="003D1BB5">
              <w:rPr>
                <w:rFonts w:ascii="Times New Roman" w:eastAsia="宋体" w:hAnsi="Times New Roman" w:hint="eastAsia"/>
              </w:rPr>
              <w:t>697</w:t>
            </w:r>
            <w:r w:rsidRPr="00462A0C">
              <w:rPr>
                <w:rFonts w:ascii="Times New Roman" w:eastAsia="宋体" w:hAnsi="Times New Roman"/>
                <w:vertAlign w:val="superscript"/>
              </w:rPr>
              <w:t>***</w:t>
            </w:r>
          </w:p>
        </w:tc>
        <w:tc>
          <w:tcPr>
            <w:tcW w:w="1383" w:type="dxa"/>
            <w:vAlign w:val="center"/>
          </w:tcPr>
          <w:p w14:paraId="12790DB2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462A0C">
              <w:rPr>
                <w:rFonts w:ascii="Times New Roman" w:eastAsia="宋体" w:hAnsi="Times New Roman" w:hint="eastAsia"/>
              </w:rPr>
              <w:t>1</w:t>
            </w:r>
          </w:p>
        </w:tc>
        <w:tc>
          <w:tcPr>
            <w:tcW w:w="1383" w:type="dxa"/>
            <w:vAlign w:val="center"/>
          </w:tcPr>
          <w:p w14:paraId="490F2EB8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383" w:type="dxa"/>
            <w:vAlign w:val="center"/>
          </w:tcPr>
          <w:p w14:paraId="66802681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</w:tr>
      <w:tr w:rsidR="00C06BA9" w14:paraId="1C3D042D" w14:textId="77777777" w:rsidTr="00C332AE">
        <w:tc>
          <w:tcPr>
            <w:tcW w:w="1382" w:type="dxa"/>
            <w:vAlign w:val="center"/>
          </w:tcPr>
          <w:p w14:paraId="2DA313B4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T</w:t>
            </w:r>
            <w:r>
              <w:rPr>
                <w:rFonts w:ascii="Times New Roman" w:eastAsia="宋体" w:hAnsi="Times New Roman"/>
                <w:b/>
                <w:bCs/>
              </w:rPr>
              <w:t>emp</w:t>
            </w:r>
          </w:p>
        </w:tc>
        <w:tc>
          <w:tcPr>
            <w:tcW w:w="1382" w:type="dxa"/>
            <w:vAlign w:val="center"/>
          </w:tcPr>
          <w:p w14:paraId="64379B5B" w14:textId="5FBB0DED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-</w:t>
            </w:r>
            <w:r>
              <w:rPr>
                <w:rFonts w:ascii="Times New Roman" w:eastAsia="宋体" w:hAnsi="Times New Roman"/>
              </w:rPr>
              <w:t>0.0</w:t>
            </w:r>
            <w:r>
              <w:rPr>
                <w:rFonts w:ascii="Times New Roman" w:eastAsia="宋体" w:hAnsi="Times New Roman" w:hint="eastAsia"/>
              </w:rPr>
              <w:t>77</w:t>
            </w:r>
            <w:r w:rsidRPr="00462A0C">
              <w:rPr>
                <w:rFonts w:ascii="Times New Roman" w:eastAsia="宋体" w:hAnsi="Times New Roman"/>
                <w:vertAlign w:val="superscript"/>
              </w:rPr>
              <w:t>**</w:t>
            </w:r>
          </w:p>
        </w:tc>
        <w:tc>
          <w:tcPr>
            <w:tcW w:w="1383" w:type="dxa"/>
            <w:vAlign w:val="center"/>
          </w:tcPr>
          <w:p w14:paraId="444FF063" w14:textId="3FC9D19D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</w:t>
            </w:r>
            <w:r w:rsidR="003D1BB5">
              <w:rPr>
                <w:rFonts w:ascii="Times New Roman" w:eastAsia="宋体" w:hAnsi="Times New Roman" w:hint="eastAsia"/>
              </w:rPr>
              <w:t>008</w:t>
            </w:r>
          </w:p>
        </w:tc>
        <w:tc>
          <w:tcPr>
            <w:tcW w:w="1383" w:type="dxa"/>
            <w:vAlign w:val="center"/>
          </w:tcPr>
          <w:p w14:paraId="49C5E93F" w14:textId="5921EBEA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-</w:t>
            </w:r>
            <w:r>
              <w:rPr>
                <w:rFonts w:ascii="Times New Roman" w:eastAsia="宋体" w:hAnsi="Times New Roman"/>
              </w:rPr>
              <w:t>0.0</w:t>
            </w:r>
            <w:r w:rsidR="003D1BB5">
              <w:rPr>
                <w:rFonts w:ascii="Times New Roman" w:eastAsia="宋体" w:hAnsi="Times New Roman" w:hint="eastAsia"/>
              </w:rPr>
              <w:t>51</w:t>
            </w:r>
            <w:r w:rsidRPr="00462A0C">
              <w:rPr>
                <w:rFonts w:ascii="Times New Roman" w:eastAsia="宋体" w:hAnsi="Times New Roman"/>
                <w:vertAlign w:val="superscript"/>
              </w:rPr>
              <w:t>***</w:t>
            </w:r>
          </w:p>
        </w:tc>
        <w:tc>
          <w:tcPr>
            <w:tcW w:w="1383" w:type="dxa"/>
            <w:vAlign w:val="center"/>
          </w:tcPr>
          <w:p w14:paraId="4891E336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462A0C">
              <w:rPr>
                <w:rFonts w:ascii="Times New Roman" w:eastAsia="宋体" w:hAnsi="Times New Roman" w:hint="eastAsia"/>
              </w:rPr>
              <w:t>1</w:t>
            </w:r>
          </w:p>
        </w:tc>
        <w:tc>
          <w:tcPr>
            <w:tcW w:w="1383" w:type="dxa"/>
            <w:vAlign w:val="center"/>
          </w:tcPr>
          <w:p w14:paraId="1FC679D8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</w:p>
        </w:tc>
      </w:tr>
      <w:tr w:rsidR="00C06BA9" w14:paraId="61D26F1A" w14:textId="77777777" w:rsidTr="00C332AE">
        <w:tc>
          <w:tcPr>
            <w:tcW w:w="1382" w:type="dxa"/>
            <w:vAlign w:val="center"/>
          </w:tcPr>
          <w:p w14:paraId="6BD5E85E" w14:textId="77777777" w:rsidR="00C06BA9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H</w:t>
            </w:r>
            <w:r>
              <w:rPr>
                <w:rFonts w:ascii="Times New Roman" w:eastAsia="宋体" w:hAnsi="Times New Roman"/>
                <w:b/>
                <w:bCs/>
              </w:rPr>
              <w:t>um</w:t>
            </w:r>
          </w:p>
        </w:tc>
        <w:tc>
          <w:tcPr>
            <w:tcW w:w="1382" w:type="dxa"/>
            <w:vAlign w:val="center"/>
          </w:tcPr>
          <w:p w14:paraId="08405CEE" w14:textId="118B511E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-</w:t>
            </w:r>
            <w:r>
              <w:rPr>
                <w:rFonts w:ascii="Times New Roman" w:eastAsia="宋体" w:hAnsi="Times New Roman"/>
              </w:rPr>
              <w:t>0.</w:t>
            </w:r>
            <w:r w:rsidR="003D1BB5">
              <w:rPr>
                <w:rFonts w:ascii="Times New Roman" w:eastAsia="宋体" w:hAnsi="Times New Roman" w:hint="eastAsia"/>
              </w:rPr>
              <w:t>209</w:t>
            </w:r>
            <w:r w:rsidRPr="00462A0C">
              <w:rPr>
                <w:rFonts w:ascii="Times New Roman" w:eastAsia="宋体" w:hAnsi="Times New Roman"/>
                <w:vertAlign w:val="superscript"/>
              </w:rPr>
              <w:t>**</w:t>
            </w:r>
          </w:p>
        </w:tc>
        <w:tc>
          <w:tcPr>
            <w:tcW w:w="1383" w:type="dxa"/>
            <w:vAlign w:val="center"/>
          </w:tcPr>
          <w:p w14:paraId="2839D6D3" w14:textId="5549AB36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-</w:t>
            </w:r>
            <w:r>
              <w:rPr>
                <w:rFonts w:ascii="Times New Roman" w:eastAsia="宋体" w:hAnsi="Times New Roman"/>
              </w:rPr>
              <w:t>0.</w:t>
            </w:r>
            <w:r w:rsidR="003D1BB5">
              <w:rPr>
                <w:rFonts w:ascii="Times New Roman" w:eastAsia="宋体" w:hAnsi="Times New Roman" w:hint="eastAsia"/>
              </w:rPr>
              <w:t>224</w:t>
            </w:r>
            <w:r w:rsidRPr="00462A0C">
              <w:rPr>
                <w:rFonts w:ascii="Times New Roman" w:eastAsia="宋体" w:hAnsi="Times New Roman"/>
                <w:vertAlign w:val="superscript"/>
              </w:rPr>
              <w:t>***</w:t>
            </w:r>
          </w:p>
        </w:tc>
        <w:tc>
          <w:tcPr>
            <w:tcW w:w="1383" w:type="dxa"/>
            <w:vAlign w:val="center"/>
          </w:tcPr>
          <w:p w14:paraId="4DF3379D" w14:textId="1714D90A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-</w:t>
            </w:r>
            <w:r>
              <w:rPr>
                <w:rFonts w:ascii="Times New Roman" w:eastAsia="宋体" w:hAnsi="Times New Roman"/>
              </w:rPr>
              <w:t>0.2</w:t>
            </w:r>
            <w:r w:rsidR="003D1BB5">
              <w:rPr>
                <w:rFonts w:ascii="Times New Roman" w:eastAsia="宋体" w:hAnsi="Times New Roman" w:hint="eastAsia"/>
              </w:rPr>
              <w:t>70</w:t>
            </w:r>
            <w:r w:rsidRPr="00462A0C">
              <w:rPr>
                <w:rFonts w:ascii="Times New Roman" w:eastAsia="宋体" w:hAnsi="Times New Roman"/>
                <w:vertAlign w:val="superscript"/>
              </w:rPr>
              <w:t>***</w:t>
            </w:r>
          </w:p>
        </w:tc>
        <w:tc>
          <w:tcPr>
            <w:tcW w:w="1383" w:type="dxa"/>
            <w:vAlign w:val="center"/>
          </w:tcPr>
          <w:p w14:paraId="06A96F82" w14:textId="49C327E5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</w:t>
            </w:r>
            <w:r w:rsidR="003D1BB5">
              <w:rPr>
                <w:rFonts w:ascii="Times New Roman" w:eastAsia="宋体" w:hAnsi="Times New Roman" w:hint="eastAsia"/>
              </w:rPr>
              <w:t>737</w:t>
            </w:r>
            <w:r w:rsidRPr="00462A0C">
              <w:rPr>
                <w:rFonts w:ascii="Times New Roman" w:eastAsia="宋体" w:hAnsi="Times New Roman"/>
                <w:vertAlign w:val="superscript"/>
              </w:rPr>
              <w:t>***</w:t>
            </w:r>
          </w:p>
        </w:tc>
        <w:tc>
          <w:tcPr>
            <w:tcW w:w="1383" w:type="dxa"/>
            <w:vAlign w:val="center"/>
          </w:tcPr>
          <w:p w14:paraId="2D27902A" w14:textId="77777777" w:rsidR="00C06BA9" w:rsidRPr="00462A0C" w:rsidRDefault="00C06BA9" w:rsidP="00C332AE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462A0C">
              <w:rPr>
                <w:rFonts w:ascii="Times New Roman" w:eastAsia="宋体" w:hAnsi="Times New Roman" w:hint="eastAsia"/>
              </w:rPr>
              <w:t>1</w:t>
            </w:r>
          </w:p>
        </w:tc>
      </w:tr>
    </w:tbl>
    <w:p w14:paraId="4FED76B7" w14:textId="0CDD2BF6" w:rsidR="00F258A0" w:rsidRDefault="00462A0C" w:rsidP="00D973F8">
      <w:pPr>
        <w:spacing w:line="360" w:lineRule="auto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b/>
          <w:bCs/>
        </w:rPr>
        <w:t>N</w:t>
      </w:r>
      <w:r>
        <w:rPr>
          <w:rFonts w:ascii="Times New Roman" w:eastAsia="宋体" w:hAnsi="Times New Roman"/>
          <w:b/>
          <w:bCs/>
        </w:rPr>
        <w:t>otes:</w:t>
      </w:r>
      <w:r>
        <w:rPr>
          <w:rFonts w:ascii="Times New Roman" w:eastAsia="宋体" w:hAnsi="Times New Roman"/>
        </w:rPr>
        <w:t xml:space="preserve"> Temp, </w:t>
      </w:r>
      <w:r w:rsidRPr="00462A0C">
        <w:rPr>
          <w:rFonts w:ascii="Times New Roman" w:eastAsia="宋体" w:hAnsi="Times New Roman"/>
        </w:rPr>
        <w:t>average annual temperature</w:t>
      </w:r>
      <w:r>
        <w:rPr>
          <w:rFonts w:ascii="Times New Roman" w:eastAsia="宋体" w:hAnsi="Times New Roman"/>
        </w:rPr>
        <w:t xml:space="preserve">; Hum, </w:t>
      </w:r>
      <w:r w:rsidR="00B03887" w:rsidRPr="00B03887">
        <w:rPr>
          <w:rFonts w:ascii="Times New Roman" w:eastAsia="宋体" w:hAnsi="Times New Roman"/>
        </w:rPr>
        <w:t>relative humidity</w:t>
      </w:r>
      <w:r w:rsidR="00B03887">
        <w:rPr>
          <w:rFonts w:ascii="Times New Roman" w:eastAsia="宋体" w:hAnsi="Times New Roman"/>
        </w:rPr>
        <w:t xml:space="preserve">; </w:t>
      </w:r>
      <w:r w:rsidR="00B03887" w:rsidRPr="00B03887">
        <w:rPr>
          <w:rFonts w:ascii="Times New Roman" w:eastAsia="宋体" w:hAnsi="Times New Roman"/>
          <w:vertAlign w:val="superscript"/>
        </w:rPr>
        <w:t>**</w:t>
      </w:r>
      <w:r w:rsidR="00B03887" w:rsidRPr="00B03887">
        <w:rPr>
          <w:rFonts w:ascii="Times New Roman" w:eastAsia="宋体" w:hAnsi="Times New Roman"/>
          <w:i/>
          <w:iCs/>
        </w:rPr>
        <w:t>P</w:t>
      </w:r>
      <w:r w:rsidR="00B03887">
        <w:rPr>
          <w:rFonts w:ascii="Times New Roman" w:eastAsia="宋体" w:hAnsi="Times New Roman"/>
        </w:rPr>
        <w:t xml:space="preserve">&lt;0.01; </w:t>
      </w:r>
      <w:r w:rsidR="00B03887" w:rsidRPr="00B03887">
        <w:rPr>
          <w:rFonts w:ascii="Times New Roman" w:eastAsia="宋体" w:hAnsi="Times New Roman"/>
          <w:vertAlign w:val="superscript"/>
        </w:rPr>
        <w:t>***</w:t>
      </w:r>
      <w:r w:rsidR="00B03887" w:rsidRPr="00B03887">
        <w:rPr>
          <w:rFonts w:ascii="Times New Roman" w:eastAsia="宋体" w:hAnsi="Times New Roman"/>
          <w:i/>
          <w:iCs/>
        </w:rPr>
        <w:t>P</w:t>
      </w:r>
      <w:r w:rsidR="00B03887">
        <w:rPr>
          <w:rFonts w:ascii="Times New Roman" w:eastAsia="宋体" w:hAnsi="Times New Roman"/>
        </w:rPr>
        <w:t>&lt;0.001</w:t>
      </w:r>
      <w:r w:rsidR="008742C1">
        <w:rPr>
          <w:rFonts w:ascii="Times New Roman" w:eastAsia="宋体" w:hAnsi="Times New Roman" w:hint="eastAsia"/>
        </w:rPr>
        <w:t>.</w:t>
      </w:r>
    </w:p>
    <w:bookmarkEnd w:id="3"/>
    <w:p w14:paraId="5F1C688C" w14:textId="77777777" w:rsidR="00823CB8" w:rsidRPr="00823CB8" w:rsidRDefault="00823CB8" w:rsidP="00D973F8">
      <w:pPr>
        <w:spacing w:line="360" w:lineRule="auto"/>
        <w:rPr>
          <w:rFonts w:ascii="Times New Roman" w:eastAsia="宋体" w:hAnsi="Times New Roman"/>
        </w:rPr>
      </w:pPr>
    </w:p>
    <w:p w14:paraId="5AF5AB9E" w14:textId="6076A821" w:rsidR="0098659B" w:rsidRDefault="00381501" w:rsidP="00D973F8">
      <w:pPr>
        <w:spacing w:line="360" w:lineRule="auto"/>
        <w:rPr>
          <w:rFonts w:ascii="Times New Roman" w:eastAsia="宋体" w:hAnsi="Times New Roman"/>
          <w:b/>
          <w:bCs/>
          <w:vertAlign w:val="subscript"/>
        </w:rPr>
      </w:pPr>
      <w:bookmarkStart w:id="4" w:name="_Hlk178428805"/>
      <w:r>
        <w:rPr>
          <w:rFonts w:ascii="Times New Roman" w:eastAsia="宋体" w:hAnsi="Times New Roman" w:hint="eastAsia"/>
          <w:b/>
          <w:bCs/>
        </w:rPr>
        <w:t>T</w:t>
      </w:r>
      <w:r>
        <w:rPr>
          <w:rFonts w:ascii="Times New Roman" w:eastAsia="宋体" w:hAnsi="Times New Roman"/>
          <w:b/>
          <w:bCs/>
        </w:rPr>
        <w:t xml:space="preserve">able </w:t>
      </w:r>
      <w:r w:rsidR="00E42024">
        <w:rPr>
          <w:rFonts w:ascii="Times New Roman" w:eastAsia="宋体" w:hAnsi="Times New Roman"/>
          <w:b/>
          <w:bCs/>
        </w:rPr>
        <w:t>A.</w:t>
      </w:r>
      <w:r w:rsidR="00154CA6">
        <w:rPr>
          <w:rFonts w:ascii="Times New Roman" w:eastAsia="宋体" w:hAnsi="Times New Roman" w:hint="eastAsia"/>
          <w:b/>
          <w:bCs/>
        </w:rPr>
        <w:t>4</w:t>
      </w:r>
      <w:r>
        <w:rPr>
          <w:rFonts w:ascii="Times New Roman" w:eastAsia="宋体" w:hAnsi="Times New Roman"/>
          <w:b/>
          <w:bCs/>
        </w:rPr>
        <w:t xml:space="preserve"> </w:t>
      </w:r>
      <w:r w:rsidR="00C82656" w:rsidRPr="00C82656">
        <w:rPr>
          <w:rFonts w:ascii="Times New Roman" w:eastAsia="宋体" w:hAnsi="Times New Roman"/>
          <w:b/>
          <w:bCs/>
        </w:rPr>
        <w:t>Results of sensitivity analyse</w:t>
      </w:r>
      <w:r w:rsidR="009B789D">
        <w:rPr>
          <w:rFonts w:ascii="Times New Roman" w:eastAsia="宋体" w:hAnsi="Times New Roman" w:hint="eastAsia"/>
          <w:b/>
          <w:bCs/>
        </w:rPr>
        <w:t>s</w:t>
      </w:r>
      <w:r w:rsidR="00C82656" w:rsidRPr="00C82656">
        <w:rPr>
          <w:rFonts w:ascii="Times New Roman" w:eastAsia="宋体" w:hAnsi="Times New Roman"/>
          <w:b/>
          <w:bCs/>
        </w:rPr>
        <w:t xml:space="preserve"> </w:t>
      </w:r>
      <w:r w:rsidR="001903B4" w:rsidRPr="00381501">
        <w:rPr>
          <w:rFonts w:ascii="Times New Roman" w:eastAsia="宋体" w:hAnsi="Times New Roman"/>
          <w:b/>
          <w:bCs/>
        </w:rPr>
        <w:t>with lag PM</w:t>
      </w:r>
      <w:r w:rsidR="001903B4" w:rsidRPr="00381501">
        <w:rPr>
          <w:rFonts w:ascii="Times New Roman" w:eastAsia="宋体" w:hAnsi="Times New Roman"/>
          <w:b/>
          <w:bCs/>
          <w:vertAlign w:val="subscript"/>
        </w:rPr>
        <w:t>2.5</w:t>
      </w:r>
      <w:r w:rsidR="001903B4">
        <w:rPr>
          <w:rFonts w:ascii="Times New Roman" w:eastAsia="宋体" w:hAnsi="Times New Roman" w:hint="eastAsia"/>
          <w:b/>
          <w:bCs/>
          <w:vertAlign w:val="subscript"/>
        </w:rPr>
        <w:t>.</w:t>
      </w:r>
    </w:p>
    <w:p w14:paraId="6C1C599C" w14:textId="77777777" w:rsidR="00883BA4" w:rsidRDefault="00883BA4" w:rsidP="00D973F8">
      <w:pPr>
        <w:spacing w:line="360" w:lineRule="auto"/>
        <w:rPr>
          <w:rFonts w:ascii="Times New Roman" w:eastAsia="宋体" w:hAnsi="Times New Roman"/>
          <w:b/>
          <w:bCs/>
        </w:rPr>
      </w:pPr>
    </w:p>
    <w:tbl>
      <w:tblPr>
        <w:tblStyle w:val="a3"/>
        <w:tblW w:w="5000" w:type="pct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2449"/>
        <w:gridCol w:w="1135"/>
        <w:gridCol w:w="1985"/>
        <w:gridCol w:w="1076"/>
      </w:tblGrid>
      <w:tr w:rsidR="00883BA4" w14:paraId="559445F9" w14:textId="77777777" w:rsidTr="00C332AE">
        <w:tc>
          <w:tcPr>
            <w:tcW w:w="1000" w:type="pct"/>
            <w:tcBorders>
              <w:bottom w:val="single" w:sz="4" w:space="0" w:color="000000" w:themeColor="text1"/>
            </w:tcBorders>
            <w:vAlign w:val="center"/>
          </w:tcPr>
          <w:p w14:paraId="07335716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M</w:t>
            </w:r>
            <w:r>
              <w:rPr>
                <w:rFonts w:ascii="Times New Roman" w:eastAsia="宋体" w:hAnsi="Times New Roman"/>
                <w:b/>
                <w:bCs/>
              </w:rPr>
              <w:t>odel</w:t>
            </w:r>
          </w:p>
        </w:tc>
        <w:tc>
          <w:tcPr>
            <w:tcW w:w="1474" w:type="pct"/>
            <w:tcBorders>
              <w:bottom w:val="single" w:sz="4" w:space="0" w:color="000000" w:themeColor="text1"/>
            </w:tcBorders>
          </w:tcPr>
          <w:p w14:paraId="57A0AE06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Variables</w:t>
            </w:r>
          </w:p>
        </w:tc>
        <w:tc>
          <w:tcPr>
            <w:tcW w:w="683" w:type="pct"/>
            <w:tcBorders>
              <w:bottom w:val="single" w:sz="4" w:space="0" w:color="000000" w:themeColor="text1"/>
            </w:tcBorders>
            <w:vAlign w:val="center"/>
          </w:tcPr>
          <w:p w14:paraId="4A40FD83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B</w:t>
            </w:r>
            <w:r>
              <w:rPr>
                <w:rFonts w:ascii="Times New Roman" w:eastAsia="宋体" w:hAnsi="Times New Roman"/>
                <w:b/>
                <w:bCs/>
              </w:rPr>
              <w:t>eta</w:t>
            </w:r>
          </w:p>
        </w:tc>
        <w:tc>
          <w:tcPr>
            <w:tcW w:w="1195" w:type="pct"/>
            <w:tcBorders>
              <w:bottom w:val="single" w:sz="4" w:space="0" w:color="000000" w:themeColor="text1"/>
            </w:tcBorders>
            <w:vAlign w:val="center"/>
          </w:tcPr>
          <w:p w14:paraId="3A4A628E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9</w:t>
            </w:r>
            <w:r>
              <w:rPr>
                <w:rFonts w:ascii="Times New Roman" w:eastAsia="宋体" w:hAnsi="Times New Roman"/>
                <w:b/>
                <w:bCs/>
              </w:rPr>
              <w:t>5%CI</w:t>
            </w:r>
          </w:p>
        </w:tc>
        <w:tc>
          <w:tcPr>
            <w:tcW w:w="648" w:type="pct"/>
            <w:tcBorders>
              <w:bottom w:val="single" w:sz="4" w:space="0" w:color="000000" w:themeColor="text1"/>
            </w:tcBorders>
            <w:vAlign w:val="center"/>
          </w:tcPr>
          <w:p w14:paraId="52B3C4DD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381501">
              <w:rPr>
                <w:rFonts w:ascii="Times New Roman" w:eastAsia="宋体" w:hAnsi="Times New Roman" w:hint="eastAsia"/>
                <w:b/>
                <w:bCs/>
                <w:i/>
                <w:i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-value</w:t>
            </w:r>
          </w:p>
        </w:tc>
      </w:tr>
      <w:tr w:rsidR="00883BA4" w14:paraId="36BC4CA9" w14:textId="77777777" w:rsidTr="00C332AE">
        <w:tc>
          <w:tcPr>
            <w:tcW w:w="1000" w:type="pct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344D4CAE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rimary model</w:t>
            </w:r>
          </w:p>
        </w:tc>
        <w:tc>
          <w:tcPr>
            <w:tcW w:w="1474" w:type="pct"/>
            <w:tcBorders>
              <w:top w:val="single" w:sz="4" w:space="0" w:color="000000" w:themeColor="text1"/>
              <w:bottom w:val="nil"/>
            </w:tcBorders>
          </w:tcPr>
          <w:p w14:paraId="14838648" w14:textId="77777777" w:rsidR="00883BA4" w:rsidRPr="00F36CB3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683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14C32E2F" w14:textId="4D461F7E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260</w:t>
            </w:r>
          </w:p>
        </w:tc>
        <w:tc>
          <w:tcPr>
            <w:tcW w:w="1195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1ECF7321" w14:textId="6B9A0084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306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, 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215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648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1780795B" w14:textId="77777777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3BA4" w14:paraId="21F9FAF2" w14:textId="77777777" w:rsidTr="00C332AE">
        <w:tc>
          <w:tcPr>
            <w:tcW w:w="1000" w:type="pct"/>
            <w:vMerge/>
            <w:vAlign w:val="center"/>
          </w:tcPr>
          <w:p w14:paraId="70D5B680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1474" w:type="pct"/>
            <w:tcBorders>
              <w:top w:val="nil"/>
              <w:bottom w:val="nil"/>
            </w:tcBorders>
          </w:tcPr>
          <w:p w14:paraId="51C734CD" w14:textId="77777777" w:rsidR="00883BA4" w:rsidRPr="00F36CB3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683" w:type="pct"/>
            <w:tcBorders>
              <w:top w:val="nil"/>
              <w:bottom w:val="nil"/>
            </w:tcBorders>
            <w:vAlign w:val="center"/>
          </w:tcPr>
          <w:p w14:paraId="62417051" w14:textId="04A0F6B8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289</w:t>
            </w:r>
          </w:p>
        </w:tc>
        <w:tc>
          <w:tcPr>
            <w:tcW w:w="1195" w:type="pct"/>
            <w:tcBorders>
              <w:top w:val="nil"/>
              <w:bottom w:val="nil"/>
            </w:tcBorders>
            <w:vAlign w:val="center"/>
          </w:tcPr>
          <w:p w14:paraId="037EB716" w14:textId="65ABCDA5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233,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344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648" w:type="pct"/>
            <w:tcBorders>
              <w:top w:val="nil"/>
              <w:bottom w:val="nil"/>
            </w:tcBorders>
            <w:vAlign w:val="center"/>
          </w:tcPr>
          <w:p w14:paraId="2F426A6F" w14:textId="77777777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3BA4" w14:paraId="74CC7FEA" w14:textId="77777777" w:rsidTr="00C332AE">
        <w:tc>
          <w:tcPr>
            <w:tcW w:w="1000" w:type="pct"/>
            <w:vMerge/>
            <w:tcBorders>
              <w:bottom w:val="nil"/>
            </w:tcBorders>
            <w:vAlign w:val="center"/>
          </w:tcPr>
          <w:p w14:paraId="0E1CC87E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1474" w:type="pct"/>
            <w:tcBorders>
              <w:top w:val="nil"/>
              <w:bottom w:val="nil"/>
            </w:tcBorders>
          </w:tcPr>
          <w:p w14:paraId="0144548E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683" w:type="pct"/>
            <w:tcBorders>
              <w:top w:val="nil"/>
              <w:bottom w:val="nil"/>
            </w:tcBorders>
            <w:vAlign w:val="center"/>
          </w:tcPr>
          <w:p w14:paraId="356C89B4" w14:textId="5FB9F358" w:rsidR="00883BA4" w:rsidRPr="008742C1" w:rsidRDefault="00883BA4" w:rsidP="00C332A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-0.01</w:t>
            </w:r>
            <w:r w:rsidR="001214D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1195" w:type="pct"/>
            <w:tcBorders>
              <w:top w:val="nil"/>
              <w:bottom w:val="nil"/>
            </w:tcBorders>
            <w:vAlign w:val="center"/>
          </w:tcPr>
          <w:p w14:paraId="1FEB8820" w14:textId="61FB7E06" w:rsidR="00883BA4" w:rsidRPr="008742C1" w:rsidRDefault="00883BA4" w:rsidP="00C332A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(-0.0</w:t>
            </w:r>
            <w:r w:rsidR="001214D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29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, -0.00</w:t>
            </w:r>
            <w:r w:rsidR="001214D6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648" w:type="pct"/>
            <w:tcBorders>
              <w:top w:val="nil"/>
              <w:bottom w:val="nil"/>
            </w:tcBorders>
            <w:vAlign w:val="center"/>
          </w:tcPr>
          <w:p w14:paraId="29D1E860" w14:textId="77777777" w:rsidR="00883BA4" w:rsidRPr="008742C1" w:rsidRDefault="00883BA4" w:rsidP="00C332A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&lt;0.001</w:t>
            </w:r>
          </w:p>
        </w:tc>
      </w:tr>
      <w:tr w:rsidR="00883BA4" w14:paraId="4EC552F8" w14:textId="77777777" w:rsidTr="00C332AE">
        <w:tc>
          <w:tcPr>
            <w:tcW w:w="1000" w:type="pct"/>
            <w:vMerge w:val="restart"/>
            <w:tcBorders>
              <w:top w:val="nil"/>
            </w:tcBorders>
            <w:vAlign w:val="center"/>
          </w:tcPr>
          <w:p w14:paraId="64543A6D" w14:textId="77777777" w:rsidR="00883BA4" w:rsidRDefault="00883BA4" w:rsidP="00883BA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F36CB3">
              <w:rPr>
                <w:rFonts w:ascii="Times New Roman" w:eastAsia="宋体" w:hAnsi="Times New Roman"/>
                <w:b/>
                <w:bCs/>
              </w:rPr>
              <w:t>Model_</w:t>
            </w:r>
            <w:r>
              <w:rPr>
                <w:rFonts w:ascii="Times New Roman" w:eastAsia="宋体" w:hAnsi="Times New Roman" w:hint="eastAsia"/>
                <w:b/>
                <w:bCs/>
              </w:rPr>
              <w:t>sens1</w:t>
            </w:r>
          </w:p>
        </w:tc>
        <w:tc>
          <w:tcPr>
            <w:tcW w:w="1474" w:type="pct"/>
            <w:tcBorders>
              <w:top w:val="nil"/>
            </w:tcBorders>
          </w:tcPr>
          <w:p w14:paraId="0E5262B5" w14:textId="77777777" w:rsidR="00883BA4" w:rsidRPr="001903B4" w:rsidRDefault="00883BA4" w:rsidP="00883BA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683" w:type="pct"/>
            <w:tcBorders>
              <w:top w:val="nil"/>
            </w:tcBorders>
            <w:vAlign w:val="center"/>
          </w:tcPr>
          <w:p w14:paraId="09A17DF1" w14:textId="6F1B1E82" w:rsidR="00883BA4" w:rsidRPr="008742C1" w:rsidRDefault="00883BA4" w:rsidP="00883BA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198</w:t>
            </w:r>
          </w:p>
        </w:tc>
        <w:tc>
          <w:tcPr>
            <w:tcW w:w="1195" w:type="pct"/>
            <w:tcBorders>
              <w:top w:val="nil"/>
            </w:tcBorders>
            <w:vAlign w:val="center"/>
          </w:tcPr>
          <w:p w14:paraId="13694545" w14:textId="74D6326F" w:rsidR="00883BA4" w:rsidRPr="008742C1" w:rsidRDefault="00883BA4" w:rsidP="00883BA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(-0.2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56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, 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140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648" w:type="pct"/>
            <w:tcBorders>
              <w:top w:val="nil"/>
            </w:tcBorders>
            <w:vAlign w:val="center"/>
          </w:tcPr>
          <w:p w14:paraId="48931CD1" w14:textId="07DFEA9B" w:rsidR="00883BA4" w:rsidRPr="008742C1" w:rsidRDefault="00883BA4" w:rsidP="00883BA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3BA4" w14:paraId="767CCCEE" w14:textId="77777777" w:rsidTr="00C332AE">
        <w:tc>
          <w:tcPr>
            <w:tcW w:w="1000" w:type="pct"/>
            <w:vMerge/>
            <w:vAlign w:val="center"/>
          </w:tcPr>
          <w:p w14:paraId="030CD428" w14:textId="77777777" w:rsidR="00883BA4" w:rsidRPr="00F36CB3" w:rsidRDefault="00883BA4" w:rsidP="00883BA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1474" w:type="pct"/>
            <w:tcBorders>
              <w:top w:val="nil"/>
            </w:tcBorders>
          </w:tcPr>
          <w:p w14:paraId="1E33B0C4" w14:textId="77777777" w:rsidR="00883BA4" w:rsidRPr="00F36CB3" w:rsidRDefault="00883BA4" w:rsidP="00883BA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683" w:type="pct"/>
            <w:tcBorders>
              <w:top w:val="nil"/>
            </w:tcBorders>
            <w:vAlign w:val="center"/>
          </w:tcPr>
          <w:p w14:paraId="40110574" w14:textId="767CA0A9" w:rsidR="00883BA4" w:rsidRPr="008742C1" w:rsidRDefault="00883BA4" w:rsidP="00883BA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281</w:t>
            </w:r>
          </w:p>
        </w:tc>
        <w:tc>
          <w:tcPr>
            <w:tcW w:w="1195" w:type="pct"/>
            <w:tcBorders>
              <w:top w:val="nil"/>
            </w:tcBorders>
            <w:vAlign w:val="center"/>
          </w:tcPr>
          <w:p w14:paraId="680B1119" w14:textId="5C095F40" w:rsidR="00883BA4" w:rsidRPr="008742C1" w:rsidRDefault="00883BA4" w:rsidP="00883BA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214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347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648" w:type="pct"/>
            <w:tcBorders>
              <w:top w:val="nil"/>
            </w:tcBorders>
            <w:vAlign w:val="center"/>
          </w:tcPr>
          <w:p w14:paraId="0B9BE3BF" w14:textId="59D4817D" w:rsidR="00883BA4" w:rsidRPr="008742C1" w:rsidRDefault="00883BA4" w:rsidP="00883BA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3BA4" w14:paraId="5ACAEC87" w14:textId="77777777" w:rsidTr="00C332AE">
        <w:tc>
          <w:tcPr>
            <w:tcW w:w="1000" w:type="pct"/>
            <w:vMerge/>
            <w:vAlign w:val="center"/>
          </w:tcPr>
          <w:p w14:paraId="2CCECFA8" w14:textId="77777777" w:rsidR="00883BA4" w:rsidRPr="00F36CB3" w:rsidRDefault="00883BA4" w:rsidP="00883BA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1474" w:type="pct"/>
            <w:tcBorders>
              <w:top w:val="nil"/>
            </w:tcBorders>
          </w:tcPr>
          <w:p w14:paraId="150129FD" w14:textId="77777777" w:rsidR="00883BA4" w:rsidRDefault="00883BA4" w:rsidP="00883BA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683" w:type="pct"/>
            <w:tcBorders>
              <w:top w:val="nil"/>
            </w:tcBorders>
            <w:vAlign w:val="center"/>
          </w:tcPr>
          <w:p w14:paraId="68B48D19" w14:textId="7B328A6F" w:rsidR="00883BA4" w:rsidRPr="008742C1" w:rsidRDefault="00883BA4" w:rsidP="00883BA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-0.016</w:t>
            </w:r>
          </w:p>
        </w:tc>
        <w:tc>
          <w:tcPr>
            <w:tcW w:w="1195" w:type="pct"/>
            <w:tcBorders>
              <w:top w:val="nil"/>
            </w:tcBorders>
            <w:vAlign w:val="center"/>
          </w:tcPr>
          <w:p w14:paraId="7195EF24" w14:textId="7618B8F8" w:rsidR="00883BA4" w:rsidRPr="008742C1" w:rsidRDefault="00883BA4" w:rsidP="00883BA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bookmarkStart w:id="5" w:name="_Hlk178070191"/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-0.030, -0.002</w:t>
            </w:r>
            <w:bookmarkEnd w:id="5"/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648" w:type="pct"/>
            <w:tcBorders>
              <w:top w:val="nil"/>
            </w:tcBorders>
            <w:vAlign w:val="center"/>
          </w:tcPr>
          <w:p w14:paraId="200429F9" w14:textId="2D610B4B" w:rsidR="00883BA4" w:rsidRPr="008742C1" w:rsidRDefault="00883BA4" w:rsidP="00883BA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&lt;0.001</w:t>
            </w:r>
          </w:p>
        </w:tc>
      </w:tr>
    </w:tbl>
    <w:p w14:paraId="77514136" w14:textId="07F5647A" w:rsidR="00381501" w:rsidRDefault="00F36CB3" w:rsidP="00D973F8">
      <w:pPr>
        <w:spacing w:line="360" w:lineRule="auto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b/>
          <w:bCs/>
        </w:rPr>
        <w:t>N</w:t>
      </w:r>
      <w:r>
        <w:rPr>
          <w:rFonts w:ascii="Times New Roman" w:eastAsia="宋体" w:hAnsi="Times New Roman"/>
          <w:b/>
          <w:bCs/>
        </w:rPr>
        <w:t>otes:</w:t>
      </w:r>
      <w:r w:rsidRPr="00864380">
        <w:rPr>
          <w:rFonts w:ascii="Times New Roman" w:eastAsia="宋体" w:hAnsi="Times New Roman"/>
        </w:rPr>
        <w:t xml:space="preserve"> Primary model, PM</w:t>
      </w:r>
      <w:r w:rsidRPr="00864380">
        <w:rPr>
          <w:rFonts w:ascii="Times New Roman" w:eastAsia="宋体" w:hAnsi="Times New Roman"/>
          <w:vertAlign w:val="subscript"/>
        </w:rPr>
        <w:t>2.5</w:t>
      </w:r>
      <w:r w:rsidR="002E4714">
        <w:rPr>
          <w:rFonts w:ascii="Times New Roman" w:eastAsia="宋体" w:hAnsi="Times New Roman" w:hint="eastAsia"/>
        </w:rPr>
        <w:t>+S</w:t>
      </w:r>
      <w:r w:rsidR="008742C1">
        <w:rPr>
          <w:rFonts w:ascii="Times New Roman" w:eastAsia="宋体" w:hAnsi="Times New Roman" w:hint="eastAsia"/>
        </w:rPr>
        <w:t>ocial activeness</w:t>
      </w:r>
      <w:r w:rsidR="001903B4">
        <w:rPr>
          <w:rFonts w:ascii="Times New Roman" w:eastAsia="宋体" w:hAnsi="Times New Roman" w:hint="eastAsia"/>
        </w:rPr>
        <w:t>+PM</w:t>
      </w:r>
      <w:r w:rsidR="001903B4" w:rsidRPr="001903B4">
        <w:rPr>
          <w:rFonts w:ascii="Times New Roman" w:eastAsia="宋体" w:hAnsi="Times New Roman" w:hint="eastAsia"/>
          <w:vertAlign w:val="subscript"/>
        </w:rPr>
        <w:t>2.5</w:t>
      </w:r>
      <w:r w:rsidR="001903B4">
        <w:rPr>
          <w:rFonts w:ascii="Times New Roman" w:eastAsia="宋体" w:hAnsi="Times New Roman" w:hint="eastAsia"/>
        </w:rPr>
        <w:t>*Social activeness</w:t>
      </w:r>
      <w:r w:rsidRPr="00864380">
        <w:rPr>
          <w:rFonts w:ascii="Times New Roman" w:eastAsia="宋体" w:hAnsi="Times New Roman"/>
        </w:rPr>
        <w:t>; Model_</w:t>
      </w:r>
      <w:r w:rsidR="009B789D">
        <w:rPr>
          <w:rFonts w:ascii="Times New Roman" w:eastAsia="宋体" w:hAnsi="Times New Roman" w:hint="eastAsia"/>
        </w:rPr>
        <w:t>sens1</w:t>
      </w:r>
      <w:r w:rsidRPr="00864380">
        <w:rPr>
          <w:rFonts w:ascii="Times New Roman" w:eastAsia="宋体" w:hAnsi="Times New Roman"/>
        </w:rPr>
        <w:t>, PM</w:t>
      </w:r>
      <w:r w:rsidRPr="00864380">
        <w:rPr>
          <w:rFonts w:ascii="Times New Roman" w:eastAsia="宋体" w:hAnsi="Times New Roman"/>
          <w:vertAlign w:val="subscript"/>
        </w:rPr>
        <w:t>2.5</w:t>
      </w:r>
      <w:r w:rsidRPr="00864380">
        <w:rPr>
          <w:rFonts w:ascii="Times New Roman" w:eastAsia="宋体" w:hAnsi="Times New Roman"/>
        </w:rPr>
        <w:t xml:space="preserve"> with a 1-year lag; CI, confidence interval</w:t>
      </w:r>
      <w:r w:rsidR="008742C1">
        <w:rPr>
          <w:rFonts w:ascii="Times New Roman" w:eastAsia="宋体" w:hAnsi="Times New Roman" w:hint="eastAsia"/>
        </w:rPr>
        <w:t>.</w:t>
      </w:r>
    </w:p>
    <w:bookmarkEnd w:id="4"/>
    <w:p w14:paraId="4BBD32F1" w14:textId="77777777" w:rsidR="00DF30A7" w:rsidRDefault="00DF30A7" w:rsidP="00D973F8">
      <w:pPr>
        <w:spacing w:line="360" w:lineRule="auto"/>
        <w:rPr>
          <w:rFonts w:ascii="Times New Roman" w:eastAsia="宋体" w:hAnsi="Times New Roman"/>
          <w:b/>
          <w:bCs/>
        </w:rPr>
      </w:pPr>
    </w:p>
    <w:p w14:paraId="2DAD503B" w14:textId="5F8C806F" w:rsidR="008F57A9" w:rsidRDefault="008F57A9" w:rsidP="00D973F8">
      <w:pPr>
        <w:spacing w:line="360" w:lineRule="auto"/>
        <w:rPr>
          <w:rFonts w:ascii="Times New Roman" w:eastAsia="宋体" w:hAnsi="Times New Roman"/>
          <w:b/>
          <w:bCs/>
        </w:rPr>
      </w:pPr>
      <w:bookmarkStart w:id="6" w:name="_Hlk178428832"/>
      <w:r>
        <w:rPr>
          <w:rFonts w:ascii="Times New Roman" w:eastAsia="宋体" w:hAnsi="Times New Roman" w:hint="eastAsia"/>
          <w:b/>
          <w:bCs/>
        </w:rPr>
        <w:t>T</w:t>
      </w:r>
      <w:r>
        <w:rPr>
          <w:rFonts w:ascii="Times New Roman" w:eastAsia="宋体" w:hAnsi="Times New Roman"/>
          <w:b/>
          <w:bCs/>
        </w:rPr>
        <w:t xml:space="preserve">able </w:t>
      </w:r>
      <w:r w:rsidR="00E42024">
        <w:rPr>
          <w:rFonts w:ascii="Times New Roman" w:eastAsia="宋体" w:hAnsi="Times New Roman"/>
          <w:b/>
          <w:bCs/>
        </w:rPr>
        <w:t>A.</w:t>
      </w:r>
      <w:r w:rsidR="00154CA6">
        <w:rPr>
          <w:rFonts w:ascii="Times New Roman" w:eastAsia="宋体" w:hAnsi="Times New Roman" w:hint="eastAsia"/>
          <w:b/>
          <w:bCs/>
        </w:rPr>
        <w:t>5</w:t>
      </w:r>
      <w:r>
        <w:rPr>
          <w:rFonts w:ascii="Times New Roman" w:eastAsia="宋体" w:hAnsi="Times New Roman"/>
          <w:b/>
          <w:bCs/>
        </w:rPr>
        <w:t xml:space="preserve"> Results </w:t>
      </w:r>
      <w:r w:rsidRPr="00381501">
        <w:rPr>
          <w:rFonts w:ascii="Times New Roman" w:eastAsia="宋体" w:hAnsi="Times New Roman"/>
          <w:b/>
          <w:bCs/>
        </w:rPr>
        <w:t xml:space="preserve">of sensitivity analyses with </w:t>
      </w:r>
      <w:r w:rsidR="009B789D" w:rsidRPr="009B789D">
        <w:rPr>
          <w:rFonts w:ascii="Times New Roman" w:eastAsia="宋体" w:hAnsi="Times New Roman"/>
          <w:b/>
          <w:bCs/>
        </w:rPr>
        <w:t>temperature and humidity nonlinearity</w:t>
      </w:r>
      <w:r w:rsidR="009B789D">
        <w:rPr>
          <w:rFonts w:ascii="Times New Roman" w:eastAsia="宋体" w:hAnsi="Times New Roman" w:hint="eastAsia"/>
          <w:b/>
          <w:bCs/>
        </w:rPr>
        <w:t>.</w:t>
      </w:r>
    </w:p>
    <w:p w14:paraId="1E8E7109" w14:textId="77777777" w:rsidR="00883BA4" w:rsidRDefault="00883BA4" w:rsidP="008F57A9">
      <w:pPr>
        <w:spacing w:line="360" w:lineRule="auto"/>
        <w:rPr>
          <w:rFonts w:ascii="Times New Roman" w:eastAsia="宋体" w:hAnsi="Times New Roman"/>
          <w:b/>
          <w:bCs/>
        </w:rPr>
      </w:pPr>
    </w:p>
    <w:tbl>
      <w:tblPr>
        <w:tblStyle w:val="a3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5"/>
        <w:gridCol w:w="2418"/>
        <w:gridCol w:w="1134"/>
        <w:gridCol w:w="1701"/>
        <w:gridCol w:w="1218"/>
      </w:tblGrid>
      <w:tr w:rsidR="00883BA4" w14:paraId="7B7AD1B1" w14:textId="77777777" w:rsidTr="00C332AE">
        <w:tc>
          <w:tcPr>
            <w:tcW w:w="1835" w:type="dxa"/>
            <w:tcBorders>
              <w:bottom w:val="single" w:sz="4" w:space="0" w:color="000000" w:themeColor="text1"/>
            </w:tcBorders>
            <w:vAlign w:val="center"/>
          </w:tcPr>
          <w:p w14:paraId="763855DE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M</w:t>
            </w:r>
            <w:r>
              <w:rPr>
                <w:rFonts w:ascii="Times New Roman" w:eastAsia="宋体" w:hAnsi="Times New Roman"/>
                <w:b/>
                <w:bCs/>
              </w:rPr>
              <w:t>odel</w:t>
            </w:r>
          </w:p>
        </w:tc>
        <w:tc>
          <w:tcPr>
            <w:tcW w:w="2418" w:type="dxa"/>
            <w:tcBorders>
              <w:bottom w:val="single" w:sz="4" w:space="0" w:color="000000" w:themeColor="text1"/>
            </w:tcBorders>
          </w:tcPr>
          <w:p w14:paraId="6A431BA9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Variables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B88FF88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B</w:t>
            </w:r>
            <w:r>
              <w:rPr>
                <w:rFonts w:ascii="Times New Roman" w:eastAsia="宋体" w:hAnsi="Times New Roman"/>
                <w:b/>
                <w:bCs/>
              </w:rPr>
              <w:t>eta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14:paraId="41BFD5C7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9</w:t>
            </w:r>
            <w:r>
              <w:rPr>
                <w:rFonts w:ascii="Times New Roman" w:eastAsia="宋体" w:hAnsi="Times New Roman"/>
                <w:b/>
                <w:bCs/>
              </w:rPr>
              <w:t>5%CI</w:t>
            </w:r>
          </w:p>
        </w:tc>
        <w:tc>
          <w:tcPr>
            <w:tcW w:w="1218" w:type="dxa"/>
            <w:tcBorders>
              <w:bottom w:val="single" w:sz="4" w:space="0" w:color="000000" w:themeColor="text1"/>
            </w:tcBorders>
            <w:vAlign w:val="center"/>
          </w:tcPr>
          <w:p w14:paraId="7779172B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381501">
              <w:rPr>
                <w:rFonts w:ascii="Times New Roman" w:eastAsia="宋体" w:hAnsi="Times New Roman" w:hint="eastAsia"/>
                <w:b/>
                <w:bCs/>
                <w:i/>
                <w:i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-value</w:t>
            </w:r>
          </w:p>
        </w:tc>
      </w:tr>
      <w:tr w:rsidR="001214D6" w14:paraId="55C11A42" w14:textId="77777777" w:rsidTr="00C332AE">
        <w:tc>
          <w:tcPr>
            <w:tcW w:w="1835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31CB63EB" w14:textId="77777777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rimary model</w:t>
            </w:r>
          </w:p>
        </w:tc>
        <w:tc>
          <w:tcPr>
            <w:tcW w:w="2418" w:type="dxa"/>
            <w:tcBorders>
              <w:top w:val="single" w:sz="4" w:space="0" w:color="000000" w:themeColor="text1"/>
              <w:bottom w:val="nil"/>
            </w:tcBorders>
          </w:tcPr>
          <w:p w14:paraId="62C50882" w14:textId="1B4E8EF5" w:rsidR="001214D6" w:rsidRPr="00F36CB3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3BE450C6" w14:textId="131B1F5F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0FB84D6" w14:textId="6F1074E0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306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, 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215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0C23D578" w14:textId="48009916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1214D6" w14:paraId="00689F37" w14:textId="77777777" w:rsidTr="00C332AE">
        <w:tc>
          <w:tcPr>
            <w:tcW w:w="1835" w:type="dxa"/>
            <w:vMerge/>
            <w:tcBorders>
              <w:bottom w:val="nil"/>
            </w:tcBorders>
            <w:vAlign w:val="center"/>
          </w:tcPr>
          <w:p w14:paraId="6C19429F" w14:textId="77777777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  <w:bottom w:val="nil"/>
            </w:tcBorders>
          </w:tcPr>
          <w:p w14:paraId="201DB624" w14:textId="738B4ADA" w:rsidR="001214D6" w:rsidRPr="00F36CB3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EE1379B" w14:textId="5AB66900" w:rsidR="001214D6" w:rsidRPr="00F36CB3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11EF573" w14:textId="7984B4CC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233,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344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14:paraId="6BBB02D5" w14:textId="1F3E11C8" w:rsidR="001214D6" w:rsidRPr="00F36CB3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1214D6" w14:paraId="2B22236A" w14:textId="77777777" w:rsidTr="00C332AE">
        <w:tc>
          <w:tcPr>
            <w:tcW w:w="1835" w:type="dxa"/>
            <w:tcBorders>
              <w:top w:val="nil"/>
            </w:tcBorders>
            <w:vAlign w:val="center"/>
          </w:tcPr>
          <w:p w14:paraId="48B0C1F1" w14:textId="77777777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</w:tcBorders>
          </w:tcPr>
          <w:p w14:paraId="400D26E6" w14:textId="7672DBEA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39A2071" w14:textId="5002087D" w:rsidR="001214D6" w:rsidRPr="008742C1" w:rsidRDefault="001214D6" w:rsidP="001214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-0.018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5ADB758D" w14:textId="6E33BD2C" w:rsidR="001214D6" w:rsidRPr="008742C1" w:rsidRDefault="001214D6" w:rsidP="001214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(-0.029, -0.006)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30398EA5" w14:textId="12194C28" w:rsidR="001214D6" w:rsidRPr="008742C1" w:rsidRDefault="001214D6" w:rsidP="001214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&lt;0.001</w:t>
            </w:r>
          </w:p>
        </w:tc>
      </w:tr>
      <w:tr w:rsidR="00883BA4" w14:paraId="5B1FCFA6" w14:textId="77777777" w:rsidTr="00C332AE">
        <w:tc>
          <w:tcPr>
            <w:tcW w:w="1835" w:type="dxa"/>
            <w:vMerge w:val="restart"/>
            <w:tcBorders>
              <w:top w:val="nil"/>
            </w:tcBorders>
            <w:vAlign w:val="center"/>
          </w:tcPr>
          <w:p w14:paraId="57B55A52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M</w:t>
            </w:r>
            <w:r>
              <w:rPr>
                <w:rFonts w:ascii="Times New Roman" w:eastAsia="宋体" w:hAnsi="Times New Roman"/>
                <w:b/>
                <w:bCs/>
              </w:rPr>
              <w:t>odel_</w:t>
            </w:r>
            <w:r>
              <w:rPr>
                <w:rFonts w:ascii="Times New Roman" w:eastAsia="宋体" w:hAnsi="Times New Roman" w:hint="eastAsia"/>
                <w:b/>
                <w:bCs/>
              </w:rPr>
              <w:t>sens2</w:t>
            </w:r>
          </w:p>
        </w:tc>
        <w:tc>
          <w:tcPr>
            <w:tcW w:w="2418" w:type="dxa"/>
            <w:tcBorders>
              <w:top w:val="nil"/>
            </w:tcBorders>
          </w:tcPr>
          <w:p w14:paraId="6356DA32" w14:textId="77777777" w:rsidR="00883BA4" w:rsidRPr="008F57A9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5FDAB46" w14:textId="31E7711B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-0.</w:t>
            </w:r>
            <w:r w:rsidR="001214D6">
              <w:rPr>
                <w:rFonts w:ascii="Times New Roman" w:hAnsi="Times New Roman" w:cs="Times New Roman" w:hint="eastAsia"/>
              </w:rPr>
              <w:t>239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FA0609D" w14:textId="146B2C25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(-0.</w:t>
            </w:r>
            <w:r w:rsidR="001214D6">
              <w:rPr>
                <w:rFonts w:ascii="Times New Roman" w:hAnsi="Times New Roman" w:cs="Times New Roman" w:hint="eastAsia"/>
              </w:rPr>
              <w:t>288</w:t>
            </w:r>
            <w:r w:rsidRPr="008742C1">
              <w:rPr>
                <w:rFonts w:ascii="Times New Roman" w:hAnsi="Times New Roman" w:cs="Times New Roman"/>
              </w:rPr>
              <w:t>, -0.</w:t>
            </w:r>
            <w:r w:rsidR="001214D6">
              <w:rPr>
                <w:rFonts w:ascii="Times New Roman" w:hAnsi="Times New Roman" w:cs="Times New Roman" w:hint="eastAsia"/>
              </w:rPr>
              <w:t>187</w:t>
            </w:r>
            <w:r w:rsidRPr="008742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06A74C1E" w14:textId="77777777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&lt;0.001</w:t>
            </w:r>
          </w:p>
        </w:tc>
      </w:tr>
      <w:tr w:rsidR="00883BA4" w14:paraId="547592A7" w14:textId="77777777" w:rsidTr="00C332AE">
        <w:tc>
          <w:tcPr>
            <w:tcW w:w="1835" w:type="dxa"/>
            <w:vMerge/>
            <w:vAlign w:val="center"/>
          </w:tcPr>
          <w:p w14:paraId="6E6DE859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  <w:bottom w:val="nil"/>
            </w:tcBorders>
          </w:tcPr>
          <w:p w14:paraId="09777E65" w14:textId="77777777" w:rsidR="00883BA4" w:rsidRPr="008F57A9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8389712" w14:textId="47D7312F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1214D6">
              <w:rPr>
                <w:rFonts w:ascii="Times New Roman" w:hAnsi="Times New Roman" w:cs="Times New Roman" w:hint="eastAsia"/>
              </w:rPr>
              <w:t>79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E087816" w14:textId="5045EAAC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(0.</w:t>
            </w:r>
            <w:r w:rsidR="001214D6">
              <w:rPr>
                <w:rFonts w:ascii="Times New Roman" w:hAnsi="Times New Roman" w:cs="Times New Roman" w:hint="eastAsia"/>
              </w:rPr>
              <w:t>224</w:t>
            </w:r>
            <w:r w:rsidRPr="008742C1">
              <w:rPr>
                <w:rFonts w:ascii="Times New Roman" w:hAnsi="Times New Roman" w:cs="Times New Roman"/>
              </w:rPr>
              <w:t>, 0.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="001214D6">
              <w:rPr>
                <w:rFonts w:ascii="Times New Roman" w:hAnsi="Times New Roman" w:cs="Times New Roman" w:hint="eastAsia"/>
              </w:rPr>
              <w:t>34</w:t>
            </w:r>
            <w:r w:rsidRPr="008742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14:paraId="65F3C912" w14:textId="77777777" w:rsidR="00883BA4" w:rsidRPr="008742C1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&lt;0.001</w:t>
            </w:r>
          </w:p>
        </w:tc>
      </w:tr>
      <w:tr w:rsidR="00883BA4" w14:paraId="7132CD57" w14:textId="77777777" w:rsidTr="00C332AE">
        <w:tc>
          <w:tcPr>
            <w:tcW w:w="1835" w:type="dxa"/>
            <w:vMerge/>
            <w:vAlign w:val="center"/>
          </w:tcPr>
          <w:p w14:paraId="3D87E5B6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</w:tcBorders>
          </w:tcPr>
          <w:p w14:paraId="2184572D" w14:textId="77777777" w:rsidR="00883BA4" w:rsidRDefault="00883BA4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D112DF0" w14:textId="09864BA4" w:rsidR="00883BA4" w:rsidRPr="008742C1" w:rsidRDefault="00883BA4" w:rsidP="00C332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-0.0</w:t>
            </w:r>
            <w:r w:rsidR="001214D6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71C5329" w14:textId="28E03BD0" w:rsidR="00883BA4" w:rsidRPr="008742C1" w:rsidRDefault="00883BA4" w:rsidP="00C332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(-0.0</w:t>
            </w:r>
            <w:r w:rsidR="001214D6">
              <w:rPr>
                <w:rFonts w:ascii="Times New Roman" w:hAnsi="Times New Roman" w:cs="Times New Roman" w:hint="eastAsia"/>
              </w:rPr>
              <w:t>28</w:t>
            </w:r>
            <w:r>
              <w:rPr>
                <w:rFonts w:ascii="Times New Roman" w:hAnsi="Times New Roman" w:cs="Times New Roman" w:hint="eastAsia"/>
              </w:rPr>
              <w:t>, -0.00</w:t>
            </w:r>
            <w:r w:rsidR="001214D6"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24AF3938" w14:textId="77777777" w:rsidR="00883BA4" w:rsidRPr="008742C1" w:rsidRDefault="00883BA4" w:rsidP="00C332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&lt;0.05</w:t>
            </w:r>
          </w:p>
        </w:tc>
      </w:tr>
    </w:tbl>
    <w:p w14:paraId="76F73B22" w14:textId="5AA24719" w:rsidR="008F57A9" w:rsidRDefault="008F57A9" w:rsidP="008F57A9">
      <w:pPr>
        <w:spacing w:line="360" w:lineRule="auto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b/>
          <w:bCs/>
        </w:rPr>
        <w:t>N</w:t>
      </w:r>
      <w:r>
        <w:rPr>
          <w:rFonts w:ascii="Times New Roman" w:eastAsia="宋体" w:hAnsi="Times New Roman"/>
          <w:b/>
          <w:bCs/>
        </w:rPr>
        <w:t xml:space="preserve">otes: </w:t>
      </w:r>
      <w:r w:rsidRPr="00864380">
        <w:rPr>
          <w:rFonts w:ascii="Times New Roman" w:eastAsia="宋体" w:hAnsi="Times New Roman"/>
        </w:rPr>
        <w:t xml:space="preserve">Primary model, </w:t>
      </w:r>
      <w:r w:rsidR="008742C1" w:rsidRPr="00864380">
        <w:rPr>
          <w:rFonts w:ascii="Times New Roman" w:eastAsia="宋体" w:hAnsi="Times New Roman"/>
        </w:rPr>
        <w:t>PM</w:t>
      </w:r>
      <w:r w:rsidR="008742C1" w:rsidRPr="00864380">
        <w:rPr>
          <w:rFonts w:ascii="Times New Roman" w:eastAsia="宋体" w:hAnsi="Times New Roman"/>
          <w:vertAlign w:val="subscript"/>
        </w:rPr>
        <w:t>2.5</w:t>
      </w:r>
      <w:r w:rsidR="002E4714">
        <w:rPr>
          <w:rFonts w:ascii="Times New Roman" w:eastAsia="宋体" w:hAnsi="Times New Roman" w:hint="eastAsia"/>
        </w:rPr>
        <w:t>+S</w:t>
      </w:r>
      <w:r w:rsidR="008742C1">
        <w:rPr>
          <w:rFonts w:ascii="Times New Roman" w:eastAsia="宋体" w:hAnsi="Times New Roman" w:hint="eastAsia"/>
        </w:rPr>
        <w:t>ocial activeness</w:t>
      </w:r>
      <w:r w:rsidR="00116CF7">
        <w:rPr>
          <w:rFonts w:ascii="Times New Roman" w:eastAsia="宋体" w:hAnsi="Times New Roman" w:hint="eastAsia"/>
        </w:rPr>
        <w:t>+</w:t>
      </w:r>
      <w:r w:rsidR="00116CF7" w:rsidRPr="00116CF7">
        <w:rPr>
          <w:rFonts w:ascii="Times New Roman" w:eastAsia="宋体" w:hAnsi="Times New Roman" w:hint="eastAsia"/>
        </w:rPr>
        <w:t xml:space="preserve"> </w:t>
      </w:r>
      <w:r w:rsidR="00116CF7">
        <w:rPr>
          <w:rFonts w:ascii="Times New Roman" w:eastAsia="宋体" w:hAnsi="Times New Roman" w:hint="eastAsia"/>
        </w:rPr>
        <w:t>PM</w:t>
      </w:r>
      <w:r w:rsidR="00116CF7" w:rsidRPr="001903B4">
        <w:rPr>
          <w:rFonts w:ascii="Times New Roman" w:eastAsia="宋体" w:hAnsi="Times New Roman" w:hint="eastAsia"/>
          <w:vertAlign w:val="subscript"/>
        </w:rPr>
        <w:t>2.5</w:t>
      </w:r>
      <w:r w:rsidR="00116CF7">
        <w:rPr>
          <w:rFonts w:ascii="Times New Roman" w:eastAsia="宋体" w:hAnsi="Times New Roman" w:hint="eastAsia"/>
        </w:rPr>
        <w:t>*Social activeness</w:t>
      </w:r>
      <w:r w:rsidRPr="00864380">
        <w:rPr>
          <w:rFonts w:ascii="Times New Roman" w:eastAsia="宋体" w:hAnsi="Times New Roman"/>
        </w:rPr>
        <w:t>; Model_</w:t>
      </w:r>
      <w:r w:rsidR="00116CF7">
        <w:rPr>
          <w:rFonts w:ascii="Times New Roman" w:eastAsia="宋体" w:hAnsi="Times New Roman" w:hint="eastAsia"/>
        </w:rPr>
        <w:t xml:space="preserve">sens2, </w:t>
      </w:r>
      <w:r w:rsidR="00116CF7" w:rsidRPr="00116CF7">
        <w:rPr>
          <w:rFonts w:ascii="Times New Roman" w:eastAsia="宋体" w:hAnsi="Times New Roman"/>
        </w:rPr>
        <w:t>Models incorporating temperature and humidity as non-linear terms</w:t>
      </w:r>
      <w:r w:rsidR="00116CF7">
        <w:rPr>
          <w:rFonts w:ascii="Times New Roman" w:eastAsia="宋体" w:hAnsi="Times New Roman" w:hint="eastAsia"/>
        </w:rPr>
        <w:t xml:space="preserve">; </w:t>
      </w:r>
      <w:r w:rsidRPr="00864380">
        <w:rPr>
          <w:rFonts w:ascii="Times New Roman" w:eastAsia="宋体" w:hAnsi="Times New Roman"/>
        </w:rPr>
        <w:t>CI, confidence interval</w:t>
      </w:r>
      <w:r w:rsidR="008742C1">
        <w:rPr>
          <w:rFonts w:ascii="Times New Roman" w:eastAsia="宋体" w:hAnsi="Times New Roman" w:hint="eastAsia"/>
        </w:rPr>
        <w:t>.</w:t>
      </w:r>
    </w:p>
    <w:bookmarkEnd w:id="6"/>
    <w:p w14:paraId="3CA9B8B0" w14:textId="77777777" w:rsidR="001214D6" w:rsidRDefault="001214D6" w:rsidP="001214D6">
      <w:pPr>
        <w:spacing w:line="360" w:lineRule="auto"/>
        <w:rPr>
          <w:rFonts w:ascii="Times New Roman" w:eastAsia="宋体" w:hAnsi="Times New Roman"/>
          <w:b/>
          <w:bCs/>
        </w:rPr>
      </w:pPr>
    </w:p>
    <w:p w14:paraId="5386E4C6" w14:textId="3C0CBF21" w:rsidR="001214D6" w:rsidRDefault="001214D6" w:rsidP="001214D6">
      <w:pPr>
        <w:spacing w:line="360" w:lineRule="auto"/>
        <w:rPr>
          <w:rFonts w:ascii="Times New Roman" w:eastAsia="宋体" w:hAnsi="Times New Roman"/>
          <w:b/>
          <w:bCs/>
        </w:rPr>
      </w:pPr>
      <w:bookmarkStart w:id="7" w:name="_Hlk178428854"/>
      <w:r>
        <w:rPr>
          <w:rFonts w:ascii="Times New Roman" w:eastAsia="宋体" w:hAnsi="Times New Roman" w:hint="eastAsia"/>
          <w:b/>
          <w:bCs/>
        </w:rPr>
        <w:t>T</w:t>
      </w:r>
      <w:r>
        <w:rPr>
          <w:rFonts w:ascii="Times New Roman" w:eastAsia="宋体" w:hAnsi="Times New Roman"/>
          <w:b/>
          <w:bCs/>
        </w:rPr>
        <w:t>able A.</w:t>
      </w:r>
      <w:r w:rsidR="00154CA6">
        <w:rPr>
          <w:rFonts w:ascii="Times New Roman" w:eastAsia="宋体" w:hAnsi="Times New Roman" w:hint="eastAsia"/>
          <w:b/>
          <w:bCs/>
        </w:rPr>
        <w:t>6</w:t>
      </w:r>
      <w:r>
        <w:rPr>
          <w:rFonts w:ascii="Times New Roman" w:eastAsia="宋体" w:hAnsi="Times New Roman"/>
          <w:b/>
          <w:bCs/>
        </w:rPr>
        <w:t xml:space="preserve"> Results </w:t>
      </w:r>
      <w:r w:rsidRPr="00381501">
        <w:rPr>
          <w:rFonts w:ascii="Times New Roman" w:eastAsia="宋体" w:hAnsi="Times New Roman"/>
          <w:b/>
          <w:bCs/>
        </w:rPr>
        <w:t xml:space="preserve">of sensitivity analyses with </w:t>
      </w:r>
      <w:r>
        <w:rPr>
          <w:rFonts w:ascii="Times New Roman" w:eastAsia="宋体" w:hAnsi="Times New Roman" w:hint="eastAsia"/>
          <w:b/>
          <w:bCs/>
        </w:rPr>
        <w:t>age</w:t>
      </w:r>
      <w:r w:rsidRPr="009B789D">
        <w:rPr>
          <w:rFonts w:ascii="Times New Roman" w:eastAsia="宋体" w:hAnsi="Times New Roman"/>
          <w:b/>
          <w:bCs/>
        </w:rPr>
        <w:t xml:space="preserve"> nonlinearity</w:t>
      </w:r>
      <w:r>
        <w:rPr>
          <w:rFonts w:ascii="Times New Roman" w:eastAsia="宋体" w:hAnsi="Times New Roman" w:hint="eastAsia"/>
          <w:b/>
          <w:bCs/>
        </w:rPr>
        <w:t>.</w:t>
      </w:r>
    </w:p>
    <w:tbl>
      <w:tblPr>
        <w:tblStyle w:val="a3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5"/>
        <w:gridCol w:w="2418"/>
        <w:gridCol w:w="1134"/>
        <w:gridCol w:w="1701"/>
        <w:gridCol w:w="1218"/>
      </w:tblGrid>
      <w:tr w:rsidR="001214D6" w14:paraId="2E4D04A5" w14:textId="77777777" w:rsidTr="00C332AE">
        <w:tc>
          <w:tcPr>
            <w:tcW w:w="1835" w:type="dxa"/>
            <w:tcBorders>
              <w:bottom w:val="single" w:sz="4" w:space="0" w:color="000000" w:themeColor="text1"/>
            </w:tcBorders>
            <w:vAlign w:val="center"/>
          </w:tcPr>
          <w:p w14:paraId="5DAD5284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M</w:t>
            </w:r>
            <w:r>
              <w:rPr>
                <w:rFonts w:ascii="Times New Roman" w:eastAsia="宋体" w:hAnsi="Times New Roman"/>
                <w:b/>
                <w:bCs/>
              </w:rPr>
              <w:t>odel</w:t>
            </w:r>
          </w:p>
        </w:tc>
        <w:tc>
          <w:tcPr>
            <w:tcW w:w="2418" w:type="dxa"/>
            <w:tcBorders>
              <w:bottom w:val="single" w:sz="4" w:space="0" w:color="000000" w:themeColor="text1"/>
            </w:tcBorders>
          </w:tcPr>
          <w:p w14:paraId="5D437B60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Variables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0E10186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B</w:t>
            </w:r>
            <w:r>
              <w:rPr>
                <w:rFonts w:ascii="Times New Roman" w:eastAsia="宋体" w:hAnsi="Times New Roman"/>
                <w:b/>
                <w:bCs/>
              </w:rPr>
              <w:t>eta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14:paraId="53041785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9</w:t>
            </w:r>
            <w:r>
              <w:rPr>
                <w:rFonts w:ascii="Times New Roman" w:eastAsia="宋体" w:hAnsi="Times New Roman"/>
                <w:b/>
                <w:bCs/>
              </w:rPr>
              <w:t>5%CI</w:t>
            </w:r>
          </w:p>
        </w:tc>
        <w:tc>
          <w:tcPr>
            <w:tcW w:w="1218" w:type="dxa"/>
            <w:tcBorders>
              <w:bottom w:val="single" w:sz="4" w:space="0" w:color="000000" w:themeColor="text1"/>
            </w:tcBorders>
            <w:vAlign w:val="center"/>
          </w:tcPr>
          <w:p w14:paraId="5F0718BD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381501">
              <w:rPr>
                <w:rFonts w:ascii="Times New Roman" w:eastAsia="宋体" w:hAnsi="Times New Roman" w:hint="eastAsia"/>
                <w:b/>
                <w:bCs/>
                <w:i/>
                <w:i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-value</w:t>
            </w:r>
          </w:p>
        </w:tc>
      </w:tr>
      <w:tr w:rsidR="001214D6" w14:paraId="23435B02" w14:textId="77777777" w:rsidTr="00C332AE">
        <w:tc>
          <w:tcPr>
            <w:tcW w:w="1835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5BB7FCB1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rimary model</w:t>
            </w:r>
          </w:p>
        </w:tc>
        <w:tc>
          <w:tcPr>
            <w:tcW w:w="2418" w:type="dxa"/>
            <w:tcBorders>
              <w:top w:val="single" w:sz="4" w:space="0" w:color="000000" w:themeColor="text1"/>
              <w:bottom w:val="nil"/>
            </w:tcBorders>
          </w:tcPr>
          <w:p w14:paraId="3C65E878" w14:textId="77777777" w:rsidR="001214D6" w:rsidRPr="00F36CB3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2C941917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893447F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306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, 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215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54B79E5E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1214D6" w14:paraId="5223484D" w14:textId="77777777" w:rsidTr="00C332AE">
        <w:tc>
          <w:tcPr>
            <w:tcW w:w="1835" w:type="dxa"/>
            <w:vMerge/>
            <w:tcBorders>
              <w:bottom w:val="nil"/>
            </w:tcBorders>
            <w:vAlign w:val="center"/>
          </w:tcPr>
          <w:p w14:paraId="6A0733EA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  <w:bottom w:val="nil"/>
            </w:tcBorders>
          </w:tcPr>
          <w:p w14:paraId="315F9032" w14:textId="77777777" w:rsidR="001214D6" w:rsidRPr="00F36CB3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A2B8F21" w14:textId="77777777" w:rsidR="001214D6" w:rsidRPr="00F36CB3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41EAAF9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233,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344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14:paraId="1791DEF6" w14:textId="77777777" w:rsidR="001214D6" w:rsidRPr="00F36CB3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1214D6" w14:paraId="71EDC753" w14:textId="77777777" w:rsidTr="00C332AE">
        <w:tc>
          <w:tcPr>
            <w:tcW w:w="1835" w:type="dxa"/>
            <w:tcBorders>
              <w:top w:val="nil"/>
            </w:tcBorders>
            <w:vAlign w:val="center"/>
          </w:tcPr>
          <w:p w14:paraId="2E999002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</w:tcBorders>
          </w:tcPr>
          <w:p w14:paraId="543674FE" w14:textId="77777777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8330D10" w14:textId="77777777" w:rsidR="001214D6" w:rsidRPr="008742C1" w:rsidRDefault="001214D6" w:rsidP="00C332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-0.018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9890204" w14:textId="77777777" w:rsidR="001214D6" w:rsidRPr="008742C1" w:rsidRDefault="001214D6" w:rsidP="00C332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(-0.029, -0.006)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481F402D" w14:textId="77777777" w:rsidR="001214D6" w:rsidRPr="008742C1" w:rsidRDefault="001214D6" w:rsidP="00C332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&lt;0.001</w:t>
            </w:r>
          </w:p>
        </w:tc>
      </w:tr>
      <w:tr w:rsidR="001214D6" w14:paraId="7608198C" w14:textId="77777777" w:rsidTr="00C332AE">
        <w:tc>
          <w:tcPr>
            <w:tcW w:w="1835" w:type="dxa"/>
            <w:vMerge w:val="restart"/>
            <w:tcBorders>
              <w:top w:val="nil"/>
            </w:tcBorders>
            <w:vAlign w:val="center"/>
          </w:tcPr>
          <w:p w14:paraId="4A04B835" w14:textId="0FAB468A" w:rsidR="001214D6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M</w:t>
            </w:r>
            <w:r>
              <w:rPr>
                <w:rFonts w:ascii="Times New Roman" w:eastAsia="宋体" w:hAnsi="Times New Roman"/>
                <w:b/>
                <w:bCs/>
              </w:rPr>
              <w:t>odel_</w:t>
            </w:r>
            <w:r>
              <w:rPr>
                <w:rFonts w:ascii="Times New Roman" w:eastAsia="宋体" w:hAnsi="Times New Roman" w:hint="eastAsia"/>
                <w:b/>
                <w:bCs/>
              </w:rPr>
              <w:t>sens3</w:t>
            </w:r>
          </w:p>
        </w:tc>
        <w:tc>
          <w:tcPr>
            <w:tcW w:w="2418" w:type="dxa"/>
            <w:tcBorders>
              <w:top w:val="nil"/>
            </w:tcBorders>
          </w:tcPr>
          <w:p w14:paraId="321BA93D" w14:textId="77777777" w:rsidR="001214D6" w:rsidRPr="008F57A9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A3856C9" w14:textId="54AE61D9" w:rsidR="001214D6" w:rsidRPr="008742C1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-0.</w:t>
            </w:r>
            <w:r>
              <w:rPr>
                <w:rFonts w:ascii="Times New Roman" w:hAnsi="Times New Roman" w:cs="Times New Roman" w:hint="eastAsia"/>
              </w:rPr>
              <w:t>261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0E663DC1" w14:textId="542F246A" w:rsidR="001214D6" w:rsidRPr="008742C1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306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, 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215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035BDBB3" w14:textId="77777777" w:rsidR="001214D6" w:rsidRPr="008742C1" w:rsidRDefault="001214D6" w:rsidP="00C332AE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&lt;0.001</w:t>
            </w:r>
          </w:p>
        </w:tc>
      </w:tr>
      <w:tr w:rsidR="001214D6" w14:paraId="327E5A0E" w14:textId="77777777" w:rsidTr="00C332AE">
        <w:tc>
          <w:tcPr>
            <w:tcW w:w="1835" w:type="dxa"/>
            <w:vMerge/>
            <w:vAlign w:val="center"/>
          </w:tcPr>
          <w:p w14:paraId="2FC9008E" w14:textId="77777777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  <w:bottom w:val="nil"/>
            </w:tcBorders>
          </w:tcPr>
          <w:p w14:paraId="4D270241" w14:textId="77777777" w:rsidR="001214D6" w:rsidRPr="008F57A9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C8E5A11" w14:textId="362750FF" w:rsidR="001214D6" w:rsidRPr="008742C1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C2231F1" w14:textId="24A31E06" w:rsidR="001214D6" w:rsidRPr="008742C1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233,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344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14:paraId="36E2B674" w14:textId="77777777" w:rsidR="001214D6" w:rsidRPr="008742C1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&lt;0.001</w:t>
            </w:r>
          </w:p>
        </w:tc>
      </w:tr>
      <w:tr w:rsidR="001214D6" w14:paraId="01C181FE" w14:textId="77777777" w:rsidTr="00C332AE">
        <w:tc>
          <w:tcPr>
            <w:tcW w:w="1835" w:type="dxa"/>
            <w:vMerge/>
            <w:vAlign w:val="center"/>
          </w:tcPr>
          <w:p w14:paraId="3451A3BA" w14:textId="77777777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</w:tcBorders>
          </w:tcPr>
          <w:p w14:paraId="3B02EBD7" w14:textId="77777777" w:rsidR="001214D6" w:rsidRDefault="001214D6" w:rsidP="001214D6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A1E65B4" w14:textId="7E3B43EF" w:rsidR="001214D6" w:rsidRPr="008742C1" w:rsidRDefault="001214D6" w:rsidP="001214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-0.018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7B3098FB" w14:textId="60D5F9DB" w:rsidR="001214D6" w:rsidRPr="008742C1" w:rsidRDefault="001214D6" w:rsidP="001214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(-0.029, -0.006)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1269D949" w14:textId="77777777" w:rsidR="001214D6" w:rsidRPr="008742C1" w:rsidRDefault="001214D6" w:rsidP="001214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&lt;0.05</w:t>
            </w:r>
          </w:p>
        </w:tc>
      </w:tr>
    </w:tbl>
    <w:p w14:paraId="01ABD6DF" w14:textId="62CDEA24" w:rsidR="001214D6" w:rsidRDefault="001214D6" w:rsidP="001214D6">
      <w:pPr>
        <w:spacing w:line="360" w:lineRule="auto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b/>
          <w:bCs/>
        </w:rPr>
        <w:t>N</w:t>
      </w:r>
      <w:r>
        <w:rPr>
          <w:rFonts w:ascii="Times New Roman" w:eastAsia="宋体" w:hAnsi="Times New Roman"/>
          <w:b/>
          <w:bCs/>
        </w:rPr>
        <w:t xml:space="preserve">otes: </w:t>
      </w:r>
      <w:r w:rsidRPr="00864380">
        <w:rPr>
          <w:rFonts w:ascii="Times New Roman" w:eastAsia="宋体" w:hAnsi="Times New Roman"/>
        </w:rPr>
        <w:t>Primary model, PM</w:t>
      </w:r>
      <w:r w:rsidRPr="00864380">
        <w:rPr>
          <w:rFonts w:ascii="Times New Roman" w:eastAsia="宋体" w:hAnsi="Times New Roman"/>
          <w:vertAlign w:val="subscript"/>
        </w:rPr>
        <w:t>2.5</w:t>
      </w:r>
      <w:r>
        <w:rPr>
          <w:rFonts w:ascii="Times New Roman" w:eastAsia="宋体" w:hAnsi="Times New Roman" w:hint="eastAsia"/>
        </w:rPr>
        <w:t>+Social activeness+</w:t>
      </w:r>
      <w:r w:rsidRPr="00116CF7"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 w:hint="eastAsia"/>
        </w:rPr>
        <w:t>PM</w:t>
      </w:r>
      <w:r w:rsidRPr="001903B4">
        <w:rPr>
          <w:rFonts w:ascii="Times New Roman" w:eastAsia="宋体" w:hAnsi="Times New Roman" w:hint="eastAsia"/>
          <w:vertAlign w:val="subscript"/>
        </w:rPr>
        <w:t>2.5</w:t>
      </w:r>
      <w:r>
        <w:rPr>
          <w:rFonts w:ascii="Times New Roman" w:eastAsia="宋体" w:hAnsi="Times New Roman" w:hint="eastAsia"/>
        </w:rPr>
        <w:t>*Social activeness</w:t>
      </w:r>
      <w:r w:rsidRPr="00864380">
        <w:rPr>
          <w:rFonts w:ascii="Times New Roman" w:eastAsia="宋体" w:hAnsi="Times New Roman"/>
        </w:rPr>
        <w:t>; Model_</w:t>
      </w:r>
      <w:r>
        <w:rPr>
          <w:rFonts w:ascii="Times New Roman" w:eastAsia="宋体" w:hAnsi="Times New Roman" w:hint="eastAsia"/>
        </w:rPr>
        <w:t xml:space="preserve">sens3, </w:t>
      </w:r>
      <w:r w:rsidRPr="00116CF7">
        <w:rPr>
          <w:rFonts w:ascii="Times New Roman" w:eastAsia="宋体" w:hAnsi="Times New Roman"/>
        </w:rPr>
        <w:t xml:space="preserve">Models incorporating </w:t>
      </w:r>
      <w:r>
        <w:rPr>
          <w:rFonts w:ascii="Times New Roman" w:eastAsia="宋体" w:hAnsi="Times New Roman" w:hint="eastAsia"/>
        </w:rPr>
        <w:t>age</w:t>
      </w:r>
      <w:r w:rsidRPr="00116CF7">
        <w:rPr>
          <w:rFonts w:ascii="Times New Roman" w:eastAsia="宋体" w:hAnsi="Times New Roman"/>
        </w:rPr>
        <w:t xml:space="preserve"> as non-linear terms</w:t>
      </w:r>
      <w:r>
        <w:rPr>
          <w:rFonts w:ascii="Times New Roman" w:eastAsia="宋体" w:hAnsi="Times New Roman" w:hint="eastAsia"/>
        </w:rPr>
        <w:t xml:space="preserve">; </w:t>
      </w:r>
      <w:r w:rsidRPr="00864380">
        <w:rPr>
          <w:rFonts w:ascii="Times New Roman" w:eastAsia="宋体" w:hAnsi="Times New Roman"/>
        </w:rPr>
        <w:t>CI, confidence interval</w:t>
      </w:r>
      <w:r>
        <w:rPr>
          <w:rFonts w:ascii="Times New Roman" w:eastAsia="宋体" w:hAnsi="Times New Roman" w:hint="eastAsia"/>
        </w:rPr>
        <w:t>.</w:t>
      </w:r>
    </w:p>
    <w:p w14:paraId="14C22A83" w14:textId="77777777" w:rsidR="00E6485C" w:rsidRDefault="00E6485C" w:rsidP="00E6485C">
      <w:pPr>
        <w:spacing w:line="360" w:lineRule="auto"/>
        <w:rPr>
          <w:rFonts w:ascii="Times New Roman" w:eastAsia="宋体" w:hAnsi="Times New Roman"/>
          <w:b/>
          <w:bCs/>
        </w:rPr>
      </w:pPr>
    </w:p>
    <w:p w14:paraId="0C50C59E" w14:textId="1CE6CF37" w:rsidR="00E6485C" w:rsidRDefault="00E6485C" w:rsidP="00E6485C">
      <w:pPr>
        <w:spacing w:line="360" w:lineRule="auto"/>
        <w:rPr>
          <w:rFonts w:ascii="Times New Roman" w:eastAsia="宋体" w:hAnsi="Times New Roman"/>
          <w:b/>
          <w:bCs/>
        </w:rPr>
      </w:pPr>
      <w:bookmarkStart w:id="8" w:name="_Hlk178428875"/>
      <w:bookmarkEnd w:id="7"/>
      <w:r>
        <w:rPr>
          <w:rFonts w:ascii="Times New Roman" w:eastAsia="宋体" w:hAnsi="Times New Roman" w:hint="eastAsia"/>
          <w:b/>
          <w:bCs/>
        </w:rPr>
        <w:t>T</w:t>
      </w:r>
      <w:r>
        <w:rPr>
          <w:rFonts w:ascii="Times New Roman" w:eastAsia="宋体" w:hAnsi="Times New Roman"/>
          <w:b/>
          <w:bCs/>
        </w:rPr>
        <w:t>able A.</w:t>
      </w:r>
      <w:r w:rsidR="00154CA6">
        <w:rPr>
          <w:rFonts w:ascii="Times New Roman" w:eastAsia="宋体" w:hAnsi="Times New Roman" w:hint="eastAsia"/>
          <w:b/>
          <w:bCs/>
        </w:rPr>
        <w:t>7</w:t>
      </w:r>
      <w:r>
        <w:rPr>
          <w:rFonts w:ascii="Times New Roman" w:eastAsia="宋体" w:hAnsi="Times New Roman"/>
          <w:b/>
          <w:bCs/>
        </w:rPr>
        <w:t xml:space="preserve"> Results </w:t>
      </w:r>
      <w:r w:rsidRPr="00381501">
        <w:rPr>
          <w:rFonts w:ascii="Times New Roman" w:eastAsia="宋体" w:hAnsi="Times New Roman"/>
          <w:b/>
          <w:bCs/>
        </w:rPr>
        <w:t xml:space="preserve">of sensitivity analyses with </w:t>
      </w:r>
      <w:r>
        <w:rPr>
          <w:rFonts w:ascii="Times New Roman" w:eastAsia="宋体" w:hAnsi="Times New Roman" w:hint="eastAsia"/>
          <w:b/>
          <w:bCs/>
        </w:rPr>
        <w:t>u</w:t>
      </w:r>
      <w:r w:rsidRPr="00E6485C">
        <w:rPr>
          <w:rFonts w:ascii="Times New Roman" w:eastAsia="宋体" w:hAnsi="Times New Roman" w:hint="eastAsia"/>
          <w:b/>
          <w:bCs/>
        </w:rPr>
        <w:t>npopulated weighted PM</w:t>
      </w:r>
      <w:r w:rsidRPr="005F6DD9">
        <w:rPr>
          <w:rFonts w:ascii="Times New Roman" w:eastAsia="宋体" w:hAnsi="Times New Roman"/>
          <w:b/>
          <w:bCs/>
          <w:vertAlign w:val="subscript"/>
        </w:rPr>
        <w:t>2.5</w:t>
      </w:r>
      <w:r>
        <w:rPr>
          <w:rFonts w:ascii="Times New Roman" w:eastAsia="宋体" w:hAnsi="Times New Roman" w:hint="eastAsia"/>
          <w:b/>
          <w:bCs/>
        </w:rPr>
        <w:t>.</w:t>
      </w:r>
    </w:p>
    <w:tbl>
      <w:tblPr>
        <w:tblStyle w:val="a3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5"/>
        <w:gridCol w:w="2418"/>
        <w:gridCol w:w="1134"/>
        <w:gridCol w:w="1701"/>
        <w:gridCol w:w="1218"/>
      </w:tblGrid>
      <w:tr w:rsidR="00E6485C" w14:paraId="6DA41BDB" w14:textId="77777777" w:rsidTr="00A60964">
        <w:tc>
          <w:tcPr>
            <w:tcW w:w="1835" w:type="dxa"/>
            <w:tcBorders>
              <w:bottom w:val="single" w:sz="4" w:space="0" w:color="000000" w:themeColor="text1"/>
            </w:tcBorders>
            <w:vAlign w:val="center"/>
          </w:tcPr>
          <w:p w14:paraId="11B9E97C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M</w:t>
            </w:r>
            <w:r>
              <w:rPr>
                <w:rFonts w:ascii="Times New Roman" w:eastAsia="宋体" w:hAnsi="Times New Roman"/>
                <w:b/>
                <w:bCs/>
              </w:rPr>
              <w:t>odel</w:t>
            </w:r>
          </w:p>
        </w:tc>
        <w:tc>
          <w:tcPr>
            <w:tcW w:w="2418" w:type="dxa"/>
            <w:tcBorders>
              <w:bottom w:val="single" w:sz="4" w:space="0" w:color="000000" w:themeColor="text1"/>
            </w:tcBorders>
          </w:tcPr>
          <w:p w14:paraId="243EFE89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Variables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FB781FF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B</w:t>
            </w:r>
            <w:r>
              <w:rPr>
                <w:rFonts w:ascii="Times New Roman" w:eastAsia="宋体" w:hAnsi="Times New Roman"/>
                <w:b/>
                <w:bCs/>
              </w:rPr>
              <w:t>eta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14:paraId="5E02DE44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9</w:t>
            </w:r>
            <w:r>
              <w:rPr>
                <w:rFonts w:ascii="Times New Roman" w:eastAsia="宋体" w:hAnsi="Times New Roman"/>
                <w:b/>
                <w:bCs/>
              </w:rPr>
              <w:t>5%CI</w:t>
            </w:r>
          </w:p>
        </w:tc>
        <w:tc>
          <w:tcPr>
            <w:tcW w:w="1218" w:type="dxa"/>
            <w:tcBorders>
              <w:bottom w:val="single" w:sz="4" w:space="0" w:color="000000" w:themeColor="text1"/>
            </w:tcBorders>
            <w:vAlign w:val="center"/>
          </w:tcPr>
          <w:p w14:paraId="2F15AD3F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381501">
              <w:rPr>
                <w:rFonts w:ascii="Times New Roman" w:eastAsia="宋体" w:hAnsi="Times New Roman" w:hint="eastAsia"/>
                <w:b/>
                <w:bCs/>
                <w:i/>
                <w:i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-value</w:t>
            </w:r>
          </w:p>
        </w:tc>
      </w:tr>
      <w:tr w:rsidR="00E6485C" w14:paraId="10A1AC90" w14:textId="77777777" w:rsidTr="00A60964">
        <w:tc>
          <w:tcPr>
            <w:tcW w:w="1835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4BCD95D2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rimary model</w:t>
            </w:r>
          </w:p>
        </w:tc>
        <w:tc>
          <w:tcPr>
            <w:tcW w:w="2418" w:type="dxa"/>
            <w:tcBorders>
              <w:top w:val="single" w:sz="4" w:space="0" w:color="000000" w:themeColor="text1"/>
              <w:bottom w:val="nil"/>
            </w:tcBorders>
          </w:tcPr>
          <w:p w14:paraId="28F97D78" w14:textId="77777777" w:rsidR="00E6485C" w:rsidRPr="00F36CB3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064F38D1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284363B3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306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, 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215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3C547F3A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E6485C" w14:paraId="0781DCB0" w14:textId="77777777" w:rsidTr="00A60964">
        <w:tc>
          <w:tcPr>
            <w:tcW w:w="1835" w:type="dxa"/>
            <w:vMerge/>
            <w:tcBorders>
              <w:bottom w:val="nil"/>
            </w:tcBorders>
            <w:vAlign w:val="center"/>
          </w:tcPr>
          <w:p w14:paraId="2565D7A5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  <w:bottom w:val="nil"/>
            </w:tcBorders>
          </w:tcPr>
          <w:p w14:paraId="4F0EABC8" w14:textId="77777777" w:rsidR="00E6485C" w:rsidRPr="00F36CB3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E10581" w14:textId="77777777" w:rsidR="00E6485C" w:rsidRPr="00F36CB3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39CE447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233,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344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14:paraId="44EE5D66" w14:textId="77777777" w:rsidR="00E6485C" w:rsidRPr="00F36CB3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E6485C" w14:paraId="67B1C241" w14:textId="77777777" w:rsidTr="00A60964">
        <w:tc>
          <w:tcPr>
            <w:tcW w:w="1835" w:type="dxa"/>
            <w:tcBorders>
              <w:top w:val="nil"/>
            </w:tcBorders>
            <w:vAlign w:val="center"/>
          </w:tcPr>
          <w:p w14:paraId="1BFBFC1E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</w:tcBorders>
          </w:tcPr>
          <w:p w14:paraId="2D03DCDF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83D25EA" w14:textId="77777777" w:rsidR="00E6485C" w:rsidRPr="008742C1" w:rsidRDefault="00E6485C" w:rsidP="00A60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-0.018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2CE43FC0" w14:textId="77777777" w:rsidR="00E6485C" w:rsidRPr="008742C1" w:rsidRDefault="00E6485C" w:rsidP="00A60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(-0.029, -0.006)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4B6E7600" w14:textId="77777777" w:rsidR="00E6485C" w:rsidRPr="008742C1" w:rsidRDefault="00E6485C" w:rsidP="00A60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&lt;0.001</w:t>
            </w:r>
          </w:p>
        </w:tc>
      </w:tr>
      <w:tr w:rsidR="00E6485C" w14:paraId="5C8401C9" w14:textId="77777777" w:rsidTr="00A60964">
        <w:tc>
          <w:tcPr>
            <w:tcW w:w="1835" w:type="dxa"/>
            <w:vMerge w:val="restart"/>
            <w:tcBorders>
              <w:top w:val="nil"/>
            </w:tcBorders>
            <w:vAlign w:val="center"/>
          </w:tcPr>
          <w:p w14:paraId="297612CD" w14:textId="506D9EF2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M</w:t>
            </w:r>
            <w:r>
              <w:rPr>
                <w:rFonts w:ascii="Times New Roman" w:eastAsia="宋体" w:hAnsi="Times New Roman"/>
                <w:b/>
                <w:bCs/>
              </w:rPr>
              <w:t>odel_</w:t>
            </w:r>
            <w:r>
              <w:rPr>
                <w:rFonts w:ascii="Times New Roman" w:eastAsia="宋体" w:hAnsi="Times New Roman" w:hint="eastAsia"/>
                <w:b/>
                <w:bCs/>
              </w:rPr>
              <w:t>sens4</w:t>
            </w:r>
          </w:p>
        </w:tc>
        <w:tc>
          <w:tcPr>
            <w:tcW w:w="2418" w:type="dxa"/>
            <w:tcBorders>
              <w:top w:val="nil"/>
            </w:tcBorders>
          </w:tcPr>
          <w:p w14:paraId="31BC1E7C" w14:textId="77777777" w:rsidR="00E6485C" w:rsidRPr="008F57A9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8EA56FD" w14:textId="01843151" w:rsidR="00E6485C" w:rsidRPr="008742C1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-0.</w:t>
            </w:r>
            <w:r>
              <w:rPr>
                <w:rFonts w:ascii="Times New Roman" w:hAnsi="Times New Roman" w:cs="Times New Roman" w:hint="eastAsia"/>
              </w:rPr>
              <w:t>398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7117D683" w14:textId="1836CB1B" w:rsidR="00E6485C" w:rsidRPr="008742C1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435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, 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361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3A8D5F0B" w14:textId="77777777" w:rsidR="00E6485C" w:rsidRPr="008742C1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&lt;0.001</w:t>
            </w:r>
          </w:p>
        </w:tc>
      </w:tr>
      <w:tr w:rsidR="00E6485C" w14:paraId="3D138CDA" w14:textId="77777777" w:rsidTr="00A60964">
        <w:tc>
          <w:tcPr>
            <w:tcW w:w="1835" w:type="dxa"/>
            <w:vMerge/>
            <w:vAlign w:val="center"/>
          </w:tcPr>
          <w:p w14:paraId="4F455F39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  <w:bottom w:val="nil"/>
            </w:tcBorders>
          </w:tcPr>
          <w:p w14:paraId="3362FA6E" w14:textId="77777777" w:rsidR="00E6485C" w:rsidRPr="008F57A9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72E16F0" w14:textId="60C7A318" w:rsidR="00E6485C" w:rsidRPr="008742C1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E32F23E" w14:textId="6036924F" w:rsidR="00E6485C" w:rsidRPr="008742C1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271,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372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14:paraId="43841482" w14:textId="77777777" w:rsidR="00E6485C" w:rsidRPr="008742C1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&lt;0.001</w:t>
            </w:r>
          </w:p>
        </w:tc>
      </w:tr>
      <w:tr w:rsidR="00E6485C" w14:paraId="42B971BB" w14:textId="77777777" w:rsidTr="00A60964">
        <w:tc>
          <w:tcPr>
            <w:tcW w:w="1835" w:type="dxa"/>
            <w:vMerge/>
            <w:vAlign w:val="center"/>
          </w:tcPr>
          <w:p w14:paraId="320F67EE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</w:tcBorders>
          </w:tcPr>
          <w:p w14:paraId="1412DC0C" w14:textId="77777777" w:rsidR="00E6485C" w:rsidRDefault="00E6485C" w:rsidP="00A6096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32906FE2" w14:textId="0FA992A8" w:rsidR="00E6485C" w:rsidRPr="008742C1" w:rsidRDefault="00E6485C" w:rsidP="00A60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-0.024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A20FB6E" w14:textId="11C1A607" w:rsidR="00E6485C" w:rsidRPr="008742C1" w:rsidRDefault="00E6485C" w:rsidP="00A60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(-0.034, -0.015)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0E5A8BFF" w14:textId="31C22497" w:rsidR="00E6485C" w:rsidRPr="008742C1" w:rsidRDefault="00E6485C" w:rsidP="00A60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</w:tbl>
    <w:p w14:paraId="5F4CE055" w14:textId="099A377E" w:rsidR="00E6485C" w:rsidRDefault="00E6485C" w:rsidP="00E6485C">
      <w:pPr>
        <w:spacing w:line="360" w:lineRule="auto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b/>
          <w:bCs/>
        </w:rPr>
        <w:t>N</w:t>
      </w:r>
      <w:r>
        <w:rPr>
          <w:rFonts w:ascii="Times New Roman" w:eastAsia="宋体" w:hAnsi="Times New Roman"/>
          <w:b/>
          <w:bCs/>
        </w:rPr>
        <w:t xml:space="preserve">otes: </w:t>
      </w:r>
      <w:r w:rsidRPr="00864380">
        <w:rPr>
          <w:rFonts w:ascii="Times New Roman" w:eastAsia="宋体" w:hAnsi="Times New Roman"/>
        </w:rPr>
        <w:t>Primary model, PM</w:t>
      </w:r>
      <w:r w:rsidRPr="00864380">
        <w:rPr>
          <w:rFonts w:ascii="Times New Roman" w:eastAsia="宋体" w:hAnsi="Times New Roman"/>
          <w:vertAlign w:val="subscript"/>
        </w:rPr>
        <w:t>2.5</w:t>
      </w:r>
      <w:r>
        <w:rPr>
          <w:rFonts w:ascii="Times New Roman" w:eastAsia="宋体" w:hAnsi="Times New Roman" w:hint="eastAsia"/>
        </w:rPr>
        <w:t>+Social activeness+</w:t>
      </w:r>
      <w:r w:rsidRPr="00116CF7"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 w:hint="eastAsia"/>
        </w:rPr>
        <w:t>PM</w:t>
      </w:r>
      <w:r w:rsidRPr="001903B4">
        <w:rPr>
          <w:rFonts w:ascii="Times New Roman" w:eastAsia="宋体" w:hAnsi="Times New Roman" w:hint="eastAsia"/>
          <w:vertAlign w:val="subscript"/>
        </w:rPr>
        <w:t>2.5</w:t>
      </w:r>
      <w:r>
        <w:rPr>
          <w:rFonts w:ascii="Times New Roman" w:eastAsia="宋体" w:hAnsi="Times New Roman" w:hint="eastAsia"/>
        </w:rPr>
        <w:t>*Social activeness</w:t>
      </w:r>
      <w:r w:rsidRPr="00864380">
        <w:rPr>
          <w:rFonts w:ascii="Times New Roman" w:eastAsia="宋体" w:hAnsi="Times New Roman"/>
        </w:rPr>
        <w:t>; Model_</w:t>
      </w:r>
      <w:r>
        <w:rPr>
          <w:rFonts w:ascii="Times New Roman" w:eastAsia="宋体" w:hAnsi="Times New Roman" w:hint="eastAsia"/>
        </w:rPr>
        <w:t xml:space="preserve">sens3, </w:t>
      </w:r>
      <w:r w:rsidRPr="005F6DD9">
        <w:rPr>
          <w:rFonts w:ascii="Times New Roman" w:eastAsia="宋体" w:hAnsi="Times New Roman"/>
        </w:rPr>
        <w:t>unpopulated weighted PM</w:t>
      </w:r>
      <w:r w:rsidRPr="005F6DD9">
        <w:rPr>
          <w:rFonts w:ascii="Times New Roman" w:eastAsia="宋体" w:hAnsi="Times New Roman"/>
          <w:vertAlign w:val="subscript"/>
        </w:rPr>
        <w:t>2.5</w:t>
      </w:r>
      <w:r w:rsidRPr="00E6485C">
        <w:rPr>
          <w:rFonts w:ascii="Times New Roman" w:eastAsia="宋体" w:hAnsi="Times New Roman" w:hint="eastAsia"/>
        </w:rPr>
        <w:t>;</w:t>
      </w:r>
      <w:r>
        <w:rPr>
          <w:rFonts w:ascii="Times New Roman" w:eastAsia="宋体" w:hAnsi="Times New Roman" w:hint="eastAsia"/>
        </w:rPr>
        <w:t xml:space="preserve"> </w:t>
      </w:r>
      <w:r w:rsidRPr="00864380">
        <w:rPr>
          <w:rFonts w:ascii="Times New Roman" w:eastAsia="宋体" w:hAnsi="Times New Roman"/>
        </w:rPr>
        <w:t>CI, confidence interval</w:t>
      </w:r>
      <w:r>
        <w:rPr>
          <w:rFonts w:ascii="Times New Roman" w:eastAsia="宋体" w:hAnsi="Times New Roman" w:hint="eastAsia"/>
        </w:rPr>
        <w:t>.</w:t>
      </w:r>
    </w:p>
    <w:bookmarkEnd w:id="8"/>
    <w:p w14:paraId="0776AF9D" w14:textId="77777777" w:rsidR="008742C1" w:rsidRPr="00E6485C" w:rsidRDefault="008742C1" w:rsidP="008F57A9">
      <w:pPr>
        <w:spacing w:line="360" w:lineRule="auto"/>
        <w:rPr>
          <w:rFonts w:ascii="Times New Roman" w:eastAsia="宋体" w:hAnsi="Times New Roman"/>
          <w:b/>
          <w:bCs/>
        </w:rPr>
      </w:pPr>
    </w:p>
    <w:p w14:paraId="5B0FE193" w14:textId="5D12B30C" w:rsidR="00275D79" w:rsidRDefault="00275D79" w:rsidP="00275D79">
      <w:pPr>
        <w:spacing w:line="360" w:lineRule="auto"/>
        <w:rPr>
          <w:rFonts w:ascii="Times New Roman" w:eastAsia="宋体" w:hAnsi="Times New Roman"/>
          <w:b/>
          <w:bCs/>
        </w:rPr>
      </w:pPr>
      <w:r>
        <w:rPr>
          <w:rFonts w:ascii="Times New Roman" w:eastAsia="宋体" w:hAnsi="Times New Roman" w:hint="eastAsia"/>
          <w:b/>
          <w:bCs/>
        </w:rPr>
        <w:lastRenderedPageBreak/>
        <w:t>T</w:t>
      </w:r>
      <w:r>
        <w:rPr>
          <w:rFonts w:ascii="Times New Roman" w:eastAsia="宋体" w:hAnsi="Times New Roman"/>
          <w:b/>
          <w:bCs/>
        </w:rPr>
        <w:t>able A.</w:t>
      </w:r>
      <w:r>
        <w:rPr>
          <w:rFonts w:ascii="Times New Roman" w:eastAsia="宋体" w:hAnsi="Times New Roman" w:hint="eastAsia"/>
          <w:b/>
          <w:bCs/>
        </w:rPr>
        <w:t>8</w:t>
      </w:r>
      <w:r>
        <w:rPr>
          <w:rFonts w:ascii="Times New Roman" w:eastAsia="宋体" w:hAnsi="Times New Roman"/>
          <w:b/>
          <w:bCs/>
        </w:rPr>
        <w:t xml:space="preserve"> </w:t>
      </w:r>
      <w:r w:rsidRPr="00275D79">
        <w:rPr>
          <w:rFonts w:ascii="Times New Roman" w:eastAsia="宋体" w:hAnsi="Times New Roman" w:hint="eastAsia"/>
          <w:b/>
          <w:bCs/>
        </w:rPr>
        <w:t>Results of sensitivity analyses for complete-case analysis with full adjustment for covariates</w:t>
      </w:r>
      <w:r>
        <w:rPr>
          <w:rFonts w:ascii="Times New Roman" w:eastAsia="宋体" w:hAnsi="Times New Roman" w:hint="eastAsia"/>
          <w:b/>
          <w:bCs/>
        </w:rPr>
        <w:t>.</w:t>
      </w:r>
    </w:p>
    <w:tbl>
      <w:tblPr>
        <w:tblStyle w:val="a3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5"/>
        <w:gridCol w:w="2418"/>
        <w:gridCol w:w="1134"/>
        <w:gridCol w:w="1701"/>
        <w:gridCol w:w="1218"/>
      </w:tblGrid>
      <w:tr w:rsidR="00275D79" w14:paraId="1BA49EB0" w14:textId="77777777" w:rsidTr="00B11D00">
        <w:tc>
          <w:tcPr>
            <w:tcW w:w="1835" w:type="dxa"/>
            <w:tcBorders>
              <w:bottom w:val="single" w:sz="4" w:space="0" w:color="000000" w:themeColor="text1"/>
            </w:tcBorders>
            <w:vAlign w:val="center"/>
          </w:tcPr>
          <w:p w14:paraId="0B4DAF54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M</w:t>
            </w:r>
            <w:r>
              <w:rPr>
                <w:rFonts w:ascii="Times New Roman" w:eastAsia="宋体" w:hAnsi="Times New Roman"/>
                <w:b/>
                <w:bCs/>
              </w:rPr>
              <w:t>odel</w:t>
            </w:r>
          </w:p>
        </w:tc>
        <w:tc>
          <w:tcPr>
            <w:tcW w:w="2418" w:type="dxa"/>
            <w:tcBorders>
              <w:bottom w:val="single" w:sz="4" w:space="0" w:color="000000" w:themeColor="text1"/>
            </w:tcBorders>
          </w:tcPr>
          <w:p w14:paraId="3E4BE4B6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Variables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091E0A1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B</w:t>
            </w:r>
            <w:r>
              <w:rPr>
                <w:rFonts w:ascii="Times New Roman" w:eastAsia="宋体" w:hAnsi="Times New Roman"/>
                <w:b/>
                <w:bCs/>
              </w:rPr>
              <w:t>eta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14:paraId="7763310A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9</w:t>
            </w:r>
            <w:r>
              <w:rPr>
                <w:rFonts w:ascii="Times New Roman" w:eastAsia="宋体" w:hAnsi="Times New Roman"/>
                <w:b/>
                <w:bCs/>
              </w:rPr>
              <w:t>5%CI</w:t>
            </w:r>
          </w:p>
        </w:tc>
        <w:tc>
          <w:tcPr>
            <w:tcW w:w="1218" w:type="dxa"/>
            <w:tcBorders>
              <w:bottom w:val="single" w:sz="4" w:space="0" w:color="000000" w:themeColor="text1"/>
            </w:tcBorders>
            <w:vAlign w:val="center"/>
          </w:tcPr>
          <w:p w14:paraId="335D4173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381501">
              <w:rPr>
                <w:rFonts w:ascii="Times New Roman" w:eastAsia="宋体" w:hAnsi="Times New Roman" w:hint="eastAsia"/>
                <w:b/>
                <w:bCs/>
                <w:i/>
                <w:i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-value</w:t>
            </w:r>
          </w:p>
        </w:tc>
      </w:tr>
      <w:tr w:rsidR="00275D79" w14:paraId="008F3098" w14:textId="77777777" w:rsidTr="00B11D00">
        <w:tc>
          <w:tcPr>
            <w:tcW w:w="1835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15688B79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P</w:t>
            </w:r>
            <w:r>
              <w:rPr>
                <w:rFonts w:ascii="Times New Roman" w:eastAsia="宋体" w:hAnsi="Times New Roman"/>
                <w:b/>
                <w:bCs/>
              </w:rPr>
              <w:t>rimary model</w:t>
            </w:r>
          </w:p>
        </w:tc>
        <w:tc>
          <w:tcPr>
            <w:tcW w:w="2418" w:type="dxa"/>
            <w:tcBorders>
              <w:top w:val="single" w:sz="4" w:space="0" w:color="000000" w:themeColor="text1"/>
              <w:bottom w:val="nil"/>
            </w:tcBorders>
          </w:tcPr>
          <w:p w14:paraId="66BB6A03" w14:textId="77777777" w:rsidR="00275D79" w:rsidRPr="00F36CB3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3EDED2C0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0547EB8B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306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, 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215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3323D42A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275D79" w14:paraId="1F8C8239" w14:textId="77777777" w:rsidTr="00B11D00">
        <w:tc>
          <w:tcPr>
            <w:tcW w:w="1835" w:type="dxa"/>
            <w:vMerge/>
            <w:tcBorders>
              <w:bottom w:val="nil"/>
            </w:tcBorders>
            <w:vAlign w:val="center"/>
          </w:tcPr>
          <w:p w14:paraId="1047E8D3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  <w:bottom w:val="nil"/>
            </w:tcBorders>
          </w:tcPr>
          <w:p w14:paraId="31BBA392" w14:textId="77777777" w:rsidR="00275D79" w:rsidRPr="00F36CB3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67EF0DF" w14:textId="77777777" w:rsidR="00275D79" w:rsidRPr="00F36CB3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EEB4828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233,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344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14:paraId="333BFE03" w14:textId="77777777" w:rsidR="00275D79" w:rsidRPr="00F36CB3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275D79" w14:paraId="4519FF73" w14:textId="77777777" w:rsidTr="00B11D00">
        <w:tc>
          <w:tcPr>
            <w:tcW w:w="1835" w:type="dxa"/>
            <w:tcBorders>
              <w:top w:val="nil"/>
            </w:tcBorders>
            <w:vAlign w:val="center"/>
          </w:tcPr>
          <w:p w14:paraId="6C6C82F8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</w:tcBorders>
          </w:tcPr>
          <w:p w14:paraId="19E96220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9662D2F" w14:textId="77777777" w:rsidR="00275D79" w:rsidRPr="008742C1" w:rsidRDefault="00275D79" w:rsidP="00B11D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-0.018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FE02975" w14:textId="77777777" w:rsidR="00275D79" w:rsidRPr="008742C1" w:rsidRDefault="00275D79" w:rsidP="00B11D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(-0.029, -0.006)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65A34EFC" w14:textId="77777777" w:rsidR="00275D79" w:rsidRPr="008742C1" w:rsidRDefault="00275D79" w:rsidP="00B11D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&lt;0.001</w:t>
            </w:r>
          </w:p>
        </w:tc>
      </w:tr>
      <w:tr w:rsidR="00275D79" w14:paraId="3F9815C8" w14:textId="77777777" w:rsidTr="00B11D00">
        <w:tc>
          <w:tcPr>
            <w:tcW w:w="1835" w:type="dxa"/>
            <w:vMerge w:val="restart"/>
            <w:tcBorders>
              <w:top w:val="nil"/>
            </w:tcBorders>
            <w:vAlign w:val="center"/>
          </w:tcPr>
          <w:p w14:paraId="1169B9D2" w14:textId="4BF70980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  <w:proofErr w:type="spellStart"/>
            <w:r>
              <w:rPr>
                <w:rFonts w:ascii="Times New Roman" w:eastAsia="宋体" w:hAnsi="Times New Roman" w:hint="eastAsia"/>
                <w:b/>
                <w:bCs/>
              </w:rPr>
              <w:t>M</w:t>
            </w:r>
            <w:r>
              <w:rPr>
                <w:rFonts w:ascii="Times New Roman" w:eastAsia="宋体" w:hAnsi="Times New Roman"/>
                <w:b/>
                <w:bCs/>
              </w:rPr>
              <w:t>odel_</w:t>
            </w:r>
            <w:r>
              <w:rPr>
                <w:rFonts w:ascii="Times New Roman" w:eastAsia="宋体" w:hAnsi="Times New Roman" w:hint="eastAsia"/>
                <w:b/>
                <w:bCs/>
              </w:rPr>
              <w:t>sens</w:t>
            </w:r>
            <w:proofErr w:type="spellEnd"/>
          </w:p>
        </w:tc>
        <w:tc>
          <w:tcPr>
            <w:tcW w:w="2418" w:type="dxa"/>
            <w:tcBorders>
              <w:top w:val="nil"/>
            </w:tcBorders>
          </w:tcPr>
          <w:p w14:paraId="200A5501" w14:textId="77777777" w:rsidR="00275D79" w:rsidRPr="008F57A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PM</w:t>
            </w:r>
            <w:r w:rsidRPr="008742C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vertAlign w:val="subscript"/>
              </w:rPr>
              <w:t>2.5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76BC52E" w14:textId="055C0DBB" w:rsidR="00275D79" w:rsidRPr="008742C1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-0.</w:t>
            </w:r>
            <w:r>
              <w:rPr>
                <w:rFonts w:ascii="Times New Roman" w:hAnsi="Times New Roman" w:cs="Times New Roman" w:hint="eastAsia"/>
              </w:rPr>
              <w:t>083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0C7849EF" w14:textId="02B87575" w:rsidR="00275D79" w:rsidRPr="008742C1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120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, -0.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046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7DB90F97" w14:textId="77777777" w:rsidR="00275D79" w:rsidRPr="008742C1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&lt;0.001</w:t>
            </w:r>
          </w:p>
        </w:tc>
      </w:tr>
      <w:tr w:rsidR="00275D79" w14:paraId="716DF713" w14:textId="77777777" w:rsidTr="00B11D00">
        <w:tc>
          <w:tcPr>
            <w:tcW w:w="1835" w:type="dxa"/>
            <w:vMerge/>
            <w:vAlign w:val="center"/>
          </w:tcPr>
          <w:p w14:paraId="4888724C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  <w:bottom w:val="nil"/>
            </w:tcBorders>
          </w:tcPr>
          <w:p w14:paraId="3595A2E1" w14:textId="77777777" w:rsidR="00275D79" w:rsidRPr="008F57A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Social activeness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8966056" w14:textId="6094A391" w:rsidR="00275D79" w:rsidRPr="008742C1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BFAB1D6" w14:textId="58544A26" w:rsidR="00275D79" w:rsidRPr="008742C1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188,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2866</w:t>
            </w:r>
            <w:r w:rsidRPr="008742C1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14:paraId="6B853C7A" w14:textId="77777777" w:rsidR="00275D79" w:rsidRPr="008742C1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8742C1">
              <w:rPr>
                <w:rFonts w:ascii="Times New Roman" w:hAnsi="Times New Roman" w:cs="Times New Roman"/>
              </w:rPr>
              <w:t>&lt;0.001</w:t>
            </w:r>
          </w:p>
        </w:tc>
      </w:tr>
      <w:tr w:rsidR="00275D79" w14:paraId="467049D0" w14:textId="77777777" w:rsidTr="00B11D00">
        <w:tc>
          <w:tcPr>
            <w:tcW w:w="1835" w:type="dxa"/>
            <w:vMerge/>
            <w:vAlign w:val="center"/>
          </w:tcPr>
          <w:p w14:paraId="22AC7D54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/>
                <w:b/>
                <w:bCs/>
              </w:rPr>
            </w:pPr>
          </w:p>
        </w:tc>
        <w:tc>
          <w:tcPr>
            <w:tcW w:w="2418" w:type="dxa"/>
            <w:tcBorders>
              <w:top w:val="nil"/>
            </w:tcBorders>
          </w:tcPr>
          <w:p w14:paraId="4E50C8DF" w14:textId="77777777" w:rsidR="00275D79" w:rsidRDefault="00275D79" w:rsidP="00B11D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hint="eastAsia"/>
              </w:rPr>
              <w:t>PM</w:t>
            </w:r>
            <w:r w:rsidRPr="001903B4">
              <w:rPr>
                <w:rFonts w:ascii="Times New Roman" w:eastAsia="宋体" w:hAnsi="Times New Roman" w:hint="eastAsia"/>
                <w:vertAlign w:val="subscript"/>
              </w:rPr>
              <w:t>2.5</w:t>
            </w:r>
            <w:r>
              <w:rPr>
                <w:rFonts w:ascii="Times New Roman" w:eastAsia="宋体" w:hAnsi="Times New Roman" w:hint="eastAsia"/>
              </w:rPr>
              <w:t>*Social activeness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C36E630" w14:textId="2DB29315" w:rsidR="00275D79" w:rsidRPr="008742C1" w:rsidRDefault="00275D79" w:rsidP="00B11D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-0.015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1296461" w14:textId="77DEC24E" w:rsidR="00275D79" w:rsidRPr="008742C1" w:rsidRDefault="00275D79" w:rsidP="00B11D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(-0.025, -0.005)</w:t>
            </w:r>
          </w:p>
        </w:tc>
        <w:tc>
          <w:tcPr>
            <w:tcW w:w="1218" w:type="dxa"/>
            <w:tcBorders>
              <w:top w:val="nil"/>
            </w:tcBorders>
            <w:vAlign w:val="center"/>
          </w:tcPr>
          <w:p w14:paraId="1BFCA5C5" w14:textId="77777777" w:rsidR="00275D79" w:rsidRPr="008742C1" w:rsidRDefault="00275D79" w:rsidP="00B11D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</w:tbl>
    <w:p w14:paraId="00BB0536" w14:textId="5CCC82D5" w:rsidR="008F57A9" w:rsidRPr="008742C1" w:rsidRDefault="00275D79" w:rsidP="00D973F8">
      <w:pPr>
        <w:spacing w:line="360" w:lineRule="auto"/>
        <w:rPr>
          <w:rFonts w:ascii="Times New Roman" w:eastAsia="宋体" w:hAnsi="Times New Roman"/>
          <w:b/>
          <w:bCs/>
        </w:rPr>
      </w:pPr>
      <w:r>
        <w:rPr>
          <w:rFonts w:ascii="Times New Roman" w:eastAsia="宋体" w:hAnsi="Times New Roman" w:hint="eastAsia"/>
          <w:b/>
          <w:bCs/>
        </w:rPr>
        <w:t>N</w:t>
      </w:r>
      <w:r>
        <w:rPr>
          <w:rFonts w:ascii="Times New Roman" w:eastAsia="宋体" w:hAnsi="Times New Roman"/>
          <w:b/>
          <w:bCs/>
        </w:rPr>
        <w:t xml:space="preserve">otes: </w:t>
      </w:r>
      <w:r w:rsidRPr="00864380">
        <w:rPr>
          <w:rFonts w:ascii="Times New Roman" w:eastAsia="宋体" w:hAnsi="Times New Roman"/>
        </w:rPr>
        <w:t>Primary model, PM</w:t>
      </w:r>
      <w:r w:rsidRPr="00864380">
        <w:rPr>
          <w:rFonts w:ascii="Times New Roman" w:eastAsia="宋体" w:hAnsi="Times New Roman"/>
          <w:vertAlign w:val="subscript"/>
        </w:rPr>
        <w:t>2.5</w:t>
      </w:r>
      <w:r>
        <w:rPr>
          <w:rFonts w:ascii="Times New Roman" w:eastAsia="宋体" w:hAnsi="Times New Roman" w:hint="eastAsia"/>
        </w:rPr>
        <w:t>+Social activeness+</w:t>
      </w:r>
      <w:r w:rsidRPr="00116CF7"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 w:hint="eastAsia"/>
        </w:rPr>
        <w:t>PM</w:t>
      </w:r>
      <w:r w:rsidRPr="001903B4">
        <w:rPr>
          <w:rFonts w:ascii="Times New Roman" w:eastAsia="宋体" w:hAnsi="Times New Roman" w:hint="eastAsia"/>
          <w:vertAlign w:val="subscript"/>
        </w:rPr>
        <w:t>2.5</w:t>
      </w:r>
      <w:r>
        <w:rPr>
          <w:rFonts w:ascii="Times New Roman" w:eastAsia="宋体" w:hAnsi="Times New Roman" w:hint="eastAsia"/>
        </w:rPr>
        <w:t>*Social activeness</w:t>
      </w:r>
      <w:r w:rsidRPr="00864380">
        <w:rPr>
          <w:rFonts w:ascii="Times New Roman" w:eastAsia="宋体" w:hAnsi="Times New Roman"/>
        </w:rPr>
        <w:t>; Model_</w:t>
      </w:r>
      <w:r>
        <w:rPr>
          <w:rFonts w:ascii="Times New Roman" w:eastAsia="宋体" w:hAnsi="Times New Roman" w:hint="eastAsia"/>
        </w:rPr>
        <w:t xml:space="preserve">sens3, </w:t>
      </w:r>
      <w:r w:rsidRPr="005F6DD9">
        <w:rPr>
          <w:rFonts w:ascii="Times New Roman" w:eastAsia="宋体" w:hAnsi="Times New Roman"/>
        </w:rPr>
        <w:t>unpopulated weighted PM</w:t>
      </w:r>
      <w:r w:rsidRPr="005F6DD9">
        <w:rPr>
          <w:rFonts w:ascii="Times New Roman" w:eastAsia="宋体" w:hAnsi="Times New Roman"/>
          <w:vertAlign w:val="subscript"/>
        </w:rPr>
        <w:t>2.5</w:t>
      </w:r>
      <w:r w:rsidRPr="00E6485C">
        <w:rPr>
          <w:rFonts w:ascii="Times New Roman" w:eastAsia="宋体" w:hAnsi="Times New Roman" w:hint="eastAsia"/>
        </w:rPr>
        <w:t>;</w:t>
      </w:r>
      <w:r>
        <w:rPr>
          <w:rFonts w:ascii="Times New Roman" w:eastAsia="宋体" w:hAnsi="Times New Roman" w:hint="eastAsia"/>
        </w:rPr>
        <w:t xml:space="preserve"> </w:t>
      </w:r>
      <w:r w:rsidRPr="00864380">
        <w:rPr>
          <w:rFonts w:ascii="Times New Roman" w:eastAsia="宋体" w:hAnsi="Times New Roman"/>
        </w:rPr>
        <w:t>CI, confidence interval</w:t>
      </w:r>
      <w:r>
        <w:rPr>
          <w:rFonts w:ascii="Times New Roman" w:eastAsia="宋体" w:hAnsi="Times New Roman" w:hint="eastAsia"/>
        </w:rPr>
        <w:t>.</w:t>
      </w:r>
    </w:p>
    <w:p w14:paraId="56CE51B2" w14:textId="77777777" w:rsidR="00D973F8" w:rsidRPr="0098659B" w:rsidRDefault="00D973F8" w:rsidP="00D973F8">
      <w:pPr>
        <w:spacing w:line="360" w:lineRule="auto"/>
        <w:rPr>
          <w:rFonts w:ascii="Times New Roman" w:eastAsia="宋体" w:hAnsi="Times New Roman"/>
        </w:rPr>
      </w:pPr>
    </w:p>
    <w:sectPr w:rsidR="00D973F8" w:rsidRPr="009865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AFB3CA" w14:textId="77777777" w:rsidR="008B5DC1" w:rsidRDefault="008B5DC1" w:rsidP="00E908DF">
      <w:pPr>
        <w:rPr>
          <w:rFonts w:hint="eastAsia"/>
        </w:rPr>
      </w:pPr>
      <w:r>
        <w:separator/>
      </w:r>
    </w:p>
  </w:endnote>
  <w:endnote w:type="continuationSeparator" w:id="0">
    <w:p w14:paraId="26E44556" w14:textId="77777777" w:rsidR="008B5DC1" w:rsidRDefault="008B5DC1" w:rsidP="00E908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8B83B5" w14:textId="77777777" w:rsidR="008B5DC1" w:rsidRDefault="008B5DC1" w:rsidP="00E908DF">
      <w:pPr>
        <w:rPr>
          <w:rFonts w:hint="eastAsia"/>
        </w:rPr>
      </w:pPr>
      <w:r>
        <w:separator/>
      </w:r>
    </w:p>
  </w:footnote>
  <w:footnote w:type="continuationSeparator" w:id="0">
    <w:p w14:paraId="73805F44" w14:textId="77777777" w:rsidR="008B5DC1" w:rsidRDefault="008B5DC1" w:rsidP="00E908D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8"/>
    <w:rsid w:val="00000309"/>
    <w:rsid w:val="00024D20"/>
    <w:rsid w:val="00086217"/>
    <w:rsid w:val="00116CF7"/>
    <w:rsid w:val="001214D6"/>
    <w:rsid w:val="001360B3"/>
    <w:rsid w:val="00154CA6"/>
    <w:rsid w:val="00170ED6"/>
    <w:rsid w:val="001903B4"/>
    <w:rsid w:val="00194CCF"/>
    <w:rsid w:val="00196C18"/>
    <w:rsid w:val="001F1683"/>
    <w:rsid w:val="00236B2A"/>
    <w:rsid w:val="002421D2"/>
    <w:rsid w:val="00262815"/>
    <w:rsid w:val="00275D79"/>
    <w:rsid w:val="002766DE"/>
    <w:rsid w:val="00295EE3"/>
    <w:rsid w:val="002A251F"/>
    <w:rsid w:val="002C3384"/>
    <w:rsid w:val="002E4714"/>
    <w:rsid w:val="00381501"/>
    <w:rsid w:val="003D1371"/>
    <w:rsid w:val="003D1BB5"/>
    <w:rsid w:val="004330DA"/>
    <w:rsid w:val="00462A0C"/>
    <w:rsid w:val="00462B93"/>
    <w:rsid w:val="00474278"/>
    <w:rsid w:val="005B5F03"/>
    <w:rsid w:val="005D330B"/>
    <w:rsid w:val="005E62DE"/>
    <w:rsid w:val="005F6DD9"/>
    <w:rsid w:val="006072C7"/>
    <w:rsid w:val="00634287"/>
    <w:rsid w:val="00643553"/>
    <w:rsid w:val="007623C1"/>
    <w:rsid w:val="007845AF"/>
    <w:rsid w:val="007B6669"/>
    <w:rsid w:val="007E5DD9"/>
    <w:rsid w:val="00823CB8"/>
    <w:rsid w:val="00850358"/>
    <w:rsid w:val="00864380"/>
    <w:rsid w:val="008742C1"/>
    <w:rsid w:val="00876EDA"/>
    <w:rsid w:val="00883BA4"/>
    <w:rsid w:val="008B2894"/>
    <w:rsid w:val="008B5DC1"/>
    <w:rsid w:val="008F1140"/>
    <w:rsid w:val="008F57A9"/>
    <w:rsid w:val="009059B0"/>
    <w:rsid w:val="00932CA7"/>
    <w:rsid w:val="00953921"/>
    <w:rsid w:val="00960505"/>
    <w:rsid w:val="0098659B"/>
    <w:rsid w:val="00993590"/>
    <w:rsid w:val="009B789D"/>
    <w:rsid w:val="009E3975"/>
    <w:rsid w:val="00A03D51"/>
    <w:rsid w:val="00A272A1"/>
    <w:rsid w:val="00A55DEE"/>
    <w:rsid w:val="00A7018A"/>
    <w:rsid w:val="00A86220"/>
    <w:rsid w:val="00AA5D82"/>
    <w:rsid w:val="00AA6FFB"/>
    <w:rsid w:val="00AB53F7"/>
    <w:rsid w:val="00AF0ACA"/>
    <w:rsid w:val="00AF684B"/>
    <w:rsid w:val="00B03887"/>
    <w:rsid w:val="00B10021"/>
    <w:rsid w:val="00B10366"/>
    <w:rsid w:val="00B17B05"/>
    <w:rsid w:val="00B23C7E"/>
    <w:rsid w:val="00B50A89"/>
    <w:rsid w:val="00B57CAB"/>
    <w:rsid w:val="00BD149B"/>
    <w:rsid w:val="00BF0E66"/>
    <w:rsid w:val="00C06BA9"/>
    <w:rsid w:val="00C337B0"/>
    <w:rsid w:val="00C82656"/>
    <w:rsid w:val="00C94363"/>
    <w:rsid w:val="00CA3C5D"/>
    <w:rsid w:val="00CA7648"/>
    <w:rsid w:val="00CE58A7"/>
    <w:rsid w:val="00D2596F"/>
    <w:rsid w:val="00D5043F"/>
    <w:rsid w:val="00D53209"/>
    <w:rsid w:val="00D54837"/>
    <w:rsid w:val="00D973F8"/>
    <w:rsid w:val="00DE1D84"/>
    <w:rsid w:val="00DE3DBA"/>
    <w:rsid w:val="00DF30A7"/>
    <w:rsid w:val="00E15483"/>
    <w:rsid w:val="00E42024"/>
    <w:rsid w:val="00E42D13"/>
    <w:rsid w:val="00E6485C"/>
    <w:rsid w:val="00E908DF"/>
    <w:rsid w:val="00F22B09"/>
    <w:rsid w:val="00F258A0"/>
    <w:rsid w:val="00F36CB3"/>
    <w:rsid w:val="00F40517"/>
    <w:rsid w:val="00F41606"/>
    <w:rsid w:val="00FA7768"/>
    <w:rsid w:val="00FD2BA2"/>
    <w:rsid w:val="00FE28B5"/>
    <w:rsid w:val="00FE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66A93"/>
  <w15:chartTrackingRefBased/>
  <w15:docId w15:val="{D0C5741D-B512-4303-8ED0-181359AB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08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908D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908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908DF"/>
    <w:rPr>
      <w:sz w:val="18"/>
      <w:szCs w:val="18"/>
    </w:rPr>
  </w:style>
  <w:style w:type="paragraph" w:styleId="a8">
    <w:name w:val="Revision"/>
    <w:hidden/>
    <w:uiPriority w:val="99"/>
    <w:semiHidden/>
    <w:rsid w:val="00883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1045</Words>
  <Characters>5961</Characters>
  <Application>Microsoft Office Word</Application>
  <DocSecurity>0</DocSecurity>
  <Lines>49</Lines>
  <Paragraphs>13</Paragraphs>
  <ScaleCrop>false</ScaleCrop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诗佳 袁</dc:creator>
  <cp:keywords/>
  <dc:description/>
  <cp:lastModifiedBy>camellia yuan</cp:lastModifiedBy>
  <cp:revision>2</cp:revision>
  <dcterms:created xsi:type="dcterms:W3CDTF">2024-12-02T10:30:00Z</dcterms:created>
  <dcterms:modified xsi:type="dcterms:W3CDTF">2024-12-02T10:30:00Z</dcterms:modified>
</cp:coreProperties>
</file>