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452C5" w14:textId="38FBA1B9" w:rsidR="001E7453" w:rsidRPr="00362ABC" w:rsidRDefault="00E408B1" w:rsidP="001E745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Appendix A: m</w:t>
      </w:r>
      <w:r w:rsidR="001E7453" w:rsidRPr="00362AB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ultinomial logistic regression of dropout</w:t>
      </w:r>
    </w:p>
    <w:p w14:paraId="24484C06" w14:textId="77777777" w:rsidR="001E7453" w:rsidRPr="002C3DDE" w:rsidRDefault="001E7453" w:rsidP="001E745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1125"/>
        <w:gridCol w:w="1037"/>
        <w:gridCol w:w="2806"/>
      </w:tblGrid>
      <w:tr w:rsidR="001E7453" w:rsidRPr="002C3DDE" w14:paraId="2E70406F" w14:textId="77777777" w:rsidTr="00B501C5">
        <w:tc>
          <w:tcPr>
            <w:tcW w:w="2010" w:type="pct"/>
            <w:tcBorders>
              <w:top w:val="single" w:sz="4" w:space="0" w:color="auto"/>
              <w:bottom w:val="single" w:sz="4" w:space="0" w:color="auto"/>
            </w:tcBorders>
          </w:tcPr>
          <w:p w14:paraId="049950C9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08BCD0E4" w14:textId="18064946" w:rsidR="001E7453" w:rsidRPr="002C3DDE" w:rsidRDefault="008245F4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4EA67233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SE</w:t>
            </w:r>
          </w:p>
        </w:tc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14:paraId="6277F14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OR [95%CI]</w:t>
            </w:r>
          </w:p>
        </w:tc>
      </w:tr>
      <w:tr w:rsidR="001E7453" w:rsidRPr="002C3DDE" w14:paraId="0DD06BCF" w14:textId="77777777" w:rsidTr="00B501C5">
        <w:tc>
          <w:tcPr>
            <w:tcW w:w="2010" w:type="pct"/>
            <w:tcBorders>
              <w:top w:val="single" w:sz="4" w:space="0" w:color="auto"/>
            </w:tcBorders>
          </w:tcPr>
          <w:p w14:paraId="23649DAB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ge (years)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66017D90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0.017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23AF259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0.036</w:t>
            </w:r>
          </w:p>
        </w:tc>
        <w:tc>
          <w:tcPr>
            <w:tcW w:w="1689" w:type="pct"/>
            <w:tcBorders>
              <w:top w:val="single" w:sz="4" w:space="0" w:color="auto"/>
            </w:tcBorders>
          </w:tcPr>
          <w:p w14:paraId="0A7035E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1.017 [0.948, 1.091]</w:t>
            </w:r>
          </w:p>
        </w:tc>
      </w:tr>
      <w:tr w:rsidR="001E7453" w:rsidRPr="002C3DDE" w14:paraId="52E30FB1" w14:textId="77777777" w:rsidTr="00B501C5">
        <w:tc>
          <w:tcPr>
            <w:tcW w:w="2010" w:type="pct"/>
          </w:tcPr>
          <w:p w14:paraId="0FC4A0F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G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ender (0 = male)</w:t>
            </w:r>
          </w:p>
        </w:tc>
        <w:tc>
          <w:tcPr>
            <w:tcW w:w="677" w:type="pct"/>
          </w:tcPr>
          <w:p w14:paraId="0560097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0.203</w:t>
            </w:r>
          </w:p>
        </w:tc>
        <w:tc>
          <w:tcPr>
            <w:tcW w:w="624" w:type="pct"/>
          </w:tcPr>
          <w:p w14:paraId="5058A72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0.719</w:t>
            </w:r>
          </w:p>
        </w:tc>
        <w:tc>
          <w:tcPr>
            <w:tcW w:w="1689" w:type="pct"/>
          </w:tcPr>
          <w:p w14:paraId="7411331F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1.225 [0.300,5.009]</w:t>
            </w:r>
          </w:p>
        </w:tc>
      </w:tr>
      <w:tr w:rsidR="001E7453" w:rsidRPr="002C3DDE" w14:paraId="27FED240" w14:textId="77777777" w:rsidTr="00B501C5">
        <w:tc>
          <w:tcPr>
            <w:tcW w:w="2010" w:type="pct"/>
          </w:tcPr>
          <w:p w14:paraId="6BDDD4A3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ducational level (0 = master degree or above)</w:t>
            </w:r>
          </w:p>
        </w:tc>
        <w:tc>
          <w:tcPr>
            <w:tcW w:w="677" w:type="pct"/>
          </w:tcPr>
          <w:p w14:paraId="38335B2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-0.289</w:t>
            </w:r>
          </w:p>
        </w:tc>
        <w:tc>
          <w:tcPr>
            <w:tcW w:w="624" w:type="pct"/>
          </w:tcPr>
          <w:p w14:paraId="253D2E1B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0.351</w:t>
            </w:r>
          </w:p>
        </w:tc>
        <w:tc>
          <w:tcPr>
            <w:tcW w:w="1689" w:type="pct"/>
          </w:tcPr>
          <w:p w14:paraId="371E7F1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0.749 [0.377, 1.491]</w:t>
            </w:r>
          </w:p>
        </w:tc>
      </w:tr>
      <w:tr w:rsidR="001E7453" w:rsidRPr="002C3DDE" w14:paraId="51EC6A72" w14:textId="77777777" w:rsidTr="00B501C5">
        <w:tc>
          <w:tcPr>
            <w:tcW w:w="2010" w:type="pct"/>
          </w:tcPr>
          <w:p w14:paraId="75D4B7D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B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MI (kg/m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677" w:type="pct"/>
          </w:tcPr>
          <w:p w14:paraId="7C9E989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-0.024</w:t>
            </w:r>
          </w:p>
        </w:tc>
        <w:tc>
          <w:tcPr>
            <w:tcW w:w="624" w:type="pct"/>
          </w:tcPr>
          <w:p w14:paraId="6B50A3B5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0.062</w:t>
            </w:r>
          </w:p>
        </w:tc>
        <w:tc>
          <w:tcPr>
            <w:tcW w:w="1689" w:type="pct"/>
          </w:tcPr>
          <w:p w14:paraId="0FA54247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0.977 [0.864, 1.104]</w:t>
            </w:r>
          </w:p>
        </w:tc>
      </w:tr>
      <w:tr w:rsidR="001E7453" w:rsidRPr="002C3DDE" w14:paraId="77361856" w14:textId="77777777" w:rsidTr="00B501C5">
        <w:tc>
          <w:tcPr>
            <w:tcW w:w="2010" w:type="pct"/>
          </w:tcPr>
          <w:p w14:paraId="75BC6A4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IFG (0 = no)</w:t>
            </w:r>
          </w:p>
        </w:tc>
        <w:tc>
          <w:tcPr>
            <w:tcW w:w="677" w:type="pct"/>
          </w:tcPr>
          <w:p w14:paraId="58464850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-1.416</w:t>
            </w:r>
          </w:p>
        </w:tc>
        <w:tc>
          <w:tcPr>
            <w:tcW w:w="624" w:type="pct"/>
          </w:tcPr>
          <w:p w14:paraId="1B50FE2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1.171</w:t>
            </w:r>
          </w:p>
        </w:tc>
        <w:tc>
          <w:tcPr>
            <w:tcW w:w="1689" w:type="pct"/>
          </w:tcPr>
          <w:p w14:paraId="0D32F6E3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0.243 [0.024, 2.409]</w:t>
            </w:r>
          </w:p>
        </w:tc>
      </w:tr>
      <w:tr w:rsidR="001E7453" w:rsidRPr="002C3DDE" w14:paraId="0F00A86C" w14:textId="77777777" w:rsidTr="00B501C5">
        <w:tc>
          <w:tcPr>
            <w:tcW w:w="2010" w:type="pct"/>
          </w:tcPr>
          <w:p w14:paraId="71508C15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FIB_4</w:t>
            </w:r>
          </w:p>
        </w:tc>
        <w:tc>
          <w:tcPr>
            <w:tcW w:w="677" w:type="pct"/>
          </w:tcPr>
          <w:p w14:paraId="3A1AF0C0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0.665</w:t>
            </w:r>
          </w:p>
        </w:tc>
        <w:tc>
          <w:tcPr>
            <w:tcW w:w="624" w:type="pct"/>
          </w:tcPr>
          <w:p w14:paraId="3692B79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0.707</w:t>
            </w:r>
          </w:p>
        </w:tc>
        <w:tc>
          <w:tcPr>
            <w:tcW w:w="1689" w:type="pct"/>
          </w:tcPr>
          <w:p w14:paraId="359ACEE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1.945 [0.487, 7.770]</w:t>
            </w:r>
          </w:p>
        </w:tc>
      </w:tr>
      <w:tr w:rsidR="001E7453" w:rsidRPr="002C3DDE" w14:paraId="48F2A666" w14:textId="77777777" w:rsidTr="00B501C5">
        <w:tc>
          <w:tcPr>
            <w:tcW w:w="2010" w:type="pct"/>
          </w:tcPr>
          <w:p w14:paraId="274A00A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CAP (dB/m)</w:t>
            </w:r>
          </w:p>
        </w:tc>
        <w:tc>
          <w:tcPr>
            <w:tcW w:w="677" w:type="pct"/>
          </w:tcPr>
          <w:p w14:paraId="5D0853E5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-0.001</w:t>
            </w:r>
          </w:p>
        </w:tc>
        <w:tc>
          <w:tcPr>
            <w:tcW w:w="624" w:type="pct"/>
          </w:tcPr>
          <w:p w14:paraId="238765B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1689" w:type="pct"/>
          </w:tcPr>
          <w:p w14:paraId="1C56CC91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0.999 [0.991, 1.007]</w:t>
            </w:r>
          </w:p>
        </w:tc>
      </w:tr>
      <w:tr w:rsidR="001E7453" w:rsidRPr="002C3DDE" w14:paraId="6F7506D6" w14:textId="77777777" w:rsidTr="00B501C5">
        <w:tc>
          <w:tcPr>
            <w:tcW w:w="2010" w:type="pct"/>
          </w:tcPr>
          <w:p w14:paraId="1FE67B1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LSM (kPa)</w:t>
            </w:r>
          </w:p>
        </w:tc>
        <w:tc>
          <w:tcPr>
            <w:tcW w:w="677" w:type="pct"/>
          </w:tcPr>
          <w:p w14:paraId="680CC14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624" w:type="pct"/>
          </w:tcPr>
          <w:p w14:paraId="4C5F82CE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0.159</w:t>
            </w:r>
          </w:p>
        </w:tc>
        <w:tc>
          <w:tcPr>
            <w:tcW w:w="1689" w:type="pct"/>
          </w:tcPr>
          <w:p w14:paraId="0729F3A7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1.009 [0.738, 1.377]</w:t>
            </w:r>
          </w:p>
        </w:tc>
      </w:tr>
      <w:tr w:rsidR="001E7453" w:rsidRPr="002C3DDE" w14:paraId="18E61772" w14:textId="77777777" w:rsidTr="00B501C5">
        <w:tc>
          <w:tcPr>
            <w:tcW w:w="2010" w:type="pct"/>
          </w:tcPr>
          <w:p w14:paraId="7794304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I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llness perception</w:t>
            </w:r>
          </w:p>
        </w:tc>
        <w:tc>
          <w:tcPr>
            <w:tcW w:w="677" w:type="pct"/>
          </w:tcPr>
          <w:p w14:paraId="0B0D33C5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-0.170</w:t>
            </w:r>
          </w:p>
        </w:tc>
        <w:tc>
          <w:tcPr>
            <w:tcW w:w="624" w:type="pct"/>
          </w:tcPr>
          <w:p w14:paraId="1487B88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0.426</w:t>
            </w:r>
          </w:p>
        </w:tc>
        <w:tc>
          <w:tcPr>
            <w:tcW w:w="1689" w:type="pct"/>
          </w:tcPr>
          <w:p w14:paraId="35BFC49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0.843 [0.366, 1.943]</w:t>
            </w:r>
          </w:p>
        </w:tc>
      </w:tr>
      <w:tr w:rsidR="001E7453" w:rsidRPr="002C3DDE" w14:paraId="63BC86BD" w14:textId="77777777" w:rsidTr="00B501C5">
        <w:tc>
          <w:tcPr>
            <w:tcW w:w="2010" w:type="pct"/>
          </w:tcPr>
          <w:p w14:paraId="4E1E3F8A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pproach coping</w:t>
            </w:r>
          </w:p>
        </w:tc>
        <w:tc>
          <w:tcPr>
            <w:tcW w:w="677" w:type="pct"/>
          </w:tcPr>
          <w:p w14:paraId="797863C7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-0.123</w:t>
            </w:r>
          </w:p>
        </w:tc>
        <w:tc>
          <w:tcPr>
            <w:tcW w:w="624" w:type="pct"/>
          </w:tcPr>
          <w:p w14:paraId="1A98B08C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0.525</w:t>
            </w:r>
          </w:p>
        </w:tc>
        <w:tc>
          <w:tcPr>
            <w:tcW w:w="1689" w:type="pct"/>
          </w:tcPr>
          <w:p w14:paraId="6EB9AA05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0.885 [0.316, 2.473]</w:t>
            </w:r>
          </w:p>
        </w:tc>
      </w:tr>
      <w:tr w:rsidR="001E7453" w:rsidRPr="002C3DDE" w14:paraId="252E257B" w14:textId="77777777" w:rsidTr="00B501C5">
        <w:tc>
          <w:tcPr>
            <w:tcW w:w="2010" w:type="pct"/>
          </w:tcPr>
          <w:p w14:paraId="5289E37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voidance coping</w:t>
            </w:r>
          </w:p>
        </w:tc>
        <w:tc>
          <w:tcPr>
            <w:tcW w:w="677" w:type="pct"/>
          </w:tcPr>
          <w:p w14:paraId="0EE922A8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0.299</w:t>
            </w:r>
          </w:p>
        </w:tc>
        <w:tc>
          <w:tcPr>
            <w:tcW w:w="624" w:type="pct"/>
          </w:tcPr>
          <w:p w14:paraId="20E33E41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0.590</w:t>
            </w:r>
          </w:p>
        </w:tc>
        <w:tc>
          <w:tcPr>
            <w:tcW w:w="1689" w:type="pct"/>
          </w:tcPr>
          <w:p w14:paraId="48D8186F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1.348 [0.424, 4.290]</w:t>
            </w:r>
          </w:p>
        </w:tc>
      </w:tr>
      <w:tr w:rsidR="001E7453" w:rsidRPr="002C3DDE" w14:paraId="55FB27FC" w14:textId="77777777" w:rsidTr="00B501C5">
        <w:tc>
          <w:tcPr>
            <w:tcW w:w="2010" w:type="pct"/>
            <w:tcBorders>
              <w:bottom w:val="single" w:sz="4" w:space="0" w:color="auto"/>
            </w:tcBorders>
          </w:tcPr>
          <w:p w14:paraId="76609A46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GHQ_12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30B7147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0.053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1905A8C2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0.049</w:t>
            </w:r>
          </w:p>
        </w:tc>
        <w:tc>
          <w:tcPr>
            <w:tcW w:w="1689" w:type="pct"/>
            <w:tcBorders>
              <w:bottom w:val="single" w:sz="4" w:space="0" w:color="auto"/>
            </w:tcBorders>
          </w:tcPr>
          <w:p w14:paraId="0927C69D" w14:textId="77777777" w:rsidR="001E7453" w:rsidRPr="002C3DDE" w:rsidRDefault="001E7453" w:rsidP="00B501C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3DD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1.054 [0.957, 1.160]</w:t>
            </w:r>
          </w:p>
        </w:tc>
      </w:tr>
    </w:tbl>
    <w:p w14:paraId="221AAB04" w14:textId="77777777" w:rsidR="004E5607" w:rsidRDefault="004E5607">
      <w:pPr>
        <w:rPr>
          <w:rFonts w:hint="eastAsia"/>
        </w:rPr>
      </w:pPr>
    </w:p>
    <w:sectPr w:rsidR="004E5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70B1" w14:textId="77777777" w:rsidR="0064580E" w:rsidRDefault="0064580E" w:rsidP="001E7453">
      <w:pPr>
        <w:rPr>
          <w:rFonts w:hint="eastAsia"/>
        </w:rPr>
      </w:pPr>
      <w:r>
        <w:separator/>
      </w:r>
    </w:p>
  </w:endnote>
  <w:endnote w:type="continuationSeparator" w:id="0">
    <w:p w14:paraId="021B5053" w14:textId="77777777" w:rsidR="0064580E" w:rsidRDefault="0064580E" w:rsidP="001E74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E17B8" w14:textId="77777777" w:rsidR="0064580E" w:rsidRDefault="0064580E" w:rsidP="001E7453">
      <w:pPr>
        <w:rPr>
          <w:rFonts w:hint="eastAsia"/>
        </w:rPr>
      </w:pPr>
      <w:r>
        <w:separator/>
      </w:r>
    </w:p>
  </w:footnote>
  <w:footnote w:type="continuationSeparator" w:id="0">
    <w:p w14:paraId="2B451C32" w14:textId="77777777" w:rsidR="0064580E" w:rsidRDefault="0064580E" w:rsidP="001E74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07"/>
    <w:rsid w:val="000342C9"/>
    <w:rsid w:val="00036645"/>
    <w:rsid w:val="001E7453"/>
    <w:rsid w:val="004E5607"/>
    <w:rsid w:val="0064580E"/>
    <w:rsid w:val="00724E3D"/>
    <w:rsid w:val="00736534"/>
    <w:rsid w:val="008245F4"/>
    <w:rsid w:val="009E0F64"/>
    <w:rsid w:val="00E408B1"/>
    <w:rsid w:val="00F7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9DC2B"/>
  <w15:chartTrackingRefBased/>
  <w15:docId w15:val="{155EFC36-1130-4DF7-9BE1-D7873A39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74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7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7453"/>
    <w:rPr>
      <w:sz w:val="18"/>
      <w:szCs w:val="18"/>
    </w:rPr>
  </w:style>
  <w:style w:type="table" w:styleId="a7">
    <w:name w:val="Table Grid"/>
    <w:basedOn w:val="a1"/>
    <w:uiPriority w:val="39"/>
    <w:rsid w:val="001E7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丽圆 陈</dc:creator>
  <cp:keywords/>
  <dc:description/>
  <cp:lastModifiedBy>丽圆 陈</cp:lastModifiedBy>
  <cp:revision>4</cp:revision>
  <dcterms:created xsi:type="dcterms:W3CDTF">2024-10-21T04:41:00Z</dcterms:created>
  <dcterms:modified xsi:type="dcterms:W3CDTF">2024-10-29T18:39:00Z</dcterms:modified>
</cp:coreProperties>
</file>