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59"/>
        <w:jc w:val="center"/>
        <w:rPr>
          <w:rFonts w:ascii="Arial" w:hAnsi="Arial" w:eastAsia="Arial" w:cs="Arial"/>
          <w:color w:themeColor="accent1" w:themeShade="80" w:val="1F3864"/>
          <w:sz w:val="28"/>
          <w:szCs w:val="28"/>
        </w:rPr>
      </w:pPr>
      <w:r>
        <w:rPr>
          <w:rFonts w:eastAsia="Arial" w:cs="Arial" w:ascii="Arial" w:hAnsi="Arial"/>
          <w:sz w:val="28"/>
          <w:szCs w:val="28"/>
          <w:lang w:val="en-US"/>
        </w:rPr>
        <w:t xml:space="preserve">Appendix 2 </w:t>
      </w:r>
    </w:p>
    <w:p>
      <w:pPr>
        <w:pStyle w:val="Normal"/>
        <w:spacing w:lineRule="auto" w:line="259"/>
        <w:jc w:val="center"/>
        <w:rPr>
          <w:rFonts w:ascii="Arial" w:hAnsi="Arial" w:eastAsia="Arial" w:cs="Arial"/>
          <w:b/>
          <w:bCs/>
          <w:color w:themeColor="accent1" w:themeShade="80" w:val="1F3864"/>
          <w:sz w:val="28"/>
          <w:szCs w:val="28"/>
          <w:lang w:val="en-US"/>
        </w:rPr>
      </w:pPr>
      <w:r>
        <w:rPr>
          <w:rFonts w:eastAsia="Arial" w:cs="Arial" w:ascii="Arial" w:hAnsi="Arial"/>
          <w:b/>
          <w:bCs/>
          <w:sz w:val="28"/>
          <w:szCs w:val="28"/>
          <w:lang w:val="en-US"/>
        </w:rPr>
        <w:t>Data Abstraction Variables and Definitions</w:t>
      </w:r>
    </w:p>
    <w:p>
      <w:pPr>
        <w:pStyle w:val="Normal"/>
        <w:jc w:val="center"/>
        <w:rPr>
          <w:rFonts w:ascii="Arial" w:hAnsi="Arial" w:eastAsia="Arial" w:cs="Arial"/>
          <w:sz w:val="32"/>
          <w:szCs w:val="32"/>
        </w:rPr>
      </w:pPr>
      <w:r>
        <w:rPr>
          <w:rFonts w:eastAsia="Arial" w:cs="Arial" w:ascii="Arial" w:hAnsi="Arial"/>
          <w:sz w:val="32"/>
          <w:szCs w:val="32"/>
        </w:rPr>
      </w:r>
    </w:p>
    <w:p>
      <w:pPr>
        <w:pStyle w:val="Normal"/>
        <w:rPr>
          <w:rFonts w:ascii="Arial" w:hAnsi="Arial" w:eastAsia="Arial" w:cs="Arial"/>
        </w:rPr>
      </w:pPr>
      <w:r>
        <w:rPr>
          <w:rFonts w:eastAsia="Arial" w:cs="Arial" w:ascii="Arial" w:hAnsi="Arial"/>
        </w:rPr>
        <w:t>Table 1. Data abstraction variables and definitions for public health unit (PHU) strategies/resources from online sources.</w:t>
      </w:r>
    </w:p>
    <w:tbl>
      <w:tblPr>
        <w:tblStyle w:val="GridTable1Light"/>
        <w:tblW w:w="1029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694"/>
        <w:gridCol w:w="7601"/>
      </w:tblGrid>
      <w:tr>
        <w:trPr>
          <w:trHeight w:val="540" w:hRule="atLeast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color w:themeColor="text1" w:val="000000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/>
                <w:bCs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>Column Heading</w:t>
            </w:r>
          </w:p>
        </w:tc>
        <w:tc>
          <w:tcPr>
            <w:tcW w:w="7601" w:type="dxa"/>
            <w:tcBorders>
              <w:bottom w:val="single" w:sz="12" w:space="0" w:color="666666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color w:themeColor="text1" w:val="000000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/>
                <w:bCs/>
                <w:color w:themeColor="text1" w:val="000000"/>
                <w:kern w:val="0"/>
                <w:sz w:val="22"/>
                <w:szCs w:val="22"/>
                <w:lang w:val="en-US" w:eastAsia="en-US" w:bidi="ar-SA"/>
              </w:rPr>
              <w:t xml:space="preserve">Definition </w:t>
            </w:r>
          </w:p>
        </w:tc>
      </w:tr>
      <w:tr>
        <w:trPr>
          <w:trHeight w:val="496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Source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Name of website/publishing body</w:t>
            </w:r>
          </w:p>
        </w:tc>
      </w:tr>
      <w:tr>
        <w:trPr>
          <w:trHeight w:val="496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Source URL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Link to finding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Date accessed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Date researcher extracted material from finding</w:t>
            </w:r>
          </w:p>
        </w:tc>
      </w:tr>
      <w:tr>
        <w:trPr>
          <w:trHeight w:val="496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 xml:space="preserve">Timestamp 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Date posted or updated</w:t>
            </w:r>
          </w:p>
        </w:tc>
      </w:tr>
      <w:tr>
        <w:trPr>
          <w:trHeight w:val="496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Title/Topic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Title (or if no title, topic) of finding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External or Internal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Is the finding from within or outside of the PHU of interest? (e.g., Peel PHU website = internal, link on PHU website to Ontario Public Health = external)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Link(s) to external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If applicable, link to supporting URL of external entity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Deviation from PHU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Number of deviations or “steps” finding is from the PHU website (e.g., if finding is on PHU website/social media page = 0, if finding is on the Ontario Public Health website via link on PHU website = 1, if finding is on Health Canada website via Ontario Public Health website via link embedded on PHU website = 2)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Format or mode of delivery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How the finding is displayed for communication (e.g., text, video, webpage)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Description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Brief detailing of the finding and its message(s)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Engagement evidence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lineRule="auto" w:line="259"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If applicable, include number of views, comments, shares, retweets, reactions, likes, etc.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Target-specific behaviour (y/n)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Does the finding refer to the target behaviour?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Implicit or Explicit (I/E)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Does the finding implicitly or explicitly refer to the target behaviour?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of target-specific behaviour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Provide all relevant supporting text/material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location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(behaviour)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Description of location in finding for supporting text/material (e.g., time in video, section of webpage)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Target-specific population (y/n)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Does the finding refer to the target population?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Implicit or Explicit (I/E)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Does the finding implicitly or explicitly refer to the target population?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for target-specific population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Provide all relevant supporting text/material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location (population)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Description of location in finding for supporting text/material (e.g., time in video, section of webpage)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Language(s)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Indicate which language(s) the finding uses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lineRule="auto" w:line="259"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Translated languages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If applicable, indicate which languages are available and/or indication of translation/multilingual services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Lay (y/n)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Is finding in basic language which does not require any post-secondary education to understand?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/>
                <w:bCs/>
                <w:kern w:val="0"/>
                <w:sz w:val="22"/>
                <w:szCs w:val="22"/>
                <w:lang w:val="en-US" w:eastAsia="en-US" w:bidi="ar-SA"/>
              </w:rPr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Directive (y/n)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Does the finding contain a directive? (e.g., “Get your vaccine”)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location (directive)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Description of location within finding for supporting text/material of directive (e.g., time in video, section of webpage)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Rationale (y/n)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Does the finding provide support or rationale for the behaviour? (e.g., “Vaccines protect you and your community”)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Rationale evidence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 xml:space="preserve">Provide all relevant supporting text/material </w:t>
            </w:r>
          </w:p>
        </w:tc>
      </w:tr>
      <w:tr>
        <w:trPr>
          <w:trHeight w:val="540" w:hRule="atLeast"/>
        </w:trPr>
        <w:tc>
          <w:tcPr>
            <w:tcW w:w="2694" w:type="dxa"/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Borders/>
            <w:vAlign w:val="center"/>
          </w:tcPr>
          <w:p>
            <w:pPr>
              <w:pStyle w:val="Normal"/>
              <w:widowControl/>
              <w:spacing w:before="0" w:after="0"/>
              <w:jc w:val="center"/>
              <w:rPr>
                <w:rFonts w:ascii="Arial" w:hAnsi="Arial" w:eastAsia="Arial" w:cs="Arial"/>
                <w:b w:val="false"/>
                <w:bCs w:val="false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b w:val="false"/>
                <w:bCs w:val="false"/>
                <w:kern w:val="0"/>
                <w:sz w:val="22"/>
                <w:szCs w:val="22"/>
                <w:lang w:val="en-US" w:eastAsia="en-US" w:bidi="ar-SA"/>
              </w:rPr>
              <w:t>Evidence location (rationale)</w:t>
            </w:r>
          </w:p>
        </w:tc>
        <w:tc>
          <w:tcPr>
            <w:tcW w:w="7601" w:type="dxa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pacing w:before="0" w:after="0"/>
              <w:contextualSpacing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 w:ascii="Arial" w:hAnsi="Arial"/>
                <w:kern w:val="0"/>
                <w:sz w:val="22"/>
                <w:szCs w:val="22"/>
                <w:lang w:val="en-US" w:eastAsia="en-US" w:bidi="ar-SA"/>
              </w:rPr>
              <w:t>Description of location within finding for supporting text/material (e.g., time in video, section of webpage)</w:t>
            </w:r>
          </w:p>
        </w:tc>
      </w:tr>
    </w:tbl>
    <w:p>
      <w:pPr>
        <w:pStyle w:val="Normal"/>
        <w:spacing w:before="0" w:after="0"/>
        <w:rPr>
          <w:rFonts w:ascii="Arial" w:hAnsi="Arial" w:eastAsia="Arial" w:cs="Arial"/>
          <w:sz w:val="28"/>
          <w:szCs w:val="28"/>
        </w:rPr>
      </w:pPr>
      <w:r>
        <w:br w:type="page"/>
      </w:r>
      <w:r>
        <w:rPr>
          <w:rFonts w:eastAsia="Arial" w:cs="Arial" w:ascii="Arial" w:hAnsi="Arial"/>
          <w:i/>
          <w:iCs/>
        </w:rPr>
        <w:t xml:space="preserve">Note. </w:t>
      </w:r>
      <w:r>
        <w:rPr>
          <w:rFonts w:eastAsia="Arial" w:cs="Arial" w:ascii="Arial" w:hAnsi="Arial"/>
        </w:rPr>
        <w:t>PHU = public health unit; (y/n) = yes/no.</w:t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n-C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500df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CA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eNumber">
    <w:name w:val="line number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5500df"/>
    <w:pPr>
      <w:spacing w:before="0" w:after="0"/>
      <w:ind w:left="720"/>
      <w:contextualSpacing/>
    </w:pPr>
    <w:rPr/>
  </w:style>
  <w:style w:type="paragraph" w:styleId="Revision">
    <w:name w:val="Revision"/>
    <w:uiPriority w:val="99"/>
    <w:semiHidden/>
    <w:qFormat/>
    <w:rsid w:val="00217811"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en-CA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2">
    <w:name w:val="Grid Table 2"/>
    <w:basedOn w:val="TableNormal"/>
    <w:uiPriority w:val="47"/>
    <w:rsid w:val="005500df"/>
    <w:tblPr>
      <w:tblStyleRowBandSize w:val="1"/>
      <w:tblStyleColBandSize w:val="1"/>
      <w:tblBorders>
        <w:top w:val="single" w:color="666666" w:themeColor="text1" w:themeTint="99" w:sz="2" w:space="0"/>
        <w:bottom w:val="single" w:color="666666" w:themeColor="text1" w:themeTint="99" w:sz="2" w:space="0"/>
        <w:insideH w:val="single" w:color="666666" w:themeColor="text1" w:themeTint="99" w:sz="2" w:space="0"/>
        <w:insideV w:val="single" w:color="666666" w:themeColor="tex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666666" w:themeColor="tex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666666" w:themeColor="tex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5500df"/>
    <w:tblPr>
      <w:tblStyleRowBandSize w:val="1"/>
      <w:tblStyleColBandSize w:val="1"/>
      <w:tblBorders>
        <w:top w:val="single" w:color="8EAADB" w:themeColor="accent1" w:themeTint="99" w:sz="2" w:space="0"/>
        <w:bottom w:val="single" w:color="8EAADB" w:themeColor="accent1" w:themeTint="99" w:sz="2" w:space="0"/>
        <w:insideH w:val="single" w:color="8EAADB" w:themeColor="accent1" w:themeTint="99" w:sz="2" w:space="0"/>
        <w:insideV w:val="single" w:color="8EAADB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8EAADB" w:themeColor="accent1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8EAADB" w:themeColor="accent1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blPr/>
      <w:tcPr>
        <w:tcBorders>
          <w:bottom w:val="single" w:color="666666" w:themeColor="text1" w:sz="12" w:space="0"/>
        </w:tcBorders>
      </w:tcPr>
    </w:tblStylePr>
    <w:tblStylePr w:type="lastRow">
      <w:rPr>
        <w:b/>
        <w:bCs/>
      </w:rPr>
      <w:tblPr/>
      <w:tcPr>
        <w:tcBorders>
          <w:top w:val="double" w:color="666666" w:themeColor="text1" w:sz="2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F4DAD8C72F6846AF88F982B54B6A04" ma:contentTypeVersion="6" ma:contentTypeDescription="Create a new document." ma:contentTypeScope="" ma:versionID="1d448ee01523c8c6f8123d6681529dda">
  <xsd:schema xmlns:xsd="http://www.w3.org/2001/XMLSchema" xmlns:xs="http://www.w3.org/2001/XMLSchema" xmlns:p="http://schemas.microsoft.com/office/2006/metadata/properties" xmlns:ns2="b2a9f3ca-7532-4803-88e2-6f53537bfaed" xmlns:ns3="f40c3230-148a-410d-b579-83eb4412dac2" targetNamespace="http://schemas.microsoft.com/office/2006/metadata/properties" ma:root="true" ma:fieldsID="48af371799740e970766ec9814bc1713" ns2:_="" ns3:_="">
    <xsd:import namespace="b2a9f3ca-7532-4803-88e2-6f53537bfaed"/>
    <xsd:import namespace="f40c3230-148a-410d-b579-83eb4412da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9f3ca-7532-4803-88e2-6f53537bfa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0c3230-148a-410d-b579-83eb4412dac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811CE5-DBBE-4D97-B6BA-E39A5F9EE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9f3ca-7532-4803-88e2-6f53537bfaed"/>
    <ds:schemaRef ds:uri="f40c3230-148a-410d-b579-83eb4412da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016D61-7091-4D3F-99E5-91327EEBB8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2816CB-924B-4A61-B413-8B96163FCB6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LibreOffice/24.8.4.2$Windows_X86_64 LibreOffice_project/bb3cfa12c7b1bf994ecc5649a80400d06cd71002</Application>
  <AppVersion>15.0000</AppVersion>
  <Pages>3</Pages>
  <Words>456</Words>
  <Characters>2593</Characters>
  <CharactersWithSpaces>2970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2025-01-07T19:26:00Z</dcterms:created>
  <dc:creator>Jana  Galley</dc:creator>
  <dc:description/>
  <dc:language>en-IN</dc:language>
  <cp:lastModifiedBy/>
  <cp:lastPrinted>2022-03-31T17:53:00Z</cp:lastPrinted>
  <dcterms:modified xsi:type="dcterms:W3CDTF">2025-01-17T04:07:56Z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0x010100CBF4DAD8C72F6846AF88F982B54B6A04</vt:lpwstr>
  </property>
</Properties>
</file>