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E6FD2" w14:textId="245762DA" w:rsidR="004741BC" w:rsidRPr="009E189C" w:rsidRDefault="00B12B5C" w:rsidP="00CF010E">
      <w:pPr>
        <w:rPr>
          <w:rFonts w:ascii="Times New Roman" w:hAnsi="Times New Roman" w:cs="Times New Roman"/>
          <w:sz w:val="40"/>
          <w:szCs w:val="40"/>
        </w:rPr>
      </w:pPr>
      <w:bookmarkStart w:id="0" w:name="_Toc146035531"/>
      <w:r w:rsidRPr="009E189C">
        <w:rPr>
          <w:rFonts w:ascii="Times New Roman" w:hAnsi="Times New Roman" w:cs="Times New Roman"/>
          <w:sz w:val="40"/>
          <w:szCs w:val="40"/>
        </w:rPr>
        <w:t>Online-</w:t>
      </w:r>
      <w:r w:rsidR="00D872B9" w:rsidRPr="009E189C">
        <w:rPr>
          <w:rFonts w:ascii="Times New Roman" w:hAnsi="Times New Roman" w:cs="Times New Roman"/>
          <w:sz w:val="40"/>
          <w:szCs w:val="40"/>
        </w:rPr>
        <w:t>Supplement</w:t>
      </w:r>
      <w:r w:rsidRPr="009E189C">
        <w:rPr>
          <w:rFonts w:ascii="Times New Roman" w:hAnsi="Times New Roman" w:cs="Times New Roman"/>
          <w:sz w:val="40"/>
          <w:szCs w:val="40"/>
        </w:rPr>
        <w:t xml:space="preserve"> C</w:t>
      </w:r>
      <w:bookmarkEnd w:id="0"/>
    </w:p>
    <w:p w14:paraId="3905DD9A" w14:textId="756186AF" w:rsidR="00276FF4" w:rsidRPr="009E189C" w:rsidRDefault="000F38BC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t xml:space="preserve">This online </w:t>
      </w:r>
      <w:r w:rsidR="00D872B9" w:rsidRPr="009E189C">
        <w:rPr>
          <w:rFonts w:ascii="Times New Roman" w:hAnsi="Times New Roman" w:cs="Times New Roman"/>
        </w:rPr>
        <w:t>supplement</w:t>
      </w:r>
      <w:r w:rsidRPr="009E189C">
        <w:rPr>
          <w:rFonts w:ascii="Times New Roman" w:hAnsi="Times New Roman" w:cs="Times New Roman"/>
        </w:rPr>
        <w:t xml:space="preserve"> includes details about the analysis </w:t>
      </w:r>
      <w:r w:rsidR="00D872B9" w:rsidRPr="009E189C">
        <w:rPr>
          <w:rFonts w:ascii="Times New Roman" w:hAnsi="Times New Roman" w:cs="Times New Roman"/>
        </w:rPr>
        <w:t>on study population, demand, supply, and outcome measures from</w:t>
      </w:r>
      <w:r w:rsidR="00D6279F" w:rsidRPr="009E189C">
        <w:rPr>
          <w:rFonts w:ascii="Times New Roman" w:hAnsi="Times New Roman" w:cs="Times New Roman"/>
        </w:rPr>
        <w:t xml:space="preserve"> access modeling and intervention. The following supplemental material is included in this </w:t>
      </w:r>
      <w:r w:rsidR="009E189C" w:rsidRPr="009E189C">
        <w:rPr>
          <w:rFonts w:ascii="Times New Roman" w:hAnsi="Times New Roman" w:cs="Times New Roman"/>
        </w:rPr>
        <w:t>supplement</w:t>
      </w:r>
      <w:r w:rsidR="00D6279F" w:rsidRPr="009E189C">
        <w:rPr>
          <w:rFonts w:ascii="Times New Roman" w:hAnsi="Times New Roman" w:cs="Times New Roman"/>
        </w:rPr>
        <w:t>: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zh-CN"/>
        </w:rPr>
        <w:id w:val="90041045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45222E1" w14:textId="2C858F43" w:rsidR="003E52F9" w:rsidRDefault="003E52F9">
          <w:pPr>
            <w:pStyle w:val="TOCHeading"/>
          </w:pPr>
          <w:r>
            <w:t>Table of Contents</w:t>
          </w:r>
        </w:p>
        <w:p w14:paraId="350A4F1C" w14:textId="00E05DAF" w:rsidR="003E52F9" w:rsidRDefault="003E52F9">
          <w:pPr>
            <w:pStyle w:val="TOC2"/>
            <w:tabs>
              <w:tab w:val="right" w:leader="dot" w:pos="10790"/>
            </w:tabs>
            <w:rPr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5708462" w:history="1">
            <w:r w:rsidRPr="004E3C23">
              <w:rPr>
                <w:rStyle w:val="Hyperlink"/>
                <w:rFonts w:ascii="Times New Roman" w:hAnsi="Times New Roman" w:cs="Times New Roman"/>
                <w:noProof/>
              </w:rPr>
              <w:t>Analysis on Demographics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_Toc155708462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89A7B5" w14:textId="1D6515E5" w:rsidR="003E52F9" w:rsidRDefault="00000000">
          <w:pPr>
            <w:pStyle w:val="TOC3"/>
            <w:tabs>
              <w:tab w:val="right" w:leader="dot" w:pos="10790"/>
            </w:tabs>
            <w:rPr>
              <w:noProof/>
              <w:kern w:val="2"/>
              <w14:ligatures w14:val="standardContextual"/>
            </w:rPr>
          </w:pPr>
          <w:hyperlink w:anchor="_Toc155708463" w:history="1">
            <w:r w:rsidR="003E52F9" w:rsidRPr="004E3C23">
              <w:rPr>
                <w:rStyle w:val="Hyperlink"/>
                <w:rFonts w:ascii="Times New Roman" w:hAnsi="Times New Roman" w:cs="Times New Roman"/>
                <w:noProof/>
              </w:rPr>
              <w:t>Figure C1. Study Population Demographics (Sex, Race/Ethnicity)</w:t>
            </w:r>
            <w:r w:rsidR="003E52F9">
              <w:rPr>
                <w:noProof/>
                <w:webHidden/>
              </w:rPr>
              <w:tab/>
            </w:r>
            <w:r w:rsidR="003E52F9">
              <w:rPr>
                <w:noProof/>
                <w:webHidden/>
              </w:rPr>
              <w:fldChar w:fldCharType="begin"/>
            </w:r>
            <w:r w:rsidR="003E52F9">
              <w:rPr>
                <w:noProof/>
                <w:webHidden/>
              </w:rPr>
              <w:instrText xml:space="preserve"> PAGEREF _Toc155708463 \h </w:instrText>
            </w:r>
            <w:r w:rsidR="003E52F9">
              <w:rPr>
                <w:noProof/>
                <w:webHidden/>
              </w:rPr>
            </w:r>
            <w:r w:rsidR="003E52F9">
              <w:rPr>
                <w:noProof/>
                <w:webHidden/>
              </w:rPr>
              <w:fldChar w:fldCharType="separate"/>
            </w:r>
            <w:r w:rsidR="003E52F9">
              <w:rPr>
                <w:noProof/>
                <w:webHidden/>
              </w:rPr>
              <w:t>3</w:t>
            </w:r>
            <w:r w:rsidR="003E52F9">
              <w:rPr>
                <w:noProof/>
                <w:webHidden/>
              </w:rPr>
              <w:fldChar w:fldCharType="end"/>
            </w:r>
          </w:hyperlink>
        </w:p>
        <w:p w14:paraId="26F3AFFC" w14:textId="795C4583" w:rsidR="003E52F9" w:rsidRDefault="00000000">
          <w:pPr>
            <w:pStyle w:val="TOC3"/>
            <w:tabs>
              <w:tab w:val="right" w:leader="dot" w:pos="10790"/>
            </w:tabs>
            <w:rPr>
              <w:noProof/>
              <w:kern w:val="2"/>
              <w14:ligatures w14:val="standardContextual"/>
            </w:rPr>
          </w:pPr>
          <w:hyperlink w:anchor="_Toc155708464" w:history="1">
            <w:r w:rsidR="003E52F9" w:rsidRPr="004E3C23">
              <w:rPr>
                <w:rStyle w:val="Hyperlink"/>
                <w:rFonts w:ascii="Times New Roman" w:hAnsi="Times New Roman" w:cs="Times New Roman"/>
                <w:noProof/>
              </w:rPr>
              <w:t>Figure C2. Study Population Demographics (Age)</w:t>
            </w:r>
            <w:r w:rsidR="003E52F9">
              <w:rPr>
                <w:noProof/>
                <w:webHidden/>
              </w:rPr>
              <w:tab/>
            </w:r>
            <w:r w:rsidR="003E52F9">
              <w:rPr>
                <w:noProof/>
                <w:webHidden/>
              </w:rPr>
              <w:fldChar w:fldCharType="begin"/>
            </w:r>
            <w:r w:rsidR="003E52F9">
              <w:rPr>
                <w:noProof/>
                <w:webHidden/>
              </w:rPr>
              <w:instrText xml:space="preserve"> PAGEREF _Toc155708464 \h </w:instrText>
            </w:r>
            <w:r w:rsidR="003E52F9">
              <w:rPr>
                <w:noProof/>
                <w:webHidden/>
              </w:rPr>
            </w:r>
            <w:r w:rsidR="003E52F9">
              <w:rPr>
                <w:noProof/>
                <w:webHidden/>
              </w:rPr>
              <w:fldChar w:fldCharType="separate"/>
            </w:r>
            <w:r w:rsidR="003E52F9">
              <w:rPr>
                <w:noProof/>
                <w:webHidden/>
              </w:rPr>
              <w:t>4</w:t>
            </w:r>
            <w:r w:rsidR="003E52F9">
              <w:rPr>
                <w:noProof/>
                <w:webHidden/>
              </w:rPr>
              <w:fldChar w:fldCharType="end"/>
            </w:r>
          </w:hyperlink>
        </w:p>
        <w:p w14:paraId="6DB3193B" w14:textId="72A0E814" w:rsidR="003E52F9" w:rsidRDefault="00000000">
          <w:pPr>
            <w:pStyle w:val="TOC3"/>
            <w:tabs>
              <w:tab w:val="right" w:leader="dot" w:pos="10790"/>
            </w:tabs>
            <w:rPr>
              <w:noProof/>
              <w:kern w:val="2"/>
              <w14:ligatures w14:val="standardContextual"/>
            </w:rPr>
          </w:pPr>
          <w:hyperlink w:anchor="_Toc155708465" w:history="1">
            <w:r w:rsidR="003E52F9" w:rsidRPr="004E3C23">
              <w:rPr>
                <w:rStyle w:val="Hyperlink"/>
                <w:rFonts w:ascii="Times New Roman" w:hAnsi="Times New Roman" w:cs="Times New Roman"/>
                <w:noProof/>
              </w:rPr>
              <w:t>Figure C3. Demand Demographic</w:t>
            </w:r>
            <w:r w:rsidR="003E52F9">
              <w:rPr>
                <w:noProof/>
                <w:webHidden/>
              </w:rPr>
              <w:tab/>
            </w:r>
            <w:r w:rsidR="003E52F9">
              <w:rPr>
                <w:noProof/>
                <w:webHidden/>
              </w:rPr>
              <w:fldChar w:fldCharType="begin"/>
            </w:r>
            <w:r w:rsidR="003E52F9">
              <w:rPr>
                <w:noProof/>
                <w:webHidden/>
              </w:rPr>
              <w:instrText xml:space="preserve"> PAGEREF _Toc155708465 \h </w:instrText>
            </w:r>
            <w:r w:rsidR="003E52F9">
              <w:rPr>
                <w:noProof/>
                <w:webHidden/>
              </w:rPr>
            </w:r>
            <w:r w:rsidR="003E52F9">
              <w:rPr>
                <w:noProof/>
                <w:webHidden/>
              </w:rPr>
              <w:fldChar w:fldCharType="separate"/>
            </w:r>
            <w:r w:rsidR="003E52F9">
              <w:rPr>
                <w:noProof/>
                <w:webHidden/>
              </w:rPr>
              <w:t>5</w:t>
            </w:r>
            <w:r w:rsidR="003E52F9">
              <w:rPr>
                <w:noProof/>
                <w:webHidden/>
              </w:rPr>
              <w:fldChar w:fldCharType="end"/>
            </w:r>
          </w:hyperlink>
        </w:p>
        <w:p w14:paraId="0ADBDF9A" w14:textId="6CC51B0B" w:rsidR="003E52F9" w:rsidRDefault="00000000">
          <w:pPr>
            <w:pStyle w:val="TOC3"/>
            <w:tabs>
              <w:tab w:val="right" w:leader="dot" w:pos="10790"/>
            </w:tabs>
            <w:rPr>
              <w:noProof/>
              <w:kern w:val="2"/>
              <w14:ligatures w14:val="standardContextual"/>
            </w:rPr>
          </w:pPr>
          <w:hyperlink w:anchor="_Toc155708466" w:history="1">
            <w:r w:rsidR="003E52F9" w:rsidRPr="004E3C23">
              <w:rPr>
                <w:rStyle w:val="Hyperlink"/>
                <w:rFonts w:ascii="Times New Roman" w:hAnsi="Times New Roman" w:cs="Times New Roman"/>
                <w:noProof/>
              </w:rPr>
              <w:t>Figure C4. Enrollment Demographic</w:t>
            </w:r>
            <w:r w:rsidR="003E52F9">
              <w:rPr>
                <w:noProof/>
                <w:webHidden/>
              </w:rPr>
              <w:tab/>
            </w:r>
            <w:r w:rsidR="003E52F9">
              <w:rPr>
                <w:noProof/>
                <w:webHidden/>
              </w:rPr>
              <w:fldChar w:fldCharType="begin"/>
            </w:r>
            <w:r w:rsidR="003E52F9">
              <w:rPr>
                <w:noProof/>
                <w:webHidden/>
              </w:rPr>
              <w:instrText xml:space="preserve"> PAGEREF _Toc155708466 \h </w:instrText>
            </w:r>
            <w:r w:rsidR="003E52F9">
              <w:rPr>
                <w:noProof/>
                <w:webHidden/>
              </w:rPr>
            </w:r>
            <w:r w:rsidR="003E52F9">
              <w:rPr>
                <w:noProof/>
                <w:webHidden/>
              </w:rPr>
              <w:fldChar w:fldCharType="separate"/>
            </w:r>
            <w:r w:rsidR="003E52F9">
              <w:rPr>
                <w:noProof/>
                <w:webHidden/>
              </w:rPr>
              <w:t>6</w:t>
            </w:r>
            <w:r w:rsidR="003E52F9">
              <w:rPr>
                <w:noProof/>
                <w:webHidden/>
              </w:rPr>
              <w:fldChar w:fldCharType="end"/>
            </w:r>
          </w:hyperlink>
        </w:p>
        <w:p w14:paraId="301DD177" w14:textId="08F0713A" w:rsidR="003E52F9" w:rsidRDefault="00000000">
          <w:pPr>
            <w:pStyle w:val="TOC2"/>
            <w:tabs>
              <w:tab w:val="right" w:leader="dot" w:pos="10790"/>
            </w:tabs>
            <w:rPr>
              <w:noProof/>
              <w:kern w:val="2"/>
              <w14:ligatures w14:val="standardContextual"/>
            </w:rPr>
          </w:pPr>
          <w:hyperlink w:anchor="_Toc155708467" w:history="1">
            <w:r w:rsidR="003E52F9" w:rsidRPr="004E3C23">
              <w:rPr>
                <w:rStyle w:val="Hyperlink"/>
                <w:rFonts w:ascii="Times New Roman" w:hAnsi="Times New Roman" w:cs="Times New Roman"/>
                <w:noProof/>
              </w:rPr>
              <w:t>Analysis on Demand</w:t>
            </w:r>
            <w:r w:rsidR="003E52F9">
              <w:rPr>
                <w:noProof/>
                <w:webHidden/>
              </w:rPr>
              <w:tab/>
            </w:r>
            <w:r w:rsidR="003E52F9">
              <w:rPr>
                <w:noProof/>
                <w:webHidden/>
              </w:rPr>
              <w:fldChar w:fldCharType="begin"/>
            </w:r>
            <w:r w:rsidR="003E52F9">
              <w:rPr>
                <w:noProof/>
                <w:webHidden/>
              </w:rPr>
              <w:instrText xml:space="preserve"> PAGEREF _Toc155708467 \h </w:instrText>
            </w:r>
            <w:r w:rsidR="003E52F9">
              <w:rPr>
                <w:noProof/>
                <w:webHidden/>
              </w:rPr>
            </w:r>
            <w:r w:rsidR="003E52F9">
              <w:rPr>
                <w:noProof/>
                <w:webHidden/>
              </w:rPr>
              <w:fldChar w:fldCharType="separate"/>
            </w:r>
            <w:r w:rsidR="003E52F9">
              <w:rPr>
                <w:noProof/>
                <w:webHidden/>
              </w:rPr>
              <w:t>7</w:t>
            </w:r>
            <w:r w:rsidR="003E52F9">
              <w:rPr>
                <w:noProof/>
                <w:webHidden/>
              </w:rPr>
              <w:fldChar w:fldCharType="end"/>
            </w:r>
          </w:hyperlink>
        </w:p>
        <w:p w14:paraId="02F996C1" w14:textId="46DAB4F6" w:rsidR="003E52F9" w:rsidRDefault="00000000">
          <w:pPr>
            <w:pStyle w:val="TOC3"/>
            <w:tabs>
              <w:tab w:val="right" w:leader="dot" w:pos="10790"/>
            </w:tabs>
            <w:rPr>
              <w:noProof/>
              <w:kern w:val="2"/>
              <w14:ligatures w14:val="standardContextual"/>
            </w:rPr>
          </w:pPr>
          <w:hyperlink w:anchor="_Toc155708468" w:history="1">
            <w:r w:rsidR="003E52F9" w:rsidRPr="004E3C23">
              <w:rPr>
                <w:rStyle w:val="Hyperlink"/>
                <w:rFonts w:ascii="Times New Roman" w:hAnsi="Times New Roman" w:cs="Times New Roman"/>
                <w:noProof/>
              </w:rPr>
              <w:t>Figure C5. Estimated Demand</w:t>
            </w:r>
            <w:r w:rsidR="003E52F9">
              <w:rPr>
                <w:noProof/>
                <w:webHidden/>
              </w:rPr>
              <w:tab/>
            </w:r>
            <w:r w:rsidR="003E52F9">
              <w:rPr>
                <w:noProof/>
                <w:webHidden/>
              </w:rPr>
              <w:fldChar w:fldCharType="begin"/>
            </w:r>
            <w:r w:rsidR="003E52F9">
              <w:rPr>
                <w:noProof/>
                <w:webHidden/>
              </w:rPr>
              <w:instrText xml:space="preserve"> PAGEREF _Toc155708468 \h </w:instrText>
            </w:r>
            <w:r w:rsidR="003E52F9">
              <w:rPr>
                <w:noProof/>
                <w:webHidden/>
              </w:rPr>
            </w:r>
            <w:r w:rsidR="003E52F9">
              <w:rPr>
                <w:noProof/>
                <w:webHidden/>
              </w:rPr>
              <w:fldChar w:fldCharType="separate"/>
            </w:r>
            <w:r w:rsidR="003E52F9">
              <w:rPr>
                <w:noProof/>
                <w:webHidden/>
              </w:rPr>
              <w:t>7</w:t>
            </w:r>
            <w:r w:rsidR="003E52F9">
              <w:rPr>
                <w:noProof/>
                <w:webHidden/>
              </w:rPr>
              <w:fldChar w:fldCharType="end"/>
            </w:r>
          </w:hyperlink>
        </w:p>
        <w:p w14:paraId="3C191965" w14:textId="2860011F" w:rsidR="003E52F9" w:rsidRDefault="00000000">
          <w:pPr>
            <w:pStyle w:val="TOC2"/>
            <w:tabs>
              <w:tab w:val="right" w:leader="dot" w:pos="10790"/>
            </w:tabs>
            <w:rPr>
              <w:noProof/>
              <w:kern w:val="2"/>
              <w14:ligatures w14:val="standardContextual"/>
            </w:rPr>
          </w:pPr>
          <w:hyperlink w:anchor="_Toc155708469" w:history="1">
            <w:r w:rsidR="003E52F9" w:rsidRPr="004E3C23">
              <w:rPr>
                <w:rStyle w:val="Hyperlink"/>
                <w:rFonts w:ascii="Times New Roman" w:hAnsi="Times New Roman" w:cs="Times New Roman"/>
                <w:noProof/>
              </w:rPr>
              <w:t>Analysis on Supply</w:t>
            </w:r>
            <w:r w:rsidR="003E52F9">
              <w:rPr>
                <w:noProof/>
                <w:webHidden/>
              </w:rPr>
              <w:tab/>
            </w:r>
            <w:r w:rsidR="003E52F9">
              <w:rPr>
                <w:noProof/>
                <w:webHidden/>
              </w:rPr>
              <w:fldChar w:fldCharType="begin"/>
            </w:r>
            <w:r w:rsidR="003E52F9">
              <w:rPr>
                <w:noProof/>
                <w:webHidden/>
              </w:rPr>
              <w:instrText xml:space="preserve"> PAGEREF _Toc155708469 \h </w:instrText>
            </w:r>
            <w:r w:rsidR="003E52F9">
              <w:rPr>
                <w:noProof/>
                <w:webHidden/>
              </w:rPr>
            </w:r>
            <w:r w:rsidR="003E52F9">
              <w:rPr>
                <w:noProof/>
                <w:webHidden/>
              </w:rPr>
              <w:fldChar w:fldCharType="separate"/>
            </w:r>
            <w:r w:rsidR="003E52F9">
              <w:rPr>
                <w:noProof/>
                <w:webHidden/>
              </w:rPr>
              <w:t>8</w:t>
            </w:r>
            <w:r w:rsidR="003E52F9">
              <w:rPr>
                <w:noProof/>
                <w:webHidden/>
              </w:rPr>
              <w:fldChar w:fldCharType="end"/>
            </w:r>
          </w:hyperlink>
        </w:p>
        <w:p w14:paraId="29F002C6" w14:textId="463BB35E" w:rsidR="003E52F9" w:rsidRDefault="00000000">
          <w:pPr>
            <w:pStyle w:val="TOC3"/>
            <w:tabs>
              <w:tab w:val="right" w:leader="dot" w:pos="10790"/>
            </w:tabs>
            <w:rPr>
              <w:noProof/>
              <w:kern w:val="2"/>
              <w14:ligatures w14:val="standardContextual"/>
            </w:rPr>
          </w:pPr>
          <w:hyperlink w:anchor="_Toc155708470" w:history="1">
            <w:r w:rsidR="003E52F9" w:rsidRPr="004E3C23">
              <w:rPr>
                <w:rStyle w:val="Hyperlink"/>
                <w:rFonts w:ascii="Times New Roman" w:hAnsi="Times New Roman" w:cs="Times New Roman"/>
                <w:noProof/>
              </w:rPr>
              <w:t>Figure C6. Supply Analysis</w:t>
            </w:r>
            <w:r w:rsidR="003E52F9">
              <w:rPr>
                <w:noProof/>
                <w:webHidden/>
              </w:rPr>
              <w:tab/>
            </w:r>
            <w:r w:rsidR="003E52F9">
              <w:rPr>
                <w:noProof/>
                <w:webHidden/>
              </w:rPr>
              <w:fldChar w:fldCharType="begin"/>
            </w:r>
            <w:r w:rsidR="003E52F9">
              <w:rPr>
                <w:noProof/>
                <w:webHidden/>
              </w:rPr>
              <w:instrText xml:space="preserve"> PAGEREF _Toc155708470 \h </w:instrText>
            </w:r>
            <w:r w:rsidR="003E52F9">
              <w:rPr>
                <w:noProof/>
                <w:webHidden/>
              </w:rPr>
            </w:r>
            <w:r w:rsidR="003E52F9">
              <w:rPr>
                <w:noProof/>
                <w:webHidden/>
              </w:rPr>
              <w:fldChar w:fldCharType="separate"/>
            </w:r>
            <w:r w:rsidR="003E52F9">
              <w:rPr>
                <w:noProof/>
                <w:webHidden/>
              </w:rPr>
              <w:t>8</w:t>
            </w:r>
            <w:r w:rsidR="003E52F9">
              <w:rPr>
                <w:noProof/>
                <w:webHidden/>
              </w:rPr>
              <w:fldChar w:fldCharType="end"/>
            </w:r>
          </w:hyperlink>
        </w:p>
        <w:p w14:paraId="77A7308E" w14:textId="5B2AD9DA" w:rsidR="003E52F9" w:rsidRDefault="00000000">
          <w:pPr>
            <w:pStyle w:val="TOC2"/>
            <w:tabs>
              <w:tab w:val="right" w:leader="dot" w:pos="10790"/>
            </w:tabs>
            <w:rPr>
              <w:noProof/>
              <w:kern w:val="2"/>
              <w14:ligatures w14:val="standardContextual"/>
            </w:rPr>
          </w:pPr>
          <w:hyperlink w:anchor="_Toc155708471" w:history="1">
            <w:r w:rsidR="003E52F9" w:rsidRPr="004E3C23">
              <w:rPr>
                <w:rStyle w:val="Hyperlink"/>
                <w:rFonts w:ascii="Times New Roman" w:hAnsi="Times New Roman" w:cs="Times New Roman"/>
                <w:noProof/>
                <w:lang w:eastAsia="ko-KR"/>
              </w:rPr>
              <w:t>Analysis on Access</w:t>
            </w:r>
            <w:r w:rsidR="003E52F9">
              <w:rPr>
                <w:noProof/>
                <w:webHidden/>
              </w:rPr>
              <w:tab/>
            </w:r>
            <w:r w:rsidR="003E52F9">
              <w:rPr>
                <w:noProof/>
                <w:webHidden/>
              </w:rPr>
              <w:fldChar w:fldCharType="begin"/>
            </w:r>
            <w:r w:rsidR="003E52F9">
              <w:rPr>
                <w:noProof/>
                <w:webHidden/>
              </w:rPr>
              <w:instrText xml:space="preserve"> PAGEREF _Toc155708471 \h </w:instrText>
            </w:r>
            <w:r w:rsidR="003E52F9">
              <w:rPr>
                <w:noProof/>
                <w:webHidden/>
              </w:rPr>
            </w:r>
            <w:r w:rsidR="003E52F9">
              <w:rPr>
                <w:noProof/>
                <w:webHidden/>
              </w:rPr>
              <w:fldChar w:fldCharType="separate"/>
            </w:r>
            <w:r w:rsidR="003E52F9">
              <w:rPr>
                <w:noProof/>
                <w:webHidden/>
              </w:rPr>
              <w:t>9</w:t>
            </w:r>
            <w:r w:rsidR="003E52F9">
              <w:rPr>
                <w:noProof/>
                <w:webHidden/>
              </w:rPr>
              <w:fldChar w:fldCharType="end"/>
            </w:r>
          </w:hyperlink>
        </w:p>
        <w:p w14:paraId="63FEB47D" w14:textId="40E7129E" w:rsidR="003E52F9" w:rsidRDefault="00000000">
          <w:pPr>
            <w:pStyle w:val="TOC2"/>
            <w:tabs>
              <w:tab w:val="right" w:leader="dot" w:pos="10790"/>
            </w:tabs>
            <w:rPr>
              <w:noProof/>
              <w:kern w:val="2"/>
              <w14:ligatures w14:val="standardContextual"/>
            </w:rPr>
          </w:pPr>
          <w:hyperlink w:anchor="_Toc155708472" w:history="1">
            <w:r w:rsidR="003E52F9" w:rsidRPr="004E3C23">
              <w:rPr>
                <w:rStyle w:val="Hyperlink"/>
                <w:rFonts w:ascii="Times New Roman" w:hAnsi="Times New Roman" w:cs="Times New Roman"/>
                <w:noProof/>
                <w:lang w:eastAsia="ko-KR"/>
              </w:rPr>
              <w:t>Tables</w:t>
            </w:r>
            <w:r w:rsidR="003E52F9">
              <w:rPr>
                <w:noProof/>
                <w:webHidden/>
              </w:rPr>
              <w:tab/>
            </w:r>
            <w:r w:rsidR="003E52F9">
              <w:rPr>
                <w:noProof/>
                <w:webHidden/>
              </w:rPr>
              <w:fldChar w:fldCharType="begin"/>
            </w:r>
            <w:r w:rsidR="003E52F9">
              <w:rPr>
                <w:noProof/>
                <w:webHidden/>
              </w:rPr>
              <w:instrText xml:space="preserve"> PAGEREF _Toc155708472 \h </w:instrText>
            </w:r>
            <w:r w:rsidR="003E52F9">
              <w:rPr>
                <w:noProof/>
                <w:webHidden/>
              </w:rPr>
            </w:r>
            <w:r w:rsidR="003E52F9">
              <w:rPr>
                <w:noProof/>
                <w:webHidden/>
              </w:rPr>
              <w:fldChar w:fldCharType="separate"/>
            </w:r>
            <w:r w:rsidR="003E52F9">
              <w:rPr>
                <w:noProof/>
                <w:webHidden/>
              </w:rPr>
              <w:t>10</w:t>
            </w:r>
            <w:r w:rsidR="003E52F9">
              <w:rPr>
                <w:noProof/>
                <w:webHidden/>
              </w:rPr>
              <w:fldChar w:fldCharType="end"/>
            </w:r>
          </w:hyperlink>
        </w:p>
        <w:p w14:paraId="3D5F17D2" w14:textId="2A24283B" w:rsidR="003E52F9" w:rsidRDefault="00000000">
          <w:pPr>
            <w:pStyle w:val="TOC3"/>
            <w:tabs>
              <w:tab w:val="right" w:leader="dot" w:pos="10790"/>
            </w:tabs>
            <w:rPr>
              <w:noProof/>
              <w:kern w:val="2"/>
              <w14:ligatures w14:val="standardContextual"/>
            </w:rPr>
          </w:pPr>
          <w:hyperlink w:anchor="_Toc155708473" w:history="1">
            <w:r w:rsidR="003E52F9" w:rsidRPr="004E3C23">
              <w:rPr>
                <w:rStyle w:val="Hyperlink"/>
                <w:rFonts w:ascii="Times New Roman" w:hAnsi="Times New Roman" w:cs="Times New Roman"/>
                <w:noProof/>
              </w:rPr>
              <w:t>Table C1. Demand Demographics</w:t>
            </w:r>
            <w:r w:rsidR="003E52F9">
              <w:rPr>
                <w:noProof/>
                <w:webHidden/>
              </w:rPr>
              <w:tab/>
            </w:r>
            <w:r w:rsidR="003E52F9">
              <w:rPr>
                <w:noProof/>
                <w:webHidden/>
              </w:rPr>
              <w:fldChar w:fldCharType="begin"/>
            </w:r>
            <w:r w:rsidR="003E52F9">
              <w:rPr>
                <w:noProof/>
                <w:webHidden/>
              </w:rPr>
              <w:instrText xml:space="preserve"> PAGEREF _Toc155708473 \h </w:instrText>
            </w:r>
            <w:r w:rsidR="003E52F9">
              <w:rPr>
                <w:noProof/>
                <w:webHidden/>
              </w:rPr>
            </w:r>
            <w:r w:rsidR="003E52F9">
              <w:rPr>
                <w:noProof/>
                <w:webHidden/>
              </w:rPr>
              <w:fldChar w:fldCharType="separate"/>
            </w:r>
            <w:r w:rsidR="003E52F9">
              <w:rPr>
                <w:noProof/>
                <w:webHidden/>
              </w:rPr>
              <w:t>10</w:t>
            </w:r>
            <w:r w:rsidR="003E52F9">
              <w:rPr>
                <w:noProof/>
                <w:webHidden/>
              </w:rPr>
              <w:fldChar w:fldCharType="end"/>
            </w:r>
          </w:hyperlink>
        </w:p>
        <w:p w14:paraId="0421A929" w14:textId="4AF23401" w:rsidR="003E52F9" w:rsidRDefault="00000000">
          <w:pPr>
            <w:pStyle w:val="TOC3"/>
            <w:tabs>
              <w:tab w:val="right" w:leader="dot" w:pos="10790"/>
            </w:tabs>
            <w:rPr>
              <w:noProof/>
              <w:kern w:val="2"/>
              <w14:ligatures w14:val="standardContextual"/>
            </w:rPr>
          </w:pPr>
          <w:hyperlink w:anchor="_Toc155708474" w:history="1">
            <w:r w:rsidR="003E52F9" w:rsidRPr="004E3C23">
              <w:rPr>
                <w:rStyle w:val="Hyperlink"/>
                <w:rFonts w:ascii="Times New Roman" w:hAnsi="Times New Roman" w:cs="Times New Roman"/>
                <w:noProof/>
              </w:rPr>
              <w:t>Table C2. Estimated Demand</w:t>
            </w:r>
            <w:r w:rsidR="003E52F9">
              <w:rPr>
                <w:noProof/>
                <w:webHidden/>
              </w:rPr>
              <w:tab/>
            </w:r>
            <w:r w:rsidR="003E52F9">
              <w:rPr>
                <w:noProof/>
                <w:webHidden/>
              </w:rPr>
              <w:fldChar w:fldCharType="begin"/>
            </w:r>
            <w:r w:rsidR="003E52F9">
              <w:rPr>
                <w:noProof/>
                <w:webHidden/>
              </w:rPr>
              <w:instrText xml:space="preserve"> PAGEREF _Toc155708474 \h </w:instrText>
            </w:r>
            <w:r w:rsidR="003E52F9">
              <w:rPr>
                <w:noProof/>
                <w:webHidden/>
              </w:rPr>
            </w:r>
            <w:r w:rsidR="003E52F9">
              <w:rPr>
                <w:noProof/>
                <w:webHidden/>
              </w:rPr>
              <w:fldChar w:fldCharType="separate"/>
            </w:r>
            <w:r w:rsidR="003E52F9">
              <w:rPr>
                <w:noProof/>
                <w:webHidden/>
              </w:rPr>
              <w:t>10</w:t>
            </w:r>
            <w:r w:rsidR="003E52F9">
              <w:rPr>
                <w:noProof/>
                <w:webHidden/>
              </w:rPr>
              <w:fldChar w:fldCharType="end"/>
            </w:r>
          </w:hyperlink>
        </w:p>
        <w:p w14:paraId="1A634384" w14:textId="34A6CE86" w:rsidR="003E52F9" w:rsidRDefault="00000000">
          <w:pPr>
            <w:pStyle w:val="TOC3"/>
            <w:tabs>
              <w:tab w:val="right" w:leader="dot" w:pos="10790"/>
            </w:tabs>
            <w:rPr>
              <w:noProof/>
              <w:kern w:val="2"/>
              <w14:ligatures w14:val="standardContextual"/>
            </w:rPr>
          </w:pPr>
          <w:hyperlink w:anchor="_Toc155708475" w:history="1">
            <w:r w:rsidR="003E52F9" w:rsidRPr="004E3C23">
              <w:rPr>
                <w:rStyle w:val="Hyperlink"/>
                <w:rFonts w:ascii="Times New Roman" w:hAnsi="Times New Roman" w:cs="Times New Roman"/>
                <w:noProof/>
              </w:rPr>
              <w:t>Table C3. Supply</w:t>
            </w:r>
            <w:r w:rsidR="003E52F9">
              <w:rPr>
                <w:noProof/>
                <w:webHidden/>
              </w:rPr>
              <w:tab/>
            </w:r>
            <w:r w:rsidR="003E52F9">
              <w:rPr>
                <w:noProof/>
                <w:webHidden/>
              </w:rPr>
              <w:fldChar w:fldCharType="begin"/>
            </w:r>
            <w:r w:rsidR="003E52F9">
              <w:rPr>
                <w:noProof/>
                <w:webHidden/>
              </w:rPr>
              <w:instrText xml:space="preserve"> PAGEREF _Toc155708475 \h </w:instrText>
            </w:r>
            <w:r w:rsidR="003E52F9">
              <w:rPr>
                <w:noProof/>
                <w:webHidden/>
              </w:rPr>
            </w:r>
            <w:r w:rsidR="003E52F9">
              <w:rPr>
                <w:noProof/>
                <w:webHidden/>
              </w:rPr>
              <w:fldChar w:fldCharType="separate"/>
            </w:r>
            <w:r w:rsidR="003E52F9">
              <w:rPr>
                <w:noProof/>
                <w:webHidden/>
              </w:rPr>
              <w:t>11</w:t>
            </w:r>
            <w:r w:rsidR="003E52F9">
              <w:rPr>
                <w:noProof/>
                <w:webHidden/>
              </w:rPr>
              <w:fldChar w:fldCharType="end"/>
            </w:r>
          </w:hyperlink>
        </w:p>
        <w:p w14:paraId="6D21EC94" w14:textId="6079D162" w:rsidR="003E52F9" w:rsidRDefault="00000000">
          <w:pPr>
            <w:pStyle w:val="TOC3"/>
            <w:tabs>
              <w:tab w:val="right" w:leader="dot" w:pos="10790"/>
            </w:tabs>
            <w:rPr>
              <w:noProof/>
              <w:kern w:val="2"/>
              <w14:ligatures w14:val="standardContextual"/>
            </w:rPr>
          </w:pPr>
          <w:hyperlink w:anchor="_Toc155708476" w:history="1">
            <w:r w:rsidR="003E52F9" w:rsidRPr="004E3C23">
              <w:rPr>
                <w:rStyle w:val="Hyperlink"/>
                <w:rFonts w:ascii="Times New Roman" w:hAnsi="Times New Roman" w:cs="Times New Roman"/>
                <w:noProof/>
              </w:rPr>
              <w:t>Table C4. Access Results (Difference from Baseline)</w:t>
            </w:r>
            <w:r w:rsidR="003E52F9">
              <w:rPr>
                <w:noProof/>
                <w:webHidden/>
              </w:rPr>
              <w:tab/>
            </w:r>
            <w:r w:rsidR="003E52F9">
              <w:rPr>
                <w:noProof/>
                <w:webHidden/>
              </w:rPr>
              <w:fldChar w:fldCharType="begin"/>
            </w:r>
            <w:r w:rsidR="003E52F9">
              <w:rPr>
                <w:noProof/>
                <w:webHidden/>
              </w:rPr>
              <w:instrText xml:space="preserve"> PAGEREF _Toc155708476 \h </w:instrText>
            </w:r>
            <w:r w:rsidR="003E52F9">
              <w:rPr>
                <w:noProof/>
                <w:webHidden/>
              </w:rPr>
            </w:r>
            <w:r w:rsidR="003E52F9">
              <w:rPr>
                <w:noProof/>
                <w:webHidden/>
              </w:rPr>
              <w:fldChar w:fldCharType="separate"/>
            </w:r>
            <w:r w:rsidR="003E52F9">
              <w:rPr>
                <w:noProof/>
                <w:webHidden/>
              </w:rPr>
              <w:t>12</w:t>
            </w:r>
            <w:r w:rsidR="003E52F9">
              <w:rPr>
                <w:noProof/>
                <w:webHidden/>
              </w:rPr>
              <w:fldChar w:fldCharType="end"/>
            </w:r>
          </w:hyperlink>
        </w:p>
        <w:p w14:paraId="7E10D8C4" w14:textId="3C6291F1" w:rsidR="003E52F9" w:rsidRDefault="003E52F9">
          <w:r>
            <w:rPr>
              <w:b/>
              <w:bCs/>
              <w:noProof/>
            </w:rPr>
            <w:fldChar w:fldCharType="end"/>
          </w:r>
        </w:p>
      </w:sdtContent>
    </w:sdt>
    <w:p w14:paraId="1D70CC87" w14:textId="14F3DA09" w:rsidR="00D86233" w:rsidRPr="009E189C" w:rsidRDefault="00D86233" w:rsidP="0001645E">
      <w:pPr>
        <w:pStyle w:val="TOCHeading"/>
        <w:rPr>
          <w:rFonts w:ascii="Times New Roman" w:hAnsi="Times New Roman" w:cs="Times New Roman"/>
        </w:rPr>
      </w:pPr>
    </w:p>
    <w:p w14:paraId="095E7345" w14:textId="77777777" w:rsidR="00276FF4" w:rsidRPr="009E189C" w:rsidRDefault="00276FF4" w:rsidP="00276FF4">
      <w:pPr>
        <w:rPr>
          <w:rFonts w:ascii="Times New Roman" w:hAnsi="Times New Roman" w:cs="Times New Roman"/>
        </w:rPr>
      </w:pPr>
    </w:p>
    <w:p w14:paraId="789E4D83" w14:textId="4D923D90" w:rsidR="009D1904" w:rsidRPr="009E189C" w:rsidRDefault="002E6B49" w:rsidP="009D1904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br w:type="page"/>
      </w:r>
    </w:p>
    <w:p w14:paraId="4E3F2B82" w14:textId="66C6988D" w:rsidR="00A70D32" w:rsidRPr="009E189C" w:rsidRDefault="00A70D32" w:rsidP="0020618E">
      <w:pPr>
        <w:pStyle w:val="Heading2"/>
        <w:rPr>
          <w:rFonts w:ascii="Times New Roman" w:hAnsi="Times New Roman" w:cs="Times New Roman"/>
        </w:rPr>
      </w:pPr>
      <w:bookmarkStart w:id="1" w:name="_Toc155708362"/>
      <w:bookmarkStart w:id="2" w:name="_Toc155708462"/>
      <w:bookmarkStart w:id="3" w:name="_Toc146035532"/>
      <w:r w:rsidRPr="009E189C">
        <w:rPr>
          <w:rFonts w:ascii="Times New Roman" w:hAnsi="Times New Roman" w:cs="Times New Roman"/>
        </w:rPr>
        <w:lastRenderedPageBreak/>
        <w:t xml:space="preserve">Analysis </w:t>
      </w:r>
      <w:r w:rsidR="0020618E" w:rsidRPr="009E189C">
        <w:rPr>
          <w:rFonts w:ascii="Times New Roman" w:hAnsi="Times New Roman" w:cs="Times New Roman"/>
        </w:rPr>
        <w:t xml:space="preserve">on </w:t>
      </w:r>
      <w:r w:rsidR="00B32561" w:rsidRPr="009E189C">
        <w:rPr>
          <w:rFonts w:ascii="Times New Roman" w:hAnsi="Times New Roman" w:cs="Times New Roman"/>
        </w:rPr>
        <w:t>Demographics</w:t>
      </w:r>
      <w:bookmarkEnd w:id="1"/>
      <w:bookmarkEnd w:id="2"/>
    </w:p>
    <w:p w14:paraId="6879F5EA" w14:textId="75A67EEF" w:rsidR="008F64FB" w:rsidRPr="009E189C" w:rsidRDefault="008F64FB" w:rsidP="008F64FB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t xml:space="preserve">We </w:t>
      </w:r>
      <w:r w:rsidR="00EC5601" w:rsidRPr="009E189C">
        <w:rPr>
          <w:rFonts w:ascii="Times New Roman" w:hAnsi="Times New Roman" w:cs="Times New Roman"/>
        </w:rPr>
        <w:t>performed various types of analysis on the demographics</w:t>
      </w:r>
      <w:r w:rsidR="002776E4" w:rsidRPr="009E189C">
        <w:rPr>
          <w:rFonts w:ascii="Times New Roman" w:hAnsi="Times New Roman" w:cs="Times New Roman"/>
        </w:rPr>
        <w:t xml:space="preserve"> of our study population.</w:t>
      </w:r>
    </w:p>
    <w:p w14:paraId="2890C52B" w14:textId="18B245EB" w:rsidR="001E18B1" w:rsidRPr="009E189C" w:rsidRDefault="002776E4" w:rsidP="008F64FB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t>In Figure C1</w:t>
      </w:r>
      <w:r w:rsidR="003A26F6" w:rsidRPr="009E189C">
        <w:rPr>
          <w:rFonts w:ascii="Times New Roman" w:hAnsi="Times New Roman" w:cs="Times New Roman"/>
        </w:rPr>
        <w:t xml:space="preserve"> </w:t>
      </w:r>
      <w:r w:rsidR="00DD2A80" w:rsidRPr="009E189C">
        <w:rPr>
          <w:rFonts w:ascii="Times New Roman" w:hAnsi="Times New Roman" w:cs="Times New Roman"/>
        </w:rPr>
        <w:t>and C2</w:t>
      </w:r>
      <w:r w:rsidRPr="009E189C">
        <w:rPr>
          <w:rFonts w:ascii="Times New Roman" w:hAnsi="Times New Roman" w:cs="Times New Roman"/>
        </w:rPr>
        <w:t xml:space="preserve">, we analyzed the </w:t>
      </w:r>
      <w:r w:rsidR="007528FD" w:rsidRPr="009E189C">
        <w:rPr>
          <w:rFonts w:ascii="Times New Roman" w:hAnsi="Times New Roman" w:cs="Times New Roman"/>
        </w:rPr>
        <w:t xml:space="preserve">breakdowns </w:t>
      </w:r>
      <w:r w:rsidR="00E94254" w:rsidRPr="009E189C">
        <w:rPr>
          <w:rFonts w:ascii="Times New Roman" w:hAnsi="Times New Roman" w:cs="Times New Roman"/>
        </w:rPr>
        <w:t xml:space="preserve">our study population </w:t>
      </w:r>
      <w:r w:rsidR="00E30070" w:rsidRPr="009E189C">
        <w:rPr>
          <w:rFonts w:ascii="Times New Roman" w:hAnsi="Times New Roman" w:cs="Times New Roman"/>
        </w:rPr>
        <w:t>from three aspects:</w:t>
      </w:r>
    </w:p>
    <w:p w14:paraId="0BBBFEAA" w14:textId="77777777" w:rsidR="001E18B1" w:rsidRPr="009E189C" w:rsidRDefault="001E18B1" w:rsidP="001E18B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t>Sex: male or female</w:t>
      </w:r>
    </w:p>
    <w:p w14:paraId="421C090E" w14:textId="77777777" w:rsidR="008002EA" w:rsidRPr="009E189C" w:rsidRDefault="001E18B1" w:rsidP="001E18B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t xml:space="preserve">Race/ethnicity: (1) AIAN: American Indian and Alaska Natives; (2) Asian; (3) Black; (4) Hawaiian/Pacific Islander; (5) Hispanic; </w:t>
      </w:r>
      <w:r w:rsidR="008002EA" w:rsidRPr="009E189C">
        <w:rPr>
          <w:rFonts w:ascii="Times New Roman" w:hAnsi="Times New Roman" w:cs="Times New Roman"/>
        </w:rPr>
        <w:t>(6) White</w:t>
      </w:r>
    </w:p>
    <w:p w14:paraId="55350501" w14:textId="4D27FA54" w:rsidR="008002EA" w:rsidRPr="009E189C" w:rsidRDefault="008002EA" w:rsidP="008002E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t>Age group: (1) pre-school: 3-4; (2) children: 5-12; and (3) adolescent: 13-18</w:t>
      </w:r>
    </w:p>
    <w:p w14:paraId="561CDC48" w14:textId="03392421" w:rsidR="00E30070" w:rsidRPr="009E189C" w:rsidRDefault="002A08C0" w:rsidP="002A08C0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t>In Figure C3, we analyzed the breakdowns of</w:t>
      </w:r>
      <w:r w:rsidR="00E5103C" w:rsidRPr="009E189C">
        <w:rPr>
          <w:rFonts w:ascii="Times New Roman" w:hAnsi="Times New Roman" w:cs="Times New Roman"/>
        </w:rPr>
        <w:t xml:space="preserve"> average demand (i.e., demand over study population) by </w:t>
      </w:r>
      <w:r w:rsidR="00E30070" w:rsidRPr="009E189C">
        <w:rPr>
          <w:rFonts w:ascii="Times New Roman" w:hAnsi="Times New Roman" w:cs="Times New Roman"/>
        </w:rPr>
        <w:t>the same three aspects</w:t>
      </w:r>
      <w:r w:rsidR="00A572F4" w:rsidRPr="009E189C">
        <w:rPr>
          <w:rFonts w:ascii="Times New Roman" w:hAnsi="Times New Roman" w:cs="Times New Roman"/>
        </w:rPr>
        <w:t xml:space="preserve">, particularly </w:t>
      </w:r>
      <w:r w:rsidR="00D34628" w:rsidRPr="009E189C">
        <w:rPr>
          <w:rFonts w:ascii="Times New Roman" w:hAnsi="Times New Roman" w:cs="Times New Roman"/>
        </w:rPr>
        <w:t>including the trends of %study population as age grows.</w:t>
      </w:r>
    </w:p>
    <w:p w14:paraId="6F57E775" w14:textId="2D5C728A" w:rsidR="00E30070" w:rsidRPr="009E189C" w:rsidRDefault="00E30070" w:rsidP="002A08C0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t xml:space="preserve">In Figure C4, we looked at the enrollment statues from the same three aspects. </w:t>
      </w:r>
    </w:p>
    <w:p w14:paraId="462D7D9F" w14:textId="5F13C44C" w:rsidR="00DD5272" w:rsidRPr="009E189C" w:rsidRDefault="00DD5272" w:rsidP="002A08C0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t>Numerical details were displayed in Tables C1.</w:t>
      </w:r>
    </w:p>
    <w:bookmarkEnd w:id="3"/>
    <w:p w14:paraId="556DDFFC" w14:textId="77777777" w:rsidR="00191C41" w:rsidRPr="009E189C" w:rsidRDefault="00191C41" w:rsidP="00191C41">
      <w:pPr>
        <w:ind w:left="360"/>
        <w:rPr>
          <w:rFonts w:ascii="Times New Roman" w:hAnsi="Times New Roman" w:cs="Times New Roman"/>
        </w:rPr>
      </w:pPr>
    </w:p>
    <w:p w14:paraId="15D877EB" w14:textId="77777777" w:rsidR="00191C41" w:rsidRPr="009E189C" w:rsidRDefault="00191C41" w:rsidP="00191C41">
      <w:pPr>
        <w:ind w:left="360"/>
        <w:rPr>
          <w:rFonts w:ascii="Times New Roman" w:hAnsi="Times New Roman" w:cs="Times New Roman"/>
        </w:rPr>
      </w:pPr>
    </w:p>
    <w:p w14:paraId="5A273039" w14:textId="77777777" w:rsidR="00191C41" w:rsidRPr="009E189C" w:rsidRDefault="00191C41" w:rsidP="00191C41">
      <w:pPr>
        <w:ind w:left="360"/>
        <w:rPr>
          <w:rFonts w:ascii="Times New Roman" w:hAnsi="Times New Roman" w:cs="Times New Roman"/>
        </w:rPr>
      </w:pPr>
    </w:p>
    <w:p w14:paraId="29B3E557" w14:textId="77777777" w:rsidR="00191C41" w:rsidRPr="009E189C" w:rsidRDefault="00191C41" w:rsidP="00191C41">
      <w:pPr>
        <w:ind w:left="360"/>
        <w:rPr>
          <w:rFonts w:ascii="Times New Roman" w:hAnsi="Times New Roman" w:cs="Times New Roman"/>
        </w:rPr>
      </w:pPr>
    </w:p>
    <w:p w14:paraId="2F68660F" w14:textId="77777777" w:rsidR="00191C41" w:rsidRPr="009E189C" w:rsidRDefault="00191C41" w:rsidP="00191C41">
      <w:pPr>
        <w:ind w:left="360"/>
        <w:rPr>
          <w:rFonts w:ascii="Times New Roman" w:hAnsi="Times New Roman" w:cs="Times New Roman"/>
        </w:rPr>
      </w:pPr>
    </w:p>
    <w:p w14:paraId="136D951C" w14:textId="77777777" w:rsidR="00191C41" w:rsidRPr="009E189C" w:rsidRDefault="00191C41" w:rsidP="00191C41">
      <w:pPr>
        <w:ind w:left="360"/>
        <w:rPr>
          <w:rFonts w:ascii="Times New Roman" w:hAnsi="Times New Roman" w:cs="Times New Roman"/>
        </w:rPr>
      </w:pPr>
    </w:p>
    <w:p w14:paraId="46EA0D9D" w14:textId="77777777" w:rsidR="00191C41" w:rsidRPr="009E189C" w:rsidRDefault="00191C41" w:rsidP="00191C41">
      <w:pPr>
        <w:ind w:left="360"/>
        <w:rPr>
          <w:rFonts w:ascii="Times New Roman" w:hAnsi="Times New Roman" w:cs="Times New Roman"/>
        </w:rPr>
      </w:pPr>
    </w:p>
    <w:p w14:paraId="087B89A4" w14:textId="77777777" w:rsidR="00191C41" w:rsidRPr="009E189C" w:rsidRDefault="00191C41" w:rsidP="00191C41">
      <w:pPr>
        <w:ind w:left="360"/>
        <w:rPr>
          <w:rFonts w:ascii="Times New Roman" w:hAnsi="Times New Roman" w:cs="Times New Roman"/>
        </w:rPr>
      </w:pPr>
    </w:p>
    <w:p w14:paraId="11F72167" w14:textId="77777777" w:rsidR="00191C41" w:rsidRPr="009E189C" w:rsidRDefault="00191C41" w:rsidP="00191C41">
      <w:pPr>
        <w:ind w:left="360"/>
        <w:rPr>
          <w:rFonts w:ascii="Times New Roman" w:hAnsi="Times New Roman" w:cs="Times New Roman"/>
        </w:rPr>
      </w:pPr>
    </w:p>
    <w:p w14:paraId="4F85DE1A" w14:textId="77777777" w:rsidR="00191C41" w:rsidRPr="009E189C" w:rsidRDefault="00191C41" w:rsidP="00191C41">
      <w:pPr>
        <w:ind w:left="360"/>
        <w:rPr>
          <w:rFonts w:ascii="Times New Roman" w:hAnsi="Times New Roman" w:cs="Times New Roman"/>
        </w:rPr>
      </w:pPr>
    </w:p>
    <w:p w14:paraId="56A78F3D" w14:textId="77777777" w:rsidR="00191C41" w:rsidRPr="009E189C" w:rsidRDefault="00191C41" w:rsidP="00191C41">
      <w:pPr>
        <w:ind w:left="360"/>
        <w:rPr>
          <w:rFonts w:ascii="Times New Roman" w:hAnsi="Times New Roman" w:cs="Times New Roman"/>
        </w:rPr>
      </w:pPr>
    </w:p>
    <w:p w14:paraId="25985666" w14:textId="217DE926" w:rsidR="00AB3E2A" w:rsidRPr="009E189C" w:rsidRDefault="00AB3E2A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br w:type="page"/>
      </w:r>
    </w:p>
    <w:p w14:paraId="4279BD52" w14:textId="1365C9E2" w:rsidR="00191C41" w:rsidRPr="009E189C" w:rsidRDefault="00036562" w:rsidP="00AB3E2A">
      <w:pPr>
        <w:pStyle w:val="Heading3"/>
        <w:rPr>
          <w:rFonts w:ascii="Times New Roman" w:hAnsi="Times New Roman" w:cs="Times New Roman"/>
        </w:rPr>
      </w:pPr>
      <w:bookmarkStart w:id="4" w:name="_Toc155708363"/>
      <w:bookmarkStart w:id="5" w:name="_Toc155708463"/>
      <w:r w:rsidRPr="009E189C">
        <w:rPr>
          <w:rFonts w:ascii="Times New Roman" w:hAnsi="Times New Roman" w:cs="Times New Roman"/>
        </w:rPr>
        <w:lastRenderedPageBreak/>
        <w:t>Figure C1. Study Population Demographics</w:t>
      </w:r>
      <w:r w:rsidR="00AB3E2A" w:rsidRPr="009E189C">
        <w:rPr>
          <w:rFonts w:ascii="Times New Roman" w:hAnsi="Times New Roman" w:cs="Times New Roman"/>
        </w:rPr>
        <w:t xml:space="preserve"> (Sex, Race/Ethnicity)</w:t>
      </w:r>
      <w:bookmarkEnd w:id="4"/>
      <w:bookmarkEnd w:id="5"/>
    </w:p>
    <w:p w14:paraId="1AB09A7C" w14:textId="147B922D" w:rsidR="00537584" w:rsidRPr="009E189C" w:rsidRDefault="0017281F" w:rsidP="00FD5D83">
      <w:pPr>
        <w:rPr>
          <w:rFonts w:ascii="Times New Roman" w:hAnsi="Times New Roman" w:cs="Times New Roman"/>
          <w:lang w:val="it-IT" w:eastAsia="en-US"/>
        </w:rPr>
      </w:pPr>
      <w:r w:rsidRPr="009E189C">
        <w:rPr>
          <w:rFonts w:ascii="Times New Roman" w:hAnsi="Times New Roman" w:cs="Times New Roman"/>
          <w:lang w:val="it-IT" w:eastAsia="en-US"/>
        </w:rPr>
        <w:t xml:space="preserve">Among all Medicaid-insured childre, 21% were included as our study population. </w:t>
      </w:r>
      <w:r w:rsidR="00537584" w:rsidRPr="009E189C">
        <w:rPr>
          <w:rFonts w:ascii="Times New Roman" w:hAnsi="Times New Roman" w:cs="Times New Roman"/>
          <w:lang w:val="it-IT" w:eastAsia="en-US"/>
        </w:rPr>
        <w:t xml:space="preserve">This ratio </w:t>
      </w:r>
      <w:r w:rsidR="00AE7884" w:rsidRPr="009E189C">
        <w:rPr>
          <w:rFonts w:ascii="Times New Roman" w:hAnsi="Times New Roman" w:cs="Times New Roman"/>
          <w:lang w:val="it-IT" w:eastAsia="en-US"/>
        </w:rPr>
        <w:t>was</w:t>
      </w:r>
      <w:r w:rsidR="00537584" w:rsidRPr="009E189C">
        <w:rPr>
          <w:rFonts w:ascii="Times New Roman" w:hAnsi="Times New Roman" w:cs="Times New Roman"/>
          <w:lang w:val="it-IT" w:eastAsia="en-US"/>
        </w:rPr>
        <w:t xml:space="preserve"> higher among male (23%) compared to female (20%)</w:t>
      </w:r>
      <w:r w:rsidR="00AE7884" w:rsidRPr="009E189C">
        <w:rPr>
          <w:rFonts w:ascii="Times New Roman" w:hAnsi="Times New Roman" w:cs="Times New Roman"/>
          <w:lang w:val="it-IT" w:eastAsia="en-US"/>
        </w:rPr>
        <w:t>; it was highest among White race/ethnicity group while lowest among</w:t>
      </w:r>
      <w:r w:rsidR="001072F9" w:rsidRPr="009E189C">
        <w:rPr>
          <w:rFonts w:ascii="Times New Roman" w:hAnsi="Times New Roman" w:cs="Times New Roman"/>
          <w:lang w:val="it-IT" w:eastAsia="en-US"/>
        </w:rPr>
        <w:t xml:space="preserve"> Hispanic group.</w:t>
      </w:r>
    </w:p>
    <w:p w14:paraId="0E4B85CB" w14:textId="511E98A4" w:rsidR="00FD5D83" w:rsidRPr="009E189C" w:rsidRDefault="0017281F" w:rsidP="00FD5D83">
      <w:pPr>
        <w:rPr>
          <w:rFonts w:ascii="Times New Roman" w:hAnsi="Times New Roman" w:cs="Times New Roman"/>
          <w:lang w:val="it-IT" w:eastAsia="en-US"/>
        </w:rPr>
      </w:pPr>
      <w:r w:rsidRPr="009E189C">
        <w:rPr>
          <w:rFonts w:ascii="Times New Roman" w:hAnsi="Times New Roman" w:cs="Times New Roman"/>
          <w:lang w:val="it-IT" w:eastAsia="en-US"/>
        </w:rPr>
        <w:t xml:space="preserve">Within our study population, </w:t>
      </w:r>
      <w:r w:rsidR="00952633" w:rsidRPr="009E189C">
        <w:rPr>
          <w:rFonts w:ascii="Times New Roman" w:hAnsi="Times New Roman" w:cs="Times New Roman"/>
          <w:lang w:val="it-IT" w:eastAsia="en-US"/>
        </w:rPr>
        <w:t xml:space="preserve">we observed an even split (50.91% male vs. 49.09% female) between the two different sex. </w:t>
      </w:r>
      <w:r w:rsidR="001072F9" w:rsidRPr="009E189C">
        <w:rPr>
          <w:rFonts w:ascii="Times New Roman" w:hAnsi="Times New Roman" w:cs="Times New Roman"/>
          <w:lang w:val="it-IT" w:eastAsia="en-US"/>
        </w:rPr>
        <w:t xml:space="preserve">The majority of the study population </w:t>
      </w:r>
      <w:r w:rsidR="00DD5272" w:rsidRPr="009E189C">
        <w:rPr>
          <w:rFonts w:ascii="Times New Roman" w:hAnsi="Times New Roman" w:cs="Times New Roman"/>
          <w:lang w:val="it-IT" w:eastAsia="en-US"/>
        </w:rPr>
        <w:t>belonged to White (</w:t>
      </w:r>
      <w:r w:rsidR="007E3E88" w:rsidRPr="009E189C">
        <w:rPr>
          <w:rFonts w:ascii="Times New Roman" w:hAnsi="Times New Roman" w:cs="Times New Roman"/>
          <w:lang w:val="it-IT" w:eastAsia="en-US"/>
        </w:rPr>
        <w:t>46.07</w:t>
      </w:r>
      <w:r w:rsidR="00DD5272" w:rsidRPr="009E189C">
        <w:rPr>
          <w:rFonts w:ascii="Times New Roman" w:hAnsi="Times New Roman" w:cs="Times New Roman"/>
          <w:lang w:val="it-IT" w:eastAsia="en-US"/>
        </w:rPr>
        <w:t>%) and Black (</w:t>
      </w:r>
      <w:r w:rsidR="007E3E88" w:rsidRPr="009E189C">
        <w:rPr>
          <w:rFonts w:ascii="Times New Roman" w:hAnsi="Times New Roman" w:cs="Times New Roman"/>
          <w:lang w:val="it-IT" w:eastAsia="en-US"/>
        </w:rPr>
        <w:t>48.77%</w:t>
      </w:r>
      <w:r w:rsidR="00DD5272" w:rsidRPr="009E189C">
        <w:rPr>
          <w:rFonts w:ascii="Times New Roman" w:hAnsi="Times New Roman" w:cs="Times New Roman"/>
          <w:lang w:val="it-IT" w:eastAsia="en-US"/>
        </w:rPr>
        <w:t>) race/ethnicity groups.</w:t>
      </w:r>
    </w:p>
    <w:p w14:paraId="331CB460" w14:textId="05E37188" w:rsidR="003F7388" w:rsidRPr="009E189C" w:rsidRDefault="003F7388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  <w:noProof/>
        </w:rPr>
        <w:drawing>
          <wp:inline distT="0" distB="0" distL="0" distR="0" wp14:anchorId="0BD8C676" wp14:editId="08CF51DF">
            <wp:extent cx="6858000" cy="7391400"/>
            <wp:effectExtent l="0" t="0" r="0" b="0"/>
            <wp:docPr id="1816881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881772" name="Picture 181688177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Toc146035533"/>
    </w:p>
    <w:p w14:paraId="411FB11F" w14:textId="794DA76B" w:rsidR="002E6B49" w:rsidRPr="009E189C" w:rsidRDefault="002E6B49" w:rsidP="0020618E">
      <w:pPr>
        <w:pStyle w:val="Heading3"/>
        <w:rPr>
          <w:rFonts w:ascii="Times New Roman" w:hAnsi="Times New Roman" w:cs="Times New Roman"/>
        </w:rPr>
      </w:pPr>
      <w:bookmarkStart w:id="7" w:name="_Toc155708364"/>
      <w:bookmarkStart w:id="8" w:name="_Toc155708464"/>
      <w:r w:rsidRPr="009E189C">
        <w:rPr>
          <w:rFonts w:ascii="Times New Roman" w:hAnsi="Times New Roman" w:cs="Times New Roman"/>
        </w:rPr>
        <w:lastRenderedPageBreak/>
        <w:t>Figure C2</w:t>
      </w:r>
      <w:r w:rsidR="001364EC" w:rsidRPr="009E189C">
        <w:rPr>
          <w:rFonts w:ascii="Times New Roman" w:hAnsi="Times New Roman" w:cs="Times New Roman"/>
        </w:rPr>
        <w:t>. Study Population Demographic</w:t>
      </w:r>
      <w:bookmarkEnd w:id="6"/>
      <w:r w:rsidR="00AB3E2A" w:rsidRPr="009E189C">
        <w:rPr>
          <w:rFonts w:ascii="Times New Roman" w:hAnsi="Times New Roman" w:cs="Times New Roman"/>
        </w:rPr>
        <w:t>s (Age)</w:t>
      </w:r>
      <w:bookmarkEnd w:id="7"/>
      <w:bookmarkEnd w:id="8"/>
    </w:p>
    <w:p w14:paraId="3A2B55C1" w14:textId="1A784232" w:rsidR="007E3E88" w:rsidRPr="009E189C" w:rsidRDefault="00585380" w:rsidP="007E3E88">
      <w:pPr>
        <w:rPr>
          <w:rFonts w:ascii="Times New Roman" w:hAnsi="Times New Roman" w:cs="Times New Roman"/>
          <w:lang w:val="it-IT" w:eastAsia="en-US"/>
        </w:rPr>
      </w:pPr>
      <w:r w:rsidRPr="009E189C">
        <w:rPr>
          <w:rFonts w:ascii="Times New Roman" w:hAnsi="Times New Roman" w:cs="Times New Roman"/>
          <w:lang w:val="it-IT" w:eastAsia="en-US"/>
        </w:rPr>
        <w:t>The percentage of study population (over all Medicaid-insured children) increase</w:t>
      </w:r>
      <w:r w:rsidR="002A0794" w:rsidRPr="009E189C">
        <w:rPr>
          <w:rFonts w:ascii="Times New Roman" w:hAnsi="Times New Roman" w:cs="Times New Roman"/>
          <w:lang w:val="it-IT" w:eastAsia="en-US"/>
        </w:rPr>
        <w:t>d</w:t>
      </w:r>
      <w:r w:rsidRPr="009E189C">
        <w:rPr>
          <w:rFonts w:ascii="Times New Roman" w:hAnsi="Times New Roman" w:cs="Times New Roman"/>
          <w:lang w:val="it-IT" w:eastAsia="en-US"/>
        </w:rPr>
        <w:t xml:space="preserve"> as age increases: from 13% in pre-school to 26% in adolescent. </w:t>
      </w:r>
      <w:r w:rsidR="002A0794" w:rsidRPr="009E189C">
        <w:rPr>
          <w:rFonts w:ascii="Times New Roman" w:hAnsi="Times New Roman" w:cs="Times New Roman"/>
          <w:lang w:val="it-IT" w:eastAsia="en-US"/>
        </w:rPr>
        <w:t>Further breaking down by sex or race/ethnicity preserved this trend.</w:t>
      </w:r>
    </w:p>
    <w:p w14:paraId="0513E017" w14:textId="1A1DCC93" w:rsidR="00AC2B10" w:rsidRPr="009E189C" w:rsidRDefault="00DA107F" w:rsidP="009D1904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  <w:noProof/>
        </w:rPr>
        <w:drawing>
          <wp:inline distT="0" distB="0" distL="0" distR="0" wp14:anchorId="043DF0BB" wp14:editId="548D4BF3">
            <wp:extent cx="6858000" cy="6062345"/>
            <wp:effectExtent l="0" t="0" r="0" b="0"/>
            <wp:docPr id="1443526111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526111" name="Picture 2" descr="A screenshot of a graph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06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08594" w14:textId="677E3C2A" w:rsidR="00543474" w:rsidRPr="009E189C" w:rsidRDefault="00543474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br w:type="page"/>
      </w:r>
    </w:p>
    <w:p w14:paraId="375E8FDD" w14:textId="25CE5848" w:rsidR="00F115BC" w:rsidRPr="009E189C" w:rsidRDefault="00543474" w:rsidP="0020618E">
      <w:pPr>
        <w:pStyle w:val="Heading3"/>
        <w:rPr>
          <w:rFonts w:ascii="Times New Roman" w:hAnsi="Times New Roman" w:cs="Times New Roman"/>
        </w:rPr>
      </w:pPr>
      <w:bookmarkStart w:id="9" w:name="_Toc146035534"/>
      <w:bookmarkStart w:id="10" w:name="_Toc155708365"/>
      <w:bookmarkStart w:id="11" w:name="_Toc155708465"/>
      <w:r w:rsidRPr="009E189C">
        <w:rPr>
          <w:rFonts w:ascii="Times New Roman" w:hAnsi="Times New Roman" w:cs="Times New Roman"/>
        </w:rPr>
        <w:lastRenderedPageBreak/>
        <w:t>Figure C3</w:t>
      </w:r>
      <w:r w:rsidR="001364EC" w:rsidRPr="009E189C">
        <w:rPr>
          <w:rFonts w:ascii="Times New Roman" w:hAnsi="Times New Roman" w:cs="Times New Roman"/>
        </w:rPr>
        <w:t>. Demand Demographic</w:t>
      </w:r>
      <w:bookmarkEnd w:id="9"/>
      <w:bookmarkEnd w:id="10"/>
      <w:bookmarkEnd w:id="11"/>
    </w:p>
    <w:p w14:paraId="7A7222E9" w14:textId="45FBD62C" w:rsidR="005E2385" w:rsidRPr="009E189C" w:rsidRDefault="00544E84" w:rsidP="00544E84">
      <w:pPr>
        <w:rPr>
          <w:rFonts w:ascii="Times New Roman" w:hAnsi="Times New Roman" w:cs="Times New Roman"/>
          <w:lang w:val="it-IT" w:eastAsia="en-US"/>
        </w:rPr>
      </w:pPr>
      <w:r w:rsidRPr="009E189C">
        <w:rPr>
          <w:rFonts w:ascii="Times New Roman" w:hAnsi="Times New Roman" w:cs="Times New Roman"/>
          <w:lang w:val="it-IT" w:eastAsia="en-US"/>
        </w:rPr>
        <w:t xml:space="preserve">The average demand differed among different sex, age, and race/ethnicity groups. </w:t>
      </w:r>
      <w:r w:rsidR="005E2385" w:rsidRPr="009E189C">
        <w:rPr>
          <w:rFonts w:ascii="Times New Roman" w:hAnsi="Times New Roman" w:cs="Times New Roman"/>
          <w:lang w:val="it-IT" w:eastAsia="en-US"/>
        </w:rPr>
        <w:t xml:space="preserve">We also observed a “jump” in average demand </w:t>
      </w:r>
      <w:r w:rsidR="00586EB2" w:rsidRPr="009E189C">
        <w:rPr>
          <w:rFonts w:ascii="Times New Roman" w:hAnsi="Times New Roman" w:cs="Times New Roman"/>
          <w:lang w:val="it-IT" w:eastAsia="en-US"/>
        </w:rPr>
        <w:t>from pre-school age to children age.</w:t>
      </w:r>
    </w:p>
    <w:p w14:paraId="629E07FB" w14:textId="41E6DF6B" w:rsidR="000A58BC" w:rsidRPr="009E189C" w:rsidRDefault="006010D5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  <w:noProof/>
        </w:rPr>
        <w:drawing>
          <wp:inline distT="0" distB="0" distL="0" distR="0" wp14:anchorId="31FCAB9C" wp14:editId="602E6773">
            <wp:extent cx="5714440" cy="8083296"/>
            <wp:effectExtent l="0" t="0" r="635" b="0"/>
            <wp:docPr id="206725684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25684" name="Picture 3" descr="A screenshot of a graph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753" cy="810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82A61" w14:textId="6763DFFF" w:rsidR="000A58BC" w:rsidRPr="009E189C" w:rsidRDefault="000A58BC" w:rsidP="00357808">
      <w:pPr>
        <w:pStyle w:val="Heading3"/>
        <w:rPr>
          <w:rFonts w:ascii="Times New Roman" w:hAnsi="Times New Roman" w:cs="Times New Roman"/>
        </w:rPr>
      </w:pPr>
      <w:bookmarkStart w:id="12" w:name="_Toc146035535"/>
      <w:bookmarkStart w:id="13" w:name="_Toc155708366"/>
      <w:bookmarkStart w:id="14" w:name="_Toc155708466"/>
      <w:r w:rsidRPr="009E189C">
        <w:rPr>
          <w:rFonts w:ascii="Times New Roman" w:hAnsi="Times New Roman" w:cs="Times New Roman"/>
        </w:rPr>
        <w:lastRenderedPageBreak/>
        <w:t>Figure C4</w:t>
      </w:r>
      <w:r w:rsidR="001364EC" w:rsidRPr="009E189C">
        <w:rPr>
          <w:rFonts w:ascii="Times New Roman" w:hAnsi="Times New Roman" w:cs="Times New Roman"/>
        </w:rPr>
        <w:t>. Enrollment Demographic</w:t>
      </w:r>
      <w:bookmarkEnd w:id="12"/>
      <w:bookmarkEnd w:id="13"/>
      <w:bookmarkEnd w:id="14"/>
    </w:p>
    <w:p w14:paraId="5EBE37AF" w14:textId="2D59C5C4" w:rsidR="00586EB2" w:rsidRPr="009E189C" w:rsidRDefault="000468F5" w:rsidP="00586EB2">
      <w:pPr>
        <w:rPr>
          <w:rFonts w:ascii="Times New Roman" w:hAnsi="Times New Roman" w:cs="Times New Roman"/>
          <w:lang w:val="it-IT" w:eastAsia="en-US"/>
        </w:rPr>
      </w:pPr>
      <w:r w:rsidRPr="009E189C">
        <w:rPr>
          <w:rFonts w:ascii="Times New Roman" w:hAnsi="Times New Roman" w:cs="Times New Roman"/>
          <w:lang w:val="it-IT" w:eastAsia="en-US"/>
        </w:rPr>
        <w:t xml:space="preserve">Our </w:t>
      </w:r>
      <w:r w:rsidR="00D423DC" w:rsidRPr="009E189C">
        <w:rPr>
          <w:rFonts w:ascii="Times New Roman" w:hAnsi="Times New Roman" w:cs="Times New Roman"/>
          <w:lang w:val="it-IT" w:eastAsia="en-US"/>
        </w:rPr>
        <w:t>population was corrected using Medicaid enrollment</w:t>
      </w:r>
      <w:r w:rsidR="00101703" w:rsidRPr="009E189C">
        <w:rPr>
          <w:rFonts w:ascii="Times New Roman" w:hAnsi="Times New Roman" w:cs="Times New Roman"/>
          <w:lang w:val="it-IT" w:eastAsia="en-US"/>
        </w:rPr>
        <w:t>. We observed the enrollment adjustment was similar among sex and age while</w:t>
      </w:r>
      <w:r w:rsidR="0017372C" w:rsidRPr="009E189C">
        <w:rPr>
          <w:rFonts w:ascii="Times New Roman" w:hAnsi="Times New Roman" w:cs="Times New Roman"/>
          <w:lang w:val="it-IT" w:eastAsia="en-US"/>
        </w:rPr>
        <w:t xml:space="preserve"> Hispanic race/ethnicity group showed lower enrollment among all groups.</w:t>
      </w:r>
      <w:r w:rsidRPr="009E189C">
        <w:rPr>
          <w:rFonts w:ascii="Times New Roman" w:hAnsi="Times New Roman" w:cs="Times New Roman"/>
          <w:lang w:val="it-IT" w:eastAsia="en-US"/>
        </w:rPr>
        <w:t xml:space="preserve"> </w:t>
      </w:r>
    </w:p>
    <w:p w14:paraId="0C29DB62" w14:textId="20334316" w:rsidR="000A58BC" w:rsidRPr="009E189C" w:rsidRDefault="00810882" w:rsidP="009D1904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  <w:noProof/>
        </w:rPr>
        <w:drawing>
          <wp:inline distT="0" distB="0" distL="0" distR="0" wp14:anchorId="69A15E09" wp14:editId="2F50E6AE">
            <wp:extent cx="6858000" cy="7637780"/>
            <wp:effectExtent l="0" t="0" r="0" b="1270"/>
            <wp:docPr id="325648387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648387" name="Picture 4" descr="A screenshot of a graph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63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09CD3" w14:textId="1DBCEE3F" w:rsidR="00D37349" w:rsidRPr="009E189C" w:rsidRDefault="00D37349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br w:type="page"/>
      </w:r>
    </w:p>
    <w:p w14:paraId="3DE22F8A" w14:textId="17E0F413" w:rsidR="00B32561" w:rsidRPr="009E189C" w:rsidRDefault="00B32561" w:rsidP="002E3383">
      <w:pPr>
        <w:pStyle w:val="Heading2"/>
        <w:rPr>
          <w:rFonts w:ascii="Times New Roman" w:hAnsi="Times New Roman" w:cs="Times New Roman"/>
        </w:rPr>
      </w:pPr>
      <w:bookmarkStart w:id="15" w:name="_Toc155708367"/>
      <w:bookmarkStart w:id="16" w:name="_Toc155708467"/>
      <w:bookmarkStart w:id="17" w:name="_Toc146035536"/>
      <w:r w:rsidRPr="009E189C">
        <w:rPr>
          <w:rFonts w:ascii="Times New Roman" w:hAnsi="Times New Roman" w:cs="Times New Roman"/>
        </w:rPr>
        <w:lastRenderedPageBreak/>
        <w:t>Analysis on Demand</w:t>
      </w:r>
      <w:bookmarkEnd w:id="15"/>
      <w:bookmarkEnd w:id="16"/>
    </w:p>
    <w:p w14:paraId="16724B97" w14:textId="567C666D" w:rsidR="0017372C" w:rsidRPr="009E189C" w:rsidRDefault="00A85AA8" w:rsidP="0017372C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t xml:space="preserve">We </w:t>
      </w:r>
      <w:r w:rsidR="00D71E7D" w:rsidRPr="009E189C">
        <w:rPr>
          <w:rFonts w:ascii="Times New Roman" w:hAnsi="Times New Roman" w:cs="Times New Roman"/>
        </w:rPr>
        <w:t>analyzed our MH prevalence and estimated demand by urbanicity in Figure C5.</w:t>
      </w:r>
    </w:p>
    <w:p w14:paraId="077CC83A" w14:textId="086958D8" w:rsidR="00A34955" w:rsidRPr="009E189C" w:rsidRDefault="00A34955" w:rsidP="0017372C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t>Numerical details were presented in Table C2.</w:t>
      </w:r>
    </w:p>
    <w:p w14:paraId="740CA513" w14:textId="6BD74E42" w:rsidR="00D37349" w:rsidRPr="009E189C" w:rsidRDefault="00D82F90" w:rsidP="00B32561">
      <w:pPr>
        <w:pStyle w:val="Heading3"/>
        <w:rPr>
          <w:rFonts w:ascii="Times New Roman" w:hAnsi="Times New Roman" w:cs="Times New Roman"/>
        </w:rPr>
      </w:pPr>
      <w:bookmarkStart w:id="18" w:name="_Toc155708368"/>
      <w:bookmarkStart w:id="19" w:name="_Toc155708468"/>
      <w:r w:rsidRPr="009E189C">
        <w:rPr>
          <w:rFonts w:ascii="Times New Roman" w:hAnsi="Times New Roman" w:cs="Times New Roman"/>
        </w:rPr>
        <w:t>Figure C5</w:t>
      </w:r>
      <w:r w:rsidR="001364EC" w:rsidRPr="009E189C">
        <w:rPr>
          <w:rFonts w:ascii="Times New Roman" w:hAnsi="Times New Roman" w:cs="Times New Roman"/>
        </w:rPr>
        <w:t>. Estimated Demand</w:t>
      </w:r>
      <w:bookmarkEnd w:id="17"/>
      <w:bookmarkEnd w:id="18"/>
      <w:bookmarkEnd w:id="19"/>
    </w:p>
    <w:p w14:paraId="21A06F64" w14:textId="76B110BD" w:rsidR="00D71E7D" w:rsidRPr="009E189C" w:rsidRDefault="00D71E7D" w:rsidP="00D71E7D">
      <w:pPr>
        <w:rPr>
          <w:rFonts w:ascii="Times New Roman" w:hAnsi="Times New Roman" w:cs="Times New Roman"/>
          <w:lang w:val="it-IT" w:eastAsia="en-US"/>
        </w:rPr>
      </w:pPr>
      <w:r w:rsidRPr="009E189C">
        <w:rPr>
          <w:rFonts w:ascii="Times New Roman" w:hAnsi="Times New Roman" w:cs="Times New Roman"/>
          <w:lang w:val="it-IT" w:eastAsia="en-US"/>
        </w:rPr>
        <w:t>We observed that</w:t>
      </w:r>
      <w:r w:rsidR="00592738" w:rsidRPr="009E189C">
        <w:rPr>
          <w:rFonts w:ascii="Times New Roman" w:hAnsi="Times New Roman" w:cs="Times New Roman"/>
          <w:lang w:val="it-IT" w:eastAsia="en-US"/>
        </w:rPr>
        <w:t xml:space="preserve"> majority of the demand and MH-diagnosed children came from urban census tracts.</w:t>
      </w:r>
    </w:p>
    <w:p w14:paraId="44B16262" w14:textId="6C4C3538" w:rsidR="00D82F90" w:rsidRPr="009E189C" w:rsidRDefault="00810882" w:rsidP="009D1904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  <w:noProof/>
        </w:rPr>
        <w:drawing>
          <wp:inline distT="0" distB="0" distL="0" distR="0" wp14:anchorId="42A29549" wp14:editId="39D61245">
            <wp:extent cx="5720486" cy="5170284"/>
            <wp:effectExtent l="0" t="0" r="0" b="0"/>
            <wp:docPr id="427702417" name="Picture 5" descr="A chart of a patient and ag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02417" name="Picture 5" descr="A chart of a patient and age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628" cy="517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26BAA" w14:textId="24291990" w:rsidR="006F3897" w:rsidRPr="009E189C" w:rsidRDefault="006F3897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br w:type="page"/>
      </w:r>
    </w:p>
    <w:p w14:paraId="167472ED" w14:textId="05E03D8D" w:rsidR="00B32561" w:rsidRPr="009E189C" w:rsidRDefault="00B32561" w:rsidP="002E3383">
      <w:pPr>
        <w:pStyle w:val="Heading2"/>
        <w:rPr>
          <w:rFonts w:ascii="Times New Roman" w:hAnsi="Times New Roman" w:cs="Times New Roman"/>
        </w:rPr>
      </w:pPr>
      <w:bookmarkStart w:id="20" w:name="_Toc155708369"/>
      <w:bookmarkStart w:id="21" w:name="_Toc155708469"/>
      <w:bookmarkStart w:id="22" w:name="_Toc146035537"/>
      <w:r w:rsidRPr="009E189C">
        <w:rPr>
          <w:rFonts w:ascii="Times New Roman" w:hAnsi="Times New Roman" w:cs="Times New Roman"/>
        </w:rPr>
        <w:lastRenderedPageBreak/>
        <w:t>Analysis on Supply</w:t>
      </w:r>
      <w:bookmarkEnd w:id="20"/>
      <w:bookmarkEnd w:id="21"/>
    </w:p>
    <w:p w14:paraId="7CF2F0B6" w14:textId="49B23515" w:rsidR="00AE1ACE" w:rsidRPr="009E189C" w:rsidRDefault="00711B6C" w:rsidP="00711B6C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t>We analyzed the provider</w:t>
      </w:r>
      <w:r w:rsidR="005C0378" w:rsidRPr="009E189C">
        <w:rPr>
          <w:rFonts w:ascii="Times New Roman" w:hAnsi="Times New Roman" w:cs="Times New Roman"/>
        </w:rPr>
        <w:t xml:space="preserve"> in Figure C6</w:t>
      </w:r>
      <w:r w:rsidR="001061B9" w:rsidRPr="009E189C">
        <w:rPr>
          <w:rFonts w:ascii="Times New Roman" w:hAnsi="Times New Roman" w:cs="Times New Roman"/>
        </w:rPr>
        <w:t xml:space="preserve"> for:</w:t>
      </w:r>
    </w:p>
    <w:p w14:paraId="2F30364B" w14:textId="77777777" w:rsidR="00AE1ACE" w:rsidRPr="009E189C" w:rsidRDefault="00711B6C" w:rsidP="00AE1ACE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t>Medicaid participation</w:t>
      </w:r>
    </w:p>
    <w:p w14:paraId="7527EEB3" w14:textId="55C02F66" w:rsidR="00AE1ACE" w:rsidRPr="009E189C" w:rsidRDefault="00AE1ACE" w:rsidP="00AE1ACE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t>P</w:t>
      </w:r>
      <w:r w:rsidR="00711B6C" w:rsidRPr="009E189C">
        <w:rPr>
          <w:rFonts w:ascii="Times New Roman" w:hAnsi="Times New Roman" w:cs="Times New Roman"/>
        </w:rPr>
        <w:t>rovider classifications</w:t>
      </w:r>
      <w:r w:rsidRPr="009E189C">
        <w:rPr>
          <w:rFonts w:ascii="Times New Roman" w:hAnsi="Times New Roman" w:cs="Times New Roman"/>
        </w:rPr>
        <w:t>: Entity type 1 (individual practitioner) vs. type 2 (organization); MHE1</w:t>
      </w:r>
      <w:r w:rsidR="005C0378" w:rsidRPr="009E189C">
        <w:rPr>
          <w:rFonts w:ascii="Times New Roman" w:hAnsi="Times New Roman" w:cs="Times New Roman"/>
        </w:rPr>
        <w:t xml:space="preserve"> vs. MHE2.</w:t>
      </w:r>
    </w:p>
    <w:p w14:paraId="6CDA630F" w14:textId="7D369F75" w:rsidR="00711B6C" w:rsidRPr="009E189C" w:rsidRDefault="00AE1ACE" w:rsidP="00AE1ACE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t>C</w:t>
      </w:r>
      <w:r w:rsidR="00711B6C" w:rsidRPr="009E189C">
        <w:rPr>
          <w:rFonts w:ascii="Times New Roman" w:hAnsi="Times New Roman" w:cs="Times New Roman"/>
        </w:rPr>
        <w:t>aseload classifications</w:t>
      </w:r>
      <w:r w:rsidR="005C0378" w:rsidRPr="009E189C">
        <w:rPr>
          <w:rFonts w:ascii="Times New Roman" w:hAnsi="Times New Roman" w:cs="Times New Roman"/>
        </w:rPr>
        <w:t xml:space="preserve">: delivered under in-clinic, in-home, or in-school care </w:t>
      </w:r>
      <w:r w:rsidR="00A518A4" w:rsidRPr="009E189C">
        <w:rPr>
          <w:rFonts w:ascii="Times New Roman" w:hAnsi="Times New Roman" w:cs="Times New Roman"/>
        </w:rPr>
        <w:t>settings.</w:t>
      </w:r>
    </w:p>
    <w:p w14:paraId="4AFCF46F" w14:textId="7CBAB073" w:rsidR="001061B9" w:rsidRPr="009E189C" w:rsidRDefault="001061B9" w:rsidP="001061B9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</w:rPr>
        <w:t xml:space="preserve">Numerical details </w:t>
      </w:r>
      <w:r w:rsidR="00A34955" w:rsidRPr="009E189C">
        <w:rPr>
          <w:rFonts w:ascii="Times New Roman" w:hAnsi="Times New Roman" w:cs="Times New Roman"/>
        </w:rPr>
        <w:t>were presented in Table C3.</w:t>
      </w:r>
    </w:p>
    <w:p w14:paraId="57C67879" w14:textId="79CF080A" w:rsidR="006F3897" w:rsidRPr="009E189C" w:rsidRDefault="006F3897" w:rsidP="00A02F9E">
      <w:pPr>
        <w:pStyle w:val="Heading3"/>
        <w:rPr>
          <w:rFonts w:ascii="Times New Roman" w:hAnsi="Times New Roman" w:cs="Times New Roman"/>
        </w:rPr>
      </w:pPr>
      <w:bookmarkStart w:id="23" w:name="_Toc155708370"/>
      <w:bookmarkStart w:id="24" w:name="_Toc155708470"/>
      <w:r w:rsidRPr="009E189C">
        <w:rPr>
          <w:rFonts w:ascii="Times New Roman" w:hAnsi="Times New Roman" w:cs="Times New Roman"/>
        </w:rPr>
        <w:t>Figure C6</w:t>
      </w:r>
      <w:r w:rsidR="001364EC" w:rsidRPr="009E189C">
        <w:rPr>
          <w:rFonts w:ascii="Times New Roman" w:hAnsi="Times New Roman" w:cs="Times New Roman"/>
        </w:rPr>
        <w:t xml:space="preserve">. </w:t>
      </w:r>
      <w:r w:rsidR="00032562" w:rsidRPr="009E189C">
        <w:rPr>
          <w:rFonts w:ascii="Times New Roman" w:hAnsi="Times New Roman" w:cs="Times New Roman"/>
        </w:rPr>
        <w:t>Supply</w:t>
      </w:r>
      <w:bookmarkEnd w:id="22"/>
      <w:r w:rsidR="00A406BF" w:rsidRPr="009E189C">
        <w:rPr>
          <w:rFonts w:ascii="Times New Roman" w:hAnsi="Times New Roman" w:cs="Times New Roman"/>
        </w:rPr>
        <w:t xml:space="preserve"> Analysis</w:t>
      </w:r>
      <w:bookmarkEnd w:id="23"/>
      <w:bookmarkEnd w:id="24"/>
    </w:p>
    <w:p w14:paraId="3BD0C719" w14:textId="3581B8F3" w:rsidR="00711B6C" w:rsidRPr="009E189C" w:rsidRDefault="00EE7EEA" w:rsidP="00711B6C">
      <w:pPr>
        <w:rPr>
          <w:rFonts w:ascii="Times New Roman" w:hAnsi="Times New Roman" w:cs="Times New Roman"/>
          <w:lang w:val="it-IT" w:eastAsia="en-US"/>
        </w:rPr>
      </w:pPr>
      <w:r w:rsidRPr="009E189C">
        <w:rPr>
          <w:rFonts w:ascii="Times New Roman" w:hAnsi="Times New Roman" w:cs="Times New Roman"/>
          <w:lang w:val="it-IT" w:eastAsia="en-US"/>
        </w:rPr>
        <w:t>We analyzed all available NPPES in 2017</w:t>
      </w:r>
      <w:r w:rsidR="00913BF3" w:rsidRPr="009E189C">
        <w:rPr>
          <w:rFonts w:ascii="Times New Roman" w:hAnsi="Times New Roman" w:cs="Times New Roman"/>
          <w:lang w:val="it-IT" w:eastAsia="en-US"/>
        </w:rPr>
        <w:t>, and observed that only 13% of them had provided psychosocial services under Medicaid</w:t>
      </w:r>
      <w:r w:rsidR="00145B2B" w:rsidRPr="009E189C">
        <w:rPr>
          <w:rFonts w:ascii="Times New Roman" w:hAnsi="Times New Roman" w:cs="Times New Roman"/>
          <w:lang w:val="it-IT" w:eastAsia="en-US"/>
        </w:rPr>
        <w:t xml:space="preserve"> in 2018. Majority</w:t>
      </w:r>
      <w:r w:rsidR="005C0378" w:rsidRPr="009E189C">
        <w:rPr>
          <w:rFonts w:ascii="Times New Roman" w:hAnsi="Times New Roman" w:cs="Times New Roman"/>
          <w:lang w:val="it-IT" w:eastAsia="en-US"/>
        </w:rPr>
        <w:t xml:space="preserve"> (83%)</w:t>
      </w:r>
      <w:r w:rsidR="00145B2B" w:rsidRPr="009E189C">
        <w:rPr>
          <w:rFonts w:ascii="Times New Roman" w:hAnsi="Times New Roman" w:cs="Times New Roman"/>
          <w:lang w:val="it-IT" w:eastAsia="en-US"/>
        </w:rPr>
        <w:t xml:space="preserve"> of these providers were entity 1 and were classified as MHE1</w:t>
      </w:r>
      <w:r w:rsidR="005C0378" w:rsidRPr="009E189C">
        <w:rPr>
          <w:rFonts w:ascii="Times New Roman" w:hAnsi="Times New Roman" w:cs="Times New Roman"/>
          <w:lang w:val="it-IT" w:eastAsia="en-US"/>
        </w:rPr>
        <w:t xml:space="preserve">. </w:t>
      </w:r>
      <w:r w:rsidR="009C6E03" w:rsidRPr="009E189C">
        <w:rPr>
          <w:rFonts w:ascii="Times New Roman" w:hAnsi="Times New Roman" w:cs="Times New Roman"/>
          <w:lang w:val="it-IT" w:eastAsia="en-US"/>
        </w:rPr>
        <w:t>They had provided caseloads mostly</w:t>
      </w:r>
      <w:r w:rsidR="00A518A4" w:rsidRPr="009E189C">
        <w:rPr>
          <w:rFonts w:ascii="Times New Roman" w:hAnsi="Times New Roman" w:cs="Times New Roman"/>
          <w:lang w:val="it-IT" w:eastAsia="en-US"/>
        </w:rPr>
        <w:t xml:space="preserve"> (</w:t>
      </w:r>
      <w:r w:rsidR="002C5831" w:rsidRPr="009E189C">
        <w:rPr>
          <w:rFonts w:ascii="Times New Roman" w:hAnsi="Times New Roman" w:cs="Times New Roman"/>
          <w:lang w:val="it-IT" w:eastAsia="en-US"/>
        </w:rPr>
        <w:t>66%</w:t>
      </w:r>
      <w:r w:rsidR="00A518A4" w:rsidRPr="009E189C">
        <w:rPr>
          <w:rFonts w:ascii="Times New Roman" w:hAnsi="Times New Roman" w:cs="Times New Roman"/>
          <w:lang w:val="it-IT" w:eastAsia="en-US"/>
        </w:rPr>
        <w:t>)</w:t>
      </w:r>
      <w:r w:rsidR="009C6E03" w:rsidRPr="009E189C">
        <w:rPr>
          <w:rFonts w:ascii="Times New Roman" w:hAnsi="Times New Roman" w:cs="Times New Roman"/>
          <w:lang w:val="it-IT" w:eastAsia="en-US"/>
        </w:rPr>
        <w:t xml:space="preserve"> under in-clinic settings</w:t>
      </w:r>
      <w:r w:rsidR="00A518A4" w:rsidRPr="009E189C">
        <w:rPr>
          <w:rFonts w:ascii="Times New Roman" w:hAnsi="Times New Roman" w:cs="Times New Roman"/>
          <w:lang w:val="it-IT" w:eastAsia="en-US"/>
        </w:rPr>
        <w:t>, with some</w:t>
      </w:r>
      <w:r w:rsidR="002C5831" w:rsidRPr="009E189C">
        <w:rPr>
          <w:rFonts w:ascii="Times New Roman" w:hAnsi="Times New Roman" w:cs="Times New Roman"/>
          <w:lang w:val="it-IT" w:eastAsia="en-US"/>
        </w:rPr>
        <w:t xml:space="preserve"> (24%)</w:t>
      </w:r>
      <w:r w:rsidR="00A518A4" w:rsidRPr="009E189C">
        <w:rPr>
          <w:rFonts w:ascii="Times New Roman" w:hAnsi="Times New Roman" w:cs="Times New Roman"/>
          <w:lang w:val="it-IT" w:eastAsia="en-US"/>
        </w:rPr>
        <w:t xml:space="preserve"> in-home deliveries, and few (1%) in school.</w:t>
      </w:r>
    </w:p>
    <w:p w14:paraId="21733F18" w14:textId="7A3A8CE7" w:rsidR="006F3897" w:rsidRPr="009E189C" w:rsidRDefault="00196EFC" w:rsidP="009D1904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  <w:noProof/>
        </w:rPr>
        <w:drawing>
          <wp:inline distT="0" distB="0" distL="0" distR="0" wp14:anchorId="333C8669" wp14:editId="369538B4">
            <wp:extent cx="5757062" cy="2003777"/>
            <wp:effectExtent l="0" t="0" r="0" b="0"/>
            <wp:docPr id="1307394904" name="Picture 6" descr="A pie chart with numbers and a number of pink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394904" name="Picture 6" descr="A pie chart with numbers and a number of pink circles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128" cy="201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5102D" w14:textId="4DE7D269" w:rsidR="007A4BB9" w:rsidRPr="009E189C" w:rsidRDefault="00196EFC" w:rsidP="006059FD">
      <w:pPr>
        <w:rPr>
          <w:rFonts w:ascii="Times New Roman" w:hAnsi="Times New Roman" w:cs="Times New Roman"/>
        </w:rPr>
      </w:pPr>
      <w:r w:rsidRPr="009E189C">
        <w:rPr>
          <w:rFonts w:ascii="Times New Roman" w:hAnsi="Times New Roman" w:cs="Times New Roman"/>
          <w:noProof/>
        </w:rPr>
        <w:drawing>
          <wp:inline distT="0" distB="0" distL="0" distR="0" wp14:anchorId="74BE10BB" wp14:editId="10EC1EBA">
            <wp:extent cx="5713171" cy="4161622"/>
            <wp:effectExtent l="0" t="0" r="1905" b="0"/>
            <wp:docPr id="1529166914" name="Picture 7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166914" name="Picture 7" descr="A screenshot of a graph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575" cy="416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21636" w14:textId="77777777" w:rsidR="007A4BB9" w:rsidRPr="009E189C" w:rsidRDefault="007A4BB9" w:rsidP="006059FD">
      <w:pPr>
        <w:pStyle w:val="Heading2"/>
        <w:rPr>
          <w:rFonts w:ascii="Times New Roman" w:hAnsi="Times New Roman" w:cs="Times New Roman"/>
          <w:lang w:eastAsia="ko-KR"/>
        </w:rPr>
      </w:pPr>
      <w:bookmarkStart w:id="25" w:name="_Toc155708371"/>
      <w:bookmarkStart w:id="26" w:name="_Toc155708471"/>
      <w:r w:rsidRPr="009E189C">
        <w:rPr>
          <w:rFonts w:ascii="Times New Roman" w:hAnsi="Times New Roman" w:cs="Times New Roman"/>
          <w:lang w:eastAsia="ko-KR"/>
        </w:rPr>
        <w:lastRenderedPageBreak/>
        <w:t>Analysis on Access</w:t>
      </w:r>
      <w:bookmarkEnd w:id="25"/>
      <w:bookmarkEnd w:id="26"/>
    </w:p>
    <w:p w14:paraId="081D7240" w14:textId="626515C9" w:rsidR="006C38E9" w:rsidRPr="009E189C" w:rsidRDefault="008B2E83" w:rsidP="006059FD">
      <w:pPr>
        <w:rPr>
          <w:rFonts w:ascii="Times New Roman" w:hAnsi="Times New Roman" w:cs="Times New Roman"/>
          <w:lang w:eastAsia="ko-KR"/>
        </w:rPr>
      </w:pPr>
      <w:r w:rsidRPr="009E189C">
        <w:rPr>
          <w:rFonts w:ascii="Times New Roman" w:hAnsi="Times New Roman" w:cs="Times New Roman"/>
          <w:lang w:eastAsia="ko-KR"/>
        </w:rPr>
        <w:t xml:space="preserve">Table C4 displayed the numerical details of access </w:t>
      </w:r>
      <w:r w:rsidR="006C38E9" w:rsidRPr="009E189C">
        <w:rPr>
          <w:rFonts w:ascii="Times New Roman" w:hAnsi="Times New Roman" w:cs="Times New Roman"/>
          <w:lang w:eastAsia="ko-KR"/>
        </w:rPr>
        <w:t>model outcome measures, including:</w:t>
      </w:r>
    </w:p>
    <w:p w14:paraId="2736C869" w14:textId="02C51529" w:rsidR="006C38E9" w:rsidRPr="009E189C" w:rsidRDefault="006059FD" w:rsidP="006C38E9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eastAsia="ko-KR"/>
        </w:rPr>
      </w:pPr>
      <w:r w:rsidRPr="009E189C">
        <w:rPr>
          <w:rFonts w:ascii="Times New Roman" w:hAnsi="Times New Roman" w:cs="Times New Roman"/>
          <w:lang w:eastAsia="ko-KR"/>
        </w:rPr>
        <w:t>Travel distance: one-way travel (in miles) to receive psychosocial</w:t>
      </w:r>
      <w:r w:rsidR="00467C1C" w:rsidRPr="009E189C">
        <w:rPr>
          <w:rFonts w:ascii="Times New Roman" w:hAnsi="Times New Roman" w:cs="Times New Roman"/>
          <w:lang w:eastAsia="ko-KR"/>
        </w:rPr>
        <w:t xml:space="preserve"> services.</w:t>
      </w:r>
    </w:p>
    <w:p w14:paraId="76ED2E3E" w14:textId="035E23FA" w:rsidR="00467C1C" w:rsidRPr="009E189C" w:rsidRDefault="00467C1C" w:rsidP="006C38E9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eastAsia="ko-KR"/>
        </w:rPr>
      </w:pPr>
      <w:r w:rsidRPr="009E189C">
        <w:rPr>
          <w:rFonts w:ascii="Times New Roman" w:hAnsi="Times New Roman" w:cs="Times New Roman"/>
          <w:lang w:eastAsia="ko-KR"/>
        </w:rPr>
        <w:t>Percent-met demand: the percentage of demand met by the available caseload from MH practices.</w:t>
      </w:r>
    </w:p>
    <w:p w14:paraId="29D378A1" w14:textId="77777777" w:rsidR="00467C1C" w:rsidRPr="009E189C" w:rsidRDefault="00467C1C" w:rsidP="006C38E9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lang w:eastAsia="ko-KR"/>
        </w:rPr>
      </w:pPr>
      <w:r w:rsidRPr="009E189C">
        <w:rPr>
          <w:rFonts w:ascii="Times New Roman" w:hAnsi="Times New Roman" w:cs="Times New Roman"/>
          <w:lang w:eastAsia="ko-KR"/>
        </w:rPr>
        <w:t>Service coverage: categorization of census tracts into (1) unserved tracts with 0% met demand; (2) underserved tracts with 50% or less percent-met demand (but not zero); and (3) served tracts, the remainder.</w:t>
      </w:r>
    </w:p>
    <w:p w14:paraId="1E4AB9D6" w14:textId="58F662A0" w:rsidR="00690110" w:rsidRPr="009E189C" w:rsidRDefault="00690110" w:rsidP="009E7941">
      <w:pPr>
        <w:rPr>
          <w:rFonts w:ascii="Times New Roman" w:hAnsi="Times New Roman" w:cs="Times New Roman"/>
          <w:lang w:eastAsia="ko-KR"/>
        </w:rPr>
      </w:pPr>
      <w:r w:rsidRPr="009E189C">
        <w:rPr>
          <w:rFonts w:ascii="Times New Roman" w:hAnsi="Times New Roman" w:cs="Times New Roman"/>
          <w:lang w:eastAsia="ko-KR"/>
        </w:rPr>
        <w:t>Alongside the baseline outcome measures, w</w:t>
      </w:r>
      <w:r w:rsidR="009E7941" w:rsidRPr="009E189C">
        <w:rPr>
          <w:rFonts w:ascii="Times New Roman" w:hAnsi="Times New Roman" w:cs="Times New Roman"/>
          <w:lang w:eastAsia="ko-KR"/>
        </w:rPr>
        <w:t xml:space="preserve">e presented the </w:t>
      </w:r>
      <w:r w:rsidRPr="009E189C">
        <w:rPr>
          <w:rFonts w:ascii="Times New Roman" w:hAnsi="Times New Roman" w:cs="Times New Roman"/>
          <w:lang w:eastAsia="ko-KR"/>
        </w:rPr>
        <w:t>outcomes measures for our different interventions, including:</w:t>
      </w:r>
    </w:p>
    <w:p w14:paraId="721A23A7" w14:textId="77777777" w:rsidR="009E7941" w:rsidRPr="009E189C" w:rsidRDefault="009E7941" w:rsidP="0069011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lang w:eastAsia="ko-KR"/>
        </w:rPr>
      </w:pPr>
      <w:r w:rsidRPr="009E189C">
        <w:rPr>
          <w:rFonts w:ascii="Times New Roman" w:hAnsi="Times New Roman" w:cs="Times New Roman"/>
          <w:lang w:eastAsia="ko-KR"/>
        </w:rPr>
        <w:t xml:space="preserve"> </w:t>
      </w:r>
      <w:r w:rsidR="006F1502" w:rsidRPr="009E189C">
        <w:rPr>
          <w:rFonts w:ascii="Times New Roman" w:hAnsi="Times New Roman" w:cs="Times New Roman"/>
          <w:lang w:eastAsia="ko-KR"/>
        </w:rPr>
        <w:t>Caseload intervention</w:t>
      </w:r>
    </w:p>
    <w:p w14:paraId="62D60169" w14:textId="77777777" w:rsidR="006F1502" w:rsidRPr="009E189C" w:rsidRDefault="006F1502" w:rsidP="0069011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lang w:eastAsia="ko-KR"/>
        </w:rPr>
      </w:pPr>
      <w:r w:rsidRPr="009E189C">
        <w:rPr>
          <w:rFonts w:ascii="Times New Roman" w:hAnsi="Times New Roman" w:cs="Times New Roman"/>
          <w:lang w:eastAsia="ko-KR"/>
        </w:rPr>
        <w:t>Workforce intervention</w:t>
      </w:r>
    </w:p>
    <w:p w14:paraId="02749E18" w14:textId="77777777" w:rsidR="006F1502" w:rsidRPr="009E189C" w:rsidRDefault="006F1502" w:rsidP="0069011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lang w:eastAsia="ko-KR"/>
        </w:rPr>
      </w:pPr>
      <w:r w:rsidRPr="009E189C">
        <w:rPr>
          <w:rFonts w:ascii="Times New Roman" w:hAnsi="Times New Roman" w:cs="Times New Roman"/>
          <w:lang w:eastAsia="ko-KR"/>
        </w:rPr>
        <w:t>In-home intervention</w:t>
      </w:r>
    </w:p>
    <w:p w14:paraId="7E078C30" w14:textId="77777777" w:rsidR="006F1502" w:rsidRPr="009E189C" w:rsidRDefault="006F1502" w:rsidP="006F1502">
      <w:pPr>
        <w:rPr>
          <w:rFonts w:ascii="Times New Roman" w:hAnsi="Times New Roman" w:cs="Times New Roman"/>
          <w:lang w:eastAsia="ko-KR"/>
        </w:rPr>
      </w:pPr>
      <w:r w:rsidRPr="009E189C">
        <w:rPr>
          <w:rFonts w:ascii="Times New Roman" w:hAnsi="Times New Roman" w:cs="Times New Roman"/>
          <w:lang w:eastAsia="ko-KR"/>
        </w:rPr>
        <w:t xml:space="preserve">Under random and/or targeted </w:t>
      </w:r>
      <w:r w:rsidR="00B11991" w:rsidRPr="009E189C">
        <w:rPr>
          <w:rFonts w:ascii="Times New Roman" w:hAnsi="Times New Roman" w:cs="Times New Roman"/>
          <w:lang w:eastAsia="ko-KR"/>
        </w:rPr>
        <w:t>approach(es)</w:t>
      </w:r>
      <w:r w:rsidR="009263C8" w:rsidRPr="009E189C">
        <w:rPr>
          <w:rFonts w:ascii="Times New Roman" w:hAnsi="Times New Roman" w:cs="Times New Roman"/>
          <w:lang w:eastAsia="ko-KR"/>
        </w:rPr>
        <w:t>.</w:t>
      </w:r>
    </w:p>
    <w:p w14:paraId="35ABA6F5" w14:textId="418BD6C9" w:rsidR="009263C8" w:rsidRPr="009E189C" w:rsidRDefault="009263C8" w:rsidP="006F1502">
      <w:pPr>
        <w:rPr>
          <w:rFonts w:ascii="Times New Roman" w:hAnsi="Times New Roman" w:cs="Times New Roman"/>
          <w:lang w:eastAsia="ko-KR"/>
        </w:rPr>
        <w:sectPr w:rsidR="009263C8" w:rsidRPr="009E189C" w:rsidSect="00682CE6">
          <w:footerReference w:type="default" r:id="rId15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9E189C">
        <w:rPr>
          <w:rFonts w:ascii="Times New Roman" w:hAnsi="Times New Roman" w:cs="Times New Roman"/>
          <w:lang w:eastAsia="ko-KR"/>
        </w:rPr>
        <w:t>The numbers for all interventions were presented as their difference compared to baseline numbers.</w:t>
      </w:r>
    </w:p>
    <w:p w14:paraId="71C2DD24" w14:textId="2C4BA7CB" w:rsidR="003A3A76" w:rsidRPr="009E189C" w:rsidRDefault="003A3A76" w:rsidP="00022F52">
      <w:pPr>
        <w:pStyle w:val="Heading2"/>
        <w:rPr>
          <w:rFonts w:ascii="Times New Roman" w:hAnsi="Times New Roman" w:cs="Times New Roman"/>
          <w:lang w:eastAsia="ko-KR"/>
        </w:rPr>
      </w:pPr>
      <w:bookmarkStart w:id="27" w:name="_Toc155708372"/>
      <w:bookmarkStart w:id="28" w:name="_Toc155708472"/>
      <w:bookmarkStart w:id="29" w:name="_Toc146035538"/>
      <w:r w:rsidRPr="009E189C">
        <w:rPr>
          <w:rFonts w:ascii="Times New Roman" w:hAnsi="Times New Roman" w:cs="Times New Roman"/>
          <w:lang w:eastAsia="ko-KR"/>
        </w:rPr>
        <w:lastRenderedPageBreak/>
        <w:t>Tables</w:t>
      </w:r>
      <w:bookmarkEnd w:id="27"/>
      <w:bookmarkEnd w:id="28"/>
    </w:p>
    <w:p w14:paraId="6FC44D5B" w14:textId="24C73158" w:rsidR="00C0489B" w:rsidRPr="009E189C" w:rsidRDefault="00C0489B" w:rsidP="003A3A76">
      <w:pPr>
        <w:pStyle w:val="Heading3"/>
        <w:rPr>
          <w:rFonts w:ascii="Times New Roman" w:hAnsi="Times New Roman" w:cs="Times New Roman"/>
        </w:rPr>
      </w:pPr>
      <w:bookmarkStart w:id="30" w:name="_Toc155708373"/>
      <w:bookmarkStart w:id="31" w:name="_Toc155708473"/>
      <w:r w:rsidRPr="009E189C">
        <w:rPr>
          <w:rFonts w:ascii="Times New Roman" w:hAnsi="Times New Roman" w:cs="Times New Roman"/>
        </w:rPr>
        <w:t>Table C1</w:t>
      </w:r>
      <w:r w:rsidR="00032562" w:rsidRPr="009E189C">
        <w:rPr>
          <w:rFonts w:ascii="Times New Roman" w:hAnsi="Times New Roman" w:cs="Times New Roman"/>
        </w:rPr>
        <w:t>. Demand Demographics</w:t>
      </w:r>
      <w:bookmarkEnd w:id="29"/>
      <w:bookmarkEnd w:id="30"/>
      <w:bookmarkEnd w:id="31"/>
      <w:r w:rsidR="00A4085A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"/>
        <w:gridCol w:w="1084"/>
        <w:gridCol w:w="1121"/>
        <w:gridCol w:w="1193"/>
        <w:gridCol w:w="861"/>
        <w:gridCol w:w="977"/>
        <w:gridCol w:w="1121"/>
        <w:gridCol w:w="1193"/>
        <w:gridCol w:w="859"/>
        <w:gridCol w:w="977"/>
        <w:gridCol w:w="1121"/>
        <w:gridCol w:w="1187"/>
        <w:gridCol w:w="855"/>
        <w:gridCol w:w="973"/>
      </w:tblGrid>
      <w:tr w:rsidR="00531C22" w:rsidRPr="009E189C" w14:paraId="600FDD1E" w14:textId="6325A84F" w:rsidTr="00B66169">
        <w:tc>
          <w:tcPr>
            <w:tcW w:w="868" w:type="dxa"/>
            <w:vMerge w:val="restart"/>
          </w:tcPr>
          <w:p w14:paraId="6C8F22DF" w14:textId="5485B1F4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Sex</w:t>
            </w:r>
          </w:p>
        </w:tc>
        <w:tc>
          <w:tcPr>
            <w:tcW w:w="1078" w:type="dxa"/>
            <w:vMerge w:val="restart"/>
          </w:tcPr>
          <w:p w14:paraId="4A39BD46" w14:textId="2F8F0F42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Race Ethnicity</w:t>
            </w:r>
          </w:p>
        </w:tc>
        <w:tc>
          <w:tcPr>
            <w:tcW w:w="4157" w:type="dxa"/>
            <w:gridSpan w:val="4"/>
          </w:tcPr>
          <w:p w14:paraId="2026BB9F" w14:textId="7CEE6EF9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Age 3-4</w:t>
            </w:r>
          </w:p>
        </w:tc>
        <w:tc>
          <w:tcPr>
            <w:tcW w:w="4154" w:type="dxa"/>
            <w:gridSpan w:val="4"/>
          </w:tcPr>
          <w:p w14:paraId="143F6B9B" w14:textId="07BCAF36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Age 5-12</w:t>
            </w:r>
          </w:p>
        </w:tc>
        <w:tc>
          <w:tcPr>
            <w:tcW w:w="4133" w:type="dxa"/>
            <w:gridSpan w:val="4"/>
          </w:tcPr>
          <w:p w14:paraId="36B6BD7C" w14:textId="40A2D7BB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Age 13-18</w:t>
            </w:r>
          </w:p>
        </w:tc>
      </w:tr>
      <w:tr w:rsidR="00B66169" w:rsidRPr="009E189C" w14:paraId="1F998691" w14:textId="135553AE" w:rsidTr="00A205E3">
        <w:tc>
          <w:tcPr>
            <w:tcW w:w="868" w:type="dxa"/>
            <w:vMerge/>
            <w:tcBorders>
              <w:bottom w:val="single" w:sz="4" w:space="0" w:color="auto"/>
            </w:tcBorders>
          </w:tcPr>
          <w:p w14:paraId="5BA2B07F" w14:textId="77777777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078" w:type="dxa"/>
            <w:vMerge/>
            <w:tcBorders>
              <w:bottom w:val="single" w:sz="4" w:space="0" w:color="auto"/>
            </w:tcBorders>
          </w:tcPr>
          <w:p w14:paraId="0B59E7DC" w14:textId="77777777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118" w:type="dxa"/>
          </w:tcPr>
          <w:p w14:paraId="13208FBB" w14:textId="1B5BF83B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Medicaid-Insured</w:t>
            </w:r>
          </w:p>
        </w:tc>
        <w:tc>
          <w:tcPr>
            <w:tcW w:w="1195" w:type="dxa"/>
          </w:tcPr>
          <w:p w14:paraId="6336C43C" w14:textId="4740AFE9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Study Population</w:t>
            </w:r>
          </w:p>
        </w:tc>
        <w:tc>
          <w:tcPr>
            <w:tcW w:w="865" w:type="dxa"/>
          </w:tcPr>
          <w:p w14:paraId="471320B1" w14:textId="13F764D1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MH Patient</w:t>
            </w:r>
          </w:p>
        </w:tc>
        <w:tc>
          <w:tcPr>
            <w:tcW w:w="979" w:type="dxa"/>
          </w:tcPr>
          <w:p w14:paraId="43D9F98C" w14:textId="174AB4D8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Avg Demand</w:t>
            </w:r>
          </w:p>
        </w:tc>
        <w:tc>
          <w:tcPr>
            <w:tcW w:w="1118" w:type="dxa"/>
          </w:tcPr>
          <w:p w14:paraId="1C474222" w14:textId="451A0D3B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Medicaid-Insured</w:t>
            </w:r>
          </w:p>
        </w:tc>
        <w:tc>
          <w:tcPr>
            <w:tcW w:w="1195" w:type="dxa"/>
          </w:tcPr>
          <w:p w14:paraId="74C0D6C2" w14:textId="137A78BD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Study Population</w:t>
            </w:r>
          </w:p>
        </w:tc>
        <w:tc>
          <w:tcPr>
            <w:tcW w:w="862" w:type="dxa"/>
          </w:tcPr>
          <w:p w14:paraId="24FBCA76" w14:textId="5C769824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MH Patient</w:t>
            </w:r>
          </w:p>
        </w:tc>
        <w:tc>
          <w:tcPr>
            <w:tcW w:w="979" w:type="dxa"/>
          </w:tcPr>
          <w:p w14:paraId="6A92DF9D" w14:textId="4CB780BB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Avg Demand</w:t>
            </w:r>
          </w:p>
        </w:tc>
        <w:tc>
          <w:tcPr>
            <w:tcW w:w="1112" w:type="dxa"/>
          </w:tcPr>
          <w:p w14:paraId="71578E15" w14:textId="60520250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Medicaid-Insured</w:t>
            </w:r>
          </w:p>
        </w:tc>
        <w:tc>
          <w:tcPr>
            <w:tcW w:w="1189" w:type="dxa"/>
          </w:tcPr>
          <w:p w14:paraId="63407A7D" w14:textId="452FB1CC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Study Population</w:t>
            </w:r>
          </w:p>
        </w:tc>
        <w:tc>
          <w:tcPr>
            <w:tcW w:w="858" w:type="dxa"/>
          </w:tcPr>
          <w:p w14:paraId="7F6A734F" w14:textId="51C4A6D1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MH Patient</w:t>
            </w:r>
          </w:p>
        </w:tc>
        <w:tc>
          <w:tcPr>
            <w:tcW w:w="974" w:type="dxa"/>
          </w:tcPr>
          <w:p w14:paraId="4B7803B7" w14:textId="00407340" w:rsidR="00531C22" w:rsidRPr="009E189C" w:rsidRDefault="00531C2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Avg Demand</w:t>
            </w:r>
          </w:p>
        </w:tc>
      </w:tr>
      <w:tr w:rsidR="00045140" w:rsidRPr="009E189C" w14:paraId="034BB4A0" w14:textId="122189EF" w:rsidTr="00A205E3">
        <w:tc>
          <w:tcPr>
            <w:tcW w:w="868" w:type="dxa"/>
            <w:vMerge w:val="restart"/>
            <w:tcBorders>
              <w:right w:val="nil"/>
            </w:tcBorders>
          </w:tcPr>
          <w:p w14:paraId="5FCC3E2B" w14:textId="60F1D182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Female</w:t>
            </w:r>
          </w:p>
        </w:tc>
        <w:tc>
          <w:tcPr>
            <w:tcW w:w="1078" w:type="dxa"/>
            <w:tcBorders>
              <w:left w:val="nil"/>
            </w:tcBorders>
          </w:tcPr>
          <w:p w14:paraId="3979DB20" w14:textId="48B2F164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AIAN</w:t>
            </w:r>
          </w:p>
        </w:tc>
        <w:tc>
          <w:tcPr>
            <w:tcW w:w="1118" w:type="dxa"/>
            <w:vAlign w:val="bottom"/>
          </w:tcPr>
          <w:p w14:paraId="12D83CDC" w14:textId="601489E1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1195" w:type="dxa"/>
            <w:vAlign w:val="bottom"/>
          </w:tcPr>
          <w:p w14:paraId="0CA37C6C" w14:textId="0EFA7992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65" w:type="dxa"/>
            <w:vAlign w:val="bottom"/>
          </w:tcPr>
          <w:p w14:paraId="76E8ED0F" w14:textId="3A16A10B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79" w:type="dxa"/>
            <w:vAlign w:val="bottom"/>
          </w:tcPr>
          <w:p w14:paraId="60DB50A2" w14:textId="112CF605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2.30</w:t>
            </w:r>
          </w:p>
        </w:tc>
        <w:tc>
          <w:tcPr>
            <w:tcW w:w="1118" w:type="dxa"/>
            <w:vAlign w:val="bottom"/>
          </w:tcPr>
          <w:p w14:paraId="58B13E2D" w14:textId="6E478754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528</w:t>
            </w:r>
          </w:p>
        </w:tc>
        <w:tc>
          <w:tcPr>
            <w:tcW w:w="1195" w:type="dxa"/>
            <w:vAlign w:val="bottom"/>
          </w:tcPr>
          <w:p w14:paraId="22AB30B2" w14:textId="5A3EC79C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862" w:type="dxa"/>
            <w:vAlign w:val="bottom"/>
          </w:tcPr>
          <w:p w14:paraId="1C77E92B" w14:textId="096D727A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979" w:type="dxa"/>
            <w:vAlign w:val="bottom"/>
          </w:tcPr>
          <w:p w14:paraId="3F38DB8E" w14:textId="4EA7CD39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5.09</w:t>
            </w:r>
          </w:p>
        </w:tc>
        <w:tc>
          <w:tcPr>
            <w:tcW w:w="1112" w:type="dxa"/>
            <w:vAlign w:val="bottom"/>
          </w:tcPr>
          <w:p w14:paraId="6B02D8D3" w14:textId="407C0697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1189" w:type="dxa"/>
            <w:vAlign w:val="bottom"/>
          </w:tcPr>
          <w:p w14:paraId="377665FD" w14:textId="7115A9D1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858" w:type="dxa"/>
            <w:vAlign w:val="bottom"/>
          </w:tcPr>
          <w:p w14:paraId="52B4128F" w14:textId="6720A465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974" w:type="dxa"/>
            <w:vAlign w:val="bottom"/>
          </w:tcPr>
          <w:p w14:paraId="2BB5640D" w14:textId="6A4F9F10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9.63</w:t>
            </w:r>
          </w:p>
        </w:tc>
      </w:tr>
      <w:tr w:rsidR="00045140" w:rsidRPr="009E189C" w14:paraId="45556E9E" w14:textId="77777777" w:rsidTr="00A205E3">
        <w:tc>
          <w:tcPr>
            <w:tcW w:w="868" w:type="dxa"/>
            <w:vMerge/>
            <w:tcBorders>
              <w:right w:val="nil"/>
            </w:tcBorders>
          </w:tcPr>
          <w:p w14:paraId="192DEBF5" w14:textId="77777777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078" w:type="dxa"/>
            <w:tcBorders>
              <w:left w:val="nil"/>
            </w:tcBorders>
          </w:tcPr>
          <w:p w14:paraId="11C1D7B8" w14:textId="1FCA8B57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Asian</w:t>
            </w:r>
          </w:p>
        </w:tc>
        <w:tc>
          <w:tcPr>
            <w:tcW w:w="1118" w:type="dxa"/>
            <w:vAlign w:val="bottom"/>
          </w:tcPr>
          <w:p w14:paraId="547D6CC8" w14:textId="42F9CFCC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2030</w:t>
            </w:r>
          </w:p>
        </w:tc>
        <w:tc>
          <w:tcPr>
            <w:tcW w:w="1195" w:type="dxa"/>
            <w:vAlign w:val="bottom"/>
          </w:tcPr>
          <w:p w14:paraId="6AC324AC" w14:textId="04A5AFBC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244</w:t>
            </w:r>
          </w:p>
        </w:tc>
        <w:tc>
          <w:tcPr>
            <w:tcW w:w="865" w:type="dxa"/>
            <w:vAlign w:val="bottom"/>
          </w:tcPr>
          <w:p w14:paraId="5B62C987" w14:textId="635384FA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979" w:type="dxa"/>
            <w:vAlign w:val="bottom"/>
          </w:tcPr>
          <w:p w14:paraId="77DA2139" w14:textId="1621682E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1.78</w:t>
            </w:r>
          </w:p>
        </w:tc>
        <w:tc>
          <w:tcPr>
            <w:tcW w:w="1118" w:type="dxa"/>
            <w:vAlign w:val="bottom"/>
          </w:tcPr>
          <w:p w14:paraId="0639781A" w14:textId="37846243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9222</w:t>
            </w:r>
          </w:p>
        </w:tc>
        <w:tc>
          <w:tcPr>
            <w:tcW w:w="1195" w:type="dxa"/>
            <w:vAlign w:val="bottom"/>
          </w:tcPr>
          <w:p w14:paraId="65C1429A" w14:textId="496D9D8C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1005</w:t>
            </w:r>
          </w:p>
        </w:tc>
        <w:tc>
          <w:tcPr>
            <w:tcW w:w="862" w:type="dxa"/>
            <w:vAlign w:val="bottom"/>
          </w:tcPr>
          <w:p w14:paraId="422500E3" w14:textId="32A3B08C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919</w:t>
            </w:r>
          </w:p>
        </w:tc>
        <w:tc>
          <w:tcPr>
            <w:tcW w:w="979" w:type="dxa"/>
            <w:vAlign w:val="bottom"/>
          </w:tcPr>
          <w:p w14:paraId="209FD05F" w14:textId="63A483A2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4.37</w:t>
            </w:r>
          </w:p>
        </w:tc>
        <w:tc>
          <w:tcPr>
            <w:tcW w:w="1112" w:type="dxa"/>
            <w:vAlign w:val="bottom"/>
          </w:tcPr>
          <w:p w14:paraId="2E098010" w14:textId="0B9629FE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7289</w:t>
            </w:r>
          </w:p>
        </w:tc>
        <w:tc>
          <w:tcPr>
            <w:tcW w:w="1189" w:type="dxa"/>
            <w:vAlign w:val="bottom"/>
          </w:tcPr>
          <w:p w14:paraId="3D82BE74" w14:textId="1AD5AE72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1699</w:t>
            </w:r>
          </w:p>
        </w:tc>
        <w:tc>
          <w:tcPr>
            <w:tcW w:w="858" w:type="dxa"/>
            <w:vAlign w:val="bottom"/>
          </w:tcPr>
          <w:p w14:paraId="5BD13D68" w14:textId="12921599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1567</w:t>
            </w:r>
          </w:p>
        </w:tc>
        <w:tc>
          <w:tcPr>
            <w:tcW w:w="974" w:type="dxa"/>
            <w:vAlign w:val="bottom"/>
          </w:tcPr>
          <w:p w14:paraId="052DB3C0" w14:textId="09533B51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3.48</w:t>
            </w:r>
          </w:p>
        </w:tc>
      </w:tr>
      <w:tr w:rsidR="00045140" w:rsidRPr="009E189C" w14:paraId="1206B0C7" w14:textId="71DEAA7D" w:rsidTr="00A205E3">
        <w:tc>
          <w:tcPr>
            <w:tcW w:w="868" w:type="dxa"/>
            <w:vMerge/>
            <w:tcBorders>
              <w:right w:val="nil"/>
            </w:tcBorders>
          </w:tcPr>
          <w:p w14:paraId="0A5D1008" w14:textId="77777777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078" w:type="dxa"/>
            <w:tcBorders>
              <w:left w:val="nil"/>
            </w:tcBorders>
          </w:tcPr>
          <w:p w14:paraId="2F3CB556" w14:textId="0D23039D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Black</w:t>
            </w:r>
          </w:p>
        </w:tc>
        <w:tc>
          <w:tcPr>
            <w:tcW w:w="1118" w:type="dxa"/>
            <w:vAlign w:val="bottom"/>
          </w:tcPr>
          <w:p w14:paraId="47057814" w14:textId="1AA65BC5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38899</w:t>
            </w:r>
          </w:p>
        </w:tc>
        <w:tc>
          <w:tcPr>
            <w:tcW w:w="1195" w:type="dxa"/>
            <w:vAlign w:val="bottom"/>
          </w:tcPr>
          <w:p w14:paraId="37DC6BAC" w14:textId="7B1B4ABC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3934</w:t>
            </w:r>
          </w:p>
        </w:tc>
        <w:tc>
          <w:tcPr>
            <w:tcW w:w="865" w:type="dxa"/>
            <w:vAlign w:val="bottom"/>
          </w:tcPr>
          <w:p w14:paraId="1E1B83E5" w14:textId="610F1B03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3529</w:t>
            </w:r>
          </w:p>
        </w:tc>
        <w:tc>
          <w:tcPr>
            <w:tcW w:w="979" w:type="dxa"/>
            <w:vAlign w:val="bottom"/>
          </w:tcPr>
          <w:p w14:paraId="209FBCF0" w14:textId="1B8C20BA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2.53</w:t>
            </w:r>
          </w:p>
        </w:tc>
        <w:tc>
          <w:tcPr>
            <w:tcW w:w="1118" w:type="dxa"/>
            <w:vAlign w:val="bottom"/>
          </w:tcPr>
          <w:p w14:paraId="2B200760" w14:textId="6C05E7C7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157635</w:t>
            </w:r>
          </w:p>
        </w:tc>
        <w:tc>
          <w:tcPr>
            <w:tcW w:w="1195" w:type="dxa"/>
            <w:vAlign w:val="bottom"/>
          </w:tcPr>
          <w:p w14:paraId="06C7AC98" w14:textId="54E8BDDB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23642</w:t>
            </w:r>
          </w:p>
        </w:tc>
        <w:tc>
          <w:tcPr>
            <w:tcW w:w="862" w:type="dxa"/>
            <w:vAlign w:val="bottom"/>
          </w:tcPr>
          <w:p w14:paraId="3534F7F8" w14:textId="443DB483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21739</w:t>
            </w:r>
          </w:p>
        </w:tc>
        <w:tc>
          <w:tcPr>
            <w:tcW w:w="979" w:type="dxa"/>
            <w:vAlign w:val="bottom"/>
          </w:tcPr>
          <w:p w14:paraId="4C19BA23" w14:textId="33A8317C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7.70</w:t>
            </w:r>
          </w:p>
        </w:tc>
        <w:tc>
          <w:tcPr>
            <w:tcW w:w="1112" w:type="dxa"/>
            <w:vAlign w:val="bottom"/>
          </w:tcPr>
          <w:p w14:paraId="285FC1CE" w14:textId="591756C2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102288</w:t>
            </w:r>
          </w:p>
        </w:tc>
        <w:tc>
          <w:tcPr>
            <w:tcW w:w="1189" w:type="dxa"/>
            <w:vAlign w:val="bottom"/>
          </w:tcPr>
          <w:p w14:paraId="3BB89054" w14:textId="6F68437D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23052</w:t>
            </w:r>
          </w:p>
        </w:tc>
        <w:tc>
          <w:tcPr>
            <w:tcW w:w="858" w:type="dxa"/>
            <w:vAlign w:val="bottom"/>
          </w:tcPr>
          <w:p w14:paraId="2F0E16D0" w14:textId="0DF20BA6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20991</w:t>
            </w:r>
          </w:p>
        </w:tc>
        <w:tc>
          <w:tcPr>
            <w:tcW w:w="974" w:type="dxa"/>
            <w:vAlign w:val="bottom"/>
          </w:tcPr>
          <w:p w14:paraId="063F785F" w14:textId="19B58EE3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6.87</w:t>
            </w:r>
          </w:p>
        </w:tc>
      </w:tr>
      <w:tr w:rsidR="00045140" w:rsidRPr="009E189C" w14:paraId="75034134" w14:textId="7B5CD35C" w:rsidTr="00A205E3">
        <w:tc>
          <w:tcPr>
            <w:tcW w:w="868" w:type="dxa"/>
            <w:vMerge/>
            <w:tcBorders>
              <w:right w:val="nil"/>
            </w:tcBorders>
          </w:tcPr>
          <w:p w14:paraId="25B87087" w14:textId="77777777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078" w:type="dxa"/>
            <w:tcBorders>
              <w:left w:val="nil"/>
            </w:tcBorders>
          </w:tcPr>
          <w:p w14:paraId="2FC1A14B" w14:textId="23FB68CD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H/P</w:t>
            </w:r>
          </w:p>
        </w:tc>
        <w:tc>
          <w:tcPr>
            <w:tcW w:w="1118" w:type="dxa"/>
            <w:vAlign w:val="bottom"/>
          </w:tcPr>
          <w:p w14:paraId="32558134" w14:textId="69D042DB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195" w:type="dxa"/>
            <w:vAlign w:val="bottom"/>
          </w:tcPr>
          <w:p w14:paraId="154A8242" w14:textId="651FC8A3" w:rsidR="00045140" w:rsidRPr="009E189C" w:rsidRDefault="00341CA7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&lt;11</w:t>
            </w:r>
          </w:p>
        </w:tc>
        <w:tc>
          <w:tcPr>
            <w:tcW w:w="865" w:type="dxa"/>
            <w:vAlign w:val="bottom"/>
          </w:tcPr>
          <w:p w14:paraId="6673D3B3" w14:textId="77BDA4B2" w:rsidR="00045140" w:rsidRPr="009E189C" w:rsidRDefault="00341CA7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&lt;11</w:t>
            </w:r>
          </w:p>
        </w:tc>
        <w:tc>
          <w:tcPr>
            <w:tcW w:w="979" w:type="dxa"/>
            <w:vAlign w:val="bottom"/>
          </w:tcPr>
          <w:p w14:paraId="048D5CF0" w14:textId="69E9B59E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1.50</w:t>
            </w:r>
          </w:p>
        </w:tc>
        <w:tc>
          <w:tcPr>
            <w:tcW w:w="1118" w:type="dxa"/>
            <w:vAlign w:val="bottom"/>
          </w:tcPr>
          <w:p w14:paraId="3E330DAC" w14:textId="65FBF53E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319</w:t>
            </w:r>
          </w:p>
        </w:tc>
        <w:tc>
          <w:tcPr>
            <w:tcW w:w="1195" w:type="dxa"/>
            <w:vAlign w:val="bottom"/>
          </w:tcPr>
          <w:p w14:paraId="47A058F3" w14:textId="22A7339B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862" w:type="dxa"/>
            <w:vAlign w:val="bottom"/>
          </w:tcPr>
          <w:p w14:paraId="6D813778" w14:textId="03D1E0F7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979" w:type="dxa"/>
            <w:vAlign w:val="bottom"/>
          </w:tcPr>
          <w:p w14:paraId="1139E497" w14:textId="6F93DCA1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5.13</w:t>
            </w:r>
          </w:p>
        </w:tc>
        <w:tc>
          <w:tcPr>
            <w:tcW w:w="1112" w:type="dxa"/>
            <w:vAlign w:val="bottom"/>
          </w:tcPr>
          <w:p w14:paraId="1E1BA2DB" w14:textId="65375B0D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239</w:t>
            </w:r>
          </w:p>
        </w:tc>
        <w:tc>
          <w:tcPr>
            <w:tcW w:w="1189" w:type="dxa"/>
            <w:vAlign w:val="bottom"/>
          </w:tcPr>
          <w:p w14:paraId="071B3C3D" w14:textId="17ACF198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858" w:type="dxa"/>
            <w:vAlign w:val="bottom"/>
          </w:tcPr>
          <w:p w14:paraId="28AFE0FB" w14:textId="60BD0EF6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974" w:type="dxa"/>
            <w:vAlign w:val="bottom"/>
          </w:tcPr>
          <w:p w14:paraId="3325733F" w14:textId="4FF3DCCA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5.50</w:t>
            </w:r>
          </w:p>
        </w:tc>
      </w:tr>
      <w:tr w:rsidR="00045140" w:rsidRPr="009E189C" w14:paraId="19338C4B" w14:textId="39C1399B" w:rsidTr="00A205E3">
        <w:tc>
          <w:tcPr>
            <w:tcW w:w="868" w:type="dxa"/>
            <w:vMerge/>
            <w:tcBorders>
              <w:right w:val="nil"/>
            </w:tcBorders>
          </w:tcPr>
          <w:p w14:paraId="18E96B9E" w14:textId="77777777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078" w:type="dxa"/>
            <w:tcBorders>
              <w:left w:val="nil"/>
            </w:tcBorders>
          </w:tcPr>
          <w:p w14:paraId="4DD24C76" w14:textId="6B7DA74A" w:rsidR="00045140" w:rsidRPr="009E189C" w:rsidRDefault="00045140" w:rsidP="007A1F77">
            <w:pPr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  <w:r w:rsidRPr="009E189C">
              <w:rPr>
                <w:rFonts w:ascii="Times New Roman" w:eastAsia="Malgun Gothic" w:hAnsi="Times New Roman" w:cs="Times New Roman"/>
                <w:lang w:eastAsia="ko-KR"/>
              </w:rPr>
              <w:t>Hispanic</w:t>
            </w:r>
          </w:p>
        </w:tc>
        <w:tc>
          <w:tcPr>
            <w:tcW w:w="1118" w:type="dxa"/>
            <w:vAlign w:val="bottom"/>
          </w:tcPr>
          <w:p w14:paraId="17CC3053" w14:textId="45E9525A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1472</w:t>
            </w:r>
          </w:p>
        </w:tc>
        <w:tc>
          <w:tcPr>
            <w:tcW w:w="1195" w:type="dxa"/>
            <w:vAlign w:val="bottom"/>
          </w:tcPr>
          <w:p w14:paraId="0F669162" w14:textId="23092C60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  <w:tc>
          <w:tcPr>
            <w:tcW w:w="865" w:type="dxa"/>
            <w:vAlign w:val="bottom"/>
          </w:tcPr>
          <w:p w14:paraId="6CE41D0A" w14:textId="31F82502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979" w:type="dxa"/>
            <w:vAlign w:val="bottom"/>
          </w:tcPr>
          <w:p w14:paraId="063AEA91" w14:textId="17B0982B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1.61</w:t>
            </w:r>
          </w:p>
        </w:tc>
        <w:tc>
          <w:tcPr>
            <w:tcW w:w="1118" w:type="dxa"/>
            <w:vAlign w:val="bottom"/>
          </w:tcPr>
          <w:p w14:paraId="1D457FBD" w14:textId="626939BC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5444</w:t>
            </w:r>
          </w:p>
        </w:tc>
        <w:tc>
          <w:tcPr>
            <w:tcW w:w="1195" w:type="dxa"/>
            <w:vAlign w:val="bottom"/>
          </w:tcPr>
          <w:p w14:paraId="0E423EF2" w14:textId="0FB76408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492</w:t>
            </w:r>
          </w:p>
        </w:tc>
        <w:tc>
          <w:tcPr>
            <w:tcW w:w="862" w:type="dxa"/>
            <w:vAlign w:val="bottom"/>
          </w:tcPr>
          <w:p w14:paraId="1E756FC1" w14:textId="554BE839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385</w:t>
            </w:r>
          </w:p>
        </w:tc>
        <w:tc>
          <w:tcPr>
            <w:tcW w:w="979" w:type="dxa"/>
            <w:vAlign w:val="bottom"/>
          </w:tcPr>
          <w:p w14:paraId="1A4D0E8A" w14:textId="3BDF2EAB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4.54</w:t>
            </w:r>
          </w:p>
        </w:tc>
        <w:tc>
          <w:tcPr>
            <w:tcW w:w="1112" w:type="dxa"/>
            <w:vAlign w:val="bottom"/>
          </w:tcPr>
          <w:p w14:paraId="40B8C280" w14:textId="596A2106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3400</w:t>
            </w:r>
          </w:p>
        </w:tc>
        <w:tc>
          <w:tcPr>
            <w:tcW w:w="1189" w:type="dxa"/>
            <w:vAlign w:val="bottom"/>
          </w:tcPr>
          <w:p w14:paraId="2A2D4768" w14:textId="5781D5BE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530</w:t>
            </w:r>
          </w:p>
        </w:tc>
        <w:tc>
          <w:tcPr>
            <w:tcW w:w="858" w:type="dxa"/>
            <w:vAlign w:val="bottom"/>
          </w:tcPr>
          <w:p w14:paraId="5FE25209" w14:textId="2AF1CFD0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435</w:t>
            </w:r>
          </w:p>
        </w:tc>
        <w:tc>
          <w:tcPr>
            <w:tcW w:w="974" w:type="dxa"/>
            <w:vAlign w:val="bottom"/>
          </w:tcPr>
          <w:p w14:paraId="44CBB3A5" w14:textId="19BE26B9" w:rsidR="00045140" w:rsidRPr="009E189C" w:rsidRDefault="00045140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3.92</w:t>
            </w:r>
          </w:p>
        </w:tc>
      </w:tr>
      <w:tr w:rsidR="002913ED" w:rsidRPr="009E189C" w14:paraId="56534AAC" w14:textId="4311EF26" w:rsidTr="00A205E3">
        <w:tc>
          <w:tcPr>
            <w:tcW w:w="868" w:type="dxa"/>
            <w:vMerge/>
            <w:tcBorders>
              <w:right w:val="nil"/>
            </w:tcBorders>
          </w:tcPr>
          <w:p w14:paraId="6999C9A6" w14:textId="77777777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078" w:type="dxa"/>
            <w:tcBorders>
              <w:left w:val="nil"/>
            </w:tcBorders>
          </w:tcPr>
          <w:p w14:paraId="4BD9CC2E" w14:textId="0BDC4D1D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White</w:t>
            </w:r>
          </w:p>
        </w:tc>
        <w:tc>
          <w:tcPr>
            <w:tcW w:w="1118" w:type="dxa"/>
            <w:vAlign w:val="bottom"/>
          </w:tcPr>
          <w:p w14:paraId="7D7AE99B" w14:textId="41550181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37174</w:t>
            </w:r>
          </w:p>
        </w:tc>
        <w:tc>
          <w:tcPr>
            <w:tcW w:w="1195" w:type="dxa"/>
            <w:vAlign w:val="bottom"/>
          </w:tcPr>
          <w:p w14:paraId="6F60EAE6" w14:textId="75279BE2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4594</w:t>
            </w:r>
          </w:p>
        </w:tc>
        <w:tc>
          <w:tcPr>
            <w:tcW w:w="865" w:type="dxa"/>
            <w:vAlign w:val="bottom"/>
          </w:tcPr>
          <w:p w14:paraId="742062AD" w14:textId="1ED5C7F5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4079</w:t>
            </w:r>
          </w:p>
        </w:tc>
        <w:tc>
          <w:tcPr>
            <w:tcW w:w="979" w:type="dxa"/>
            <w:vAlign w:val="bottom"/>
          </w:tcPr>
          <w:p w14:paraId="1976810F" w14:textId="4EBA79BC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2.88</w:t>
            </w:r>
          </w:p>
        </w:tc>
        <w:tc>
          <w:tcPr>
            <w:tcW w:w="1118" w:type="dxa"/>
            <w:vAlign w:val="bottom"/>
          </w:tcPr>
          <w:p w14:paraId="7241D9D0" w14:textId="4F80FD6C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146425</w:t>
            </w:r>
          </w:p>
        </w:tc>
        <w:tc>
          <w:tcPr>
            <w:tcW w:w="1195" w:type="dxa"/>
            <w:vAlign w:val="bottom"/>
          </w:tcPr>
          <w:p w14:paraId="634DF7B2" w14:textId="2286F958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29017</w:t>
            </w:r>
          </w:p>
        </w:tc>
        <w:tc>
          <w:tcPr>
            <w:tcW w:w="862" w:type="dxa"/>
            <w:vAlign w:val="bottom"/>
          </w:tcPr>
          <w:p w14:paraId="412460AC" w14:textId="2F186808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26399</w:t>
            </w:r>
          </w:p>
        </w:tc>
        <w:tc>
          <w:tcPr>
            <w:tcW w:w="979" w:type="dxa"/>
            <w:vAlign w:val="bottom"/>
          </w:tcPr>
          <w:p w14:paraId="2B9D8DBD" w14:textId="565BC42F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6.79</w:t>
            </w:r>
          </w:p>
        </w:tc>
        <w:tc>
          <w:tcPr>
            <w:tcW w:w="1112" w:type="dxa"/>
            <w:vAlign w:val="bottom"/>
          </w:tcPr>
          <w:p w14:paraId="16BE5C77" w14:textId="578E2AA2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92677</w:t>
            </w:r>
          </w:p>
        </w:tc>
        <w:tc>
          <w:tcPr>
            <w:tcW w:w="1189" w:type="dxa"/>
            <w:vAlign w:val="bottom"/>
          </w:tcPr>
          <w:p w14:paraId="64044E29" w14:textId="04A30ADD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27918</w:t>
            </w:r>
          </w:p>
        </w:tc>
        <w:tc>
          <w:tcPr>
            <w:tcW w:w="858" w:type="dxa"/>
            <w:vAlign w:val="bottom"/>
          </w:tcPr>
          <w:p w14:paraId="7F4C65ED" w14:textId="40AFAC36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25188</w:t>
            </w:r>
          </w:p>
        </w:tc>
        <w:tc>
          <w:tcPr>
            <w:tcW w:w="974" w:type="dxa"/>
            <w:vAlign w:val="bottom"/>
          </w:tcPr>
          <w:p w14:paraId="22105DE6" w14:textId="5B088E97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6.58</w:t>
            </w:r>
          </w:p>
        </w:tc>
      </w:tr>
      <w:tr w:rsidR="002913ED" w:rsidRPr="009E189C" w14:paraId="1DBED191" w14:textId="6773DACB" w:rsidTr="00A205E3">
        <w:tc>
          <w:tcPr>
            <w:tcW w:w="868" w:type="dxa"/>
            <w:vMerge/>
            <w:tcBorders>
              <w:bottom w:val="single" w:sz="4" w:space="0" w:color="auto"/>
              <w:right w:val="nil"/>
            </w:tcBorders>
          </w:tcPr>
          <w:p w14:paraId="54649F78" w14:textId="77777777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078" w:type="dxa"/>
            <w:tcBorders>
              <w:left w:val="nil"/>
              <w:bottom w:val="single" w:sz="4" w:space="0" w:color="auto"/>
            </w:tcBorders>
          </w:tcPr>
          <w:p w14:paraId="3346A984" w14:textId="5D9DE0AE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Unknown</w:t>
            </w:r>
          </w:p>
        </w:tc>
        <w:tc>
          <w:tcPr>
            <w:tcW w:w="1118" w:type="dxa"/>
            <w:vAlign w:val="bottom"/>
          </w:tcPr>
          <w:p w14:paraId="38E20E83" w14:textId="0D5F6CFC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7254</w:t>
            </w:r>
          </w:p>
        </w:tc>
        <w:tc>
          <w:tcPr>
            <w:tcW w:w="1195" w:type="dxa"/>
            <w:vAlign w:val="bottom"/>
          </w:tcPr>
          <w:p w14:paraId="53537E19" w14:textId="7EFCF2A3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965</w:t>
            </w:r>
          </w:p>
        </w:tc>
        <w:tc>
          <w:tcPr>
            <w:tcW w:w="865" w:type="dxa"/>
            <w:vAlign w:val="bottom"/>
          </w:tcPr>
          <w:p w14:paraId="45195C00" w14:textId="03D77BB3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852</w:t>
            </w:r>
          </w:p>
        </w:tc>
        <w:tc>
          <w:tcPr>
            <w:tcW w:w="979" w:type="dxa"/>
            <w:vAlign w:val="bottom"/>
          </w:tcPr>
          <w:p w14:paraId="78EB3A72" w14:textId="7CB12923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3.62</w:t>
            </w:r>
          </w:p>
        </w:tc>
        <w:tc>
          <w:tcPr>
            <w:tcW w:w="1118" w:type="dxa"/>
            <w:vAlign w:val="bottom"/>
          </w:tcPr>
          <w:p w14:paraId="732E2E6F" w14:textId="76BF097B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26764</w:t>
            </w:r>
          </w:p>
        </w:tc>
        <w:tc>
          <w:tcPr>
            <w:tcW w:w="1195" w:type="dxa"/>
            <w:vAlign w:val="bottom"/>
          </w:tcPr>
          <w:p w14:paraId="4DB83E73" w14:textId="19DBAD72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5736</w:t>
            </w:r>
          </w:p>
        </w:tc>
        <w:tc>
          <w:tcPr>
            <w:tcW w:w="862" w:type="dxa"/>
            <w:vAlign w:val="bottom"/>
          </w:tcPr>
          <w:p w14:paraId="3040B1CC" w14:textId="1B99A856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5250</w:t>
            </w:r>
          </w:p>
        </w:tc>
        <w:tc>
          <w:tcPr>
            <w:tcW w:w="979" w:type="dxa"/>
            <w:vAlign w:val="bottom"/>
          </w:tcPr>
          <w:p w14:paraId="3CF1A7CA" w14:textId="70DBAE60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11.18</w:t>
            </w:r>
          </w:p>
        </w:tc>
        <w:tc>
          <w:tcPr>
            <w:tcW w:w="1112" w:type="dxa"/>
            <w:vAlign w:val="bottom"/>
          </w:tcPr>
          <w:p w14:paraId="7FAA429E" w14:textId="1A6F3905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16878</w:t>
            </w:r>
          </w:p>
        </w:tc>
        <w:tc>
          <w:tcPr>
            <w:tcW w:w="1189" w:type="dxa"/>
            <w:vAlign w:val="bottom"/>
          </w:tcPr>
          <w:p w14:paraId="4A69ED72" w14:textId="37EB303C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4852</w:t>
            </w:r>
          </w:p>
        </w:tc>
        <w:tc>
          <w:tcPr>
            <w:tcW w:w="858" w:type="dxa"/>
            <w:vAlign w:val="bottom"/>
          </w:tcPr>
          <w:p w14:paraId="152DDB82" w14:textId="54A64935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4398</w:t>
            </w:r>
          </w:p>
        </w:tc>
        <w:tc>
          <w:tcPr>
            <w:tcW w:w="974" w:type="dxa"/>
            <w:vAlign w:val="bottom"/>
          </w:tcPr>
          <w:p w14:paraId="629D8CB7" w14:textId="0A53672D" w:rsidR="002913ED" w:rsidRPr="009E189C" w:rsidRDefault="002913ED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10.74</w:t>
            </w:r>
          </w:p>
        </w:tc>
      </w:tr>
      <w:tr w:rsidR="00096962" w:rsidRPr="009E189C" w14:paraId="7D97BB02" w14:textId="77777777" w:rsidTr="00A205E3">
        <w:tc>
          <w:tcPr>
            <w:tcW w:w="868" w:type="dxa"/>
            <w:vMerge w:val="restart"/>
            <w:tcBorders>
              <w:right w:val="nil"/>
            </w:tcBorders>
          </w:tcPr>
          <w:p w14:paraId="3D49F979" w14:textId="62070A99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Male</w:t>
            </w:r>
          </w:p>
        </w:tc>
        <w:tc>
          <w:tcPr>
            <w:tcW w:w="1078" w:type="dxa"/>
            <w:tcBorders>
              <w:left w:val="nil"/>
            </w:tcBorders>
          </w:tcPr>
          <w:p w14:paraId="59F46063" w14:textId="7777777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AIAN</w:t>
            </w:r>
          </w:p>
        </w:tc>
        <w:tc>
          <w:tcPr>
            <w:tcW w:w="1118" w:type="dxa"/>
            <w:vAlign w:val="bottom"/>
          </w:tcPr>
          <w:p w14:paraId="0F22901B" w14:textId="1AD1ABE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  <w:tc>
          <w:tcPr>
            <w:tcW w:w="1195" w:type="dxa"/>
            <w:vAlign w:val="bottom"/>
          </w:tcPr>
          <w:p w14:paraId="3BFF22FE" w14:textId="78BC7111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65" w:type="dxa"/>
            <w:vAlign w:val="bottom"/>
          </w:tcPr>
          <w:p w14:paraId="45EE332E" w14:textId="704A8332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79" w:type="dxa"/>
            <w:vAlign w:val="bottom"/>
          </w:tcPr>
          <w:p w14:paraId="5E2E3B6F" w14:textId="75981643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3.75</w:t>
            </w:r>
          </w:p>
        </w:tc>
        <w:tc>
          <w:tcPr>
            <w:tcW w:w="1118" w:type="dxa"/>
            <w:vAlign w:val="bottom"/>
          </w:tcPr>
          <w:p w14:paraId="2EAAF55B" w14:textId="47B8D1DB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503</w:t>
            </w:r>
          </w:p>
        </w:tc>
        <w:tc>
          <w:tcPr>
            <w:tcW w:w="1195" w:type="dxa"/>
            <w:vAlign w:val="bottom"/>
          </w:tcPr>
          <w:p w14:paraId="6F936A57" w14:textId="1857962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862" w:type="dxa"/>
            <w:vAlign w:val="bottom"/>
          </w:tcPr>
          <w:p w14:paraId="056373FC" w14:textId="7328169A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979" w:type="dxa"/>
            <w:vAlign w:val="bottom"/>
          </w:tcPr>
          <w:p w14:paraId="53653F12" w14:textId="63F81A3D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6.20</w:t>
            </w:r>
          </w:p>
        </w:tc>
        <w:tc>
          <w:tcPr>
            <w:tcW w:w="1112" w:type="dxa"/>
            <w:vAlign w:val="bottom"/>
          </w:tcPr>
          <w:p w14:paraId="6E317C0A" w14:textId="56216AA8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152525</w:t>
            </w:r>
          </w:p>
        </w:tc>
        <w:tc>
          <w:tcPr>
            <w:tcW w:w="1189" w:type="dxa"/>
            <w:vAlign w:val="bottom"/>
          </w:tcPr>
          <w:p w14:paraId="7B70780D" w14:textId="5B05899E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39392</w:t>
            </w:r>
          </w:p>
        </w:tc>
        <w:tc>
          <w:tcPr>
            <w:tcW w:w="858" w:type="dxa"/>
            <w:vAlign w:val="bottom"/>
          </w:tcPr>
          <w:p w14:paraId="24BA84A2" w14:textId="7E7D6363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35904</w:t>
            </w:r>
          </w:p>
        </w:tc>
        <w:tc>
          <w:tcPr>
            <w:tcW w:w="974" w:type="dxa"/>
            <w:vAlign w:val="bottom"/>
          </w:tcPr>
          <w:p w14:paraId="227F02B6" w14:textId="2B5AC9DF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7.40</w:t>
            </w:r>
          </w:p>
        </w:tc>
      </w:tr>
      <w:tr w:rsidR="00096962" w:rsidRPr="009E189C" w14:paraId="0769AB6B" w14:textId="77777777" w:rsidTr="00A205E3">
        <w:tc>
          <w:tcPr>
            <w:tcW w:w="868" w:type="dxa"/>
            <w:vMerge/>
            <w:tcBorders>
              <w:right w:val="nil"/>
            </w:tcBorders>
          </w:tcPr>
          <w:p w14:paraId="40EE3316" w14:textId="7777777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078" w:type="dxa"/>
            <w:tcBorders>
              <w:left w:val="nil"/>
            </w:tcBorders>
          </w:tcPr>
          <w:p w14:paraId="0D2ABA79" w14:textId="7777777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Asian</w:t>
            </w:r>
          </w:p>
        </w:tc>
        <w:tc>
          <w:tcPr>
            <w:tcW w:w="1118" w:type="dxa"/>
            <w:vAlign w:val="bottom"/>
          </w:tcPr>
          <w:p w14:paraId="3B406184" w14:textId="669B075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2135</w:t>
            </w:r>
          </w:p>
        </w:tc>
        <w:tc>
          <w:tcPr>
            <w:tcW w:w="1195" w:type="dxa"/>
            <w:vAlign w:val="bottom"/>
          </w:tcPr>
          <w:p w14:paraId="2FE9C937" w14:textId="6475904F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281</w:t>
            </w:r>
          </w:p>
        </w:tc>
        <w:tc>
          <w:tcPr>
            <w:tcW w:w="865" w:type="dxa"/>
            <w:vAlign w:val="bottom"/>
          </w:tcPr>
          <w:p w14:paraId="36D908AA" w14:textId="0D2E22A2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979" w:type="dxa"/>
            <w:vAlign w:val="bottom"/>
          </w:tcPr>
          <w:p w14:paraId="3F2E38C0" w14:textId="3DF364F6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2.14</w:t>
            </w:r>
          </w:p>
        </w:tc>
        <w:tc>
          <w:tcPr>
            <w:tcW w:w="1118" w:type="dxa"/>
            <w:vAlign w:val="bottom"/>
          </w:tcPr>
          <w:p w14:paraId="6B43F32A" w14:textId="40137F96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10108</w:t>
            </w:r>
          </w:p>
        </w:tc>
        <w:tc>
          <w:tcPr>
            <w:tcW w:w="1195" w:type="dxa"/>
            <w:vAlign w:val="bottom"/>
          </w:tcPr>
          <w:p w14:paraId="28D49529" w14:textId="471266C6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1305</w:t>
            </w:r>
          </w:p>
        </w:tc>
        <w:tc>
          <w:tcPr>
            <w:tcW w:w="862" w:type="dxa"/>
            <w:vAlign w:val="bottom"/>
          </w:tcPr>
          <w:p w14:paraId="7E6B05F4" w14:textId="27FD8622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1206</w:t>
            </w:r>
          </w:p>
        </w:tc>
        <w:tc>
          <w:tcPr>
            <w:tcW w:w="979" w:type="dxa"/>
            <w:vAlign w:val="bottom"/>
          </w:tcPr>
          <w:p w14:paraId="6AD06D74" w14:textId="440F95C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4.57</w:t>
            </w:r>
          </w:p>
        </w:tc>
        <w:tc>
          <w:tcPr>
            <w:tcW w:w="1112" w:type="dxa"/>
            <w:vAlign w:val="bottom"/>
          </w:tcPr>
          <w:p w14:paraId="5903F93E" w14:textId="54FF420F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283</w:t>
            </w:r>
          </w:p>
        </w:tc>
        <w:tc>
          <w:tcPr>
            <w:tcW w:w="1189" w:type="dxa"/>
            <w:vAlign w:val="bottom"/>
          </w:tcPr>
          <w:p w14:paraId="087DB457" w14:textId="5F960F51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858" w:type="dxa"/>
            <w:vAlign w:val="bottom"/>
          </w:tcPr>
          <w:p w14:paraId="597C27E6" w14:textId="1AD67669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974" w:type="dxa"/>
            <w:vAlign w:val="bottom"/>
          </w:tcPr>
          <w:p w14:paraId="0B138889" w14:textId="308967C6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9.64</w:t>
            </w:r>
          </w:p>
        </w:tc>
      </w:tr>
      <w:tr w:rsidR="00096962" w:rsidRPr="009E189C" w14:paraId="63F4663D" w14:textId="77777777" w:rsidTr="00A205E3">
        <w:tc>
          <w:tcPr>
            <w:tcW w:w="868" w:type="dxa"/>
            <w:vMerge/>
            <w:tcBorders>
              <w:right w:val="nil"/>
            </w:tcBorders>
          </w:tcPr>
          <w:p w14:paraId="7BE1CB75" w14:textId="7777777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078" w:type="dxa"/>
            <w:tcBorders>
              <w:left w:val="nil"/>
            </w:tcBorders>
          </w:tcPr>
          <w:p w14:paraId="2047526C" w14:textId="7777777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Black</w:t>
            </w:r>
          </w:p>
        </w:tc>
        <w:tc>
          <w:tcPr>
            <w:tcW w:w="1118" w:type="dxa"/>
            <w:vAlign w:val="bottom"/>
          </w:tcPr>
          <w:p w14:paraId="6B31CA14" w14:textId="3D750F7A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38682</w:t>
            </w:r>
          </w:p>
        </w:tc>
        <w:tc>
          <w:tcPr>
            <w:tcW w:w="1195" w:type="dxa"/>
            <w:vAlign w:val="bottom"/>
          </w:tcPr>
          <w:p w14:paraId="70226117" w14:textId="4EDF9A8E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4651</w:t>
            </w:r>
          </w:p>
        </w:tc>
        <w:tc>
          <w:tcPr>
            <w:tcW w:w="865" w:type="dxa"/>
            <w:vAlign w:val="bottom"/>
          </w:tcPr>
          <w:p w14:paraId="71F3AB0F" w14:textId="73390E41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4191</w:t>
            </w:r>
          </w:p>
        </w:tc>
        <w:tc>
          <w:tcPr>
            <w:tcW w:w="979" w:type="dxa"/>
            <w:vAlign w:val="bottom"/>
          </w:tcPr>
          <w:p w14:paraId="2BF65A75" w14:textId="6EE4B731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3.14</w:t>
            </w:r>
          </w:p>
        </w:tc>
        <w:tc>
          <w:tcPr>
            <w:tcW w:w="1118" w:type="dxa"/>
            <w:vAlign w:val="bottom"/>
          </w:tcPr>
          <w:p w14:paraId="24F905A9" w14:textId="24F1BB73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155858</w:t>
            </w:r>
          </w:p>
        </w:tc>
        <w:tc>
          <w:tcPr>
            <w:tcW w:w="1195" w:type="dxa"/>
            <w:vAlign w:val="bottom"/>
          </w:tcPr>
          <w:p w14:paraId="005ADEFE" w14:textId="68B1018B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32929</w:t>
            </w:r>
          </w:p>
        </w:tc>
        <w:tc>
          <w:tcPr>
            <w:tcW w:w="862" w:type="dxa"/>
            <w:vAlign w:val="bottom"/>
          </w:tcPr>
          <w:p w14:paraId="39296B66" w14:textId="6995185F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30323</w:t>
            </w:r>
          </w:p>
        </w:tc>
        <w:tc>
          <w:tcPr>
            <w:tcW w:w="979" w:type="dxa"/>
            <w:vAlign w:val="bottom"/>
          </w:tcPr>
          <w:p w14:paraId="0509F995" w14:textId="17D4DD6A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8.63</w:t>
            </w:r>
          </w:p>
        </w:tc>
        <w:tc>
          <w:tcPr>
            <w:tcW w:w="1112" w:type="dxa"/>
            <w:vAlign w:val="bottom"/>
          </w:tcPr>
          <w:p w14:paraId="6AB87C9A" w14:textId="225ED14D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7612</w:t>
            </w:r>
          </w:p>
        </w:tc>
        <w:tc>
          <w:tcPr>
            <w:tcW w:w="1189" w:type="dxa"/>
            <w:vAlign w:val="bottom"/>
          </w:tcPr>
          <w:p w14:paraId="429117FB" w14:textId="2A903D8F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1639</w:t>
            </w:r>
          </w:p>
        </w:tc>
        <w:tc>
          <w:tcPr>
            <w:tcW w:w="858" w:type="dxa"/>
            <w:vAlign w:val="bottom"/>
          </w:tcPr>
          <w:p w14:paraId="5351D192" w14:textId="7A964E78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1511</w:t>
            </w:r>
          </w:p>
        </w:tc>
        <w:tc>
          <w:tcPr>
            <w:tcW w:w="974" w:type="dxa"/>
            <w:vAlign w:val="bottom"/>
          </w:tcPr>
          <w:p w14:paraId="04E1C2A2" w14:textId="734D4248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3.57</w:t>
            </w:r>
          </w:p>
        </w:tc>
      </w:tr>
      <w:tr w:rsidR="00096962" w:rsidRPr="009E189C" w14:paraId="5846817F" w14:textId="77777777" w:rsidTr="00A205E3">
        <w:tc>
          <w:tcPr>
            <w:tcW w:w="868" w:type="dxa"/>
            <w:vMerge/>
            <w:tcBorders>
              <w:right w:val="nil"/>
            </w:tcBorders>
          </w:tcPr>
          <w:p w14:paraId="32032480" w14:textId="7777777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078" w:type="dxa"/>
            <w:tcBorders>
              <w:left w:val="nil"/>
            </w:tcBorders>
          </w:tcPr>
          <w:p w14:paraId="3D9C2362" w14:textId="77777777" w:rsidR="00096962" w:rsidRPr="009E189C" w:rsidRDefault="00096962" w:rsidP="007A1F77">
            <w:pPr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  <w:r w:rsidRPr="009E189C">
              <w:rPr>
                <w:rFonts w:ascii="Times New Roman" w:eastAsia="Malgun Gothic" w:hAnsi="Times New Roman" w:cs="Times New Roman"/>
                <w:lang w:eastAsia="ko-KR"/>
              </w:rPr>
              <w:t>H/P</w:t>
            </w:r>
          </w:p>
        </w:tc>
        <w:tc>
          <w:tcPr>
            <w:tcW w:w="1118" w:type="dxa"/>
            <w:vAlign w:val="bottom"/>
          </w:tcPr>
          <w:p w14:paraId="2A063B1F" w14:textId="5754BC13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195" w:type="dxa"/>
            <w:vAlign w:val="bottom"/>
          </w:tcPr>
          <w:p w14:paraId="4C16E9E8" w14:textId="68C006AE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65" w:type="dxa"/>
            <w:vAlign w:val="bottom"/>
          </w:tcPr>
          <w:p w14:paraId="2618345C" w14:textId="29CD42FD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79" w:type="dxa"/>
            <w:vAlign w:val="bottom"/>
          </w:tcPr>
          <w:p w14:paraId="099D876A" w14:textId="428FAE7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4.46</w:t>
            </w:r>
          </w:p>
        </w:tc>
        <w:tc>
          <w:tcPr>
            <w:tcW w:w="1118" w:type="dxa"/>
            <w:vAlign w:val="bottom"/>
          </w:tcPr>
          <w:p w14:paraId="7B60A6C0" w14:textId="5C3EEA5F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344</w:t>
            </w:r>
          </w:p>
        </w:tc>
        <w:tc>
          <w:tcPr>
            <w:tcW w:w="1195" w:type="dxa"/>
            <w:vAlign w:val="bottom"/>
          </w:tcPr>
          <w:p w14:paraId="45EA0B43" w14:textId="74B2278F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862" w:type="dxa"/>
            <w:vAlign w:val="bottom"/>
          </w:tcPr>
          <w:p w14:paraId="3EBED864" w14:textId="71A48C1C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979" w:type="dxa"/>
            <w:vAlign w:val="bottom"/>
          </w:tcPr>
          <w:p w14:paraId="3A804002" w14:textId="50A0156B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6.96</w:t>
            </w:r>
          </w:p>
        </w:tc>
        <w:tc>
          <w:tcPr>
            <w:tcW w:w="1112" w:type="dxa"/>
            <w:vAlign w:val="bottom"/>
          </w:tcPr>
          <w:p w14:paraId="652451BC" w14:textId="75F4CB8C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101245</w:t>
            </w:r>
          </w:p>
        </w:tc>
        <w:tc>
          <w:tcPr>
            <w:tcW w:w="1189" w:type="dxa"/>
            <w:vAlign w:val="bottom"/>
          </w:tcPr>
          <w:p w14:paraId="3D607E4D" w14:textId="4B31C2C1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23254</w:t>
            </w:r>
          </w:p>
        </w:tc>
        <w:tc>
          <w:tcPr>
            <w:tcW w:w="858" w:type="dxa"/>
            <w:vAlign w:val="bottom"/>
          </w:tcPr>
          <w:p w14:paraId="39DA241E" w14:textId="4F093A8F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21217</w:t>
            </w:r>
          </w:p>
        </w:tc>
        <w:tc>
          <w:tcPr>
            <w:tcW w:w="974" w:type="dxa"/>
            <w:vAlign w:val="bottom"/>
          </w:tcPr>
          <w:p w14:paraId="00A86C11" w14:textId="30184EA0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7.40</w:t>
            </w:r>
          </w:p>
        </w:tc>
      </w:tr>
      <w:tr w:rsidR="00096962" w:rsidRPr="009E189C" w14:paraId="36433585" w14:textId="77777777" w:rsidTr="00A205E3">
        <w:tc>
          <w:tcPr>
            <w:tcW w:w="868" w:type="dxa"/>
            <w:vMerge/>
            <w:tcBorders>
              <w:right w:val="nil"/>
            </w:tcBorders>
          </w:tcPr>
          <w:p w14:paraId="6A3D8B02" w14:textId="7777777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078" w:type="dxa"/>
            <w:tcBorders>
              <w:left w:val="nil"/>
            </w:tcBorders>
          </w:tcPr>
          <w:p w14:paraId="560AB466" w14:textId="614186E9" w:rsidR="00096962" w:rsidRPr="009E189C" w:rsidRDefault="00096962" w:rsidP="007A1F77">
            <w:pPr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  <w:r w:rsidRPr="009E189C">
              <w:rPr>
                <w:rFonts w:ascii="Times New Roman" w:eastAsia="Malgun Gothic" w:hAnsi="Times New Roman" w:cs="Times New Roman"/>
                <w:lang w:eastAsia="ko-KR"/>
              </w:rPr>
              <w:t>Hispanic</w:t>
            </w:r>
          </w:p>
        </w:tc>
        <w:tc>
          <w:tcPr>
            <w:tcW w:w="1118" w:type="dxa"/>
            <w:vAlign w:val="bottom"/>
          </w:tcPr>
          <w:p w14:paraId="73B7A3BD" w14:textId="1D24DACF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1558</w:t>
            </w:r>
          </w:p>
        </w:tc>
        <w:tc>
          <w:tcPr>
            <w:tcW w:w="1195" w:type="dxa"/>
            <w:vAlign w:val="bottom"/>
          </w:tcPr>
          <w:p w14:paraId="67117F12" w14:textId="29EAE6EE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865" w:type="dxa"/>
            <w:vAlign w:val="bottom"/>
          </w:tcPr>
          <w:p w14:paraId="2544C7A8" w14:textId="33AA06FD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979" w:type="dxa"/>
            <w:vAlign w:val="bottom"/>
          </w:tcPr>
          <w:p w14:paraId="5AAC4402" w14:textId="1CDAD92D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3.29</w:t>
            </w:r>
          </w:p>
        </w:tc>
        <w:tc>
          <w:tcPr>
            <w:tcW w:w="1118" w:type="dxa"/>
            <w:vAlign w:val="bottom"/>
          </w:tcPr>
          <w:p w14:paraId="1DB9E19C" w14:textId="28627E78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5918</w:t>
            </w:r>
          </w:p>
        </w:tc>
        <w:tc>
          <w:tcPr>
            <w:tcW w:w="1195" w:type="dxa"/>
            <w:vAlign w:val="bottom"/>
          </w:tcPr>
          <w:p w14:paraId="7F10F230" w14:textId="659A77D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756</w:t>
            </w:r>
          </w:p>
        </w:tc>
        <w:tc>
          <w:tcPr>
            <w:tcW w:w="862" w:type="dxa"/>
            <w:vAlign w:val="bottom"/>
          </w:tcPr>
          <w:p w14:paraId="48281772" w14:textId="71F4606C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979" w:type="dxa"/>
            <w:vAlign w:val="bottom"/>
          </w:tcPr>
          <w:p w14:paraId="45183B91" w14:textId="47240FF6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5.84</w:t>
            </w:r>
          </w:p>
        </w:tc>
        <w:tc>
          <w:tcPr>
            <w:tcW w:w="1112" w:type="dxa"/>
            <w:vAlign w:val="bottom"/>
          </w:tcPr>
          <w:p w14:paraId="4DB20AA2" w14:textId="2F8D1F53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243</w:t>
            </w:r>
          </w:p>
        </w:tc>
        <w:tc>
          <w:tcPr>
            <w:tcW w:w="1189" w:type="dxa"/>
            <w:vAlign w:val="bottom"/>
          </w:tcPr>
          <w:p w14:paraId="424EC457" w14:textId="53F78CC4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58" w:type="dxa"/>
            <w:vAlign w:val="bottom"/>
          </w:tcPr>
          <w:p w14:paraId="62CF0F20" w14:textId="5AE01E55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974" w:type="dxa"/>
            <w:vAlign w:val="bottom"/>
          </w:tcPr>
          <w:p w14:paraId="3C843071" w14:textId="62F888A1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5.26</w:t>
            </w:r>
          </w:p>
        </w:tc>
      </w:tr>
      <w:tr w:rsidR="00096962" w:rsidRPr="009E189C" w14:paraId="3FF65F92" w14:textId="77777777" w:rsidTr="00A205E3">
        <w:tc>
          <w:tcPr>
            <w:tcW w:w="868" w:type="dxa"/>
            <w:vMerge/>
            <w:tcBorders>
              <w:right w:val="nil"/>
            </w:tcBorders>
          </w:tcPr>
          <w:p w14:paraId="23E2BD41" w14:textId="7777777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078" w:type="dxa"/>
            <w:tcBorders>
              <w:left w:val="nil"/>
            </w:tcBorders>
          </w:tcPr>
          <w:p w14:paraId="4C833CEE" w14:textId="7777777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White</w:t>
            </w:r>
          </w:p>
        </w:tc>
        <w:tc>
          <w:tcPr>
            <w:tcW w:w="1118" w:type="dxa"/>
            <w:vAlign w:val="bottom"/>
          </w:tcPr>
          <w:p w14:paraId="61C559E4" w14:textId="296D627B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38667</w:t>
            </w:r>
          </w:p>
        </w:tc>
        <w:tc>
          <w:tcPr>
            <w:tcW w:w="1195" w:type="dxa"/>
            <w:vAlign w:val="bottom"/>
          </w:tcPr>
          <w:p w14:paraId="6B165B17" w14:textId="6467C9A5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5641</w:t>
            </w:r>
          </w:p>
        </w:tc>
        <w:tc>
          <w:tcPr>
            <w:tcW w:w="865" w:type="dxa"/>
            <w:vAlign w:val="bottom"/>
          </w:tcPr>
          <w:p w14:paraId="53B16456" w14:textId="7CAFAB49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5019</w:t>
            </w:r>
          </w:p>
        </w:tc>
        <w:tc>
          <w:tcPr>
            <w:tcW w:w="979" w:type="dxa"/>
            <w:vAlign w:val="bottom"/>
          </w:tcPr>
          <w:p w14:paraId="57630F22" w14:textId="7A4B0262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3.30</w:t>
            </w:r>
          </w:p>
        </w:tc>
        <w:tc>
          <w:tcPr>
            <w:tcW w:w="1118" w:type="dxa"/>
            <w:vAlign w:val="bottom"/>
          </w:tcPr>
          <w:p w14:paraId="0E4867AB" w14:textId="3916F543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152525</w:t>
            </w:r>
          </w:p>
        </w:tc>
        <w:tc>
          <w:tcPr>
            <w:tcW w:w="1195" w:type="dxa"/>
            <w:vAlign w:val="bottom"/>
          </w:tcPr>
          <w:p w14:paraId="0ABDB635" w14:textId="40CBE8A0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39392</w:t>
            </w:r>
          </w:p>
        </w:tc>
        <w:tc>
          <w:tcPr>
            <w:tcW w:w="862" w:type="dxa"/>
            <w:vAlign w:val="bottom"/>
          </w:tcPr>
          <w:p w14:paraId="2B03D3BD" w14:textId="69A8216E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35904</w:t>
            </w:r>
          </w:p>
        </w:tc>
        <w:tc>
          <w:tcPr>
            <w:tcW w:w="979" w:type="dxa"/>
            <w:vAlign w:val="bottom"/>
          </w:tcPr>
          <w:p w14:paraId="4CDED43F" w14:textId="72177AF5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7.40</w:t>
            </w:r>
          </w:p>
        </w:tc>
        <w:tc>
          <w:tcPr>
            <w:tcW w:w="1112" w:type="dxa"/>
            <w:vAlign w:val="bottom"/>
          </w:tcPr>
          <w:p w14:paraId="1B8165E2" w14:textId="4D62463F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94236</w:t>
            </w:r>
          </w:p>
        </w:tc>
        <w:tc>
          <w:tcPr>
            <w:tcW w:w="1189" w:type="dxa"/>
            <w:vAlign w:val="bottom"/>
          </w:tcPr>
          <w:p w14:paraId="4E2E3F48" w14:textId="4E2DC34A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27217</w:t>
            </w:r>
          </w:p>
        </w:tc>
        <w:tc>
          <w:tcPr>
            <w:tcW w:w="858" w:type="dxa"/>
            <w:vAlign w:val="bottom"/>
          </w:tcPr>
          <w:p w14:paraId="5F3E7F20" w14:textId="4CA9D702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24703</w:t>
            </w:r>
          </w:p>
        </w:tc>
        <w:tc>
          <w:tcPr>
            <w:tcW w:w="974" w:type="dxa"/>
            <w:vAlign w:val="bottom"/>
          </w:tcPr>
          <w:p w14:paraId="7B9FE3E2" w14:textId="2AAA3B7F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6.02</w:t>
            </w:r>
          </w:p>
        </w:tc>
      </w:tr>
      <w:tr w:rsidR="00096962" w:rsidRPr="009E189C" w14:paraId="59B62F49" w14:textId="77777777" w:rsidTr="00A205E3">
        <w:tc>
          <w:tcPr>
            <w:tcW w:w="868" w:type="dxa"/>
            <w:vMerge/>
            <w:tcBorders>
              <w:right w:val="nil"/>
            </w:tcBorders>
          </w:tcPr>
          <w:p w14:paraId="69BD314A" w14:textId="7777777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078" w:type="dxa"/>
            <w:tcBorders>
              <w:left w:val="nil"/>
            </w:tcBorders>
          </w:tcPr>
          <w:p w14:paraId="1A18C824" w14:textId="7777777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Unknown</w:t>
            </w:r>
          </w:p>
        </w:tc>
        <w:tc>
          <w:tcPr>
            <w:tcW w:w="1118" w:type="dxa"/>
            <w:vAlign w:val="bottom"/>
          </w:tcPr>
          <w:p w14:paraId="43C2C1E7" w14:textId="72B82F81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9285</w:t>
            </w:r>
          </w:p>
        </w:tc>
        <w:tc>
          <w:tcPr>
            <w:tcW w:w="1195" w:type="dxa"/>
            <w:vAlign w:val="bottom"/>
          </w:tcPr>
          <w:p w14:paraId="219596EF" w14:textId="1F035064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2035</w:t>
            </w:r>
          </w:p>
        </w:tc>
        <w:tc>
          <w:tcPr>
            <w:tcW w:w="865" w:type="dxa"/>
            <w:vAlign w:val="bottom"/>
          </w:tcPr>
          <w:p w14:paraId="02CC0467" w14:textId="5D2FCECA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1849</w:t>
            </w:r>
          </w:p>
        </w:tc>
        <w:tc>
          <w:tcPr>
            <w:tcW w:w="979" w:type="dxa"/>
            <w:vAlign w:val="bottom"/>
          </w:tcPr>
          <w:p w14:paraId="67D19205" w14:textId="0E1CF9A5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5.02</w:t>
            </w:r>
          </w:p>
        </w:tc>
        <w:tc>
          <w:tcPr>
            <w:tcW w:w="1118" w:type="dxa"/>
            <w:vAlign w:val="bottom"/>
          </w:tcPr>
          <w:p w14:paraId="6DDBC945" w14:textId="28E2075C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36555</w:t>
            </w:r>
          </w:p>
        </w:tc>
        <w:tc>
          <w:tcPr>
            <w:tcW w:w="1195" w:type="dxa"/>
            <w:vAlign w:val="bottom"/>
          </w:tcPr>
          <w:p w14:paraId="23C54BC9" w14:textId="024119A9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12182</w:t>
            </w:r>
          </w:p>
        </w:tc>
        <w:tc>
          <w:tcPr>
            <w:tcW w:w="862" w:type="dxa"/>
            <w:vAlign w:val="bottom"/>
          </w:tcPr>
          <w:p w14:paraId="62F93143" w14:textId="16821594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11450</w:t>
            </w:r>
          </w:p>
        </w:tc>
        <w:tc>
          <w:tcPr>
            <w:tcW w:w="979" w:type="dxa"/>
            <w:vAlign w:val="bottom"/>
          </w:tcPr>
          <w:p w14:paraId="0CE3CFFA" w14:textId="1782968D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13.06</w:t>
            </w:r>
          </w:p>
        </w:tc>
        <w:tc>
          <w:tcPr>
            <w:tcW w:w="1112" w:type="dxa"/>
            <w:vAlign w:val="bottom"/>
          </w:tcPr>
          <w:p w14:paraId="1AAE6E3C" w14:textId="68DC4930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21446</w:t>
            </w:r>
          </w:p>
        </w:tc>
        <w:tc>
          <w:tcPr>
            <w:tcW w:w="1189" w:type="dxa"/>
            <w:vAlign w:val="bottom"/>
          </w:tcPr>
          <w:p w14:paraId="30C7A10E" w14:textId="65F0B19E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6856</w:t>
            </w:r>
          </w:p>
        </w:tc>
        <w:tc>
          <w:tcPr>
            <w:tcW w:w="858" w:type="dxa"/>
            <w:vAlign w:val="bottom"/>
          </w:tcPr>
          <w:p w14:paraId="757A64D5" w14:textId="5DDAEBEA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6384</w:t>
            </w:r>
          </w:p>
        </w:tc>
        <w:tc>
          <w:tcPr>
            <w:tcW w:w="974" w:type="dxa"/>
            <w:vAlign w:val="bottom"/>
          </w:tcPr>
          <w:p w14:paraId="737B3BE8" w14:textId="329950F7" w:rsidR="00096962" w:rsidRPr="009E189C" w:rsidRDefault="00096962" w:rsidP="007A1F77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11.30</w:t>
            </w:r>
          </w:p>
        </w:tc>
      </w:tr>
    </w:tbl>
    <w:p w14:paraId="1E03BAEC" w14:textId="77777777" w:rsidR="00C41594" w:rsidRPr="009E189C" w:rsidRDefault="00C41594">
      <w:pPr>
        <w:rPr>
          <w:rFonts w:ascii="Times New Roman" w:eastAsia="Malgun Gothic" w:hAnsi="Times New Roman" w:cs="Times New Roman"/>
          <w:lang w:eastAsia="ko-KR"/>
        </w:rPr>
      </w:pPr>
    </w:p>
    <w:p w14:paraId="7A18665E" w14:textId="75BB7FE9" w:rsidR="00C41594" w:rsidRPr="009E189C" w:rsidRDefault="00C41594" w:rsidP="003A3A76">
      <w:pPr>
        <w:pStyle w:val="Heading3"/>
        <w:rPr>
          <w:rFonts w:ascii="Times New Roman" w:hAnsi="Times New Roman" w:cs="Times New Roman"/>
        </w:rPr>
      </w:pPr>
      <w:bookmarkStart w:id="32" w:name="_Toc146035539"/>
      <w:bookmarkStart w:id="33" w:name="_Toc155708374"/>
      <w:bookmarkStart w:id="34" w:name="_Toc155708474"/>
      <w:r w:rsidRPr="009E189C">
        <w:rPr>
          <w:rFonts w:ascii="Times New Roman" w:hAnsi="Times New Roman" w:cs="Times New Roman"/>
        </w:rPr>
        <w:t>Table C2</w:t>
      </w:r>
      <w:r w:rsidR="00032562" w:rsidRPr="009E189C">
        <w:rPr>
          <w:rFonts w:ascii="Times New Roman" w:hAnsi="Times New Roman" w:cs="Times New Roman"/>
        </w:rPr>
        <w:t>. Estimated Demand</w:t>
      </w:r>
      <w:bookmarkEnd w:id="32"/>
      <w:bookmarkEnd w:id="33"/>
      <w:bookmarkEnd w:id="3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140B6E" w:rsidRPr="009E189C" w14:paraId="60298B44" w14:textId="77777777" w:rsidTr="005734AA">
        <w:tc>
          <w:tcPr>
            <w:tcW w:w="2055" w:type="dxa"/>
            <w:vMerge w:val="restart"/>
          </w:tcPr>
          <w:p w14:paraId="045B80D3" w14:textId="3A2A9AFF" w:rsidR="00140B6E" w:rsidRPr="009E189C" w:rsidRDefault="00140B6E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Urbanicity</w:t>
            </w:r>
          </w:p>
        </w:tc>
        <w:tc>
          <w:tcPr>
            <w:tcW w:w="4111" w:type="dxa"/>
            <w:gridSpan w:val="2"/>
          </w:tcPr>
          <w:p w14:paraId="0582D6B0" w14:textId="24B8C405" w:rsidR="00140B6E" w:rsidRPr="009E189C" w:rsidRDefault="00140B6E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Age 3-4</w:t>
            </w:r>
          </w:p>
        </w:tc>
        <w:tc>
          <w:tcPr>
            <w:tcW w:w="4112" w:type="dxa"/>
            <w:gridSpan w:val="2"/>
          </w:tcPr>
          <w:p w14:paraId="5C6DEEF1" w14:textId="32585865" w:rsidR="00140B6E" w:rsidRPr="009E189C" w:rsidRDefault="00140B6E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Age 5-12</w:t>
            </w:r>
          </w:p>
        </w:tc>
        <w:tc>
          <w:tcPr>
            <w:tcW w:w="4112" w:type="dxa"/>
            <w:gridSpan w:val="2"/>
          </w:tcPr>
          <w:p w14:paraId="126C4F43" w14:textId="16D728E2" w:rsidR="00140B6E" w:rsidRPr="009E189C" w:rsidRDefault="00140B6E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Age 13-18</w:t>
            </w:r>
          </w:p>
        </w:tc>
      </w:tr>
      <w:tr w:rsidR="00140B6E" w:rsidRPr="009E189C" w14:paraId="6CC3E829" w14:textId="77777777" w:rsidTr="00FD3C09">
        <w:tc>
          <w:tcPr>
            <w:tcW w:w="2055" w:type="dxa"/>
            <w:vMerge/>
          </w:tcPr>
          <w:p w14:paraId="34D09173" w14:textId="77777777" w:rsidR="00140B6E" w:rsidRPr="009E189C" w:rsidRDefault="00140B6E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2055" w:type="dxa"/>
          </w:tcPr>
          <w:p w14:paraId="4068AD90" w14:textId="242C0378" w:rsidR="00140B6E" w:rsidRPr="009E189C" w:rsidRDefault="00140B6E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MH Patient</w:t>
            </w:r>
          </w:p>
        </w:tc>
        <w:tc>
          <w:tcPr>
            <w:tcW w:w="2056" w:type="dxa"/>
          </w:tcPr>
          <w:p w14:paraId="0AD73D6A" w14:textId="6531656A" w:rsidR="00140B6E" w:rsidRPr="009E189C" w:rsidRDefault="00140B6E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Estimated Demand</w:t>
            </w:r>
          </w:p>
        </w:tc>
        <w:tc>
          <w:tcPr>
            <w:tcW w:w="2056" w:type="dxa"/>
          </w:tcPr>
          <w:p w14:paraId="7E5BC5A6" w14:textId="309BC2B1" w:rsidR="00140B6E" w:rsidRPr="009E189C" w:rsidRDefault="00140B6E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MH Patient</w:t>
            </w:r>
          </w:p>
        </w:tc>
        <w:tc>
          <w:tcPr>
            <w:tcW w:w="2056" w:type="dxa"/>
          </w:tcPr>
          <w:p w14:paraId="21BA6FB6" w14:textId="001C7FCC" w:rsidR="00140B6E" w:rsidRPr="009E189C" w:rsidRDefault="00140B6E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Estimated Demand</w:t>
            </w:r>
          </w:p>
        </w:tc>
        <w:tc>
          <w:tcPr>
            <w:tcW w:w="2056" w:type="dxa"/>
          </w:tcPr>
          <w:p w14:paraId="085C5D15" w14:textId="74815964" w:rsidR="00140B6E" w:rsidRPr="009E189C" w:rsidRDefault="00140B6E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MH Patient</w:t>
            </w:r>
          </w:p>
        </w:tc>
        <w:tc>
          <w:tcPr>
            <w:tcW w:w="2056" w:type="dxa"/>
          </w:tcPr>
          <w:p w14:paraId="5A6B9870" w14:textId="7F0B4B2D" w:rsidR="00140B6E" w:rsidRPr="009E189C" w:rsidRDefault="00140B6E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Estimated Demand</w:t>
            </w:r>
          </w:p>
        </w:tc>
      </w:tr>
      <w:tr w:rsidR="00FD3C09" w:rsidRPr="009E189C" w14:paraId="39937A88" w14:textId="77777777" w:rsidTr="00FD3C09">
        <w:tc>
          <w:tcPr>
            <w:tcW w:w="2055" w:type="dxa"/>
          </w:tcPr>
          <w:p w14:paraId="32AE672E" w14:textId="52CC5B16" w:rsidR="00FD3C09" w:rsidRPr="009E189C" w:rsidRDefault="00140B6E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Urban</w:t>
            </w:r>
          </w:p>
        </w:tc>
        <w:tc>
          <w:tcPr>
            <w:tcW w:w="2055" w:type="dxa"/>
          </w:tcPr>
          <w:p w14:paraId="67B913F8" w14:textId="2FCB11CA" w:rsidR="00FD3C09" w:rsidRPr="009E189C" w:rsidRDefault="002C178A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20333</w:t>
            </w:r>
          </w:p>
        </w:tc>
        <w:tc>
          <w:tcPr>
            <w:tcW w:w="2056" w:type="dxa"/>
          </w:tcPr>
          <w:p w14:paraId="423FFD24" w14:textId="1C76476E" w:rsidR="00FD3C09" w:rsidRPr="009E189C" w:rsidRDefault="002C178A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121162</w:t>
            </w:r>
          </w:p>
        </w:tc>
        <w:tc>
          <w:tcPr>
            <w:tcW w:w="2056" w:type="dxa"/>
          </w:tcPr>
          <w:p w14:paraId="2BDF2512" w14:textId="14E6BA84" w:rsidR="00FD3C09" w:rsidRPr="009E189C" w:rsidRDefault="002C178A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123504</w:t>
            </w:r>
          </w:p>
        </w:tc>
        <w:tc>
          <w:tcPr>
            <w:tcW w:w="2056" w:type="dxa"/>
          </w:tcPr>
          <w:p w14:paraId="2A9DF8F5" w14:textId="4C347E86" w:rsidR="00FD3C09" w:rsidRPr="009E189C" w:rsidRDefault="002C178A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955073</w:t>
            </w:r>
          </w:p>
        </w:tc>
        <w:tc>
          <w:tcPr>
            <w:tcW w:w="2056" w:type="dxa"/>
          </w:tcPr>
          <w:p w14:paraId="0964AB8B" w14:textId="685BF622" w:rsidR="00FD3C09" w:rsidRPr="009E189C" w:rsidRDefault="002C178A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101858</w:t>
            </w:r>
          </w:p>
        </w:tc>
        <w:tc>
          <w:tcPr>
            <w:tcW w:w="2056" w:type="dxa"/>
          </w:tcPr>
          <w:p w14:paraId="7615B37B" w14:textId="5AA4B0CE" w:rsidR="00FD3C09" w:rsidRPr="009E189C" w:rsidRDefault="002C178A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906</w:t>
            </w:r>
            <w:r w:rsidR="00EC2B4D" w:rsidRPr="009E189C">
              <w:rPr>
                <w:rFonts w:ascii="Times New Roman" w:hAnsi="Times New Roman" w:cs="Times New Roman"/>
                <w:lang w:eastAsia="ko-KR"/>
              </w:rPr>
              <w:t>582</w:t>
            </w:r>
          </w:p>
        </w:tc>
      </w:tr>
      <w:tr w:rsidR="00FD3C09" w:rsidRPr="009E189C" w14:paraId="73FA6BC3" w14:textId="77777777" w:rsidTr="00FD3C09">
        <w:tc>
          <w:tcPr>
            <w:tcW w:w="2055" w:type="dxa"/>
          </w:tcPr>
          <w:p w14:paraId="69D08F31" w14:textId="562C0AAB" w:rsidR="00FD3C09" w:rsidRPr="009E189C" w:rsidRDefault="00140B6E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Rural</w:t>
            </w:r>
          </w:p>
        </w:tc>
        <w:tc>
          <w:tcPr>
            <w:tcW w:w="2055" w:type="dxa"/>
          </w:tcPr>
          <w:p w14:paraId="01123833" w14:textId="3EAF002F" w:rsidR="00FD3C09" w:rsidRPr="009E189C" w:rsidRDefault="00EC2B4D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3104</w:t>
            </w:r>
          </w:p>
        </w:tc>
        <w:tc>
          <w:tcPr>
            <w:tcW w:w="2056" w:type="dxa"/>
          </w:tcPr>
          <w:p w14:paraId="3302B77F" w14:textId="6E706707" w:rsidR="00FD3C09" w:rsidRPr="009E189C" w:rsidRDefault="00EC2B4D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19384</w:t>
            </w:r>
          </w:p>
        </w:tc>
        <w:tc>
          <w:tcPr>
            <w:tcW w:w="2056" w:type="dxa"/>
          </w:tcPr>
          <w:p w14:paraId="0A465B1B" w14:textId="598D4443" w:rsidR="00FD3C09" w:rsidRPr="009E189C" w:rsidRDefault="00EC2B4D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22991</w:t>
            </w:r>
          </w:p>
        </w:tc>
        <w:tc>
          <w:tcPr>
            <w:tcW w:w="2056" w:type="dxa"/>
          </w:tcPr>
          <w:p w14:paraId="4821E33A" w14:textId="4539C278" w:rsidR="00FD3C09" w:rsidRPr="009E189C" w:rsidRDefault="00EC2B4D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180551</w:t>
            </w:r>
          </w:p>
        </w:tc>
        <w:tc>
          <w:tcPr>
            <w:tcW w:w="2056" w:type="dxa"/>
          </w:tcPr>
          <w:p w14:paraId="5717040B" w14:textId="488D8BC7" w:rsidR="00FD3C09" w:rsidRPr="009E189C" w:rsidRDefault="00EC2B4D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15628</w:t>
            </w:r>
          </w:p>
        </w:tc>
        <w:tc>
          <w:tcPr>
            <w:tcW w:w="2056" w:type="dxa"/>
          </w:tcPr>
          <w:p w14:paraId="29030598" w14:textId="464FEFBC" w:rsidR="00FD3C09" w:rsidRPr="009E189C" w:rsidRDefault="00EC2B4D" w:rsidP="00EC2B4D">
            <w:pPr>
              <w:jc w:val="center"/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142268</w:t>
            </w:r>
          </w:p>
        </w:tc>
      </w:tr>
    </w:tbl>
    <w:p w14:paraId="22E36A35" w14:textId="33429E65" w:rsidR="00B733DB" w:rsidRPr="009E189C" w:rsidRDefault="00B733DB" w:rsidP="00C41594">
      <w:pPr>
        <w:rPr>
          <w:rFonts w:ascii="Times New Roman" w:hAnsi="Times New Roman" w:cs="Times New Roman"/>
          <w:lang w:eastAsia="ko-KR"/>
        </w:rPr>
      </w:pPr>
    </w:p>
    <w:p w14:paraId="47B9857B" w14:textId="0231AF43" w:rsidR="00305641" w:rsidRPr="009E189C" w:rsidRDefault="00B733DB" w:rsidP="00C41594">
      <w:pPr>
        <w:rPr>
          <w:rFonts w:ascii="Times New Roman" w:hAnsi="Times New Roman" w:cs="Times New Roman"/>
          <w:lang w:eastAsia="ko-KR"/>
        </w:rPr>
      </w:pPr>
      <w:r w:rsidRPr="009E189C">
        <w:rPr>
          <w:rFonts w:ascii="Times New Roman" w:hAnsi="Times New Roman" w:cs="Times New Roman"/>
          <w:lang w:eastAsia="ko-KR"/>
        </w:rPr>
        <w:br w:type="page"/>
      </w:r>
    </w:p>
    <w:p w14:paraId="1611C35B" w14:textId="4CC5F4B0" w:rsidR="00C0489B" w:rsidRPr="009E189C" w:rsidRDefault="00C0489B" w:rsidP="003A3A76">
      <w:pPr>
        <w:pStyle w:val="Heading3"/>
        <w:rPr>
          <w:rFonts w:ascii="Times New Roman" w:hAnsi="Times New Roman" w:cs="Times New Roman"/>
        </w:rPr>
      </w:pPr>
      <w:bookmarkStart w:id="35" w:name="_Toc146035540"/>
      <w:bookmarkStart w:id="36" w:name="_Toc155708375"/>
      <w:bookmarkStart w:id="37" w:name="_Toc155708475"/>
      <w:r w:rsidRPr="009E189C">
        <w:rPr>
          <w:rFonts w:ascii="Times New Roman" w:hAnsi="Times New Roman" w:cs="Times New Roman"/>
        </w:rPr>
        <w:lastRenderedPageBreak/>
        <w:t>Table C</w:t>
      </w:r>
      <w:r w:rsidR="00305641" w:rsidRPr="009E189C">
        <w:rPr>
          <w:rFonts w:ascii="Times New Roman" w:hAnsi="Times New Roman" w:cs="Times New Roman"/>
        </w:rPr>
        <w:t>3</w:t>
      </w:r>
      <w:r w:rsidR="00032562" w:rsidRPr="009E189C">
        <w:rPr>
          <w:rFonts w:ascii="Times New Roman" w:hAnsi="Times New Roman" w:cs="Times New Roman"/>
        </w:rPr>
        <w:t>. Supply</w:t>
      </w:r>
      <w:bookmarkEnd w:id="35"/>
      <w:bookmarkEnd w:id="36"/>
      <w:bookmarkEnd w:id="3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990"/>
        <w:gridCol w:w="2564"/>
        <w:gridCol w:w="1636"/>
        <w:gridCol w:w="1636"/>
        <w:gridCol w:w="1625"/>
        <w:gridCol w:w="1616"/>
        <w:gridCol w:w="1601"/>
        <w:gridCol w:w="1467"/>
      </w:tblGrid>
      <w:tr w:rsidR="0074769E" w:rsidRPr="009E189C" w14:paraId="3834F0A8" w14:textId="1E85E6F3" w:rsidTr="005B1CDA">
        <w:tc>
          <w:tcPr>
            <w:tcW w:w="1255" w:type="dxa"/>
            <w:tcBorders>
              <w:bottom w:val="single" w:sz="4" w:space="0" w:color="auto"/>
            </w:tcBorders>
          </w:tcPr>
          <w:p w14:paraId="07BA0A79" w14:textId="2BADC079" w:rsidR="0074769E" w:rsidRPr="009E189C" w:rsidRDefault="0074769E" w:rsidP="00C61C02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Category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7308A2B" w14:textId="0C6AADA9" w:rsidR="0074769E" w:rsidRPr="009E189C" w:rsidRDefault="0074769E" w:rsidP="00C61C02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Entity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6C314EAA" w14:textId="768239E1" w:rsidR="0074769E" w:rsidRPr="009E189C" w:rsidRDefault="0074769E" w:rsidP="00C61C02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Service Type</w:t>
            </w:r>
          </w:p>
        </w:tc>
        <w:tc>
          <w:tcPr>
            <w:tcW w:w="1636" w:type="dxa"/>
          </w:tcPr>
          <w:p w14:paraId="3AA3AEB1" w14:textId="482BDB3B" w:rsidR="0074769E" w:rsidRPr="009E189C" w:rsidRDefault="0074769E" w:rsidP="00C61C02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Potential Provider</w:t>
            </w:r>
          </w:p>
        </w:tc>
        <w:tc>
          <w:tcPr>
            <w:tcW w:w="1636" w:type="dxa"/>
          </w:tcPr>
          <w:p w14:paraId="34719B89" w14:textId="7C023C0C" w:rsidR="0074769E" w:rsidRPr="009E189C" w:rsidRDefault="0074769E" w:rsidP="00C61C02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Potential Practice</w:t>
            </w:r>
          </w:p>
        </w:tc>
        <w:tc>
          <w:tcPr>
            <w:tcW w:w="1625" w:type="dxa"/>
          </w:tcPr>
          <w:p w14:paraId="0568AB71" w14:textId="0582D66C" w:rsidR="0074769E" w:rsidRPr="009E189C" w:rsidRDefault="0074769E" w:rsidP="00C61C02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Actual Provider</w:t>
            </w:r>
          </w:p>
        </w:tc>
        <w:tc>
          <w:tcPr>
            <w:tcW w:w="1616" w:type="dxa"/>
          </w:tcPr>
          <w:p w14:paraId="1B85CB45" w14:textId="53E505BD" w:rsidR="0074769E" w:rsidRPr="009E189C" w:rsidRDefault="0074769E" w:rsidP="00C61C02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Actual Practice</w:t>
            </w:r>
          </w:p>
        </w:tc>
        <w:tc>
          <w:tcPr>
            <w:tcW w:w="1601" w:type="dxa"/>
          </w:tcPr>
          <w:p w14:paraId="76D3D8E6" w14:textId="48872F47" w:rsidR="0074769E" w:rsidRPr="009E189C" w:rsidRDefault="0074769E" w:rsidP="00C61C02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Patient</w:t>
            </w:r>
          </w:p>
        </w:tc>
        <w:tc>
          <w:tcPr>
            <w:tcW w:w="1467" w:type="dxa"/>
          </w:tcPr>
          <w:p w14:paraId="11F9BB44" w14:textId="40BAA126" w:rsidR="0074769E" w:rsidRPr="009E189C" w:rsidRDefault="0074769E" w:rsidP="00C61C02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Caseload</w:t>
            </w:r>
          </w:p>
        </w:tc>
      </w:tr>
      <w:tr w:rsidR="0095631C" w:rsidRPr="009E189C" w14:paraId="25D311E8" w14:textId="243CB690" w:rsidTr="005B1CDA">
        <w:tc>
          <w:tcPr>
            <w:tcW w:w="1255" w:type="dxa"/>
            <w:vMerge w:val="restart"/>
            <w:tcBorders>
              <w:right w:val="nil"/>
            </w:tcBorders>
          </w:tcPr>
          <w:p w14:paraId="620135AB" w14:textId="767E930C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MHE1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6374DCC0" w14:textId="4574D13D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2564" w:type="dxa"/>
            <w:tcBorders>
              <w:left w:val="nil"/>
            </w:tcBorders>
          </w:tcPr>
          <w:p w14:paraId="1545A6B7" w14:textId="1D900D71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Clinic</w:t>
            </w:r>
          </w:p>
        </w:tc>
        <w:tc>
          <w:tcPr>
            <w:tcW w:w="1636" w:type="dxa"/>
            <w:vMerge w:val="restart"/>
          </w:tcPr>
          <w:p w14:paraId="2C1982B6" w14:textId="3931C339" w:rsidR="0095631C" w:rsidRPr="009E189C" w:rsidRDefault="00AC4557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15927</w:t>
            </w:r>
          </w:p>
        </w:tc>
        <w:tc>
          <w:tcPr>
            <w:tcW w:w="1636" w:type="dxa"/>
            <w:vMerge w:val="restart"/>
          </w:tcPr>
          <w:p w14:paraId="69B85DDA" w14:textId="5B2960E9" w:rsidR="0095631C" w:rsidRPr="009E189C" w:rsidRDefault="00AC4557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7109</w:t>
            </w:r>
          </w:p>
        </w:tc>
        <w:tc>
          <w:tcPr>
            <w:tcW w:w="1625" w:type="dxa"/>
            <w:vAlign w:val="bottom"/>
          </w:tcPr>
          <w:p w14:paraId="60F556F3" w14:textId="253DAFC0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2051</w:t>
            </w:r>
          </w:p>
        </w:tc>
        <w:tc>
          <w:tcPr>
            <w:tcW w:w="1616" w:type="dxa"/>
            <w:vAlign w:val="bottom"/>
          </w:tcPr>
          <w:p w14:paraId="3F15918D" w14:textId="4A8C15D1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1429</w:t>
            </w:r>
          </w:p>
        </w:tc>
        <w:tc>
          <w:tcPr>
            <w:tcW w:w="1601" w:type="dxa"/>
            <w:vAlign w:val="bottom"/>
          </w:tcPr>
          <w:p w14:paraId="397DAFEE" w14:textId="7B2DCE2F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99312</w:t>
            </w:r>
          </w:p>
        </w:tc>
        <w:tc>
          <w:tcPr>
            <w:tcW w:w="1467" w:type="dxa"/>
            <w:vAlign w:val="bottom"/>
          </w:tcPr>
          <w:p w14:paraId="48346ACF" w14:textId="274BEA6B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495643</w:t>
            </w:r>
          </w:p>
        </w:tc>
      </w:tr>
      <w:tr w:rsidR="0095631C" w:rsidRPr="009E189C" w14:paraId="738A54EF" w14:textId="69300621" w:rsidTr="005B1CDA">
        <w:tc>
          <w:tcPr>
            <w:tcW w:w="1255" w:type="dxa"/>
            <w:vMerge/>
            <w:tcBorders>
              <w:bottom w:val="single" w:sz="4" w:space="0" w:color="auto"/>
              <w:right w:val="nil"/>
            </w:tcBorders>
          </w:tcPr>
          <w:p w14:paraId="2D62BFF5" w14:textId="63C4E758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06AE934" w14:textId="2FF0D5D8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2564" w:type="dxa"/>
            <w:tcBorders>
              <w:left w:val="nil"/>
            </w:tcBorders>
          </w:tcPr>
          <w:p w14:paraId="60814981" w14:textId="16F34629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Home</w:t>
            </w:r>
          </w:p>
        </w:tc>
        <w:tc>
          <w:tcPr>
            <w:tcW w:w="1636" w:type="dxa"/>
            <w:vMerge/>
          </w:tcPr>
          <w:p w14:paraId="5AEDBCFE" w14:textId="77777777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636" w:type="dxa"/>
            <w:vMerge/>
          </w:tcPr>
          <w:p w14:paraId="6D784206" w14:textId="77777777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625" w:type="dxa"/>
            <w:vAlign w:val="bottom"/>
          </w:tcPr>
          <w:p w14:paraId="3989D3A5" w14:textId="266CE2C4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  <w:tc>
          <w:tcPr>
            <w:tcW w:w="1616" w:type="dxa"/>
            <w:vAlign w:val="bottom"/>
          </w:tcPr>
          <w:p w14:paraId="77893755" w14:textId="3A442F27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232</w:t>
            </w:r>
          </w:p>
        </w:tc>
        <w:tc>
          <w:tcPr>
            <w:tcW w:w="1601" w:type="dxa"/>
            <w:vAlign w:val="bottom"/>
          </w:tcPr>
          <w:p w14:paraId="661CA246" w14:textId="64D1BC9D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3719</w:t>
            </w:r>
          </w:p>
        </w:tc>
        <w:tc>
          <w:tcPr>
            <w:tcW w:w="1467" w:type="dxa"/>
            <w:vAlign w:val="bottom"/>
          </w:tcPr>
          <w:p w14:paraId="72680C68" w14:textId="5D3DBDE2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39259</w:t>
            </w:r>
          </w:p>
        </w:tc>
      </w:tr>
      <w:tr w:rsidR="0095631C" w:rsidRPr="009E189C" w14:paraId="1C020490" w14:textId="59122EC4" w:rsidTr="005B1CDA">
        <w:tc>
          <w:tcPr>
            <w:tcW w:w="1255" w:type="dxa"/>
            <w:vMerge w:val="restart"/>
            <w:tcBorders>
              <w:right w:val="nil"/>
            </w:tcBorders>
          </w:tcPr>
          <w:p w14:paraId="1CE9382E" w14:textId="29CA6D46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MH</w:t>
            </w:r>
            <w:r w:rsidR="006223D3" w:rsidRPr="009E189C">
              <w:rPr>
                <w:rFonts w:ascii="Times New Roman" w:hAnsi="Times New Roman" w:cs="Times New Roman"/>
                <w:lang w:eastAsia="ko-KR"/>
              </w:rPr>
              <w:t>E2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3A1D1128" w14:textId="5DE778D7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1</w:t>
            </w:r>
          </w:p>
        </w:tc>
        <w:tc>
          <w:tcPr>
            <w:tcW w:w="2564" w:type="dxa"/>
            <w:tcBorders>
              <w:left w:val="nil"/>
            </w:tcBorders>
          </w:tcPr>
          <w:p w14:paraId="0827FA36" w14:textId="32575283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Clinic</w:t>
            </w:r>
          </w:p>
        </w:tc>
        <w:tc>
          <w:tcPr>
            <w:tcW w:w="1636" w:type="dxa"/>
            <w:vMerge w:val="restart"/>
          </w:tcPr>
          <w:p w14:paraId="00B69275" w14:textId="6E9FADEC" w:rsidR="0095631C" w:rsidRPr="009E189C" w:rsidRDefault="00AC4557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161</w:t>
            </w:r>
          </w:p>
        </w:tc>
        <w:tc>
          <w:tcPr>
            <w:tcW w:w="1636" w:type="dxa"/>
            <w:vMerge w:val="restart"/>
          </w:tcPr>
          <w:p w14:paraId="771D45C0" w14:textId="0B31455D" w:rsidR="0095631C" w:rsidRPr="009E189C" w:rsidRDefault="00AC4557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8</w:t>
            </w:r>
            <w:r w:rsidR="005B1CDA" w:rsidRPr="009E189C"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1625" w:type="dxa"/>
            <w:vAlign w:val="bottom"/>
          </w:tcPr>
          <w:p w14:paraId="3909E03F" w14:textId="24AA61B1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16" w:type="dxa"/>
            <w:vAlign w:val="bottom"/>
          </w:tcPr>
          <w:p w14:paraId="4AEC9BE4" w14:textId="37728DEE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01" w:type="dxa"/>
            <w:vAlign w:val="bottom"/>
          </w:tcPr>
          <w:p w14:paraId="72254CD9" w14:textId="40BBBA01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467" w:type="dxa"/>
            <w:vAlign w:val="bottom"/>
          </w:tcPr>
          <w:p w14:paraId="29990812" w14:textId="7CDB8A55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782</w:t>
            </w:r>
          </w:p>
        </w:tc>
      </w:tr>
      <w:tr w:rsidR="0095631C" w:rsidRPr="009E189C" w14:paraId="30022F37" w14:textId="788C229C" w:rsidTr="005B1CDA">
        <w:tc>
          <w:tcPr>
            <w:tcW w:w="1255" w:type="dxa"/>
            <w:vMerge/>
            <w:tcBorders>
              <w:right w:val="nil"/>
            </w:tcBorders>
          </w:tcPr>
          <w:p w14:paraId="1475D92A" w14:textId="76EC409D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0818D35D" w14:textId="623432F6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2564" w:type="dxa"/>
            <w:tcBorders>
              <w:left w:val="nil"/>
            </w:tcBorders>
          </w:tcPr>
          <w:p w14:paraId="3B71459E" w14:textId="4B5BE9A9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Home</w:t>
            </w:r>
          </w:p>
        </w:tc>
        <w:tc>
          <w:tcPr>
            <w:tcW w:w="1636" w:type="dxa"/>
            <w:vMerge/>
          </w:tcPr>
          <w:p w14:paraId="03888609" w14:textId="77777777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636" w:type="dxa"/>
            <w:vMerge/>
          </w:tcPr>
          <w:p w14:paraId="278AAD43" w14:textId="77777777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625" w:type="dxa"/>
            <w:vAlign w:val="bottom"/>
          </w:tcPr>
          <w:p w14:paraId="0E259A57" w14:textId="0D56D425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16" w:type="dxa"/>
            <w:vAlign w:val="bottom"/>
          </w:tcPr>
          <w:p w14:paraId="539EBB85" w14:textId="57154D42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01" w:type="dxa"/>
            <w:vAlign w:val="bottom"/>
          </w:tcPr>
          <w:p w14:paraId="0B8CB4D6" w14:textId="6741B132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467" w:type="dxa"/>
            <w:vAlign w:val="bottom"/>
          </w:tcPr>
          <w:p w14:paraId="3318C0CB" w14:textId="5E37AB4C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</w:tr>
      <w:tr w:rsidR="0095631C" w:rsidRPr="009E189C" w14:paraId="30DB2313" w14:textId="77777777" w:rsidTr="005B1CDA">
        <w:tc>
          <w:tcPr>
            <w:tcW w:w="1255" w:type="dxa"/>
            <w:vMerge/>
            <w:tcBorders>
              <w:right w:val="nil"/>
            </w:tcBorders>
          </w:tcPr>
          <w:p w14:paraId="219CC51C" w14:textId="6DEE2438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16429080" w14:textId="6527ED9F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2</w:t>
            </w:r>
          </w:p>
        </w:tc>
        <w:tc>
          <w:tcPr>
            <w:tcW w:w="2564" w:type="dxa"/>
            <w:tcBorders>
              <w:left w:val="nil"/>
            </w:tcBorders>
          </w:tcPr>
          <w:p w14:paraId="12AE435D" w14:textId="448262A1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Clinic</w:t>
            </w:r>
          </w:p>
        </w:tc>
        <w:tc>
          <w:tcPr>
            <w:tcW w:w="1636" w:type="dxa"/>
            <w:vMerge w:val="restart"/>
          </w:tcPr>
          <w:p w14:paraId="425AF77D" w14:textId="3828AFF9" w:rsidR="0095631C" w:rsidRPr="009E189C" w:rsidRDefault="005B1CDA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4767</w:t>
            </w:r>
          </w:p>
        </w:tc>
        <w:tc>
          <w:tcPr>
            <w:tcW w:w="1636" w:type="dxa"/>
            <w:vMerge w:val="restart"/>
          </w:tcPr>
          <w:p w14:paraId="36D552CC" w14:textId="668B5B0F" w:rsidR="0095631C" w:rsidRPr="009E189C" w:rsidRDefault="005B1CDA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3536</w:t>
            </w:r>
          </w:p>
        </w:tc>
        <w:tc>
          <w:tcPr>
            <w:tcW w:w="1625" w:type="dxa"/>
            <w:vAlign w:val="bottom"/>
          </w:tcPr>
          <w:p w14:paraId="30D63487" w14:textId="18B35E2D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321</w:t>
            </w:r>
          </w:p>
        </w:tc>
        <w:tc>
          <w:tcPr>
            <w:tcW w:w="1616" w:type="dxa"/>
            <w:vAlign w:val="bottom"/>
          </w:tcPr>
          <w:p w14:paraId="24A9DF69" w14:textId="3430967A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304</w:t>
            </w:r>
          </w:p>
        </w:tc>
        <w:tc>
          <w:tcPr>
            <w:tcW w:w="1601" w:type="dxa"/>
            <w:vAlign w:val="bottom"/>
          </w:tcPr>
          <w:p w14:paraId="23EC73BF" w14:textId="47098DA7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53488</w:t>
            </w:r>
          </w:p>
        </w:tc>
        <w:tc>
          <w:tcPr>
            <w:tcW w:w="1467" w:type="dxa"/>
            <w:vAlign w:val="bottom"/>
          </w:tcPr>
          <w:p w14:paraId="41212D7E" w14:textId="548C1682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463191</w:t>
            </w:r>
          </w:p>
        </w:tc>
      </w:tr>
      <w:tr w:rsidR="0095631C" w:rsidRPr="009E189C" w14:paraId="4836B865" w14:textId="77777777" w:rsidTr="005B1CDA">
        <w:tc>
          <w:tcPr>
            <w:tcW w:w="1255" w:type="dxa"/>
            <w:vMerge/>
            <w:tcBorders>
              <w:right w:val="nil"/>
            </w:tcBorders>
          </w:tcPr>
          <w:p w14:paraId="67968C52" w14:textId="1A83D04C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15921E20" w14:textId="6A75BE3A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2564" w:type="dxa"/>
            <w:tcBorders>
              <w:left w:val="nil"/>
            </w:tcBorders>
          </w:tcPr>
          <w:p w14:paraId="219A8087" w14:textId="62933761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Home</w:t>
            </w:r>
          </w:p>
        </w:tc>
        <w:tc>
          <w:tcPr>
            <w:tcW w:w="1636" w:type="dxa"/>
            <w:vMerge/>
          </w:tcPr>
          <w:p w14:paraId="3F4178C9" w14:textId="77777777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636" w:type="dxa"/>
            <w:vMerge/>
          </w:tcPr>
          <w:p w14:paraId="4DC38445" w14:textId="77777777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1625" w:type="dxa"/>
            <w:vAlign w:val="bottom"/>
          </w:tcPr>
          <w:p w14:paraId="60B62F52" w14:textId="1D486713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1616" w:type="dxa"/>
            <w:vAlign w:val="bottom"/>
          </w:tcPr>
          <w:p w14:paraId="484237FA" w14:textId="7DA70250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1601" w:type="dxa"/>
            <w:vAlign w:val="bottom"/>
          </w:tcPr>
          <w:p w14:paraId="2F6A4DD5" w14:textId="0B10C308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28546</w:t>
            </w:r>
          </w:p>
        </w:tc>
        <w:tc>
          <w:tcPr>
            <w:tcW w:w="1467" w:type="dxa"/>
            <w:vAlign w:val="bottom"/>
          </w:tcPr>
          <w:p w14:paraId="1C38C052" w14:textId="1D16C913" w:rsidR="0095631C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451845</w:t>
            </w:r>
          </w:p>
        </w:tc>
      </w:tr>
      <w:tr w:rsidR="00AE0469" w:rsidRPr="009E189C" w14:paraId="3B2D93D7" w14:textId="77777777" w:rsidTr="005B1CDA">
        <w:tc>
          <w:tcPr>
            <w:tcW w:w="1255" w:type="dxa"/>
            <w:vMerge/>
            <w:tcBorders>
              <w:right w:val="nil"/>
            </w:tcBorders>
          </w:tcPr>
          <w:p w14:paraId="22CEFA07" w14:textId="66FBE48E" w:rsidR="00AE0469" w:rsidRPr="009E189C" w:rsidRDefault="00AE0469" w:rsidP="00AE0469">
            <w:pPr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990" w:type="dxa"/>
            <w:vMerge/>
            <w:tcBorders>
              <w:left w:val="nil"/>
              <w:right w:val="nil"/>
            </w:tcBorders>
          </w:tcPr>
          <w:p w14:paraId="795A94F0" w14:textId="65EA215F" w:rsidR="00AE0469" w:rsidRPr="009E189C" w:rsidRDefault="00AE0469" w:rsidP="00AE0469">
            <w:pPr>
              <w:rPr>
                <w:rFonts w:ascii="Times New Roman" w:hAnsi="Times New Roman" w:cs="Times New Roman"/>
                <w:lang w:eastAsia="ko-KR"/>
              </w:rPr>
            </w:pPr>
          </w:p>
        </w:tc>
        <w:tc>
          <w:tcPr>
            <w:tcW w:w="2564" w:type="dxa"/>
            <w:tcBorders>
              <w:left w:val="nil"/>
            </w:tcBorders>
          </w:tcPr>
          <w:p w14:paraId="2310B672" w14:textId="155DBD53" w:rsidR="00AE0469" w:rsidRPr="009E189C" w:rsidRDefault="000E0646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School</w:t>
            </w:r>
          </w:p>
        </w:tc>
        <w:tc>
          <w:tcPr>
            <w:tcW w:w="1636" w:type="dxa"/>
          </w:tcPr>
          <w:p w14:paraId="5334059C" w14:textId="648DC587" w:rsidR="00AE0469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N/A</w:t>
            </w:r>
          </w:p>
        </w:tc>
        <w:tc>
          <w:tcPr>
            <w:tcW w:w="1636" w:type="dxa"/>
          </w:tcPr>
          <w:p w14:paraId="0DC8157B" w14:textId="7775FED1" w:rsidR="00AE0469" w:rsidRPr="009E189C" w:rsidRDefault="0095631C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lang w:eastAsia="ko-KR"/>
              </w:rPr>
              <w:t>N/A</w:t>
            </w:r>
          </w:p>
        </w:tc>
        <w:tc>
          <w:tcPr>
            <w:tcW w:w="1625" w:type="dxa"/>
            <w:vAlign w:val="bottom"/>
          </w:tcPr>
          <w:p w14:paraId="4FECC110" w14:textId="0E2C961A" w:rsidR="00AE0469" w:rsidRPr="009E189C" w:rsidRDefault="00AE0469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616" w:type="dxa"/>
            <w:vAlign w:val="bottom"/>
          </w:tcPr>
          <w:p w14:paraId="48B75130" w14:textId="5F871FC3" w:rsidR="00AE0469" w:rsidRPr="009E189C" w:rsidRDefault="00AE0469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601" w:type="dxa"/>
            <w:vAlign w:val="bottom"/>
          </w:tcPr>
          <w:p w14:paraId="3BB27821" w14:textId="5DDA5E25" w:rsidR="00AE0469" w:rsidRPr="009E189C" w:rsidRDefault="00AE0469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11082</w:t>
            </w:r>
          </w:p>
        </w:tc>
        <w:tc>
          <w:tcPr>
            <w:tcW w:w="1467" w:type="dxa"/>
            <w:vAlign w:val="bottom"/>
          </w:tcPr>
          <w:p w14:paraId="48B74DB9" w14:textId="1D5A9745" w:rsidR="00AE0469" w:rsidRPr="009E189C" w:rsidRDefault="00AE0469" w:rsidP="00AE0469">
            <w:pPr>
              <w:rPr>
                <w:rFonts w:ascii="Times New Roman" w:hAnsi="Times New Roman" w:cs="Times New Roman"/>
                <w:lang w:eastAsia="ko-KR"/>
              </w:rPr>
            </w:pPr>
            <w:r w:rsidRPr="009E189C">
              <w:rPr>
                <w:rFonts w:ascii="Times New Roman" w:hAnsi="Times New Roman" w:cs="Times New Roman"/>
                <w:color w:val="000000"/>
              </w:rPr>
              <w:t>11082</w:t>
            </w:r>
          </w:p>
        </w:tc>
      </w:tr>
    </w:tbl>
    <w:p w14:paraId="798C5B87" w14:textId="77777777" w:rsidR="00305641" w:rsidRPr="009E189C" w:rsidRDefault="00305641" w:rsidP="00C61C02">
      <w:pPr>
        <w:rPr>
          <w:rFonts w:ascii="Times New Roman" w:hAnsi="Times New Roman" w:cs="Times New Roman"/>
          <w:lang w:eastAsia="ko-KR"/>
        </w:rPr>
      </w:pPr>
    </w:p>
    <w:p w14:paraId="0DA97320" w14:textId="25EF421E" w:rsidR="00C0489B" w:rsidRPr="009E189C" w:rsidRDefault="00537FF2" w:rsidP="009D1904">
      <w:pPr>
        <w:rPr>
          <w:rFonts w:ascii="Times New Roman" w:hAnsi="Times New Roman" w:cs="Times New Roman"/>
          <w:lang w:eastAsia="ko-KR"/>
        </w:rPr>
      </w:pPr>
      <w:r w:rsidRPr="009E189C">
        <w:rPr>
          <w:rFonts w:ascii="Times New Roman" w:eastAsia="Malgun Gothic" w:hAnsi="Times New Roman" w:cs="Times New Roman"/>
          <w:lang w:eastAsia="ko-KR"/>
        </w:rPr>
        <w:br w:type="page"/>
      </w:r>
    </w:p>
    <w:p w14:paraId="70EE1B36" w14:textId="30926752" w:rsidR="00352910" w:rsidRPr="009E189C" w:rsidRDefault="007F0F19" w:rsidP="003A3A76">
      <w:pPr>
        <w:pStyle w:val="Heading3"/>
        <w:rPr>
          <w:rFonts w:ascii="Times New Roman" w:hAnsi="Times New Roman" w:cs="Times New Roman"/>
        </w:rPr>
      </w:pPr>
      <w:bookmarkStart w:id="38" w:name="_Toc146035541"/>
      <w:bookmarkStart w:id="39" w:name="_Toc155708376"/>
      <w:bookmarkStart w:id="40" w:name="_Toc155708476"/>
      <w:r w:rsidRPr="009E189C">
        <w:rPr>
          <w:rFonts w:ascii="Times New Roman" w:hAnsi="Times New Roman" w:cs="Times New Roman"/>
        </w:rPr>
        <w:lastRenderedPageBreak/>
        <w:t>Table C</w:t>
      </w:r>
      <w:r w:rsidR="00537FF2" w:rsidRPr="009E189C">
        <w:rPr>
          <w:rFonts w:ascii="Times New Roman" w:hAnsi="Times New Roman" w:cs="Times New Roman"/>
        </w:rPr>
        <w:t>4</w:t>
      </w:r>
      <w:r w:rsidR="00032562" w:rsidRPr="009E189C">
        <w:rPr>
          <w:rFonts w:ascii="Times New Roman" w:hAnsi="Times New Roman" w:cs="Times New Roman"/>
        </w:rPr>
        <w:t>. Access Result</w:t>
      </w:r>
      <w:r w:rsidR="00DD4F54" w:rsidRPr="009E189C">
        <w:rPr>
          <w:rFonts w:ascii="Times New Roman" w:hAnsi="Times New Roman" w:cs="Times New Roman"/>
        </w:rPr>
        <w:t>s (Difference from Baseline)</w:t>
      </w:r>
      <w:bookmarkEnd w:id="38"/>
      <w:bookmarkEnd w:id="39"/>
      <w:bookmarkEnd w:id="40"/>
    </w:p>
    <w:tbl>
      <w:tblPr>
        <w:tblStyle w:val="TableGrid"/>
        <w:tblW w:w="14908" w:type="dxa"/>
        <w:jc w:val="center"/>
        <w:tblLayout w:type="fixed"/>
        <w:tblLook w:val="04A0" w:firstRow="1" w:lastRow="0" w:firstColumn="1" w:lastColumn="0" w:noHBand="0" w:noVBand="1"/>
      </w:tblPr>
      <w:tblGrid>
        <w:gridCol w:w="1345"/>
        <w:gridCol w:w="1260"/>
        <w:gridCol w:w="1080"/>
        <w:gridCol w:w="1440"/>
        <w:gridCol w:w="1350"/>
        <w:gridCol w:w="1350"/>
        <w:gridCol w:w="1530"/>
        <w:gridCol w:w="1170"/>
        <w:gridCol w:w="1357"/>
        <w:gridCol w:w="1513"/>
        <w:gridCol w:w="1513"/>
      </w:tblGrid>
      <w:tr w:rsidR="008F7BE0" w:rsidRPr="009E189C" w14:paraId="4919F70A" w14:textId="6BA575D5" w:rsidTr="00A52D9F">
        <w:trPr>
          <w:jc w:val="center"/>
        </w:trPr>
        <w:tc>
          <w:tcPr>
            <w:tcW w:w="1345" w:type="dxa"/>
          </w:tcPr>
          <w:p w14:paraId="1530CF69" w14:textId="77777777" w:rsidR="008F7BE0" w:rsidRPr="009E189C" w:rsidRDefault="008F7BE0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Intervention</w:t>
            </w:r>
          </w:p>
        </w:tc>
        <w:tc>
          <w:tcPr>
            <w:tcW w:w="1260" w:type="dxa"/>
          </w:tcPr>
          <w:p w14:paraId="0C91B0C9" w14:textId="77777777" w:rsidR="008F7BE0" w:rsidRPr="009E189C" w:rsidRDefault="008F7BE0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Sampling Approach</w:t>
            </w:r>
          </w:p>
        </w:tc>
        <w:tc>
          <w:tcPr>
            <w:tcW w:w="1080" w:type="dxa"/>
          </w:tcPr>
          <w:p w14:paraId="4C37C6FE" w14:textId="77777777" w:rsidR="008F7BE0" w:rsidRPr="009E189C" w:rsidRDefault="008F7BE0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Sampling Ratio</w:t>
            </w:r>
          </w:p>
        </w:tc>
        <w:tc>
          <w:tcPr>
            <w:tcW w:w="1440" w:type="dxa"/>
          </w:tcPr>
          <w:p w14:paraId="12D9CC0D" w14:textId="6006004D" w:rsidR="008F7BE0" w:rsidRPr="009E189C" w:rsidRDefault="008F7BE0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Urban Travel Distance per Visit (miles)</w:t>
            </w:r>
          </w:p>
        </w:tc>
        <w:tc>
          <w:tcPr>
            <w:tcW w:w="1350" w:type="dxa"/>
          </w:tcPr>
          <w:p w14:paraId="5284B2C3" w14:textId="7C431747" w:rsidR="008F7BE0" w:rsidRPr="009E189C" w:rsidRDefault="008F7BE0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Rural Travel Distance per Visit (miles)</w:t>
            </w:r>
          </w:p>
        </w:tc>
        <w:tc>
          <w:tcPr>
            <w:tcW w:w="1350" w:type="dxa"/>
          </w:tcPr>
          <w:p w14:paraId="4875D707" w14:textId="2D87EC65" w:rsidR="008F7BE0" w:rsidRPr="009E189C" w:rsidRDefault="008F7BE0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Urban Percent-Met Demand (%)</w:t>
            </w:r>
          </w:p>
        </w:tc>
        <w:tc>
          <w:tcPr>
            <w:tcW w:w="1530" w:type="dxa"/>
          </w:tcPr>
          <w:p w14:paraId="797D1F3E" w14:textId="2A47DC7C" w:rsidR="008F7BE0" w:rsidRPr="009E189C" w:rsidRDefault="008F7BE0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Rural Percent-Met Demand (%)</w:t>
            </w:r>
          </w:p>
        </w:tc>
        <w:tc>
          <w:tcPr>
            <w:tcW w:w="1170" w:type="dxa"/>
          </w:tcPr>
          <w:p w14:paraId="6BC70C3F" w14:textId="52A4313F" w:rsidR="008F7BE0" w:rsidRPr="009E189C" w:rsidRDefault="008F7BE0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Urban Unserved Tract (%)</w:t>
            </w:r>
          </w:p>
        </w:tc>
        <w:tc>
          <w:tcPr>
            <w:tcW w:w="1357" w:type="dxa"/>
          </w:tcPr>
          <w:p w14:paraId="072612CA" w14:textId="1E815367" w:rsidR="008F7BE0" w:rsidRPr="009E189C" w:rsidRDefault="008F7BE0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Rural Unserved Tract (%)</w:t>
            </w:r>
          </w:p>
        </w:tc>
        <w:tc>
          <w:tcPr>
            <w:tcW w:w="1513" w:type="dxa"/>
          </w:tcPr>
          <w:p w14:paraId="4E2DAB85" w14:textId="79A1496D" w:rsidR="008F7BE0" w:rsidRPr="009E189C" w:rsidRDefault="008F7BE0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Urban Underserved Tract (%)</w:t>
            </w:r>
          </w:p>
        </w:tc>
        <w:tc>
          <w:tcPr>
            <w:tcW w:w="1513" w:type="dxa"/>
          </w:tcPr>
          <w:p w14:paraId="45A65727" w14:textId="26C5B6C1" w:rsidR="008F7BE0" w:rsidRPr="009E189C" w:rsidRDefault="008F7BE0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Rural Underserved Tract (%)</w:t>
            </w:r>
          </w:p>
        </w:tc>
      </w:tr>
      <w:tr w:rsidR="00047480" w:rsidRPr="009E189C" w14:paraId="40223C0C" w14:textId="71159268" w:rsidTr="00A52D9F">
        <w:trPr>
          <w:jc w:val="center"/>
        </w:trPr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14:paraId="04271FCA" w14:textId="77777777" w:rsidR="00047480" w:rsidRPr="009E189C" w:rsidRDefault="00047480" w:rsidP="00A52D9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  <w:t>No Intervention (Baseline)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6BFB4419" w14:textId="6EC29107" w:rsidR="00047480" w:rsidRPr="009E189C" w:rsidRDefault="00047480" w:rsidP="00A52D9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  <w:t>3.60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7B8CE650" w14:textId="4F022FF6" w:rsidR="00047480" w:rsidRPr="009E189C" w:rsidRDefault="00047480" w:rsidP="00A52D9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  <w:t>6.84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21706A5F" w14:textId="15A3AED0" w:rsidR="00047480" w:rsidRPr="009E189C" w:rsidRDefault="00047480" w:rsidP="00A52D9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  <w:t>72.72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0940540B" w14:textId="27A1294F" w:rsidR="00047480" w:rsidRPr="009E189C" w:rsidRDefault="00047480" w:rsidP="00A52D9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  <w:t>27.07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70AD7894" w14:textId="4CA8C512" w:rsidR="00047480" w:rsidRPr="009E189C" w:rsidRDefault="00047480" w:rsidP="00A52D9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  <w:t>4.64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bottom"/>
          </w:tcPr>
          <w:p w14:paraId="161ED67E" w14:textId="0690807B" w:rsidR="00047480" w:rsidRPr="009E189C" w:rsidRDefault="00047480" w:rsidP="00A52D9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  <w:t>47.35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vAlign w:val="bottom"/>
          </w:tcPr>
          <w:p w14:paraId="49F7BD33" w14:textId="67D3798C" w:rsidR="00047480" w:rsidRPr="009E189C" w:rsidRDefault="00047480" w:rsidP="00A52D9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  <w:t>10.72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vAlign w:val="bottom"/>
          </w:tcPr>
          <w:p w14:paraId="639E9C03" w14:textId="6C19FDBA" w:rsidR="00047480" w:rsidRPr="009E189C" w:rsidRDefault="00047480" w:rsidP="00A52D9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  <w:t>31.79</w:t>
            </w:r>
          </w:p>
        </w:tc>
      </w:tr>
      <w:tr w:rsidR="00A52D9F" w:rsidRPr="009E189C" w14:paraId="2463E576" w14:textId="0FB7748F" w:rsidTr="00A52D9F">
        <w:trPr>
          <w:jc w:val="center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666F1F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Caseload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20581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Random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E59E87A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385628" w14:textId="635F3BE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D2DD6B" w14:textId="03E1D97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4E0698" w14:textId="480A4E2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EAB021" w14:textId="75A2EEF5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5FF772" w14:textId="12F47E6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8A39F0" w14:textId="0AB7999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-6.29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A49E90" w14:textId="589C0D5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FF5949" w14:textId="3320505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</w:tr>
      <w:tr w:rsidR="00A52D9F" w:rsidRPr="009E189C" w14:paraId="1855CE19" w14:textId="3F3CC476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66B01E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7F36FB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6D0AFC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4B2A2E" w14:textId="1BEE2EC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C6FC4B" w14:textId="537D6591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9E0F3C" w14:textId="169654A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38F5A7" w14:textId="685CF9A5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BB598C" w14:textId="6D5FAE4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-0.96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3B91A4" w14:textId="6A18723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-7.62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672727" w14:textId="1A64D8D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-3.25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49C879" w14:textId="7F06C2B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-1.32</w:t>
            </w:r>
          </w:p>
        </w:tc>
      </w:tr>
      <w:tr w:rsidR="00A52D9F" w:rsidRPr="009E189C" w14:paraId="51FFD0EA" w14:textId="7B0782F7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D06123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2B3D35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7C44B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9220E7" w14:textId="05FE40B5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8CF68E" w14:textId="0A7ABEB9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050579" w14:textId="143E4CD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10.29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C00D59" w14:textId="42248E3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AFDEB5" w14:textId="57DEA1E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-1.45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CB643A" w14:textId="30C77EC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-10.60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FF80DF" w14:textId="50A9270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-4.22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384666" w14:textId="4DF5392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-7.95</w:t>
            </w:r>
          </w:p>
        </w:tc>
      </w:tr>
      <w:tr w:rsidR="00A52D9F" w:rsidRPr="009E189C" w14:paraId="763406F9" w14:textId="0E55902F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E7C0B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E9A670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A2D481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BF2D16" w14:textId="67F4D17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EB6F2F" w14:textId="68AD109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315EC3" w14:textId="20511AE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13.25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63810E" w14:textId="2FAEE99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18.32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0D3A67" w14:textId="28F8CDD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-1.75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7651F3" w14:textId="1C9F9AC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-11.59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8659E9" w14:textId="03B1C94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-5.90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891885" w14:textId="2D462CC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-10.26</w:t>
            </w:r>
          </w:p>
        </w:tc>
      </w:tr>
      <w:tr w:rsidR="00A52D9F" w:rsidRPr="009E189C" w14:paraId="172AC3B4" w14:textId="4C155752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FC7BAA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20F051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B018CE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B49EAF" w14:textId="2ADDE99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79FF69" w14:textId="361383F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385F31" w14:textId="5500E46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16.10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3CFA11" w14:textId="2C031E9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22.24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A89671" w14:textId="63C0102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-1.87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031C48" w14:textId="669B53E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-13.58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A05D5F" w14:textId="31FC76C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-7.71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C3CEE3" w14:textId="527AE3C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-15.89</w:t>
            </w:r>
          </w:p>
        </w:tc>
      </w:tr>
      <w:tr w:rsidR="00A52D9F" w:rsidRPr="009E189C" w14:paraId="1AD7F0A1" w14:textId="4A50B8BF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A2A116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0ABAE3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B04D89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9B6E04" w14:textId="4FA29A9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CEA36F" w14:textId="19B063C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D862DA" w14:textId="1C84D8B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19.33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B81B66" w14:textId="118B30F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29.41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54FF0B" w14:textId="52136AD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-2.23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9C06F0" w14:textId="338F0226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-17.22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C90529" w14:textId="3B64095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-8.92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CC4637" w14:textId="1C0C19A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-16.56</w:t>
            </w:r>
          </w:p>
        </w:tc>
      </w:tr>
      <w:tr w:rsidR="00A52D9F" w:rsidRPr="009E189C" w14:paraId="64F5C218" w14:textId="289C13EE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371831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A8097D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80B34A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6ADE2C" w14:textId="459B2D21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B04D18" w14:textId="607E178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DA1D7B" w14:textId="7F6EB17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22.03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24E99B" w14:textId="000C0BE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35.27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2A9D18F" w14:textId="2BFE871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-2.59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176F9F" w14:textId="362AC03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-17.88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D9433F" w14:textId="00F702F6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-9.82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B549D0" w14:textId="7224873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-18.87</w:t>
            </w:r>
          </w:p>
        </w:tc>
      </w:tr>
      <w:tr w:rsidR="00A52D9F" w:rsidRPr="009E189C" w14:paraId="5477DFFC" w14:textId="7DC3719D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23F673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B26A8D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E75B8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6ED29" w14:textId="6CEE9CF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95403" w14:textId="6778713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50528" w14:textId="2EF5229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22.98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5AF67" w14:textId="5C5498B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50.30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3790A" w14:textId="3A5DA0C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-3.49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E763D" w14:textId="4CE3B506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-29.47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76699" w14:textId="00EAC38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-9.58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A955C" w14:textId="37A549E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-25.17</w:t>
            </w:r>
          </w:p>
        </w:tc>
      </w:tr>
      <w:tr w:rsidR="00A52D9F" w:rsidRPr="009E189C" w14:paraId="497AF89A" w14:textId="37DE4F9D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D8AFAD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D82D41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Targeted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4CF34C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71E9EE5" w14:textId="647915E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CE494D" w14:textId="6D8FA74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C2B3CB" w14:textId="421C2D4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655799" w14:textId="46748B2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7875A6" w14:textId="5D66196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3107B7" w14:textId="2C12F9A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-6.62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46215F" w14:textId="7A8411E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A11E83" w14:textId="6FE7A0C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</w:tr>
      <w:tr w:rsidR="00A52D9F" w:rsidRPr="009E189C" w14:paraId="186274A6" w14:textId="64CE1BC4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A0038A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B48592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7513F8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8BFA71" w14:textId="2D03368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BFCD5B" w14:textId="37084C8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13A9E0" w14:textId="4FEE7E1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3E2C80" w14:textId="42C59F1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8.66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68D4B5" w14:textId="4F170B5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-1.02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4DEB4F" w14:textId="4ADEEA3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-8.28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B517E5" w14:textId="66827E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-3.01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0C1EF8" w14:textId="5E304595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-0.99</w:t>
            </w:r>
          </w:p>
        </w:tc>
      </w:tr>
      <w:tr w:rsidR="00A52D9F" w:rsidRPr="009E189C" w14:paraId="61AF8E5C" w14:textId="6CFAD9DC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21D096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4BBA85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3F6AB7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EDC5A0" w14:textId="4247B8B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345734" w14:textId="353824A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C3481E" w14:textId="18FCAC0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9.66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EF241B" w14:textId="1CDF285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11.97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B27B32" w14:textId="36A43D0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-1.39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B63757" w14:textId="4918916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-8.61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2CEDE8" w14:textId="5ED1C4E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-3.92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84BB97" w14:textId="17BD520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-5.63</w:t>
            </w:r>
          </w:p>
        </w:tc>
      </w:tr>
      <w:tr w:rsidR="00A52D9F" w:rsidRPr="009E189C" w14:paraId="456DC4E7" w14:textId="3AEE379D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F5384A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7D32B2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0E98E6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0C9F46" w14:textId="74F4337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79C03C" w14:textId="09A3C02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471399" w14:textId="4AA13AF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12.93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9F453E" w14:textId="6E36BE6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19.22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C7C640" w14:textId="013A614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-1.57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265248" w14:textId="3F5233B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-12.25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0D4DC8" w14:textId="002036A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-5.66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D86371" w14:textId="3FE9AE51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-10.26</w:t>
            </w:r>
          </w:p>
        </w:tc>
      </w:tr>
      <w:tr w:rsidR="00A52D9F" w:rsidRPr="009E189C" w14:paraId="7C05C8F4" w14:textId="43E9AB74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27A431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D2B036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EDB3E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ED81E9" w14:textId="2F71C05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91696A" w14:textId="2C3A612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19D9DCF" w14:textId="414DA2D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15.83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93C5B9" w14:textId="2316ECE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23.76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BC0A0E" w14:textId="779D159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-1.99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D1C3AE" w14:textId="34965879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-14.57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DA9EAB" w14:textId="7D08696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-7.53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6368D7" w14:textId="0A231E8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-16.23</w:t>
            </w:r>
          </w:p>
        </w:tc>
      </w:tr>
      <w:tr w:rsidR="00A52D9F" w:rsidRPr="009E189C" w14:paraId="4CE75A5B" w14:textId="683BEFE2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FB39BF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E306AA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837D08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604425" w14:textId="261F880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E54AC8" w14:textId="3C7918C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2307AC" w14:textId="72099D9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18.80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12F8093" w14:textId="2D4F727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26.94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EA2F38" w14:textId="7031F52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-2.17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F0544D" w14:textId="07565B9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-15.89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225A19" w14:textId="44AAACA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-8.86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6E9FC5" w14:textId="7D24977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-16.23</w:t>
            </w:r>
          </w:p>
        </w:tc>
      </w:tr>
      <w:tr w:rsidR="00A52D9F" w:rsidRPr="009E189C" w14:paraId="7F2D3A99" w14:textId="706452AC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8236D7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7EB185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6D05DE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870B96" w14:textId="17E54AC1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C7F425" w14:textId="6B34251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D44FBD" w14:textId="3CDE7E2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21.37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21ECB4F" w14:textId="2889F501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32.47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03BBC2" w14:textId="5173CDF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-2.53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A0B2997" w14:textId="22EBFF7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-16.89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46E0DD" w14:textId="17A4690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-9.82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C49508" w14:textId="55BFC0D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-18.54</w:t>
            </w:r>
          </w:p>
        </w:tc>
      </w:tr>
      <w:tr w:rsidR="00A52D9F" w:rsidRPr="009E189C" w14:paraId="30136414" w14:textId="38AE24B1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2E0841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F6514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58456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2A971" w14:textId="2A3C4E8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1C8C9" w14:textId="3CECB66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B117D" w14:textId="5DAA38A1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22.58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4C766" w14:textId="7625E9B5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AE684" w14:textId="018186D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-3.13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B6D2F" w14:textId="0C397E46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-31.46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A2467" w14:textId="6FA9C22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-9.46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259FE" w14:textId="1CE5D7E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-24.50</w:t>
            </w:r>
          </w:p>
        </w:tc>
      </w:tr>
      <w:tr w:rsidR="00A52D9F" w:rsidRPr="009E189C" w14:paraId="416C8190" w14:textId="66584989" w:rsidTr="00A52D9F">
        <w:trPr>
          <w:jc w:val="center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F31307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Workforce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2DE37C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Random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7CF445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B3EE63" w14:textId="4FC193F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3C84AB" w14:textId="1D4B904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CCEDFB" w14:textId="164487D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6DACBD" w14:textId="54FF8FA6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D2A1DA" w14:textId="2F408C3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58EB54" w14:textId="439DC6C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982913" w14:textId="024CBA5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0A004F" w14:textId="14FE2D5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-1.99</w:t>
            </w:r>
          </w:p>
        </w:tc>
      </w:tr>
      <w:tr w:rsidR="00A52D9F" w:rsidRPr="009E189C" w14:paraId="136911AB" w14:textId="545C1232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B34BF9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76876B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5E65F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D37D77" w14:textId="03B673E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F15B01" w14:textId="08CDDA91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81057D" w14:textId="1ECAEF3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6.94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2D61E2" w14:textId="4C3A5E2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BC5C49" w14:textId="2C26B3D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-0.54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B3DAAF" w14:textId="70447FC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-4.30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2D281F" w14:textId="347D39B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-3.19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32E79F" w14:textId="373FC73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-1.66</w:t>
            </w:r>
          </w:p>
        </w:tc>
      </w:tr>
      <w:tr w:rsidR="00A52D9F" w:rsidRPr="009E189C" w14:paraId="4A4ABD45" w14:textId="78EDCCB2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D78FE2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B7A4E0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3CDBB3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C52FF4" w14:textId="2169A8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CAD232" w14:textId="14690A8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CD79E2" w14:textId="7362CAE5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9.94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3E22F5" w14:textId="3ADD6B4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7.08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C9AF91" w14:textId="04D7237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-0.84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D8FE1A" w14:textId="1D30597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-3.64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6106B2" w14:textId="326DE24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-4.58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D2BB14" w14:textId="629642E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-6.62</w:t>
            </w:r>
          </w:p>
        </w:tc>
      </w:tr>
      <w:tr w:rsidR="00A52D9F" w:rsidRPr="009E189C" w14:paraId="31A127FA" w14:textId="369F5C85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4BDB68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2CE85D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DB31D7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140130" w14:textId="06E6419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DB50DD" w14:textId="7E9F9B71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87E607D" w14:textId="4DD0E28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13.75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500892" w14:textId="5524A845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12.23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484AE9" w14:textId="2766389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-1.33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191F8D" w14:textId="0DC62976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-7.62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6ED2FE" w14:textId="2DB8738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-6.20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AD2240" w14:textId="623D27A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-9.93</w:t>
            </w:r>
          </w:p>
        </w:tc>
      </w:tr>
      <w:tr w:rsidR="00A52D9F" w:rsidRPr="009E189C" w14:paraId="6F3E965A" w14:textId="7507A011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876329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F3DE5A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A62751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3F3BC0" w14:textId="7CAE555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85CC88" w14:textId="36E03AC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E3E8D4" w14:textId="3C29C8C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16.35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911717" w14:textId="0A2921F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17.54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67C9B6" w14:textId="7C81F3E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-1.63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7F743F" w14:textId="2F4074D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-9.60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B2038A" w14:textId="5039753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-7.71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94A9E8" w14:textId="5ADF7A1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-15.56</w:t>
            </w:r>
          </w:p>
        </w:tc>
      </w:tr>
      <w:tr w:rsidR="00A52D9F" w:rsidRPr="009E189C" w14:paraId="2F795C6D" w14:textId="4F69DE96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AF700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82A206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8EB705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0FF170" w14:textId="28C2034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F8CAA7" w14:textId="520442A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AE3F7D" w14:textId="74A9A7C1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19.19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DD7CDE" w14:textId="2328C3A1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21.45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C6642C" w14:textId="20102991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-1.75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9C3132" w14:textId="47B7EFF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-10.93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FDA395" w14:textId="7574E6D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-8.55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8CEE1F" w14:textId="7002B629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-17.55</w:t>
            </w:r>
          </w:p>
        </w:tc>
      </w:tr>
      <w:tr w:rsidR="00A52D9F" w:rsidRPr="009E189C" w14:paraId="02BA7FA6" w14:textId="09F87637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DB9E82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5CC40E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DA3D53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6F9D1A" w14:textId="026FA586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BCDE92" w14:textId="44DD287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EAC357" w14:textId="0CAFBC9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22.19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4C2DCD" w14:textId="4F67245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31.27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54B2BA" w14:textId="4A86AF4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-2.95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0556E8" w14:textId="093B6A8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-19.21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596667" w14:textId="12246D0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-9.52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DBBFF3" w14:textId="495A9F3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-17.55</w:t>
            </w:r>
          </w:p>
        </w:tc>
      </w:tr>
      <w:tr w:rsidR="00A52D9F" w:rsidRPr="009E189C" w14:paraId="5453B671" w14:textId="6A45D6E9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BFAAF1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DBCC4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F742E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905C5" w14:textId="4B412DA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D46D6" w14:textId="7844597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F102F" w14:textId="6904FBF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23.52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95F7B" w14:textId="3B6DF9A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43.94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CCF10" w14:textId="608E5E65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-3.37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C0044" w14:textId="28D04DD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-26.82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0798C" w14:textId="075E470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-10.12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29AD7" w14:textId="6E0A3B7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-24.50</w:t>
            </w:r>
          </w:p>
        </w:tc>
      </w:tr>
      <w:tr w:rsidR="00A52D9F" w:rsidRPr="009E189C" w14:paraId="7FE3F3F4" w14:textId="3DD079EC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8AEAF0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63C385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Targeted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507FFC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F4AC900" w14:textId="06A4ED1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31981A" w14:textId="354F901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0DF8C3" w14:textId="10CEE6D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4B44D0" w14:textId="52DC3B9B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0D4307" w14:textId="01A42C2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91E3BA" w14:textId="2F32A3E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D15CDA" w14:textId="438F13D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1E224EF" w14:textId="0293233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-1.66</w:t>
            </w:r>
          </w:p>
        </w:tc>
      </w:tr>
      <w:tr w:rsidR="00A52D9F" w:rsidRPr="009E189C" w14:paraId="635BA381" w14:textId="632C14CA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12D2E5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3193C0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FE108F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CDEF54" w14:textId="2834D67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36E75D" w14:textId="43E4F7F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6337E4" w14:textId="0579A75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EFDF8E" w14:textId="0DA56BB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640B06" w14:textId="2BE837B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-0.54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F7D94D" w14:textId="05664F6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-8.28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07913C" w14:textId="417D485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-3.92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268072" w14:textId="57AC58B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2.98</w:t>
            </w:r>
          </w:p>
        </w:tc>
      </w:tr>
      <w:tr w:rsidR="00A52D9F" w:rsidRPr="009E189C" w14:paraId="31AF8BA5" w14:textId="2FAEE2CB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9C7D9B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8B72D0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C03E54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23C8CC" w14:textId="1A5F882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95DFDA" w14:textId="11C9997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DB215D" w14:textId="79B79DD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ABAD15" w14:textId="5D5D492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9BABCD" w14:textId="3DED8CE1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-1.08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A8194D" w14:textId="58477A6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-9.27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1AA818" w14:textId="1D984C7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-4.46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3F5924" w14:textId="4CEE2B6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-2.32</w:t>
            </w:r>
          </w:p>
        </w:tc>
      </w:tr>
      <w:tr w:rsidR="00A52D9F" w:rsidRPr="009E189C" w14:paraId="2752D730" w14:textId="7E165817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8CF436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818918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753083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D306C7" w14:textId="184B949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422FC2" w14:textId="6A650B0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B7DD6D" w14:textId="41B024E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13.61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6B786A" w14:textId="6CE48A1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13.01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B69656" w14:textId="3D71FC5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-1.75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551AFC" w14:textId="1C677299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-10.93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B21EC3" w14:textId="7B34F106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-6.08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3E586D" w14:textId="1F4BF9A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-4.30</w:t>
            </w:r>
          </w:p>
        </w:tc>
      </w:tr>
      <w:tr w:rsidR="00A52D9F" w:rsidRPr="009E189C" w14:paraId="275A79F8" w14:textId="14A4A138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616B1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715E5D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3DFC5D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0748D0" w14:textId="5D4C355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832BFA" w14:textId="4822AAE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8122E8" w14:textId="26D48BF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16.25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6ECC2E" w14:textId="176D4BC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18.13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252C32" w14:textId="45CB298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-1.99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E188F0" w14:textId="486A834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-16.23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1D5533" w14:textId="1388E5E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-7.29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C98F5A" w14:textId="464652B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-8.61</w:t>
            </w:r>
          </w:p>
        </w:tc>
      </w:tr>
      <w:tr w:rsidR="00A52D9F" w:rsidRPr="009E189C" w14:paraId="40D8B8C5" w14:textId="18B454E7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05DCE9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F8AADD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BFC06B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45A46F" w14:textId="10A0BAF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796691D" w14:textId="6080C67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C20ED1" w14:textId="34DAA3B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19.19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9D04A1" w14:textId="62FB2F0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21.47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2BF2F43" w14:textId="132F0C4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2FEE7D" w14:textId="50868BB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-16.23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84CDD1" w14:textId="61C6989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-8.61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929E235" w14:textId="2D6805E5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-11.26</w:t>
            </w:r>
          </w:p>
        </w:tc>
      </w:tr>
      <w:tr w:rsidR="00A52D9F" w:rsidRPr="009E189C" w14:paraId="51851ADC" w14:textId="14EDE140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354258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3F0F92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453991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BE4E4F" w14:textId="2800FB5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65DD85" w14:textId="098066E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CF1659" w14:textId="0621772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21.73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804B6B" w14:textId="28A4417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33.89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9932AB" w14:textId="1130D92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FE22E5" w14:textId="029B3B2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-21.85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3997E6" w14:textId="0210923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-9.64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E70542" w14:textId="3CC3EF4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-18.87</w:t>
            </w:r>
          </w:p>
        </w:tc>
      </w:tr>
      <w:tr w:rsidR="00A52D9F" w:rsidRPr="009E189C" w14:paraId="2107C950" w14:textId="16315B8B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644E9F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92EC2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3B233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833C1" w14:textId="0B7F981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83751" w14:textId="7FFB895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65C2A" w14:textId="1BAB1A4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23.31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492F3" w14:textId="78CC56C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45.14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A8435" w14:textId="1C63EBC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-3.80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343B0" w14:textId="186D7BA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-33.77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ED3FF" w14:textId="61D83281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-9.34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1B072" w14:textId="7BF6904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-18.21</w:t>
            </w:r>
          </w:p>
        </w:tc>
      </w:tr>
      <w:tr w:rsidR="00A52D9F" w:rsidRPr="009E189C" w14:paraId="2C6A7341" w14:textId="0992FB26" w:rsidTr="00A52D9F">
        <w:trPr>
          <w:jc w:val="center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C2B64A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In-Home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D7FF83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Random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721B21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87B952" w14:textId="6C7F04A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A8EA63" w14:textId="1E00FD0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DD7434" w14:textId="72D4748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C7CC54" w14:textId="0158848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BFBAA4" w14:textId="614A5C46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CC817AD" w14:textId="5A7E950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86817EB" w14:textId="5CC756D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B99C39" w14:textId="76C9A70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</w:tr>
      <w:tr w:rsidR="00A52D9F" w:rsidRPr="009E189C" w14:paraId="432BA354" w14:textId="48969693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D45923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6C42FF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52FBB7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58F7578" w14:textId="21E165C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08A37F" w14:textId="197BA425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9A5C33" w14:textId="5023056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77737A" w14:textId="178889C5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3.28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D00809" w14:textId="3D840E8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-0.36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9AC6BB" w14:textId="2A1C5169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-3.97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D136AF" w14:textId="187F1D7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1B6276" w14:textId="1C87B43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-0.33</w:t>
            </w:r>
          </w:p>
        </w:tc>
      </w:tr>
      <w:tr w:rsidR="00A52D9F" w:rsidRPr="009E189C" w14:paraId="6084B30B" w14:textId="530A0087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25997D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7E57A8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F59CA1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8682BC" w14:textId="79E3089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DBE7AB" w14:textId="07FBE29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52539E" w14:textId="3349F75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3CD547" w14:textId="54C49C3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5EAED5" w14:textId="54CBF42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-0.78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D5CE5E" w14:textId="08B0612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-4.97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662ACB" w14:textId="2955AA1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C32F2F" w14:textId="4279A885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1.99</w:t>
            </w:r>
          </w:p>
        </w:tc>
      </w:tr>
      <w:tr w:rsidR="00A52D9F" w:rsidRPr="009E189C" w14:paraId="3E78E96D" w14:textId="5B352B2F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D58C3A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71881A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F3106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889C62" w14:textId="2F40D44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60F20E" w14:textId="3A7F5F09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E40FFA" w14:textId="6404156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23757FD" w14:textId="0349BD9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45C262" w14:textId="650B33F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619432" w14:textId="7076129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-1.32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3F1E45" w14:textId="49F89C2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3.43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1C693BA" w14:textId="663ECE1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-1.66</w:t>
            </w:r>
          </w:p>
        </w:tc>
      </w:tr>
      <w:tr w:rsidR="00A52D9F" w:rsidRPr="009E189C" w14:paraId="348CC44A" w14:textId="7FE0B9F3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9FC274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F3BD65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B5C30E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08B133" w14:textId="3CCE752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-0.51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2475E9" w14:textId="5B468D7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82C572" w14:textId="013512E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88AA70" w14:textId="1754B22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-4.34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DD910A" w14:textId="5770D7F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-0.66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FA5006" w14:textId="6D299DF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11F263" w14:textId="09F8CB12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4AA998" w14:textId="3067577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</w:tr>
      <w:tr w:rsidR="00A52D9F" w:rsidRPr="009E189C" w14:paraId="12BBA032" w14:textId="0B697008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531C55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72AD5C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71A35F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956481" w14:textId="3EFF5BF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163E49" w14:textId="57DD925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43D7F69" w14:textId="4AA2C3F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E5DE2B" w14:textId="250688B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-7.46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4D8AC1" w14:textId="7A1EA859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EB9FE47" w14:textId="36F29224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1.99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7D0DD04" w14:textId="4C2F68F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-0.72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FB9C39" w14:textId="51024AA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5.63</w:t>
            </w:r>
          </w:p>
        </w:tc>
      </w:tr>
      <w:tr w:rsidR="00A52D9F" w:rsidRPr="009E189C" w14:paraId="6640434C" w14:textId="729A2B54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D6B6A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0EA5C4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FA0507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9FB98D" w14:textId="3E98B0D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-0.76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F21FA1" w14:textId="09C3B6E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9E5887" w14:textId="02F8CA7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AAEBD3" w14:textId="3B41A5CE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-3.24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B6E1B9" w14:textId="0F22FA1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-0.24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9AA2AC" w14:textId="137616B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FE5645" w14:textId="26A84F1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F7D217D" w14:textId="51773F0F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</w:tr>
      <w:tr w:rsidR="00A52D9F" w:rsidRPr="009E189C" w14:paraId="60E62632" w14:textId="2008DB57" w:rsidTr="00A52D9F">
        <w:trPr>
          <w:jc w:val="center"/>
        </w:trPr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629738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502CAA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E501E" w14:textId="77777777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4915A" w14:textId="2D2B830A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-0.49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F971C" w14:textId="6488E255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8E651" w14:textId="614C97FD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8825F" w14:textId="234BCDD5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-6.53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862E1" w14:textId="3C549FF8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-0.48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027B3" w14:textId="60C71A53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62716" w14:textId="159E06DC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35C7E" w14:textId="6316C760" w:rsidR="00A52D9F" w:rsidRPr="009E189C" w:rsidRDefault="00A52D9F" w:rsidP="00A52D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18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</w:tr>
    </w:tbl>
    <w:p w14:paraId="34F460AF" w14:textId="77777777" w:rsidR="007F0F19" w:rsidRPr="009E189C" w:rsidRDefault="007F0F19" w:rsidP="00C75433">
      <w:pPr>
        <w:rPr>
          <w:rFonts w:ascii="Times New Roman" w:hAnsi="Times New Roman" w:cs="Times New Roman"/>
          <w:sz w:val="2"/>
          <w:szCs w:val="2"/>
        </w:rPr>
      </w:pPr>
    </w:p>
    <w:sectPr w:rsidR="007F0F19" w:rsidRPr="009E189C" w:rsidSect="00682CE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16FD7" w14:textId="77777777" w:rsidR="00E762BB" w:rsidRDefault="00E762BB" w:rsidP="00F43E8A">
      <w:pPr>
        <w:spacing w:after="0" w:line="240" w:lineRule="auto"/>
      </w:pPr>
      <w:r>
        <w:separator/>
      </w:r>
    </w:p>
  </w:endnote>
  <w:endnote w:type="continuationSeparator" w:id="0">
    <w:p w14:paraId="142C02FE" w14:textId="77777777" w:rsidR="00E762BB" w:rsidRDefault="00E762BB" w:rsidP="00F43E8A">
      <w:pPr>
        <w:spacing w:after="0" w:line="240" w:lineRule="auto"/>
      </w:pPr>
      <w:r>
        <w:continuationSeparator/>
      </w:r>
    </w:p>
  </w:endnote>
  <w:endnote w:type="continuationNotice" w:id="1">
    <w:p w14:paraId="5A823EAB" w14:textId="77777777" w:rsidR="00E762BB" w:rsidRDefault="00E762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91136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C21E8" w14:textId="60808A35" w:rsidR="00F43E8A" w:rsidRDefault="00F43E8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2996A9" w14:textId="77777777" w:rsidR="0027791D" w:rsidRDefault="002779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0ACBD" w14:textId="77777777" w:rsidR="00E762BB" w:rsidRDefault="00E762BB" w:rsidP="00F43E8A">
      <w:pPr>
        <w:spacing w:after="0" w:line="240" w:lineRule="auto"/>
      </w:pPr>
      <w:r>
        <w:separator/>
      </w:r>
    </w:p>
  </w:footnote>
  <w:footnote w:type="continuationSeparator" w:id="0">
    <w:p w14:paraId="16734351" w14:textId="77777777" w:rsidR="00E762BB" w:rsidRDefault="00E762BB" w:rsidP="00F43E8A">
      <w:pPr>
        <w:spacing w:after="0" w:line="240" w:lineRule="auto"/>
      </w:pPr>
      <w:r>
        <w:continuationSeparator/>
      </w:r>
    </w:p>
  </w:footnote>
  <w:footnote w:type="continuationNotice" w:id="1">
    <w:p w14:paraId="5B14CFE3" w14:textId="77777777" w:rsidR="00E762BB" w:rsidRDefault="00E762B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F4486"/>
    <w:multiLevelType w:val="hybridMultilevel"/>
    <w:tmpl w:val="2F88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709AF"/>
    <w:multiLevelType w:val="hybridMultilevel"/>
    <w:tmpl w:val="35F21182"/>
    <w:lvl w:ilvl="0" w:tplc="8CCAC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E778F"/>
    <w:multiLevelType w:val="hybridMultilevel"/>
    <w:tmpl w:val="4808EDE6"/>
    <w:lvl w:ilvl="0" w:tplc="5F9A2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50963"/>
    <w:multiLevelType w:val="hybridMultilevel"/>
    <w:tmpl w:val="B9022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1403D"/>
    <w:multiLevelType w:val="hybridMultilevel"/>
    <w:tmpl w:val="56D833EA"/>
    <w:lvl w:ilvl="0" w:tplc="8CCAC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227A8"/>
    <w:multiLevelType w:val="hybridMultilevel"/>
    <w:tmpl w:val="0A9C7480"/>
    <w:lvl w:ilvl="0" w:tplc="AC5CC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25740"/>
    <w:multiLevelType w:val="hybridMultilevel"/>
    <w:tmpl w:val="8F8C6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94D20"/>
    <w:multiLevelType w:val="hybridMultilevel"/>
    <w:tmpl w:val="EFFC5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F6696"/>
    <w:multiLevelType w:val="hybridMultilevel"/>
    <w:tmpl w:val="6BAAF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F2D7A"/>
    <w:multiLevelType w:val="hybridMultilevel"/>
    <w:tmpl w:val="4B44DC8A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C5A82"/>
    <w:multiLevelType w:val="hybridMultilevel"/>
    <w:tmpl w:val="EF98572A"/>
    <w:lvl w:ilvl="0" w:tplc="CC880B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FF3FCC"/>
    <w:multiLevelType w:val="hybridMultilevel"/>
    <w:tmpl w:val="8CB8D6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9E6470"/>
    <w:multiLevelType w:val="hybridMultilevel"/>
    <w:tmpl w:val="D15A0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A1B0B"/>
    <w:multiLevelType w:val="hybridMultilevel"/>
    <w:tmpl w:val="E2128FBE"/>
    <w:lvl w:ilvl="0" w:tplc="0B4E0F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84246"/>
    <w:multiLevelType w:val="hybridMultilevel"/>
    <w:tmpl w:val="D4E0378A"/>
    <w:lvl w:ilvl="0" w:tplc="2B94407A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1448D"/>
    <w:multiLevelType w:val="hybridMultilevel"/>
    <w:tmpl w:val="F5D6BAA2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A32382"/>
    <w:multiLevelType w:val="hybridMultilevel"/>
    <w:tmpl w:val="655E35BA"/>
    <w:lvl w:ilvl="0" w:tplc="3850E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35E62"/>
    <w:multiLevelType w:val="hybridMultilevel"/>
    <w:tmpl w:val="6BAAF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117BA"/>
    <w:multiLevelType w:val="hybridMultilevel"/>
    <w:tmpl w:val="5330F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E3BD4"/>
    <w:multiLevelType w:val="hybridMultilevel"/>
    <w:tmpl w:val="881E8F10"/>
    <w:lvl w:ilvl="0" w:tplc="191EFC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BD52C9"/>
    <w:multiLevelType w:val="hybridMultilevel"/>
    <w:tmpl w:val="7324BE1A"/>
    <w:lvl w:ilvl="0" w:tplc="820A59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BE64E9"/>
    <w:multiLevelType w:val="hybridMultilevel"/>
    <w:tmpl w:val="FAB0D672"/>
    <w:lvl w:ilvl="0" w:tplc="8CCAC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8046D"/>
    <w:multiLevelType w:val="hybridMultilevel"/>
    <w:tmpl w:val="EB5000BA"/>
    <w:lvl w:ilvl="0" w:tplc="806E7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C5A3B"/>
    <w:multiLevelType w:val="hybridMultilevel"/>
    <w:tmpl w:val="80F22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DC6CE9"/>
    <w:multiLevelType w:val="hybridMultilevel"/>
    <w:tmpl w:val="4A5E8FF2"/>
    <w:lvl w:ilvl="0" w:tplc="8F8C8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007586">
    <w:abstractNumId w:val="21"/>
  </w:num>
  <w:num w:numId="2" w16cid:durableId="619726144">
    <w:abstractNumId w:val="13"/>
  </w:num>
  <w:num w:numId="3" w16cid:durableId="1527787806">
    <w:abstractNumId w:val="9"/>
  </w:num>
  <w:num w:numId="4" w16cid:durableId="2056805818">
    <w:abstractNumId w:val="15"/>
  </w:num>
  <w:num w:numId="5" w16cid:durableId="1837303093">
    <w:abstractNumId w:val="8"/>
  </w:num>
  <w:num w:numId="6" w16cid:durableId="2143882423">
    <w:abstractNumId w:val="17"/>
  </w:num>
  <w:num w:numId="7" w16cid:durableId="2061441579">
    <w:abstractNumId w:val="14"/>
  </w:num>
  <w:num w:numId="8" w16cid:durableId="503282117">
    <w:abstractNumId w:val="19"/>
  </w:num>
  <w:num w:numId="9" w16cid:durableId="979118559">
    <w:abstractNumId w:val="24"/>
  </w:num>
  <w:num w:numId="10" w16cid:durableId="188490282">
    <w:abstractNumId w:val="2"/>
  </w:num>
  <w:num w:numId="11" w16cid:durableId="1867986607">
    <w:abstractNumId w:val="7"/>
  </w:num>
  <w:num w:numId="12" w16cid:durableId="366756133">
    <w:abstractNumId w:val="11"/>
  </w:num>
  <w:num w:numId="13" w16cid:durableId="1964000031">
    <w:abstractNumId w:val="0"/>
  </w:num>
  <w:num w:numId="14" w16cid:durableId="1225292345">
    <w:abstractNumId w:val="1"/>
  </w:num>
  <w:num w:numId="15" w16cid:durableId="748387755">
    <w:abstractNumId w:val="4"/>
  </w:num>
  <w:num w:numId="16" w16cid:durableId="1494224922">
    <w:abstractNumId w:val="22"/>
  </w:num>
  <w:num w:numId="17" w16cid:durableId="1923906044">
    <w:abstractNumId w:val="5"/>
  </w:num>
  <w:num w:numId="18" w16cid:durableId="165705133">
    <w:abstractNumId w:val="16"/>
  </w:num>
  <w:num w:numId="19" w16cid:durableId="771587347">
    <w:abstractNumId w:val="20"/>
  </w:num>
  <w:num w:numId="20" w16cid:durableId="1599218847">
    <w:abstractNumId w:val="18"/>
  </w:num>
  <w:num w:numId="21" w16cid:durableId="771359242">
    <w:abstractNumId w:val="3"/>
  </w:num>
  <w:num w:numId="22" w16cid:durableId="1999382755">
    <w:abstractNumId w:val="23"/>
  </w:num>
  <w:num w:numId="23" w16cid:durableId="1035813276">
    <w:abstractNumId w:val="6"/>
  </w:num>
  <w:num w:numId="24" w16cid:durableId="334764966">
    <w:abstractNumId w:val="10"/>
  </w:num>
  <w:num w:numId="25" w16cid:durableId="10483373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F"/>
    <w:rsid w:val="00002400"/>
    <w:rsid w:val="00004022"/>
    <w:rsid w:val="0000652F"/>
    <w:rsid w:val="00007D6C"/>
    <w:rsid w:val="00010589"/>
    <w:rsid w:val="0001645E"/>
    <w:rsid w:val="0001650C"/>
    <w:rsid w:val="00017939"/>
    <w:rsid w:val="00022F52"/>
    <w:rsid w:val="00025D5B"/>
    <w:rsid w:val="00032562"/>
    <w:rsid w:val="00036562"/>
    <w:rsid w:val="000377EB"/>
    <w:rsid w:val="00043943"/>
    <w:rsid w:val="00045140"/>
    <w:rsid w:val="000468F5"/>
    <w:rsid w:val="00047480"/>
    <w:rsid w:val="000753BC"/>
    <w:rsid w:val="00091A5A"/>
    <w:rsid w:val="00096962"/>
    <w:rsid w:val="00097305"/>
    <w:rsid w:val="000A0061"/>
    <w:rsid w:val="000A21D5"/>
    <w:rsid w:val="000A2999"/>
    <w:rsid w:val="000A37F4"/>
    <w:rsid w:val="000A58BC"/>
    <w:rsid w:val="000B601D"/>
    <w:rsid w:val="000D126F"/>
    <w:rsid w:val="000E0646"/>
    <w:rsid w:val="000E126C"/>
    <w:rsid w:val="000E1732"/>
    <w:rsid w:val="000F0C9B"/>
    <w:rsid w:val="000F1B63"/>
    <w:rsid w:val="000F38BC"/>
    <w:rsid w:val="000F3DC4"/>
    <w:rsid w:val="00101703"/>
    <w:rsid w:val="001061B9"/>
    <w:rsid w:val="001072F9"/>
    <w:rsid w:val="00115163"/>
    <w:rsid w:val="00120664"/>
    <w:rsid w:val="001239F7"/>
    <w:rsid w:val="001314CB"/>
    <w:rsid w:val="00133A49"/>
    <w:rsid w:val="001364EC"/>
    <w:rsid w:val="00140B6E"/>
    <w:rsid w:val="00141505"/>
    <w:rsid w:val="001435E7"/>
    <w:rsid w:val="00144F0C"/>
    <w:rsid w:val="00145B2B"/>
    <w:rsid w:val="0014633C"/>
    <w:rsid w:val="00146D59"/>
    <w:rsid w:val="001476F1"/>
    <w:rsid w:val="00160B44"/>
    <w:rsid w:val="001631AB"/>
    <w:rsid w:val="00164364"/>
    <w:rsid w:val="00167352"/>
    <w:rsid w:val="0017281F"/>
    <w:rsid w:val="0017372C"/>
    <w:rsid w:val="0018273B"/>
    <w:rsid w:val="001827B1"/>
    <w:rsid w:val="00185732"/>
    <w:rsid w:val="001878AC"/>
    <w:rsid w:val="00191C41"/>
    <w:rsid w:val="001947BC"/>
    <w:rsid w:val="0019689B"/>
    <w:rsid w:val="00196EFC"/>
    <w:rsid w:val="00197611"/>
    <w:rsid w:val="001A1997"/>
    <w:rsid w:val="001A7F68"/>
    <w:rsid w:val="001B55E7"/>
    <w:rsid w:val="001B78FE"/>
    <w:rsid w:val="001C3C77"/>
    <w:rsid w:val="001C3E17"/>
    <w:rsid w:val="001C42D3"/>
    <w:rsid w:val="001D1354"/>
    <w:rsid w:val="001E0154"/>
    <w:rsid w:val="001E01EE"/>
    <w:rsid w:val="001E18B1"/>
    <w:rsid w:val="001E2719"/>
    <w:rsid w:val="001E3278"/>
    <w:rsid w:val="001E7386"/>
    <w:rsid w:val="001F2D7B"/>
    <w:rsid w:val="001F2DDA"/>
    <w:rsid w:val="001F74A4"/>
    <w:rsid w:val="002021A6"/>
    <w:rsid w:val="002027B8"/>
    <w:rsid w:val="0020618E"/>
    <w:rsid w:val="00210523"/>
    <w:rsid w:val="002114A9"/>
    <w:rsid w:val="00213761"/>
    <w:rsid w:val="00214E29"/>
    <w:rsid w:val="002155AA"/>
    <w:rsid w:val="00221425"/>
    <w:rsid w:val="0022487B"/>
    <w:rsid w:val="00224991"/>
    <w:rsid w:val="0022579D"/>
    <w:rsid w:val="0024350E"/>
    <w:rsid w:val="00243A2F"/>
    <w:rsid w:val="002453A5"/>
    <w:rsid w:val="00245B29"/>
    <w:rsid w:val="00257E1C"/>
    <w:rsid w:val="002621E7"/>
    <w:rsid w:val="0026287B"/>
    <w:rsid w:val="00264358"/>
    <w:rsid w:val="002715CB"/>
    <w:rsid w:val="00271C45"/>
    <w:rsid w:val="00272915"/>
    <w:rsid w:val="002733B6"/>
    <w:rsid w:val="00276FF4"/>
    <w:rsid w:val="00277325"/>
    <w:rsid w:val="002776E4"/>
    <w:rsid w:val="0027791D"/>
    <w:rsid w:val="00282F5D"/>
    <w:rsid w:val="00283EFB"/>
    <w:rsid w:val="002879DD"/>
    <w:rsid w:val="002913ED"/>
    <w:rsid w:val="00291E40"/>
    <w:rsid w:val="00297EB3"/>
    <w:rsid w:val="002A01DB"/>
    <w:rsid w:val="002A052F"/>
    <w:rsid w:val="002A0794"/>
    <w:rsid w:val="002A08C0"/>
    <w:rsid w:val="002A1C79"/>
    <w:rsid w:val="002A7D95"/>
    <w:rsid w:val="002B316E"/>
    <w:rsid w:val="002B76FB"/>
    <w:rsid w:val="002C178A"/>
    <w:rsid w:val="002C2D58"/>
    <w:rsid w:val="002C40D8"/>
    <w:rsid w:val="002C5831"/>
    <w:rsid w:val="002D3B2B"/>
    <w:rsid w:val="002E06BC"/>
    <w:rsid w:val="002E3383"/>
    <w:rsid w:val="002E3853"/>
    <w:rsid w:val="002E6B49"/>
    <w:rsid w:val="002F34DC"/>
    <w:rsid w:val="002F7033"/>
    <w:rsid w:val="00305641"/>
    <w:rsid w:val="00305887"/>
    <w:rsid w:val="0030652B"/>
    <w:rsid w:val="00306DC9"/>
    <w:rsid w:val="00307F93"/>
    <w:rsid w:val="0031145C"/>
    <w:rsid w:val="0031152B"/>
    <w:rsid w:val="00313A26"/>
    <w:rsid w:val="00314175"/>
    <w:rsid w:val="00314C00"/>
    <w:rsid w:val="00316588"/>
    <w:rsid w:val="00321585"/>
    <w:rsid w:val="003231C0"/>
    <w:rsid w:val="00325F0E"/>
    <w:rsid w:val="00330E49"/>
    <w:rsid w:val="00331D22"/>
    <w:rsid w:val="00334C59"/>
    <w:rsid w:val="00334EC1"/>
    <w:rsid w:val="00337823"/>
    <w:rsid w:val="00341CA7"/>
    <w:rsid w:val="00342D71"/>
    <w:rsid w:val="00344581"/>
    <w:rsid w:val="00352004"/>
    <w:rsid w:val="00352910"/>
    <w:rsid w:val="00352A29"/>
    <w:rsid w:val="0035635D"/>
    <w:rsid w:val="00356BB7"/>
    <w:rsid w:val="00356FD2"/>
    <w:rsid w:val="00357808"/>
    <w:rsid w:val="00357928"/>
    <w:rsid w:val="003632C7"/>
    <w:rsid w:val="003641B3"/>
    <w:rsid w:val="00371209"/>
    <w:rsid w:val="00371AFA"/>
    <w:rsid w:val="00375235"/>
    <w:rsid w:val="00375D4A"/>
    <w:rsid w:val="003766F1"/>
    <w:rsid w:val="003862E1"/>
    <w:rsid w:val="00387193"/>
    <w:rsid w:val="00390E61"/>
    <w:rsid w:val="0039230D"/>
    <w:rsid w:val="00393C8F"/>
    <w:rsid w:val="00394D89"/>
    <w:rsid w:val="00395AE5"/>
    <w:rsid w:val="00396199"/>
    <w:rsid w:val="003969DE"/>
    <w:rsid w:val="003A1C65"/>
    <w:rsid w:val="003A2544"/>
    <w:rsid w:val="003A26F6"/>
    <w:rsid w:val="003A3A76"/>
    <w:rsid w:val="003A5055"/>
    <w:rsid w:val="003A6A67"/>
    <w:rsid w:val="003B168A"/>
    <w:rsid w:val="003B2388"/>
    <w:rsid w:val="003B4E36"/>
    <w:rsid w:val="003B7131"/>
    <w:rsid w:val="003B7148"/>
    <w:rsid w:val="003C5B8B"/>
    <w:rsid w:val="003C6CBD"/>
    <w:rsid w:val="003C74AB"/>
    <w:rsid w:val="003C7DE0"/>
    <w:rsid w:val="003D1451"/>
    <w:rsid w:val="003D1469"/>
    <w:rsid w:val="003E29B6"/>
    <w:rsid w:val="003E52F9"/>
    <w:rsid w:val="003F61FD"/>
    <w:rsid w:val="003F7388"/>
    <w:rsid w:val="004032A9"/>
    <w:rsid w:val="00412BE1"/>
    <w:rsid w:val="0041478B"/>
    <w:rsid w:val="0041634A"/>
    <w:rsid w:val="004178DA"/>
    <w:rsid w:val="004223E1"/>
    <w:rsid w:val="00427662"/>
    <w:rsid w:val="00427DB0"/>
    <w:rsid w:val="00430286"/>
    <w:rsid w:val="004316E0"/>
    <w:rsid w:val="00436FE2"/>
    <w:rsid w:val="0044335F"/>
    <w:rsid w:val="00443441"/>
    <w:rsid w:val="00443835"/>
    <w:rsid w:val="00443CFB"/>
    <w:rsid w:val="0045633A"/>
    <w:rsid w:val="004571B5"/>
    <w:rsid w:val="00464031"/>
    <w:rsid w:val="00467C1C"/>
    <w:rsid w:val="00472C67"/>
    <w:rsid w:val="0047340C"/>
    <w:rsid w:val="004741BC"/>
    <w:rsid w:val="00480AB9"/>
    <w:rsid w:val="004841E8"/>
    <w:rsid w:val="00484A54"/>
    <w:rsid w:val="0049182E"/>
    <w:rsid w:val="00494EE0"/>
    <w:rsid w:val="004A28C6"/>
    <w:rsid w:val="004A3D1E"/>
    <w:rsid w:val="004A69E5"/>
    <w:rsid w:val="004A7B2C"/>
    <w:rsid w:val="004A7F45"/>
    <w:rsid w:val="004B0D17"/>
    <w:rsid w:val="004B1D6E"/>
    <w:rsid w:val="004B4945"/>
    <w:rsid w:val="004C012F"/>
    <w:rsid w:val="004C209A"/>
    <w:rsid w:val="004C344C"/>
    <w:rsid w:val="004C3717"/>
    <w:rsid w:val="004C7890"/>
    <w:rsid w:val="004D0A19"/>
    <w:rsid w:val="004D54CC"/>
    <w:rsid w:val="004E2FA0"/>
    <w:rsid w:val="004F45F2"/>
    <w:rsid w:val="004F63BA"/>
    <w:rsid w:val="00500D3E"/>
    <w:rsid w:val="005129B8"/>
    <w:rsid w:val="0051369B"/>
    <w:rsid w:val="005174CA"/>
    <w:rsid w:val="00517D03"/>
    <w:rsid w:val="00522C2C"/>
    <w:rsid w:val="00526908"/>
    <w:rsid w:val="00527BD6"/>
    <w:rsid w:val="005309D7"/>
    <w:rsid w:val="00531C22"/>
    <w:rsid w:val="0053475D"/>
    <w:rsid w:val="00535B23"/>
    <w:rsid w:val="00535F89"/>
    <w:rsid w:val="00537419"/>
    <w:rsid w:val="00537584"/>
    <w:rsid w:val="00537FF2"/>
    <w:rsid w:val="00540FD6"/>
    <w:rsid w:val="005412F1"/>
    <w:rsid w:val="00543474"/>
    <w:rsid w:val="00544E84"/>
    <w:rsid w:val="00550BE8"/>
    <w:rsid w:val="00552F19"/>
    <w:rsid w:val="00553FCD"/>
    <w:rsid w:val="0055415F"/>
    <w:rsid w:val="00555DAB"/>
    <w:rsid w:val="0055747F"/>
    <w:rsid w:val="00562137"/>
    <w:rsid w:val="005644DF"/>
    <w:rsid w:val="00564B6B"/>
    <w:rsid w:val="00574075"/>
    <w:rsid w:val="00580D73"/>
    <w:rsid w:val="00585380"/>
    <w:rsid w:val="00586EB2"/>
    <w:rsid w:val="00592052"/>
    <w:rsid w:val="00592738"/>
    <w:rsid w:val="00593956"/>
    <w:rsid w:val="005A1801"/>
    <w:rsid w:val="005A3A81"/>
    <w:rsid w:val="005A65EF"/>
    <w:rsid w:val="005A75D3"/>
    <w:rsid w:val="005A7FBC"/>
    <w:rsid w:val="005B1CDA"/>
    <w:rsid w:val="005B1F4D"/>
    <w:rsid w:val="005C0378"/>
    <w:rsid w:val="005C0A2F"/>
    <w:rsid w:val="005C523B"/>
    <w:rsid w:val="005C660F"/>
    <w:rsid w:val="005D119D"/>
    <w:rsid w:val="005D3BED"/>
    <w:rsid w:val="005D4894"/>
    <w:rsid w:val="005E0D4A"/>
    <w:rsid w:val="005E229A"/>
    <w:rsid w:val="005E2385"/>
    <w:rsid w:val="005E27C5"/>
    <w:rsid w:val="005E41F1"/>
    <w:rsid w:val="005E5A32"/>
    <w:rsid w:val="005E7D3E"/>
    <w:rsid w:val="005F094A"/>
    <w:rsid w:val="005F0F7E"/>
    <w:rsid w:val="005F1656"/>
    <w:rsid w:val="006010D5"/>
    <w:rsid w:val="00602E75"/>
    <w:rsid w:val="00603F65"/>
    <w:rsid w:val="006059FD"/>
    <w:rsid w:val="00611B58"/>
    <w:rsid w:val="00611E03"/>
    <w:rsid w:val="00615430"/>
    <w:rsid w:val="00615B60"/>
    <w:rsid w:val="006223D3"/>
    <w:rsid w:val="006240D9"/>
    <w:rsid w:val="00627655"/>
    <w:rsid w:val="0063199E"/>
    <w:rsid w:val="0064256A"/>
    <w:rsid w:val="0064427F"/>
    <w:rsid w:val="006508CE"/>
    <w:rsid w:val="00650911"/>
    <w:rsid w:val="006509A5"/>
    <w:rsid w:val="006602ED"/>
    <w:rsid w:val="006611B3"/>
    <w:rsid w:val="00666E79"/>
    <w:rsid w:val="00667C71"/>
    <w:rsid w:val="006715A7"/>
    <w:rsid w:val="00682CE6"/>
    <w:rsid w:val="00690110"/>
    <w:rsid w:val="0069191F"/>
    <w:rsid w:val="00693D5B"/>
    <w:rsid w:val="00695DEF"/>
    <w:rsid w:val="0069648F"/>
    <w:rsid w:val="00697BA0"/>
    <w:rsid w:val="006A0F32"/>
    <w:rsid w:val="006A6610"/>
    <w:rsid w:val="006A7E20"/>
    <w:rsid w:val="006B3F8E"/>
    <w:rsid w:val="006B5206"/>
    <w:rsid w:val="006C37D2"/>
    <w:rsid w:val="006C38E9"/>
    <w:rsid w:val="006C3AC5"/>
    <w:rsid w:val="006C6F71"/>
    <w:rsid w:val="006D3A62"/>
    <w:rsid w:val="006D4744"/>
    <w:rsid w:val="006E1C59"/>
    <w:rsid w:val="006E3875"/>
    <w:rsid w:val="006F0877"/>
    <w:rsid w:val="006F1502"/>
    <w:rsid w:val="006F1ABA"/>
    <w:rsid w:val="006F337B"/>
    <w:rsid w:val="006F3897"/>
    <w:rsid w:val="006F7D6A"/>
    <w:rsid w:val="007010EF"/>
    <w:rsid w:val="00707CFE"/>
    <w:rsid w:val="00711B6C"/>
    <w:rsid w:val="007145F8"/>
    <w:rsid w:val="0073208C"/>
    <w:rsid w:val="007363A9"/>
    <w:rsid w:val="00742B0E"/>
    <w:rsid w:val="0074769E"/>
    <w:rsid w:val="00750014"/>
    <w:rsid w:val="0075154D"/>
    <w:rsid w:val="0075202B"/>
    <w:rsid w:val="007528FD"/>
    <w:rsid w:val="00753CA3"/>
    <w:rsid w:val="007565A1"/>
    <w:rsid w:val="00760CE0"/>
    <w:rsid w:val="00762497"/>
    <w:rsid w:val="00764CDF"/>
    <w:rsid w:val="00766892"/>
    <w:rsid w:val="00773E9F"/>
    <w:rsid w:val="00775C67"/>
    <w:rsid w:val="00776795"/>
    <w:rsid w:val="00785086"/>
    <w:rsid w:val="007866D8"/>
    <w:rsid w:val="00791A01"/>
    <w:rsid w:val="00791B04"/>
    <w:rsid w:val="00794D8C"/>
    <w:rsid w:val="0079625C"/>
    <w:rsid w:val="00797870"/>
    <w:rsid w:val="007A1F77"/>
    <w:rsid w:val="007A4BB9"/>
    <w:rsid w:val="007A4E53"/>
    <w:rsid w:val="007A6BDD"/>
    <w:rsid w:val="007A6F5F"/>
    <w:rsid w:val="007B087A"/>
    <w:rsid w:val="007C324F"/>
    <w:rsid w:val="007D2DA8"/>
    <w:rsid w:val="007D360E"/>
    <w:rsid w:val="007D3AA4"/>
    <w:rsid w:val="007D4EBD"/>
    <w:rsid w:val="007E20C1"/>
    <w:rsid w:val="007E3E88"/>
    <w:rsid w:val="007F0F19"/>
    <w:rsid w:val="007F5243"/>
    <w:rsid w:val="008002EA"/>
    <w:rsid w:val="00800F1F"/>
    <w:rsid w:val="00801EE6"/>
    <w:rsid w:val="00802853"/>
    <w:rsid w:val="008044A9"/>
    <w:rsid w:val="00810563"/>
    <w:rsid w:val="00810882"/>
    <w:rsid w:val="00811118"/>
    <w:rsid w:val="00812C3E"/>
    <w:rsid w:val="00815083"/>
    <w:rsid w:val="008173D4"/>
    <w:rsid w:val="0082032D"/>
    <w:rsid w:val="0082544F"/>
    <w:rsid w:val="0083286E"/>
    <w:rsid w:val="00836512"/>
    <w:rsid w:val="008434AD"/>
    <w:rsid w:val="008553A2"/>
    <w:rsid w:val="00856967"/>
    <w:rsid w:val="008600D6"/>
    <w:rsid w:val="0086090D"/>
    <w:rsid w:val="00860F42"/>
    <w:rsid w:val="0086334E"/>
    <w:rsid w:val="008663B9"/>
    <w:rsid w:val="00866A42"/>
    <w:rsid w:val="00872D6F"/>
    <w:rsid w:val="00886908"/>
    <w:rsid w:val="00886BFB"/>
    <w:rsid w:val="008946E0"/>
    <w:rsid w:val="00895B11"/>
    <w:rsid w:val="00897F31"/>
    <w:rsid w:val="008A5642"/>
    <w:rsid w:val="008A715B"/>
    <w:rsid w:val="008B0653"/>
    <w:rsid w:val="008B1D05"/>
    <w:rsid w:val="008B2E83"/>
    <w:rsid w:val="008B37F4"/>
    <w:rsid w:val="008B6066"/>
    <w:rsid w:val="008C0932"/>
    <w:rsid w:val="008D2C8B"/>
    <w:rsid w:val="008D30E6"/>
    <w:rsid w:val="008D3C94"/>
    <w:rsid w:val="008D5E2D"/>
    <w:rsid w:val="008E718E"/>
    <w:rsid w:val="008E7218"/>
    <w:rsid w:val="008E7F87"/>
    <w:rsid w:val="008F4197"/>
    <w:rsid w:val="008F4CD6"/>
    <w:rsid w:val="008F64FB"/>
    <w:rsid w:val="008F709B"/>
    <w:rsid w:val="008F7BE0"/>
    <w:rsid w:val="00901A23"/>
    <w:rsid w:val="00902BAA"/>
    <w:rsid w:val="00905504"/>
    <w:rsid w:val="00913610"/>
    <w:rsid w:val="00913BF3"/>
    <w:rsid w:val="0091567E"/>
    <w:rsid w:val="00917049"/>
    <w:rsid w:val="00921735"/>
    <w:rsid w:val="00923634"/>
    <w:rsid w:val="009263C8"/>
    <w:rsid w:val="00926FA0"/>
    <w:rsid w:val="00930D36"/>
    <w:rsid w:val="009350FF"/>
    <w:rsid w:val="009506DF"/>
    <w:rsid w:val="00952633"/>
    <w:rsid w:val="00954141"/>
    <w:rsid w:val="00954905"/>
    <w:rsid w:val="00954F87"/>
    <w:rsid w:val="0095631C"/>
    <w:rsid w:val="009565B0"/>
    <w:rsid w:val="0095775A"/>
    <w:rsid w:val="009631E8"/>
    <w:rsid w:val="00966486"/>
    <w:rsid w:val="009675BF"/>
    <w:rsid w:val="00970E76"/>
    <w:rsid w:val="009732D8"/>
    <w:rsid w:val="009754AF"/>
    <w:rsid w:val="00984C4F"/>
    <w:rsid w:val="00991459"/>
    <w:rsid w:val="009920B9"/>
    <w:rsid w:val="00992609"/>
    <w:rsid w:val="00992DDF"/>
    <w:rsid w:val="00993261"/>
    <w:rsid w:val="009A3874"/>
    <w:rsid w:val="009B4143"/>
    <w:rsid w:val="009B423C"/>
    <w:rsid w:val="009B6345"/>
    <w:rsid w:val="009B7887"/>
    <w:rsid w:val="009C3985"/>
    <w:rsid w:val="009C6E03"/>
    <w:rsid w:val="009D063B"/>
    <w:rsid w:val="009D1904"/>
    <w:rsid w:val="009D730A"/>
    <w:rsid w:val="009E189C"/>
    <w:rsid w:val="009E6087"/>
    <w:rsid w:val="009E7941"/>
    <w:rsid w:val="009E7A4A"/>
    <w:rsid w:val="009F1F21"/>
    <w:rsid w:val="009F2976"/>
    <w:rsid w:val="00A02BB6"/>
    <w:rsid w:val="00A02D3F"/>
    <w:rsid w:val="00A02F9E"/>
    <w:rsid w:val="00A03081"/>
    <w:rsid w:val="00A10B2F"/>
    <w:rsid w:val="00A119C9"/>
    <w:rsid w:val="00A1286E"/>
    <w:rsid w:val="00A16CE2"/>
    <w:rsid w:val="00A205E3"/>
    <w:rsid w:val="00A21BDC"/>
    <w:rsid w:val="00A24A72"/>
    <w:rsid w:val="00A24F86"/>
    <w:rsid w:val="00A258B2"/>
    <w:rsid w:val="00A3056F"/>
    <w:rsid w:val="00A30D41"/>
    <w:rsid w:val="00A3140D"/>
    <w:rsid w:val="00A31B5A"/>
    <w:rsid w:val="00A31E9C"/>
    <w:rsid w:val="00A34955"/>
    <w:rsid w:val="00A3617B"/>
    <w:rsid w:val="00A401C0"/>
    <w:rsid w:val="00A406BF"/>
    <w:rsid w:val="00A4085A"/>
    <w:rsid w:val="00A41B07"/>
    <w:rsid w:val="00A518A4"/>
    <w:rsid w:val="00A52D9F"/>
    <w:rsid w:val="00A57200"/>
    <w:rsid w:val="00A572F4"/>
    <w:rsid w:val="00A60C67"/>
    <w:rsid w:val="00A63AB3"/>
    <w:rsid w:val="00A70D32"/>
    <w:rsid w:val="00A717E4"/>
    <w:rsid w:val="00A71B48"/>
    <w:rsid w:val="00A727EC"/>
    <w:rsid w:val="00A74336"/>
    <w:rsid w:val="00A81C0B"/>
    <w:rsid w:val="00A845BD"/>
    <w:rsid w:val="00A85AA8"/>
    <w:rsid w:val="00A905B5"/>
    <w:rsid w:val="00A95287"/>
    <w:rsid w:val="00AA19CE"/>
    <w:rsid w:val="00AA399A"/>
    <w:rsid w:val="00AA3CDC"/>
    <w:rsid w:val="00AA4382"/>
    <w:rsid w:val="00AA47D3"/>
    <w:rsid w:val="00AA52A8"/>
    <w:rsid w:val="00AB0392"/>
    <w:rsid w:val="00AB3E2A"/>
    <w:rsid w:val="00AB79C3"/>
    <w:rsid w:val="00AC1DAB"/>
    <w:rsid w:val="00AC2B10"/>
    <w:rsid w:val="00AC2D7F"/>
    <w:rsid w:val="00AC3B1B"/>
    <w:rsid w:val="00AC4557"/>
    <w:rsid w:val="00AC4694"/>
    <w:rsid w:val="00AD1652"/>
    <w:rsid w:val="00AE0469"/>
    <w:rsid w:val="00AE07B2"/>
    <w:rsid w:val="00AE103B"/>
    <w:rsid w:val="00AE1ACE"/>
    <w:rsid w:val="00AE2E15"/>
    <w:rsid w:val="00AE4C43"/>
    <w:rsid w:val="00AE7884"/>
    <w:rsid w:val="00AF1495"/>
    <w:rsid w:val="00AF3CC9"/>
    <w:rsid w:val="00AF5E11"/>
    <w:rsid w:val="00B00B37"/>
    <w:rsid w:val="00B041B2"/>
    <w:rsid w:val="00B11991"/>
    <w:rsid w:val="00B12B5C"/>
    <w:rsid w:val="00B215D8"/>
    <w:rsid w:val="00B234DA"/>
    <w:rsid w:val="00B23707"/>
    <w:rsid w:val="00B237C0"/>
    <w:rsid w:val="00B24D72"/>
    <w:rsid w:val="00B26789"/>
    <w:rsid w:val="00B315CC"/>
    <w:rsid w:val="00B32561"/>
    <w:rsid w:val="00B3334C"/>
    <w:rsid w:val="00B35BE8"/>
    <w:rsid w:val="00B421BD"/>
    <w:rsid w:val="00B5215D"/>
    <w:rsid w:val="00B54BE5"/>
    <w:rsid w:val="00B5579F"/>
    <w:rsid w:val="00B65418"/>
    <w:rsid w:val="00B66169"/>
    <w:rsid w:val="00B66726"/>
    <w:rsid w:val="00B73313"/>
    <w:rsid w:val="00B733DB"/>
    <w:rsid w:val="00B74DA1"/>
    <w:rsid w:val="00B76C3B"/>
    <w:rsid w:val="00B81A5B"/>
    <w:rsid w:val="00B85C2D"/>
    <w:rsid w:val="00B85D90"/>
    <w:rsid w:val="00B86D3F"/>
    <w:rsid w:val="00B92AC0"/>
    <w:rsid w:val="00B96897"/>
    <w:rsid w:val="00BA05FC"/>
    <w:rsid w:val="00BA0A52"/>
    <w:rsid w:val="00BA2908"/>
    <w:rsid w:val="00BA2FC3"/>
    <w:rsid w:val="00BA57A5"/>
    <w:rsid w:val="00BA656F"/>
    <w:rsid w:val="00BA69CA"/>
    <w:rsid w:val="00BB50A8"/>
    <w:rsid w:val="00BB7889"/>
    <w:rsid w:val="00BC26A3"/>
    <w:rsid w:val="00BC46AE"/>
    <w:rsid w:val="00BD0EC4"/>
    <w:rsid w:val="00BD4878"/>
    <w:rsid w:val="00BD6FD6"/>
    <w:rsid w:val="00BD7A83"/>
    <w:rsid w:val="00BE1036"/>
    <w:rsid w:val="00BE1E4F"/>
    <w:rsid w:val="00BE61F5"/>
    <w:rsid w:val="00BF1888"/>
    <w:rsid w:val="00BF3499"/>
    <w:rsid w:val="00C00116"/>
    <w:rsid w:val="00C02B14"/>
    <w:rsid w:val="00C0489B"/>
    <w:rsid w:val="00C05D20"/>
    <w:rsid w:val="00C11BA6"/>
    <w:rsid w:val="00C11FFA"/>
    <w:rsid w:val="00C128AB"/>
    <w:rsid w:val="00C20A51"/>
    <w:rsid w:val="00C240F3"/>
    <w:rsid w:val="00C321BE"/>
    <w:rsid w:val="00C33671"/>
    <w:rsid w:val="00C33E53"/>
    <w:rsid w:val="00C34F4D"/>
    <w:rsid w:val="00C40C4B"/>
    <w:rsid w:val="00C41594"/>
    <w:rsid w:val="00C42276"/>
    <w:rsid w:val="00C424ED"/>
    <w:rsid w:val="00C4289B"/>
    <w:rsid w:val="00C43953"/>
    <w:rsid w:val="00C45A86"/>
    <w:rsid w:val="00C45B89"/>
    <w:rsid w:val="00C53ACA"/>
    <w:rsid w:val="00C55DE1"/>
    <w:rsid w:val="00C56AAE"/>
    <w:rsid w:val="00C57041"/>
    <w:rsid w:val="00C615BF"/>
    <w:rsid w:val="00C61C02"/>
    <w:rsid w:val="00C6251E"/>
    <w:rsid w:val="00C64F9A"/>
    <w:rsid w:val="00C65985"/>
    <w:rsid w:val="00C67CD6"/>
    <w:rsid w:val="00C705C1"/>
    <w:rsid w:val="00C75433"/>
    <w:rsid w:val="00C75D56"/>
    <w:rsid w:val="00C7627F"/>
    <w:rsid w:val="00C81182"/>
    <w:rsid w:val="00C81B7A"/>
    <w:rsid w:val="00C82D09"/>
    <w:rsid w:val="00C85CFF"/>
    <w:rsid w:val="00C863DA"/>
    <w:rsid w:val="00C94C32"/>
    <w:rsid w:val="00C97402"/>
    <w:rsid w:val="00CA69BB"/>
    <w:rsid w:val="00CB0D0A"/>
    <w:rsid w:val="00CB51B3"/>
    <w:rsid w:val="00CC55FD"/>
    <w:rsid w:val="00CC7BFD"/>
    <w:rsid w:val="00CD04FA"/>
    <w:rsid w:val="00CD532F"/>
    <w:rsid w:val="00CD7B61"/>
    <w:rsid w:val="00CE1B4F"/>
    <w:rsid w:val="00CF010E"/>
    <w:rsid w:val="00CF3F0E"/>
    <w:rsid w:val="00CF72E6"/>
    <w:rsid w:val="00D065E3"/>
    <w:rsid w:val="00D12C61"/>
    <w:rsid w:val="00D2013B"/>
    <w:rsid w:val="00D25FE5"/>
    <w:rsid w:val="00D3070C"/>
    <w:rsid w:val="00D34628"/>
    <w:rsid w:val="00D37349"/>
    <w:rsid w:val="00D423DC"/>
    <w:rsid w:val="00D44CF0"/>
    <w:rsid w:val="00D5756E"/>
    <w:rsid w:val="00D57F12"/>
    <w:rsid w:val="00D6279F"/>
    <w:rsid w:val="00D63238"/>
    <w:rsid w:val="00D66525"/>
    <w:rsid w:val="00D71E7D"/>
    <w:rsid w:val="00D72A54"/>
    <w:rsid w:val="00D74658"/>
    <w:rsid w:val="00D82F90"/>
    <w:rsid w:val="00D84244"/>
    <w:rsid w:val="00D86233"/>
    <w:rsid w:val="00D862A6"/>
    <w:rsid w:val="00D872B9"/>
    <w:rsid w:val="00D939BF"/>
    <w:rsid w:val="00D94688"/>
    <w:rsid w:val="00DA0849"/>
    <w:rsid w:val="00DA107F"/>
    <w:rsid w:val="00DA2CAE"/>
    <w:rsid w:val="00DB1574"/>
    <w:rsid w:val="00DB3811"/>
    <w:rsid w:val="00DC0634"/>
    <w:rsid w:val="00DC2417"/>
    <w:rsid w:val="00DD2A80"/>
    <w:rsid w:val="00DD37D9"/>
    <w:rsid w:val="00DD4F54"/>
    <w:rsid w:val="00DD5272"/>
    <w:rsid w:val="00DE3534"/>
    <w:rsid w:val="00DE51FF"/>
    <w:rsid w:val="00DE7B71"/>
    <w:rsid w:val="00DF2D5A"/>
    <w:rsid w:val="00DF78F7"/>
    <w:rsid w:val="00E0077E"/>
    <w:rsid w:val="00E0355A"/>
    <w:rsid w:val="00E0544E"/>
    <w:rsid w:val="00E07CDA"/>
    <w:rsid w:val="00E126CD"/>
    <w:rsid w:val="00E12DDE"/>
    <w:rsid w:val="00E171E0"/>
    <w:rsid w:val="00E2015C"/>
    <w:rsid w:val="00E21221"/>
    <w:rsid w:val="00E242E0"/>
    <w:rsid w:val="00E248C6"/>
    <w:rsid w:val="00E30070"/>
    <w:rsid w:val="00E30083"/>
    <w:rsid w:val="00E32AE8"/>
    <w:rsid w:val="00E36185"/>
    <w:rsid w:val="00E404EF"/>
    <w:rsid w:val="00E42022"/>
    <w:rsid w:val="00E5103C"/>
    <w:rsid w:val="00E51346"/>
    <w:rsid w:val="00E6219E"/>
    <w:rsid w:val="00E65E9D"/>
    <w:rsid w:val="00E6624F"/>
    <w:rsid w:val="00E67A0F"/>
    <w:rsid w:val="00E733AC"/>
    <w:rsid w:val="00E7378F"/>
    <w:rsid w:val="00E762BB"/>
    <w:rsid w:val="00E76973"/>
    <w:rsid w:val="00E80900"/>
    <w:rsid w:val="00E83AB8"/>
    <w:rsid w:val="00E87F9F"/>
    <w:rsid w:val="00E93202"/>
    <w:rsid w:val="00E94254"/>
    <w:rsid w:val="00EA14B4"/>
    <w:rsid w:val="00EA1696"/>
    <w:rsid w:val="00EA1B21"/>
    <w:rsid w:val="00EA3E54"/>
    <w:rsid w:val="00EB0213"/>
    <w:rsid w:val="00EB3DD1"/>
    <w:rsid w:val="00EC1FA3"/>
    <w:rsid w:val="00EC2B4D"/>
    <w:rsid w:val="00EC2C48"/>
    <w:rsid w:val="00EC3069"/>
    <w:rsid w:val="00EC5601"/>
    <w:rsid w:val="00EC6B5C"/>
    <w:rsid w:val="00EC75C6"/>
    <w:rsid w:val="00ED4FE1"/>
    <w:rsid w:val="00ED5158"/>
    <w:rsid w:val="00ED679F"/>
    <w:rsid w:val="00ED6E31"/>
    <w:rsid w:val="00EE0D29"/>
    <w:rsid w:val="00EE1AF9"/>
    <w:rsid w:val="00EE7EE5"/>
    <w:rsid w:val="00EE7EEA"/>
    <w:rsid w:val="00EF51FD"/>
    <w:rsid w:val="00F077D9"/>
    <w:rsid w:val="00F115BC"/>
    <w:rsid w:val="00F11A0E"/>
    <w:rsid w:val="00F12143"/>
    <w:rsid w:val="00F23C8D"/>
    <w:rsid w:val="00F25D11"/>
    <w:rsid w:val="00F30EF9"/>
    <w:rsid w:val="00F33CF1"/>
    <w:rsid w:val="00F368F9"/>
    <w:rsid w:val="00F43E8A"/>
    <w:rsid w:val="00F4496B"/>
    <w:rsid w:val="00F47847"/>
    <w:rsid w:val="00F51C83"/>
    <w:rsid w:val="00F51D17"/>
    <w:rsid w:val="00F550A5"/>
    <w:rsid w:val="00F60940"/>
    <w:rsid w:val="00F721D6"/>
    <w:rsid w:val="00F74757"/>
    <w:rsid w:val="00F815EA"/>
    <w:rsid w:val="00F8345F"/>
    <w:rsid w:val="00F9350B"/>
    <w:rsid w:val="00F97FCD"/>
    <w:rsid w:val="00FA0743"/>
    <w:rsid w:val="00FA1279"/>
    <w:rsid w:val="00FA1830"/>
    <w:rsid w:val="00FA4E0D"/>
    <w:rsid w:val="00FC1627"/>
    <w:rsid w:val="00FC337D"/>
    <w:rsid w:val="00FC46EA"/>
    <w:rsid w:val="00FC4ECE"/>
    <w:rsid w:val="00FD3C09"/>
    <w:rsid w:val="00FD5C36"/>
    <w:rsid w:val="00FD5D83"/>
    <w:rsid w:val="00FD7E9D"/>
    <w:rsid w:val="00FE2941"/>
    <w:rsid w:val="00FF02CF"/>
    <w:rsid w:val="00FF0895"/>
    <w:rsid w:val="00FF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2864"/>
  <w15:chartTrackingRefBased/>
  <w15:docId w15:val="{DD553770-4579-49FD-9B99-36CCB208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C2C"/>
  </w:style>
  <w:style w:type="paragraph" w:styleId="Heading1">
    <w:name w:val="heading 1"/>
    <w:basedOn w:val="Normal"/>
    <w:next w:val="Normal"/>
    <w:link w:val="Heading1Char"/>
    <w:uiPriority w:val="9"/>
    <w:qFormat/>
    <w:rsid w:val="006D3A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77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469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47D3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it-IT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A47D3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val="it-I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0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D3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577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46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 w:eastAsia="en-US"/>
    </w:rPr>
  </w:style>
  <w:style w:type="table" w:styleId="GridTable5Dark-Accent5">
    <w:name w:val="Grid Table 5 Dark Accent 5"/>
    <w:basedOn w:val="TableNormal"/>
    <w:uiPriority w:val="50"/>
    <w:rsid w:val="001631AB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ListParagraph">
    <w:name w:val="List Paragraph"/>
    <w:basedOn w:val="Normal"/>
    <w:uiPriority w:val="34"/>
    <w:qFormat/>
    <w:rsid w:val="002B316E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B316E"/>
    <w:pPr>
      <w:outlineLvl w:val="9"/>
    </w:pPr>
    <w:rPr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2B316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B316E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2B316E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2B316E"/>
    <w:pPr>
      <w:spacing w:after="100"/>
    </w:pPr>
  </w:style>
  <w:style w:type="character" w:customStyle="1" w:styleId="Heading4Char">
    <w:name w:val="Heading 4 Char"/>
    <w:basedOn w:val="DefaultParagraphFont"/>
    <w:link w:val="Heading4"/>
    <w:uiPriority w:val="9"/>
    <w:rsid w:val="00AA47D3"/>
    <w:rPr>
      <w:rFonts w:asciiTheme="majorHAnsi" w:eastAsiaTheme="majorEastAsia" w:hAnsiTheme="majorHAnsi" w:cstheme="majorBidi"/>
      <w:i/>
      <w:iCs/>
      <w:color w:val="2F5496" w:themeColor="accent1" w:themeShade="BF"/>
      <w:lang w:val="it-IT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AA47D3"/>
    <w:rPr>
      <w:rFonts w:asciiTheme="majorHAnsi" w:eastAsiaTheme="majorEastAsia" w:hAnsiTheme="majorHAnsi" w:cstheme="majorBidi"/>
      <w:color w:val="2F5496" w:themeColor="accent1" w:themeShade="BF"/>
      <w:lang w:val="it-IT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7D3"/>
    <w:pPr>
      <w:spacing w:before="240" w:after="0" w:line="480" w:lineRule="auto"/>
      <w:jc w:val="both"/>
    </w:pPr>
    <w:rPr>
      <w:rFonts w:ascii="Tahoma" w:eastAsia="SimSu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7D3"/>
    <w:rPr>
      <w:rFonts w:ascii="Tahoma" w:eastAsia="SimSun" w:hAnsi="Tahoma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A47D3"/>
    <w:pPr>
      <w:spacing w:after="200" w:line="240" w:lineRule="auto"/>
    </w:pPr>
    <w:rPr>
      <w:rFonts w:eastAsia="SimSun"/>
      <w:i/>
      <w:iCs/>
      <w:color w:val="44546A" w:themeColor="text2"/>
      <w:sz w:val="18"/>
      <w:szCs w:val="18"/>
      <w:lang w:val="it-IT" w:eastAsia="en-US"/>
    </w:rPr>
  </w:style>
  <w:style w:type="character" w:customStyle="1" w:styleId="element-citation">
    <w:name w:val="element-citation"/>
    <w:basedOn w:val="DefaultParagraphFont"/>
    <w:rsid w:val="00AA47D3"/>
  </w:style>
  <w:style w:type="character" w:customStyle="1" w:styleId="ref-journal">
    <w:name w:val="ref-journal"/>
    <w:basedOn w:val="DefaultParagraphFont"/>
    <w:rsid w:val="00AA47D3"/>
  </w:style>
  <w:style w:type="character" w:customStyle="1" w:styleId="ref-vol">
    <w:name w:val="ref-vol"/>
    <w:basedOn w:val="DefaultParagraphFont"/>
    <w:rsid w:val="00AA47D3"/>
  </w:style>
  <w:style w:type="character" w:styleId="CommentReference">
    <w:name w:val="annotation reference"/>
    <w:basedOn w:val="DefaultParagraphFont"/>
    <w:uiPriority w:val="99"/>
    <w:semiHidden/>
    <w:unhideWhenUsed/>
    <w:rsid w:val="00AA4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47D3"/>
    <w:pPr>
      <w:spacing w:after="200" w:line="240" w:lineRule="auto"/>
    </w:pPr>
    <w:rPr>
      <w:rFonts w:eastAsia="SimSun"/>
      <w:sz w:val="20"/>
      <w:szCs w:val="20"/>
      <w:lang w:val="it-IT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47D3"/>
    <w:rPr>
      <w:rFonts w:eastAsia="SimSun"/>
      <w:sz w:val="20"/>
      <w:szCs w:val="20"/>
      <w:lang w:val="it-I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7D3"/>
    <w:rPr>
      <w:rFonts w:eastAsia="SimSun"/>
      <w:b/>
      <w:bCs/>
      <w:sz w:val="20"/>
      <w:szCs w:val="20"/>
      <w:lang w:val="it-IT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AA47D3"/>
    <w:pPr>
      <w:spacing w:after="0" w:line="276" w:lineRule="auto"/>
      <w:jc w:val="center"/>
    </w:pPr>
    <w:rPr>
      <w:rFonts w:ascii="Calibri" w:eastAsia="SimSun" w:hAnsi="Calibri" w:cs="Calibri"/>
      <w:noProof/>
      <w:lang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A47D3"/>
    <w:rPr>
      <w:rFonts w:ascii="Calibri" w:eastAsia="SimSun" w:hAnsi="Calibri" w:cs="Calibri"/>
      <w:noProof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AA47D3"/>
    <w:pPr>
      <w:spacing w:after="200" w:line="240" w:lineRule="auto"/>
    </w:pPr>
    <w:rPr>
      <w:rFonts w:ascii="Calibri" w:eastAsia="SimSun" w:hAnsi="Calibri" w:cs="Calibri"/>
      <w:noProof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A47D3"/>
    <w:rPr>
      <w:rFonts w:ascii="Calibri" w:eastAsia="SimSun" w:hAnsi="Calibri" w:cs="Calibri"/>
      <w:noProof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A47D3"/>
    <w:rPr>
      <w:color w:val="605E5C"/>
      <w:shd w:val="clear" w:color="auto" w:fill="E1DFDD"/>
    </w:rPr>
  </w:style>
  <w:style w:type="table" w:styleId="LightList">
    <w:name w:val="Light List"/>
    <w:basedOn w:val="TableNormal"/>
    <w:uiPriority w:val="61"/>
    <w:rsid w:val="00AA47D3"/>
    <w:pPr>
      <w:spacing w:after="0" w:line="240" w:lineRule="auto"/>
    </w:pPr>
    <w:rPr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A47D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47D3"/>
    <w:pPr>
      <w:tabs>
        <w:tab w:val="center" w:pos="4680"/>
        <w:tab w:val="right" w:pos="9360"/>
      </w:tabs>
      <w:spacing w:after="0" w:line="240" w:lineRule="auto"/>
    </w:pPr>
    <w:rPr>
      <w:rFonts w:eastAsia="SimSun"/>
      <w:lang w:val="it-IT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A47D3"/>
    <w:rPr>
      <w:rFonts w:eastAsia="SimSun"/>
      <w:lang w:val="it-IT" w:eastAsia="en-US"/>
    </w:rPr>
  </w:style>
  <w:style w:type="paragraph" w:styleId="Footer">
    <w:name w:val="footer"/>
    <w:basedOn w:val="Normal"/>
    <w:link w:val="FooterChar"/>
    <w:uiPriority w:val="99"/>
    <w:unhideWhenUsed/>
    <w:rsid w:val="00AA47D3"/>
    <w:pPr>
      <w:tabs>
        <w:tab w:val="center" w:pos="4680"/>
        <w:tab w:val="right" w:pos="9360"/>
      </w:tabs>
      <w:spacing w:after="0" w:line="240" w:lineRule="auto"/>
    </w:pPr>
    <w:rPr>
      <w:rFonts w:eastAsia="SimSun"/>
      <w:lang w:val="it-IT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A47D3"/>
    <w:rPr>
      <w:rFonts w:eastAsia="SimSun"/>
      <w:lang w:val="it-IT" w:eastAsia="en-US"/>
    </w:rPr>
  </w:style>
  <w:style w:type="character" w:styleId="Emphasis">
    <w:name w:val="Emphasis"/>
    <w:basedOn w:val="DefaultParagraphFont"/>
    <w:uiPriority w:val="20"/>
    <w:qFormat/>
    <w:rsid w:val="008946E0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C11FFA"/>
    <w:pPr>
      <w:spacing w:after="0" w:line="240" w:lineRule="auto"/>
    </w:pPr>
    <w:rPr>
      <w:rFonts w:eastAsia="DengXi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2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1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image" Target="media/image6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m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image" Target="media/image7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D2214-DF7A-489F-9E45-7BA9B57C5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12560</TotalTime>
  <Pages>12</Pages>
  <Words>1524</Words>
  <Characters>8323</Characters>
  <Application>Microsoft Office Word</Application>
  <DocSecurity>0</DocSecurity>
  <Lines>237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Xie, Yujia</dc:creator>
  <cp:keywords/>
  <dc:description/>
  <cp:lastModifiedBy>Serban, Nicoleta</cp:lastModifiedBy>
  <cp:revision>784</cp:revision>
  <dcterms:created xsi:type="dcterms:W3CDTF">2022-07-26T09:14:00Z</dcterms:created>
  <dcterms:modified xsi:type="dcterms:W3CDTF">2024-09-11T17:07:00Z</dcterms:modified>
</cp:coreProperties>
</file>