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07450" w14:textId="77777777" w:rsidR="005A6CAE" w:rsidRDefault="005A6CAE" w:rsidP="005A6CAE">
      <w:pPr>
        <w:pStyle w:val="a8"/>
        <w:spacing w:line="360" w:lineRule="auto"/>
        <w:ind w:firstLineChars="0" w:firstLine="0"/>
        <w:rPr>
          <w:rFonts w:ascii="Times New Roman" w:eastAsia="宋体" w:hAnsi="Times New Roman"/>
          <w:color w:val="000000" w:themeColor="text1"/>
          <w:sz w:val="22"/>
        </w:rPr>
      </w:pPr>
      <w:bookmarkStart w:id="0" w:name="_Hlk145422802"/>
      <w:bookmarkStart w:id="1" w:name="_Hlk145423100"/>
      <w: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8"/>
        </w:rPr>
        <w:t xml:space="preserve">Supplementary Table 1 </w:t>
      </w:r>
      <w:r w:rsidRPr="00FE6DE3">
        <w:rPr>
          <w:rFonts w:ascii="Times New Roman" w:eastAsia="宋体" w:hAnsi="Times New Roman" w:hint="eastAsia"/>
          <w:sz w:val="22"/>
        </w:rPr>
        <w:t>Subgroup analysis with m</w:t>
      </w:r>
      <w:r w:rsidRPr="00FE6DE3">
        <w:rPr>
          <w:rFonts w:ascii="Times New Roman" w:eastAsia="宋体" w:hAnsi="Times New Roman"/>
          <w:sz w:val="22"/>
        </w:rPr>
        <w:t xml:space="preserve">ultivariable logistic regression </w:t>
      </w:r>
      <w:r w:rsidRPr="00FE6DE3">
        <w:rPr>
          <w:rFonts w:ascii="Times New Roman" w:eastAsia="宋体" w:hAnsi="Times New Roman" w:hint="eastAsia"/>
          <w:sz w:val="22"/>
        </w:rPr>
        <w:t>model</w:t>
      </w:r>
      <w:r w:rsidRPr="00FE6DE3">
        <w:rPr>
          <w:rFonts w:ascii="Times New Roman" w:eastAsia="宋体" w:hAnsi="Times New Roman"/>
          <w:sz w:val="22"/>
        </w:rPr>
        <w:t xml:space="preserve"> for facto</w:t>
      </w:r>
      <w:r>
        <w:rPr>
          <w:rFonts w:ascii="Times New Roman" w:eastAsia="宋体" w:hAnsi="Times New Roman"/>
          <w:color w:val="000000" w:themeColor="text1"/>
          <w:sz w:val="22"/>
        </w:rPr>
        <w:t xml:space="preserve">rs </w:t>
      </w:r>
      <w:r>
        <w:rPr>
          <w:rFonts w:ascii="Times New Roman" w:eastAsia="宋体" w:hAnsi="Times New Roman" w:hint="eastAsia"/>
          <w:color w:val="000000" w:themeColor="text1"/>
          <w:sz w:val="22"/>
        </w:rPr>
        <w:t>associated with</w:t>
      </w:r>
      <w:r>
        <w:rPr>
          <w:rFonts w:ascii="Times New Roman" w:eastAsia="宋体" w:hAnsi="Times New Roman"/>
          <w:color w:val="000000" w:themeColor="text1"/>
          <w:sz w:val="22"/>
        </w:rPr>
        <w:t xml:space="preserve"> LBW among HIV-exposed infants in Hubei, China (2004-2021)</w:t>
      </w:r>
    </w:p>
    <w:p w14:paraId="717AD1C3" w14:textId="77777777" w:rsidR="005A6CAE" w:rsidRDefault="005A6CAE" w:rsidP="005A6CAE">
      <w:pPr>
        <w:pStyle w:val="a8"/>
        <w:spacing w:line="360" w:lineRule="auto"/>
        <w:ind w:firstLineChars="0" w:firstLine="0"/>
        <w:rPr>
          <w:rFonts w:ascii="Times New Roman" w:eastAsia="宋体" w:hAnsi="Times New Roman" w:cs="Times New Roman"/>
          <w:color w:val="000000" w:themeColor="text1"/>
          <w:sz w:val="24"/>
          <w:szCs w:val="28"/>
          <w:highlight w:val="yellow"/>
        </w:rPr>
      </w:pPr>
      <w:r>
        <w:rPr>
          <w:rFonts w:ascii="Times New Roman" w:eastAsia="宋体" w:hAnsi="Times New Roman" w:cs="Times New Roman"/>
          <w:noProof/>
          <w:color w:val="000000" w:themeColor="text1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122EB" wp14:editId="7DA568A9">
                <wp:simplePos x="0" y="0"/>
                <wp:positionH relativeFrom="column">
                  <wp:posOffset>9624</wp:posOffset>
                </wp:positionH>
                <wp:positionV relativeFrom="paragraph">
                  <wp:posOffset>294774</wp:posOffset>
                </wp:positionV>
                <wp:extent cx="1010653" cy="591953"/>
                <wp:effectExtent l="0" t="0" r="37465" b="36830"/>
                <wp:wrapNone/>
                <wp:docPr id="145175984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0653" cy="59195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F1EB8"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23.2pt" to="80.35pt,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" strokecolor="black [3200]" strokeweight="1pt">
                <v:stroke joinstyle="miter"/>
              </v:line>
            </w:pict>
          </mc:Fallback>
        </mc:AlternateContent>
      </w:r>
    </w:p>
    <w:tbl>
      <w:tblPr>
        <w:tblStyle w:val="a7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0"/>
        <w:gridCol w:w="1560"/>
        <w:gridCol w:w="1650"/>
        <w:gridCol w:w="1382"/>
        <w:gridCol w:w="1360"/>
        <w:gridCol w:w="1815"/>
        <w:gridCol w:w="1214"/>
        <w:gridCol w:w="2390"/>
        <w:gridCol w:w="977"/>
      </w:tblGrid>
      <w:tr w:rsidR="005A6CAE" w14:paraId="7066A299" w14:textId="77777777" w:rsidTr="00AC77D2">
        <w:trPr>
          <w:trHeight w:val="438"/>
          <w:jc w:val="center"/>
        </w:trPr>
        <w:tc>
          <w:tcPr>
            <w:tcW w:w="577" w:type="pct"/>
            <w:tcBorders>
              <w:top w:val="single" w:sz="12" w:space="0" w:color="auto"/>
            </w:tcBorders>
            <w:vAlign w:val="bottom"/>
          </w:tcPr>
          <w:p w14:paraId="0FCE2898" w14:textId="655B72F5" w:rsidR="005A6CAE" w:rsidRDefault="00A523EA" w:rsidP="00AC77D2">
            <w:pPr>
              <w:jc w:val="right"/>
              <w:rPr>
                <w:b/>
                <w:bCs/>
                <w:sz w:val="13"/>
                <w:szCs w:val="13"/>
              </w:rPr>
            </w:pPr>
            <w:bookmarkStart w:id="2" w:name="_Hlk97232323"/>
            <w:r>
              <w:rPr>
                <w:rFonts w:hint="eastAsia"/>
                <w:b/>
                <w:bCs/>
                <w:sz w:val="13"/>
                <w:szCs w:val="13"/>
              </w:rPr>
              <w:t>Year periods</w:t>
            </w:r>
          </w:p>
        </w:tc>
        <w:tc>
          <w:tcPr>
            <w:tcW w:w="2132" w:type="pct"/>
            <w:gridSpan w:val="4"/>
            <w:tcBorders>
              <w:top w:val="single" w:sz="12" w:space="0" w:color="auto"/>
            </w:tcBorders>
          </w:tcPr>
          <w:p w14:paraId="72F80158" w14:textId="77777777" w:rsidR="005A6CAE" w:rsidRDefault="005A6CAE" w:rsidP="00AC77D2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2004-201</w:t>
            </w:r>
            <w:r>
              <w:rPr>
                <w:rFonts w:hint="eastAsia"/>
                <w:b/>
                <w:bCs/>
                <w:sz w:val="13"/>
                <w:szCs w:val="13"/>
              </w:rPr>
              <w:t>1</w:t>
            </w:r>
            <w:r>
              <w:rPr>
                <w:b/>
                <w:bCs/>
                <w:sz w:val="13"/>
                <w:szCs w:val="13"/>
              </w:rPr>
              <w:t>(226)</w:t>
            </w:r>
          </w:p>
        </w:tc>
        <w:tc>
          <w:tcPr>
            <w:tcW w:w="2291" w:type="pct"/>
            <w:gridSpan w:val="4"/>
            <w:tcBorders>
              <w:top w:val="single" w:sz="12" w:space="0" w:color="auto"/>
              <w:bottom w:val="single" w:sz="6" w:space="0" w:color="auto"/>
            </w:tcBorders>
          </w:tcPr>
          <w:p w14:paraId="2F587AAA" w14:textId="77777777" w:rsidR="005A6CAE" w:rsidRDefault="005A6CAE" w:rsidP="00AC77D2">
            <w:pPr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201</w:t>
            </w:r>
            <w:r>
              <w:rPr>
                <w:rFonts w:hint="eastAsia"/>
                <w:b/>
                <w:bCs/>
                <w:sz w:val="13"/>
                <w:szCs w:val="13"/>
              </w:rPr>
              <w:t>2</w:t>
            </w:r>
            <w:r>
              <w:rPr>
                <w:b/>
                <w:bCs/>
                <w:sz w:val="13"/>
                <w:szCs w:val="13"/>
              </w:rPr>
              <w:t>-2021(355)</w:t>
            </w:r>
          </w:p>
        </w:tc>
      </w:tr>
      <w:tr w:rsidR="005A6CAE" w14:paraId="2BC5A538" w14:textId="77777777" w:rsidTr="00AC77D2">
        <w:trPr>
          <w:trHeight w:val="465"/>
          <w:jc w:val="center"/>
        </w:trPr>
        <w:tc>
          <w:tcPr>
            <w:tcW w:w="577" w:type="pct"/>
            <w:tcBorders>
              <w:bottom w:val="single" w:sz="8" w:space="0" w:color="auto"/>
            </w:tcBorders>
            <w:vAlign w:val="center"/>
          </w:tcPr>
          <w:p w14:paraId="2C78B56E" w14:textId="77777777" w:rsidR="005A6CAE" w:rsidRDefault="005A6CAE" w:rsidP="00AC77D2">
            <w:pPr>
              <w:jc w:val="left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Associated factors</w:t>
            </w:r>
          </w:p>
        </w:tc>
        <w:tc>
          <w:tcPr>
            <w:tcW w:w="559" w:type="pct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2DD4FB87" w14:textId="77777777" w:rsidR="005A6CAE" w:rsidRPr="00955CCF" w:rsidRDefault="005A6CAE" w:rsidP="00AC77D2">
            <w:pPr>
              <w:jc w:val="center"/>
              <w:rPr>
                <w:sz w:val="13"/>
                <w:szCs w:val="13"/>
              </w:rPr>
            </w:pPr>
            <w:proofErr w:type="spellStart"/>
            <w:r w:rsidRPr="00955CCF">
              <w:rPr>
                <w:sz w:val="13"/>
                <w:szCs w:val="13"/>
              </w:rPr>
              <w:t>cOR</w:t>
            </w:r>
            <w:proofErr w:type="spellEnd"/>
            <w:r w:rsidRPr="00955CCF">
              <w:rPr>
                <w:sz w:val="13"/>
                <w:szCs w:val="13"/>
              </w:rPr>
              <w:t xml:space="preserve"> (95%CI)</w:t>
            </w:r>
          </w:p>
        </w:tc>
        <w:tc>
          <w:tcPr>
            <w:tcW w:w="591" w:type="pct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5EC23738" w14:textId="77777777" w:rsidR="005A6CAE" w:rsidRPr="00955CCF" w:rsidRDefault="005A6CAE" w:rsidP="00AC77D2">
            <w:pPr>
              <w:jc w:val="center"/>
              <w:rPr>
                <w:sz w:val="13"/>
                <w:szCs w:val="13"/>
              </w:rPr>
            </w:pPr>
            <w:r w:rsidRPr="00955CCF">
              <w:rPr>
                <w:i/>
                <w:iCs/>
                <w:sz w:val="13"/>
                <w:szCs w:val="13"/>
              </w:rPr>
              <w:t>P</w:t>
            </w:r>
            <w:r w:rsidRPr="00955CCF">
              <w:rPr>
                <w:sz w:val="13"/>
              </w:rPr>
              <w:t xml:space="preserve"> value</w:t>
            </w:r>
          </w:p>
        </w:tc>
        <w:tc>
          <w:tcPr>
            <w:tcW w:w="495" w:type="pct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5BCD3CA1" w14:textId="77777777" w:rsidR="005A6CAE" w:rsidRPr="00955CCF" w:rsidRDefault="005A6CAE" w:rsidP="00AC77D2">
            <w:pPr>
              <w:jc w:val="center"/>
              <w:rPr>
                <w:sz w:val="13"/>
                <w:szCs w:val="13"/>
              </w:rPr>
            </w:pPr>
            <w:proofErr w:type="spellStart"/>
            <w:r w:rsidRPr="00955CCF">
              <w:rPr>
                <w:rFonts w:hint="eastAsia"/>
                <w:sz w:val="13"/>
                <w:szCs w:val="13"/>
              </w:rPr>
              <w:t>a</w:t>
            </w:r>
            <w:r w:rsidRPr="00955CCF">
              <w:rPr>
                <w:sz w:val="13"/>
                <w:szCs w:val="13"/>
              </w:rPr>
              <w:t>OR</w:t>
            </w:r>
            <w:proofErr w:type="spellEnd"/>
            <w:r w:rsidRPr="00955CCF">
              <w:rPr>
                <w:sz w:val="13"/>
                <w:szCs w:val="13"/>
              </w:rPr>
              <w:t xml:space="preserve"> (95%CI)</w:t>
            </w:r>
          </w:p>
        </w:tc>
        <w:tc>
          <w:tcPr>
            <w:tcW w:w="487" w:type="pct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6B9BCBCB" w14:textId="77777777" w:rsidR="005A6CAE" w:rsidRPr="00955CCF" w:rsidRDefault="005A6CAE" w:rsidP="00AC77D2">
            <w:pPr>
              <w:jc w:val="center"/>
              <w:rPr>
                <w:sz w:val="13"/>
                <w:szCs w:val="13"/>
              </w:rPr>
            </w:pPr>
            <w:r w:rsidRPr="00955CCF">
              <w:rPr>
                <w:i/>
                <w:iCs/>
                <w:sz w:val="13"/>
                <w:szCs w:val="13"/>
              </w:rPr>
              <w:t>P</w:t>
            </w:r>
            <w:r w:rsidRPr="00955CCF">
              <w:rPr>
                <w:sz w:val="13"/>
              </w:rPr>
              <w:t xml:space="preserve"> value</w:t>
            </w:r>
          </w:p>
        </w:tc>
        <w:tc>
          <w:tcPr>
            <w:tcW w:w="650" w:type="pct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52E62CBF" w14:textId="77777777" w:rsidR="005A6CAE" w:rsidRPr="00955CCF" w:rsidRDefault="005A6CAE" w:rsidP="00AC77D2">
            <w:pPr>
              <w:jc w:val="center"/>
              <w:rPr>
                <w:sz w:val="13"/>
                <w:szCs w:val="13"/>
              </w:rPr>
            </w:pPr>
            <w:proofErr w:type="spellStart"/>
            <w:r w:rsidRPr="00955CCF">
              <w:rPr>
                <w:sz w:val="13"/>
                <w:szCs w:val="13"/>
              </w:rPr>
              <w:t>cOR</w:t>
            </w:r>
            <w:proofErr w:type="spellEnd"/>
            <w:r w:rsidRPr="00955CCF">
              <w:rPr>
                <w:sz w:val="13"/>
                <w:szCs w:val="13"/>
              </w:rPr>
              <w:t xml:space="preserve"> (95%CI)</w:t>
            </w:r>
          </w:p>
        </w:tc>
        <w:tc>
          <w:tcPr>
            <w:tcW w:w="435" w:type="pct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634F7AEB" w14:textId="77777777" w:rsidR="005A6CAE" w:rsidRPr="00955CCF" w:rsidRDefault="005A6CAE" w:rsidP="00AC77D2">
            <w:pPr>
              <w:jc w:val="center"/>
              <w:rPr>
                <w:sz w:val="13"/>
                <w:szCs w:val="13"/>
              </w:rPr>
            </w:pPr>
            <w:r w:rsidRPr="00955CCF">
              <w:rPr>
                <w:i/>
                <w:iCs/>
                <w:sz w:val="13"/>
                <w:szCs w:val="13"/>
              </w:rPr>
              <w:t>P</w:t>
            </w:r>
            <w:r w:rsidRPr="00955CCF">
              <w:rPr>
                <w:sz w:val="13"/>
              </w:rPr>
              <w:t xml:space="preserve"> value</w:t>
            </w:r>
          </w:p>
        </w:tc>
        <w:tc>
          <w:tcPr>
            <w:tcW w:w="856" w:type="pct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7B2B79E9" w14:textId="77777777" w:rsidR="005A6CAE" w:rsidRPr="00955CCF" w:rsidRDefault="005A6CAE" w:rsidP="00AC77D2">
            <w:pPr>
              <w:jc w:val="center"/>
              <w:rPr>
                <w:sz w:val="13"/>
                <w:szCs w:val="13"/>
              </w:rPr>
            </w:pPr>
            <w:proofErr w:type="spellStart"/>
            <w:r w:rsidRPr="00955CCF">
              <w:rPr>
                <w:sz w:val="13"/>
                <w:szCs w:val="13"/>
              </w:rPr>
              <w:t>aOR</w:t>
            </w:r>
            <w:proofErr w:type="spellEnd"/>
            <w:r w:rsidRPr="00955CCF">
              <w:rPr>
                <w:sz w:val="13"/>
                <w:szCs w:val="13"/>
              </w:rPr>
              <w:t>(95%CI)</w:t>
            </w:r>
          </w:p>
        </w:tc>
        <w:tc>
          <w:tcPr>
            <w:tcW w:w="350" w:type="pct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4DF0D91A" w14:textId="77777777" w:rsidR="005A6CAE" w:rsidRPr="00955CCF" w:rsidRDefault="005A6CAE" w:rsidP="00AC77D2">
            <w:pPr>
              <w:jc w:val="center"/>
              <w:rPr>
                <w:sz w:val="13"/>
                <w:szCs w:val="13"/>
              </w:rPr>
            </w:pPr>
            <w:r w:rsidRPr="00955CCF">
              <w:rPr>
                <w:i/>
                <w:iCs/>
                <w:sz w:val="13"/>
                <w:szCs w:val="13"/>
              </w:rPr>
              <w:t>P</w:t>
            </w:r>
            <w:r w:rsidRPr="00955CCF">
              <w:rPr>
                <w:sz w:val="13"/>
              </w:rPr>
              <w:t xml:space="preserve"> value</w:t>
            </w:r>
          </w:p>
        </w:tc>
      </w:tr>
      <w:tr w:rsidR="005A6CAE" w14:paraId="28447B7A" w14:textId="77777777" w:rsidTr="00AC77D2">
        <w:trPr>
          <w:trHeight w:val="283"/>
          <w:jc w:val="center"/>
        </w:trPr>
        <w:tc>
          <w:tcPr>
            <w:tcW w:w="577" w:type="pct"/>
            <w:tcBorders>
              <w:top w:val="single" w:sz="8" w:space="0" w:color="auto"/>
            </w:tcBorders>
            <w:vAlign w:val="center"/>
          </w:tcPr>
          <w:p w14:paraId="586028F6" w14:textId="77777777" w:rsidR="005A6CAE" w:rsidRDefault="005A6CAE" w:rsidP="00AC77D2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Maternal age</w:t>
            </w:r>
          </w:p>
        </w:tc>
        <w:tc>
          <w:tcPr>
            <w:tcW w:w="559" w:type="pct"/>
            <w:tcBorders>
              <w:top w:val="single" w:sz="8" w:space="0" w:color="auto"/>
            </w:tcBorders>
          </w:tcPr>
          <w:p w14:paraId="7C105A7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1</w:t>
            </w:r>
            <w:r w:rsidRPr="00955CCF">
              <w:rPr>
                <w:sz w:val="13"/>
                <w:szCs w:val="13"/>
                <w:lang w:bidi="ar"/>
              </w:rPr>
              <w:t>.07(0.95-1.21)</w:t>
            </w:r>
          </w:p>
        </w:tc>
        <w:tc>
          <w:tcPr>
            <w:tcW w:w="591" w:type="pct"/>
            <w:tcBorders>
              <w:top w:val="single" w:sz="8" w:space="0" w:color="auto"/>
            </w:tcBorders>
          </w:tcPr>
          <w:p w14:paraId="1A6BF6D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.25</w:t>
            </w:r>
          </w:p>
        </w:tc>
        <w:tc>
          <w:tcPr>
            <w:tcW w:w="495" w:type="pct"/>
            <w:tcBorders>
              <w:top w:val="single" w:sz="8" w:space="0" w:color="auto"/>
            </w:tcBorders>
            <w:vAlign w:val="center"/>
          </w:tcPr>
          <w:p w14:paraId="3AE9DED7" w14:textId="6BBACA27" w:rsidR="005A6CAE" w:rsidRPr="009A18CE" w:rsidRDefault="009A18CE" w:rsidP="009A18CE">
            <w:pPr>
              <w:jc w:val="center"/>
              <w:rPr>
                <w:sz w:val="13"/>
                <w:szCs w:val="13"/>
                <w:lang w:bidi="ar"/>
              </w:rPr>
            </w:pPr>
            <w:r w:rsidRPr="009A18CE">
              <w:rPr>
                <w:sz w:val="13"/>
                <w:szCs w:val="13"/>
                <w:lang w:bidi="ar"/>
              </w:rPr>
              <w:t xml:space="preserve"> </w:t>
            </w:r>
          </w:p>
        </w:tc>
        <w:tc>
          <w:tcPr>
            <w:tcW w:w="487" w:type="pct"/>
            <w:tcBorders>
              <w:top w:val="single" w:sz="8" w:space="0" w:color="auto"/>
            </w:tcBorders>
            <w:vAlign w:val="center"/>
          </w:tcPr>
          <w:p w14:paraId="3916A92F" w14:textId="6777A8CC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tcBorders>
              <w:top w:val="single" w:sz="8" w:space="0" w:color="auto"/>
            </w:tcBorders>
          </w:tcPr>
          <w:p w14:paraId="35654A10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1</w:t>
            </w:r>
            <w:r w:rsidRPr="00955CCF">
              <w:rPr>
                <w:sz w:val="13"/>
                <w:szCs w:val="13"/>
                <w:lang w:bidi="ar"/>
              </w:rPr>
              <w:t>.02(0.95-1.09)</w:t>
            </w:r>
          </w:p>
        </w:tc>
        <w:tc>
          <w:tcPr>
            <w:tcW w:w="435" w:type="pct"/>
            <w:tcBorders>
              <w:top w:val="single" w:sz="8" w:space="0" w:color="auto"/>
            </w:tcBorders>
          </w:tcPr>
          <w:p w14:paraId="09D7276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.60</w:t>
            </w:r>
          </w:p>
        </w:tc>
        <w:tc>
          <w:tcPr>
            <w:tcW w:w="85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E102B62" w14:textId="74937DC3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tcBorders>
              <w:top w:val="single" w:sz="8" w:space="0" w:color="auto"/>
            </w:tcBorders>
            <w:vAlign w:val="center"/>
          </w:tcPr>
          <w:p w14:paraId="6D5D1D93" w14:textId="594C9202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252601F8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6641C086" w14:textId="77777777" w:rsidR="005A6CAE" w:rsidRDefault="005A6CAE" w:rsidP="00AC77D2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Ethnicity</w:t>
            </w:r>
          </w:p>
        </w:tc>
        <w:tc>
          <w:tcPr>
            <w:tcW w:w="559" w:type="pct"/>
          </w:tcPr>
          <w:p w14:paraId="0383C04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7074375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357BCC63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695CCC6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281A6E7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190CF6BE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2162A83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60DD4ED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5D7D1DD1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3E265099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Han</w:t>
            </w:r>
          </w:p>
        </w:tc>
        <w:tc>
          <w:tcPr>
            <w:tcW w:w="559" w:type="pct"/>
            <w:vAlign w:val="center"/>
          </w:tcPr>
          <w:p w14:paraId="5EEEDEB0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0CE1EF5D" w14:textId="2913C201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52A88C10" w14:textId="698A2D6B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27123461" w14:textId="74FD41C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00703CA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6CD40DE9" w14:textId="4F2EFCC2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1E26A0C7" w14:textId="32D15C51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4AF2BE58" w14:textId="24CF4DF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4597B837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23EDD1B0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Other</w:t>
            </w:r>
          </w:p>
        </w:tc>
        <w:tc>
          <w:tcPr>
            <w:tcW w:w="559" w:type="pct"/>
          </w:tcPr>
          <w:p w14:paraId="759222F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591" w:type="pct"/>
          </w:tcPr>
          <w:p w14:paraId="0253D89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495" w:type="pct"/>
            <w:vAlign w:val="center"/>
          </w:tcPr>
          <w:p w14:paraId="65A7D1C5" w14:textId="3FEFD673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72275B04" w14:textId="6F02D70F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6ADBA13C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435" w:type="pct"/>
          </w:tcPr>
          <w:p w14:paraId="06C57383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5FED0DAD" w14:textId="5B01601F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tcBorders>
              <w:left w:val="nil"/>
            </w:tcBorders>
            <w:vAlign w:val="center"/>
          </w:tcPr>
          <w:p w14:paraId="2432A2AE" w14:textId="5ED160E6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5C7899E3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6882E900" w14:textId="77777777" w:rsidR="005A6CAE" w:rsidRDefault="005A6CAE" w:rsidP="00AC77D2">
            <w:pPr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Marital status</w:t>
            </w:r>
          </w:p>
        </w:tc>
        <w:tc>
          <w:tcPr>
            <w:tcW w:w="559" w:type="pct"/>
          </w:tcPr>
          <w:p w14:paraId="013188BC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64573EB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020D784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59CB140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5ECC362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5B4625F9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2D2B96F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7C4ACBC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32ED4217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19B47867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Unmarried</w:t>
            </w:r>
          </w:p>
        </w:tc>
        <w:tc>
          <w:tcPr>
            <w:tcW w:w="559" w:type="pct"/>
            <w:vAlign w:val="center"/>
          </w:tcPr>
          <w:p w14:paraId="3B7BC03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1589CBAF" w14:textId="58A36E8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6257B9E9" w14:textId="217F3704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5A840878" w14:textId="286E57AA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1645C1D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0D2AB55F" w14:textId="10D2FE0B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3A7CA393" w14:textId="2C25EBFA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5A9C22BB" w14:textId="45DA99C8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55670C8B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530D443F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Married</w:t>
            </w:r>
          </w:p>
        </w:tc>
        <w:tc>
          <w:tcPr>
            <w:tcW w:w="559" w:type="pct"/>
          </w:tcPr>
          <w:p w14:paraId="3F000133" w14:textId="77777777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591" w:type="pct"/>
          </w:tcPr>
          <w:p w14:paraId="7E3AD2F9" w14:textId="77777777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495" w:type="pct"/>
            <w:vAlign w:val="center"/>
          </w:tcPr>
          <w:p w14:paraId="31BC854E" w14:textId="6E4A5DD4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2852DC13" w14:textId="35FE757E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0DD19D79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1</w:t>
            </w:r>
            <w:r w:rsidRPr="00955CCF">
              <w:rPr>
                <w:sz w:val="13"/>
                <w:szCs w:val="13"/>
                <w:lang w:bidi="ar"/>
              </w:rPr>
              <w:t>.05(0.23-4.74)</w:t>
            </w:r>
          </w:p>
        </w:tc>
        <w:tc>
          <w:tcPr>
            <w:tcW w:w="435" w:type="pct"/>
          </w:tcPr>
          <w:p w14:paraId="3D92D2E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.95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44B16DEA" w14:textId="7DEE36C4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tcBorders>
              <w:left w:val="nil"/>
            </w:tcBorders>
            <w:vAlign w:val="center"/>
          </w:tcPr>
          <w:p w14:paraId="65D271DD" w14:textId="36B7EECC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40B02046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6D59017E" w14:textId="77777777" w:rsidR="005A6CAE" w:rsidRDefault="005A6CAE" w:rsidP="00AC77D2">
            <w:pPr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HIV status of sexual partner</w:t>
            </w:r>
          </w:p>
        </w:tc>
        <w:tc>
          <w:tcPr>
            <w:tcW w:w="559" w:type="pct"/>
          </w:tcPr>
          <w:p w14:paraId="0A9B262E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7D14594C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10B2A75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30CB138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79B8976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39952C33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2ACD7C0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281B76F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4152682D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3FD2F3E6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Negative</w:t>
            </w:r>
          </w:p>
        </w:tc>
        <w:tc>
          <w:tcPr>
            <w:tcW w:w="559" w:type="pct"/>
            <w:vAlign w:val="center"/>
          </w:tcPr>
          <w:p w14:paraId="1AE3898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262105F9" w14:textId="0968A1CC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5BEEDED2" w14:textId="4950C9AC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75E7156C" w14:textId="3B55A2DA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3D2DC91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2088771C" w14:textId="0E13D2A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2E4E3B66" w14:textId="5F55571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0A4983D0" w14:textId="67FAFBA6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5555E0CD" w14:textId="77777777" w:rsidTr="00AC77D2">
        <w:trPr>
          <w:trHeight w:val="365"/>
          <w:jc w:val="center"/>
        </w:trPr>
        <w:tc>
          <w:tcPr>
            <w:tcW w:w="577" w:type="pct"/>
            <w:vAlign w:val="center"/>
          </w:tcPr>
          <w:p w14:paraId="1173673C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Positive</w:t>
            </w:r>
          </w:p>
        </w:tc>
        <w:tc>
          <w:tcPr>
            <w:tcW w:w="559" w:type="pct"/>
          </w:tcPr>
          <w:p w14:paraId="134C16F5" w14:textId="77777777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.33(0.04-2.69)</w:t>
            </w:r>
          </w:p>
        </w:tc>
        <w:tc>
          <w:tcPr>
            <w:tcW w:w="591" w:type="pct"/>
          </w:tcPr>
          <w:p w14:paraId="69196448" w14:textId="77777777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.30</w:t>
            </w:r>
          </w:p>
        </w:tc>
        <w:tc>
          <w:tcPr>
            <w:tcW w:w="495" w:type="pct"/>
            <w:vAlign w:val="center"/>
          </w:tcPr>
          <w:p w14:paraId="0E290F9A" w14:textId="2294F788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58483A92" w14:textId="47E8E948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65FBD2A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1</w:t>
            </w:r>
            <w:r w:rsidRPr="00955CCF">
              <w:rPr>
                <w:sz w:val="13"/>
                <w:szCs w:val="13"/>
                <w:lang w:bidi="ar"/>
              </w:rPr>
              <w:t>.38(0.68-2.81)</w:t>
            </w:r>
          </w:p>
        </w:tc>
        <w:tc>
          <w:tcPr>
            <w:tcW w:w="435" w:type="pct"/>
          </w:tcPr>
          <w:p w14:paraId="08CCFB7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.37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3AD7601E" w14:textId="4D4A56E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tcBorders>
              <w:left w:val="nil"/>
            </w:tcBorders>
            <w:vAlign w:val="center"/>
          </w:tcPr>
          <w:p w14:paraId="738F239B" w14:textId="37F5D841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19AB2D43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5A9DFD1A" w14:textId="77777777" w:rsidR="005A6CAE" w:rsidRDefault="005A6CAE" w:rsidP="00AC77D2">
            <w:pPr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Transmission route of HIV</w:t>
            </w:r>
          </w:p>
        </w:tc>
        <w:tc>
          <w:tcPr>
            <w:tcW w:w="559" w:type="pct"/>
          </w:tcPr>
          <w:p w14:paraId="7A03A61C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79086DF0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536E946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5441571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69B6F55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2AEF826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416A2A7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20EC05E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6C02B249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56F41B9C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Sex</w:t>
            </w:r>
          </w:p>
        </w:tc>
        <w:tc>
          <w:tcPr>
            <w:tcW w:w="559" w:type="pct"/>
            <w:vAlign w:val="center"/>
          </w:tcPr>
          <w:p w14:paraId="6DD4195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7CDC3CF8" w14:textId="2983EA7D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281C02BC" w14:textId="6D760FC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55A1BDE3" w14:textId="6547264B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38FE944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198AD6A3" w14:textId="44C7974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7E58EE32" w14:textId="7594FAA9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34B70334" w14:textId="6F61296A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57A16DEB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3E7E96E7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Blood</w:t>
            </w:r>
          </w:p>
        </w:tc>
        <w:tc>
          <w:tcPr>
            <w:tcW w:w="559" w:type="pct"/>
          </w:tcPr>
          <w:p w14:paraId="196FE37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2</w:t>
            </w:r>
            <w:r w:rsidRPr="00955CCF">
              <w:rPr>
                <w:sz w:val="13"/>
                <w:szCs w:val="13"/>
                <w:lang w:bidi="ar"/>
              </w:rPr>
              <w:t>.29(0.46-11.48)</w:t>
            </w:r>
          </w:p>
        </w:tc>
        <w:tc>
          <w:tcPr>
            <w:tcW w:w="591" w:type="pct"/>
          </w:tcPr>
          <w:p w14:paraId="747684B3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.31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01CDCEE0" w14:textId="7D7EC9C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4F8626FD" w14:textId="0410DF3F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689299E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2</w:t>
            </w:r>
            <w:r w:rsidRPr="00955CCF">
              <w:rPr>
                <w:sz w:val="13"/>
                <w:szCs w:val="13"/>
                <w:lang w:bidi="ar"/>
              </w:rPr>
              <w:t>.89(0.75-11.20)</w:t>
            </w:r>
          </w:p>
        </w:tc>
        <w:tc>
          <w:tcPr>
            <w:tcW w:w="435" w:type="pct"/>
          </w:tcPr>
          <w:p w14:paraId="5B27AD5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.12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1C314B01" w14:textId="16512DA9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tcBorders>
              <w:left w:val="nil"/>
            </w:tcBorders>
            <w:shd w:val="clear" w:color="auto" w:fill="auto"/>
            <w:vAlign w:val="center"/>
          </w:tcPr>
          <w:p w14:paraId="2A1736E3" w14:textId="43516198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40AA8FA6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6702A6D6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Drug</w:t>
            </w:r>
          </w:p>
        </w:tc>
        <w:tc>
          <w:tcPr>
            <w:tcW w:w="559" w:type="pct"/>
          </w:tcPr>
          <w:p w14:paraId="6BC7511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591" w:type="pct"/>
          </w:tcPr>
          <w:p w14:paraId="587F723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2C4CA588" w14:textId="2419DCB6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1377232F" w14:textId="0F34F974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5C8D6E3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8</w:t>
            </w:r>
            <w:r w:rsidRPr="00955CCF">
              <w:rPr>
                <w:sz w:val="13"/>
                <w:szCs w:val="13"/>
                <w:lang w:bidi="ar"/>
              </w:rPr>
              <w:t>.67(0.53-141.95)</w:t>
            </w:r>
          </w:p>
        </w:tc>
        <w:tc>
          <w:tcPr>
            <w:tcW w:w="435" w:type="pct"/>
          </w:tcPr>
          <w:p w14:paraId="38C9C092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.13</w:t>
            </w:r>
          </w:p>
        </w:tc>
        <w:tc>
          <w:tcPr>
            <w:tcW w:w="856" w:type="pct"/>
            <w:tcBorders>
              <w:top w:val="nil"/>
            </w:tcBorders>
            <w:shd w:val="clear" w:color="auto" w:fill="auto"/>
            <w:vAlign w:val="center"/>
          </w:tcPr>
          <w:p w14:paraId="2EED684C" w14:textId="7E52879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tcBorders>
              <w:left w:val="nil"/>
            </w:tcBorders>
            <w:shd w:val="clear" w:color="auto" w:fill="auto"/>
            <w:vAlign w:val="center"/>
          </w:tcPr>
          <w:p w14:paraId="64C6FB7B" w14:textId="3F29A63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3854D6F5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6A55B7B5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MTCT</w:t>
            </w:r>
          </w:p>
        </w:tc>
        <w:tc>
          <w:tcPr>
            <w:tcW w:w="559" w:type="pct"/>
            <w:vAlign w:val="center"/>
          </w:tcPr>
          <w:p w14:paraId="757583E0" w14:textId="3BDB7D74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  <w:vAlign w:val="center"/>
          </w:tcPr>
          <w:p w14:paraId="38512282" w14:textId="6E68985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14:paraId="1BA5B211" w14:textId="3DA838B6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3EACEBAD" w14:textId="79947D7F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0ADA19D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435" w:type="pct"/>
          </w:tcPr>
          <w:p w14:paraId="6C1E770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856" w:type="pct"/>
            <w:tcBorders>
              <w:top w:val="nil"/>
            </w:tcBorders>
            <w:shd w:val="clear" w:color="auto" w:fill="auto"/>
            <w:vAlign w:val="center"/>
          </w:tcPr>
          <w:p w14:paraId="67C9B956" w14:textId="509F7A1B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tcBorders>
              <w:left w:val="nil"/>
            </w:tcBorders>
            <w:shd w:val="clear" w:color="auto" w:fill="auto"/>
            <w:vAlign w:val="center"/>
          </w:tcPr>
          <w:p w14:paraId="40D7F813" w14:textId="111C3926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264BA057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29C7379E" w14:textId="77777777" w:rsidR="005A6CAE" w:rsidRDefault="005A6CAE" w:rsidP="00AC77D2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HBV infection</w:t>
            </w:r>
          </w:p>
        </w:tc>
        <w:tc>
          <w:tcPr>
            <w:tcW w:w="559" w:type="pct"/>
          </w:tcPr>
          <w:p w14:paraId="5AAD6E3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4A6AB25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14:paraId="7A4966F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6CFFC8A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2BC18E0E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3B736B6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55EC30B9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61160F0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28CBA4BE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3E52FBCD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lastRenderedPageBreak/>
              <w:t>No</w:t>
            </w:r>
          </w:p>
        </w:tc>
        <w:tc>
          <w:tcPr>
            <w:tcW w:w="559" w:type="pct"/>
            <w:vAlign w:val="center"/>
          </w:tcPr>
          <w:p w14:paraId="1092CB4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6A8D3A88" w14:textId="380243EC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shd w:val="clear" w:color="auto" w:fill="auto"/>
            <w:vAlign w:val="center"/>
          </w:tcPr>
          <w:p w14:paraId="470B6825" w14:textId="02C92A65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1BA72D22" w14:textId="7A6C1205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777B351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4CB06EA0" w14:textId="49F48E2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2790BDAD" w14:textId="1EFC45E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76C96F9C" w14:textId="4F1271A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164542F3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277BC43F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Yes</w:t>
            </w:r>
          </w:p>
        </w:tc>
        <w:tc>
          <w:tcPr>
            <w:tcW w:w="559" w:type="pct"/>
          </w:tcPr>
          <w:p w14:paraId="522479B4" w14:textId="77777777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5</w:t>
            </w:r>
            <w:r w:rsidRPr="00955CCF">
              <w:rPr>
                <w:sz w:val="13"/>
                <w:szCs w:val="13"/>
                <w:lang w:bidi="ar"/>
              </w:rPr>
              <w:t>.15(0.97-27.48)</w:t>
            </w:r>
          </w:p>
        </w:tc>
        <w:tc>
          <w:tcPr>
            <w:tcW w:w="591" w:type="pct"/>
          </w:tcPr>
          <w:p w14:paraId="5C5DDFE8" w14:textId="77777777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.06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1863A83E" w14:textId="119FF3FC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423A07A6" w14:textId="405FC0DF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47443CD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1</w:t>
            </w:r>
            <w:r w:rsidRPr="00955CCF">
              <w:rPr>
                <w:sz w:val="13"/>
                <w:szCs w:val="13"/>
                <w:lang w:bidi="ar"/>
              </w:rPr>
              <w:t>.17(0.26-5.33)</w:t>
            </w:r>
          </w:p>
        </w:tc>
        <w:tc>
          <w:tcPr>
            <w:tcW w:w="435" w:type="pct"/>
          </w:tcPr>
          <w:p w14:paraId="1FDE5C79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.84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308E3E10" w14:textId="3476F8F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tcBorders>
              <w:left w:val="nil"/>
            </w:tcBorders>
            <w:vAlign w:val="center"/>
          </w:tcPr>
          <w:p w14:paraId="5BEFB6D0" w14:textId="5338E56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4198B868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7A2621A4" w14:textId="77777777" w:rsidR="005A6CAE" w:rsidRDefault="005A6CAE" w:rsidP="00AC77D2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HCV infection</w:t>
            </w:r>
          </w:p>
        </w:tc>
        <w:tc>
          <w:tcPr>
            <w:tcW w:w="559" w:type="pct"/>
          </w:tcPr>
          <w:p w14:paraId="23E587B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37944A2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4EEC94E0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65183AC0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6D92CEBC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3411ED3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2EC65EF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0B366A4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45488AC4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1AE73C9C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No</w:t>
            </w:r>
          </w:p>
        </w:tc>
        <w:tc>
          <w:tcPr>
            <w:tcW w:w="559" w:type="pct"/>
            <w:vAlign w:val="center"/>
          </w:tcPr>
          <w:p w14:paraId="340CE372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6D7E5DC9" w14:textId="45FD2FDA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23E0CBE7" w14:textId="48C6896C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01FB1558" w14:textId="0392D39F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186E7BD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619149F6" w14:textId="1D2189F3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1DCF39F6" w14:textId="32CD3701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31EF52CF" w14:textId="05C3FCB4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66CCA774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0B006A8E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Yes</w:t>
            </w:r>
          </w:p>
        </w:tc>
        <w:tc>
          <w:tcPr>
            <w:tcW w:w="559" w:type="pct"/>
          </w:tcPr>
          <w:p w14:paraId="2A048BE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5</w:t>
            </w:r>
            <w:r w:rsidRPr="00955CCF">
              <w:rPr>
                <w:sz w:val="13"/>
                <w:szCs w:val="13"/>
                <w:lang w:bidi="ar"/>
              </w:rPr>
              <w:t>.15(0.97-27.48)</w:t>
            </w:r>
          </w:p>
        </w:tc>
        <w:tc>
          <w:tcPr>
            <w:tcW w:w="591" w:type="pct"/>
          </w:tcPr>
          <w:p w14:paraId="0B77C6E2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.06</w:t>
            </w:r>
          </w:p>
        </w:tc>
        <w:tc>
          <w:tcPr>
            <w:tcW w:w="495" w:type="pct"/>
            <w:vAlign w:val="center"/>
          </w:tcPr>
          <w:p w14:paraId="0D1574CB" w14:textId="4AC248FA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0B2E3510" w14:textId="1A767285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06B66BD3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8</w:t>
            </w:r>
            <w:r w:rsidRPr="00955CCF">
              <w:rPr>
                <w:sz w:val="13"/>
                <w:szCs w:val="13"/>
                <w:lang w:bidi="ar"/>
              </w:rPr>
              <w:t>.69(1.69-44.69)</w:t>
            </w:r>
          </w:p>
        </w:tc>
        <w:tc>
          <w:tcPr>
            <w:tcW w:w="435" w:type="pct"/>
          </w:tcPr>
          <w:p w14:paraId="1F533C4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.01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573CDD64" w14:textId="4D1407AC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55061E7E" w14:textId="14772389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65D6B9B5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54410B9E" w14:textId="77777777" w:rsidR="005A6CAE" w:rsidRDefault="005A6CAE" w:rsidP="00AC77D2">
            <w:pPr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Syphilis infection</w:t>
            </w:r>
          </w:p>
        </w:tc>
        <w:tc>
          <w:tcPr>
            <w:tcW w:w="559" w:type="pct"/>
          </w:tcPr>
          <w:p w14:paraId="5E679D9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48167B7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218C09A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145B420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0C01ECA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40DF9249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5BFBE46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6975C36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1831BC91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799F4CC9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No</w:t>
            </w:r>
          </w:p>
        </w:tc>
        <w:tc>
          <w:tcPr>
            <w:tcW w:w="559" w:type="pct"/>
            <w:vAlign w:val="center"/>
          </w:tcPr>
          <w:p w14:paraId="6F51BAC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2D770C3B" w14:textId="2AB5FB42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4B1D063B" w14:textId="399AEE46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3384D442" w14:textId="07B3D36B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09CFC51E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02C9BAE9" w14:textId="2274CD7F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10143A2A" w14:textId="18C25723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7308159A" w14:textId="72959415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0F6317E0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471BD7D3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Yes</w:t>
            </w:r>
          </w:p>
        </w:tc>
        <w:tc>
          <w:tcPr>
            <w:tcW w:w="559" w:type="pct"/>
          </w:tcPr>
          <w:p w14:paraId="123388A1" w14:textId="77777777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591" w:type="pct"/>
          </w:tcPr>
          <w:p w14:paraId="5E0D4D32" w14:textId="77777777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495" w:type="pct"/>
            <w:vAlign w:val="center"/>
          </w:tcPr>
          <w:p w14:paraId="3F5766A8" w14:textId="6F5ED692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170A1FAA" w14:textId="245AA370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7A6D6E0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.61(0.08-4.82)</w:t>
            </w:r>
          </w:p>
        </w:tc>
        <w:tc>
          <w:tcPr>
            <w:tcW w:w="435" w:type="pct"/>
          </w:tcPr>
          <w:p w14:paraId="5324233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.64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2C67F93B" w14:textId="443CD80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2BD116C4" w14:textId="6D38644D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31ABACCB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6797A877" w14:textId="77777777" w:rsidR="005A6CAE" w:rsidRDefault="005A6CAE" w:rsidP="00AC77D2">
            <w:pPr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W</w:t>
            </w:r>
            <w:r>
              <w:rPr>
                <w:rFonts w:hint="eastAsia"/>
                <w:b/>
                <w:bCs/>
                <w:sz w:val="13"/>
                <w:szCs w:val="13"/>
              </w:rPr>
              <w:t>he</w:t>
            </w:r>
            <w:r>
              <w:rPr>
                <w:b/>
                <w:bCs/>
                <w:sz w:val="13"/>
                <w:szCs w:val="13"/>
              </w:rPr>
              <w:t>ther ART for pregnant women</w:t>
            </w:r>
          </w:p>
        </w:tc>
        <w:tc>
          <w:tcPr>
            <w:tcW w:w="559" w:type="pct"/>
          </w:tcPr>
          <w:p w14:paraId="4026D0F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2C2C927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44FBB22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06EF451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243B181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0A17164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32BF3E72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6DCB774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1B0FB926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2210C509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No</w:t>
            </w:r>
          </w:p>
        </w:tc>
        <w:tc>
          <w:tcPr>
            <w:tcW w:w="559" w:type="pct"/>
            <w:vAlign w:val="center"/>
          </w:tcPr>
          <w:p w14:paraId="7863A33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2179509F" w14:textId="75FC55A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46169CEF" w14:textId="276CBD0F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6C8F4700" w14:textId="119DAF42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4FA3C47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58B4A747" w14:textId="6C6EE3AC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2582226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350" w:type="pct"/>
            <w:vAlign w:val="center"/>
          </w:tcPr>
          <w:p w14:paraId="0C6F0B43" w14:textId="75212EFF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79629C11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453E95EF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Yes</w:t>
            </w:r>
          </w:p>
        </w:tc>
        <w:tc>
          <w:tcPr>
            <w:tcW w:w="559" w:type="pct"/>
          </w:tcPr>
          <w:p w14:paraId="0D0AD55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.18(0.02-1.40)</w:t>
            </w:r>
          </w:p>
        </w:tc>
        <w:tc>
          <w:tcPr>
            <w:tcW w:w="591" w:type="pct"/>
          </w:tcPr>
          <w:p w14:paraId="73A6D9BE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.10</w:t>
            </w:r>
          </w:p>
        </w:tc>
        <w:tc>
          <w:tcPr>
            <w:tcW w:w="495" w:type="pct"/>
            <w:vAlign w:val="center"/>
          </w:tcPr>
          <w:p w14:paraId="62FC533F" w14:textId="6959436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0512703B" w14:textId="207BAAC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2F6840D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5</w:t>
            </w:r>
            <w:r w:rsidRPr="00955CCF">
              <w:rPr>
                <w:sz w:val="13"/>
                <w:szCs w:val="13"/>
                <w:lang w:bidi="ar"/>
              </w:rPr>
              <w:t>.76(1.36-24.45)</w:t>
            </w:r>
          </w:p>
        </w:tc>
        <w:tc>
          <w:tcPr>
            <w:tcW w:w="435" w:type="pct"/>
          </w:tcPr>
          <w:p w14:paraId="4D8BE419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.02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0ABA802E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6.31</w:t>
            </w:r>
            <w:r w:rsidRPr="00955CCF">
              <w:rPr>
                <w:sz w:val="13"/>
                <w:szCs w:val="13"/>
                <w:lang w:bidi="ar"/>
              </w:rPr>
              <w:t>(</w:t>
            </w:r>
            <w:r w:rsidRPr="00955CCF">
              <w:rPr>
                <w:rFonts w:hint="eastAsia"/>
                <w:sz w:val="13"/>
                <w:szCs w:val="13"/>
                <w:lang w:bidi="ar"/>
              </w:rPr>
              <w:t>1.2</w:t>
            </w:r>
            <w:r w:rsidRPr="00955CCF">
              <w:rPr>
                <w:sz w:val="13"/>
                <w:szCs w:val="13"/>
                <w:lang w:bidi="ar"/>
              </w:rPr>
              <w:t>5</w:t>
            </w:r>
            <w:r w:rsidRPr="00955CCF">
              <w:rPr>
                <w:rFonts w:hint="eastAsia"/>
                <w:sz w:val="13"/>
                <w:szCs w:val="13"/>
                <w:lang w:bidi="ar"/>
              </w:rPr>
              <w:t>-31.95</w:t>
            </w:r>
            <w:r w:rsidRPr="00955CCF">
              <w:rPr>
                <w:sz w:val="13"/>
                <w:szCs w:val="13"/>
                <w:lang w:bidi="ar"/>
              </w:rPr>
              <w:t>)</w:t>
            </w:r>
          </w:p>
        </w:tc>
        <w:tc>
          <w:tcPr>
            <w:tcW w:w="350" w:type="pct"/>
            <w:vAlign w:val="center"/>
          </w:tcPr>
          <w:p w14:paraId="2FD42A2C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.03</w:t>
            </w:r>
          </w:p>
        </w:tc>
      </w:tr>
      <w:tr w:rsidR="005A6CAE" w14:paraId="7EE00460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570A4052" w14:textId="77777777" w:rsidR="005A6CAE" w:rsidRDefault="005A6CAE" w:rsidP="00AC77D2">
            <w:pPr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The time of exposure to ART</w:t>
            </w:r>
          </w:p>
        </w:tc>
        <w:tc>
          <w:tcPr>
            <w:tcW w:w="559" w:type="pct"/>
          </w:tcPr>
          <w:p w14:paraId="3F52654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57042650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553EBCE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62E0DA3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671FEE4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4F042CF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6E3F165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0549E4E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4E54AB0F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7314E47D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rFonts w:hint="eastAsia"/>
                <w:sz w:val="13"/>
                <w:szCs w:val="13"/>
              </w:rPr>
              <w:t>N</w:t>
            </w:r>
            <w:r>
              <w:rPr>
                <w:sz w:val="13"/>
                <w:szCs w:val="13"/>
              </w:rPr>
              <w:t>o ART</w:t>
            </w:r>
          </w:p>
        </w:tc>
        <w:tc>
          <w:tcPr>
            <w:tcW w:w="559" w:type="pct"/>
            <w:vAlign w:val="center"/>
          </w:tcPr>
          <w:p w14:paraId="038E74F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0B28F9D3" w14:textId="1514F409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3E04D6F0" w14:textId="4352438B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5AB6935F" w14:textId="45F60363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294089B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2BF00208" w14:textId="5FE2B96F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318AAA80" w14:textId="09ECC948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2FBBAFD1" w14:textId="5BF27A3D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0FB9FBFC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213338E4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First trimester</w:t>
            </w:r>
          </w:p>
        </w:tc>
        <w:tc>
          <w:tcPr>
            <w:tcW w:w="559" w:type="pct"/>
          </w:tcPr>
          <w:p w14:paraId="451A3F8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1</w:t>
            </w:r>
            <w:r w:rsidRPr="00955CCF">
              <w:rPr>
                <w:sz w:val="13"/>
                <w:szCs w:val="13"/>
                <w:lang w:bidi="ar"/>
              </w:rPr>
              <w:t>.33(0.15-11.51)</w:t>
            </w:r>
          </w:p>
        </w:tc>
        <w:tc>
          <w:tcPr>
            <w:tcW w:w="591" w:type="pct"/>
          </w:tcPr>
          <w:p w14:paraId="1B03B01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.80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7787A6AA" w14:textId="00486103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2A11C411" w14:textId="73BE645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069B80D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6</w:t>
            </w:r>
            <w:r w:rsidRPr="00955CCF">
              <w:rPr>
                <w:sz w:val="13"/>
                <w:szCs w:val="13"/>
                <w:lang w:bidi="ar"/>
              </w:rPr>
              <w:t>.01(1.37-26.35)</w:t>
            </w:r>
          </w:p>
        </w:tc>
        <w:tc>
          <w:tcPr>
            <w:tcW w:w="435" w:type="pct"/>
          </w:tcPr>
          <w:p w14:paraId="16AA889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.02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274672C1" w14:textId="6A1B420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54AD198C" w14:textId="32C1F804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2EA2680C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6D04AA24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bookmarkStart w:id="3" w:name="_Hlk97215955"/>
            <w:r>
              <w:rPr>
                <w:sz w:val="13"/>
                <w:szCs w:val="13"/>
              </w:rPr>
              <w:t>Second trimester</w:t>
            </w:r>
          </w:p>
        </w:tc>
        <w:tc>
          <w:tcPr>
            <w:tcW w:w="559" w:type="pct"/>
          </w:tcPr>
          <w:p w14:paraId="67001EB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591" w:type="pct"/>
          </w:tcPr>
          <w:p w14:paraId="0AA815A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6D5344BD" w14:textId="56547EA1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tcBorders>
              <w:top w:val="nil"/>
            </w:tcBorders>
            <w:shd w:val="clear" w:color="auto" w:fill="auto"/>
            <w:vAlign w:val="center"/>
          </w:tcPr>
          <w:p w14:paraId="2E80F2C8" w14:textId="028AC3C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23EEC0B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7</w:t>
            </w:r>
            <w:r w:rsidRPr="00955CCF">
              <w:rPr>
                <w:sz w:val="13"/>
                <w:szCs w:val="13"/>
                <w:lang w:bidi="ar"/>
              </w:rPr>
              <w:t>.39(1.62-33.69)</w:t>
            </w:r>
          </w:p>
        </w:tc>
        <w:tc>
          <w:tcPr>
            <w:tcW w:w="435" w:type="pct"/>
            <w:tcBorders>
              <w:top w:val="nil"/>
            </w:tcBorders>
          </w:tcPr>
          <w:p w14:paraId="19631E92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.01</w:t>
            </w:r>
          </w:p>
        </w:tc>
        <w:tc>
          <w:tcPr>
            <w:tcW w:w="856" w:type="pct"/>
            <w:tcBorders>
              <w:top w:val="nil"/>
            </w:tcBorders>
            <w:shd w:val="clear" w:color="auto" w:fill="auto"/>
            <w:vAlign w:val="center"/>
          </w:tcPr>
          <w:p w14:paraId="0A987978" w14:textId="2085623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tcBorders>
              <w:top w:val="nil"/>
            </w:tcBorders>
            <w:shd w:val="clear" w:color="auto" w:fill="auto"/>
            <w:vAlign w:val="center"/>
          </w:tcPr>
          <w:p w14:paraId="1678AD70" w14:textId="381699CD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bookmarkEnd w:id="3"/>
      <w:tr w:rsidR="005A6CAE" w14:paraId="78376168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277E5D57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Third trimester</w:t>
            </w:r>
          </w:p>
        </w:tc>
        <w:tc>
          <w:tcPr>
            <w:tcW w:w="559" w:type="pct"/>
          </w:tcPr>
          <w:p w14:paraId="35CFA94C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591" w:type="pct"/>
          </w:tcPr>
          <w:p w14:paraId="7A9EA88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33B3BCFA" w14:textId="56171D92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tcBorders>
              <w:top w:val="nil"/>
            </w:tcBorders>
            <w:shd w:val="clear" w:color="auto" w:fill="auto"/>
            <w:vAlign w:val="center"/>
          </w:tcPr>
          <w:p w14:paraId="11658163" w14:textId="4FD64A8C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7E218023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1</w:t>
            </w:r>
            <w:r w:rsidRPr="00955CCF">
              <w:rPr>
                <w:sz w:val="13"/>
                <w:szCs w:val="13"/>
                <w:lang w:bidi="ar"/>
              </w:rPr>
              <w:t>.92(0.26-14.17)</w:t>
            </w:r>
          </w:p>
        </w:tc>
        <w:tc>
          <w:tcPr>
            <w:tcW w:w="435" w:type="pct"/>
          </w:tcPr>
          <w:p w14:paraId="663DC25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.52</w:t>
            </w:r>
          </w:p>
        </w:tc>
        <w:tc>
          <w:tcPr>
            <w:tcW w:w="856" w:type="pct"/>
            <w:vAlign w:val="center"/>
          </w:tcPr>
          <w:p w14:paraId="6A56492B" w14:textId="6AF6B4E6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0B41D93B" w14:textId="1586C5C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4888391F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7FA0BCBA" w14:textId="77777777" w:rsidR="005A6CAE" w:rsidRDefault="005A6CAE" w:rsidP="00AC77D2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ART </w:t>
            </w:r>
            <w:r>
              <w:rPr>
                <w:rFonts w:hint="eastAsia"/>
                <w:b/>
                <w:bCs/>
                <w:sz w:val="13"/>
                <w:szCs w:val="13"/>
              </w:rPr>
              <w:t>re</w:t>
            </w:r>
            <w:r>
              <w:rPr>
                <w:b/>
                <w:bCs/>
                <w:sz w:val="13"/>
                <w:szCs w:val="13"/>
              </w:rPr>
              <w:t>gimens during pregnancy</w:t>
            </w:r>
          </w:p>
        </w:tc>
        <w:tc>
          <w:tcPr>
            <w:tcW w:w="559" w:type="pct"/>
          </w:tcPr>
          <w:p w14:paraId="547525C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2D37270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37E0E1F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49492023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1562B80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073AD22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769D652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0F3D94F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0D35C46F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2D0423FE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No ART</w:t>
            </w:r>
          </w:p>
        </w:tc>
        <w:tc>
          <w:tcPr>
            <w:tcW w:w="559" w:type="pct"/>
            <w:vAlign w:val="center"/>
          </w:tcPr>
          <w:p w14:paraId="12E596E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0CDBB8CC" w14:textId="17F0D20F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644D3483" w14:textId="6E5F393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00E46D98" w14:textId="5621DFF8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564D1830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66A5DD93" w14:textId="0CB75129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04324A8A" w14:textId="6C9A1EE8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18624675" w14:textId="6FA0A71C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1FD4FEF5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62BD8634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AZT monotherapy</w:t>
            </w:r>
          </w:p>
        </w:tc>
        <w:tc>
          <w:tcPr>
            <w:tcW w:w="559" w:type="pct"/>
          </w:tcPr>
          <w:p w14:paraId="1BD2555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591" w:type="pct"/>
          </w:tcPr>
          <w:p w14:paraId="6F213D1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69310ADE" w14:textId="0137CEB1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14:paraId="197AE85A" w14:textId="550116F8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1B308849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435" w:type="pct"/>
          </w:tcPr>
          <w:p w14:paraId="2FE905D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199251EA" w14:textId="25DB0A8D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1D5D500F" w14:textId="5F309C16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30CC2F4B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4945B6A0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bookmarkStart w:id="4" w:name="_Hlk98011226"/>
            <w:r>
              <w:rPr>
                <w:sz w:val="13"/>
                <w:szCs w:val="13"/>
              </w:rPr>
              <w:t>PI-based ART</w:t>
            </w:r>
            <w:bookmarkEnd w:id="4"/>
          </w:p>
        </w:tc>
        <w:tc>
          <w:tcPr>
            <w:tcW w:w="559" w:type="pct"/>
          </w:tcPr>
          <w:p w14:paraId="127BE5C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.00(0.00-0.00)</w:t>
            </w:r>
          </w:p>
        </w:tc>
        <w:tc>
          <w:tcPr>
            <w:tcW w:w="591" w:type="pct"/>
          </w:tcPr>
          <w:p w14:paraId="3629D77C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>
              <w:rPr>
                <w:rFonts w:hint="eastAsia"/>
                <w:sz w:val="13"/>
                <w:szCs w:val="13"/>
                <w:lang w:bidi="ar"/>
              </w:rPr>
              <w:t>.99</w:t>
            </w:r>
          </w:p>
        </w:tc>
        <w:tc>
          <w:tcPr>
            <w:tcW w:w="495" w:type="pct"/>
            <w:tcBorders>
              <w:top w:val="nil"/>
            </w:tcBorders>
            <w:shd w:val="clear" w:color="auto" w:fill="auto"/>
            <w:vAlign w:val="center"/>
          </w:tcPr>
          <w:p w14:paraId="7E3C76A0" w14:textId="66E0E22A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tcBorders>
              <w:top w:val="nil"/>
            </w:tcBorders>
            <w:shd w:val="clear" w:color="auto" w:fill="auto"/>
            <w:vAlign w:val="center"/>
          </w:tcPr>
          <w:p w14:paraId="709FDC5F" w14:textId="5C514DDB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tcBorders>
              <w:top w:val="nil"/>
            </w:tcBorders>
          </w:tcPr>
          <w:p w14:paraId="3FD6194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5</w:t>
            </w:r>
            <w:r w:rsidRPr="00955CCF">
              <w:rPr>
                <w:sz w:val="13"/>
                <w:szCs w:val="13"/>
                <w:lang w:bidi="ar"/>
              </w:rPr>
              <w:t>.88(1.31-26.36)</w:t>
            </w:r>
          </w:p>
        </w:tc>
        <w:tc>
          <w:tcPr>
            <w:tcW w:w="435" w:type="pct"/>
            <w:tcBorders>
              <w:top w:val="nil"/>
            </w:tcBorders>
          </w:tcPr>
          <w:p w14:paraId="1394A0D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.02</w:t>
            </w:r>
          </w:p>
        </w:tc>
        <w:tc>
          <w:tcPr>
            <w:tcW w:w="856" w:type="pct"/>
            <w:tcBorders>
              <w:top w:val="nil"/>
            </w:tcBorders>
            <w:shd w:val="clear" w:color="auto" w:fill="auto"/>
            <w:vAlign w:val="center"/>
          </w:tcPr>
          <w:p w14:paraId="47EC49F4" w14:textId="3624BA4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tcBorders>
              <w:top w:val="nil"/>
            </w:tcBorders>
            <w:shd w:val="clear" w:color="auto" w:fill="auto"/>
            <w:vAlign w:val="center"/>
          </w:tcPr>
          <w:p w14:paraId="4EDDDF4B" w14:textId="3A0B08F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3ABCCA69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243F0B11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NNRTI-based ART</w:t>
            </w:r>
          </w:p>
        </w:tc>
        <w:tc>
          <w:tcPr>
            <w:tcW w:w="559" w:type="pct"/>
          </w:tcPr>
          <w:p w14:paraId="2198553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.28(0.04-2.28)</w:t>
            </w:r>
          </w:p>
        </w:tc>
        <w:tc>
          <w:tcPr>
            <w:tcW w:w="591" w:type="pct"/>
          </w:tcPr>
          <w:p w14:paraId="6C099769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.24</w:t>
            </w:r>
          </w:p>
        </w:tc>
        <w:tc>
          <w:tcPr>
            <w:tcW w:w="495" w:type="pct"/>
            <w:tcBorders>
              <w:top w:val="nil"/>
            </w:tcBorders>
            <w:shd w:val="clear" w:color="auto" w:fill="auto"/>
            <w:vAlign w:val="center"/>
          </w:tcPr>
          <w:p w14:paraId="47028A16" w14:textId="5463B708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tcBorders>
              <w:top w:val="nil"/>
            </w:tcBorders>
            <w:shd w:val="clear" w:color="auto" w:fill="auto"/>
            <w:vAlign w:val="center"/>
          </w:tcPr>
          <w:p w14:paraId="47783A0B" w14:textId="10719CC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6A579FD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5</w:t>
            </w:r>
            <w:r w:rsidRPr="00955CCF">
              <w:rPr>
                <w:sz w:val="13"/>
                <w:szCs w:val="13"/>
                <w:lang w:bidi="ar"/>
              </w:rPr>
              <w:t>.70(1.30-25.00)</w:t>
            </w:r>
          </w:p>
        </w:tc>
        <w:tc>
          <w:tcPr>
            <w:tcW w:w="435" w:type="pct"/>
          </w:tcPr>
          <w:p w14:paraId="3E9C183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.02</w:t>
            </w:r>
          </w:p>
        </w:tc>
        <w:tc>
          <w:tcPr>
            <w:tcW w:w="856" w:type="pct"/>
            <w:vAlign w:val="center"/>
          </w:tcPr>
          <w:p w14:paraId="055A6575" w14:textId="719937B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77F2DAB2" w14:textId="1DFB601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68F19C3A" w14:textId="77777777" w:rsidTr="00AC77D2">
        <w:trPr>
          <w:trHeight w:val="540"/>
          <w:jc w:val="center"/>
        </w:trPr>
        <w:tc>
          <w:tcPr>
            <w:tcW w:w="577" w:type="pct"/>
            <w:vAlign w:val="center"/>
          </w:tcPr>
          <w:p w14:paraId="77ADFFC6" w14:textId="77777777" w:rsidR="005A6CAE" w:rsidRDefault="005A6CAE" w:rsidP="00AC77D2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Intrapartum CD4count (/mm</w:t>
            </w:r>
            <w:r>
              <w:rPr>
                <w:b/>
                <w:bCs/>
                <w:sz w:val="13"/>
                <w:szCs w:val="13"/>
                <w:vertAlign w:val="superscript"/>
              </w:rPr>
              <w:t>3</w:t>
            </w:r>
            <w:r>
              <w:rPr>
                <w:b/>
                <w:bCs/>
                <w:sz w:val="13"/>
                <w:szCs w:val="13"/>
              </w:rPr>
              <w:t>)</w:t>
            </w:r>
          </w:p>
        </w:tc>
        <w:tc>
          <w:tcPr>
            <w:tcW w:w="559" w:type="pct"/>
          </w:tcPr>
          <w:p w14:paraId="693A42C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.99(0.98-1.00)</w:t>
            </w:r>
          </w:p>
        </w:tc>
        <w:tc>
          <w:tcPr>
            <w:tcW w:w="591" w:type="pct"/>
          </w:tcPr>
          <w:p w14:paraId="7B205282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.12</w:t>
            </w:r>
          </w:p>
        </w:tc>
        <w:tc>
          <w:tcPr>
            <w:tcW w:w="495" w:type="pct"/>
            <w:vAlign w:val="center"/>
          </w:tcPr>
          <w:p w14:paraId="220A485A" w14:textId="4FA32375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7F8679BC" w14:textId="4094211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64F927B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1</w:t>
            </w:r>
            <w:r w:rsidRPr="00955CCF">
              <w:rPr>
                <w:sz w:val="13"/>
                <w:szCs w:val="13"/>
                <w:lang w:bidi="ar"/>
              </w:rPr>
              <w:t>.00(0.99-1.00)</w:t>
            </w:r>
          </w:p>
        </w:tc>
        <w:tc>
          <w:tcPr>
            <w:tcW w:w="435" w:type="pct"/>
          </w:tcPr>
          <w:p w14:paraId="4575929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.26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4A856F0A" w14:textId="0DC52953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7C01B7B5" w14:textId="5FCF05B4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7CB35180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1803587B" w14:textId="77777777" w:rsidR="005A6CAE" w:rsidRDefault="005A6CAE" w:rsidP="00AC77D2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lastRenderedPageBreak/>
              <w:t>Sex of infant</w:t>
            </w:r>
          </w:p>
        </w:tc>
        <w:tc>
          <w:tcPr>
            <w:tcW w:w="559" w:type="pct"/>
          </w:tcPr>
          <w:p w14:paraId="5366206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0FF4FDD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44BAB0FE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4924C73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22FBFCC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381DFA32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7114331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2EF80A63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173C4A36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064A9E07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Female</w:t>
            </w:r>
          </w:p>
        </w:tc>
        <w:tc>
          <w:tcPr>
            <w:tcW w:w="559" w:type="pct"/>
            <w:vAlign w:val="center"/>
          </w:tcPr>
          <w:p w14:paraId="779D3633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6535438D" w14:textId="6FB13ED9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476D7055" w14:textId="241ABF35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4C7B4D3C" w14:textId="31260E8D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314EE74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3B0AE7D5" w14:textId="7DC50A6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2C6C9ED6" w14:textId="1C08F6D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5E164405" w14:textId="1EF251C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08EDAC94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7EF7BDA6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Male</w:t>
            </w:r>
          </w:p>
        </w:tc>
        <w:tc>
          <w:tcPr>
            <w:tcW w:w="559" w:type="pct"/>
          </w:tcPr>
          <w:p w14:paraId="013386D0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2</w:t>
            </w:r>
            <w:r w:rsidRPr="00955CCF">
              <w:rPr>
                <w:sz w:val="13"/>
                <w:szCs w:val="13"/>
                <w:lang w:bidi="ar"/>
              </w:rPr>
              <w:t>.86(0.72-11.37)</w:t>
            </w:r>
          </w:p>
        </w:tc>
        <w:tc>
          <w:tcPr>
            <w:tcW w:w="591" w:type="pct"/>
          </w:tcPr>
          <w:p w14:paraId="30C796A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.13</w:t>
            </w:r>
          </w:p>
        </w:tc>
        <w:tc>
          <w:tcPr>
            <w:tcW w:w="495" w:type="pct"/>
            <w:shd w:val="clear" w:color="auto" w:fill="auto"/>
            <w:vAlign w:val="center"/>
          </w:tcPr>
          <w:p w14:paraId="73EA79C0" w14:textId="5136FCB4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054DA93C" w14:textId="458969F2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0F62230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1</w:t>
            </w:r>
            <w:r w:rsidRPr="00955CCF">
              <w:rPr>
                <w:sz w:val="13"/>
                <w:szCs w:val="13"/>
                <w:lang w:bidi="ar"/>
              </w:rPr>
              <w:t>.73(0.88-3.41)</w:t>
            </w:r>
          </w:p>
        </w:tc>
        <w:tc>
          <w:tcPr>
            <w:tcW w:w="435" w:type="pct"/>
          </w:tcPr>
          <w:p w14:paraId="42E5F71E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.11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0B460940" w14:textId="43B2399D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18DD9D71" w14:textId="27590791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05A5C2A5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210269E8" w14:textId="77777777" w:rsidR="005A6CAE" w:rsidRDefault="005A6CAE" w:rsidP="00AC77D2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HIV status of infant</w:t>
            </w:r>
          </w:p>
        </w:tc>
        <w:tc>
          <w:tcPr>
            <w:tcW w:w="559" w:type="pct"/>
          </w:tcPr>
          <w:p w14:paraId="74A5AF5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13447014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438C703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7DBA4D6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6F38CE5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7151FDE2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7185AC2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302B3BE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0A3B8173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4328F07C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Negative</w:t>
            </w:r>
          </w:p>
        </w:tc>
        <w:tc>
          <w:tcPr>
            <w:tcW w:w="559" w:type="pct"/>
            <w:vAlign w:val="center"/>
          </w:tcPr>
          <w:p w14:paraId="149E95E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22E94BA8" w14:textId="0B2E2B0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6B084139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87" w:type="pct"/>
            <w:vAlign w:val="center"/>
          </w:tcPr>
          <w:p w14:paraId="36BB15B4" w14:textId="05366CC4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423C66BE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223E6463" w14:textId="13F742EB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vAlign w:val="center"/>
          </w:tcPr>
          <w:p w14:paraId="4E9DE9E1" w14:textId="1D83FCC0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1B223442" w14:textId="6B8418A1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2ECAF527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27E1D878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bookmarkStart w:id="5" w:name="_Hlk98054831"/>
            <w:r>
              <w:rPr>
                <w:rFonts w:hint="eastAsia"/>
                <w:sz w:val="13"/>
                <w:szCs w:val="13"/>
              </w:rPr>
              <w:t>P</w:t>
            </w:r>
            <w:r>
              <w:rPr>
                <w:sz w:val="13"/>
                <w:szCs w:val="13"/>
              </w:rPr>
              <w:t>ositive</w:t>
            </w:r>
          </w:p>
        </w:tc>
        <w:tc>
          <w:tcPr>
            <w:tcW w:w="559" w:type="pct"/>
          </w:tcPr>
          <w:p w14:paraId="1E3A3635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6</w:t>
            </w:r>
            <w:r w:rsidRPr="00955CCF">
              <w:rPr>
                <w:sz w:val="13"/>
                <w:szCs w:val="13"/>
                <w:lang w:bidi="ar"/>
              </w:rPr>
              <w:t>.91(1.79-26.66)</w:t>
            </w:r>
          </w:p>
        </w:tc>
        <w:tc>
          <w:tcPr>
            <w:tcW w:w="591" w:type="pct"/>
          </w:tcPr>
          <w:p w14:paraId="3A3E551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.005</w:t>
            </w:r>
          </w:p>
        </w:tc>
        <w:tc>
          <w:tcPr>
            <w:tcW w:w="495" w:type="pct"/>
            <w:vAlign w:val="center"/>
          </w:tcPr>
          <w:p w14:paraId="045311E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8.20</w:t>
            </w:r>
            <w:r w:rsidRPr="00955CCF">
              <w:rPr>
                <w:sz w:val="13"/>
                <w:szCs w:val="13"/>
                <w:lang w:bidi="ar"/>
              </w:rPr>
              <w:t>(</w:t>
            </w:r>
            <w:r w:rsidRPr="00955CCF">
              <w:rPr>
                <w:rFonts w:hint="eastAsia"/>
                <w:sz w:val="13"/>
                <w:szCs w:val="13"/>
                <w:lang w:bidi="ar"/>
              </w:rPr>
              <w:t>1.7</w:t>
            </w:r>
            <w:r w:rsidRPr="00955CCF">
              <w:rPr>
                <w:sz w:val="13"/>
                <w:szCs w:val="13"/>
                <w:lang w:bidi="ar"/>
              </w:rPr>
              <w:t>9</w:t>
            </w:r>
            <w:r w:rsidRPr="00955CCF">
              <w:rPr>
                <w:rFonts w:hint="eastAsia"/>
                <w:sz w:val="13"/>
                <w:szCs w:val="13"/>
                <w:lang w:bidi="ar"/>
              </w:rPr>
              <w:t>-37.6</w:t>
            </w:r>
            <w:r w:rsidRPr="00955CCF">
              <w:rPr>
                <w:sz w:val="13"/>
                <w:szCs w:val="13"/>
                <w:lang w:bidi="ar"/>
              </w:rPr>
              <w:t>9)</w:t>
            </w:r>
          </w:p>
        </w:tc>
        <w:tc>
          <w:tcPr>
            <w:tcW w:w="487" w:type="pct"/>
            <w:vAlign w:val="center"/>
          </w:tcPr>
          <w:p w14:paraId="01E357E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.007</w:t>
            </w:r>
          </w:p>
        </w:tc>
        <w:tc>
          <w:tcPr>
            <w:tcW w:w="650" w:type="pct"/>
          </w:tcPr>
          <w:p w14:paraId="09B062E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0</w:t>
            </w:r>
            <w:r w:rsidRPr="00955CCF">
              <w:rPr>
                <w:sz w:val="13"/>
                <w:szCs w:val="13"/>
                <w:lang w:bidi="ar"/>
              </w:rPr>
              <w:t>.67(0.8-5.27)</w:t>
            </w:r>
          </w:p>
        </w:tc>
        <w:tc>
          <w:tcPr>
            <w:tcW w:w="435" w:type="pct"/>
          </w:tcPr>
          <w:p w14:paraId="4ED023C6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.70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21F92F33" w14:textId="5C773782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6F947EA2" w14:textId="649964BE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7315030D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3B2BAD03" w14:textId="77777777" w:rsidR="005A6CAE" w:rsidRDefault="005A6CAE" w:rsidP="00AC77D2">
            <w:pPr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premature delivery</w:t>
            </w:r>
          </w:p>
        </w:tc>
        <w:tc>
          <w:tcPr>
            <w:tcW w:w="559" w:type="pct"/>
          </w:tcPr>
          <w:p w14:paraId="15992FBF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591" w:type="pct"/>
          </w:tcPr>
          <w:p w14:paraId="30C97C3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3CAE3A6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87" w:type="pct"/>
            <w:vAlign w:val="center"/>
          </w:tcPr>
          <w:p w14:paraId="0303F3D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</w:tcPr>
          <w:p w14:paraId="49AD3D5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35" w:type="pct"/>
          </w:tcPr>
          <w:p w14:paraId="1617171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shd w:val="clear" w:color="auto" w:fill="auto"/>
            <w:vAlign w:val="center"/>
          </w:tcPr>
          <w:p w14:paraId="0EDD87B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350" w:type="pct"/>
            <w:vAlign w:val="center"/>
          </w:tcPr>
          <w:p w14:paraId="63ACB127" w14:textId="77777777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701971C3" w14:textId="77777777" w:rsidTr="00AC77D2">
        <w:trPr>
          <w:trHeight w:val="283"/>
          <w:jc w:val="center"/>
        </w:trPr>
        <w:tc>
          <w:tcPr>
            <w:tcW w:w="577" w:type="pct"/>
            <w:vAlign w:val="center"/>
          </w:tcPr>
          <w:p w14:paraId="0822FA6B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No</w:t>
            </w:r>
          </w:p>
        </w:tc>
        <w:tc>
          <w:tcPr>
            <w:tcW w:w="559" w:type="pct"/>
            <w:vAlign w:val="center"/>
          </w:tcPr>
          <w:p w14:paraId="40ED958A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91" w:type="pct"/>
            <w:vAlign w:val="center"/>
          </w:tcPr>
          <w:p w14:paraId="758EB196" w14:textId="59FF77D2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495" w:type="pct"/>
            <w:vAlign w:val="center"/>
          </w:tcPr>
          <w:p w14:paraId="7E3FBB41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87" w:type="pct"/>
            <w:vAlign w:val="center"/>
          </w:tcPr>
          <w:p w14:paraId="6DFF9EE0" w14:textId="38A48BEE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650" w:type="pct"/>
            <w:vAlign w:val="center"/>
          </w:tcPr>
          <w:p w14:paraId="027EF7BB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35" w:type="pct"/>
            <w:vAlign w:val="center"/>
          </w:tcPr>
          <w:p w14:paraId="5BF27A41" w14:textId="1B98FEBB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</w:p>
        </w:tc>
        <w:tc>
          <w:tcPr>
            <w:tcW w:w="856" w:type="pct"/>
            <w:shd w:val="clear" w:color="auto" w:fill="auto"/>
            <w:vAlign w:val="center"/>
          </w:tcPr>
          <w:p w14:paraId="0048E7BC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350" w:type="pct"/>
            <w:vAlign w:val="center"/>
          </w:tcPr>
          <w:p w14:paraId="07EED2CB" w14:textId="57711A88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</w:p>
        </w:tc>
      </w:tr>
      <w:tr w:rsidR="005A6CAE" w14:paraId="5B9B080E" w14:textId="77777777" w:rsidTr="00AC77D2">
        <w:trPr>
          <w:trHeight w:val="283"/>
          <w:jc w:val="center"/>
        </w:trPr>
        <w:tc>
          <w:tcPr>
            <w:tcW w:w="577" w:type="pct"/>
            <w:tcBorders>
              <w:bottom w:val="single" w:sz="12" w:space="0" w:color="auto"/>
            </w:tcBorders>
            <w:vAlign w:val="center"/>
          </w:tcPr>
          <w:p w14:paraId="1B2E4104" w14:textId="77777777" w:rsidR="005A6CAE" w:rsidRDefault="005A6CAE" w:rsidP="00AC77D2">
            <w:pPr>
              <w:ind w:firstLineChars="100" w:firstLine="13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Yes</w:t>
            </w:r>
          </w:p>
        </w:tc>
        <w:tc>
          <w:tcPr>
            <w:tcW w:w="559" w:type="pct"/>
            <w:tcBorders>
              <w:bottom w:val="single" w:sz="12" w:space="0" w:color="auto"/>
            </w:tcBorders>
          </w:tcPr>
          <w:p w14:paraId="5880F278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4</w:t>
            </w:r>
            <w:r w:rsidRPr="00955CCF">
              <w:rPr>
                <w:sz w:val="13"/>
                <w:szCs w:val="13"/>
                <w:lang w:bidi="ar"/>
              </w:rPr>
              <w:t>5.86(6.58-319.47)</w:t>
            </w:r>
          </w:p>
        </w:tc>
        <w:tc>
          <w:tcPr>
            <w:tcW w:w="591" w:type="pct"/>
            <w:tcBorders>
              <w:bottom w:val="single" w:sz="12" w:space="0" w:color="auto"/>
            </w:tcBorders>
          </w:tcPr>
          <w:p w14:paraId="65E2D263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&lt;</w:t>
            </w:r>
            <w:r w:rsidRPr="00955CCF">
              <w:rPr>
                <w:sz w:val="13"/>
                <w:szCs w:val="13"/>
                <w:lang w:bidi="ar"/>
              </w:rPr>
              <w:t>.001</w:t>
            </w:r>
          </w:p>
        </w:tc>
        <w:tc>
          <w:tcPr>
            <w:tcW w:w="495" w:type="pct"/>
            <w:tcBorders>
              <w:bottom w:val="single" w:sz="12" w:space="0" w:color="auto"/>
            </w:tcBorders>
            <w:vAlign w:val="center"/>
          </w:tcPr>
          <w:p w14:paraId="49AE1647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55.25</w:t>
            </w:r>
            <w:r w:rsidRPr="00955CCF">
              <w:rPr>
                <w:sz w:val="13"/>
                <w:szCs w:val="13"/>
                <w:lang w:bidi="ar"/>
              </w:rPr>
              <w:t>(</w:t>
            </w:r>
            <w:r w:rsidRPr="00955CCF">
              <w:rPr>
                <w:rFonts w:hint="eastAsia"/>
                <w:sz w:val="13"/>
                <w:szCs w:val="13"/>
                <w:lang w:bidi="ar"/>
              </w:rPr>
              <w:t>6.82</w:t>
            </w:r>
            <w:r w:rsidRPr="00955CCF">
              <w:rPr>
                <w:sz w:val="13"/>
                <w:szCs w:val="13"/>
                <w:lang w:bidi="ar"/>
              </w:rPr>
              <w:t>-</w:t>
            </w:r>
            <w:r w:rsidRPr="00955CCF">
              <w:rPr>
                <w:rFonts w:hint="eastAsia"/>
                <w:sz w:val="13"/>
                <w:szCs w:val="13"/>
                <w:lang w:bidi="ar"/>
              </w:rPr>
              <w:t>447.5</w:t>
            </w:r>
            <w:r w:rsidRPr="00955CCF">
              <w:rPr>
                <w:sz w:val="13"/>
                <w:szCs w:val="13"/>
                <w:lang w:bidi="ar"/>
              </w:rPr>
              <w:t>8)</w:t>
            </w:r>
          </w:p>
        </w:tc>
        <w:tc>
          <w:tcPr>
            <w:tcW w:w="487" w:type="pct"/>
            <w:tcBorders>
              <w:bottom w:val="single" w:sz="12" w:space="0" w:color="auto"/>
            </w:tcBorders>
            <w:vAlign w:val="center"/>
          </w:tcPr>
          <w:p w14:paraId="3699745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＜</w:t>
            </w:r>
            <w:r w:rsidRPr="00955CCF">
              <w:rPr>
                <w:sz w:val="13"/>
                <w:szCs w:val="13"/>
                <w:lang w:bidi="ar"/>
              </w:rPr>
              <w:t>.00</w:t>
            </w:r>
            <w:r w:rsidRPr="00955CCF">
              <w:rPr>
                <w:rFonts w:hint="eastAsia"/>
                <w:sz w:val="13"/>
                <w:szCs w:val="13"/>
                <w:lang w:bidi="ar"/>
              </w:rPr>
              <w:t>1</w:t>
            </w:r>
          </w:p>
        </w:tc>
        <w:tc>
          <w:tcPr>
            <w:tcW w:w="650" w:type="pct"/>
            <w:tcBorders>
              <w:bottom w:val="single" w:sz="12" w:space="0" w:color="auto"/>
            </w:tcBorders>
          </w:tcPr>
          <w:p w14:paraId="3811F412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4</w:t>
            </w:r>
            <w:r w:rsidRPr="00955CCF">
              <w:rPr>
                <w:sz w:val="13"/>
                <w:szCs w:val="13"/>
                <w:lang w:bidi="ar"/>
              </w:rPr>
              <w:t>8.75(15.00-158.41)</w:t>
            </w:r>
          </w:p>
        </w:tc>
        <w:tc>
          <w:tcPr>
            <w:tcW w:w="435" w:type="pct"/>
            <w:tcBorders>
              <w:bottom w:val="single" w:sz="12" w:space="0" w:color="auto"/>
            </w:tcBorders>
          </w:tcPr>
          <w:p w14:paraId="23CD19AD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rFonts w:hint="eastAsia"/>
                <w:sz w:val="13"/>
                <w:szCs w:val="13"/>
                <w:lang w:bidi="ar"/>
              </w:rPr>
              <w:t>&lt;</w:t>
            </w:r>
            <w:r w:rsidRPr="00955CCF">
              <w:rPr>
                <w:sz w:val="13"/>
                <w:szCs w:val="13"/>
                <w:lang w:bidi="ar"/>
              </w:rPr>
              <w:t>.001</w:t>
            </w:r>
          </w:p>
        </w:tc>
        <w:tc>
          <w:tcPr>
            <w:tcW w:w="85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E5ED219" w14:textId="77777777" w:rsidR="005A6CAE" w:rsidRPr="00955CCF" w:rsidRDefault="005A6CAE" w:rsidP="00AC77D2">
            <w:pPr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5</w:t>
            </w:r>
            <w:r w:rsidRPr="00955CCF">
              <w:rPr>
                <w:rFonts w:hint="eastAsia"/>
                <w:sz w:val="13"/>
                <w:szCs w:val="13"/>
                <w:lang w:bidi="ar"/>
              </w:rPr>
              <w:t>1.13</w:t>
            </w:r>
            <w:r w:rsidRPr="00955CCF">
              <w:rPr>
                <w:sz w:val="13"/>
                <w:szCs w:val="13"/>
                <w:lang w:bidi="ar"/>
              </w:rPr>
              <w:t>(</w:t>
            </w:r>
            <w:r w:rsidRPr="00955CCF">
              <w:rPr>
                <w:rFonts w:hint="eastAsia"/>
                <w:sz w:val="13"/>
                <w:szCs w:val="13"/>
                <w:lang w:bidi="ar"/>
              </w:rPr>
              <w:t>14.7</w:t>
            </w:r>
            <w:r w:rsidRPr="00955CCF">
              <w:rPr>
                <w:sz w:val="13"/>
                <w:szCs w:val="13"/>
                <w:lang w:bidi="ar"/>
              </w:rPr>
              <w:t>5</w:t>
            </w:r>
            <w:r w:rsidRPr="00955CCF">
              <w:rPr>
                <w:rFonts w:hint="eastAsia"/>
                <w:sz w:val="13"/>
                <w:szCs w:val="13"/>
                <w:lang w:bidi="ar"/>
              </w:rPr>
              <w:t>-177.31</w:t>
            </w:r>
            <w:r w:rsidRPr="00955CCF">
              <w:rPr>
                <w:sz w:val="13"/>
                <w:szCs w:val="13"/>
                <w:lang w:bidi="ar"/>
              </w:rPr>
              <w:t>)</w:t>
            </w:r>
          </w:p>
        </w:tc>
        <w:tc>
          <w:tcPr>
            <w:tcW w:w="350" w:type="pct"/>
            <w:tcBorders>
              <w:bottom w:val="single" w:sz="12" w:space="0" w:color="auto"/>
            </w:tcBorders>
            <w:vAlign w:val="center"/>
          </w:tcPr>
          <w:p w14:paraId="66AED129" w14:textId="77777777" w:rsidR="005A6CAE" w:rsidRPr="00955CCF" w:rsidRDefault="005A6CAE" w:rsidP="00AC77D2">
            <w:pPr>
              <w:widowControl/>
              <w:jc w:val="center"/>
              <w:rPr>
                <w:sz w:val="13"/>
                <w:szCs w:val="13"/>
                <w:lang w:bidi="ar"/>
              </w:rPr>
            </w:pPr>
            <w:r w:rsidRPr="00955CCF">
              <w:rPr>
                <w:sz w:val="13"/>
                <w:szCs w:val="13"/>
                <w:lang w:bidi="ar"/>
              </w:rPr>
              <w:t>&lt;.001</w:t>
            </w:r>
          </w:p>
        </w:tc>
      </w:tr>
      <w:bookmarkEnd w:id="2"/>
      <w:bookmarkEnd w:id="5"/>
    </w:tbl>
    <w:p w14:paraId="35C71467" w14:textId="77777777" w:rsidR="00DA2564" w:rsidRDefault="00DA2564" w:rsidP="00DA2564">
      <w:pPr>
        <w:pStyle w:val="a8"/>
        <w:spacing w:line="360" w:lineRule="auto"/>
        <w:ind w:firstLineChars="0" w:firstLine="0"/>
        <w:rPr>
          <w:rFonts w:ascii="Times New Roman" w:eastAsia="宋体" w:hAnsi="Times New Roman" w:cs="Times New Roman"/>
          <w:color w:val="000000" w:themeColor="text1"/>
          <w:sz w:val="24"/>
          <w:szCs w:val="28"/>
          <w:highlight w:val="yellow"/>
        </w:rPr>
      </w:pPr>
    </w:p>
    <w:bookmarkEnd w:id="0"/>
    <w:bookmarkEnd w:id="1"/>
    <w:p w14:paraId="784C2848" w14:textId="77777777" w:rsidR="00C72336" w:rsidRDefault="00C72336" w:rsidP="00C72336">
      <w:pPr>
        <w:autoSpaceDE w:val="0"/>
        <w:autoSpaceDN w:val="0"/>
        <w:spacing w:before="160" w:after="160" w:line="259" w:lineRule="auto"/>
        <w:rPr>
          <w:rFonts w:ascii="Times New Roman" w:eastAsia="仿宋" w:hAnsi="Times New Roman" w:cs="Times New Roman"/>
          <w:szCs w:val="21"/>
        </w:rPr>
      </w:pPr>
      <w:proofErr w:type="spellStart"/>
      <w:r>
        <w:rPr>
          <w:rFonts w:ascii="Times New Roman" w:eastAsia="仿宋" w:hAnsi="Times New Roman" w:cs="Times New Roman"/>
          <w:szCs w:val="21"/>
        </w:rPr>
        <w:t>cOR</w:t>
      </w:r>
      <w:proofErr w:type="spellEnd"/>
      <w:r>
        <w:rPr>
          <w:rFonts w:ascii="Times New Roman" w:eastAsia="仿宋" w:hAnsi="Times New Roman" w:cs="Times New Roman"/>
          <w:szCs w:val="21"/>
        </w:rPr>
        <w:t xml:space="preserve">: crude odds ratio; </w:t>
      </w:r>
      <w:proofErr w:type="spellStart"/>
      <w:r>
        <w:rPr>
          <w:rFonts w:ascii="Times New Roman" w:eastAsia="仿宋" w:hAnsi="Times New Roman" w:cs="Times New Roman"/>
          <w:szCs w:val="21"/>
        </w:rPr>
        <w:t>aOR</w:t>
      </w:r>
      <w:proofErr w:type="spellEnd"/>
      <w:r>
        <w:rPr>
          <w:rFonts w:ascii="Times New Roman" w:eastAsia="仿宋" w:hAnsi="Times New Roman" w:cs="Times New Roman"/>
          <w:szCs w:val="21"/>
        </w:rPr>
        <w:t>: adjusted odds ratio;</w:t>
      </w:r>
    </w:p>
    <w:p w14:paraId="453192A7" w14:textId="77777777" w:rsidR="00DA2564" w:rsidRDefault="00DA2564" w:rsidP="00614C28">
      <w:pPr>
        <w:pStyle w:val="a8"/>
        <w:spacing w:line="360" w:lineRule="auto"/>
        <w:ind w:firstLineChars="0" w:firstLine="0"/>
        <w:rPr>
          <w:rFonts w:ascii="Times New Roman" w:eastAsia="宋体" w:hAnsi="Times New Roman"/>
          <w:color w:val="000000" w:themeColor="text1"/>
          <w:sz w:val="22"/>
        </w:rPr>
      </w:pPr>
    </w:p>
    <w:sectPr w:rsidR="00DA2564" w:rsidSect="00DA256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0BEB7F" w14:textId="77777777" w:rsidR="000D09FD" w:rsidRDefault="000D09FD" w:rsidP="00614C28">
      <w:pPr>
        <w:rPr>
          <w:rFonts w:hint="eastAsia"/>
        </w:rPr>
      </w:pPr>
      <w:r>
        <w:separator/>
      </w:r>
    </w:p>
  </w:endnote>
  <w:endnote w:type="continuationSeparator" w:id="0">
    <w:p w14:paraId="71FE666C" w14:textId="77777777" w:rsidR="000D09FD" w:rsidRDefault="000D09FD" w:rsidP="00614C2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8F7BF" w14:textId="77777777" w:rsidR="000D09FD" w:rsidRDefault="000D09FD" w:rsidP="00614C28">
      <w:pPr>
        <w:rPr>
          <w:rFonts w:hint="eastAsia"/>
        </w:rPr>
      </w:pPr>
      <w:r>
        <w:separator/>
      </w:r>
    </w:p>
  </w:footnote>
  <w:footnote w:type="continuationSeparator" w:id="0">
    <w:p w14:paraId="427CD5AC" w14:textId="77777777" w:rsidR="000D09FD" w:rsidRDefault="000D09FD" w:rsidP="00614C2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F54EB9"/>
    <w:multiLevelType w:val="hybridMultilevel"/>
    <w:tmpl w:val="1122CB98"/>
    <w:lvl w:ilvl="0" w:tplc="E38026BA">
      <w:start w:val="1"/>
      <w:numFmt w:val="bullet"/>
      <w:lvlText w:val="—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22241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rA0NzUxNzM2MDQxMLZQ0lEKTi0uzszPAykwqQUAEosSVSwAAAA="/>
  </w:docVars>
  <w:rsids>
    <w:rsidRoot w:val="00ED5139"/>
    <w:rsid w:val="000734FB"/>
    <w:rsid w:val="000D09FD"/>
    <w:rsid w:val="00160E2E"/>
    <w:rsid w:val="00467414"/>
    <w:rsid w:val="00554AE4"/>
    <w:rsid w:val="005A6CAE"/>
    <w:rsid w:val="005A70DE"/>
    <w:rsid w:val="00614C28"/>
    <w:rsid w:val="007F2319"/>
    <w:rsid w:val="009A18CE"/>
    <w:rsid w:val="00A523EA"/>
    <w:rsid w:val="00C72336"/>
    <w:rsid w:val="00C95748"/>
    <w:rsid w:val="00D13DF9"/>
    <w:rsid w:val="00DA2564"/>
    <w:rsid w:val="00ED5139"/>
    <w:rsid w:val="00F6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BA21D2"/>
  <w15:chartTrackingRefBased/>
  <w15:docId w15:val="{CFE6B2A4-F950-4D32-B01B-8984F491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C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467414"/>
    <w:pPr>
      <w:jc w:val="both"/>
    </w:pPr>
    <w:rPr>
      <w:rFonts w:eastAsia="宋体"/>
      <w:color w:val="000000" w:themeColor="text1"/>
      <w:sz w:val="18"/>
    </w:rPr>
    <w:tblPr>
      <w:tblBorders>
        <w:top w:val="single" w:sz="4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4" w:space="0" w:color="auto"/>
          <w:right w:val="nil"/>
        </w:tcBorders>
      </w:tcPr>
    </w:tblStylePr>
    <w:tblStylePr w:type="lastRow">
      <w:tblPr/>
      <w:tcPr>
        <w:tcBorders>
          <w:top w:val="nil"/>
          <w:left w:val="nil"/>
          <w:bottom w:val="single" w:sz="12" w:space="0" w:color="auto"/>
        </w:tcBorders>
      </w:tcPr>
    </w:tblStylePr>
  </w:style>
  <w:style w:type="paragraph" w:styleId="a3">
    <w:name w:val="header"/>
    <w:basedOn w:val="a"/>
    <w:link w:val="a4"/>
    <w:uiPriority w:val="99"/>
    <w:unhideWhenUsed/>
    <w:rsid w:val="00614C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4C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4C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4C28"/>
    <w:rPr>
      <w:sz w:val="18"/>
      <w:szCs w:val="18"/>
    </w:rPr>
  </w:style>
  <w:style w:type="table" w:styleId="a7">
    <w:name w:val="Table Grid"/>
    <w:basedOn w:val="a1"/>
    <w:qFormat/>
    <w:rsid w:val="00614C2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614C28"/>
    <w:pPr>
      <w:ind w:firstLineChars="200" w:firstLine="420"/>
    </w:pPr>
  </w:style>
  <w:style w:type="character" w:customStyle="1" w:styleId="a9">
    <w:name w:val="列表段落 字符"/>
    <w:basedOn w:val="a0"/>
    <w:link w:val="a8"/>
    <w:uiPriority w:val="34"/>
    <w:qFormat/>
    <w:rsid w:val="00614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金丽</dc:creator>
  <cp:keywords/>
  <dc:description/>
  <cp:lastModifiedBy>jl l</cp:lastModifiedBy>
  <cp:revision>8</cp:revision>
  <dcterms:created xsi:type="dcterms:W3CDTF">2023-09-12T06:57:00Z</dcterms:created>
  <dcterms:modified xsi:type="dcterms:W3CDTF">2024-12-08T10:08:00Z</dcterms:modified>
</cp:coreProperties>
</file>