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74D11" w14:textId="77777777" w:rsidR="00732828" w:rsidRDefault="00606521">
      <w:pPr>
        <w:pStyle w:val="berschrift1"/>
      </w:pPr>
      <w:bookmarkStart w:id="0" w:name="_Toc146708304"/>
      <w:r>
        <w:t>Additional file 3. Regression analyses</w:t>
      </w:r>
      <w:bookmarkEnd w:id="0"/>
      <w:r>
        <w:t xml:space="preserve"> including confounding variables</w:t>
      </w:r>
    </w:p>
    <w:p w14:paraId="42974D12" w14:textId="77777777" w:rsidR="00732828" w:rsidRDefault="00732828">
      <w:pPr>
        <w:spacing w:after="160" w:line="259" w:lineRule="auto"/>
        <w:ind w:firstLine="0"/>
        <w:jc w:val="left"/>
        <w:rPr>
          <w:rFonts w:eastAsia="Calibri"/>
          <w:b/>
          <w:bCs/>
          <w:kern w:val="2"/>
          <w:sz w:val="10"/>
          <w:szCs w:val="10"/>
          <w:lang w:val="en-US" w:eastAsia="en-US"/>
        </w:rPr>
      </w:pPr>
    </w:p>
    <w:p w14:paraId="42974D13" w14:textId="67857E01" w:rsidR="00732828" w:rsidRDefault="00606521">
      <w:pPr>
        <w:spacing w:after="160" w:line="259" w:lineRule="auto"/>
        <w:ind w:firstLine="0"/>
        <w:jc w:val="left"/>
        <w:rPr>
          <w:rFonts w:eastAsia="Calibri"/>
          <w:kern w:val="2"/>
          <w:szCs w:val="24"/>
          <w:lang w:val="en-US" w:eastAsia="en-US"/>
        </w:rPr>
      </w:pPr>
      <w:bookmarkStart w:id="1" w:name="_Hlk173148975"/>
      <w:r>
        <w:rPr>
          <w:rFonts w:eastAsia="Calibri"/>
          <w:b/>
          <w:bCs/>
          <w:kern w:val="2"/>
          <w:szCs w:val="24"/>
          <w:lang w:val="en-US" w:eastAsia="en-US"/>
        </w:rPr>
        <w:t xml:space="preserve">Table </w:t>
      </w:r>
      <w:r w:rsidR="00D3200D">
        <w:rPr>
          <w:rFonts w:eastAsia="Calibri"/>
          <w:b/>
          <w:bCs/>
          <w:kern w:val="2"/>
          <w:szCs w:val="24"/>
          <w:lang w:val="en-US" w:eastAsia="en-US"/>
        </w:rPr>
        <w:t>S</w:t>
      </w:r>
      <w:r>
        <w:rPr>
          <w:rFonts w:eastAsia="Calibri"/>
          <w:b/>
          <w:bCs/>
          <w:kern w:val="2"/>
          <w:szCs w:val="24"/>
          <w:lang w:val="en-US" w:eastAsia="en-US"/>
        </w:rPr>
        <w:t>1</w:t>
      </w:r>
      <w:r>
        <w:rPr>
          <w:rFonts w:eastAsia="Calibri"/>
          <w:kern w:val="2"/>
          <w:szCs w:val="24"/>
          <w:lang w:val="en-US" w:eastAsia="en-US"/>
        </w:rPr>
        <w:t xml:space="preserve"> Hierarchical multiple regression analyses predicting T3 symptoms of depression from T1 working conditions and baseline symptoms of depression</w:t>
      </w:r>
    </w:p>
    <w:tbl>
      <w:tblPr>
        <w:tblW w:w="0" w:type="auto"/>
        <w:tblLayout w:type="fixed"/>
        <w:tblLook w:val="04A0" w:firstRow="1" w:lastRow="0" w:firstColumn="1" w:lastColumn="0" w:noHBand="0" w:noVBand="1"/>
      </w:tblPr>
      <w:tblGrid>
        <w:gridCol w:w="3906"/>
        <w:gridCol w:w="1077"/>
        <w:gridCol w:w="1077"/>
        <w:gridCol w:w="1089"/>
        <w:gridCol w:w="1089"/>
        <w:gridCol w:w="1077"/>
        <w:gridCol w:w="1077"/>
        <w:gridCol w:w="1089"/>
        <w:gridCol w:w="1089"/>
      </w:tblGrid>
      <w:tr w:rsidR="00732828" w14:paraId="42974D17" w14:textId="77777777">
        <w:tc>
          <w:tcPr>
            <w:tcW w:w="3906" w:type="dxa"/>
            <w:tcBorders>
              <w:top w:val="single" w:sz="4" w:space="0" w:color="auto"/>
            </w:tcBorders>
            <w:shd w:val="clear" w:color="auto" w:fill="auto"/>
          </w:tcPr>
          <w:p w14:paraId="42974D14" w14:textId="77777777" w:rsidR="00732828" w:rsidRDefault="00732828">
            <w:pPr>
              <w:spacing w:line="240" w:lineRule="auto"/>
              <w:ind w:firstLine="0"/>
              <w:jc w:val="left"/>
              <w:rPr>
                <w:rFonts w:eastAsia="Calibri"/>
                <w:kern w:val="2"/>
                <w:sz w:val="20"/>
                <w:lang w:val="en-US" w:eastAsia="en-US"/>
              </w:rPr>
            </w:pPr>
          </w:p>
        </w:tc>
        <w:tc>
          <w:tcPr>
            <w:tcW w:w="4332" w:type="dxa"/>
            <w:gridSpan w:val="4"/>
            <w:tcBorders>
              <w:top w:val="single" w:sz="4" w:space="0" w:color="auto"/>
              <w:bottom w:val="single" w:sz="4" w:space="0" w:color="auto"/>
            </w:tcBorders>
            <w:shd w:val="clear" w:color="auto" w:fill="auto"/>
          </w:tcPr>
          <w:p w14:paraId="42974D15" w14:textId="77777777" w:rsidR="00732828" w:rsidRDefault="00606521">
            <w:pPr>
              <w:spacing w:line="240" w:lineRule="auto"/>
              <w:ind w:firstLine="0"/>
              <w:jc w:val="center"/>
              <w:rPr>
                <w:rFonts w:eastAsia="Calibri"/>
                <w:b/>
                <w:bCs/>
                <w:kern w:val="2"/>
                <w:sz w:val="20"/>
                <w:lang w:val="en-US" w:eastAsia="en-US"/>
              </w:rPr>
            </w:pPr>
            <w:r>
              <w:rPr>
                <w:rFonts w:eastAsia="Calibri"/>
                <w:b/>
                <w:bCs/>
                <w:kern w:val="2"/>
                <w:sz w:val="20"/>
                <w:lang w:val="en-US" w:eastAsia="en-US"/>
              </w:rPr>
              <w:t>Mothers</w:t>
            </w:r>
          </w:p>
        </w:tc>
        <w:tc>
          <w:tcPr>
            <w:tcW w:w="4332" w:type="dxa"/>
            <w:gridSpan w:val="4"/>
            <w:tcBorders>
              <w:top w:val="single" w:sz="4" w:space="0" w:color="auto"/>
              <w:bottom w:val="single" w:sz="4" w:space="0" w:color="auto"/>
            </w:tcBorders>
            <w:shd w:val="clear" w:color="auto" w:fill="auto"/>
          </w:tcPr>
          <w:p w14:paraId="42974D16" w14:textId="77777777" w:rsidR="00732828" w:rsidRDefault="00606521">
            <w:pPr>
              <w:spacing w:line="240" w:lineRule="auto"/>
              <w:ind w:firstLine="0"/>
              <w:jc w:val="center"/>
              <w:rPr>
                <w:rFonts w:eastAsia="Calibri"/>
                <w:b/>
                <w:bCs/>
                <w:kern w:val="2"/>
                <w:sz w:val="20"/>
                <w:lang w:val="en-US" w:eastAsia="en-US"/>
              </w:rPr>
            </w:pPr>
            <w:r>
              <w:rPr>
                <w:rFonts w:eastAsia="Calibri"/>
                <w:b/>
                <w:bCs/>
                <w:kern w:val="2"/>
                <w:sz w:val="20"/>
                <w:lang w:val="en-US" w:eastAsia="en-US"/>
              </w:rPr>
              <w:t>Partners</w:t>
            </w:r>
          </w:p>
        </w:tc>
      </w:tr>
      <w:tr w:rsidR="00732828" w14:paraId="42974D21" w14:textId="77777777">
        <w:tc>
          <w:tcPr>
            <w:tcW w:w="3906" w:type="dxa"/>
            <w:tcBorders>
              <w:bottom w:val="single" w:sz="4" w:space="0" w:color="auto"/>
            </w:tcBorders>
            <w:shd w:val="clear" w:color="auto" w:fill="auto"/>
          </w:tcPr>
          <w:p w14:paraId="42974D18" w14:textId="77777777" w:rsidR="00732828" w:rsidRDefault="00732828">
            <w:pPr>
              <w:spacing w:line="240" w:lineRule="auto"/>
              <w:ind w:firstLine="0"/>
              <w:jc w:val="left"/>
              <w:rPr>
                <w:rFonts w:eastAsia="Calibri"/>
                <w:kern w:val="2"/>
                <w:sz w:val="20"/>
                <w:lang w:val="en-US" w:eastAsia="en-US"/>
              </w:rPr>
            </w:pPr>
          </w:p>
        </w:tc>
        <w:tc>
          <w:tcPr>
            <w:tcW w:w="1077" w:type="dxa"/>
            <w:tcBorders>
              <w:top w:val="single" w:sz="4" w:space="0" w:color="auto"/>
              <w:bottom w:val="single" w:sz="4" w:space="0" w:color="auto"/>
            </w:tcBorders>
            <w:shd w:val="clear" w:color="auto" w:fill="auto"/>
          </w:tcPr>
          <w:p w14:paraId="42974D19"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77" w:type="dxa"/>
            <w:tcBorders>
              <w:top w:val="single" w:sz="4" w:space="0" w:color="auto"/>
              <w:bottom w:val="single" w:sz="4" w:space="0" w:color="auto"/>
            </w:tcBorders>
            <w:shd w:val="clear" w:color="auto" w:fill="auto"/>
          </w:tcPr>
          <w:p w14:paraId="42974D1A"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89" w:type="dxa"/>
            <w:tcBorders>
              <w:top w:val="single" w:sz="4" w:space="0" w:color="auto"/>
              <w:bottom w:val="single" w:sz="4" w:space="0" w:color="auto"/>
            </w:tcBorders>
            <w:shd w:val="clear" w:color="auto" w:fill="auto"/>
          </w:tcPr>
          <w:p w14:paraId="42974D1B"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89" w:type="dxa"/>
            <w:tcBorders>
              <w:top w:val="single" w:sz="4" w:space="0" w:color="auto"/>
              <w:bottom w:val="single" w:sz="4" w:space="0" w:color="auto"/>
            </w:tcBorders>
            <w:shd w:val="clear" w:color="auto" w:fill="auto"/>
          </w:tcPr>
          <w:p w14:paraId="42974D1C"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c>
          <w:tcPr>
            <w:tcW w:w="1077" w:type="dxa"/>
            <w:tcBorders>
              <w:top w:val="single" w:sz="4" w:space="0" w:color="auto"/>
              <w:bottom w:val="single" w:sz="4" w:space="0" w:color="auto"/>
            </w:tcBorders>
            <w:shd w:val="clear" w:color="auto" w:fill="auto"/>
          </w:tcPr>
          <w:p w14:paraId="42974D1D"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77" w:type="dxa"/>
            <w:tcBorders>
              <w:top w:val="single" w:sz="4" w:space="0" w:color="auto"/>
              <w:bottom w:val="single" w:sz="4" w:space="0" w:color="auto"/>
            </w:tcBorders>
            <w:shd w:val="clear" w:color="auto" w:fill="auto"/>
          </w:tcPr>
          <w:p w14:paraId="42974D1E"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89" w:type="dxa"/>
            <w:tcBorders>
              <w:top w:val="single" w:sz="4" w:space="0" w:color="auto"/>
              <w:bottom w:val="single" w:sz="4" w:space="0" w:color="auto"/>
            </w:tcBorders>
            <w:shd w:val="clear" w:color="auto" w:fill="auto"/>
          </w:tcPr>
          <w:p w14:paraId="42974D1F"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89" w:type="dxa"/>
            <w:tcBorders>
              <w:top w:val="single" w:sz="4" w:space="0" w:color="auto"/>
              <w:bottom w:val="single" w:sz="4" w:space="0" w:color="auto"/>
            </w:tcBorders>
            <w:shd w:val="clear" w:color="auto" w:fill="auto"/>
          </w:tcPr>
          <w:p w14:paraId="42974D20"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r>
      <w:tr w:rsidR="00732828" w14:paraId="42974D2B" w14:textId="77777777">
        <w:tc>
          <w:tcPr>
            <w:tcW w:w="3906" w:type="dxa"/>
            <w:shd w:val="clear" w:color="auto" w:fill="auto"/>
          </w:tcPr>
          <w:p w14:paraId="42974D22"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Age</w:t>
            </w:r>
          </w:p>
        </w:tc>
        <w:tc>
          <w:tcPr>
            <w:tcW w:w="1077" w:type="dxa"/>
            <w:shd w:val="clear" w:color="auto" w:fill="auto"/>
            <w:vAlign w:val="center"/>
          </w:tcPr>
          <w:p w14:paraId="42974D2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77" w:type="dxa"/>
            <w:shd w:val="clear" w:color="auto" w:fill="auto"/>
            <w:vAlign w:val="center"/>
          </w:tcPr>
          <w:p w14:paraId="42974D2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shd w:val="clear" w:color="auto" w:fill="auto"/>
            <w:vAlign w:val="center"/>
          </w:tcPr>
          <w:p w14:paraId="42974D2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r>
              <w:rPr>
                <w:rFonts w:eastAsia="Calibri"/>
                <w:kern w:val="2"/>
                <w:sz w:val="20"/>
                <w:vertAlign w:val="superscript"/>
                <w:lang w:val="en-US" w:eastAsia="en-US"/>
              </w:rPr>
              <w:t>*</w:t>
            </w:r>
          </w:p>
        </w:tc>
        <w:tc>
          <w:tcPr>
            <w:tcW w:w="1089" w:type="dxa"/>
            <w:shd w:val="clear" w:color="auto" w:fill="auto"/>
            <w:vAlign w:val="center"/>
          </w:tcPr>
          <w:p w14:paraId="42974D2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77" w:type="dxa"/>
            <w:shd w:val="clear" w:color="auto" w:fill="auto"/>
            <w:vAlign w:val="center"/>
          </w:tcPr>
          <w:p w14:paraId="42974D2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2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2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2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D35" w14:textId="77777777">
        <w:tc>
          <w:tcPr>
            <w:tcW w:w="3906" w:type="dxa"/>
            <w:shd w:val="clear" w:color="auto" w:fill="auto"/>
          </w:tcPr>
          <w:p w14:paraId="42974D2C"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Duration of parental leave up to T3 (months)</w:t>
            </w:r>
          </w:p>
        </w:tc>
        <w:tc>
          <w:tcPr>
            <w:tcW w:w="1077" w:type="dxa"/>
            <w:shd w:val="clear" w:color="auto" w:fill="auto"/>
            <w:vAlign w:val="center"/>
          </w:tcPr>
          <w:p w14:paraId="42974D2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77" w:type="dxa"/>
            <w:shd w:val="clear" w:color="auto" w:fill="auto"/>
            <w:vAlign w:val="center"/>
          </w:tcPr>
          <w:p w14:paraId="42974D2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89" w:type="dxa"/>
            <w:shd w:val="clear" w:color="auto" w:fill="auto"/>
            <w:vAlign w:val="center"/>
          </w:tcPr>
          <w:p w14:paraId="42974D2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shd w:val="clear" w:color="auto" w:fill="auto"/>
            <w:vAlign w:val="center"/>
          </w:tcPr>
          <w:p w14:paraId="42974D3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77" w:type="dxa"/>
            <w:shd w:val="clear" w:color="auto" w:fill="auto"/>
            <w:vAlign w:val="center"/>
          </w:tcPr>
          <w:p w14:paraId="42974D3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3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3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3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D3F" w14:textId="77777777">
        <w:tc>
          <w:tcPr>
            <w:tcW w:w="3906" w:type="dxa"/>
            <w:shd w:val="clear" w:color="auto" w:fill="auto"/>
          </w:tcPr>
          <w:p w14:paraId="42974D36"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Academic </w:t>
            </w:r>
            <w:proofErr w:type="spellStart"/>
            <w:r>
              <w:rPr>
                <w:rFonts w:eastAsia="Calibri"/>
                <w:kern w:val="2"/>
                <w:sz w:val="20"/>
                <w:lang w:eastAsia="en-US"/>
              </w:rPr>
              <w:t>degree</w:t>
            </w:r>
            <w:proofErr w:type="spellEnd"/>
            <w:r>
              <w:rPr>
                <w:rFonts w:eastAsia="Calibri"/>
                <w:kern w:val="2"/>
                <w:sz w:val="20"/>
                <w:vertAlign w:val="superscript"/>
                <w:lang w:eastAsia="en-US"/>
              </w:rPr>
              <w:t xml:space="preserve"> a</w:t>
            </w:r>
          </w:p>
        </w:tc>
        <w:tc>
          <w:tcPr>
            <w:tcW w:w="1077" w:type="dxa"/>
            <w:shd w:val="clear" w:color="auto" w:fill="auto"/>
            <w:vAlign w:val="center"/>
          </w:tcPr>
          <w:p w14:paraId="42974D3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shd w:val="clear" w:color="auto" w:fill="auto"/>
            <w:vAlign w:val="center"/>
          </w:tcPr>
          <w:p w14:paraId="42974D3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r>
              <w:rPr>
                <w:rFonts w:eastAsia="Calibri"/>
                <w:kern w:val="2"/>
                <w:sz w:val="20"/>
                <w:vertAlign w:val="superscript"/>
                <w:lang w:val="en-US" w:eastAsia="en-US"/>
              </w:rPr>
              <w:t>*</w:t>
            </w:r>
          </w:p>
        </w:tc>
        <w:tc>
          <w:tcPr>
            <w:tcW w:w="1089" w:type="dxa"/>
            <w:shd w:val="clear" w:color="auto" w:fill="auto"/>
            <w:vAlign w:val="center"/>
          </w:tcPr>
          <w:p w14:paraId="42974D3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shd w:val="clear" w:color="auto" w:fill="auto"/>
            <w:vAlign w:val="center"/>
          </w:tcPr>
          <w:p w14:paraId="42974D3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77" w:type="dxa"/>
            <w:shd w:val="clear" w:color="auto" w:fill="auto"/>
            <w:vAlign w:val="center"/>
          </w:tcPr>
          <w:p w14:paraId="42974D3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77" w:type="dxa"/>
            <w:shd w:val="clear" w:color="auto" w:fill="auto"/>
            <w:vAlign w:val="center"/>
          </w:tcPr>
          <w:p w14:paraId="42974D3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shd w:val="clear" w:color="auto" w:fill="auto"/>
            <w:vAlign w:val="center"/>
          </w:tcPr>
          <w:p w14:paraId="42974D3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shd w:val="clear" w:color="auto" w:fill="auto"/>
            <w:vAlign w:val="center"/>
          </w:tcPr>
          <w:p w14:paraId="42974D3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r>
      <w:tr w:rsidR="00732828" w14:paraId="42974D49" w14:textId="77777777">
        <w:tc>
          <w:tcPr>
            <w:tcW w:w="3906" w:type="dxa"/>
            <w:tcBorders>
              <w:bottom w:val="single" w:sz="4" w:space="0" w:color="auto"/>
            </w:tcBorders>
            <w:shd w:val="clear" w:color="auto" w:fill="auto"/>
          </w:tcPr>
          <w:p w14:paraId="42974D40" w14:textId="77777777" w:rsidR="00732828" w:rsidRDefault="00606521">
            <w:pPr>
              <w:spacing w:line="240" w:lineRule="auto"/>
              <w:ind w:firstLine="0"/>
              <w:jc w:val="left"/>
              <w:rPr>
                <w:rFonts w:eastAsia="Calibri"/>
                <w:kern w:val="2"/>
                <w:sz w:val="20"/>
                <w:vertAlign w:val="superscript"/>
                <w:lang w:eastAsia="en-US"/>
              </w:rPr>
            </w:pPr>
            <w:proofErr w:type="spellStart"/>
            <w:r>
              <w:rPr>
                <w:rFonts w:eastAsia="Calibri"/>
                <w:kern w:val="2"/>
                <w:sz w:val="20"/>
                <w:lang w:eastAsia="en-US"/>
              </w:rPr>
              <w:t>Employment</w:t>
            </w:r>
            <w:proofErr w:type="spellEnd"/>
            <w:r>
              <w:rPr>
                <w:rFonts w:eastAsia="Calibri"/>
                <w:kern w:val="2"/>
                <w:sz w:val="20"/>
                <w:lang w:eastAsia="en-US"/>
              </w:rPr>
              <w:t xml:space="preserve"> </w:t>
            </w:r>
            <w:proofErr w:type="spellStart"/>
            <w:r>
              <w:rPr>
                <w:rFonts w:eastAsia="Calibri"/>
                <w:kern w:val="2"/>
                <w:sz w:val="20"/>
                <w:lang w:eastAsia="en-US"/>
              </w:rPr>
              <w:t>status</w:t>
            </w:r>
            <w:proofErr w:type="spellEnd"/>
            <w:r>
              <w:rPr>
                <w:rFonts w:eastAsia="Calibri"/>
                <w:kern w:val="2"/>
                <w:sz w:val="20"/>
                <w:lang w:eastAsia="en-US"/>
              </w:rPr>
              <w:t xml:space="preserve"> T1</w:t>
            </w:r>
            <w:r>
              <w:rPr>
                <w:rFonts w:eastAsia="Calibri"/>
                <w:kern w:val="2"/>
                <w:sz w:val="20"/>
                <w:vertAlign w:val="superscript"/>
                <w:lang w:eastAsia="en-US"/>
              </w:rPr>
              <w:t xml:space="preserve"> b</w:t>
            </w:r>
          </w:p>
        </w:tc>
        <w:tc>
          <w:tcPr>
            <w:tcW w:w="1077" w:type="dxa"/>
            <w:tcBorders>
              <w:bottom w:val="single" w:sz="4" w:space="0" w:color="auto"/>
            </w:tcBorders>
            <w:shd w:val="clear" w:color="auto" w:fill="auto"/>
            <w:vAlign w:val="center"/>
          </w:tcPr>
          <w:p w14:paraId="42974D4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tcBorders>
              <w:bottom w:val="single" w:sz="4" w:space="0" w:color="auto"/>
            </w:tcBorders>
            <w:shd w:val="clear" w:color="auto" w:fill="auto"/>
            <w:vAlign w:val="center"/>
          </w:tcPr>
          <w:p w14:paraId="42974D4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tcBorders>
              <w:bottom w:val="single" w:sz="4" w:space="0" w:color="auto"/>
            </w:tcBorders>
            <w:shd w:val="clear" w:color="auto" w:fill="auto"/>
            <w:vAlign w:val="center"/>
          </w:tcPr>
          <w:p w14:paraId="42974D4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89" w:type="dxa"/>
            <w:tcBorders>
              <w:bottom w:val="single" w:sz="4" w:space="0" w:color="auto"/>
            </w:tcBorders>
            <w:shd w:val="clear" w:color="auto" w:fill="auto"/>
            <w:vAlign w:val="center"/>
          </w:tcPr>
          <w:p w14:paraId="42974D4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tcBorders>
              <w:bottom w:val="single" w:sz="4" w:space="0" w:color="auto"/>
            </w:tcBorders>
            <w:shd w:val="clear" w:color="auto" w:fill="auto"/>
            <w:vAlign w:val="center"/>
          </w:tcPr>
          <w:p w14:paraId="42974D4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p>
        </w:tc>
        <w:tc>
          <w:tcPr>
            <w:tcW w:w="1077" w:type="dxa"/>
            <w:tcBorders>
              <w:bottom w:val="single" w:sz="4" w:space="0" w:color="auto"/>
            </w:tcBorders>
            <w:shd w:val="clear" w:color="auto" w:fill="auto"/>
            <w:vAlign w:val="center"/>
          </w:tcPr>
          <w:p w14:paraId="42974D4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.08</w:t>
            </w:r>
          </w:p>
        </w:tc>
        <w:tc>
          <w:tcPr>
            <w:tcW w:w="1089" w:type="dxa"/>
            <w:tcBorders>
              <w:bottom w:val="single" w:sz="4" w:space="0" w:color="auto"/>
            </w:tcBorders>
            <w:shd w:val="clear" w:color="auto" w:fill="auto"/>
            <w:vAlign w:val="center"/>
          </w:tcPr>
          <w:p w14:paraId="42974D4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.12</w:t>
            </w:r>
            <w:r>
              <w:rPr>
                <w:rFonts w:eastAsia="Calibri"/>
                <w:kern w:val="2"/>
                <w:sz w:val="20"/>
                <w:vertAlign w:val="superscript"/>
                <w:lang w:val="en-US" w:eastAsia="en-US"/>
              </w:rPr>
              <w:t>**</w:t>
            </w:r>
          </w:p>
        </w:tc>
        <w:tc>
          <w:tcPr>
            <w:tcW w:w="1089" w:type="dxa"/>
            <w:tcBorders>
              <w:bottom w:val="single" w:sz="4" w:space="0" w:color="auto"/>
            </w:tcBorders>
            <w:shd w:val="clear" w:color="auto" w:fill="auto"/>
            <w:vAlign w:val="center"/>
          </w:tcPr>
          <w:p w14:paraId="42974D4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.11</w:t>
            </w:r>
            <w:r>
              <w:rPr>
                <w:rFonts w:eastAsia="Calibri"/>
                <w:kern w:val="2"/>
                <w:sz w:val="20"/>
                <w:vertAlign w:val="superscript"/>
                <w:lang w:val="en-US" w:eastAsia="en-US"/>
              </w:rPr>
              <w:t>**</w:t>
            </w:r>
          </w:p>
        </w:tc>
      </w:tr>
      <w:tr w:rsidR="00732828" w14:paraId="42974D53" w14:textId="77777777">
        <w:tc>
          <w:tcPr>
            <w:tcW w:w="3906" w:type="dxa"/>
            <w:tcBorders>
              <w:top w:val="single" w:sz="4" w:space="0" w:color="auto"/>
              <w:bottom w:val="single" w:sz="4" w:space="0" w:color="auto"/>
            </w:tcBorders>
            <w:shd w:val="clear" w:color="auto" w:fill="auto"/>
          </w:tcPr>
          <w:p w14:paraId="42974D4A"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Symptoms of depression T1</w:t>
            </w:r>
            <w:r>
              <w:rPr>
                <w:rFonts w:eastAsia="Calibri"/>
                <w:kern w:val="2"/>
                <w:sz w:val="20"/>
                <w:vertAlign w:val="superscript"/>
                <w:lang w:val="en-US" w:eastAsia="en-US"/>
              </w:rPr>
              <w:t xml:space="preserve"> </w:t>
            </w:r>
            <w:r>
              <w:rPr>
                <w:rFonts w:eastAsia="Calibri"/>
                <w:kern w:val="2"/>
                <w:sz w:val="20"/>
                <w:lang w:val="en-US" w:eastAsia="en-US"/>
              </w:rPr>
              <w:t>(EPDS)</w:t>
            </w:r>
          </w:p>
        </w:tc>
        <w:tc>
          <w:tcPr>
            <w:tcW w:w="1077" w:type="dxa"/>
            <w:tcBorders>
              <w:top w:val="single" w:sz="4" w:space="0" w:color="auto"/>
              <w:bottom w:val="single" w:sz="4" w:space="0" w:color="auto"/>
            </w:tcBorders>
            <w:shd w:val="clear" w:color="auto" w:fill="auto"/>
            <w:vAlign w:val="center"/>
          </w:tcPr>
          <w:p w14:paraId="42974D4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D4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.49</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D4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4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.48</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D4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D5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.49</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D5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5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.48</w:t>
            </w:r>
            <w:r>
              <w:rPr>
                <w:rFonts w:eastAsia="Calibri"/>
                <w:kern w:val="2"/>
                <w:sz w:val="20"/>
                <w:vertAlign w:val="superscript"/>
                <w:lang w:val="en-US" w:eastAsia="en-US"/>
              </w:rPr>
              <w:t>**</w:t>
            </w:r>
          </w:p>
        </w:tc>
      </w:tr>
      <w:tr w:rsidR="00732828" w14:paraId="42974D5D" w14:textId="77777777">
        <w:tc>
          <w:tcPr>
            <w:tcW w:w="3906" w:type="dxa"/>
            <w:tcBorders>
              <w:top w:val="single" w:sz="4" w:space="0" w:color="auto"/>
              <w:bottom w:val="single" w:sz="4" w:space="0" w:color="auto"/>
            </w:tcBorders>
            <w:shd w:val="clear" w:color="auto" w:fill="auto"/>
          </w:tcPr>
          <w:p w14:paraId="42974D54" w14:textId="77777777" w:rsidR="00732828" w:rsidRDefault="00606521">
            <w:pPr>
              <w:spacing w:line="240" w:lineRule="auto"/>
              <w:ind w:firstLine="0"/>
              <w:jc w:val="left"/>
              <w:rPr>
                <w:rFonts w:eastAsia="Calibri"/>
                <w:kern w:val="2"/>
                <w:sz w:val="20"/>
                <w:lang w:val="en-US" w:eastAsia="en-US"/>
              </w:rPr>
            </w:pPr>
            <w:proofErr w:type="spellStart"/>
            <w:r>
              <w:rPr>
                <w:rFonts w:eastAsia="Calibri"/>
                <w:kern w:val="2"/>
                <w:sz w:val="20"/>
                <w:lang w:eastAsia="en-US"/>
              </w:rPr>
              <w:t>Precarious</w:t>
            </w:r>
            <w:proofErr w:type="spellEnd"/>
            <w:r>
              <w:rPr>
                <w:rFonts w:eastAsia="Calibri"/>
                <w:kern w:val="2"/>
                <w:sz w:val="20"/>
                <w:lang w:eastAsia="en-US"/>
              </w:rPr>
              <w:t xml:space="preserve"> </w:t>
            </w:r>
            <w:proofErr w:type="spellStart"/>
            <w:r>
              <w:rPr>
                <w:rFonts w:eastAsia="Calibri"/>
                <w:kern w:val="2"/>
                <w:sz w:val="20"/>
                <w:lang w:eastAsia="en-US"/>
              </w:rPr>
              <w:t>employment</w:t>
            </w:r>
            <w:proofErr w:type="spellEnd"/>
            <w:r>
              <w:rPr>
                <w:rFonts w:eastAsia="Calibri"/>
                <w:kern w:val="2"/>
                <w:sz w:val="20"/>
                <w:vertAlign w:val="superscript"/>
                <w:lang w:eastAsia="en-US"/>
              </w:rPr>
              <w:t xml:space="preserve"> </w:t>
            </w:r>
            <w:r>
              <w:rPr>
                <w:rFonts w:eastAsia="Calibri"/>
                <w:kern w:val="2"/>
                <w:sz w:val="20"/>
                <w:lang w:val="en-US" w:eastAsia="en-US"/>
              </w:rPr>
              <w:t>(EPRES)</w:t>
            </w:r>
          </w:p>
        </w:tc>
        <w:tc>
          <w:tcPr>
            <w:tcW w:w="1077" w:type="dxa"/>
            <w:tcBorders>
              <w:top w:val="single" w:sz="4" w:space="0" w:color="auto"/>
              <w:bottom w:val="single" w:sz="4" w:space="0" w:color="auto"/>
            </w:tcBorders>
            <w:shd w:val="clear" w:color="auto" w:fill="auto"/>
            <w:vAlign w:val="center"/>
          </w:tcPr>
          <w:p w14:paraId="42974D5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.14</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D5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89" w:type="dxa"/>
            <w:tcBorders>
              <w:top w:val="single" w:sz="4" w:space="0" w:color="auto"/>
              <w:bottom w:val="single" w:sz="4" w:space="0" w:color="auto"/>
            </w:tcBorders>
            <w:shd w:val="clear" w:color="auto" w:fill="auto"/>
            <w:vAlign w:val="center"/>
          </w:tcPr>
          <w:p w14:paraId="42974D5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5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D5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.10</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D5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tcBorders>
              <w:top w:val="single" w:sz="4" w:space="0" w:color="auto"/>
              <w:bottom w:val="single" w:sz="4" w:space="0" w:color="auto"/>
            </w:tcBorders>
            <w:shd w:val="clear" w:color="auto" w:fill="auto"/>
            <w:vAlign w:val="center"/>
          </w:tcPr>
          <w:p w14:paraId="42974D5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5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D67" w14:textId="77777777">
        <w:tc>
          <w:tcPr>
            <w:tcW w:w="3906" w:type="dxa"/>
            <w:tcBorders>
              <w:top w:val="single" w:sz="4" w:space="0" w:color="auto"/>
            </w:tcBorders>
            <w:shd w:val="clear" w:color="auto" w:fill="auto"/>
          </w:tcPr>
          <w:p w14:paraId="42974D5E"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Abusive </w:t>
            </w:r>
            <w:proofErr w:type="spellStart"/>
            <w:r>
              <w:rPr>
                <w:rFonts w:eastAsia="Calibri"/>
                <w:kern w:val="2"/>
                <w:sz w:val="20"/>
                <w:lang w:eastAsia="en-US"/>
              </w:rPr>
              <w:t>supervision</w:t>
            </w:r>
            <w:proofErr w:type="spellEnd"/>
            <w:r>
              <w:rPr>
                <w:rFonts w:eastAsia="Calibri"/>
                <w:kern w:val="2"/>
                <w:sz w:val="20"/>
                <w:vertAlign w:val="superscript"/>
                <w:lang w:eastAsia="en-US"/>
              </w:rPr>
              <w:t xml:space="preserve"> </w:t>
            </w:r>
            <w:r>
              <w:rPr>
                <w:rFonts w:eastAsia="Calibri"/>
                <w:kern w:val="2"/>
                <w:sz w:val="20"/>
                <w:lang w:val="en-US" w:eastAsia="en-US"/>
              </w:rPr>
              <w:t>(EPRES subscale)</w:t>
            </w:r>
          </w:p>
        </w:tc>
        <w:tc>
          <w:tcPr>
            <w:tcW w:w="1077" w:type="dxa"/>
            <w:tcBorders>
              <w:top w:val="single" w:sz="4" w:space="0" w:color="auto"/>
            </w:tcBorders>
            <w:shd w:val="clear" w:color="auto" w:fill="auto"/>
            <w:vAlign w:val="center"/>
          </w:tcPr>
          <w:p w14:paraId="42974D5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tcBorders>
            <w:shd w:val="clear" w:color="auto" w:fill="auto"/>
            <w:vAlign w:val="center"/>
          </w:tcPr>
          <w:p w14:paraId="42974D6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tcBorders>
            <w:shd w:val="clear" w:color="auto" w:fill="auto"/>
            <w:vAlign w:val="center"/>
          </w:tcPr>
          <w:p w14:paraId="42974D6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.18</w:t>
            </w:r>
            <w:r>
              <w:rPr>
                <w:rFonts w:eastAsia="Calibri"/>
                <w:kern w:val="2"/>
                <w:sz w:val="20"/>
                <w:vertAlign w:val="superscript"/>
                <w:lang w:val="en-US" w:eastAsia="en-US"/>
              </w:rPr>
              <w:t>**</w:t>
            </w:r>
          </w:p>
        </w:tc>
        <w:tc>
          <w:tcPr>
            <w:tcW w:w="1089" w:type="dxa"/>
            <w:tcBorders>
              <w:top w:val="single" w:sz="4" w:space="0" w:color="auto"/>
            </w:tcBorders>
            <w:shd w:val="clear" w:color="auto" w:fill="auto"/>
            <w:vAlign w:val="center"/>
          </w:tcPr>
          <w:p w14:paraId="42974D6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77" w:type="dxa"/>
            <w:tcBorders>
              <w:top w:val="single" w:sz="4" w:space="0" w:color="auto"/>
            </w:tcBorders>
            <w:shd w:val="clear" w:color="auto" w:fill="auto"/>
            <w:vAlign w:val="center"/>
          </w:tcPr>
          <w:p w14:paraId="42974D6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tcBorders>
            <w:shd w:val="clear" w:color="auto" w:fill="auto"/>
            <w:vAlign w:val="center"/>
          </w:tcPr>
          <w:p w14:paraId="42974D6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tcBorders>
            <w:shd w:val="clear" w:color="auto" w:fill="auto"/>
            <w:vAlign w:val="center"/>
          </w:tcPr>
          <w:p w14:paraId="42974D6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.24</w:t>
            </w:r>
            <w:r>
              <w:rPr>
                <w:rFonts w:eastAsia="Calibri"/>
                <w:kern w:val="2"/>
                <w:sz w:val="20"/>
                <w:vertAlign w:val="superscript"/>
                <w:lang w:val="en-US" w:eastAsia="en-US"/>
              </w:rPr>
              <w:t>**</w:t>
            </w:r>
          </w:p>
        </w:tc>
        <w:tc>
          <w:tcPr>
            <w:tcW w:w="1089" w:type="dxa"/>
            <w:tcBorders>
              <w:top w:val="single" w:sz="4" w:space="0" w:color="auto"/>
            </w:tcBorders>
            <w:shd w:val="clear" w:color="auto" w:fill="auto"/>
            <w:vAlign w:val="center"/>
          </w:tcPr>
          <w:p w14:paraId="42974D6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.12</w:t>
            </w:r>
            <w:r>
              <w:rPr>
                <w:rFonts w:eastAsia="Calibri"/>
                <w:kern w:val="2"/>
                <w:sz w:val="20"/>
                <w:vertAlign w:val="superscript"/>
                <w:lang w:val="en-US" w:eastAsia="en-US"/>
              </w:rPr>
              <w:t>**</w:t>
            </w:r>
          </w:p>
        </w:tc>
      </w:tr>
      <w:tr w:rsidR="00732828" w14:paraId="42974D71" w14:textId="77777777">
        <w:tc>
          <w:tcPr>
            <w:tcW w:w="3906" w:type="dxa"/>
            <w:shd w:val="clear" w:color="auto" w:fill="auto"/>
          </w:tcPr>
          <w:p w14:paraId="42974D68"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insecurity</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77" w:type="dxa"/>
            <w:shd w:val="clear" w:color="auto" w:fill="auto"/>
            <w:vAlign w:val="center"/>
          </w:tcPr>
          <w:p w14:paraId="42974D6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6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6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.10</w:t>
            </w:r>
            <w:r>
              <w:rPr>
                <w:rFonts w:eastAsia="Calibri"/>
                <w:kern w:val="2"/>
                <w:sz w:val="20"/>
                <w:vertAlign w:val="superscript"/>
                <w:lang w:val="en-US" w:eastAsia="en-US"/>
              </w:rPr>
              <w:t>**</w:t>
            </w:r>
          </w:p>
        </w:tc>
        <w:tc>
          <w:tcPr>
            <w:tcW w:w="1089" w:type="dxa"/>
            <w:shd w:val="clear" w:color="auto" w:fill="auto"/>
            <w:vAlign w:val="center"/>
          </w:tcPr>
          <w:p w14:paraId="42974D6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77" w:type="dxa"/>
            <w:shd w:val="clear" w:color="auto" w:fill="auto"/>
            <w:vAlign w:val="center"/>
          </w:tcPr>
          <w:p w14:paraId="42974D6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6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6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.10</w:t>
            </w:r>
            <w:r>
              <w:rPr>
                <w:rFonts w:eastAsia="Calibri"/>
                <w:kern w:val="2"/>
                <w:sz w:val="20"/>
                <w:vertAlign w:val="superscript"/>
                <w:lang w:val="en-US" w:eastAsia="en-US"/>
              </w:rPr>
              <w:t>*</w:t>
            </w:r>
          </w:p>
        </w:tc>
        <w:tc>
          <w:tcPr>
            <w:tcW w:w="1089" w:type="dxa"/>
            <w:shd w:val="clear" w:color="auto" w:fill="auto"/>
            <w:vAlign w:val="center"/>
          </w:tcPr>
          <w:p w14:paraId="42974D7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r>
      <w:tr w:rsidR="00732828" w14:paraId="42974D7B" w14:textId="77777777">
        <w:tc>
          <w:tcPr>
            <w:tcW w:w="3906" w:type="dxa"/>
            <w:tcBorders>
              <w:bottom w:val="single" w:sz="4" w:space="0" w:color="auto"/>
            </w:tcBorders>
            <w:shd w:val="clear" w:color="auto" w:fill="auto"/>
          </w:tcPr>
          <w:p w14:paraId="42974D72"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demand</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77" w:type="dxa"/>
            <w:tcBorders>
              <w:bottom w:val="single" w:sz="4" w:space="0" w:color="auto"/>
            </w:tcBorders>
            <w:shd w:val="clear" w:color="auto" w:fill="auto"/>
            <w:vAlign w:val="center"/>
          </w:tcPr>
          <w:p w14:paraId="42974D7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bottom w:val="single" w:sz="4" w:space="0" w:color="auto"/>
            </w:tcBorders>
            <w:shd w:val="clear" w:color="auto" w:fill="auto"/>
            <w:vAlign w:val="center"/>
          </w:tcPr>
          <w:p w14:paraId="42974D7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bottom w:val="single" w:sz="4" w:space="0" w:color="auto"/>
            </w:tcBorders>
            <w:shd w:val="clear" w:color="auto" w:fill="auto"/>
            <w:vAlign w:val="center"/>
          </w:tcPr>
          <w:p w14:paraId="42974D7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tcBorders>
              <w:bottom w:val="single" w:sz="4" w:space="0" w:color="auto"/>
            </w:tcBorders>
            <w:shd w:val="clear" w:color="auto" w:fill="auto"/>
            <w:vAlign w:val="center"/>
          </w:tcPr>
          <w:p w14:paraId="42974D7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tcBorders>
              <w:bottom w:val="single" w:sz="4" w:space="0" w:color="auto"/>
            </w:tcBorders>
            <w:shd w:val="clear" w:color="auto" w:fill="auto"/>
            <w:vAlign w:val="center"/>
          </w:tcPr>
          <w:p w14:paraId="42974D7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bottom w:val="single" w:sz="4" w:space="0" w:color="auto"/>
            </w:tcBorders>
            <w:shd w:val="clear" w:color="auto" w:fill="auto"/>
            <w:vAlign w:val="center"/>
          </w:tcPr>
          <w:p w14:paraId="42974D7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bottom w:val="single" w:sz="4" w:space="0" w:color="auto"/>
            </w:tcBorders>
            <w:shd w:val="clear" w:color="auto" w:fill="auto"/>
            <w:vAlign w:val="center"/>
          </w:tcPr>
          <w:p w14:paraId="42974D7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89" w:type="dxa"/>
            <w:tcBorders>
              <w:bottom w:val="single" w:sz="4" w:space="0" w:color="auto"/>
            </w:tcBorders>
            <w:shd w:val="clear" w:color="auto" w:fill="auto"/>
            <w:vAlign w:val="center"/>
          </w:tcPr>
          <w:p w14:paraId="42974D7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r>
      <w:tr w:rsidR="00732828" w14:paraId="42974D85" w14:textId="77777777">
        <w:tc>
          <w:tcPr>
            <w:tcW w:w="3906" w:type="dxa"/>
            <w:tcBorders>
              <w:top w:val="single" w:sz="4" w:space="0" w:color="auto"/>
              <w:bottom w:val="single" w:sz="4" w:space="0" w:color="auto"/>
            </w:tcBorders>
            <w:shd w:val="clear" w:color="auto" w:fill="auto"/>
          </w:tcPr>
          <w:p w14:paraId="42974D7C" w14:textId="77777777" w:rsidR="00732828" w:rsidRDefault="00606521">
            <w:pPr>
              <w:spacing w:line="240" w:lineRule="auto"/>
              <w:ind w:firstLine="0"/>
              <w:jc w:val="left"/>
              <w:rPr>
                <w:rFonts w:eastAsia="Calibri"/>
                <w:kern w:val="2"/>
                <w:sz w:val="20"/>
                <w:lang w:eastAsia="en-US"/>
              </w:rPr>
            </w:pPr>
            <w:r>
              <w:rPr>
                <w:rFonts w:eastAsia="Calibri"/>
                <w:i/>
                <w:iCs/>
                <w:kern w:val="2"/>
                <w:sz w:val="20"/>
                <w:lang w:eastAsia="en-US"/>
              </w:rPr>
              <w:t>R</w:t>
            </w:r>
            <w:r>
              <w:rPr>
                <w:rFonts w:eastAsia="Calibri"/>
                <w:kern w:val="2"/>
                <w:sz w:val="20"/>
                <w:lang w:eastAsia="en-US"/>
              </w:rPr>
              <w:t>² (</w:t>
            </w:r>
            <w:proofErr w:type="spellStart"/>
            <w:r>
              <w:rPr>
                <w:rFonts w:eastAsia="Calibri"/>
                <w:kern w:val="2"/>
                <w:sz w:val="20"/>
                <w:lang w:eastAsia="en-US"/>
              </w:rPr>
              <w:t>adjusted</w:t>
            </w:r>
            <w:proofErr w:type="spellEnd"/>
            <w:r>
              <w:rPr>
                <w:rFonts w:eastAsia="Calibri"/>
                <w:kern w:val="2"/>
                <w:sz w:val="20"/>
                <w:lang w:eastAsia="en-US"/>
              </w:rPr>
              <w:t>)</w:t>
            </w:r>
          </w:p>
        </w:tc>
        <w:tc>
          <w:tcPr>
            <w:tcW w:w="1077" w:type="dxa"/>
            <w:tcBorders>
              <w:top w:val="single" w:sz="4" w:space="0" w:color="auto"/>
              <w:bottom w:val="single" w:sz="4" w:space="0" w:color="auto"/>
            </w:tcBorders>
            <w:shd w:val="clear" w:color="auto" w:fill="auto"/>
            <w:vAlign w:val="center"/>
          </w:tcPr>
          <w:p w14:paraId="42974D7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tcBorders>
              <w:top w:val="single" w:sz="4" w:space="0" w:color="auto"/>
              <w:bottom w:val="single" w:sz="4" w:space="0" w:color="auto"/>
            </w:tcBorders>
            <w:shd w:val="clear" w:color="auto" w:fill="auto"/>
            <w:vAlign w:val="center"/>
          </w:tcPr>
          <w:p w14:paraId="42974D7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.25</w:t>
            </w:r>
          </w:p>
        </w:tc>
        <w:tc>
          <w:tcPr>
            <w:tcW w:w="1089" w:type="dxa"/>
            <w:tcBorders>
              <w:top w:val="single" w:sz="4" w:space="0" w:color="auto"/>
              <w:bottom w:val="single" w:sz="4" w:space="0" w:color="auto"/>
            </w:tcBorders>
            <w:shd w:val="clear" w:color="auto" w:fill="auto"/>
            <w:vAlign w:val="center"/>
          </w:tcPr>
          <w:p w14:paraId="42974D7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p>
        </w:tc>
        <w:tc>
          <w:tcPr>
            <w:tcW w:w="1089" w:type="dxa"/>
            <w:tcBorders>
              <w:top w:val="single" w:sz="4" w:space="0" w:color="auto"/>
              <w:bottom w:val="single" w:sz="4" w:space="0" w:color="auto"/>
            </w:tcBorders>
            <w:shd w:val="clear" w:color="auto" w:fill="auto"/>
            <w:vAlign w:val="center"/>
          </w:tcPr>
          <w:p w14:paraId="42974D8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.27</w:t>
            </w:r>
          </w:p>
        </w:tc>
        <w:tc>
          <w:tcPr>
            <w:tcW w:w="1077" w:type="dxa"/>
            <w:tcBorders>
              <w:top w:val="single" w:sz="4" w:space="0" w:color="auto"/>
              <w:bottom w:val="single" w:sz="4" w:space="0" w:color="auto"/>
            </w:tcBorders>
            <w:shd w:val="clear" w:color="auto" w:fill="auto"/>
            <w:vAlign w:val="center"/>
          </w:tcPr>
          <w:p w14:paraId="42974D8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tcBorders>
              <w:top w:val="single" w:sz="4" w:space="0" w:color="auto"/>
              <w:bottom w:val="single" w:sz="4" w:space="0" w:color="auto"/>
            </w:tcBorders>
            <w:shd w:val="clear" w:color="auto" w:fill="auto"/>
            <w:vAlign w:val="center"/>
          </w:tcPr>
          <w:p w14:paraId="42974D8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.25</w:t>
            </w:r>
          </w:p>
        </w:tc>
        <w:tc>
          <w:tcPr>
            <w:tcW w:w="1089" w:type="dxa"/>
            <w:tcBorders>
              <w:top w:val="single" w:sz="4" w:space="0" w:color="auto"/>
              <w:bottom w:val="single" w:sz="4" w:space="0" w:color="auto"/>
            </w:tcBorders>
            <w:shd w:val="clear" w:color="auto" w:fill="auto"/>
            <w:vAlign w:val="center"/>
          </w:tcPr>
          <w:p w14:paraId="42974D8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p>
        </w:tc>
        <w:tc>
          <w:tcPr>
            <w:tcW w:w="1089" w:type="dxa"/>
            <w:tcBorders>
              <w:top w:val="single" w:sz="4" w:space="0" w:color="auto"/>
              <w:bottom w:val="single" w:sz="4" w:space="0" w:color="auto"/>
            </w:tcBorders>
            <w:shd w:val="clear" w:color="auto" w:fill="auto"/>
            <w:vAlign w:val="center"/>
          </w:tcPr>
          <w:p w14:paraId="42974D8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.29</w:t>
            </w:r>
          </w:p>
        </w:tc>
      </w:tr>
    </w:tbl>
    <w:p w14:paraId="42974D86" w14:textId="77777777" w:rsidR="00732828" w:rsidRDefault="00732828">
      <w:pPr>
        <w:spacing w:after="160" w:line="259" w:lineRule="auto"/>
        <w:ind w:firstLine="0"/>
        <w:jc w:val="left"/>
        <w:rPr>
          <w:rFonts w:eastAsia="Calibri"/>
          <w:i/>
          <w:iCs/>
          <w:kern w:val="2"/>
          <w:sz w:val="4"/>
          <w:szCs w:val="4"/>
          <w:lang w:val="en-US" w:eastAsia="en-US"/>
        </w:rPr>
      </w:pPr>
    </w:p>
    <w:p w14:paraId="42974D87" w14:textId="77777777" w:rsidR="00732828" w:rsidRDefault="00606521">
      <w:pPr>
        <w:spacing w:line="259" w:lineRule="auto"/>
        <w:ind w:firstLine="0"/>
        <w:jc w:val="left"/>
        <w:rPr>
          <w:rFonts w:eastAsia="Calibri"/>
          <w:kern w:val="2"/>
          <w:sz w:val="20"/>
          <w:lang w:val="en-US" w:eastAsia="en-US"/>
        </w:rPr>
      </w:pPr>
      <w:r>
        <w:rPr>
          <w:rFonts w:eastAsia="Calibri"/>
          <w:i/>
          <w:iCs/>
          <w:kern w:val="2"/>
          <w:sz w:val="20"/>
          <w:lang w:val="en-US" w:eastAsia="en-US"/>
        </w:rPr>
        <w:t>Note</w:t>
      </w:r>
      <w:r>
        <w:rPr>
          <w:rFonts w:eastAsia="Calibri"/>
          <w:kern w:val="2"/>
          <w:sz w:val="20"/>
          <w:lang w:val="en-US" w:eastAsia="en-US"/>
        </w:rPr>
        <w:t>. Standardized βs are reported. Hierarchical multiple regression analyses with working condition(s) and sociodemographic confounders age (only mothers), duration of parental leave (only mothers), educational level, and employment status entered in a first step (Model 1) and baseline (T1) symptoms of respective mental health outcomes added in the second step (Model 2). In Model 1a and 2a, precarious employment was entered as working condition; in Model 1b and 2b, abusive supervision, job insecurity, and job demand were entered simultaneously as working conditions. Symptoms of depression were measured with the Edinburgh Postnatal Depression Scale (EPDS). T1 = during pregnancy, T3 = 14 months postpartum. EPRES = Employment Precariousness Scale, ERI = Effort-Reward Imbalance Questionnaire.</w:t>
      </w:r>
    </w:p>
    <w:p w14:paraId="42974D88" w14:textId="77777777" w:rsidR="00732828" w:rsidRDefault="00606521">
      <w:pPr>
        <w:spacing w:line="259" w:lineRule="auto"/>
        <w:ind w:firstLine="0"/>
        <w:jc w:val="left"/>
        <w:rPr>
          <w:rFonts w:eastAsia="Calibri"/>
          <w:kern w:val="2"/>
          <w:sz w:val="20"/>
          <w:lang w:val="en-US" w:eastAsia="en-US"/>
        </w:rPr>
      </w:pPr>
      <w:r>
        <w:rPr>
          <w:rFonts w:eastAsia="Calibri"/>
          <w:kern w:val="2"/>
          <w:sz w:val="20"/>
          <w:vertAlign w:val="superscript"/>
          <w:lang w:val="en-US" w:eastAsia="en-US"/>
        </w:rPr>
        <w:t xml:space="preserve">a </w:t>
      </w:r>
      <w:r>
        <w:rPr>
          <w:rFonts w:eastAsia="Calibri"/>
          <w:kern w:val="2"/>
          <w:sz w:val="20"/>
          <w:lang w:val="en-US" w:eastAsia="en-US"/>
        </w:rPr>
        <w:t xml:space="preserve">0 = no academic degree and 1 = academic degree. </w:t>
      </w:r>
      <w:r>
        <w:rPr>
          <w:rFonts w:eastAsiaTheme="minorHAnsi"/>
          <w:kern w:val="2"/>
          <w:sz w:val="20"/>
          <w:vertAlign w:val="superscript"/>
          <w:lang w:val="en-US" w:eastAsia="en-US"/>
          <w14:ligatures w14:val="standardContextual"/>
        </w:rPr>
        <w:t xml:space="preserve">b </w:t>
      </w:r>
      <w:r>
        <w:rPr>
          <w:rFonts w:eastAsiaTheme="minorHAnsi"/>
          <w:kern w:val="2"/>
          <w:sz w:val="20"/>
          <w:lang w:val="en-US" w:eastAsia="en-US"/>
          <w14:ligatures w14:val="standardContextual"/>
        </w:rPr>
        <w:t>0 = full-time, 1 = part-time or marginal; if mothers were in employment ban at T1, employment status before employment ban was used.</w:t>
      </w:r>
    </w:p>
    <w:p w14:paraId="42974D89" w14:textId="77777777" w:rsidR="00732828" w:rsidRDefault="00606521">
      <w:pPr>
        <w:spacing w:after="160" w:line="259" w:lineRule="auto"/>
        <w:ind w:firstLine="0"/>
        <w:jc w:val="left"/>
        <w:rPr>
          <w:rFonts w:eastAsia="Calibri"/>
          <w:kern w:val="2"/>
          <w:sz w:val="20"/>
          <w:lang w:val="en-US" w:eastAsia="en-US"/>
        </w:rPr>
      </w:pP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.05; </w:t>
      </w: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.01; </w:t>
      </w:r>
      <w:r>
        <w:rPr>
          <w:rFonts w:eastAsia="Calibri"/>
          <w:i/>
          <w:iCs/>
          <w:kern w:val="2"/>
          <w:sz w:val="20"/>
          <w:lang w:val="en-US" w:eastAsia="en-US"/>
        </w:rPr>
        <w:t>p</w:t>
      </w:r>
      <w:r>
        <w:rPr>
          <w:rFonts w:eastAsia="Calibri"/>
          <w:kern w:val="2"/>
          <w:sz w:val="20"/>
          <w:lang w:val="en-US" w:eastAsia="en-US"/>
        </w:rPr>
        <w:t>-values based on 5,000 bootstrap samples.</w:t>
      </w:r>
    </w:p>
    <w:p w14:paraId="42974D8A" w14:textId="77777777" w:rsidR="00732828" w:rsidRDefault="00732828">
      <w:pPr>
        <w:spacing w:after="160" w:line="259" w:lineRule="auto"/>
        <w:ind w:firstLine="0"/>
        <w:jc w:val="left"/>
        <w:rPr>
          <w:rFonts w:eastAsia="Calibri"/>
          <w:kern w:val="2"/>
          <w:szCs w:val="24"/>
          <w:lang w:val="en-US" w:eastAsia="en-US"/>
        </w:rPr>
      </w:pPr>
    </w:p>
    <w:p w14:paraId="42974D8B" w14:textId="77777777" w:rsidR="00732828" w:rsidRDefault="00732828">
      <w:pPr>
        <w:spacing w:after="160" w:line="259" w:lineRule="auto"/>
        <w:ind w:firstLine="0"/>
        <w:jc w:val="left"/>
        <w:rPr>
          <w:rFonts w:eastAsia="Calibri"/>
          <w:kern w:val="2"/>
          <w:szCs w:val="24"/>
          <w:lang w:val="en-US" w:eastAsia="en-US"/>
        </w:rPr>
      </w:pPr>
    </w:p>
    <w:p w14:paraId="42974D8C" w14:textId="77777777" w:rsidR="00732828" w:rsidRDefault="00732828">
      <w:pPr>
        <w:spacing w:after="160" w:line="259" w:lineRule="auto"/>
        <w:ind w:firstLine="0"/>
        <w:jc w:val="left"/>
        <w:rPr>
          <w:rFonts w:eastAsia="Calibri"/>
          <w:kern w:val="2"/>
          <w:szCs w:val="24"/>
          <w:lang w:val="en-US" w:eastAsia="en-US"/>
        </w:rPr>
      </w:pPr>
    </w:p>
    <w:p w14:paraId="42974D8D" w14:textId="77777777" w:rsidR="00732828" w:rsidRDefault="00732828">
      <w:pPr>
        <w:spacing w:after="160" w:line="259" w:lineRule="auto"/>
        <w:ind w:firstLine="0"/>
        <w:jc w:val="left"/>
        <w:rPr>
          <w:rFonts w:eastAsia="Calibri"/>
          <w:kern w:val="2"/>
          <w:szCs w:val="24"/>
          <w:lang w:val="en-US" w:eastAsia="en-US"/>
        </w:rPr>
      </w:pPr>
    </w:p>
    <w:p w14:paraId="42974D8E" w14:textId="7D144E18" w:rsidR="00732828" w:rsidRDefault="00606521">
      <w:pPr>
        <w:spacing w:after="160" w:line="259" w:lineRule="auto"/>
        <w:ind w:firstLine="0"/>
        <w:jc w:val="left"/>
        <w:rPr>
          <w:rFonts w:eastAsia="Calibri"/>
          <w:kern w:val="2"/>
          <w:szCs w:val="24"/>
          <w:lang w:val="en-US" w:eastAsia="en-US"/>
        </w:rPr>
      </w:pPr>
      <w:r>
        <w:rPr>
          <w:rFonts w:eastAsia="Calibri"/>
          <w:b/>
          <w:bCs/>
          <w:kern w:val="2"/>
          <w:szCs w:val="24"/>
          <w:lang w:val="en-US" w:eastAsia="en-US"/>
        </w:rPr>
        <w:lastRenderedPageBreak/>
        <w:t>Table S2</w:t>
      </w:r>
      <w:r>
        <w:rPr>
          <w:rFonts w:eastAsia="Calibri"/>
          <w:kern w:val="2"/>
          <w:szCs w:val="24"/>
          <w:lang w:val="en-US" w:eastAsia="en-US"/>
        </w:rPr>
        <w:t xml:space="preserve"> Hierarchical multiple regression analyses predicting T3 symptoms of somatization from T1 working conditions and baseline symptoms of somatization</w:t>
      </w:r>
    </w:p>
    <w:tbl>
      <w:tblPr>
        <w:tblW w:w="0" w:type="auto"/>
        <w:tblLayout w:type="fixed"/>
        <w:tblLook w:val="04A0" w:firstRow="1" w:lastRow="0" w:firstColumn="1" w:lastColumn="0" w:noHBand="0" w:noVBand="1"/>
      </w:tblPr>
      <w:tblGrid>
        <w:gridCol w:w="3906"/>
        <w:gridCol w:w="1077"/>
        <w:gridCol w:w="1077"/>
        <w:gridCol w:w="1089"/>
        <w:gridCol w:w="1089"/>
        <w:gridCol w:w="1077"/>
        <w:gridCol w:w="1077"/>
        <w:gridCol w:w="1089"/>
        <w:gridCol w:w="1089"/>
      </w:tblGrid>
      <w:tr w:rsidR="00732828" w14:paraId="42974D92" w14:textId="77777777">
        <w:tc>
          <w:tcPr>
            <w:tcW w:w="3906" w:type="dxa"/>
            <w:tcBorders>
              <w:top w:val="single" w:sz="4" w:space="0" w:color="auto"/>
            </w:tcBorders>
            <w:shd w:val="clear" w:color="auto" w:fill="auto"/>
          </w:tcPr>
          <w:p w14:paraId="42974D8F" w14:textId="77777777" w:rsidR="00732828" w:rsidRDefault="00732828">
            <w:pPr>
              <w:spacing w:line="240" w:lineRule="auto"/>
              <w:ind w:firstLine="0"/>
              <w:jc w:val="left"/>
              <w:rPr>
                <w:rFonts w:eastAsia="Calibri"/>
                <w:kern w:val="2"/>
                <w:sz w:val="20"/>
                <w:lang w:val="en-US" w:eastAsia="en-US"/>
              </w:rPr>
            </w:pPr>
          </w:p>
        </w:tc>
        <w:tc>
          <w:tcPr>
            <w:tcW w:w="4332" w:type="dxa"/>
            <w:gridSpan w:val="4"/>
            <w:tcBorders>
              <w:top w:val="single" w:sz="4" w:space="0" w:color="auto"/>
              <w:bottom w:val="single" w:sz="4" w:space="0" w:color="auto"/>
            </w:tcBorders>
            <w:shd w:val="clear" w:color="auto" w:fill="auto"/>
          </w:tcPr>
          <w:p w14:paraId="42974D9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Mothers</w:t>
            </w:r>
          </w:p>
        </w:tc>
        <w:tc>
          <w:tcPr>
            <w:tcW w:w="4332" w:type="dxa"/>
            <w:gridSpan w:val="4"/>
            <w:tcBorders>
              <w:top w:val="single" w:sz="4" w:space="0" w:color="auto"/>
              <w:bottom w:val="single" w:sz="4" w:space="0" w:color="auto"/>
            </w:tcBorders>
            <w:shd w:val="clear" w:color="auto" w:fill="auto"/>
          </w:tcPr>
          <w:p w14:paraId="42974D9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Partners</w:t>
            </w:r>
          </w:p>
        </w:tc>
      </w:tr>
      <w:tr w:rsidR="00732828" w14:paraId="42974D9C" w14:textId="77777777">
        <w:tc>
          <w:tcPr>
            <w:tcW w:w="3906" w:type="dxa"/>
            <w:tcBorders>
              <w:bottom w:val="single" w:sz="4" w:space="0" w:color="auto"/>
            </w:tcBorders>
            <w:shd w:val="clear" w:color="auto" w:fill="auto"/>
          </w:tcPr>
          <w:p w14:paraId="42974D93" w14:textId="77777777" w:rsidR="00732828" w:rsidRDefault="00732828">
            <w:pPr>
              <w:spacing w:line="240" w:lineRule="auto"/>
              <w:ind w:firstLine="0"/>
              <w:jc w:val="left"/>
              <w:rPr>
                <w:rFonts w:eastAsia="Calibri"/>
                <w:kern w:val="2"/>
                <w:sz w:val="20"/>
                <w:lang w:val="en-US" w:eastAsia="en-US"/>
              </w:rPr>
            </w:pPr>
          </w:p>
        </w:tc>
        <w:tc>
          <w:tcPr>
            <w:tcW w:w="1077" w:type="dxa"/>
            <w:tcBorders>
              <w:top w:val="single" w:sz="4" w:space="0" w:color="auto"/>
              <w:bottom w:val="single" w:sz="4" w:space="0" w:color="auto"/>
            </w:tcBorders>
            <w:shd w:val="clear" w:color="auto" w:fill="auto"/>
          </w:tcPr>
          <w:p w14:paraId="42974D94"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77" w:type="dxa"/>
            <w:tcBorders>
              <w:top w:val="single" w:sz="4" w:space="0" w:color="auto"/>
              <w:bottom w:val="single" w:sz="4" w:space="0" w:color="auto"/>
            </w:tcBorders>
            <w:shd w:val="clear" w:color="auto" w:fill="auto"/>
          </w:tcPr>
          <w:p w14:paraId="42974D95"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89" w:type="dxa"/>
            <w:tcBorders>
              <w:top w:val="single" w:sz="4" w:space="0" w:color="auto"/>
              <w:bottom w:val="single" w:sz="4" w:space="0" w:color="auto"/>
            </w:tcBorders>
            <w:shd w:val="clear" w:color="auto" w:fill="auto"/>
          </w:tcPr>
          <w:p w14:paraId="42974D96"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89" w:type="dxa"/>
            <w:tcBorders>
              <w:top w:val="single" w:sz="4" w:space="0" w:color="auto"/>
              <w:bottom w:val="single" w:sz="4" w:space="0" w:color="auto"/>
            </w:tcBorders>
            <w:shd w:val="clear" w:color="auto" w:fill="auto"/>
          </w:tcPr>
          <w:p w14:paraId="42974D97"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c>
          <w:tcPr>
            <w:tcW w:w="1077" w:type="dxa"/>
            <w:tcBorders>
              <w:top w:val="single" w:sz="4" w:space="0" w:color="auto"/>
              <w:bottom w:val="single" w:sz="4" w:space="0" w:color="auto"/>
            </w:tcBorders>
            <w:shd w:val="clear" w:color="auto" w:fill="auto"/>
          </w:tcPr>
          <w:p w14:paraId="42974D98"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77" w:type="dxa"/>
            <w:tcBorders>
              <w:top w:val="single" w:sz="4" w:space="0" w:color="auto"/>
              <w:bottom w:val="single" w:sz="4" w:space="0" w:color="auto"/>
            </w:tcBorders>
            <w:shd w:val="clear" w:color="auto" w:fill="auto"/>
          </w:tcPr>
          <w:p w14:paraId="42974D99"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89" w:type="dxa"/>
            <w:tcBorders>
              <w:top w:val="single" w:sz="4" w:space="0" w:color="auto"/>
              <w:bottom w:val="single" w:sz="4" w:space="0" w:color="auto"/>
            </w:tcBorders>
            <w:shd w:val="clear" w:color="auto" w:fill="auto"/>
          </w:tcPr>
          <w:p w14:paraId="42974D9A"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89" w:type="dxa"/>
            <w:tcBorders>
              <w:top w:val="single" w:sz="4" w:space="0" w:color="auto"/>
              <w:bottom w:val="single" w:sz="4" w:space="0" w:color="auto"/>
            </w:tcBorders>
            <w:shd w:val="clear" w:color="auto" w:fill="auto"/>
          </w:tcPr>
          <w:p w14:paraId="42974D9B"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r>
      <w:tr w:rsidR="00732828" w14:paraId="42974DA6" w14:textId="77777777">
        <w:tc>
          <w:tcPr>
            <w:tcW w:w="3906" w:type="dxa"/>
            <w:shd w:val="clear" w:color="auto" w:fill="auto"/>
          </w:tcPr>
          <w:p w14:paraId="42974D9D"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Age</w:t>
            </w:r>
          </w:p>
        </w:tc>
        <w:tc>
          <w:tcPr>
            <w:tcW w:w="1077" w:type="dxa"/>
            <w:shd w:val="clear" w:color="auto" w:fill="auto"/>
            <w:vAlign w:val="center"/>
          </w:tcPr>
          <w:p w14:paraId="42974D9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shd w:val="clear" w:color="auto" w:fill="auto"/>
            <w:vAlign w:val="center"/>
          </w:tcPr>
          <w:p w14:paraId="42974D9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shd w:val="clear" w:color="auto" w:fill="auto"/>
            <w:vAlign w:val="center"/>
          </w:tcPr>
          <w:p w14:paraId="42974DA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shd w:val="clear" w:color="auto" w:fill="auto"/>
            <w:vAlign w:val="center"/>
          </w:tcPr>
          <w:p w14:paraId="42974DA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shd w:val="clear" w:color="auto" w:fill="auto"/>
            <w:vAlign w:val="center"/>
          </w:tcPr>
          <w:p w14:paraId="42974DA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A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A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A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DB0" w14:textId="77777777">
        <w:tc>
          <w:tcPr>
            <w:tcW w:w="3906" w:type="dxa"/>
            <w:shd w:val="clear" w:color="auto" w:fill="auto"/>
          </w:tcPr>
          <w:p w14:paraId="42974DA7"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Duration of parental leave up to T3 (months)</w:t>
            </w:r>
          </w:p>
        </w:tc>
        <w:tc>
          <w:tcPr>
            <w:tcW w:w="1077" w:type="dxa"/>
            <w:shd w:val="clear" w:color="auto" w:fill="auto"/>
            <w:vAlign w:val="center"/>
          </w:tcPr>
          <w:p w14:paraId="42974DA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77" w:type="dxa"/>
            <w:shd w:val="clear" w:color="auto" w:fill="auto"/>
            <w:vAlign w:val="center"/>
          </w:tcPr>
          <w:p w14:paraId="42974DA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shd w:val="clear" w:color="auto" w:fill="auto"/>
            <w:vAlign w:val="center"/>
          </w:tcPr>
          <w:p w14:paraId="42974DA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shd w:val="clear" w:color="auto" w:fill="auto"/>
            <w:vAlign w:val="center"/>
          </w:tcPr>
          <w:p w14:paraId="42974DA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77" w:type="dxa"/>
            <w:shd w:val="clear" w:color="auto" w:fill="auto"/>
            <w:vAlign w:val="center"/>
          </w:tcPr>
          <w:p w14:paraId="42974DA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A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A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A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DBA" w14:textId="77777777">
        <w:tc>
          <w:tcPr>
            <w:tcW w:w="3906" w:type="dxa"/>
            <w:shd w:val="clear" w:color="auto" w:fill="auto"/>
          </w:tcPr>
          <w:p w14:paraId="42974DB1"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Academic </w:t>
            </w:r>
            <w:proofErr w:type="spellStart"/>
            <w:r>
              <w:rPr>
                <w:rFonts w:eastAsia="Calibri"/>
                <w:kern w:val="2"/>
                <w:sz w:val="20"/>
                <w:lang w:eastAsia="en-US"/>
              </w:rPr>
              <w:t>degree</w:t>
            </w:r>
            <w:proofErr w:type="spellEnd"/>
            <w:r>
              <w:rPr>
                <w:rFonts w:eastAsia="Calibri"/>
                <w:kern w:val="2"/>
                <w:sz w:val="20"/>
                <w:vertAlign w:val="superscript"/>
                <w:lang w:eastAsia="en-US"/>
              </w:rPr>
              <w:t xml:space="preserve"> a</w:t>
            </w:r>
          </w:p>
        </w:tc>
        <w:tc>
          <w:tcPr>
            <w:tcW w:w="1077" w:type="dxa"/>
            <w:shd w:val="clear" w:color="auto" w:fill="auto"/>
            <w:vAlign w:val="center"/>
          </w:tcPr>
          <w:p w14:paraId="42974DB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shd w:val="clear" w:color="auto" w:fill="auto"/>
            <w:vAlign w:val="center"/>
          </w:tcPr>
          <w:p w14:paraId="42974DB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shd w:val="clear" w:color="auto" w:fill="auto"/>
            <w:vAlign w:val="center"/>
          </w:tcPr>
          <w:p w14:paraId="42974DB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shd w:val="clear" w:color="auto" w:fill="auto"/>
            <w:vAlign w:val="center"/>
          </w:tcPr>
          <w:p w14:paraId="42974DB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shd w:val="clear" w:color="auto" w:fill="auto"/>
            <w:vAlign w:val="center"/>
          </w:tcPr>
          <w:p w14:paraId="42974DB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77" w:type="dxa"/>
            <w:shd w:val="clear" w:color="auto" w:fill="auto"/>
            <w:vAlign w:val="center"/>
          </w:tcPr>
          <w:p w14:paraId="42974DB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shd w:val="clear" w:color="auto" w:fill="auto"/>
            <w:vAlign w:val="center"/>
          </w:tcPr>
          <w:p w14:paraId="42974DB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89" w:type="dxa"/>
            <w:shd w:val="clear" w:color="auto" w:fill="auto"/>
            <w:vAlign w:val="center"/>
          </w:tcPr>
          <w:p w14:paraId="42974DB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r>
      <w:tr w:rsidR="00732828" w14:paraId="42974DC4" w14:textId="77777777">
        <w:tc>
          <w:tcPr>
            <w:tcW w:w="3906" w:type="dxa"/>
            <w:tcBorders>
              <w:bottom w:val="single" w:sz="4" w:space="0" w:color="auto"/>
            </w:tcBorders>
            <w:shd w:val="clear" w:color="auto" w:fill="auto"/>
          </w:tcPr>
          <w:p w14:paraId="42974DBB" w14:textId="77777777" w:rsidR="00732828" w:rsidRDefault="00606521">
            <w:pPr>
              <w:spacing w:line="240" w:lineRule="auto"/>
              <w:ind w:firstLine="0"/>
              <w:jc w:val="left"/>
              <w:rPr>
                <w:rFonts w:eastAsia="Calibri"/>
                <w:kern w:val="2"/>
                <w:sz w:val="20"/>
                <w:vertAlign w:val="superscript"/>
                <w:lang w:eastAsia="en-US"/>
              </w:rPr>
            </w:pPr>
            <w:proofErr w:type="spellStart"/>
            <w:r>
              <w:rPr>
                <w:rFonts w:eastAsia="Calibri"/>
                <w:kern w:val="2"/>
                <w:sz w:val="20"/>
                <w:lang w:eastAsia="en-US"/>
              </w:rPr>
              <w:t>Employment</w:t>
            </w:r>
            <w:proofErr w:type="spellEnd"/>
            <w:r>
              <w:rPr>
                <w:rFonts w:eastAsia="Calibri"/>
                <w:kern w:val="2"/>
                <w:sz w:val="20"/>
                <w:lang w:eastAsia="en-US"/>
              </w:rPr>
              <w:t xml:space="preserve"> </w:t>
            </w:r>
            <w:proofErr w:type="spellStart"/>
            <w:r>
              <w:rPr>
                <w:rFonts w:eastAsia="Calibri"/>
                <w:kern w:val="2"/>
                <w:sz w:val="20"/>
                <w:lang w:eastAsia="en-US"/>
              </w:rPr>
              <w:t>status</w:t>
            </w:r>
            <w:proofErr w:type="spellEnd"/>
            <w:r>
              <w:rPr>
                <w:rFonts w:eastAsia="Calibri"/>
                <w:kern w:val="2"/>
                <w:sz w:val="20"/>
                <w:lang w:eastAsia="en-US"/>
              </w:rPr>
              <w:t xml:space="preserve"> T1</w:t>
            </w:r>
            <w:r>
              <w:rPr>
                <w:rFonts w:eastAsia="Calibri"/>
                <w:kern w:val="2"/>
                <w:sz w:val="20"/>
                <w:vertAlign w:val="superscript"/>
                <w:lang w:eastAsia="en-US"/>
              </w:rPr>
              <w:t xml:space="preserve"> b</w:t>
            </w:r>
          </w:p>
        </w:tc>
        <w:tc>
          <w:tcPr>
            <w:tcW w:w="1077" w:type="dxa"/>
            <w:tcBorders>
              <w:bottom w:val="single" w:sz="4" w:space="0" w:color="auto"/>
            </w:tcBorders>
            <w:shd w:val="clear" w:color="auto" w:fill="auto"/>
            <w:vAlign w:val="center"/>
          </w:tcPr>
          <w:p w14:paraId="42974DB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tcBorders>
              <w:bottom w:val="single" w:sz="4" w:space="0" w:color="auto"/>
            </w:tcBorders>
            <w:shd w:val="clear" w:color="auto" w:fill="auto"/>
            <w:vAlign w:val="center"/>
          </w:tcPr>
          <w:p w14:paraId="42974DB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tcBorders>
              <w:bottom w:val="single" w:sz="4" w:space="0" w:color="auto"/>
            </w:tcBorders>
            <w:shd w:val="clear" w:color="auto" w:fill="auto"/>
            <w:vAlign w:val="center"/>
          </w:tcPr>
          <w:p w14:paraId="42974DB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tcBorders>
              <w:bottom w:val="single" w:sz="4" w:space="0" w:color="auto"/>
            </w:tcBorders>
            <w:shd w:val="clear" w:color="auto" w:fill="auto"/>
            <w:vAlign w:val="center"/>
          </w:tcPr>
          <w:p w14:paraId="42974DB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tcBorders>
              <w:bottom w:val="single" w:sz="4" w:space="0" w:color="auto"/>
            </w:tcBorders>
            <w:shd w:val="clear" w:color="auto" w:fill="auto"/>
            <w:vAlign w:val="center"/>
          </w:tcPr>
          <w:p w14:paraId="42974DC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tcBorders>
              <w:bottom w:val="single" w:sz="4" w:space="0" w:color="auto"/>
            </w:tcBorders>
            <w:shd w:val="clear" w:color="auto" w:fill="auto"/>
            <w:vAlign w:val="center"/>
          </w:tcPr>
          <w:p w14:paraId="42974DC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tcBorders>
              <w:bottom w:val="single" w:sz="4" w:space="0" w:color="auto"/>
            </w:tcBorders>
            <w:shd w:val="clear" w:color="auto" w:fill="auto"/>
            <w:vAlign w:val="center"/>
          </w:tcPr>
          <w:p w14:paraId="42974DC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tcBorders>
              <w:bottom w:val="single" w:sz="4" w:space="0" w:color="auto"/>
            </w:tcBorders>
            <w:shd w:val="clear" w:color="auto" w:fill="auto"/>
            <w:vAlign w:val="center"/>
          </w:tcPr>
          <w:p w14:paraId="42974DC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r>
      <w:tr w:rsidR="00732828" w14:paraId="42974DCE" w14:textId="77777777">
        <w:tc>
          <w:tcPr>
            <w:tcW w:w="3906" w:type="dxa"/>
            <w:tcBorders>
              <w:top w:val="single" w:sz="4" w:space="0" w:color="auto"/>
              <w:bottom w:val="single" w:sz="4" w:space="0" w:color="auto"/>
            </w:tcBorders>
            <w:shd w:val="clear" w:color="auto" w:fill="auto"/>
          </w:tcPr>
          <w:p w14:paraId="42974DC5"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Symptoms of somatization T1</w:t>
            </w:r>
            <w:r>
              <w:rPr>
                <w:rFonts w:eastAsia="Calibri"/>
                <w:kern w:val="2"/>
                <w:sz w:val="20"/>
                <w:vertAlign w:val="superscript"/>
                <w:lang w:val="en-US" w:eastAsia="en-US"/>
              </w:rPr>
              <w:t xml:space="preserve"> </w:t>
            </w:r>
            <w:r>
              <w:rPr>
                <w:rFonts w:eastAsia="Calibri"/>
                <w:kern w:val="2"/>
                <w:sz w:val="20"/>
                <w:lang w:val="en-US" w:eastAsia="en-US"/>
              </w:rPr>
              <w:t>(SCL-90-R)</w:t>
            </w:r>
          </w:p>
        </w:tc>
        <w:tc>
          <w:tcPr>
            <w:tcW w:w="1077" w:type="dxa"/>
            <w:tcBorders>
              <w:top w:val="single" w:sz="4" w:space="0" w:color="auto"/>
              <w:bottom w:val="single" w:sz="4" w:space="0" w:color="auto"/>
            </w:tcBorders>
            <w:shd w:val="clear" w:color="auto" w:fill="auto"/>
            <w:vAlign w:val="center"/>
          </w:tcPr>
          <w:p w14:paraId="42974DC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DC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.44</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DC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C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.42</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DC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DC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.47</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DC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C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.49</w:t>
            </w:r>
            <w:r>
              <w:rPr>
                <w:rFonts w:eastAsia="Calibri"/>
                <w:kern w:val="2"/>
                <w:sz w:val="20"/>
                <w:vertAlign w:val="superscript"/>
                <w:lang w:val="en-US" w:eastAsia="en-US"/>
              </w:rPr>
              <w:t>**</w:t>
            </w:r>
          </w:p>
        </w:tc>
      </w:tr>
      <w:tr w:rsidR="00732828" w14:paraId="42974DD8" w14:textId="77777777">
        <w:tc>
          <w:tcPr>
            <w:tcW w:w="3906" w:type="dxa"/>
            <w:tcBorders>
              <w:top w:val="single" w:sz="4" w:space="0" w:color="auto"/>
              <w:bottom w:val="single" w:sz="4" w:space="0" w:color="auto"/>
            </w:tcBorders>
            <w:shd w:val="clear" w:color="auto" w:fill="auto"/>
          </w:tcPr>
          <w:p w14:paraId="42974DCF" w14:textId="77777777" w:rsidR="00732828" w:rsidRDefault="00606521">
            <w:pPr>
              <w:spacing w:line="240" w:lineRule="auto"/>
              <w:ind w:firstLine="0"/>
              <w:jc w:val="left"/>
              <w:rPr>
                <w:rFonts w:eastAsia="Calibri"/>
                <w:kern w:val="2"/>
                <w:sz w:val="20"/>
                <w:lang w:val="en-US" w:eastAsia="en-US"/>
              </w:rPr>
            </w:pPr>
            <w:proofErr w:type="spellStart"/>
            <w:r>
              <w:rPr>
                <w:rFonts w:eastAsia="Calibri"/>
                <w:kern w:val="2"/>
                <w:sz w:val="20"/>
                <w:lang w:eastAsia="en-US"/>
              </w:rPr>
              <w:t>Precarious</w:t>
            </w:r>
            <w:proofErr w:type="spellEnd"/>
            <w:r>
              <w:rPr>
                <w:rFonts w:eastAsia="Calibri"/>
                <w:kern w:val="2"/>
                <w:sz w:val="20"/>
                <w:lang w:eastAsia="en-US"/>
              </w:rPr>
              <w:t xml:space="preserve"> </w:t>
            </w:r>
            <w:proofErr w:type="spellStart"/>
            <w:r>
              <w:rPr>
                <w:rFonts w:eastAsia="Calibri"/>
                <w:kern w:val="2"/>
                <w:sz w:val="20"/>
                <w:lang w:eastAsia="en-US"/>
              </w:rPr>
              <w:t>employment</w:t>
            </w:r>
            <w:proofErr w:type="spellEnd"/>
            <w:r>
              <w:rPr>
                <w:rFonts w:eastAsia="Calibri"/>
                <w:kern w:val="2"/>
                <w:sz w:val="20"/>
                <w:vertAlign w:val="superscript"/>
                <w:lang w:eastAsia="en-US"/>
              </w:rPr>
              <w:t xml:space="preserve"> </w:t>
            </w:r>
            <w:r>
              <w:rPr>
                <w:rFonts w:eastAsia="Calibri"/>
                <w:kern w:val="2"/>
                <w:sz w:val="20"/>
                <w:lang w:val="en-US" w:eastAsia="en-US"/>
              </w:rPr>
              <w:t>(EPRES)</w:t>
            </w:r>
          </w:p>
        </w:tc>
        <w:tc>
          <w:tcPr>
            <w:tcW w:w="1077" w:type="dxa"/>
            <w:tcBorders>
              <w:top w:val="single" w:sz="4" w:space="0" w:color="auto"/>
              <w:bottom w:val="single" w:sz="4" w:space="0" w:color="auto"/>
            </w:tcBorders>
            <w:shd w:val="clear" w:color="auto" w:fill="auto"/>
            <w:vAlign w:val="center"/>
          </w:tcPr>
          <w:p w14:paraId="42974DD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.15</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DD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DD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D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DD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.12</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DD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.08</w:t>
            </w:r>
          </w:p>
        </w:tc>
        <w:tc>
          <w:tcPr>
            <w:tcW w:w="1089" w:type="dxa"/>
            <w:tcBorders>
              <w:top w:val="single" w:sz="4" w:space="0" w:color="auto"/>
              <w:bottom w:val="single" w:sz="4" w:space="0" w:color="auto"/>
            </w:tcBorders>
            <w:shd w:val="clear" w:color="auto" w:fill="auto"/>
            <w:vAlign w:val="center"/>
          </w:tcPr>
          <w:p w14:paraId="42974DD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DD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DE2" w14:textId="77777777">
        <w:tc>
          <w:tcPr>
            <w:tcW w:w="3906" w:type="dxa"/>
            <w:tcBorders>
              <w:top w:val="single" w:sz="4" w:space="0" w:color="auto"/>
            </w:tcBorders>
            <w:shd w:val="clear" w:color="auto" w:fill="auto"/>
          </w:tcPr>
          <w:p w14:paraId="42974DD9"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Abusive </w:t>
            </w:r>
            <w:proofErr w:type="spellStart"/>
            <w:r>
              <w:rPr>
                <w:rFonts w:eastAsia="Calibri"/>
                <w:kern w:val="2"/>
                <w:sz w:val="20"/>
                <w:lang w:eastAsia="en-US"/>
              </w:rPr>
              <w:t>supervision</w:t>
            </w:r>
            <w:proofErr w:type="spellEnd"/>
            <w:r>
              <w:rPr>
                <w:rFonts w:eastAsia="Calibri"/>
                <w:kern w:val="2"/>
                <w:sz w:val="20"/>
                <w:vertAlign w:val="superscript"/>
                <w:lang w:eastAsia="en-US"/>
              </w:rPr>
              <w:t xml:space="preserve"> </w:t>
            </w:r>
            <w:r>
              <w:rPr>
                <w:rFonts w:eastAsia="Calibri"/>
                <w:kern w:val="2"/>
                <w:sz w:val="20"/>
                <w:lang w:val="en-US" w:eastAsia="en-US"/>
              </w:rPr>
              <w:t>(EPRES subscale)</w:t>
            </w:r>
          </w:p>
        </w:tc>
        <w:tc>
          <w:tcPr>
            <w:tcW w:w="1077" w:type="dxa"/>
            <w:tcBorders>
              <w:top w:val="single" w:sz="4" w:space="0" w:color="auto"/>
            </w:tcBorders>
            <w:shd w:val="clear" w:color="auto" w:fill="auto"/>
            <w:vAlign w:val="center"/>
          </w:tcPr>
          <w:p w14:paraId="42974DD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tcBorders>
            <w:shd w:val="clear" w:color="auto" w:fill="auto"/>
            <w:vAlign w:val="center"/>
          </w:tcPr>
          <w:p w14:paraId="42974DD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tcBorders>
            <w:shd w:val="clear" w:color="auto" w:fill="auto"/>
            <w:vAlign w:val="center"/>
          </w:tcPr>
          <w:p w14:paraId="42974DD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.14</w:t>
            </w:r>
            <w:r>
              <w:rPr>
                <w:rFonts w:eastAsia="Calibri"/>
                <w:kern w:val="2"/>
                <w:sz w:val="20"/>
                <w:vertAlign w:val="superscript"/>
                <w:lang w:val="en-US" w:eastAsia="en-US"/>
              </w:rPr>
              <w:t>**</w:t>
            </w:r>
          </w:p>
        </w:tc>
        <w:tc>
          <w:tcPr>
            <w:tcW w:w="1089" w:type="dxa"/>
            <w:tcBorders>
              <w:top w:val="single" w:sz="4" w:space="0" w:color="auto"/>
            </w:tcBorders>
            <w:shd w:val="clear" w:color="auto" w:fill="auto"/>
            <w:vAlign w:val="center"/>
          </w:tcPr>
          <w:p w14:paraId="42974DD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r>
              <w:rPr>
                <w:rFonts w:eastAsia="Calibri"/>
                <w:kern w:val="2"/>
                <w:sz w:val="20"/>
                <w:vertAlign w:val="superscript"/>
                <w:lang w:val="en-US" w:eastAsia="en-US"/>
              </w:rPr>
              <w:t>*</w:t>
            </w:r>
          </w:p>
        </w:tc>
        <w:tc>
          <w:tcPr>
            <w:tcW w:w="1077" w:type="dxa"/>
            <w:tcBorders>
              <w:top w:val="single" w:sz="4" w:space="0" w:color="auto"/>
            </w:tcBorders>
            <w:shd w:val="clear" w:color="auto" w:fill="auto"/>
            <w:vAlign w:val="center"/>
          </w:tcPr>
          <w:p w14:paraId="42974DD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tcBorders>
            <w:shd w:val="clear" w:color="auto" w:fill="auto"/>
            <w:vAlign w:val="center"/>
          </w:tcPr>
          <w:p w14:paraId="42974DD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tcBorders>
            <w:shd w:val="clear" w:color="auto" w:fill="auto"/>
            <w:vAlign w:val="center"/>
          </w:tcPr>
          <w:p w14:paraId="42974DE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.20</w:t>
            </w:r>
            <w:r>
              <w:rPr>
                <w:rFonts w:eastAsia="Calibri"/>
                <w:kern w:val="2"/>
                <w:sz w:val="20"/>
                <w:vertAlign w:val="superscript"/>
                <w:lang w:val="en-US" w:eastAsia="en-US"/>
              </w:rPr>
              <w:t>**</w:t>
            </w:r>
          </w:p>
        </w:tc>
        <w:tc>
          <w:tcPr>
            <w:tcW w:w="1089" w:type="dxa"/>
            <w:tcBorders>
              <w:top w:val="single" w:sz="4" w:space="0" w:color="auto"/>
            </w:tcBorders>
            <w:shd w:val="clear" w:color="auto" w:fill="auto"/>
            <w:vAlign w:val="center"/>
          </w:tcPr>
          <w:p w14:paraId="42974DE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r>
      <w:tr w:rsidR="00732828" w14:paraId="42974DEC" w14:textId="77777777">
        <w:tc>
          <w:tcPr>
            <w:tcW w:w="3906" w:type="dxa"/>
            <w:shd w:val="clear" w:color="auto" w:fill="auto"/>
          </w:tcPr>
          <w:p w14:paraId="42974DE3"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insecurity</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77" w:type="dxa"/>
            <w:shd w:val="clear" w:color="auto" w:fill="auto"/>
            <w:vAlign w:val="center"/>
          </w:tcPr>
          <w:p w14:paraId="42974DE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E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E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.08</w:t>
            </w:r>
            <w:r>
              <w:rPr>
                <w:rFonts w:eastAsia="Calibri"/>
                <w:kern w:val="2"/>
                <w:sz w:val="20"/>
                <w:vertAlign w:val="superscript"/>
                <w:lang w:val="en-US" w:eastAsia="en-US"/>
              </w:rPr>
              <w:t>*</w:t>
            </w:r>
          </w:p>
        </w:tc>
        <w:tc>
          <w:tcPr>
            <w:tcW w:w="1089" w:type="dxa"/>
            <w:shd w:val="clear" w:color="auto" w:fill="auto"/>
            <w:vAlign w:val="center"/>
          </w:tcPr>
          <w:p w14:paraId="42974DE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77" w:type="dxa"/>
            <w:shd w:val="clear" w:color="auto" w:fill="auto"/>
            <w:vAlign w:val="center"/>
          </w:tcPr>
          <w:p w14:paraId="42974DE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DE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DE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89" w:type="dxa"/>
            <w:shd w:val="clear" w:color="auto" w:fill="auto"/>
            <w:vAlign w:val="center"/>
          </w:tcPr>
          <w:p w14:paraId="42974DE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r>
      <w:tr w:rsidR="00732828" w14:paraId="42974DF6" w14:textId="77777777">
        <w:tc>
          <w:tcPr>
            <w:tcW w:w="3906" w:type="dxa"/>
            <w:tcBorders>
              <w:bottom w:val="single" w:sz="4" w:space="0" w:color="auto"/>
            </w:tcBorders>
            <w:shd w:val="clear" w:color="auto" w:fill="auto"/>
          </w:tcPr>
          <w:p w14:paraId="42974DED"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demand</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77" w:type="dxa"/>
            <w:tcBorders>
              <w:bottom w:val="single" w:sz="4" w:space="0" w:color="auto"/>
            </w:tcBorders>
            <w:shd w:val="clear" w:color="auto" w:fill="auto"/>
            <w:vAlign w:val="center"/>
          </w:tcPr>
          <w:p w14:paraId="42974DE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bottom w:val="single" w:sz="4" w:space="0" w:color="auto"/>
            </w:tcBorders>
            <w:shd w:val="clear" w:color="auto" w:fill="auto"/>
            <w:vAlign w:val="center"/>
          </w:tcPr>
          <w:p w14:paraId="42974DE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bottom w:val="single" w:sz="4" w:space="0" w:color="auto"/>
            </w:tcBorders>
            <w:shd w:val="clear" w:color="auto" w:fill="auto"/>
            <w:vAlign w:val="center"/>
          </w:tcPr>
          <w:p w14:paraId="42974DF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89" w:type="dxa"/>
            <w:tcBorders>
              <w:bottom w:val="single" w:sz="4" w:space="0" w:color="auto"/>
            </w:tcBorders>
            <w:shd w:val="clear" w:color="auto" w:fill="auto"/>
            <w:vAlign w:val="center"/>
          </w:tcPr>
          <w:p w14:paraId="42974DF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r>
              <w:rPr>
                <w:rFonts w:eastAsia="Calibri"/>
                <w:kern w:val="2"/>
                <w:sz w:val="20"/>
                <w:vertAlign w:val="superscript"/>
                <w:lang w:val="en-US" w:eastAsia="en-US"/>
              </w:rPr>
              <w:t>*</w:t>
            </w:r>
          </w:p>
        </w:tc>
        <w:tc>
          <w:tcPr>
            <w:tcW w:w="1077" w:type="dxa"/>
            <w:tcBorders>
              <w:bottom w:val="single" w:sz="4" w:space="0" w:color="auto"/>
            </w:tcBorders>
            <w:shd w:val="clear" w:color="auto" w:fill="auto"/>
            <w:vAlign w:val="center"/>
          </w:tcPr>
          <w:p w14:paraId="42974DF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bottom w:val="single" w:sz="4" w:space="0" w:color="auto"/>
            </w:tcBorders>
            <w:shd w:val="clear" w:color="auto" w:fill="auto"/>
            <w:vAlign w:val="center"/>
          </w:tcPr>
          <w:p w14:paraId="42974DF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bottom w:val="single" w:sz="4" w:space="0" w:color="auto"/>
            </w:tcBorders>
            <w:shd w:val="clear" w:color="auto" w:fill="auto"/>
            <w:vAlign w:val="center"/>
          </w:tcPr>
          <w:p w14:paraId="42974DF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tcBorders>
              <w:bottom w:val="single" w:sz="4" w:space="0" w:color="auto"/>
            </w:tcBorders>
            <w:shd w:val="clear" w:color="auto" w:fill="auto"/>
            <w:vAlign w:val="center"/>
          </w:tcPr>
          <w:p w14:paraId="42974DF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r>
      <w:tr w:rsidR="00732828" w14:paraId="42974E00" w14:textId="77777777">
        <w:tc>
          <w:tcPr>
            <w:tcW w:w="3906" w:type="dxa"/>
            <w:tcBorders>
              <w:top w:val="single" w:sz="4" w:space="0" w:color="auto"/>
              <w:bottom w:val="single" w:sz="4" w:space="0" w:color="auto"/>
            </w:tcBorders>
            <w:shd w:val="clear" w:color="auto" w:fill="auto"/>
          </w:tcPr>
          <w:p w14:paraId="42974DF7" w14:textId="77777777" w:rsidR="00732828" w:rsidRDefault="00606521">
            <w:pPr>
              <w:spacing w:line="240" w:lineRule="auto"/>
              <w:ind w:firstLine="0"/>
              <w:jc w:val="left"/>
              <w:rPr>
                <w:rFonts w:eastAsia="Calibri"/>
                <w:kern w:val="2"/>
                <w:sz w:val="20"/>
                <w:lang w:eastAsia="en-US"/>
              </w:rPr>
            </w:pPr>
            <w:r>
              <w:rPr>
                <w:rFonts w:eastAsia="Calibri"/>
                <w:i/>
                <w:iCs/>
                <w:kern w:val="2"/>
                <w:sz w:val="20"/>
                <w:lang w:eastAsia="en-US"/>
              </w:rPr>
              <w:t>R</w:t>
            </w:r>
            <w:r>
              <w:rPr>
                <w:rFonts w:eastAsia="Calibri"/>
                <w:kern w:val="2"/>
                <w:sz w:val="20"/>
                <w:lang w:eastAsia="en-US"/>
              </w:rPr>
              <w:t>² (</w:t>
            </w:r>
            <w:proofErr w:type="spellStart"/>
            <w:r>
              <w:rPr>
                <w:rFonts w:eastAsia="Calibri"/>
                <w:kern w:val="2"/>
                <w:sz w:val="20"/>
                <w:lang w:eastAsia="en-US"/>
              </w:rPr>
              <w:t>adjusted</w:t>
            </w:r>
            <w:proofErr w:type="spellEnd"/>
            <w:r>
              <w:rPr>
                <w:rFonts w:eastAsia="Calibri"/>
                <w:kern w:val="2"/>
                <w:sz w:val="20"/>
                <w:lang w:eastAsia="en-US"/>
              </w:rPr>
              <w:t>)</w:t>
            </w:r>
          </w:p>
        </w:tc>
        <w:tc>
          <w:tcPr>
            <w:tcW w:w="1077" w:type="dxa"/>
            <w:tcBorders>
              <w:top w:val="single" w:sz="4" w:space="0" w:color="auto"/>
              <w:bottom w:val="single" w:sz="4" w:space="0" w:color="auto"/>
            </w:tcBorders>
            <w:shd w:val="clear" w:color="auto" w:fill="auto"/>
            <w:vAlign w:val="center"/>
          </w:tcPr>
          <w:p w14:paraId="42974DF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tcBorders>
              <w:top w:val="single" w:sz="4" w:space="0" w:color="auto"/>
              <w:bottom w:val="single" w:sz="4" w:space="0" w:color="auto"/>
            </w:tcBorders>
            <w:shd w:val="clear" w:color="auto" w:fill="auto"/>
            <w:vAlign w:val="center"/>
          </w:tcPr>
          <w:p w14:paraId="42974DF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.20</w:t>
            </w:r>
          </w:p>
        </w:tc>
        <w:tc>
          <w:tcPr>
            <w:tcW w:w="1089" w:type="dxa"/>
            <w:tcBorders>
              <w:top w:val="single" w:sz="4" w:space="0" w:color="auto"/>
              <w:bottom w:val="single" w:sz="4" w:space="0" w:color="auto"/>
            </w:tcBorders>
            <w:shd w:val="clear" w:color="auto" w:fill="auto"/>
            <w:vAlign w:val="center"/>
          </w:tcPr>
          <w:p w14:paraId="42974DF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89" w:type="dxa"/>
            <w:tcBorders>
              <w:top w:val="single" w:sz="4" w:space="0" w:color="auto"/>
              <w:bottom w:val="single" w:sz="4" w:space="0" w:color="auto"/>
            </w:tcBorders>
            <w:shd w:val="clear" w:color="auto" w:fill="auto"/>
            <w:vAlign w:val="center"/>
          </w:tcPr>
          <w:p w14:paraId="42974DF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.21</w:t>
            </w:r>
          </w:p>
        </w:tc>
        <w:tc>
          <w:tcPr>
            <w:tcW w:w="1077" w:type="dxa"/>
            <w:tcBorders>
              <w:top w:val="single" w:sz="4" w:space="0" w:color="auto"/>
              <w:bottom w:val="single" w:sz="4" w:space="0" w:color="auto"/>
            </w:tcBorders>
            <w:shd w:val="clear" w:color="auto" w:fill="auto"/>
            <w:vAlign w:val="center"/>
          </w:tcPr>
          <w:p w14:paraId="42974DF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tcBorders>
              <w:top w:val="single" w:sz="4" w:space="0" w:color="auto"/>
              <w:bottom w:val="single" w:sz="4" w:space="0" w:color="auto"/>
            </w:tcBorders>
            <w:shd w:val="clear" w:color="auto" w:fill="auto"/>
            <w:vAlign w:val="center"/>
          </w:tcPr>
          <w:p w14:paraId="42974DF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.23</w:t>
            </w:r>
          </w:p>
        </w:tc>
        <w:tc>
          <w:tcPr>
            <w:tcW w:w="1089" w:type="dxa"/>
            <w:tcBorders>
              <w:top w:val="single" w:sz="4" w:space="0" w:color="auto"/>
              <w:bottom w:val="single" w:sz="4" w:space="0" w:color="auto"/>
            </w:tcBorders>
            <w:shd w:val="clear" w:color="auto" w:fill="auto"/>
            <w:vAlign w:val="center"/>
          </w:tcPr>
          <w:p w14:paraId="42974DF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tcBorders>
              <w:top w:val="single" w:sz="4" w:space="0" w:color="auto"/>
              <w:bottom w:val="single" w:sz="4" w:space="0" w:color="auto"/>
            </w:tcBorders>
            <w:shd w:val="clear" w:color="auto" w:fill="auto"/>
            <w:vAlign w:val="center"/>
          </w:tcPr>
          <w:p w14:paraId="42974DF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.26</w:t>
            </w:r>
          </w:p>
        </w:tc>
      </w:tr>
    </w:tbl>
    <w:p w14:paraId="42974E01" w14:textId="77777777" w:rsidR="00732828" w:rsidRDefault="00732828">
      <w:pPr>
        <w:spacing w:after="160" w:line="259" w:lineRule="auto"/>
        <w:ind w:firstLine="0"/>
        <w:jc w:val="left"/>
        <w:rPr>
          <w:rFonts w:eastAsia="Calibri"/>
          <w:i/>
          <w:iCs/>
          <w:kern w:val="2"/>
          <w:sz w:val="4"/>
          <w:szCs w:val="4"/>
          <w:lang w:val="en-US" w:eastAsia="en-US"/>
        </w:rPr>
      </w:pPr>
    </w:p>
    <w:p w14:paraId="42974E02" w14:textId="77777777" w:rsidR="00732828" w:rsidRDefault="00606521">
      <w:pPr>
        <w:spacing w:line="259" w:lineRule="auto"/>
        <w:ind w:firstLine="0"/>
        <w:jc w:val="left"/>
        <w:rPr>
          <w:rFonts w:eastAsia="Calibri"/>
          <w:kern w:val="2"/>
          <w:sz w:val="20"/>
          <w:lang w:val="en-US" w:eastAsia="en-US"/>
        </w:rPr>
      </w:pPr>
      <w:r>
        <w:rPr>
          <w:rFonts w:eastAsia="Calibri"/>
          <w:i/>
          <w:iCs/>
          <w:kern w:val="2"/>
          <w:sz w:val="20"/>
          <w:lang w:val="en-US" w:eastAsia="en-US"/>
        </w:rPr>
        <w:t>Note</w:t>
      </w:r>
      <w:r>
        <w:rPr>
          <w:rFonts w:eastAsia="Calibri"/>
          <w:kern w:val="2"/>
          <w:sz w:val="20"/>
          <w:lang w:val="en-US" w:eastAsia="en-US"/>
        </w:rPr>
        <w:t>. Standardized βs are reported. Hierarchical multiple regression analyses with working condition(s) and sociodemographic confounders age (only mothers), duration of parental leave (only mothers), educational level, and employment status entered in a first step (Model 1) and baseline (T1) symptoms of respective mental health outcomes added in the second step (Model 2). In Model 1a and 2a, precarious employment was entered as working condition; in Model 1b and 2b, abusive supervision, job insecurity, and job demand were entered simultaneously as working conditions. Symptoms of somatization were measured with the corresponding subscale of the Symptom Checklist-90-Revised (SCL-90-R). T1 = during pregnancy, T3 = 14 months postpartum. EPRES = Employment Precariousness Scale, ERI = Effort-Reward Imbalance Questionnaire.</w:t>
      </w:r>
    </w:p>
    <w:p w14:paraId="42974E03" w14:textId="77777777" w:rsidR="00732828" w:rsidRDefault="00606521">
      <w:pPr>
        <w:spacing w:line="259" w:lineRule="auto"/>
        <w:ind w:firstLine="0"/>
        <w:jc w:val="left"/>
        <w:rPr>
          <w:rFonts w:eastAsia="Calibri"/>
          <w:kern w:val="2"/>
          <w:sz w:val="20"/>
          <w:lang w:val="en-US" w:eastAsia="en-US"/>
        </w:rPr>
      </w:pPr>
      <w:r>
        <w:rPr>
          <w:rFonts w:eastAsia="Calibri"/>
          <w:kern w:val="2"/>
          <w:sz w:val="20"/>
          <w:vertAlign w:val="superscript"/>
          <w:lang w:val="en-US" w:eastAsia="en-US"/>
        </w:rPr>
        <w:t xml:space="preserve">a </w:t>
      </w:r>
      <w:r>
        <w:rPr>
          <w:rFonts w:eastAsia="Calibri"/>
          <w:kern w:val="2"/>
          <w:sz w:val="20"/>
          <w:lang w:val="en-US" w:eastAsia="en-US"/>
        </w:rPr>
        <w:t xml:space="preserve">0 = no academic degree and 1 = academic degree. </w:t>
      </w:r>
      <w:r>
        <w:rPr>
          <w:rFonts w:eastAsiaTheme="minorHAnsi"/>
          <w:kern w:val="2"/>
          <w:sz w:val="20"/>
          <w:vertAlign w:val="superscript"/>
          <w:lang w:val="en-US" w:eastAsia="en-US"/>
          <w14:ligatures w14:val="standardContextual"/>
        </w:rPr>
        <w:t xml:space="preserve">b </w:t>
      </w:r>
      <w:r>
        <w:rPr>
          <w:rFonts w:eastAsiaTheme="minorHAnsi"/>
          <w:kern w:val="2"/>
          <w:sz w:val="20"/>
          <w:lang w:val="en-US" w:eastAsia="en-US"/>
          <w14:ligatures w14:val="standardContextual"/>
        </w:rPr>
        <w:t>0 = full-time, 1 = part-time or marginal; if mothers were in employment ban at T1, employment status before employment ban was used.</w:t>
      </w:r>
    </w:p>
    <w:p w14:paraId="42974E04" w14:textId="77777777" w:rsidR="00732828" w:rsidRDefault="00606521">
      <w:pPr>
        <w:spacing w:after="160" w:line="259" w:lineRule="auto"/>
        <w:ind w:firstLine="0"/>
        <w:jc w:val="left"/>
        <w:rPr>
          <w:rFonts w:eastAsia="Calibri"/>
          <w:kern w:val="2"/>
          <w:sz w:val="20"/>
          <w:lang w:val="en-US" w:eastAsia="en-US"/>
        </w:rPr>
      </w:pP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.05; </w:t>
      </w: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.01; </w:t>
      </w:r>
      <w:r>
        <w:rPr>
          <w:rFonts w:eastAsia="Calibri"/>
          <w:i/>
          <w:iCs/>
          <w:kern w:val="2"/>
          <w:sz w:val="20"/>
          <w:lang w:val="en-US" w:eastAsia="en-US"/>
        </w:rPr>
        <w:t>p</w:t>
      </w:r>
      <w:r>
        <w:rPr>
          <w:rFonts w:eastAsia="Calibri"/>
          <w:kern w:val="2"/>
          <w:sz w:val="20"/>
          <w:lang w:val="en-US" w:eastAsia="en-US"/>
        </w:rPr>
        <w:t>-values based on 5,000 bootstrap samples.</w:t>
      </w:r>
    </w:p>
    <w:p w14:paraId="42974E05" w14:textId="77777777" w:rsidR="00732828" w:rsidRDefault="00732828">
      <w:pPr>
        <w:spacing w:after="160" w:line="259" w:lineRule="auto"/>
        <w:ind w:firstLine="0"/>
        <w:jc w:val="left"/>
        <w:rPr>
          <w:rFonts w:eastAsia="Calibri"/>
          <w:kern w:val="2"/>
          <w:szCs w:val="24"/>
          <w:lang w:val="en-US" w:eastAsia="en-US"/>
        </w:rPr>
      </w:pPr>
    </w:p>
    <w:p w14:paraId="42974E06" w14:textId="77777777" w:rsidR="00732828" w:rsidRDefault="00732828">
      <w:pPr>
        <w:spacing w:after="160" w:line="259" w:lineRule="auto"/>
        <w:ind w:firstLine="0"/>
        <w:jc w:val="left"/>
        <w:rPr>
          <w:rFonts w:eastAsia="Calibri"/>
          <w:kern w:val="2"/>
          <w:szCs w:val="24"/>
          <w:lang w:val="en-US" w:eastAsia="en-US"/>
        </w:rPr>
      </w:pPr>
    </w:p>
    <w:p w14:paraId="42974E07" w14:textId="77777777" w:rsidR="00732828" w:rsidRDefault="00732828">
      <w:pPr>
        <w:spacing w:after="160" w:line="259" w:lineRule="auto"/>
        <w:ind w:firstLine="0"/>
        <w:jc w:val="left"/>
        <w:rPr>
          <w:rFonts w:eastAsia="Calibri"/>
          <w:kern w:val="2"/>
          <w:szCs w:val="24"/>
          <w:lang w:val="en-US" w:eastAsia="en-US"/>
        </w:rPr>
      </w:pPr>
    </w:p>
    <w:p w14:paraId="42974E08" w14:textId="77777777" w:rsidR="00732828" w:rsidRDefault="00732828">
      <w:pPr>
        <w:spacing w:after="160" w:line="259" w:lineRule="auto"/>
        <w:ind w:firstLine="0"/>
        <w:jc w:val="left"/>
        <w:rPr>
          <w:rFonts w:eastAsia="Calibri"/>
          <w:kern w:val="2"/>
          <w:szCs w:val="24"/>
          <w:lang w:val="en-US" w:eastAsia="en-US"/>
        </w:rPr>
      </w:pPr>
    </w:p>
    <w:p w14:paraId="42974E09" w14:textId="77777777" w:rsidR="00732828" w:rsidRDefault="00732828">
      <w:pPr>
        <w:spacing w:after="160" w:line="259" w:lineRule="auto"/>
        <w:ind w:firstLine="0"/>
        <w:jc w:val="left"/>
        <w:rPr>
          <w:rFonts w:eastAsia="Calibri"/>
          <w:kern w:val="2"/>
          <w:szCs w:val="24"/>
          <w:lang w:val="en-US" w:eastAsia="en-US"/>
        </w:rPr>
      </w:pPr>
    </w:p>
    <w:p w14:paraId="42974E0A" w14:textId="77777777" w:rsidR="00732828" w:rsidRDefault="00732828">
      <w:pPr>
        <w:spacing w:after="160" w:line="259" w:lineRule="auto"/>
        <w:ind w:firstLine="0"/>
        <w:jc w:val="left"/>
        <w:rPr>
          <w:rFonts w:eastAsia="Calibri"/>
          <w:kern w:val="2"/>
          <w:szCs w:val="24"/>
          <w:lang w:val="en-US" w:eastAsia="en-US"/>
        </w:rPr>
      </w:pPr>
    </w:p>
    <w:p w14:paraId="42974E0B" w14:textId="3B1AF8A7" w:rsidR="00732828" w:rsidRDefault="00606521">
      <w:pPr>
        <w:spacing w:after="160" w:line="259" w:lineRule="auto"/>
        <w:ind w:firstLine="0"/>
        <w:jc w:val="left"/>
        <w:rPr>
          <w:rFonts w:eastAsia="Calibri"/>
          <w:kern w:val="2"/>
          <w:szCs w:val="24"/>
          <w:lang w:val="en-US" w:eastAsia="en-US"/>
        </w:rPr>
      </w:pPr>
      <w:r>
        <w:rPr>
          <w:rFonts w:eastAsia="Calibri"/>
          <w:b/>
          <w:bCs/>
          <w:kern w:val="2"/>
          <w:szCs w:val="24"/>
          <w:lang w:val="en-US" w:eastAsia="en-US"/>
        </w:rPr>
        <w:lastRenderedPageBreak/>
        <w:t>Table S3</w:t>
      </w:r>
      <w:r>
        <w:rPr>
          <w:rFonts w:eastAsia="Calibri"/>
          <w:kern w:val="2"/>
          <w:szCs w:val="24"/>
          <w:lang w:val="en-US" w:eastAsia="en-US"/>
        </w:rPr>
        <w:t xml:space="preserve"> Hierarchical multiple regression analyses predicting T3 symptoms of obsessive-compulsiveness (OC) from T1 working conditions and baseline symptoms of obsessive-compulsiveness</w:t>
      </w:r>
    </w:p>
    <w:tbl>
      <w:tblPr>
        <w:tblW w:w="0" w:type="auto"/>
        <w:tblLayout w:type="fixed"/>
        <w:tblLook w:val="04A0" w:firstRow="1" w:lastRow="0" w:firstColumn="1" w:lastColumn="0" w:noHBand="0" w:noVBand="1"/>
      </w:tblPr>
      <w:tblGrid>
        <w:gridCol w:w="3906"/>
        <w:gridCol w:w="1077"/>
        <w:gridCol w:w="1077"/>
        <w:gridCol w:w="1089"/>
        <w:gridCol w:w="1089"/>
        <w:gridCol w:w="1077"/>
        <w:gridCol w:w="1077"/>
        <w:gridCol w:w="1089"/>
        <w:gridCol w:w="1089"/>
      </w:tblGrid>
      <w:tr w:rsidR="00732828" w14:paraId="42974E0F" w14:textId="77777777">
        <w:tc>
          <w:tcPr>
            <w:tcW w:w="3906" w:type="dxa"/>
            <w:tcBorders>
              <w:top w:val="single" w:sz="4" w:space="0" w:color="auto"/>
            </w:tcBorders>
            <w:shd w:val="clear" w:color="auto" w:fill="auto"/>
          </w:tcPr>
          <w:p w14:paraId="42974E0C" w14:textId="77777777" w:rsidR="00732828" w:rsidRDefault="00732828">
            <w:pPr>
              <w:spacing w:line="240" w:lineRule="auto"/>
              <w:ind w:firstLine="0"/>
              <w:jc w:val="left"/>
              <w:rPr>
                <w:rFonts w:eastAsia="Calibri"/>
                <w:kern w:val="2"/>
                <w:sz w:val="20"/>
                <w:lang w:val="en-US" w:eastAsia="en-US"/>
              </w:rPr>
            </w:pPr>
          </w:p>
        </w:tc>
        <w:tc>
          <w:tcPr>
            <w:tcW w:w="4332" w:type="dxa"/>
            <w:gridSpan w:val="4"/>
            <w:tcBorders>
              <w:top w:val="single" w:sz="4" w:space="0" w:color="auto"/>
              <w:bottom w:val="single" w:sz="4" w:space="0" w:color="auto"/>
            </w:tcBorders>
            <w:shd w:val="clear" w:color="auto" w:fill="auto"/>
          </w:tcPr>
          <w:p w14:paraId="42974E0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Mothers</w:t>
            </w:r>
          </w:p>
        </w:tc>
        <w:tc>
          <w:tcPr>
            <w:tcW w:w="4332" w:type="dxa"/>
            <w:gridSpan w:val="4"/>
            <w:tcBorders>
              <w:top w:val="single" w:sz="4" w:space="0" w:color="auto"/>
              <w:bottom w:val="single" w:sz="4" w:space="0" w:color="auto"/>
            </w:tcBorders>
            <w:shd w:val="clear" w:color="auto" w:fill="auto"/>
          </w:tcPr>
          <w:p w14:paraId="42974E0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Partners</w:t>
            </w:r>
          </w:p>
        </w:tc>
      </w:tr>
      <w:tr w:rsidR="00732828" w14:paraId="42974E19" w14:textId="77777777">
        <w:tc>
          <w:tcPr>
            <w:tcW w:w="3906" w:type="dxa"/>
            <w:tcBorders>
              <w:bottom w:val="single" w:sz="4" w:space="0" w:color="auto"/>
            </w:tcBorders>
            <w:shd w:val="clear" w:color="auto" w:fill="auto"/>
          </w:tcPr>
          <w:p w14:paraId="42974E10" w14:textId="77777777" w:rsidR="00732828" w:rsidRDefault="00732828">
            <w:pPr>
              <w:spacing w:line="240" w:lineRule="auto"/>
              <w:ind w:firstLine="0"/>
              <w:jc w:val="left"/>
              <w:rPr>
                <w:rFonts w:eastAsia="Calibri"/>
                <w:kern w:val="2"/>
                <w:sz w:val="20"/>
                <w:lang w:val="en-US" w:eastAsia="en-US"/>
              </w:rPr>
            </w:pPr>
          </w:p>
        </w:tc>
        <w:tc>
          <w:tcPr>
            <w:tcW w:w="1077" w:type="dxa"/>
            <w:tcBorders>
              <w:top w:val="single" w:sz="4" w:space="0" w:color="auto"/>
              <w:bottom w:val="single" w:sz="4" w:space="0" w:color="auto"/>
            </w:tcBorders>
            <w:shd w:val="clear" w:color="auto" w:fill="auto"/>
          </w:tcPr>
          <w:p w14:paraId="42974E11"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77" w:type="dxa"/>
            <w:tcBorders>
              <w:top w:val="single" w:sz="4" w:space="0" w:color="auto"/>
              <w:bottom w:val="single" w:sz="4" w:space="0" w:color="auto"/>
            </w:tcBorders>
            <w:shd w:val="clear" w:color="auto" w:fill="auto"/>
          </w:tcPr>
          <w:p w14:paraId="42974E12"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89" w:type="dxa"/>
            <w:tcBorders>
              <w:top w:val="single" w:sz="4" w:space="0" w:color="auto"/>
              <w:bottom w:val="single" w:sz="4" w:space="0" w:color="auto"/>
            </w:tcBorders>
            <w:shd w:val="clear" w:color="auto" w:fill="auto"/>
          </w:tcPr>
          <w:p w14:paraId="42974E13"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89" w:type="dxa"/>
            <w:tcBorders>
              <w:top w:val="single" w:sz="4" w:space="0" w:color="auto"/>
              <w:bottom w:val="single" w:sz="4" w:space="0" w:color="auto"/>
            </w:tcBorders>
            <w:shd w:val="clear" w:color="auto" w:fill="auto"/>
          </w:tcPr>
          <w:p w14:paraId="42974E14"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c>
          <w:tcPr>
            <w:tcW w:w="1077" w:type="dxa"/>
            <w:tcBorders>
              <w:top w:val="single" w:sz="4" w:space="0" w:color="auto"/>
              <w:bottom w:val="single" w:sz="4" w:space="0" w:color="auto"/>
            </w:tcBorders>
            <w:shd w:val="clear" w:color="auto" w:fill="auto"/>
          </w:tcPr>
          <w:p w14:paraId="42974E15"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77" w:type="dxa"/>
            <w:tcBorders>
              <w:top w:val="single" w:sz="4" w:space="0" w:color="auto"/>
              <w:bottom w:val="single" w:sz="4" w:space="0" w:color="auto"/>
            </w:tcBorders>
            <w:shd w:val="clear" w:color="auto" w:fill="auto"/>
          </w:tcPr>
          <w:p w14:paraId="42974E16"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89" w:type="dxa"/>
            <w:tcBorders>
              <w:top w:val="single" w:sz="4" w:space="0" w:color="auto"/>
              <w:bottom w:val="single" w:sz="4" w:space="0" w:color="auto"/>
            </w:tcBorders>
            <w:shd w:val="clear" w:color="auto" w:fill="auto"/>
          </w:tcPr>
          <w:p w14:paraId="42974E17"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89" w:type="dxa"/>
            <w:tcBorders>
              <w:top w:val="single" w:sz="4" w:space="0" w:color="auto"/>
              <w:bottom w:val="single" w:sz="4" w:space="0" w:color="auto"/>
            </w:tcBorders>
            <w:shd w:val="clear" w:color="auto" w:fill="auto"/>
          </w:tcPr>
          <w:p w14:paraId="42974E18"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r>
      <w:tr w:rsidR="00732828" w14:paraId="42974E23" w14:textId="77777777">
        <w:tc>
          <w:tcPr>
            <w:tcW w:w="3906" w:type="dxa"/>
            <w:shd w:val="clear" w:color="auto" w:fill="auto"/>
          </w:tcPr>
          <w:p w14:paraId="42974E1A"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Age</w:t>
            </w:r>
          </w:p>
        </w:tc>
        <w:tc>
          <w:tcPr>
            <w:tcW w:w="1077" w:type="dxa"/>
            <w:shd w:val="clear" w:color="auto" w:fill="auto"/>
            <w:vAlign w:val="center"/>
          </w:tcPr>
          <w:p w14:paraId="42974E1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shd w:val="clear" w:color="auto" w:fill="auto"/>
            <w:vAlign w:val="center"/>
          </w:tcPr>
          <w:p w14:paraId="42974E1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shd w:val="clear" w:color="auto" w:fill="auto"/>
            <w:vAlign w:val="center"/>
          </w:tcPr>
          <w:p w14:paraId="42974E1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shd w:val="clear" w:color="auto" w:fill="auto"/>
            <w:vAlign w:val="center"/>
          </w:tcPr>
          <w:p w14:paraId="42974E1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77" w:type="dxa"/>
            <w:shd w:val="clear" w:color="auto" w:fill="auto"/>
            <w:vAlign w:val="center"/>
          </w:tcPr>
          <w:p w14:paraId="42974E1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E2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2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2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E2D" w14:textId="77777777">
        <w:tc>
          <w:tcPr>
            <w:tcW w:w="3906" w:type="dxa"/>
            <w:shd w:val="clear" w:color="auto" w:fill="auto"/>
          </w:tcPr>
          <w:p w14:paraId="42974E24"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Duration of parental leave up to T3 (months)</w:t>
            </w:r>
          </w:p>
        </w:tc>
        <w:tc>
          <w:tcPr>
            <w:tcW w:w="1077" w:type="dxa"/>
            <w:shd w:val="clear" w:color="auto" w:fill="auto"/>
            <w:vAlign w:val="center"/>
          </w:tcPr>
          <w:p w14:paraId="42974E2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77" w:type="dxa"/>
            <w:shd w:val="clear" w:color="auto" w:fill="auto"/>
            <w:vAlign w:val="center"/>
          </w:tcPr>
          <w:p w14:paraId="42974E2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shd w:val="clear" w:color="auto" w:fill="auto"/>
            <w:vAlign w:val="center"/>
          </w:tcPr>
          <w:p w14:paraId="42974E2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shd w:val="clear" w:color="auto" w:fill="auto"/>
            <w:vAlign w:val="center"/>
          </w:tcPr>
          <w:p w14:paraId="42974E2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77" w:type="dxa"/>
            <w:shd w:val="clear" w:color="auto" w:fill="auto"/>
            <w:vAlign w:val="center"/>
          </w:tcPr>
          <w:p w14:paraId="42974E2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E2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2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2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E37" w14:textId="77777777">
        <w:tc>
          <w:tcPr>
            <w:tcW w:w="3906" w:type="dxa"/>
            <w:shd w:val="clear" w:color="auto" w:fill="auto"/>
          </w:tcPr>
          <w:p w14:paraId="42974E2E"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Academic </w:t>
            </w:r>
            <w:proofErr w:type="spellStart"/>
            <w:r>
              <w:rPr>
                <w:rFonts w:eastAsia="Calibri"/>
                <w:kern w:val="2"/>
                <w:sz w:val="20"/>
                <w:lang w:eastAsia="en-US"/>
              </w:rPr>
              <w:t>degree</w:t>
            </w:r>
            <w:proofErr w:type="spellEnd"/>
            <w:r>
              <w:rPr>
                <w:rFonts w:eastAsia="Calibri"/>
                <w:kern w:val="2"/>
                <w:sz w:val="20"/>
                <w:vertAlign w:val="superscript"/>
                <w:lang w:eastAsia="en-US"/>
              </w:rPr>
              <w:t xml:space="preserve"> a</w:t>
            </w:r>
          </w:p>
        </w:tc>
        <w:tc>
          <w:tcPr>
            <w:tcW w:w="1077" w:type="dxa"/>
            <w:shd w:val="clear" w:color="auto" w:fill="auto"/>
            <w:vAlign w:val="center"/>
          </w:tcPr>
          <w:p w14:paraId="42974E2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77" w:type="dxa"/>
            <w:shd w:val="clear" w:color="auto" w:fill="auto"/>
            <w:vAlign w:val="center"/>
          </w:tcPr>
          <w:p w14:paraId="42974E3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89" w:type="dxa"/>
            <w:shd w:val="clear" w:color="auto" w:fill="auto"/>
            <w:vAlign w:val="center"/>
          </w:tcPr>
          <w:p w14:paraId="42974E3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shd w:val="clear" w:color="auto" w:fill="auto"/>
            <w:vAlign w:val="center"/>
          </w:tcPr>
          <w:p w14:paraId="42974E3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77" w:type="dxa"/>
            <w:shd w:val="clear" w:color="auto" w:fill="auto"/>
            <w:vAlign w:val="center"/>
          </w:tcPr>
          <w:p w14:paraId="42974E3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p>
        </w:tc>
        <w:tc>
          <w:tcPr>
            <w:tcW w:w="1077" w:type="dxa"/>
            <w:shd w:val="clear" w:color="auto" w:fill="auto"/>
            <w:vAlign w:val="center"/>
          </w:tcPr>
          <w:p w14:paraId="42974E3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shd w:val="clear" w:color="auto" w:fill="auto"/>
            <w:vAlign w:val="center"/>
          </w:tcPr>
          <w:p w14:paraId="42974E3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.08</w:t>
            </w:r>
            <w:r>
              <w:rPr>
                <w:rFonts w:eastAsia="Calibri"/>
                <w:kern w:val="2"/>
                <w:sz w:val="20"/>
                <w:vertAlign w:val="superscript"/>
                <w:lang w:val="en-US" w:eastAsia="en-US"/>
              </w:rPr>
              <w:t>*</w:t>
            </w:r>
          </w:p>
        </w:tc>
        <w:tc>
          <w:tcPr>
            <w:tcW w:w="1089" w:type="dxa"/>
            <w:shd w:val="clear" w:color="auto" w:fill="auto"/>
            <w:vAlign w:val="center"/>
          </w:tcPr>
          <w:p w14:paraId="42974E3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r>
      <w:tr w:rsidR="00732828" w14:paraId="42974E41" w14:textId="77777777">
        <w:tc>
          <w:tcPr>
            <w:tcW w:w="3906" w:type="dxa"/>
            <w:tcBorders>
              <w:bottom w:val="single" w:sz="4" w:space="0" w:color="auto"/>
            </w:tcBorders>
            <w:shd w:val="clear" w:color="auto" w:fill="auto"/>
          </w:tcPr>
          <w:p w14:paraId="42974E38" w14:textId="77777777" w:rsidR="00732828" w:rsidRDefault="00606521">
            <w:pPr>
              <w:spacing w:line="240" w:lineRule="auto"/>
              <w:ind w:firstLine="0"/>
              <w:jc w:val="left"/>
              <w:rPr>
                <w:rFonts w:eastAsia="Calibri"/>
                <w:kern w:val="2"/>
                <w:sz w:val="20"/>
                <w:vertAlign w:val="superscript"/>
                <w:lang w:eastAsia="en-US"/>
              </w:rPr>
            </w:pPr>
            <w:proofErr w:type="spellStart"/>
            <w:r>
              <w:rPr>
                <w:rFonts w:eastAsia="Calibri"/>
                <w:kern w:val="2"/>
                <w:sz w:val="20"/>
                <w:lang w:eastAsia="en-US"/>
              </w:rPr>
              <w:t>Employment</w:t>
            </w:r>
            <w:proofErr w:type="spellEnd"/>
            <w:r>
              <w:rPr>
                <w:rFonts w:eastAsia="Calibri"/>
                <w:kern w:val="2"/>
                <w:sz w:val="20"/>
                <w:lang w:eastAsia="en-US"/>
              </w:rPr>
              <w:t xml:space="preserve"> </w:t>
            </w:r>
            <w:proofErr w:type="spellStart"/>
            <w:r>
              <w:rPr>
                <w:rFonts w:eastAsia="Calibri"/>
                <w:kern w:val="2"/>
                <w:sz w:val="20"/>
                <w:lang w:eastAsia="en-US"/>
              </w:rPr>
              <w:t>status</w:t>
            </w:r>
            <w:proofErr w:type="spellEnd"/>
            <w:r>
              <w:rPr>
                <w:rFonts w:eastAsia="Calibri"/>
                <w:kern w:val="2"/>
                <w:sz w:val="20"/>
                <w:lang w:eastAsia="en-US"/>
              </w:rPr>
              <w:t xml:space="preserve"> T1</w:t>
            </w:r>
            <w:r>
              <w:rPr>
                <w:rFonts w:eastAsia="Calibri"/>
                <w:kern w:val="2"/>
                <w:sz w:val="20"/>
                <w:vertAlign w:val="superscript"/>
                <w:lang w:eastAsia="en-US"/>
              </w:rPr>
              <w:t xml:space="preserve"> b</w:t>
            </w:r>
          </w:p>
        </w:tc>
        <w:tc>
          <w:tcPr>
            <w:tcW w:w="1077" w:type="dxa"/>
            <w:tcBorders>
              <w:bottom w:val="single" w:sz="4" w:space="0" w:color="auto"/>
            </w:tcBorders>
            <w:shd w:val="clear" w:color="auto" w:fill="auto"/>
            <w:vAlign w:val="center"/>
          </w:tcPr>
          <w:p w14:paraId="42974E3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77" w:type="dxa"/>
            <w:tcBorders>
              <w:bottom w:val="single" w:sz="4" w:space="0" w:color="auto"/>
            </w:tcBorders>
            <w:shd w:val="clear" w:color="auto" w:fill="auto"/>
            <w:vAlign w:val="center"/>
          </w:tcPr>
          <w:p w14:paraId="42974E3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tcBorders>
              <w:bottom w:val="single" w:sz="4" w:space="0" w:color="auto"/>
            </w:tcBorders>
            <w:shd w:val="clear" w:color="auto" w:fill="auto"/>
            <w:vAlign w:val="center"/>
          </w:tcPr>
          <w:p w14:paraId="42974E3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tcBorders>
              <w:bottom w:val="single" w:sz="4" w:space="0" w:color="auto"/>
            </w:tcBorders>
            <w:shd w:val="clear" w:color="auto" w:fill="auto"/>
            <w:vAlign w:val="center"/>
          </w:tcPr>
          <w:p w14:paraId="42974E3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tcBorders>
              <w:bottom w:val="single" w:sz="4" w:space="0" w:color="auto"/>
            </w:tcBorders>
            <w:shd w:val="clear" w:color="auto" w:fill="auto"/>
            <w:vAlign w:val="center"/>
          </w:tcPr>
          <w:p w14:paraId="42974E3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tcBorders>
              <w:bottom w:val="single" w:sz="4" w:space="0" w:color="auto"/>
            </w:tcBorders>
            <w:shd w:val="clear" w:color="auto" w:fill="auto"/>
            <w:vAlign w:val="center"/>
          </w:tcPr>
          <w:p w14:paraId="42974E3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tcBorders>
              <w:bottom w:val="single" w:sz="4" w:space="0" w:color="auto"/>
            </w:tcBorders>
            <w:shd w:val="clear" w:color="auto" w:fill="auto"/>
            <w:vAlign w:val="center"/>
          </w:tcPr>
          <w:p w14:paraId="42974E3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p>
        </w:tc>
        <w:tc>
          <w:tcPr>
            <w:tcW w:w="1089" w:type="dxa"/>
            <w:tcBorders>
              <w:bottom w:val="single" w:sz="4" w:space="0" w:color="auto"/>
            </w:tcBorders>
            <w:shd w:val="clear" w:color="auto" w:fill="auto"/>
            <w:vAlign w:val="center"/>
          </w:tcPr>
          <w:p w14:paraId="42974E4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r>
      <w:tr w:rsidR="00732828" w14:paraId="42974E4B" w14:textId="77777777">
        <w:tc>
          <w:tcPr>
            <w:tcW w:w="3906" w:type="dxa"/>
            <w:tcBorders>
              <w:top w:val="single" w:sz="4" w:space="0" w:color="auto"/>
              <w:bottom w:val="single" w:sz="4" w:space="0" w:color="auto"/>
            </w:tcBorders>
            <w:shd w:val="clear" w:color="auto" w:fill="auto"/>
          </w:tcPr>
          <w:p w14:paraId="42974E42"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Symptoms of OC T1</w:t>
            </w:r>
            <w:r>
              <w:rPr>
                <w:rFonts w:eastAsia="Calibri"/>
                <w:kern w:val="2"/>
                <w:sz w:val="20"/>
                <w:vertAlign w:val="superscript"/>
                <w:lang w:val="en-US" w:eastAsia="en-US"/>
              </w:rPr>
              <w:t xml:space="preserve"> </w:t>
            </w:r>
            <w:r>
              <w:rPr>
                <w:rFonts w:eastAsia="Calibri"/>
                <w:kern w:val="2"/>
                <w:sz w:val="20"/>
                <w:lang w:val="en-US" w:eastAsia="en-US"/>
              </w:rPr>
              <w:t>(SCL-90-R)</w:t>
            </w:r>
          </w:p>
        </w:tc>
        <w:tc>
          <w:tcPr>
            <w:tcW w:w="1077" w:type="dxa"/>
            <w:tcBorders>
              <w:top w:val="single" w:sz="4" w:space="0" w:color="auto"/>
              <w:bottom w:val="single" w:sz="4" w:space="0" w:color="auto"/>
            </w:tcBorders>
            <w:shd w:val="clear" w:color="auto" w:fill="auto"/>
            <w:vAlign w:val="center"/>
          </w:tcPr>
          <w:p w14:paraId="42974E4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E4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.50</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E4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E4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.47</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E4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E4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.52</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E4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E4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.55</w:t>
            </w:r>
            <w:r>
              <w:rPr>
                <w:rFonts w:eastAsia="Calibri"/>
                <w:kern w:val="2"/>
                <w:sz w:val="20"/>
                <w:vertAlign w:val="superscript"/>
                <w:lang w:val="en-US" w:eastAsia="en-US"/>
              </w:rPr>
              <w:t>**</w:t>
            </w:r>
          </w:p>
        </w:tc>
      </w:tr>
      <w:tr w:rsidR="00732828" w14:paraId="42974E55" w14:textId="77777777">
        <w:tc>
          <w:tcPr>
            <w:tcW w:w="3906" w:type="dxa"/>
            <w:tcBorders>
              <w:top w:val="single" w:sz="4" w:space="0" w:color="auto"/>
              <w:bottom w:val="single" w:sz="4" w:space="0" w:color="auto"/>
            </w:tcBorders>
            <w:shd w:val="clear" w:color="auto" w:fill="auto"/>
          </w:tcPr>
          <w:p w14:paraId="42974E4C" w14:textId="77777777" w:rsidR="00732828" w:rsidRDefault="00606521">
            <w:pPr>
              <w:spacing w:line="240" w:lineRule="auto"/>
              <w:ind w:firstLine="0"/>
              <w:jc w:val="left"/>
              <w:rPr>
                <w:rFonts w:eastAsia="Calibri"/>
                <w:kern w:val="2"/>
                <w:sz w:val="20"/>
                <w:lang w:val="en-US" w:eastAsia="en-US"/>
              </w:rPr>
            </w:pPr>
            <w:proofErr w:type="spellStart"/>
            <w:r>
              <w:rPr>
                <w:rFonts w:eastAsia="Calibri"/>
                <w:kern w:val="2"/>
                <w:sz w:val="20"/>
                <w:lang w:eastAsia="en-US"/>
              </w:rPr>
              <w:t>Precarious</w:t>
            </w:r>
            <w:proofErr w:type="spellEnd"/>
            <w:r>
              <w:rPr>
                <w:rFonts w:eastAsia="Calibri"/>
                <w:kern w:val="2"/>
                <w:sz w:val="20"/>
                <w:lang w:eastAsia="en-US"/>
              </w:rPr>
              <w:t xml:space="preserve"> </w:t>
            </w:r>
            <w:proofErr w:type="spellStart"/>
            <w:r>
              <w:rPr>
                <w:rFonts w:eastAsia="Calibri"/>
                <w:kern w:val="2"/>
                <w:sz w:val="20"/>
                <w:lang w:eastAsia="en-US"/>
              </w:rPr>
              <w:t>employment</w:t>
            </w:r>
            <w:proofErr w:type="spellEnd"/>
            <w:r>
              <w:rPr>
                <w:rFonts w:eastAsia="Calibri"/>
                <w:kern w:val="2"/>
                <w:sz w:val="20"/>
                <w:vertAlign w:val="superscript"/>
                <w:lang w:eastAsia="en-US"/>
              </w:rPr>
              <w:t xml:space="preserve"> </w:t>
            </w:r>
            <w:r>
              <w:rPr>
                <w:rFonts w:eastAsia="Calibri"/>
                <w:kern w:val="2"/>
                <w:sz w:val="20"/>
                <w:lang w:val="en-US" w:eastAsia="en-US"/>
              </w:rPr>
              <w:t>(EPRES)</w:t>
            </w:r>
          </w:p>
        </w:tc>
        <w:tc>
          <w:tcPr>
            <w:tcW w:w="1077" w:type="dxa"/>
            <w:tcBorders>
              <w:top w:val="single" w:sz="4" w:space="0" w:color="auto"/>
              <w:bottom w:val="single" w:sz="4" w:space="0" w:color="auto"/>
            </w:tcBorders>
            <w:shd w:val="clear" w:color="auto" w:fill="auto"/>
            <w:vAlign w:val="center"/>
          </w:tcPr>
          <w:p w14:paraId="42974E4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.18</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E4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.08</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E4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E5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bottom w:val="single" w:sz="4" w:space="0" w:color="auto"/>
            </w:tcBorders>
            <w:shd w:val="clear" w:color="auto" w:fill="auto"/>
            <w:vAlign w:val="center"/>
          </w:tcPr>
          <w:p w14:paraId="42974E5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.15</w:t>
            </w:r>
            <w:r>
              <w:rPr>
                <w:rFonts w:eastAsia="Calibri"/>
                <w:kern w:val="2"/>
                <w:sz w:val="20"/>
                <w:vertAlign w:val="superscript"/>
                <w:lang w:val="en-US" w:eastAsia="en-US"/>
              </w:rPr>
              <w:t>**</w:t>
            </w:r>
          </w:p>
        </w:tc>
        <w:tc>
          <w:tcPr>
            <w:tcW w:w="1077" w:type="dxa"/>
            <w:tcBorders>
              <w:top w:val="single" w:sz="4" w:space="0" w:color="auto"/>
              <w:bottom w:val="single" w:sz="4" w:space="0" w:color="auto"/>
            </w:tcBorders>
            <w:shd w:val="clear" w:color="auto" w:fill="auto"/>
            <w:vAlign w:val="center"/>
          </w:tcPr>
          <w:p w14:paraId="42974E5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E5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E5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E5F" w14:textId="77777777">
        <w:tc>
          <w:tcPr>
            <w:tcW w:w="3906" w:type="dxa"/>
            <w:tcBorders>
              <w:top w:val="single" w:sz="4" w:space="0" w:color="auto"/>
            </w:tcBorders>
            <w:shd w:val="clear" w:color="auto" w:fill="auto"/>
          </w:tcPr>
          <w:p w14:paraId="42974E56"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Abusive </w:t>
            </w:r>
            <w:proofErr w:type="spellStart"/>
            <w:r>
              <w:rPr>
                <w:rFonts w:eastAsia="Calibri"/>
                <w:kern w:val="2"/>
                <w:sz w:val="20"/>
                <w:lang w:eastAsia="en-US"/>
              </w:rPr>
              <w:t>supervision</w:t>
            </w:r>
            <w:proofErr w:type="spellEnd"/>
            <w:r>
              <w:rPr>
                <w:rFonts w:eastAsia="Calibri"/>
                <w:kern w:val="2"/>
                <w:sz w:val="20"/>
                <w:vertAlign w:val="superscript"/>
                <w:lang w:eastAsia="en-US"/>
              </w:rPr>
              <w:t xml:space="preserve"> </w:t>
            </w:r>
            <w:r>
              <w:rPr>
                <w:rFonts w:eastAsia="Calibri"/>
                <w:kern w:val="2"/>
                <w:sz w:val="20"/>
                <w:lang w:val="en-US" w:eastAsia="en-US"/>
              </w:rPr>
              <w:t>(EPRES subscale)</w:t>
            </w:r>
          </w:p>
        </w:tc>
        <w:tc>
          <w:tcPr>
            <w:tcW w:w="1077" w:type="dxa"/>
            <w:tcBorders>
              <w:top w:val="single" w:sz="4" w:space="0" w:color="auto"/>
            </w:tcBorders>
            <w:shd w:val="clear" w:color="auto" w:fill="auto"/>
            <w:vAlign w:val="center"/>
          </w:tcPr>
          <w:p w14:paraId="42974E5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tcBorders>
            <w:shd w:val="clear" w:color="auto" w:fill="auto"/>
            <w:vAlign w:val="center"/>
          </w:tcPr>
          <w:p w14:paraId="42974E5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tcBorders>
            <w:shd w:val="clear" w:color="auto" w:fill="auto"/>
            <w:vAlign w:val="center"/>
          </w:tcPr>
          <w:p w14:paraId="42974E5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.20</w:t>
            </w:r>
            <w:r>
              <w:rPr>
                <w:rFonts w:eastAsia="Calibri"/>
                <w:kern w:val="2"/>
                <w:sz w:val="20"/>
                <w:vertAlign w:val="superscript"/>
                <w:lang w:val="en-US" w:eastAsia="en-US"/>
              </w:rPr>
              <w:t>**</w:t>
            </w:r>
          </w:p>
        </w:tc>
        <w:tc>
          <w:tcPr>
            <w:tcW w:w="1089" w:type="dxa"/>
            <w:tcBorders>
              <w:top w:val="single" w:sz="4" w:space="0" w:color="auto"/>
            </w:tcBorders>
            <w:shd w:val="clear" w:color="auto" w:fill="auto"/>
            <w:vAlign w:val="center"/>
          </w:tcPr>
          <w:p w14:paraId="42974E5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77" w:type="dxa"/>
            <w:tcBorders>
              <w:top w:val="single" w:sz="4" w:space="0" w:color="auto"/>
            </w:tcBorders>
            <w:shd w:val="clear" w:color="auto" w:fill="auto"/>
            <w:vAlign w:val="center"/>
          </w:tcPr>
          <w:p w14:paraId="42974E5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top w:val="single" w:sz="4" w:space="0" w:color="auto"/>
            </w:tcBorders>
            <w:shd w:val="clear" w:color="auto" w:fill="auto"/>
            <w:vAlign w:val="center"/>
          </w:tcPr>
          <w:p w14:paraId="42974E5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tcBorders>
            <w:shd w:val="clear" w:color="auto" w:fill="auto"/>
            <w:vAlign w:val="center"/>
          </w:tcPr>
          <w:p w14:paraId="42974E5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.28</w:t>
            </w:r>
            <w:r>
              <w:rPr>
                <w:rFonts w:eastAsia="Calibri"/>
                <w:kern w:val="2"/>
                <w:sz w:val="20"/>
                <w:vertAlign w:val="superscript"/>
                <w:lang w:val="en-US" w:eastAsia="en-US"/>
              </w:rPr>
              <w:t>**</w:t>
            </w:r>
          </w:p>
        </w:tc>
        <w:tc>
          <w:tcPr>
            <w:tcW w:w="1089" w:type="dxa"/>
            <w:tcBorders>
              <w:top w:val="single" w:sz="4" w:space="0" w:color="auto"/>
            </w:tcBorders>
            <w:shd w:val="clear" w:color="auto" w:fill="auto"/>
            <w:vAlign w:val="center"/>
          </w:tcPr>
          <w:p w14:paraId="42974E5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.11</w:t>
            </w:r>
            <w:r>
              <w:rPr>
                <w:rFonts w:eastAsia="Calibri"/>
                <w:kern w:val="2"/>
                <w:sz w:val="20"/>
                <w:vertAlign w:val="superscript"/>
                <w:lang w:val="en-US" w:eastAsia="en-US"/>
              </w:rPr>
              <w:t>**</w:t>
            </w:r>
          </w:p>
        </w:tc>
      </w:tr>
      <w:tr w:rsidR="00732828" w14:paraId="42974E69" w14:textId="77777777">
        <w:tc>
          <w:tcPr>
            <w:tcW w:w="3906" w:type="dxa"/>
            <w:shd w:val="clear" w:color="auto" w:fill="auto"/>
          </w:tcPr>
          <w:p w14:paraId="42974E60"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insecurity</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77" w:type="dxa"/>
            <w:shd w:val="clear" w:color="auto" w:fill="auto"/>
            <w:vAlign w:val="center"/>
          </w:tcPr>
          <w:p w14:paraId="42974E6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E6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6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r>
              <w:rPr>
                <w:rFonts w:eastAsia="Calibri"/>
                <w:kern w:val="2"/>
                <w:sz w:val="20"/>
                <w:vertAlign w:val="superscript"/>
                <w:lang w:val="en-US" w:eastAsia="en-US"/>
              </w:rPr>
              <w:t>*</w:t>
            </w:r>
          </w:p>
        </w:tc>
        <w:tc>
          <w:tcPr>
            <w:tcW w:w="1089" w:type="dxa"/>
            <w:shd w:val="clear" w:color="auto" w:fill="auto"/>
            <w:vAlign w:val="center"/>
          </w:tcPr>
          <w:p w14:paraId="42974E6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77" w:type="dxa"/>
            <w:shd w:val="clear" w:color="auto" w:fill="auto"/>
            <w:vAlign w:val="center"/>
          </w:tcPr>
          <w:p w14:paraId="42974E6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shd w:val="clear" w:color="auto" w:fill="auto"/>
            <w:vAlign w:val="center"/>
          </w:tcPr>
          <w:p w14:paraId="42974E6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6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shd w:val="clear" w:color="auto" w:fill="auto"/>
            <w:vAlign w:val="center"/>
          </w:tcPr>
          <w:p w14:paraId="42974E6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r>
      <w:tr w:rsidR="00732828" w14:paraId="42974E73" w14:textId="77777777">
        <w:tc>
          <w:tcPr>
            <w:tcW w:w="3906" w:type="dxa"/>
            <w:tcBorders>
              <w:bottom w:val="single" w:sz="4" w:space="0" w:color="auto"/>
            </w:tcBorders>
            <w:shd w:val="clear" w:color="auto" w:fill="auto"/>
          </w:tcPr>
          <w:p w14:paraId="42974E6A"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demand</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77" w:type="dxa"/>
            <w:tcBorders>
              <w:bottom w:val="single" w:sz="4" w:space="0" w:color="auto"/>
            </w:tcBorders>
            <w:shd w:val="clear" w:color="auto" w:fill="auto"/>
            <w:vAlign w:val="center"/>
          </w:tcPr>
          <w:p w14:paraId="42974E6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bottom w:val="single" w:sz="4" w:space="0" w:color="auto"/>
            </w:tcBorders>
            <w:shd w:val="clear" w:color="auto" w:fill="auto"/>
            <w:vAlign w:val="center"/>
          </w:tcPr>
          <w:p w14:paraId="42974E6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bottom w:val="single" w:sz="4" w:space="0" w:color="auto"/>
            </w:tcBorders>
            <w:shd w:val="clear" w:color="auto" w:fill="auto"/>
            <w:vAlign w:val="center"/>
          </w:tcPr>
          <w:p w14:paraId="42974E6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tcBorders>
              <w:bottom w:val="single" w:sz="4" w:space="0" w:color="auto"/>
            </w:tcBorders>
            <w:shd w:val="clear" w:color="auto" w:fill="auto"/>
            <w:vAlign w:val="center"/>
          </w:tcPr>
          <w:p w14:paraId="42974E6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77" w:type="dxa"/>
            <w:tcBorders>
              <w:bottom w:val="single" w:sz="4" w:space="0" w:color="auto"/>
            </w:tcBorders>
            <w:shd w:val="clear" w:color="auto" w:fill="auto"/>
            <w:vAlign w:val="center"/>
          </w:tcPr>
          <w:p w14:paraId="42974E6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77" w:type="dxa"/>
            <w:tcBorders>
              <w:bottom w:val="single" w:sz="4" w:space="0" w:color="auto"/>
            </w:tcBorders>
            <w:shd w:val="clear" w:color="auto" w:fill="auto"/>
            <w:vAlign w:val="center"/>
          </w:tcPr>
          <w:p w14:paraId="42974E7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bottom w:val="single" w:sz="4" w:space="0" w:color="auto"/>
            </w:tcBorders>
            <w:shd w:val="clear" w:color="auto" w:fill="auto"/>
            <w:vAlign w:val="center"/>
          </w:tcPr>
          <w:p w14:paraId="42974E7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89" w:type="dxa"/>
            <w:tcBorders>
              <w:bottom w:val="single" w:sz="4" w:space="0" w:color="auto"/>
            </w:tcBorders>
            <w:shd w:val="clear" w:color="auto" w:fill="auto"/>
            <w:vAlign w:val="center"/>
          </w:tcPr>
          <w:p w14:paraId="42974E7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r>
      <w:tr w:rsidR="00732828" w14:paraId="42974E7D" w14:textId="77777777">
        <w:tc>
          <w:tcPr>
            <w:tcW w:w="3906" w:type="dxa"/>
            <w:tcBorders>
              <w:top w:val="single" w:sz="4" w:space="0" w:color="auto"/>
              <w:bottom w:val="single" w:sz="4" w:space="0" w:color="auto"/>
            </w:tcBorders>
            <w:shd w:val="clear" w:color="auto" w:fill="auto"/>
          </w:tcPr>
          <w:p w14:paraId="42974E74" w14:textId="77777777" w:rsidR="00732828" w:rsidRDefault="00606521">
            <w:pPr>
              <w:spacing w:line="240" w:lineRule="auto"/>
              <w:ind w:firstLine="0"/>
              <w:jc w:val="left"/>
              <w:rPr>
                <w:rFonts w:eastAsia="Calibri"/>
                <w:kern w:val="2"/>
                <w:sz w:val="20"/>
                <w:lang w:eastAsia="en-US"/>
              </w:rPr>
            </w:pPr>
            <w:r>
              <w:rPr>
                <w:rFonts w:eastAsia="Calibri"/>
                <w:i/>
                <w:iCs/>
                <w:kern w:val="2"/>
                <w:sz w:val="20"/>
                <w:lang w:eastAsia="en-US"/>
              </w:rPr>
              <w:t>R</w:t>
            </w:r>
            <w:r>
              <w:rPr>
                <w:rFonts w:eastAsia="Calibri"/>
                <w:kern w:val="2"/>
                <w:sz w:val="20"/>
                <w:lang w:eastAsia="en-US"/>
              </w:rPr>
              <w:t>² (</w:t>
            </w:r>
            <w:proofErr w:type="spellStart"/>
            <w:r>
              <w:rPr>
                <w:rFonts w:eastAsia="Calibri"/>
                <w:kern w:val="2"/>
                <w:sz w:val="20"/>
                <w:lang w:eastAsia="en-US"/>
              </w:rPr>
              <w:t>adjusted</w:t>
            </w:r>
            <w:proofErr w:type="spellEnd"/>
            <w:r>
              <w:rPr>
                <w:rFonts w:eastAsia="Calibri"/>
                <w:kern w:val="2"/>
                <w:sz w:val="20"/>
                <w:lang w:eastAsia="en-US"/>
              </w:rPr>
              <w:t>)</w:t>
            </w:r>
          </w:p>
        </w:tc>
        <w:tc>
          <w:tcPr>
            <w:tcW w:w="1077" w:type="dxa"/>
            <w:tcBorders>
              <w:top w:val="single" w:sz="4" w:space="0" w:color="auto"/>
              <w:bottom w:val="single" w:sz="4" w:space="0" w:color="auto"/>
            </w:tcBorders>
            <w:shd w:val="clear" w:color="auto" w:fill="auto"/>
            <w:vAlign w:val="center"/>
          </w:tcPr>
          <w:p w14:paraId="42974E7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77" w:type="dxa"/>
            <w:tcBorders>
              <w:top w:val="single" w:sz="4" w:space="0" w:color="auto"/>
              <w:bottom w:val="single" w:sz="4" w:space="0" w:color="auto"/>
            </w:tcBorders>
            <w:shd w:val="clear" w:color="auto" w:fill="auto"/>
            <w:vAlign w:val="center"/>
          </w:tcPr>
          <w:p w14:paraId="42974E7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.26</w:t>
            </w:r>
          </w:p>
        </w:tc>
        <w:tc>
          <w:tcPr>
            <w:tcW w:w="1089" w:type="dxa"/>
            <w:tcBorders>
              <w:top w:val="single" w:sz="4" w:space="0" w:color="auto"/>
              <w:bottom w:val="single" w:sz="4" w:space="0" w:color="auto"/>
            </w:tcBorders>
            <w:shd w:val="clear" w:color="auto" w:fill="auto"/>
            <w:vAlign w:val="center"/>
          </w:tcPr>
          <w:p w14:paraId="42974E7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89" w:type="dxa"/>
            <w:tcBorders>
              <w:top w:val="single" w:sz="4" w:space="0" w:color="auto"/>
              <w:bottom w:val="single" w:sz="4" w:space="0" w:color="auto"/>
            </w:tcBorders>
            <w:shd w:val="clear" w:color="auto" w:fill="auto"/>
            <w:vAlign w:val="center"/>
          </w:tcPr>
          <w:p w14:paraId="42974E7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.25</w:t>
            </w:r>
          </w:p>
        </w:tc>
        <w:tc>
          <w:tcPr>
            <w:tcW w:w="1077" w:type="dxa"/>
            <w:tcBorders>
              <w:top w:val="single" w:sz="4" w:space="0" w:color="auto"/>
              <w:bottom w:val="single" w:sz="4" w:space="0" w:color="auto"/>
            </w:tcBorders>
            <w:shd w:val="clear" w:color="auto" w:fill="auto"/>
            <w:vAlign w:val="center"/>
          </w:tcPr>
          <w:p w14:paraId="42974E7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77" w:type="dxa"/>
            <w:tcBorders>
              <w:top w:val="single" w:sz="4" w:space="0" w:color="auto"/>
              <w:bottom w:val="single" w:sz="4" w:space="0" w:color="auto"/>
            </w:tcBorders>
            <w:shd w:val="clear" w:color="auto" w:fill="auto"/>
            <w:vAlign w:val="center"/>
          </w:tcPr>
          <w:p w14:paraId="42974E7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.28</w:t>
            </w:r>
          </w:p>
        </w:tc>
        <w:tc>
          <w:tcPr>
            <w:tcW w:w="1089" w:type="dxa"/>
            <w:tcBorders>
              <w:top w:val="single" w:sz="4" w:space="0" w:color="auto"/>
              <w:bottom w:val="single" w:sz="4" w:space="0" w:color="auto"/>
            </w:tcBorders>
            <w:shd w:val="clear" w:color="auto" w:fill="auto"/>
            <w:vAlign w:val="center"/>
          </w:tcPr>
          <w:p w14:paraId="42974E7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p>
        </w:tc>
        <w:tc>
          <w:tcPr>
            <w:tcW w:w="1089" w:type="dxa"/>
            <w:tcBorders>
              <w:top w:val="single" w:sz="4" w:space="0" w:color="auto"/>
              <w:bottom w:val="single" w:sz="4" w:space="0" w:color="auto"/>
            </w:tcBorders>
            <w:shd w:val="clear" w:color="auto" w:fill="auto"/>
            <w:vAlign w:val="center"/>
          </w:tcPr>
          <w:p w14:paraId="42974E7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.34</w:t>
            </w:r>
          </w:p>
        </w:tc>
      </w:tr>
    </w:tbl>
    <w:p w14:paraId="42974E7E" w14:textId="77777777" w:rsidR="00732828" w:rsidRDefault="00732828">
      <w:pPr>
        <w:spacing w:after="160" w:line="259" w:lineRule="auto"/>
        <w:ind w:firstLine="0"/>
        <w:jc w:val="left"/>
        <w:rPr>
          <w:rFonts w:eastAsia="Calibri"/>
          <w:i/>
          <w:iCs/>
          <w:kern w:val="2"/>
          <w:sz w:val="4"/>
          <w:szCs w:val="4"/>
          <w:lang w:val="en-US" w:eastAsia="en-US"/>
        </w:rPr>
      </w:pPr>
    </w:p>
    <w:p w14:paraId="42974E7F" w14:textId="77777777" w:rsidR="00732828" w:rsidRDefault="00606521">
      <w:pPr>
        <w:spacing w:line="259" w:lineRule="auto"/>
        <w:ind w:firstLine="0"/>
        <w:jc w:val="left"/>
        <w:rPr>
          <w:rFonts w:eastAsia="Calibri"/>
          <w:kern w:val="2"/>
          <w:sz w:val="20"/>
          <w:lang w:val="en-US" w:eastAsia="en-US"/>
        </w:rPr>
      </w:pPr>
      <w:r>
        <w:rPr>
          <w:rFonts w:eastAsia="Calibri"/>
          <w:i/>
          <w:iCs/>
          <w:kern w:val="2"/>
          <w:sz w:val="20"/>
          <w:lang w:val="en-US" w:eastAsia="en-US"/>
        </w:rPr>
        <w:t>Note</w:t>
      </w:r>
      <w:r>
        <w:rPr>
          <w:rFonts w:eastAsia="Calibri"/>
          <w:kern w:val="2"/>
          <w:sz w:val="20"/>
          <w:lang w:val="en-US" w:eastAsia="en-US"/>
        </w:rPr>
        <w:t>. Standardized βs are reported. Hierarchical multiple regression analyses with working condition(s) and sociodemographic confounders age (only mothers), duration of parental leave (only mothers), educational level, and employment status entered in a first step (Model 1) and baseline (T1) symptoms of respective mental health outcomes added in the second step (Model 2). In Model 1a and 2a, precarious employment was entered as working condition; in Model 1b and 2b, abusive supervision, job insecurity, and job demand were entered simultaneously as working conditions. Symptoms of OC were measured with the corresponding subscale of the Symptom Checklist-90-Revised (SCL-90-R). T1 = during pregnancy, T3 = 14 months postpartum. EPRES = Employment Precariousness Scale, ERI = Effort-Reward Imbalance Questionnaire.</w:t>
      </w:r>
    </w:p>
    <w:p w14:paraId="42974E80" w14:textId="77777777" w:rsidR="00732828" w:rsidRDefault="00606521">
      <w:pPr>
        <w:spacing w:line="259" w:lineRule="auto"/>
        <w:ind w:firstLine="0"/>
        <w:jc w:val="left"/>
        <w:rPr>
          <w:rFonts w:eastAsia="Calibri"/>
          <w:kern w:val="2"/>
          <w:sz w:val="20"/>
          <w:lang w:val="en-US" w:eastAsia="en-US"/>
        </w:rPr>
      </w:pPr>
      <w:r>
        <w:rPr>
          <w:rFonts w:eastAsia="Calibri"/>
          <w:kern w:val="2"/>
          <w:sz w:val="20"/>
          <w:vertAlign w:val="superscript"/>
          <w:lang w:val="en-US" w:eastAsia="en-US"/>
        </w:rPr>
        <w:t xml:space="preserve">a </w:t>
      </w:r>
      <w:r>
        <w:rPr>
          <w:rFonts w:eastAsia="Calibri"/>
          <w:kern w:val="2"/>
          <w:sz w:val="20"/>
          <w:lang w:val="en-US" w:eastAsia="en-US"/>
        </w:rPr>
        <w:t xml:space="preserve">0 = no academic degree and 1 = academic degree. </w:t>
      </w:r>
      <w:r>
        <w:rPr>
          <w:rFonts w:eastAsiaTheme="minorHAnsi"/>
          <w:kern w:val="2"/>
          <w:sz w:val="20"/>
          <w:vertAlign w:val="superscript"/>
          <w:lang w:val="en-US" w:eastAsia="en-US"/>
          <w14:ligatures w14:val="standardContextual"/>
        </w:rPr>
        <w:t xml:space="preserve">b </w:t>
      </w:r>
      <w:r>
        <w:rPr>
          <w:rFonts w:eastAsiaTheme="minorHAnsi"/>
          <w:kern w:val="2"/>
          <w:sz w:val="20"/>
          <w:lang w:val="en-US" w:eastAsia="en-US"/>
          <w14:ligatures w14:val="standardContextual"/>
        </w:rPr>
        <w:t>0 = full-time, 1 = part-time or marginal; if mothers were in employment ban at T1, employment status before employment ban was used.</w:t>
      </w:r>
    </w:p>
    <w:p w14:paraId="42974E81" w14:textId="77777777" w:rsidR="00732828" w:rsidRDefault="00606521">
      <w:pPr>
        <w:spacing w:after="160" w:line="259" w:lineRule="auto"/>
        <w:ind w:firstLine="0"/>
        <w:jc w:val="left"/>
        <w:rPr>
          <w:rFonts w:eastAsia="Calibri"/>
          <w:kern w:val="2"/>
          <w:sz w:val="20"/>
          <w:lang w:val="en-US" w:eastAsia="en-US"/>
        </w:rPr>
      </w:pP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.05; </w:t>
      </w: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.01; </w:t>
      </w:r>
      <w:r>
        <w:rPr>
          <w:rFonts w:eastAsia="Calibri"/>
          <w:i/>
          <w:iCs/>
          <w:kern w:val="2"/>
          <w:sz w:val="20"/>
          <w:lang w:val="en-US" w:eastAsia="en-US"/>
        </w:rPr>
        <w:t>p</w:t>
      </w:r>
      <w:r>
        <w:rPr>
          <w:rFonts w:eastAsia="Calibri"/>
          <w:kern w:val="2"/>
          <w:sz w:val="20"/>
          <w:lang w:val="en-US" w:eastAsia="en-US"/>
        </w:rPr>
        <w:t>-values based on 5,000 bootstrap samples.</w:t>
      </w:r>
    </w:p>
    <w:p w14:paraId="42974E82" w14:textId="77777777" w:rsidR="00732828" w:rsidRDefault="00732828">
      <w:pPr>
        <w:spacing w:after="160" w:line="259" w:lineRule="auto"/>
        <w:ind w:firstLine="0"/>
        <w:jc w:val="left"/>
        <w:rPr>
          <w:rFonts w:eastAsia="Calibri"/>
          <w:kern w:val="2"/>
          <w:szCs w:val="24"/>
          <w:lang w:val="en-US" w:eastAsia="en-US"/>
        </w:rPr>
      </w:pPr>
    </w:p>
    <w:p w14:paraId="42974E83" w14:textId="77777777" w:rsidR="00732828" w:rsidRDefault="00732828">
      <w:pPr>
        <w:spacing w:after="160" w:line="259" w:lineRule="auto"/>
        <w:ind w:firstLine="0"/>
        <w:jc w:val="left"/>
        <w:rPr>
          <w:rFonts w:eastAsia="Calibri"/>
          <w:kern w:val="2"/>
          <w:szCs w:val="24"/>
          <w:lang w:val="en-US" w:eastAsia="en-US"/>
        </w:rPr>
      </w:pPr>
    </w:p>
    <w:p w14:paraId="42974E84" w14:textId="77777777" w:rsidR="00732828" w:rsidRDefault="00732828">
      <w:pPr>
        <w:spacing w:after="160" w:line="259" w:lineRule="auto"/>
        <w:ind w:firstLine="0"/>
        <w:jc w:val="left"/>
        <w:rPr>
          <w:rFonts w:eastAsia="Calibri"/>
          <w:kern w:val="2"/>
          <w:szCs w:val="24"/>
          <w:lang w:val="en-US" w:eastAsia="en-US"/>
        </w:rPr>
      </w:pPr>
    </w:p>
    <w:p w14:paraId="42974E85" w14:textId="77777777" w:rsidR="00732828" w:rsidRDefault="00732828">
      <w:pPr>
        <w:spacing w:after="160" w:line="259" w:lineRule="auto"/>
        <w:ind w:firstLine="0"/>
        <w:jc w:val="left"/>
        <w:rPr>
          <w:rFonts w:eastAsia="Calibri"/>
          <w:kern w:val="2"/>
          <w:szCs w:val="24"/>
          <w:lang w:val="en-US" w:eastAsia="en-US"/>
        </w:rPr>
      </w:pPr>
    </w:p>
    <w:p w14:paraId="42974E86" w14:textId="77777777" w:rsidR="00732828" w:rsidRDefault="00732828">
      <w:pPr>
        <w:spacing w:after="160" w:line="259" w:lineRule="auto"/>
        <w:ind w:firstLine="0"/>
        <w:jc w:val="left"/>
        <w:rPr>
          <w:rFonts w:eastAsia="Calibri"/>
          <w:kern w:val="2"/>
          <w:szCs w:val="24"/>
          <w:lang w:val="en-US" w:eastAsia="en-US"/>
        </w:rPr>
      </w:pPr>
    </w:p>
    <w:p w14:paraId="42974E87" w14:textId="77777777" w:rsidR="00732828" w:rsidRDefault="00732828">
      <w:pPr>
        <w:spacing w:after="160" w:line="259" w:lineRule="auto"/>
        <w:ind w:firstLine="0"/>
        <w:jc w:val="left"/>
        <w:rPr>
          <w:rFonts w:eastAsia="Calibri"/>
          <w:kern w:val="2"/>
          <w:szCs w:val="24"/>
          <w:lang w:val="en-US" w:eastAsia="en-US"/>
        </w:rPr>
      </w:pPr>
    </w:p>
    <w:p w14:paraId="42974E88" w14:textId="79E6F8E3" w:rsidR="00732828" w:rsidRDefault="00606521">
      <w:pPr>
        <w:spacing w:after="160" w:line="259" w:lineRule="auto"/>
        <w:ind w:firstLine="0"/>
        <w:jc w:val="left"/>
        <w:rPr>
          <w:rFonts w:eastAsia="Calibri"/>
          <w:kern w:val="2"/>
          <w:szCs w:val="24"/>
          <w:lang w:val="en-US" w:eastAsia="en-US"/>
        </w:rPr>
      </w:pPr>
      <w:bookmarkStart w:id="2" w:name="_Hlk172723503"/>
      <w:r>
        <w:rPr>
          <w:rFonts w:eastAsia="Calibri"/>
          <w:b/>
          <w:bCs/>
          <w:kern w:val="2"/>
          <w:szCs w:val="24"/>
          <w:lang w:val="en-US" w:eastAsia="en-US"/>
        </w:rPr>
        <w:lastRenderedPageBreak/>
        <w:t>Table S4</w:t>
      </w:r>
      <w:r>
        <w:rPr>
          <w:rFonts w:eastAsia="Calibri"/>
          <w:kern w:val="2"/>
          <w:szCs w:val="24"/>
          <w:lang w:val="en-US" w:eastAsia="en-US"/>
        </w:rPr>
        <w:t xml:space="preserve"> Hierarchical multiple regression analyses predicting T3 symptoms of anxiety from T1 working conditions and baseline symptoms of anxiety</w:t>
      </w:r>
    </w:p>
    <w:tbl>
      <w:tblPr>
        <w:tblW w:w="0" w:type="auto"/>
        <w:tblLayout w:type="fixed"/>
        <w:tblLook w:val="04A0" w:firstRow="1" w:lastRow="0" w:firstColumn="1" w:lastColumn="0" w:noHBand="0" w:noVBand="1"/>
      </w:tblPr>
      <w:tblGrid>
        <w:gridCol w:w="3906"/>
        <w:gridCol w:w="1027"/>
        <w:gridCol w:w="1028"/>
        <w:gridCol w:w="1027"/>
        <w:gridCol w:w="1029"/>
        <w:gridCol w:w="1028"/>
        <w:gridCol w:w="1027"/>
        <w:gridCol w:w="1089"/>
        <w:gridCol w:w="1089"/>
      </w:tblGrid>
      <w:tr w:rsidR="00732828" w14:paraId="42974E8C" w14:textId="77777777">
        <w:tc>
          <w:tcPr>
            <w:tcW w:w="3906" w:type="dxa"/>
            <w:tcBorders>
              <w:top w:val="single" w:sz="4" w:space="0" w:color="auto"/>
            </w:tcBorders>
            <w:shd w:val="clear" w:color="auto" w:fill="auto"/>
          </w:tcPr>
          <w:p w14:paraId="42974E89" w14:textId="77777777" w:rsidR="00732828" w:rsidRDefault="00732828">
            <w:pPr>
              <w:spacing w:line="240" w:lineRule="auto"/>
              <w:ind w:firstLine="0"/>
              <w:jc w:val="left"/>
              <w:rPr>
                <w:rFonts w:eastAsia="Calibri"/>
                <w:kern w:val="2"/>
                <w:sz w:val="20"/>
                <w:lang w:val="en-US" w:eastAsia="en-US"/>
              </w:rPr>
            </w:pPr>
          </w:p>
        </w:tc>
        <w:tc>
          <w:tcPr>
            <w:tcW w:w="4111" w:type="dxa"/>
            <w:gridSpan w:val="4"/>
            <w:tcBorders>
              <w:top w:val="single" w:sz="4" w:space="0" w:color="auto"/>
              <w:bottom w:val="single" w:sz="4" w:space="0" w:color="auto"/>
            </w:tcBorders>
            <w:shd w:val="clear" w:color="auto" w:fill="auto"/>
          </w:tcPr>
          <w:p w14:paraId="42974E8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Mothers</w:t>
            </w:r>
          </w:p>
        </w:tc>
        <w:tc>
          <w:tcPr>
            <w:tcW w:w="4233" w:type="dxa"/>
            <w:gridSpan w:val="4"/>
            <w:tcBorders>
              <w:top w:val="single" w:sz="4" w:space="0" w:color="auto"/>
              <w:bottom w:val="single" w:sz="4" w:space="0" w:color="auto"/>
            </w:tcBorders>
            <w:shd w:val="clear" w:color="auto" w:fill="auto"/>
          </w:tcPr>
          <w:p w14:paraId="42974E8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Partners</w:t>
            </w:r>
          </w:p>
        </w:tc>
      </w:tr>
      <w:tr w:rsidR="00732828" w14:paraId="42974E96" w14:textId="77777777">
        <w:tc>
          <w:tcPr>
            <w:tcW w:w="3906" w:type="dxa"/>
            <w:tcBorders>
              <w:bottom w:val="single" w:sz="4" w:space="0" w:color="auto"/>
            </w:tcBorders>
            <w:shd w:val="clear" w:color="auto" w:fill="auto"/>
          </w:tcPr>
          <w:p w14:paraId="42974E8D" w14:textId="77777777" w:rsidR="00732828" w:rsidRDefault="00732828">
            <w:pPr>
              <w:spacing w:line="240" w:lineRule="auto"/>
              <w:ind w:firstLine="0"/>
              <w:jc w:val="left"/>
              <w:rPr>
                <w:rFonts w:eastAsia="Calibri"/>
                <w:kern w:val="2"/>
                <w:sz w:val="20"/>
                <w:lang w:val="en-US" w:eastAsia="en-US"/>
              </w:rPr>
            </w:pPr>
          </w:p>
        </w:tc>
        <w:tc>
          <w:tcPr>
            <w:tcW w:w="1027" w:type="dxa"/>
            <w:tcBorders>
              <w:top w:val="single" w:sz="4" w:space="0" w:color="auto"/>
              <w:bottom w:val="single" w:sz="4" w:space="0" w:color="auto"/>
            </w:tcBorders>
            <w:shd w:val="clear" w:color="auto" w:fill="auto"/>
          </w:tcPr>
          <w:p w14:paraId="42974E8E"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28" w:type="dxa"/>
            <w:tcBorders>
              <w:top w:val="single" w:sz="4" w:space="0" w:color="auto"/>
              <w:bottom w:val="single" w:sz="4" w:space="0" w:color="auto"/>
            </w:tcBorders>
            <w:shd w:val="clear" w:color="auto" w:fill="auto"/>
          </w:tcPr>
          <w:p w14:paraId="42974E8F"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27" w:type="dxa"/>
            <w:tcBorders>
              <w:top w:val="single" w:sz="4" w:space="0" w:color="auto"/>
              <w:bottom w:val="single" w:sz="4" w:space="0" w:color="auto"/>
            </w:tcBorders>
            <w:shd w:val="clear" w:color="auto" w:fill="auto"/>
          </w:tcPr>
          <w:p w14:paraId="42974E90"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29" w:type="dxa"/>
            <w:tcBorders>
              <w:top w:val="single" w:sz="4" w:space="0" w:color="auto"/>
              <w:bottom w:val="single" w:sz="4" w:space="0" w:color="auto"/>
            </w:tcBorders>
            <w:shd w:val="clear" w:color="auto" w:fill="auto"/>
          </w:tcPr>
          <w:p w14:paraId="42974E91"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c>
          <w:tcPr>
            <w:tcW w:w="1028" w:type="dxa"/>
            <w:tcBorders>
              <w:top w:val="single" w:sz="4" w:space="0" w:color="auto"/>
              <w:bottom w:val="single" w:sz="4" w:space="0" w:color="auto"/>
            </w:tcBorders>
            <w:shd w:val="clear" w:color="auto" w:fill="auto"/>
          </w:tcPr>
          <w:p w14:paraId="42974E92"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27" w:type="dxa"/>
            <w:tcBorders>
              <w:top w:val="single" w:sz="4" w:space="0" w:color="auto"/>
              <w:bottom w:val="single" w:sz="4" w:space="0" w:color="auto"/>
            </w:tcBorders>
            <w:shd w:val="clear" w:color="auto" w:fill="auto"/>
          </w:tcPr>
          <w:p w14:paraId="42974E93"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89" w:type="dxa"/>
            <w:tcBorders>
              <w:top w:val="single" w:sz="4" w:space="0" w:color="auto"/>
              <w:bottom w:val="single" w:sz="4" w:space="0" w:color="auto"/>
            </w:tcBorders>
            <w:shd w:val="clear" w:color="auto" w:fill="auto"/>
          </w:tcPr>
          <w:p w14:paraId="42974E94"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89" w:type="dxa"/>
            <w:tcBorders>
              <w:top w:val="single" w:sz="4" w:space="0" w:color="auto"/>
              <w:bottom w:val="single" w:sz="4" w:space="0" w:color="auto"/>
            </w:tcBorders>
            <w:shd w:val="clear" w:color="auto" w:fill="auto"/>
          </w:tcPr>
          <w:p w14:paraId="42974E95"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r>
      <w:tr w:rsidR="00732828" w14:paraId="42974EA0" w14:textId="77777777">
        <w:tc>
          <w:tcPr>
            <w:tcW w:w="3906" w:type="dxa"/>
            <w:shd w:val="clear" w:color="auto" w:fill="auto"/>
          </w:tcPr>
          <w:p w14:paraId="42974E97"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Age</w:t>
            </w:r>
          </w:p>
        </w:tc>
        <w:tc>
          <w:tcPr>
            <w:tcW w:w="1027" w:type="dxa"/>
            <w:shd w:val="clear" w:color="auto" w:fill="auto"/>
            <w:vAlign w:val="center"/>
          </w:tcPr>
          <w:p w14:paraId="42974E9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shd w:val="clear" w:color="auto" w:fill="auto"/>
            <w:vAlign w:val="center"/>
          </w:tcPr>
          <w:p w14:paraId="42974E9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7" w:type="dxa"/>
            <w:shd w:val="clear" w:color="auto" w:fill="auto"/>
            <w:vAlign w:val="center"/>
          </w:tcPr>
          <w:p w14:paraId="42974E9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9" w:type="dxa"/>
            <w:shd w:val="clear" w:color="auto" w:fill="auto"/>
            <w:vAlign w:val="center"/>
          </w:tcPr>
          <w:p w14:paraId="42974E9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shd w:val="clear" w:color="auto" w:fill="auto"/>
            <w:vAlign w:val="center"/>
          </w:tcPr>
          <w:p w14:paraId="42974E9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E9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9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9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EAA" w14:textId="77777777">
        <w:tc>
          <w:tcPr>
            <w:tcW w:w="3906" w:type="dxa"/>
            <w:shd w:val="clear" w:color="auto" w:fill="auto"/>
          </w:tcPr>
          <w:p w14:paraId="42974EA1"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Duration of parental leave up to T3 (months)</w:t>
            </w:r>
          </w:p>
        </w:tc>
        <w:tc>
          <w:tcPr>
            <w:tcW w:w="1027" w:type="dxa"/>
            <w:shd w:val="clear" w:color="auto" w:fill="auto"/>
            <w:vAlign w:val="center"/>
          </w:tcPr>
          <w:p w14:paraId="42974EA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8" w:type="dxa"/>
            <w:shd w:val="clear" w:color="auto" w:fill="auto"/>
            <w:vAlign w:val="center"/>
          </w:tcPr>
          <w:p w14:paraId="42974EA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7" w:type="dxa"/>
            <w:shd w:val="clear" w:color="auto" w:fill="auto"/>
            <w:vAlign w:val="center"/>
          </w:tcPr>
          <w:p w14:paraId="42974EA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9" w:type="dxa"/>
            <w:shd w:val="clear" w:color="auto" w:fill="auto"/>
            <w:vAlign w:val="center"/>
          </w:tcPr>
          <w:p w14:paraId="42974EA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r>
              <w:rPr>
                <w:rFonts w:eastAsia="Calibri"/>
                <w:kern w:val="2"/>
                <w:sz w:val="20"/>
                <w:vertAlign w:val="superscript"/>
                <w:lang w:val="en-US" w:eastAsia="en-US"/>
              </w:rPr>
              <w:t>*</w:t>
            </w:r>
          </w:p>
        </w:tc>
        <w:tc>
          <w:tcPr>
            <w:tcW w:w="1028" w:type="dxa"/>
            <w:shd w:val="clear" w:color="auto" w:fill="auto"/>
            <w:vAlign w:val="center"/>
          </w:tcPr>
          <w:p w14:paraId="42974EA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EA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A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A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EB4" w14:textId="77777777">
        <w:tc>
          <w:tcPr>
            <w:tcW w:w="3906" w:type="dxa"/>
            <w:shd w:val="clear" w:color="auto" w:fill="auto"/>
          </w:tcPr>
          <w:p w14:paraId="42974EAB"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Academic </w:t>
            </w:r>
            <w:proofErr w:type="spellStart"/>
            <w:r>
              <w:rPr>
                <w:rFonts w:eastAsia="Calibri"/>
                <w:kern w:val="2"/>
                <w:sz w:val="20"/>
                <w:lang w:eastAsia="en-US"/>
              </w:rPr>
              <w:t>degree</w:t>
            </w:r>
            <w:proofErr w:type="spellEnd"/>
            <w:r>
              <w:rPr>
                <w:rFonts w:eastAsia="Calibri"/>
                <w:kern w:val="2"/>
                <w:sz w:val="20"/>
                <w:vertAlign w:val="superscript"/>
                <w:lang w:eastAsia="en-US"/>
              </w:rPr>
              <w:t xml:space="preserve"> a</w:t>
            </w:r>
          </w:p>
        </w:tc>
        <w:tc>
          <w:tcPr>
            <w:tcW w:w="1027" w:type="dxa"/>
            <w:shd w:val="clear" w:color="auto" w:fill="auto"/>
            <w:vAlign w:val="center"/>
          </w:tcPr>
          <w:p w14:paraId="42974EA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shd w:val="clear" w:color="auto" w:fill="auto"/>
            <w:vAlign w:val="center"/>
          </w:tcPr>
          <w:p w14:paraId="42974EA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7" w:type="dxa"/>
            <w:shd w:val="clear" w:color="auto" w:fill="auto"/>
            <w:vAlign w:val="center"/>
          </w:tcPr>
          <w:p w14:paraId="42974EA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9" w:type="dxa"/>
            <w:shd w:val="clear" w:color="auto" w:fill="auto"/>
            <w:vAlign w:val="center"/>
          </w:tcPr>
          <w:p w14:paraId="42974EA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shd w:val="clear" w:color="auto" w:fill="auto"/>
            <w:vAlign w:val="center"/>
          </w:tcPr>
          <w:p w14:paraId="42974EB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7" w:type="dxa"/>
            <w:shd w:val="clear" w:color="auto" w:fill="auto"/>
            <w:vAlign w:val="center"/>
          </w:tcPr>
          <w:p w14:paraId="42974EB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89" w:type="dxa"/>
            <w:shd w:val="clear" w:color="auto" w:fill="auto"/>
            <w:vAlign w:val="center"/>
          </w:tcPr>
          <w:p w14:paraId="42974EB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89" w:type="dxa"/>
            <w:shd w:val="clear" w:color="auto" w:fill="auto"/>
            <w:vAlign w:val="center"/>
          </w:tcPr>
          <w:p w14:paraId="42974EB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r>
      <w:tr w:rsidR="00732828" w14:paraId="42974EBE" w14:textId="77777777">
        <w:tc>
          <w:tcPr>
            <w:tcW w:w="3906" w:type="dxa"/>
            <w:tcBorders>
              <w:bottom w:val="single" w:sz="4" w:space="0" w:color="auto"/>
            </w:tcBorders>
            <w:shd w:val="clear" w:color="auto" w:fill="auto"/>
          </w:tcPr>
          <w:p w14:paraId="42974EB5" w14:textId="77777777" w:rsidR="00732828" w:rsidRDefault="00606521">
            <w:pPr>
              <w:spacing w:line="240" w:lineRule="auto"/>
              <w:ind w:firstLine="0"/>
              <w:jc w:val="left"/>
              <w:rPr>
                <w:rFonts w:eastAsia="Calibri"/>
                <w:kern w:val="2"/>
                <w:sz w:val="20"/>
                <w:vertAlign w:val="superscript"/>
                <w:lang w:eastAsia="en-US"/>
              </w:rPr>
            </w:pPr>
            <w:proofErr w:type="spellStart"/>
            <w:r>
              <w:rPr>
                <w:rFonts w:eastAsia="Calibri"/>
                <w:kern w:val="2"/>
                <w:sz w:val="20"/>
                <w:lang w:eastAsia="en-US"/>
              </w:rPr>
              <w:t>Employment</w:t>
            </w:r>
            <w:proofErr w:type="spellEnd"/>
            <w:r>
              <w:rPr>
                <w:rFonts w:eastAsia="Calibri"/>
                <w:kern w:val="2"/>
                <w:sz w:val="20"/>
                <w:lang w:eastAsia="en-US"/>
              </w:rPr>
              <w:t xml:space="preserve"> </w:t>
            </w:r>
            <w:proofErr w:type="spellStart"/>
            <w:r>
              <w:rPr>
                <w:rFonts w:eastAsia="Calibri"/>
                <w:kern w:val="2"/>
                <w:sz w:val="20"/>
                <w:lang w:eastAsia="en-US"/>
              </w:rPr>
              <w:t>status</w:t>
            </w:r>
            <w:proofErr w:type="spellEnd"/>
            <w:r>
              <w:rPr>
                <w:rFonts w:eastAsia="Calibri"/>
                <w:kern w:val="2"/>
                <w:sz w:val="20"/>
                <w:lang w:eastAsia="en-US"/>
              </w:rPr>
              <w:t xml:space="preserve"> T1</w:t>
            </w:r>
            <w:r>
              <w:rPr>
                <w:rFonts w:eastAsia="Calibri"/>
                <w:kern w:val="2"/>
                <w:sz w:val="20"/>
                <w:vertAlign w:val="superscript"/>
                <w:lang w:eastAsia="en-US"/>
              </w:rPr>
              <w:t xml:space="preserve"> b</w:t>
            </w:r>
          </w:p>
        </w:tc>
        <w:tc>
          <w:tcPr>
            <w:tcW w:w="1027" w:type="dxa"/>
            <w:tcBorders>
              <w:bottom w:val="single" w:sz="4" w:space="0" w:color="auto"/>
            </w:tcBorders>
            <w:shd w:val="clear" w:color="auto" w:fill="auto"/>
            <w:vAlign w:val="center"/>
          </w:tcPr>
          <w:p w14:paraId="42974EB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8" w:type="dxa"/>
            <w:tcBorders>
              <w:bottom w:val="single" w:sz="4" w:space="0" w:color="auto"/>
            </w:tcBorders>
            <w:shd w:val="clear" w:color="auto" w:fill="auto"/>
            <w:vAlign w:val="center"/>
          </w:tcPr>
          <w:p w14:paraId="42974EB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p>
        </w:tc>
        <w:tc>
          <w:tcPr>
            <w:tcW w:w="1027" w:type="dxa"/>
            <w:tcBorders>
              <w:bottom w:val="single" w:sz="4" w:space="0" w:color="auto"/>
            </w:tcBorders>
            <w:shd w:val="clear" w:color="auto" w:fill="auto"/>
            <w:vAlign w:val="center"/>
          </w:tcPr>
          <w:p w14:paraId="42974EB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29" w:type="dxa"/>
            <w:tcBorders>
              <w:bottom w:val="single" w:sz="4" w:space="0" w:color="auto"/>
            </w:tcBorders>
            <w:shd w:val="clear" w:color="auto" w:fill="auto"/>
            <w:vAlign w:val="center"/>
          </w:tcPr>
          <w:p w14:paraId="42974EB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28" w:type="dxa"/>
            <w:tcBorders>
              <w:bottom w:val="single" w:sz="4" w:space="0" w:color="auto"/>
            </w:tcBorders>
            <w:shd w:val="clear" w:color="auto" w:fill="auto"/>
            <w:vAlign w:val="center"/>
          </w:tcPr>
          <w:p w14:paraId="42974EB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7" w:type="dxa"/>
            <w:tcBorders>
              <w:bottom w:val="single" w:sz="4" w:space="0" w:color="auto"/>
            </w:tcBorders>
            <w:shd w:val="clear" w:color="auto" w:fill="auto"/>
            <w:vAlign w:val="center"/>
          </w:tcPr>
          <w:p w14:paraId="42974EB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tcBorders>
              <w:bottom w:val="single" w:sz="4" w:space="0" w:color="auto"/>
            </w:tcBorders>
            <w:shd w:val="clear" w:color="auto" w:fill="auto"/>
            <w:vAlign w:val="center"/>
          </w:tcPr>
          <w:p w14:paraId="42974EB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tcBorders>
              <w:bottom w:val="single" w:sz="4" w:space="0" w:color="auto"/>
            </w:tcBorders>
            <w:shd w:val="clear" w:color="auto" w:fill="auto"/>
            <w:vAlign w:val="center"/>
          </w:tcPr>
          <w:p w14:paraId="42974EB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r>
      <w:tr w:rsidR="00732828" w14:paraId="42974EC8" w14:textId="77777777">
        <w:tc>
          <w:tcPr>
            <w:tcW w:w="3906" w:type="dxa"/>
            <w:tcBorders>
              <w:top w:val="single" w:sz="4" w:space="0" w:color="auto"/>
              <w:bottom w:val="single" w:sz="4" w:space="0" w:color="auto"/>
            </w:tcBorders>
            <w:shd w:val="clear" w:color="auto" w:fill="auto"/>
          </w:tcPr>
          <w:p w14:paraId="42974EBF"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Symptoms of anxiety T1</w:t>
            </w:r>
            <w:r>
              <w:rPr>
                <w:rFonts w:eastAsia="Calibri"/>
                <w:kern w:val="2"/>
                <w:sz w:val="20"/>
                <w:vertAlign w:val="superscript"/>
                <w:lang w:val="en-US" w:eastAsia="en-US"/>
              </w:rPr>
              <w:t xml:space="preserve"> </w:t>
            </w:r>
            <w:r>
              <w:rPr>
                <w:rFonts w:eastAsia="Calibri"/>
                <w:kern w:val="2"/>
                <w:sz w:val="20"/>
                <w:lang w:val="en-US" w:eastAsia="en-US"/>
              </w:rPr>
              <w:t>(SCL-90-R)</w:t>
            </w:r>
          </w:p>
        </w:tc>
        <w:tc>
          <w:tcPr>
            <w:tcW w:w="1027" w:type="dxa"/>
            <w:tcBorders>
              <w:top w:val="single" w:sz="4" w:space="0" w:color="auto"/>
              <w:bottom w:val="single" w:sz="4" w:space="0" w:color="auto"/>
            </w:tcBorders>
            <w:shd w:val="clear" w:color="auto" w:fill="auto"/>
            <w:vAlign w:val="center"/>
          </w:tcPr>
          <w:p w14:paraId="42974EC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bottom w:val="single" w:sz="4" w:space="0" w:color="auto"/>
            </w:tcBorders>
            <w:shd w:val="clear" w:color="auto" w:fill="auto"/>
            <w:vAlign w:val="center"/>
          </w:tcPr>
          <w:p w14:paraId="42974EC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.40</w:t>
            </w:r>
            <w:r>
              <w:rPr>
                <w:rFonts w:eastAsia="Calibri"/>
                <w:kern w:val="2"/>
                <w:sz w:val="20"/>
                <w:vertAlign w:val="superscript"/>
                <w:lang w:val="en-US" w:eastAsia="en-US"/>
              </w:rPr>
              <w:t>**</w:t>
            </w:r>
          </w:p>
        </w:tc>
        <w:tc>
          <w:tcPr>
            <w:tcW w:w="1027" w:type="dxa"/>
            <w:tcBorders>
              <w:top w:val="single" w:sz="4" w:space="0" w:color="auto"/>
              <w:bottom w:val="single" w:sz="4" w:space="0" w:color="auto"/>
            </w:tcBorders>
            <w:shd w:val="clear" w:color="auto" w:fill="auto"/>
            <w:vAlign w:val="center"/>
          </w:tcPr>
          <w:p w14:paraId="42974EC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9" w:type="dxa"/>
            <w:tcBorders>
              <w:top w:val="single" w:sz="4" w:space="0" w:color="auto"/>
              <w:bottom w:val="single" w:sz="4" w:space="0" w:color="auto"/>
            </w:tcBorders>
            <w:shd w:val="clear" w:color="auto" w:fill="auto"/>
            <w:vAlign w:val="center"/>
          </w:tcPr>
          <w:p w14:paraId="42974EC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.38</w:t>
            </w:r>
            <w:r>
              <w:rPr>
                <w:rFonts w:eastAsia="Calibri"/>
                <w:kern w:val="2"/>
                <w:sz w:val="20"/>
                <w:vertAlign w:val="superscript"/>
                <w:lang w:val="en-US" w:eastAsia="en-US"/>
              </w:rPr>
              <w:t>**</w:t>
            </w:r>
          </w:p>
        </w:tc>
        <w:tc>
          <w:tcPr>
            <w:tcW w:w="1028" w:type="dxa"/>
            <w:tcBorders>
              <w:top w:val="single" w:sz="4" w:space="0" w:color="auto"/>
              <w:bottom w:val="single" w:sz="4" w:space="0" w:color="auto"/>
            </w:tcBorders>
            <w:shd w:val="clear" w:color="auto" w:fill="auto"/>
            <w:vAlign w:val="center"/>
          </w:tcPr>
          <w:p w14:paraId="42974EC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top w:val="single" w:sz="4" w:space="0" w:color="auto"/>
              <w:bottom w:val="single" w:sz="4" w:space="0" w:color="auto"/>
            </w:tcBorders>
            <w:shd w:val="clear" w:color="auto" w:fill="auto"/>
            <w:vAlign w:val="center"/>
          </w:tcPr>
          <w:p w14:paraId="42974EC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.46</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EC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EC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.49</w:t>
            </w:r>
            <w:r>
              <w:rPr>
                <w:rFonts w:eastAsia="Calibri"/>
                <w:kern w:val="2"/>
                <w:sz w:val="20"/>
                <w:vertAlign w:val="superscript"/>
                <w:lang w:val="en-US" w:eastAsia="en-US"/>
              </w:rPr>
              <w:t>**</w:t>
            </w:r>
          </w:p>
        </w:tc>
      </w:tr>
      <w:tr w:rsidR="00732828" w14:paraId="42974ED2" w14:textId="77777777">
        <w:tc>
          <w:tcPr>
            <w:tcW w:w="3906" w:type="dxa"/>
            <w:tcBorders>
              <w:top w:val="single" w:sz="4" w:space="0" w:color="auto"/>
              <w:bottom w:val="single" w:sz="4" w:space="0" w:color="auto"/>
            </w:tcBorders>
            <w:shd w:val="clear" w:color="auto" w:fill="auto"/>
          </w:tcPr>
          <w:p w14:paraId="42974EC9" w14:textId="77777777" w:rsidR="00732828" w:rsidRDefault="00606521">
            <w:pPr>
              <w:spacing w:line="240" w:lineRule="auto"/>
              <w:ind w:firstLine="0"/>
              <w:jc w:val="left"/>
              <w:rPr>
                <w:rFonts w:eastAsia="Calibri"/>
                <w:kern w:val="2"/>
                <w:sz w:val="20"/>
                <w:lang w:val="en-US" w:eastAsia="en-US"/>
              </w:rPr>
            </w:pPr>
            <w:proofErr w:type="spellStart"/>
            <w:r>
              <w:rPr>
                <w:rFonts w:eastAsia="Calibri"/>
                <w:kern w:val="2"/>
                <w:sz w:val="20"/>
                <w:lang w:eastAsia="en-US"/>
              </w:rPr>
              <w:t>Precarious</w:t>
            </w:r>
            <w:proofErr w:type="spellEnd"/>
            <w:r>
              <w:rPr>
                <w:rFonts w:eastAsia="Calibri"/>
                <w:kern w:val="2"/>
                <w:sz w:val="20"/>
                <w:lang w:eastAsia="en-US"/>
              </w:rPr>
              <w:t xml:space="preserve"> </w:t>
            </w:r>
            <w:proofErr w:type="spellStart"/>
            <w:r>
              <w:rPr>
                <w:rFonts w:eastAsia="Calibri"/>
                <w:kern w:val="2"/>
                <w:sz w:val="20"/>
                <w:lang w:eastAsia="en-US"/>
              </w:rPr>
              <w:t>employment</w:t>
            </w:r>
            <w:proofErr w:type="spellEnd"/>
            <w:r>
              <w:rPr>
                <w:rFonts w:eastAsia="Calibri"/>
                <w:kern w:val="2"/>
                <w:sz w:val="20"/>
                <w:vertAlign w:val="superscript"/>
                <w:lang w:eastAsia="en-US"/>
              </w:rPr>
              <w:t xml:space="preserve"> </w:t>
            </w:r>
            <w:r>
              <w:rPr>
                <w:rFonts w:eastAsia="Calibri"/>
                <w:kern w:val="2"/>
                <w:sz w:val="20"/>
                <w:lang w:val="en-US" w:eastAsia="en-US"/>
              </w:rPr>
              <w:t>(EPRES)</w:t>
            </w:r>
          </w:p>
        </w:tc>
        <w:tc>
          <w:tcPr>
            <w:tcW w:w="1027" w:type="dxa"/>
            <w:tcBorders>
              <w:top w:val="single" w:sz="4" w:space="0" w:color="auto"/>
              <w:bottom w:val="single" w:sz="4" w:space="0" w:color="auto"/>
            </w:tcBorders>
            <w:shd w:val="clear" w:color="auto" w:fill="auto"/>
            <w:vAlign w:val="center"/>
          </w:tcPr>
          <w:p w14:paraId="42974EC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.14</w:t>
            </w:r>
            <w:r>
              <w:rPr>
                <w:rFonts w:eastAsia="Calibri"/>
                <w:kern w:val="2"/>
                <w:sz w:val="20"/>
                <w:vertAlign w:val="superscript"/>
                <w:lang w:val="en-US" w:eastAsia="en-US"/>
              </w:rPr>
              <w:t>**</w:t>
            </w:r>
          </w:p>
        </w:tc>
        <w:tc>
          <w:tcPr>
            <w:tcW w:w="1028" w:type="dxa"/>
            <w:tcBorders>
              <w:top w:val="single" w:sz="4" w:space="0" w:color="auto"/>
              <w:bottom w:val="single" w:sz="4" w:space="0" w:color="auto"/>
            </w:tcBorders>
            <w:shd w:val="clear" w:color="auto" w:fill="auto"/>
            <w:vAlign w:val="center"/>
          </w:tcPr>
          <w:p w14:paraId="42974EC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27" w:type="dxa"/>
            <w:tcBorders>
              <w:top w:val="single" w:sz="4" w:space="0" w:color="auto"/>
              <w:bottom w:val="single" w:sz="4" w:space="0" w:color="auto"/>
            </w:tcBorders>
            <w:shd w:val="clear" w:color="auto" w:fill="auto"/>
            <w:vAlign w:val="center"/>
          </w:tcPr>
          <w:p w14:paraId="42974EC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9" w:type="dxa"/>
            <w:tcBorders>
              <w:top w:val="single" w:sz="4" w:space="0" w:color="auto"/>
              <w:bottom w:val="single" w:sz="4" w:space="0" w:color="auto"/>
            </w:tcBorders>
            <w:shd w:val="clear" w:color="auto" w:fill="auto"/>
            <w:vAlign w:val="center"/>
          </w:tcPr>
          <w:p w14:paraId="42974EC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bottom w:val="single" w:sz="4" w:space="0" w:color="auto"/>
            </w:tcBorders>
            <w:shd w:val="clear" w:color="auto" w:fill="auto"/>
            <w:vAlign w:val="center"/>
          </w:tcPr>
          <w:p w14:paraId="42974EC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.12</w:t>
            </w:r>
            <w:r>
              <w:rPr>
                <w:rFonts w:eastAsia="Calibri"/>
                <w:kern w:val="2"/>
                <w:sz w:val="20"/>
                <w:vertAlign w:val="superscript"/>
                <w:lang w:val="en-US" w:eastAsia="en-US"/>
              </w:rPr>
              <w:t>**</w:t>
            </w:r>
          </w:p>
        </w:tc>
        <w:tc>
          <w:tcPr>
            <w:tcW w:w="1027" w:type="dxa"/>
            <w:tcBorders>
              <w:top w:val="single" w:sz="4" w:space="0" w:color="auto"/>
              <w:bottom w:val="single" w:sz="4" w:space="0" w:color="auto"/>
            </w:tcBorders>
            <w:shd w:val="clear" w:color="auto" w:fill="auto"/>
            <w:vAlign w:val="center"/>
          </w:tcPr>
          <w:p w14:paraId="42974EC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r>
              <w:rPr>
                <w:rFonts w:eastAsia="Calibri"/>
                <w:kern w:val="2"/>
                <w:sz w:val="20"/>
                <w:vertAlign w:val="superscript"/>
                <w:lang w:val="en-US" w:eastAsia="en-US"/>
              </w:rPr>
              <w:t>*</w:t>
            </w:r>
          </w:p>
        </w:tc>
        <w:tc>
          <w:tcPr>
            <w:tcW w:w="1089" w:type="dxa"/>
            <w:tcBorders>
              <w:top w:val="single" w:sz="4" w:space="0" w:color="auto"/>
              <w:bottom w:val="single" w:sz="4" w:space="0" w:color="auto"/>
            </w:tcBorders>
            <w:shd w:val="clear" w:color="auto" w:fill="auto"/>
            <w:vAlign w:val="center"/>
          </w:tcPr>
          <w:p w14:paraId="42974ED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bottom w:val="single" w:sz="4" w:space="0" w:color="auto"/>
            </w:tcBorders>
            <w:shd w:val="clear" w:color="auto" w:fill="auto"/>
            <w:vAlign w:val="center"/>
          </w:tcPr>
          <w:p w14:paraId="42974ED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EDC" w14:textId="77777777">
        <w:tc>
          <w:tcPr>
            <w:tcW w:w="3906" w:type="dxa"/>
            <w:tcBorders>
              <w:top w:val="single" w:sz="4" w:space="0" w:color="auto"/>
            </w:tcBorders>
            <w:shd w:val="clear" w:color="auto" w:fill="auto"/>
          </w:tcPr>
          <w:p w14:paraId="42974ED3"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Abusive </w:t>
            </w:r>
            <w:proofErr w:type="spellStart"/>
            <w:r>
              <w:rPr>
                <w:rFonts w:eastAsia="Calibri"/>
                <w:kern w:val="2"/>
                <w:sz w:val="20"/>
                <w:lang w:eastAsia="en-US"/>
              </w:rPr>
              <w:t>supervision</w:t>
            </w:r>
            <w:proofErr w:type="spellEnd"/>
            <w:r>
              <w:rPr>
                <w:rFonts w:eastAsia="Calibri"/>
                <w:kern w:val="2"/>
                <w:sz w:val="20"/>
                <w:vertAlign w:val="superscript"/>
                <w:lang w:eastAsia="en-US"/>
              </w:rPr>
              <w:t xml:space="preserve"> </w:t>
            </w:r>
            <w:r>
              <w:rPr>
                <w:rFonts w:eastAsia="Calibri"/>
                <w:kern w:val="2"/>
                <w:sz w:val="20"/>
                <w:lang w:val="en-US" w:eastAsia="en-US"/>
              </w:rPr>
              <w:t>(EPRES subscale)</w:t>
            </w:r>
          </w:p>
        </w:tc>
        <w:tc>
          <w:tcPr>
            <w:tcW w:w="1027" w:type="dxa"/>
            <w:tcBorders>
              <w:top w:val="single" w:sz="4" w:space="0" w:color="auto"/>
            </w:tcBorders>
            <w:shd w:val="clear" w:color="auto" w:fill="auto"/>
            <w:vAlign w:val="center"/>
          </w:tcPr>
          <w:p w14:paraId="42974ED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tcBorders>
            <w:shd w:val="clear" w:color="auto" w:fill="auto"/>
            <w:vAlign w:val="center"/>
          </w:tcPr>
          <w:p w14:paraId="42974ED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top w:val="single" w:sz="4" w:space="0" w:color="auto"/>
            </w:tcBorders>
            <w:shd w:val="clear" w:color="auto" w:fill="auto"/>
            <w:vAlign w:val="center"/>
          </w:tcPr>
          <w:p w14:paraId="42974ED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.19</w:t>
            </w:r>
            <w:r>
              <w:rPr>
                <w:rFonts w:eastAsia="Calibri"/>
                <w:kern w:val="2"/>
                <w:sz w:val="20"/>
                <w:vertAlign w:val="superscript"/>
                <w:lang w:val="en-US" w:eastAsia="en-US"/>
              </w:rPr>
              <w:t>**</w:t>
            </w:r>
          </w:p>
        </w:tc>
        <w:tc>
          <w:tcPr>
            <w:tcW w:w="1029" w:type="dxa"/>
            <w:tcBorders>
              <w:top w:val="single" w:sz="4" w:space="0" w:color="auto"/>
            </w:tcBorders>
            <w:shd w:val="clear" w:color="auto" w:fill="auto"/>
            <w:vAlign w:val="center"/>
          </w:tcPr>
          <w:p w14:paraId="42974ED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.10</w:t>
            </w:r>
            <w:r>
              <w:rPr>
                <w:rFonts w:eastAsia="Calibri"/>
                <w:kern w:val="2"/>
                <w:sz w:val="20"/>
                <w:vertAlign w:val="superscript"/>
                <w:lang w:val="en-US" w:eastAsia="en-US"/>
              </w:rPr>
              <w:t>**</w:t>
            </w:r>
          </w:p>
        </w:tc>
        <w:tc>
          <w:tcPr>
            <w:tcW w:w="1028" w:type="dxa"/>
            <w:tcBorders>
              <w:top w:val="single" w:sz="4" w:space="0" w:color="auto"/>
            </w:tcBorders>
            <w:shd w:val="clear" w:color="auto" w:fill="auto"/>
            <w:vAlign w:val="center"/>
          </w:tcPr>
          <w:p w14:paraId="42974ED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top w:val="single" w:sz="4" w:space="0" w:color="auto"/>
            </w:tcBorders>
            <w:shd w:val="clear" w:color="auto" w:fill="auto"/>
            <w:vAlign w:val="center"/>
          </w:tcPr>
          <w:p w14:paraId="42974ED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top w:val="single" w:sz="4" w:space="0" w:color="auto"/>
            </w:tcBorders>
            <w:shd w:val="clear" w:color="auto" w:fill="auto"/>
            <w:vAlign w:val="center"/>
          </w:tcPr>
          <w:p w14:paraId="42974ED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.27</w:t>
            </w:r>
            <w:r>
              <w:rPr>
                <w:rFonts w:eastAsia="Calibri"/>
                <w:kern w:val="2"/>
                <w:sz w:val="20"/>
                <w:vertAlign w:val="superscript"/>
                <w:lang w:val="en-US" w:eastAsia="en-US"/>
              </w:rPr>
              <w:t>**</w:t>
            </w:r>
          </w:p>
        </w:tc>
        <w:tc>
          <w:tcPr>
            <w:tcW w:w="1089" w:type="dxa"/>
            <w:tcBorders>
              <w:top w:val="single" w:sz="4" w:space="0" w:color="auto"/>
            </w:tcBorders>
            <w:shd w:val="clear" w:color="auto" w:fill="auto"/>
            <w:vAlign w:val="center"/>
          </w:tcPr>
          <w:p w14:paraId="42974ED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.14</w:t>
            </w:r>
            <w:r>
              <w:rPr>
                <w:rFonts w:eastAsia="Calibri"/>
                <w:kern w:val="2"/>
                <w:sz w:val="20"/>
                <w:vertAlign w:val="superscript"/>
                <w:lang w:val="en-US" w:eastAsia="en-US"/>
              </w:rPr>
              <w:t>**</w:t>
            </w:r>
          </w:p>
        </w:tc>
      </w:tr>
      <w:tr w:rsidR="00732828" w14:paraId="42974EE6" w14:textId="77777777">
        <w:tc>
          <w:tcPr>
            <w:tcW w:w="3906" w:type="dxa"/>
            <w:shd w:val="clear" w:color="auto" w:fill="auto"/>
          </w:tcPr>
          <w:p w14:paraId="42974EDD"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insecurity</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27" w:type="dxa"/>
            <w:shd w:val="clear" w:color="auto" w:fill="auto"/>
            <w:vAlign w:val="center"/>
          </w:tcPr>
          <w:p w14:paraId="42974ED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shd w:val="clear" w:color="auto" w:fill="auto"/>
            <w:vAlign w:val="center"/>
          </w:tcPr>
          <w:p w14:paraId="42974ED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EE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9" w:type="dxa"/>
            <w:shd w:val="clear" w:color="auto" w:fill="auto"/>
            <w:vAlign w:val="center"/>
          </w:tcPr>
          <w:p w14:paraId="42974EE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8" w:type="dxa"/>
            <w:shd w:val="clear" w:color="auto" w:fill="auto"/>
            <w:vAlign w:val="center"/>
          </w:tcPr>
          <w:p w14:paraId="42974EE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EE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shd w:val="clear" w:color="auto" w:fill="auto"/>
            <w:vAlign w:val="center"/>
          </w:tcPr>
          <w:p w14:paraId="42974EE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89" w:type="dxa"/>
            <w:shd w:val="clear" w:color="auto" w:fill="auto"/>
            <w:vAlign w:val="center"/>
          </w:tcPr>
          <w:p w14:paraId="42974EE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r>
      <w:tr w:rsidR="00732828" w14:paraId="42974EF0" w14:textId="77777777">
        <w:tc>
          <w:tcPr>
            <w:tcW w:w="3906" w:type="dxa"/>
            <w:tcBorders>
              <w:bottom w:val="single" w:sz="4" w:space="0" w:color="auto"/>
            </w:tcBorders>
            <w:shd w:val="clear" w:color="auto" w:fill="auto"/>
          </w:tcPr>
          <w:p w14:paraId="42974EE7"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demand</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27" w:type="dxa"/>
            <w:tcBorders>
              <w:bottom w:val="single" w:sz="4" w:space="0" w:color="auto"/>
            </w:tcBorders>
            <w:shd w:val="clear" w:color="auto" w:fill="auto"/>
            <w:vAlign w:val="center"/>
          </w:tcPr>
          <w:p w14:paraId="42974EE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bottom w:val="single" w:sz="4" w:space="0" w:color="auto"/>
            </w:tcBorders>
            <w:shd w:val="clear" w:color="auto" w:fill="auto"/>
            <w:vAlign w:val="center"/>
          </w:tcPr>
          <w:p w14:paraId="42974EE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bottom w:val="single" w:sz="4" w:space="0" w:color="auto"/>
            </w:tcBorders>
            <w:shd w:val="clear" w:color="auto" w:fill="auto"/>
            <w:vAlign w:val="center"/>
          </w:tcPr>
          <w:p w14:paraId="42974EE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r>
              <w:rPr>
                <w:rFonts w:eastAsia="Calibri"/>
                <w:kern w:val="2"/>
                <w:sz w:val="20"/>
                <w:vertAlign w:val="superscript"/>
                <w:lang w:val="en-US" w:eastAsia="en-US"/>
              </w:rPr>
              <w:t>*</w:t>
            </w:r>
          </w:p>
        </w:tc>
        <w:tc>
          <w:tcPr>
            <w:tcW w:w="1029" w:type="dxa"/>
            <w:tcBorders>
              <w:bottom w:val="single" w:sz="4" w:space="0" w:color="auto"/>
            </w:tcBorders>
            <w:shd w:val="clear" w:color="auto" w:fill="auto"/>
            <w:vAlign w:val="center"/>
          </w:tcPr>
          <w:p w14:paraId="42974EE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tcBorders>
              <w:bottom w:val="single" w:sz="4" w:space="0" w:color="auto"/>
            </w:tcBorders>
            <w:shd w:val="clear" w:color="auto" w:fill="auto"/>
            <w:vAlign w:val="center"/>
          </w:tcPr>
          <w:p w14:paraId="42974EE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bottom w:val="single" w:sz="4" w:space="0" w:color="auto"/>
            </w:tcBorders>
            <w:shd w:val="clear" w:color="auto" w:fill="auto"/>
            <w:vAlign w:val="center"/>
          </w:tcPr>
          <w:p w14:paraId="42974EE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89" w:type="dxa"/>
            <w:tcBorders>
              <w:bottom w:val="single" w:sz="4" w:space="0" w:color="auto"/>
            </w:tcBorders>
            <w:shd w:val="clear" w:color="auto" w:fill="auto"/>
            <w:vAlign w:val="center"/>
          </w:tcPr>
          <w:p w14:paraId="42974EE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89" w:type="dxa"/>
            <w:tcBorders>
              <w:bottom w:val="single" w:sz="4" w:space="0" w:color="auto"/>
            </w:tcBorders>
            <w:shd w:val="clear" w:color="auto" w:fill="auto"/>
            <w:vAlign w:val="center"/>
          </w:tcPr>
          <w:p w14:paraId="42974EE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p>
        </w:tc>
      </w:tr>
      <w:tr w:rsidR="00732828" w14:paraId="42974EFA" w14:textId="77777777">
        <w:tc>
          <w:tcPr>
            <w:tcW w:w="3906" w:type="dxa"/>
            <w:tcBorders>
              <w:top w:val="single" w:sz="4" w:space="0" w:color="auto"/>
              <w:bottom w:val="single" w:sz="4" w:space="0" w:color="auto"/>
            </w:tcBorders>
            <w:shd w:val="clear" w:color="auto" w:fill="auto"/>
          </w:tcPr>
          <w:p w14:paraId="42974EF1" w14:textId="77777777" w:rsidR="00732828" w:rsidRDefault="00606521">
            <w:pPr>
              <w:spacing w:line="240" w:lineRule="auto"/>
              <w:ind w:firstLine="0"/>
              <w:jc w:val="left"/>
              <w:rPr>
                <w:rFonts w:eastAsia="Calibri"/>
                <w:kern w:val="2"/>
                <w:sz w:val="20"/>
                <w:lang w:eastAsia="en-US"/>
              </w:rPr>
            </w:pPr>
            <w:r>
              <w:rPr>
                <w:rFonts w:eastAsia="Calibri"/>
                <w:i/>
                <w:iCs/>
                <w:kern w:val="2"/>
                <w:sz w:val="20"/>
                <w:lang w:eastAsia="en-US"/>
              </w:rPr>
              <w:t>R</w:t>
            </w:r>
            <w:r>
              <w:rPr>
                <w:rFonts w:eastAsia="Calibri"/>
                <w:kern w:val="2"/>
                <w:sz w:val="20"/>
                <w:lang w:eastAsia="en-US"/>
              </w:rPr>
              <w:t>² (</w:t>
            </w:r>
            <w:proofErr w:type="spellStart"/>
            <w:r>
              <w:rPr>
                <w:rFonts w:eastAsia="Calibri"/>
                <w:kern w:val="2"/>
                <w:sz w:val="20"/>
                <w:lang w:eastAsia="en-US"/>
              </w:rPr>
              <w:t>adjusted</w:t>
            </w:r>
            <w:proofErr w:type="spellEnd"/>
            <w:r>
              <w:rPr>
                <w:rFonts w:eastAsia="Calibri"/>
                <w:kern w:val="2"/>
                <w:sz w:val="20"/>
                <w:lang w:eastAsia="en-US"/>
              </w:rPr>
              <w:t>)</w:t>
            </w:r>
          </w:p>
        </w:tc>
        <w:tc>
          <w:tcPr>
            <w:tcW w:w="1027" w:type="dxa"/>
            <w:tcBorders>
              <w:top w:val="single" w:sz="4" w:space="0" w:color="auto"/>
              <w:bottom w:val="single" w:sz="4" w:space="0" w:color="auto"/>
            </w:tcBorders>
            <w:shd w:val="clear" w:color="auto" w:fill="auto"/>
            <w:vAlign w:val="center"/>
          </w:tcPr>
          <w:p w14:paraId="42974EF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8" w:type="dxa"/>
            <w:tcBorders>
              <w:top w:val="single" w:sz="4" w:space="0" w:color="auto"/>
              <w:bottom w:val="single" w:sz="4" w:space="0" w:color="auto"/>
            </w:tcBorders>
            <w:shd w:val="clear" w:color="auto" w:fill="auto"/>
            <w:vAlign w:val="center"/>
          </w:tcPr>
          <w:p w14:paraId="42974EF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.18</w:t>
            </w:r>
          </w:p>
        </w:tc>
        <w:tc>
          <w:tcPr>
            <w:tcW w:w="1027" w:type="dxa"/>
            <w:tcBorders>
              <w:top w:val="single" w:sz="4" w:space="0" w:color="auto"/>
              <w:bottom w:val="single" w:sz="4" w:space="0" w:color="auto"/>
            </w:tcBorders>
            <w:shd w:val="clear" w:color="auto" w:fill="auto"/>
            <w:vAlign w:val="center"/>
          </w:tcPr>
          <w:p w14:paraId="42974EF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p>
        </w:tc>
        <w:tc>
          <w:tcPr>
            <w:tcW w:w="1029" w:type="dxa"/>
            <w:tcBorders>
              <w:top w:val="single" w:sz="4" w:space="0" w:color="auto"/>
              <w:bottom w:val="single" w:sz="4" w:space="0" w:color="auto"/>
            </w:tcBorders>
            <w:shd w:val="clear" w:color="auto" w:fill="auto"/>
            <w:vAlign w:val="center"/>
          </w:tcPr>
          <w:p w14:paraId="42974EF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.19</w:t>
            </w:r>
          </w:p>
        </w:tc>
        <w:tc>
          <w:tcPr>
            <w:tcW w:w="1028" w:type="dxa"/>
            <w:tcBorders>
              <w:top w:val="single" w:sz="4" w:space="0" w:color="auto"/>
              <w:bottom w:val="single" w:sz="4" w:space="0" w:color="auto"/>
            </w:tcBorders>
            <w:shd w:val="clear" w:color="auto" w:fill="auto"/>
            <w:vAlign w:val="center"/>
          </w:tcPr>
          <w:p w14:paraId="42974EF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27" w:type="dxa"/>
            <w:tcBorders>
              <w:top w:val="single" w:sz="4" w:space="0" w:color="auto"/>
              <w:bottom w:val="single" w:sz="4" w:space="0" w:color="auto"/>
            </w:tcBorders>
            <w:shd w:val="clear" w:color="auto" w:fill="auto"/>
            <w:vAlign w:val="center"/>
          </w:tcPr>
          <w:p w14:paraId="42974EF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.22</w:t>
            </w:r>
          </w:p>
        </w:tc>
        <w:tc>
          <w:tcPr>
            <w:tcW w:w="1089" w:type="dxa"/>
            <w:tcBorders>
              <w:top w:val="single" w:sz="4" w:space="0" w:color="auto"/>
              <w:bottom w:val="single" w:sz="4" w:space="0" w:color="auto"/>
            </w:tcBorders>
            <w:shd w:val="clear" w:color="auto" w:fill="auto"/>
            <w:vAlign w:val="center"/>
          </w:tcPr>
          <w:p w14:paraId="42974EF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p>
        </w:tc>
        <w:tc>
          <w:tcPr>
            <w:tcW w:w="1089" w:type="dxa"/>
            <w:tcBorders>
              <w:top w:val="single" w:sz="4" w:space="0" w:color="auto"/>
              <w:bottom w:val="single" w:sz="4" w:space="0" w:color="auto"/>
            </w:tcBorders>
            <w:shd w:val="clear" w:color="auto" w:fill="auto"/>
            <w:vAlign w:val="center"/>
          </w:tcPr>
          <w:p w14:paraId="42974EF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.28</w:t>
            </w:r>
          </w:p>
        </w:tc>
      </w:tr>
    </w:tbl>
    <w:p w14:paraId="42974EFB" w14:textId="77777777" w:rsidR="00732828" w:rsidRDefault="00732828">
      <w:pPr>
        <w:spacing w:after="160" w:line="259" w:lineRule="auto"/>
        <w:ind w:firstLine="0"/>
        <w:jc w:val="left"/>
        <w:rPr>
          <w:rFonts w:eastAsia="Calibri"/>
          <w:i/>
          <w:iCs/>
          <w:kern w:val="2"/>
          <w:sz w:val="4"/>
          <w:szCs w:val="4"/>
          <w:lang w:val="en-US" w:eastAsia="en-US"/>
        </w:rPr>
      </w:pPr>
    </w:p>
    <w:p w14:paraId="42974EFC" w14:textId="77777777" w:rsidR="00732828" w:rsidRDefault="00606521">
      <w:pPr>
        <w:spacing w:line="259" w:lineRule="auto"/>
        <w:ind w:firstLine="0"/>
        <w:jc w:val="left"/>
        <w:rPr>
          <w:rFonts w:eastAsia="Calibri"/>
          <w:kern w:val="2"/>
          <w:sz w:val="20"/>
          <w:lang w:val="en-US" w:eastAsia="en-US"/>
        </w:rPr>
      </w:pPr>
      <w:r>
        <w:rPr>
          <w:rFonts w:eastAsia="Calibri"/>
          <w:i/>
          <w:iCs/>
          <w:kern w:val="2"/>
          <w:sz w:val="20"/>
          <w:lang w:val="en-US" w:eastAsia="en-US"/>
        </w:rPr>
        <w:t>Note</w:t>
      </w:r>
      <w:r>
        <w:rPr>
          <w:rFonts w:eastAsia="Calibri"/>
          <w:kern w:val="2"/>
          <w:sz w:val="20"/>
          <w:lang w:val="en-US" w:eastAsia="en-US"/>
        </w:rPr>
        <w:t>. Standardized βs are reported. Hierarchical multiple regression analyses with working condition(s) and sociodemographic confounders age (only mothers), duration of parental leave (only mothers), educational level, and employment status entered in a first step (Model 1) and baseline (T1) symptoms of respective mental health outcomes added in the second step (Model 2). In Model 1a and 2a, precarious employment was entered as working condition; in Model 1b and 2b, abusive supervision, job insecurity, and job demand were entered simultaneously as working conditions. Symptoms of anxiety were measured with the corresponding subscale of the Symptom Checklist-90-Revised (SCL-90-R). T1 = during pregnancy, T3 = 14 months postpartum. EPRES = Employment Precariousness Scale, ERI = Effort-Reward Imbalance Questionnaire.</w:t>
      </w:r>
    </w:p>
    <w:p w14:paraId="42974EFD" w14:textId="77777777" w:rsidR="00732828" w:rsidRDefault="00606521">
      <w:pPr>
        <w:spacing w:line="259" w:lineRule="auto"/>
        <w:ind w:firstLine="0"/>
        <w:jc w:val="left"/>
        <w:rPr>
          <w:rFonts w:eastAsia="Calibri"/>
          <w:kern w:val="2"/>
          <w:sz w:val="20"/>
          <w:lang w:val="en-US" w:eastAsia="en-US"/>
        </w:rPr>
      </w:pPr>
      <w:r>
        <w:rPr>
          <w:rFonts w:eastAsia="Calibri"/>
          <w:kern w:val="2"/>
          <w:sz w:val="20"/>
          <w:vertAlign w:val="superscript"/>
          <w:lang w:val="en-US" w:eastAsia="en-US"/>
        </w:rPr>
        <w:t xml:space="preserve">a </w:t>
      </w:r>
      <w:r>
        <w:rPr>
          <w:rFonts w:eastAsia="Calibri"/>
          <w:kern w:val="2"/>
          <w:sz w:val="20"/>
          <w:lang w:val="en-US" w:eastAsia="en-US"/>
        </w:rPr>
        <w:t xml:space="preserve">0 = no academic degree and 1 = academic degree. </w:t>
      </w:r>
      <w:r>
        <w:rPr>
          <w:rFonts w:eastAsiaTheme="minorHAnsi"/>
          <w:kern w:val="2"/>
          <w:sz w:val="20"/>
          <w:vertAlign w:val="superscript"/>
          <w:lang w:val="en-US" w:eastAsia="en-US"/>
          <w14:ligatures w14:val="standardContextual"/>
        </w:rPr>
        <w:t xml:space="preserve">b </w:t>
      </w:r>
      <w:r>
        <w:rPr>
          <w:rFonts w:eastAsiaTheme="minorHAnsi"/>
          <w:kern w:val="2"/>
          <w:sz w:val="20"/>
          <w:lang w:val="en-US" w:eastAsia="en-US"/>
          <w14:ligatures w14:val="standardContextual"/>
        </w:rPr>
        <w:t>0 = full-time, 1 = part-time or marginal; if mothers were in employment ban at T1, employment status before employment ban was used.</w:t>
      </w:r>
    </w:p>
    <w:p w14:paraId="42974EFE" w14:textId="77777777" w:rsidR="00732828" w:rsidRDefault="00606521">
      <w:pPr>
        <w:spacing w:after="160" w:line="259" w:lineRule="auto"/>
        <w:ind w:firstLine="0"/>
        <w:jc w:val="left"/>
        <w:rPr>
          <w:rFonts w:eastAsia="Calibri"/>
          <w:kern w:val="2"/>
          <w:sz w:val="20"/>
          <w:lang w:val="en-US" w:eastAsia="en-US"/>
        </w:rPr>
      </w:pP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.05; </w:t>
      </w: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.01; </w:t>
      </w:r>
      <w:r>
        <w:rPr>
          <w:rFonts w:eastAsia="Calibri"/>
          <w:i/>
          <w:iCs/>
          <w:kern w:val="2"/>
          <w:sz w:val="20"/>
          <w:lang w:val="en-US" w:eastAsia="en-US"/>
        </w:rPr>
        <w:t>p</w:t>
      </w:r>
      <w:r>
        <w:rPr>
          <w:rFonts w:eastAsia="Calibri"/>
          <w:kern w:val="2"/>
          <w:sz w:val="20"/>
          <w:lang w:val="en-US" w:eastAsia="en-US"/>
        </w:rPr>
        <w:t>-values based on 5,000 bootstrap samples.</w:t>
      </w:r>
    </w:p>
    <w:bookmarkEnd w:id="2"/>
    <w:p w14:paraId="42974EFF" w14:textId="77777777" w:rsidR="00732828" w:rsidRDefault="00732828">
      <w:pPr>
        <w:spacing w:after="160" w:line="259" w:lineRule="auto"/>
        <w:ind w:firstLine="0"/>
        <w:jc w:val="left"/>
        <w:rPr>
          <w:rFonts w:eastAsia="Calibri"/>
          <w:kern w:val="2"/>
          <w:szCs w:val="24"/>
          <w:lang w:val="en-US" w:eastAsia="en-US"/>
        </w:rPr>
      </w:pPr>
    </w:p>
    <w:p w14:paraId="42974F00" w14:textId="77777777" w:rsidR="00732828" w:rsidRDefault="00732828">
      <w:pPr>
        <w:spacing w:after="160" w:line="259" w:lineRule="auto"/>
        <w:ind w:firstLine="0"/>
        <w:jc w:val="left"/>
        <w:rPr>
          <w:rFonts w:eastAsia="Calibri"/>
          <w:kern w:val="2"/>
          <w:szCs w:val="24"/>
          <w:lang w:val="en-US" w:eastAsia="en-US"/>
        </w:rPr>
      </w:pPr>
    </w:p>
    <w:p w14:paraId="42974F01" w14:textId="77777777" w:rsidR="00732828" w:rsidRDefault="00732828">
      <w:pPr>
        <w:spacing w:after="160" w:line="259" w:lineRule="auto"/>
        <w:ind w:firstLine="0"/>
        <w:jc w:val="left"/>
        <w:rPr>
          <w:rFonts w:eastAsia="Calibri"/>
          <w:kern w:val="2"/>
          <w:szCs w:val="24"/>
          <w:lang w:val="en-US" w:eastAsia="en-US"/>
        </w:rPr>
      </w:pPr>
    </w:p>
    <w:p w14:paraId="42974F02" w14:textId="77777777" w:rsidR="00732828" w:rsidRDefault="00732828">
      <w:pPr>
        <w:spacing w:after="160" w:line="259" w:lineRule="auto"/>
        <w:ind w:firstLine="0"/>
        <w:jc w:val="left"/>
        <w:rPr>
          <w:rFonts w:eastAsia="Calibri"/>
          <w:kern w:val="2"/>
          <w:szCs w:val="24"/>
          <w:lang w:val="en-US" w:eastAsia="en-US"/>
        </w:rPr>
      </w:pPr>
    </w:p>
    <w:p w14:paraId="42974F03" w14:textId="77777777" w:rsidR="00732828" w:rsidRDefault="00732828">
      <w:pPr>
        <w:spacing w:after="160" w:line="259" w:lineRule="auto"/>
        <w:ind w:firstLine="0"/>
        <w:jc w:val="left"/>
        <w:rPr>
          <w:rFonts w:eastAsia="Calibri"/>
          <w:kern w:val="2"/>
          <w:szCs w:val="24"/>
          <w:lang w:val="en-US" w:eastAsia="en-US"/>
        </w:rPr>
      </w:pPr>
    </w:p>
    <w:p w14:paraId="42974F04" w14:textId="77777777" w:rsidR="00732828" w:rsidRDefault="00732828">
      <w:pPr>
        <w:spacing w:after="160" w:line="259" w:lineRule="auto"/>
        <w:ind w:firstLine="0"/>
        <w:jc w:val="left"/>
        <w:rPr>
          <w:rFonts w:eastAsia="Calibri"/>
          <w:kern w:val="2"/>
          <w:szCs w:val="24"/>
          <w:lang w:val="en-US" w:eastAsia="en-US"/>
        </w:rPr>
      </w:pPr>
    </w:p>
    <w:p w14:paraId="42974F05" w14:textId="4FCBE366" w:rsidR="00732828" w:rsidRDefault="00606521">
      <w:pPr>
        <w:spacing w:after="160" w:line="259" w:lineRule="auto"/>
        <w:ind w:firstLine="0"/>
        <w:jc w:val="left"/>
        <w:rPr>
          <w:rFonts w:eastAsia="Calibri"/>
          <w:kern w:val="2"/>
          <w:szCs w:val="24"/>
          <w:lang w:val="en-US" w:eastAsia="en-US"/>
        </w:rPr>
      </w:pPr>
      <w:r>
        <w:rPr>
          <w:rFonts w:eastAsia="Calibri"/>
          <w:b/>
          <w:bCs/>
          <w:kern w:val="2"/>
          <w:szCs w:val="24"/>
          <w:lang w:val="en-US" w:eastAsia="en-US"/>
        </w:rPr>
        <w:lastRenderedPageBreak/>
        <w:t>Table S5</w:t>
      </w:r>
      <w:r>
        <w:rPr>
          <w:rFonts w:eastAsia="Calibri"/>
          <w:kern w:val="2"/>
          <w:szCs w:val="24"/>
          <w:lang w:val="en-US" w:eastAsia="en-US"/>
        </w:rPr>
        <w:t xml:space="preserve"> Hierarchical multiple regression analyses predicting T3 symptoms of anger/hostility from T1 working conditions and baseline symptoms of anger/hostility</w:t>
      </w:r>
    </w:p>
    <w:tbl>
      <w:tblPr>
        <w:tblW w:w="0" w:type="auto"/>
        <w:tblLayout w:type="fixed"/>
        <w:tblLook w:val="04A0" w:firstRow="1" w:lastRow="0" w:firstColumn="1" w:lastColumn="0" w:noHBand="0" w:noVBand="1"/>
      </w:tblPr>
      <w:tblGrid>
        <w:gridCol w:w="3906"/>
        <w:gridCol w:w="1027"/>
        <w:gridCol w:w="1028"/>
        <w:gridCol w:w="1027"/>
        <w:gridCol w:w="1029"/>
        <w:gridCol w:w="1028"/>
        <w:gridCol w:w="1027"/>
        <w:gridCol w:w="1028"/>
        <w:gridCol w:w="1028"/>
      </w:tblGrid>
      <w:tr w:rsidR="00732828" w14:paraId="42974F09" w14:textId="77777777">
        <w:tc>
          <w:tcPr>
            <w:tcW w:w="3906" w:type="dxa"/>
            <w:tcBorders>
              <w:top w:val="single" w:sz="4" w:space="0" w:color="auto"/>
            </w:tcBorders>
            <w:shd w:val="clear" w:color="auto" w:fill="auto"/>
          </w:tcPr>
          <w:p w14:paraId="42974F06" w14:textId="77777777" w:rsidR="00732828" w:rsidRDefault="00732828">
            <w:pPr>
              <w:spacing w:line="240" w:lineRule="auto"/>
              <w:ind w:firstLine="0"/>
              <w:jc w:val="left"/>
              <w:rPr>
                <w:rFonts w:eastAsia="Calibri"/>
                <w:kern w:val="2"/>
                <w:sz w:val="20"/>
                <w:lang w:val="en-US" w:eastAsia="en-US"/>
              </w:rPr>
            </w:pPr>
          </w:p>
        </w:tc>
        <w:tc>
          <w:tcPr>
            <w:tcW w:w="4111" w:type="dxa"/>
            <w:gridSpan w:val="4"/>
            <w:tcBorders>
              <w:top w:val="single" w:sz="4" w:space="0" w:color="auto"/>
              <w:bottom w:val="single" w:sz="4" w:space="0" w:color="auto"/>
            </w:tcBorders>
            <w:shd w:val="clear" w:color="auto" w:fill="auto"/>
          </w:tcPr>
          <w:p w14:paraId="42974F0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Mothers</w:t>
            </w:r>
          </w:p>
        </w:tc>
        <w:tc>
          <w:tcPr>
            <w:tcW w:w="4111" w:type="dxa"/>
            <w:gridSpan w:val="4"/>
            <w:tcBorders>
              <w:top w:val="single" w:sz="4" w:space="0" w:color="auto"/>
              <w:bottom w:val="single" w:sz="4" w:space="0" w:color="auto"/>
            </w:tcBorders>
            <w:shd w:val="clear" w:color="auto" w:fill="auto"/>
          </w:tcPr>
          <w:p w14:paraId="42974F0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Partners</w:t>
            </w:r>
          </w:p>
        </w:tc>
      </w:tr>
      <w:tr w:rsidR="00732828" w14:paraId="42974F13" w14:textId="77777777">
        <w:tc>
          <w:tcPr>
            <w:tcW w:w="3906" w:type="dxa"/>
            <w:tcBorders>
              <w:bottom w:val="single" w:sz="4" w:space="0" w:color="auto"/>
            </w:tcBorders>
            <w:shd w:val="clear" w:color="auto" w:fill="auto"/>
          </w:tcPr>
          <w:p w14:paraId="42974F0A" w14:textId="77777777" w:rsidR="00732828" w:rsidRDefault="00732828">
            <w:pPr>
              <w:spacing w:line="240" w:lineRule="auto"/>
              <w:ind w:firstLine="0"/>
              <w:jc w:val="left"/>
              <w:rPr>
                <w:rFonts w:eastAsia="Calibri"/>
                <w:kern w:val="2"/>
                <w:sz w:val="20"/>
                <w:lang w:val="en-US" w:eastAsia="en-US"/>
              </w:rPr>
            </w:pPr>
          </w:p>
        </w:tc>
        <w:tc>
          <w:tcPr>
            <w:tcW w:w="1027" w:type="dxa"/>
            <w:tcBorders>
              <w:top w:val="single" w:sz="4" w:space="0" w:color="auto"/>
              <w:bottom w:val="single" w:sz="4" w:space="0" w:color="auto"/>
            </w:tcBorders>
            <w:shd w:val="clear" w:color="auto" w:fill="auto"/>
          </w:tcPr>
          <w:p w14:paraId="42974F0B"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28" w:type="dxa"/>
            <w:tcBorders>
              <w:top w:val="single" w:sz="4" w:space="0" w:color="auto"/>
              <w:bottom w:val="single" w:sz="4" w:space="0" w:color="auto"/>
            </w:tcBorders>
            <w:shd w:val="clear" w:color="auto" w:fill="auto"/>
          </w:tcPr>
          <w:p w14:paraId="42974F0C"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27" w:type="dxa"/>
            <w:tcBorders>
              <w:top w:val="single" w:sz="4" w:space="0" w:color="auto"/>
              <w:bottom w:val="single" w:sz="4" w:space="0" w:color="auto"/>
            </w:tcBorders>
            <w:shd w:val="clear" w:color="auto" w:fill="auto"/>
          </w:tcPr>
          <w:p w14:paraId="42974F0D"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29" w:type="dxa"/>
            <w:tcBorders>
              <w:top w:val="single" w:sz="4" w:space="0" w:color="auto"/>
              <w:bottom w:val="single" w:sz="4" w:space="0" w:color="auto"/>
            </w:tcBorders>
            <w:shd w:val="clear" w:color="auto" w:fill="auto"/>
          </w:tcPr>
          <w:p w14:paraId="42974F0E"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c>
          <w:tcPr>
            <w:tcW w:w="1028" w:type="dxa"/>
            <w:tcBorders>
              <w:top w:val="single" w:sz="4" w:space="0" w:color="auto"/>
              <w:bottom w:val="single" w:sz="4" w:space="0" w:color="auto"/>
            </w:tcBorders>
            <w:shd w:val="clear" w:color="auto" w:fill="auto"/>
          </w:tcPr>
          <w:p w14:paraId="42974F0F"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1a</w:t>
            </w:r>
          </w:p>
        </w:tc>
        <w:tc>
          <w:tcPr>
            <w:tcW w:w="1027" w:type="dxa"/>
            <w:tcBorders>
              <w:top w:val="single" w:sz="4" w:space="0" w:color="auto"/>
              <w:bottom w:val="single" w:sz="4" w:space="0" w:color="auto"/>
            </w:tcBorders>
            <w:shd w:val="clear" w:color="auto" w:fill="auto"/>
          </w:tcPr>
          <w:p w14:paraId="42974F10"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2a</w:t>
            </w:r>
          </w:p>
        </w:tc>
        <w:tc>
          <w:tcPr>
            <w:tcW w:w="1028" w:type="dxa"/>
            <w:tcBorders>
              <w:top w:val="single" w:sz="4" w:space="0" w:color="auto"/>
              <w:bottom w:val="single" w:sz="4" w:space="0" w:color="auto"/>
            </w:tcBorders>
            <w:shd w:val="clear" w:color="auto" w:fill="auto"/>
          </w:tcPr>
          <w:p w14:paraId="42974F11"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1b</w:t>
            </w:r>
          </w:p>
        </w:tc>
        <w:tc>
          <w:tcPr>
            <w:tcW w:w="1028" w:type="dxa"/>
            <w:tcBorders>
              <w:top w:val="single" w:sz="4" w:space="0" w:color="auto"/>
              <w:bottom w:val="single" w:sz="4" w:space="0" w:color="auto"/>
            </w:tcBorders>
            <w:shd w:val="clear" w:color="auto" w:fill="auto"/>
          </w:tcPr>
          <w:p w14:paraId="42974F12"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Model 2b</w:t>
            </w:r>
          </w:p>
        </w:tc>
      </w:tr>
      <w:tr w:rsidR="00732828" w14:paraId="42974F1D" w14:textId="77777777">
        <w:tc>
          <w:tcPr>
            <w:tcW w:w="3906" w:type="dxa"/>
            <w:shd w:val="clear" w:color="auto" w:fill="auto"/>
          </w:tcPr>
          <w:p w14:paraId="42974F14"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Age</w:t>
            </w:r>
          </w:p>
        </w:tc>
        <w:tc>
          <w:tcPr>
            <w:tcW w:w="1027" w:type="dxa"/>
            <w:shd w:val="clear" w:color="auto" w:fill="auto"/>
            <w:vAlign w:val="center"/>
          </w:tcPr>
          <w:p w14:paraId="42974F1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−.06</w:t>
            </w:r>
            <w:r>
              <w:rPr>
                <w:rFonts w:eastAsia="Calibri"/>
                <w:kern w:val="2"/>
                <w:sz w:val="20"/>
                <w:vertAlign w:val="superscript"/>
                <w:lang w:val="en-US" w:eastAsia="en-US"/>
              </w:rPr>
              <w:t>*</w:t>
            </w:r>
          </w:p>
        </w:tc>
        <w:tc>
          <w:tcPr>
            <w:tcW w:w="1028" w:type="dxa"/>
            <w:shd w:val="clear" w:color="auto" w:fill="auto"/>
            <w:vAlign w:val="center"/>
          </w:tcPr>
          <w:p w14:paraId="42974F1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7" w:type="dxa"/>
            <w:shd w:val="clear" w:color="auto" w:fill="auto"/>
            <w:vAlign w:val="center"/>
          </w:tcPr>
          <w:p w14:paraId="42974F1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−.07</w:t>
            </w:r>
            <w:r>
              <w:rPr>
                <w:rFonts w:eastAsia="Calibri"/>
                <w:kern w:val="2"/>
                <w:sz w:val="20"/>
                <w:vertAlign w:val="superscript"/>
                <w:lang w:val="en-US" w:eastAsia="en-US"/>
              </w:rPr>
              <w:t>**</w:t>
            </w:r>
          </w:p>
        </w:tc>
        <w:tc>
          <w:tcPr>
            <w:tcW w:w="1029" w:type="dxa"/>
            <w:shd w:val="clear" w:color="auto" w:fill="auto"/>
            <w:vAlign w:val="center"/>
          </w:tcPr>
          <w:p w14:paraId="42974F1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8" w:type="dxa"/>
            <w:shd w:val="clear" w:color="auto" w:fill="auto"/>
            <w:vAlign w:val="center"/>
          </w:tcPr>
          <w:p w14:paraId="42974F1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F1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shd w:val="clear" w:color="auto" w:fill="auto"/>
            <w:vAlign w:val="center"/>
          </w:tcPr>
          <w:p w14:paraId="42974F1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shd w:val="clear" w:color="auto" w:fill="auto"/>
            <w:vAlign w:val="center"/>
          </w:tcPr>
          <w:p w14:paraId="42974F1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F27" w14:textId="77777777">
        <w:tc>
          <w:tcPr>
            <w:tcW w:w="3906" w:type="dxa"/>
            <w:shd w:val="clear" w:color="auto" w:fill="auto"/>
          </w:tcPr>
          <w:p w14:paraId="42974F1E"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Duration of parental leave up to T3 (months)</w:t>
            </w:r>
          </w:p>
        </w:tc>
        <w:tc>
          <w:tcPr>
            <w:tcW w:w="1027" w:type="dxa"/>
            <w:shd w:val="clear" w:color="auto" w:fill="auto"/>
            <w:vAlign w:val="center"/>
          </w:tcPr>
          <w:p w14:paraId="42974F1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shd w:val="clear" w:color="auto" w:fill="auto"/>
            <w:vAlign w:val="center"/>
          </w:tcPr>
          <w:p w14:paraId="42974F2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7" w:type="dxa"/>
            <w:shd w:val="clear" w:color="auto" w:fill="auto"/>
            <w:vAlign w:val="center"/>
          </w:tcPr>
          <w:p w14:paraId="42974F2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9" w:type="dxa"/>
            <w:shd w:val="clear" w:color="auto" w:fill="auto"/>
            <w:vAlign w:val="center"/>
          </w:tcPr>
          <w:p w14:paraId="42974F2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shd w:val="clear" w:color="auto" w:fill="auto"/>
            <w:vAlign w:val="center"/>
          </w:tcPr>
          <w:p w14:paraId="42974F2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F2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shd w:val="clear" w:color="auto" w:fill="auto"/>
            <w:vAlign w:val="center"/>
          </w:tcPr>
          <w:p w14:paraId="42974F2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shd w:val="clear" w:color="auto" w:fill="auto"/>
            <w:vAlign w:val="center"/>
          </w:tcPr>
          <w:p w14:paraId="42974F2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F31" w14:textId="77777777">
        <w:tc>
          <w:tcPr>
            <w:tcW w:w="3906" w:type="dxa"/>
            <w:shd w:val="clear" w:color="auto" w:fill="auto"/>
          </w:tcPr>
          <w:p w14:paraId="42974F28"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Academic </w:t>
            </w:r>
            <w:proofErr w:type="spellStart"/>
            <w:r>
              <w:rPr>
                <w:rFonts w:eastAsia="Calibri"/>
                <w:kern w:val="2"/>
                <w:sz w:val="20"/>
                <w:lang w:eastAsia="en-US"/>
              </w:rPr>
              <w:t>degree</w:t>
            </w:r>
            <w:proofErr w:type="spellEnd"/>
            <w:r>
              <w:rPr>
                <w:rFonts w:eastAsia="Calibri"/>
                <w:kern w:val="2"/>
                <w:sz w:val="20"/>
                <w:vertAlign w:val="superscript"/>
                <w:lang w:eastAsia="en-US"/>
              </w:rPr>
              <w:t xml:space="preserve"> a</w:t>
            </w:r>
          </w:p>
        </w:tc>
        <w:tc>
          <w:tcPr>
            <w:tcW w:w="1027" w:type="dxa"/>
            <w:shd w:val="clear" w:color="auto" w:fill="auto"/>
            <w:vAlign w:val="center"/>
          </w:tcPr>
          <w:p w14:paraId="42974F2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8" w:type="dxa"/>
            <w:shd w:val="clear" w:color="auto" w:fill="auto"/>
            <w:vAlign w:val="center"/>
          </w:tcPr>
          <w:p w14:paraId="42974F2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7" w:type="dxa"/>
            <w:shd w:val="clear" w:color="auto" w:fill="auto"/>
            <w:vAlign w:val="center"/>
          </w:tcPr>
          <w:p w14:paraId="42974F2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9" w:type="dxa"/>
            <w:shd w:val="clear" w:color="auto" w:fill="auto"/>
            <w:vAlign w:val="center"/>
          </w:tcPr>
          <w:p w14:paraId="42974F2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8" w:type="dxa"/>
            <w:shd w:val="clear" w:color="auto" w:fill="auto"/>
            <w:vAlign w:val="center"/>
          </w:tcPr>
          <w:p w14:paraId="42974F2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7" w:type="dxa"/>
            <w:shd w:val="clear" w:color="auto" w:fill="auto"/>
            <w:vAlign w:val="center"/>
          </w:tcPr>
          <w:p w14:paraId="42974F2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8" w:type="dxa"/>
            <w:shd w:val="clear" w:color="auto" w:fill="auto"/>
            <w:vAlign w:val="center"/>
          </w:tcPr>
          <w:p w14:paraId="42974F2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28" w:type="dxa"/>
            <w:shd w:val="clear" w:color="auto" w:fill="auto"/>
            <w:vAlign w:val="center"/>
          </w:tcPr>
          <w:p w14:paraId="42974F3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r>
      <w:tr w:rsidR="00732828" w14:paraId="42974F3B" w14:textId="77777777">
        <w:tc>
          <w:tcPr>
            <w:tcW w:w="3906" w:type="dxa"/>
            <w:tcBorders>
              <w:bottom w:val="single" w:sz="4" w:space="0" w:color="auto"/>
            </w:tcBorders>
            <w:shd w:val="clear" w:color="auto" w:fill="auto"/>
          </w:tcPr>
          <w:p w14:paraId="42974F32" w14:textId="77777777" w:rsidR="00732828" w:rsidRDefault="00606521">
            <w:pPr>
              <w:spacing w:line="240" w:lineRule="auto"/>
              <w:ind w:firstLine="0"/>
              <w:jc w:val="left"/>
              <w:rPr>
                <w:rFonts w:eastAsia="Calibri"/>
                <w:kern w:val="2"/>
                <w:sz w:val="20"/>
                <w:vertAlign w:val="superscript"/>
                <w:lang w:eastAsia="en-US"/>
              </w:rPr>
            </w:pPr>
            <w:proofErr w:type="spellStart"/>
            <w:r>
              <w:rPr>
                <w:rFonts w:eastAsia="Calibri"/>
                <w:kern w:val="2"/>
                <w:sz w:val="20"/>
                <w:lang w:eastAsia="en-US"/>
              </w:rPr>
              <w:t>Employment</w:t>
            </w:r>
            <w:proofErr w:type="spellEnd"/>
            <w:r>
              <w:rPr>
                <w:rFonts w:eastAsia="Calibri"/>
                <w:kern w:val="2"/>
                <w:sz w:val="20"/>
                <w:lang w:eastAsia="en-US"/>
              </w:rPr>
              <w:t xml:space="preserve"> </w:t>
            </w:r>
            <w:proofErr w:type="spellStart"/>
            <w:r>
              <w:rPr>
                <w:rFonts w:eastAsia="Calibri"/>
                <w:kern w:val="2"/>
                <w:sz w:val="20"/>
                <w:lang w:eastAsia="en-US"/>
              </w:rPr>
              <w:t>status</w:t>
            </w:r>
            <w:proofErr w:type="spellEnd"/>
            <w:r>
              <w:rPr>
                <w:rFonts w:eastAsia="Calibri"/>
                <w:kern w:val="2"/>
                <w:sz w:val="20"/>
                <w:lang w:eastAsia="en-US"/>
              </w:rPr>
              <w:t xml:space="preserve"> T1</w:t>
            </w:r>
            <w:r>
              <w:rPr>
                <w:rFonts w:eastAsia="Calibri"/>
                <w:kern w:val="2"/>
                <w:sz w:val="20"/>
                <w:vertAlign w:val="superscript"/>
                <w:lang w:eastAsia="en-US"/>
              </w:rPr>
              <w:t xml:space="preserve"> b</w:t>
            </w:r>
          </w:p>
        </w:tc>
        <w:tc>
          <w:tcPr>
            <w:tcW w:w="1027" w:type="dxa"/>
            <w:tcBorders>
              <w:bottom w:val="single" w:sz="4" w:space="0" w:color="auto"/>
            </w:tcBorders>
            <w:shd w:val="clear" w:color="auto" w:fill="auto"/>
            <w:vAlign w:val="center"/>
          </w:tcPr>
          <w:p w14:paraId="42974F3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28" w:type="dxa"/>
            <w:tcBorders>
              <w:bottom w:val="single" w:sz="4" w:space="0" w:color="auto"/>
            </w:tcBorders>
            <w:shd w:val="clear" w:color="auto" w:fill="auto"/>
            <w:vAlign w:val="center"/>
          </w:tcPr>
          <w:p w14:paraId="42974F3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27" w:type="dxa"/>
            <w:tcBorders>
              <w:bottom w:val="single" w:sz="4" w:space="0" w:color="auto"/>
            </w:tcBorders>
            <w:shd w:val="clear" w:color="auto" w:fill="auto"/>
            <w:vAlign w:val="center"/>
          </w:tcPr>
          <w:p w14:paraId="42974F3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9" w:type="dxa"/>
            <w:tcBorders>
              <w:bottom w:val="single" w:sz="4" w:space="0" w:color="auto"/>
            </w:tcBorders>
            <w:shd w:val="clear" w:color="auto" w:fill="auto"/>
            <w:vAlign w:val="center"/>
          </w:tcPr>
          <w:p w14:paraId="42974F3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28" w:type="dxa"/>
            <w:tcBorders>
              <w:bottom w:val="single" w:sz="4" w:space="0" w:color="auto"/>
            </w:tcBorders>
            <w:shd w:val="clear" w:color="auto" w:fill="auto"/>
            <w:vAlign w:val="center"/>
          </w:tcPr>
          <w:p w14:paraId="42974F3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7" w:type="dxa"/>
            <w:tcBorders>
              <w:bottom w:val="single" w:sz="4" w:space="0" w:color="auto"/>
            </w:tcBorders>
            <w:shd w:val="clear" w:color="auto" w:fill="auto"/>
            <w:vAlign w:val="center"/>
          </w:tcPr>
          <w:p w14:paraId="42974F3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8" w:type="dxa"/>
            <w:tcBorders>
              <w:bottom w:val="single" w:sz="4" w:space="0" w:color="auto"/>
            </w:tcBorders>
            <w:shd w:val="clear" w:color="auto" w:fill="auto"/>
            <w:vAlign w:val="center"/>
          </w:tcPr>
          <w:p w14:paraId="42974F3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tcBorders>
              <w:bottom w:val="single" w:sz="4" w:space="0" w:color="auto"/>
            </w:tcBorders>
            <w:shd w:val="clear" w:color="auto" w:fill="auto"/>
            <w:vAlign w:val="center"/>
          </w:tcPr>
          <w:p w14:paraId="42974F3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r>
      <w:tr w:rsidR="00732828" w14:paraId="42974F45" w14:textId="77777777">
        <w:tc>
          <w:tcPr>
            <w:tcW w:w="3906" w:type="dxa"/>
            <w:tcBorders>
              <w:top w:val="single" w:sz="4" w:space="0" w:color="auto"/>
              <w:bottom w:val="single" w:sz="4" w:space="0" w:color="auto"/>
            </w:tcBorders>
            <w:shd w:val="clear" w:color="auto" w:fill="auto"/>
          </w:tcPr>
          <w:p w14:paraId="42974F3C" w14:textId="77777777" w:rsidR="00732828" w:rsidRDefault="00606521">
            <w:pPr>
              <w:spacing w:line="240" w:lineRule="auto"/>
              <w:ind w:firstLine="0"/>
              <w:jc w:val="left"/>
              <w:rPr>
                <w:rFonts w:eastAsia="Calibri"/>
                <w:kern w:val="2"/>
                <w:sz w:val="20"/>
                <w:lang w:val="en-US" w:eastAsia="en-US"/>
              </w:rPr>
            </w:pPr>
            <w:r>
              <w:rPr>
                <w:rFonts w:eastAsia="Calibri"/>
                <w:kern w:val="2"/>
                <w:sz w:val="20"/>
                <w:lang w:val="en-US" w:eastAsia="en-US"/>
              </w:rPr>
              <w:t>Symptoms of anger/hostility T1</w:t>
            </w:r>
            <w:r>
              <w:rPr>
                <w:rFonts w:eastAsia="Calibri"/>
                <w:kern w:val="2"/>
                <w:sz w:val="20"/>
                <w:vertAlign w:val="superscript"/>
                <w:lang w:val="en-US" w:eastAsia="en-US"/>
              </w:rPr>
              <w:t xml:space="preserve"> </w:t>
            </w:r>
            <w:r>
              <w:rPr>
                <w:rFonts w:eastAsia="Calibri"/>
                <w:kern w:val="2"/>
                <w:sz w:val="20"/>
                <w:lang w:val="en-US" w:eastAsia="en-US"/>
              </w:rPr>
              <w:t>(SCL-90-R)</w:t>
            </w:r>
          </w:p>
        </w:tc>
        <w:tc>
          <w:tcPr>
            <w:tcW w:w="1027" w:type="dxa"/>
            <w:tcBorders>
              <w:top w:val="single" w:sz="4" w:space="0" w:color="auto"/>
              <w:bottom w:val="single" w:sz="4" w:space="0" w:color="auto"/>
            </w:tcBorders>
            <w:shd w:val="clear" w:color="auto" w:fill="auto"/>
            <w:vAlign w:val="center"/>
          </w:tcPr>
          <w:p w14:paraId="42974F3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bottom w:val="single" w:sz="4" w:space="0" w:color="auto"/>
            </w:tcBorders>
            <w:shd w:val="clear" w:color="auto" w:fill="auto"/>
            <w:vAlign w:val="center"/>
          </w:tcPr>
          <w:p w14:paraId="42974F3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.42</w:t>
            </w:r>
            <w:r>
              <w:rPr>
                <w:rFonts w:eastAsia="Calibri"/>
                <w:kern w:val="2"/>
                <w:sz w:val="20"/>
                <w:vertAlign w:val="superscript"/>
                <w:lang w:val="en-US" w:eastAsia="en-US"/>
              </w:rPr>
              <w:t>**</w:t>
            </w:r>
          </w:p>
        </w:tc>
        <w:tc>
          <w:tcPr>
            <w:tcW w:w="1027" w:type="dxa"/>
            <w:tcBorders>
              <w:top w:val="single" w:sz="4" w:space="0" w:color="auto"/>
              <w:bottom w:val="single" w:sz="4" w:space="0" w:color="auto"/>
            </w:tcBorders>
            <w:shd w:val="clear" w:color="auto" w:fill="auto"/>
            <w:vAlign w:val="center"/>
          </w:tcPr>
          <w:p w14:paraId="42974F3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9" w:type="dxa"/>
            <w:tcBorders>
              <w:top w:val="single" w:sz="4" w:space="0" w:color="auto"/>
              <w:bottom w:val="single" w:sz="4" w:space="0" w:color="auto"/>
            </w:tcBorders>
            <w:shd w:val="clear" w:color="auto" w:fill="auto"/>
            <w:vAlign w:val="center"/>
          </w:tcPr>
          <w:p w14:paraId="42974F4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.43</w:t>
            </w:r>
            <w:r>
              <w:rPr>
                <w:rFonts w:eastAsia="Calibri"/>
                <w:kern w:val="2"/>
                <w:sz w:val="20"/>
                <w:vertAlign w:val="superscript"/>
                <w:lang w:val="en-US" w:eastAsia="en-US"/>
              </w:rPr>
              <w:t>**</w:t>
            </w:r>
          </w:p>
        </w:tc>
        <w:tc>
          <w:tcPr>
            <w:tcW w:w="1028" w:type="dxa"/>
            <w:tcBorders>
              <w:top w:val="single" w:sz="4" w:space="0" w:color="auto"/>
              <w:bottom w:val="single" w:sz="4" w:space="0" w:color="auto"/>
            </w:tcBorders>
            <w:shd w:val="clear" w:color="auto" w:fill="auto"/>
            <w:vAlign w:val="center"/>
          </w:tcPr>
          <w:p w14:paraId="42974F4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top w:val="single" w:sz="4" w:space="0" w:color="auto"/>
              <w:bottom w:val="single" w:sz="4" w:space="0" w:color="auto"/>
            </w:tcBorders>
            <w:shd w:val="clear" w:color="auto" w:fill="auto"/>
            <w:vAlign w:val="center"/>
          </w:tcPr>
          <w:p w14:paraId="42974F4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.47</w:t>
            </w:r>
            <w:r>
              <w:rPr>
                <w:rFonts w:eastAsia="Calibri"/>
                <w:kern w:val="2"/>
                <w:sz w:val="20"/>
                <w:vertAlign w:val="superscript"/>
                <w:lang w:val="en-US" w:eastAsia="en-US"/>
              </w:rPr>
              <w:t>**</w:t>
            </w:r>
          </w:p>
        </w:tc>
        <w:tc>
          <w:tcPr>
            <w:tcW w:w="1028" w:type="dxa"/>
            <w:tcBorders>
              <w:top w:val="single" w:sz="4" w:space="0" w:color="auto"/>
              <w:bottom w:val="single" w:sz="4" w:space="0" w:color="auto"/>
            </w:tcBorders>
            <w:shd w:val="clear" w:color="auto" w:fill="auto"/>
            <w:vAlign w:val="center"/>
          </w:tcPr>
          <w:p w14:paraId="42974F4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bottom w:val="single" w:sz="4" w:space="0" w:color="auto"/>
            </w:tcBorders>
            <w:shd w:val="clear" w:color="auto" w:fill="auto"/>
            <w:vAlign w:val="center"/>
          </w:tcPr>
          <w:p w14:paraId="42974F4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.43</w:t>
            </w:r>
            <w:r>
              <w:rPr>
                <w:rFonts w:eastAsia="Calibri"/>
                <w:kern w:val="2"/>
                <w:sz w:val="20"/>
                <w:vertAlign w:val="superscript"/>
                <w:lang w:val="en-US" w:eastAsia="en-US"/>
              </w:rPr>
              <w:t>**</w:t>
            </w:r>
          </w:p>
        </w:tc>
      </w:tr>
      <w:tr w:rsidR="00732828" w14:paraId="42974F4F" w14:textId="77777777">
        <w:tc>
          <w:tcPr>
            <w:tcW w:w="3906" w:type="dxa"/>
            <w:tcBorders>
              <w:top w:val="single" w:sz="4" w:space="0" w:color="auto"/>
              <w:bottom w:val="single" w:sz="4" w:space="0" w:color="auto"/>
            </w:tcBorders>
            <w:shd w:val="clear" w:color="auto" w:fill="auto"/>
          </w:tcPr>
          <w:p w14:paraId="42974F46" w14:textId="77777777" w:rsidR="00732828" w:rsidRDefault="00606521">
            <w:pPr>
              <w:spacing w:line="240" w:lineRule="auto"/>
              <w:ind w:firstLine="0"/>
              <w:jc w:val="left"/>
              <w:rPr>
                <w:rFonts w:eastAsia="Calibri"/>
                <w:kern w:val="2"/>
                <w:sz w:val="20"/>
                <w:lang w:val="en-US" w:eastAsia="en-US"/>
              </w:rPr>
            </w:pPr>
            <w:proofErr w:type="spellStart"/>
            <w:r>
              <w:rPr>
                <w:rFonts w:eastAsia="Calibri"/>
                <w:kern w:val="2"/>
                <w:sz w:val="20"/>
                <w:lang w:eastAsia="en-US"/>
              </w:rPr>
              <w:t>Precarious</w:t>
            </w:r>
            <w:proofErr w:type="spellEnd"/>
            <w:r>
              <w:rPr>
                <w:rFonts w:eastAsia="Calibri"/>
                <w:kern w:val="2"/>
                <w:sz w:val="20"/>
                <w:lang w:eastAsia="en-US"/>
              </w:rPr>
              <w:t xml:space="preserve"> </w:t>
            </w:r>
            <w:proofErr w:type="spellStart"/>
            <w:r>
              <w:rPr>
                <w:rFonts w:eastAsia="Calibri"/>
                <w:kern w:val="2"/>
                <w:sz w:val="20"/>
                <w:lang w:eastAsia="en-US"/>
              </w:rPr>
              <w:t>employment</w:t>
            </w:r>
            <w:proofErr w:type="spellEnd"/>
            <w:r>
              <w:rPr>
                <w:rFonts w:eastAsia="Calibri"/>
                <w:kern w:val="2"/>
                <w:sz w:val="20"/>
                <w:vertAlign w:val="superscript"/>
                <w:lang w:eastAsia="en-US"/>
              </w:rPr>
              <w:t xml:space="preserve"> </w:t>
            </w:r>
            <w:r>
              <w:rPr>
                <w:rFonts w:eastAsia="Calibri"/>
                <w:kern w:val="2"/>
                <w:sz w:val="20"/>
                <w:lang w:val="en-US" w:eastAsia="en-US"/>
              </w:rPr>
              <w:t>(EPRES)</w:t>
            </w:r>
          </w:p>
        </w:tc>
        <w:tc>
          <w:tcPr>
            <w:tcW w:w="1027" w:type="dxa"/>
            <w:tcBorders>
              <w:top w:val="single" w:sz="4" w:space="0" w:color="auto"/>
              <w:bottom w:val="single" w:sz="4" w:space="0" w:color="auto"/>
            </w:tcBorders>
            <w:shd w:val="clear" w:color="auto" w:fill="auto"/>
            <w:vAlign w:val="center"/>
          </w:tcPr>
          <w:p w14:paraId="42974F4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.14</w:t>
            </w:r>
            <w:r>
              <w:rPr>
                <w:rFonts w:eastAsia="Calibri"/>
                <w:kern w:val="2"/>
                <w:sz w:val="20"/>
                <w:vertAlign w:val="superscript"/>
                <w:lang w:val="en-US" w:eastAsia="en-US"/>
              </w:rPr>
              <w:t>**</w:t>
            </w:r>
          </w:p>
        </w:tc>
        <w:tc>
          <w:tcPr>
            <w:tcW w:w="1028" w:type="dxa"/>
            <w:tcBorders>
              <w:top w:val="single" w:sz="4" w:space="0" w:color="auto"/>
              <w:bottom w:val="single" w:sz="4" w:space="0" w:color="auto"/>
            </w:tcBorders>
            <w:shd w:val="clear" w:color="auto" w:fill="auto"/>
            <w:vAlign w:val="center"/>
          </w:tcPr>
          <w:p w14:paraId="42974F4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27" w:type="dxa"/>
            <w:tcBorders>
              <w:top w:val="single" w:sz="4" w:space="0" w:color="auto"/>
              <w:bottom w:val="single" w:sz="4" w:space="0" w:color="auto"/>
            </w:tcBorders>
            <w:shd w:val="clear" w:color="auto" w:fill="auto"/>
            <w:vAlign w:val="center"/>
          </w:tcPr>
          <w:p w14:paraId="42974F4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9" w:type="dxa"/>
            <w:tcBorders>
              <w:top w:val="single" w:sz="4" w:space="0" w:color="auto"/>
              <w:bottom w:val="single" w:sz="4" w:space="0" w:color="auto"/>
            </w:tcBorders>
            <w:shd w:val="clear" w:color="auto" w:fill="auto"/>
            <w:vAlign w:val="center"/>
          </w:tcPr>
          <w:p w14:paraId="42974F4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bottom w:val="single" w:sz="4" w:space="0" w:color="auto"/>
            </w:tcBorders>
            <w:shd w:val="clear" w:color="auto" w:fill="auto"/>
            <w:vAlign w:val="center"/>
          </w:tcPr>
          <w:p w14:paraId="42974F4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.09</w:t>
            </w:r>
            <w:r>
              <w:rPr>
                <w:rFonts w:eastAsia="Calibri"/>
                <w:kern w:val="2"/>
                <w:sz w:val="20"/>
                <w:vertAlign w:val="superscript"/>
                <w:lang w:val="en-US" w:eastAsia="en-US"/>
              </w:rPr>
              <w:t>*</w:t>
            </w:r>
          </w:p>
        </w:tc>
        <w:tc>
          <w:tcPr>
            <w:tcW w:w="1027" w:type="dxa"/>
            <w:tcBorders>
              <w:top w:val="single" w:sz="4" w:space="0" w:color="auto"/>
              <w:bottom w:val="single" w:sz="4" w:space="0" w:color="auto"/>
            </w:tcBorders>
            <w:shd w:val="clear" w:color="auto" w:fill="auto"/>
            <w:vAlign w:val="center"/>
          </w:tcPr>
          <w:p w14:paraId="42974F4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8" w:type="dxa"/>
            <w:tcBorders>
              <w:top w:val="single" w:sz="4" w:space="0" w:color="auto"/>
              <w:bottom w:val="single" w:sz="4" w:space="0" w:color="auto"/>
            </w:tcBorders>
            <w:shd w:val="clear" w:color="auto" w:fill="auto"/>
            <w:vAlign w:val="center"/>
          </w:tcPr>
          <w:p w14:paraId="42974F4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bottom w:val="single" w:sz="4" w:space="0" w:color="auto"/>
            </w:tcBorders>
            <w:shd w:val="clear" w:color="auto" w:fill="auto"/>
            <w:vAlign w:val="center"/>
          </w:tcPr>
          <w:p w14:paraId="42974F4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r>
      <w:tr w:rsidR="00732828" w14:paraId="42974F59" w14:textId="77777777">
        <w:tc>
          <w:tcPr>
            <w:tcW w:w="3906" w:type="dxa"/>
            <w:tcBorders>
              <w:top w:val="single" w:sz="4" w:space="0" w:color="auto"/>
            </w:tcBorders>
            <w:shd w:val="clear" w:color="auto" w:fill="auto"/>
          </w:tcPr>
          <w:p w14:paraId="42974F50"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Abusive </w:t>
            </w:r>
            <w:proofErr w:type="spellStart"/>
            <w:r>
              <w:rPr>
                <w:rFonts w:eastAsia="Calibri"/>
                <w:kern w:val="2"/>
                <w:sz w:val="20"/>
                <w:lang w:eastAsia="en-US"/>
              </w:rPr>
              <w:t>supervision</w:t>
            </w:r>
            <w:proofErr w:type="spellEnd"/>
            <w:r>
              <w:rPr>
                <w:rFonts w:eastAsia="Calibri"/>
                <w:kern w:val="2"/>
                <w:sz w:val="20"/>
                <w:vertAlign w:val="superscript"/>
                <w:lang w:eastAsia="en-US"/>
              </w:rPr>
              <w:t xml:space="preserve"> </w:t>
            </w:r>
            <w:r>
              <w:rPr>
                <w:rFonts w:eastAsia="Calibri"/>
                <w:kern w:val="2"/>
                <w:sz w:val="20"/>
                <w:lang w:val="en-US" w:eastAsia="en-US"/>
              </w:rPr>
              <w:t>(EPRES subscale)</w:t>
            </w:r>
          </w:p>
        </w:tc>
        <w:tc>
          <w:tcPr>
            <w:tcW w:w="1027" w:type="dxa"/>
            <w:tcBorders>
              <w:top w:val="single" w:sz="4" w:space="0" w:color="auto"/>
            </w:tcBorders>
            <w:shd w:val="clear" w:color="auto" w:fill="auto"/>
            <w:vAlign w:val="center"/>
          </w:tcPr>
          <w:p w14:paraId="42974F5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tcBorders>
            <w:shd w:val="clear" w:color="auto" w:fill="auto"/>
            <w:vAlign w:val="center"/>
          </w:tcPr>
          <w:p w14:paraId="42974F5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top w:val="single" w:sz="4" w:space="0" w:color="auto"/>
            </w:tcBorders>
            <w:shd w:val="clear" w:color="auto" w:fill="auto"/>
            <w:vAlign w:val="center"/>
          </w:tcPr>
          <w:p w14:paraId="42974F5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.17</w:t>
            </w:r>
            <w:r>
              <w:rPr>
                <w:rFonts w:eastAsia="Calibri"/>
                <w:kern w:val="2"/>
                <w:sz w:val="20"/>
                <w:vertAlign w:val="superscript"/>
                <w:lang w:val="en-US" w:eastAsia="en-US"/>
              </w:rPr>
              <w:t>**</w:t>
            </w:r>
          </w:p>
        </w:tc>
        <w:tc>
          <w:tcPr>
            <w:tcW w:w="1029" w:type="dxa"/>
            <w:tcBorders>
              <w:top w:val="single" w:sz="4" w:space="0" w:color="auto"/>
            </w:tcBorders>
            <w:shd w:val="clear" w:color="auto" w:fill="auto"/>
            <w:vAlign w:val="center"/>
          </w:tcPr>
          <w:p w14:paraId="42974F5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.08</w:t>
            </w:r>
            <w:r>
              <w:rPr>
                <w:rFonts w:eastAsia="Calibri"/>
                <w:kern w:val="2"/>
                <w:sz w:val="20"/>
                <w:vertAlign w:val="superscript"/>
                <w:lang w:val="en-US" w:eastAsia="en-US"/>
              </w:rPr>
              <w:t>*</w:t>
            </w:r>
          </w:p>
        </w:tc>
        <w:tc>
          <w:tcPr>
            <w:tcW w:w="1028" w:type="dxa"/>
            <w:tcBorders>
              <w:top w:val="single" w:sz="4" w:space="0" w:color="auto"/>
            </w:tcBorders>
            <w:shd w:val="clear" w:color="auto" w:fill="auto"/>
            <w:vAlign w:val="center"/>
          </w:tcPr>
          <w:p w14:paraId="42974F5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top w:val="single" w:sz="4" w:space="0" w:color="auto"/>
            </w:tcBorders>
            <w:shd w:val="clear" w:color="auto" w:fill="auto"/>
            <w:vAlign w:val="center"/>
          </w:tcPr>
          <w:p w14:paraId="42974F5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top w:val="single" w:sz="4" w:space="0" w:color="auto"/>
            </w:tcBorders>
            <w:shd w:val="clear" w:color="auto" w:fill="auto"/>
            <w:vAlign w:val="center"/>
          </w:tcPr>
          <w:p w14:paraId="42974F5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.24</w:t>
            </w:r>
            <w:r>
              <w:rPr>
                <w:rFonts w:eastAsia="Calibri"/>
                <w:kern w:val="2"/>
                <w:sz w:val="20"/>
                <w:vertAlign w:val="superscript"/>
                <w:lang w:val="en-US" w:eastAsia="en-US"/>
              </w:rPr>
              <w:t>**</w:t>
            </w:r>
          </w:p>
        </w:tc>
        <w:tc>
          <w:tcPr>
            <w:tcW w:w="1028" w:type="dxa"/>
            <w:tcBorders>
              <w:top w:val="single" w:sz="4" w:space="0" w:color="auto"/>
            </w:tcBorders>
            <w:shd w:val="clear" w:color="auto" w:fill="auto"/>
            <w:vAlign w:val="center"/>
          </w:tcPr>
          <w:p w14:paraId="42974F5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.12</w:t>
            </w:r>
            <w:r>
              <w:rPr>
                <w:rFonts w:eastAsia="Calibri"/>
                <w:kern w:val="2"/>
                <w:sz w:val="20"/>
                <w:vertAlign w:val="superscript"/>
                <w:lang w:val="en-US" w:eastAsia="en-US"/>
              </w:rPr>
              <w:t>**</w:t>
            </w:r>
          </w:p>
        </w:tc>
      </w:tr>
      <w:tr w:rsidR="00732828" w14:paraId="42974F63" w14:textId="77777777">
        <w:tc>
          <w:tcPr>
            <w:tcW w:w="3906" w:type="dxa"/>
            <w:shd w:val="clear" w:color="auto" w:fill="auto"/>
          </w:tcPr>
          <w:p w14:paraId="42974F5A"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insecurity</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27" w:type="dxa"/>
            <w:shd w:val="clear" w:color="auto" w:fill="auto"/>
            <w:vAlign w:val="center"/>
          </w:tcPr>
          <w:p w14:paraId="42974F5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shd w:val="clear" w:color="auto" w:fill="auto"/>
            <w:vAlign w:val="center"/>
          </w:tcPr>
          <w:p w14:paraId="42974F5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F5D"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9" w:type="dxa"/>
            <w:shd w:val="clear" w:color="auto" w:fill="auto"/>
            <w:vAlign w:val="center"/>
          </w:tcPr>
          <w:p w14:paraId="42974F5E"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.03</w:t>
            </w:r>
          </w:p>
        </w:tc>
        <w:tc>
          <w:tcPr>
            <w:tcW w:w="1028" w:type="dxa"/>
            <w:shd w:val="clear" w:color="auto" w:fill="auto"/>
            <w:vAlign w:val="center"/>
          </w:tcPr>
          <w:p w14:paraId="42974F5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shd w:val="clear" w:color="auto" w:fill="auto"/>
            <w:vAlign w:val="center"/>
          </w:tcPr>
          <w:p w14:paraId="42974F6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shd w:val="clear" w:color="auto" w:fill="auto"/>
            <w:vAlign w:val="center"/>
          </w:tcPr>
          <w:p w14:paraId="42974F6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28" w:type="dxa"/>
            <w:shd w:val="clear" w:color="auto" w:fill="auto"/>
            <w:vAlign w:val="center"/>
          </w:tcPr>
          <w:p w14:paraId="42974F6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r>
      <w:tr w:rsidR="00732828" w14:paraId="42974F6D" w14:textId="77777777">
        <w:tc>
          <w:tcPr>
            <w:tcW w:w="3906" w:type="dxa"/>
            <w:tcBorders>
              <w:bottom w:val="single" w:sz="4" w:space="0" w:color="auto"/>
            </w:tcBorders>
            <w:shd w:val="clear" w:color="auto" w:fill="auto"/>
          </w:tcPr>
          <w:p w14:paraId="42974F64" w14:textId="77777777" w:rsidR="00732828" w:rsidRDefault="00606521">
            <w:pPr>
              <w:spacing w:line="240" w:lineRule="auto"/>
              <w:ind w:firstLine="0"/>
              <w:jc w:val="left"/>
              <w:rPr>
                <w:rFonts w:eastAsia="Calibri"/>
                <w:kern w:val="2"/>
                <w:sz w:val="20"/>
                <w:lang w:val="en-US" w:eastAsia="en-US"/>
              </w:rPr>
            </w:pPr>
            <w:r>
              <w:rPr>
                <w:rFonts w:eastAsia="Calibri"/>
                <w:kern w:val="2"/>
                <w:sz w:val="20"/>
                <w:lang w:eastAsia="en-US"/>
              </w:rPr>
              <w:t xml:space="preserve">Job </w:t>
            </w:r>
            <w:proofErr w:type="spellStart"/>
            <w:r>
              <w:rPr>
                <w:rFonts w:eastAsia="Calibri"/>
                <w:kern w:val="2"/>
                <w:sz w:val="20"/>
                <w:lang w:eastAsia="en-US"/>
              </w:rPr>
              <w:t>demand</w:t>
            </w:r>
            <w:proofErr w:type="spellEnd"/>
            <w:r>
              <w:rPr>
                <w:rFonts w:eastAsia="Calibri"/>
                <w:kern w:val="2"/>
                <w:sz w:val="20"/>
                <w:vertAlign w:val="superscript"/>
                <w:lang w:eastAsia="en-US"/>
              </w:rPr>
              <w:t xml:space="preserve"> </w:t>
            </w:r>
            <w:r>
              <w:rPr>
                <w:rFonts w:eastAsia="Calibri"/>
                <w:kern w:val="2"/>
                <w:sz w:val="20"/>
                <w:lang w:val="en-US" w:eastAsia="en-US"/>
              </w:rPr>
              <w:t>(ERI subscale)</w:t>
            </w:r>
          </w:p>
        </w:tc>
        <w:tc>
          <w:tcPr>
            <w:tcW w:w="1027" w:type="dxa"/>
            <w:tcBorders>
              <w:bottom w:val="single" w:sz="4" w:space="0" w:color="auto"/>
            </w:tcBorders>
            <w:shd w:val="clear" w:color="auto" w:fill="auto"/>
            <w:vAlign w:val="center"/>
          </w:tcPr>
          <w:p w14:paraId="42974F6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bottom w:val="single" w:sz="4" w:space="0" w:color="auto"/>
            </w:tcBorders>
            <w:shd w:val="clear" w:color="auto" w:fill="auto"/>
            <w:vAlign w:val="center"/>
          </w:tcPr>
          <w:p w14:paraId="42974F6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bottom w:val="single" w:sz="4" w:space="0" w:color="auto"/>
            </w:tcBorders>
            <w:shd w:val="clear" w:color="auto" w:fill="auto"/>
            <w:vAlign w:val="center"/>
          </w:tcPr>
          <w:p w14:paraId="42974F67"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9" w:type="dxa"/>
            <w:tcBorders>
              <w:bottom w:val="single" w:sz="4" w:space="0" w:color="auto"/>
            </w:tcBorders>
            <w:shd w:val="clear" w:color="auto" w:fill="auto"/>
            <w:vAlign w:val="center"/>
          </w:tcPr>
          <w:p w14:paraId="42974F68"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8" w:type="dxa"/>
            <w:tcBorders>
              <w:bottom w:val="single" w:sz="4" w:space="0" w:color="auto"/>
            </w:tcBorders>
            <w:shd w:val="clear" w:color="auto" w:fill="auto"/>
            <w:vAlign w:val="center"/>
          </w:tcPr>
          <w:p w14:paraId="42974F69"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7" w:type="dxa"/>
            <w:tcBorders>
              <w:bottom w:val="single" w:sz="4" w:space="0" w:color="auto"/>
            </w:tcBorders>
            <w:shd w:val="clear" w:color="auto" w:fill="auto"/>
            <w:vAlign w:val="center"/>
          </w:tcPr>
          <w:p w14:paraId="42974F6A"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x</w:t>
            </w:r>
          </w:p>
        </w:tc>
        <w:tc>
          <w:tcPr>
            <w:tcW w:w="1028" w:type="dxa"/>
            <w:tcBorders>
              <w:bottom w:val="single" w:sz="4" w:space="0" w:color="auto"/>
            </w:tcBorders>
            <w:shd w:val="clear" w:color="auto" w:fill="auto"/>
            <w:vAlign w:val="center"/>
          </w:tcPr>
          <w:p w14:paraId="42974F6B"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−.01</w:t>
            </w:r>
          </w:p>
        </w:tc>
        <w:tc>
          <w:tcPr>
            <w:tcW w:w="1028" w:type="dxa"/>
            <w:tcBorders>
              <w:bottom w:val="single" w:sz="4" w:space="0" w:color="auto"/>
            </w:tcBorders>
            <w:shd w:val="clear" w:color="auto" w:fill="auto"/>
            <w:vAlign w:val="center"/>
          </w:tcPr>
          <w:p w14:paraId="42974F6C"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r>
      <w:tr w:rsidR="00732828" w14:paraId="42974F77" w14:textId="77777777">
        <w:tc>
          <w:tcPr>
            <w:tcW w:w="3906" w:type="dxa"/>
            <w:tcBorders>
              <w:top w:val="single" w:sz="4" w:space="0" w:color="auto"/>
              <w:bottom w:val="single" w:sz="4" w:space="0" w:color="auto"/>
            </w:tcBorders>
            <w:shd w:val="clear" w:color="auto" w:fill="auto"/>
          </w:tcPr>
          <w:p w14:paraId="42974F6E" w14:textId="77777777" w:rsidR="00732828" w:rsidRDefault="00606521">
            <w:pPr>
              <w:spacing w:line="240" w:lineRule="auto"/>
              <w:ind w:firstLine="0"/>
              <w:jc w:val="left"/>
              <w:rPr>
                <w:rFonts w:eastAsia="Calibri"/>
                <w:kern w:val="2"/>
                <w:sz w:val="20"/>
                <w:lang w:eastAsia="en-US"/>
              </w:rPr>
            </w:pPr>
            <w:r>
              <w:rPr>
                <w:rFonts w:eastAsia="Calibri"/>
                <w:i/>
                <w:iCs/>
                <w:kern w:val="2"/>
                <w:sz w:val="20"/>
                <w:lang w:eastAsia="en-US"/>
              </w:rPr>
              <w:t>R</w:t>
            </w:r>
            <w:r>
              <w:rPr>
                <w:rFonts w:eastAsia="Calibri"/>
                <w:kern w:val="2"/>
                <w:sz w:val="20"/>
                <w:lang w:eastAsia="en-US"/>
              </w:rPr>
              <w:t>² (</w:t>
            </w:r>
            <w:proofErr w:type="spellStart"/>
            <w:r>
              <w:rPr>
                <w:rFonts w:eastAsia="Calibri"/>
                <w:kern w:val="2"/>
                <w:sz w:val="20"/>
                <w:lang w:eastAsia="en-US"/>
              </w:rPr>
              <w:t>adjusted</w:t>
            </w:r>
            <w:proofErr w:type="spellEnd"/>
            <w:r>
              <w:rPr>
                <w:rFonts w:eastAsia="Calibri"/>
                <w:kern w:val="2"/>
                <w:sz w:val="20"/>
                <w:lang w:eastAsia="en-US"/>
              </w:rPr>
              <w:t>)</w:t>
            </w:r>
          </w:p>
        </w:tc>
        <w:tc>
          <w:tcPr>
            <w:tcW w:w="1027" w:type="dxa"/>
            <w:tcBorders>
              <w:top w:val="single" w:sz="4" w:space="0" w:color="auto"/>
              <w:bottom w:val="single" w:sz="4" w:space="0" w:color="auto"/>
            </w:tcBorders>
            <w:shd w:val="clear" w:color="auto" w:fill="auto"/>
            <w:vAlign w:val="center"/>
          </w:tcPr>
          <w:p w14:paraId="42974F6F"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.02</w:t>
            </w:r>
          </w:p>
        </w:tc>
        <w:tc>
          <w:tcPr>
            <w:tcW w:w="1028" w:type="dxa"/>
            <w:tcBorders>
              <w:top w:val="single" w:sz="4" w:space="0" w:color="auto"/>
              <w:bottom w:val="single" w:sz="4" w:space="0" w:color="auto"/>
            </w:tcBorders>
            <w:shd w:val="clear" w:color="auto" w:fill="auto"/>
            <w:vAlign w:val="center"/>
          </w:tcPr>
          <w:p w14:paraId="42974F70"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.19</w:t>
            </w:r>
          </w:p>
        </w:tc>
        <w:tc>
          <w:tcPr>
            <w:tcW w:w="1027" w:type="dxa"/>
            <w:tcBorders>
              <w:top w:val="single" w:sz="4" w:space="0" w:color="auto"/>
              <w:bottom w:val="single" w:sz="4" w:space="0" w:color="auto"/>
            </w:tcBorders>
            <w:shd w:val="clear" w:color="auto" w:fill="auto"/>
            <w:vAlign w:val="center"/>
          </w:tcPr>
          <w:p w14:paraId="42974F71"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.04</w:t>
            </w:r>
          </w:p>
        </w:tc>
        <w:tc>
          <w:tcPr>
            <w:tcW w:w="1029" w:type="dxa"/>
            <w:tcBorders>
              <w:top w:val="single" w:sz="4" w:space="0" w:color="auto"/>
              <w:bottom w:val="single" w:sz="4" w:space="0" w:color="auto"/>
            </w:tcBorders>
            <w:shd w:val="clear" w:color="auto" w:fill="auto"/>
            <w:vAlign w:val="center"/>
          </w:tcPr>
          <w:p w14:paraId="42974F72"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.21</w:t>
            </w:r>
          </w:p>
        </w:tc>
        <w:tc>
          <w:tcPr>
            <w:tcW w:w="1028" w:type="dxa"/>
            <w:tcBorders>
              <w:top w:val="single" w:sz="4" w:space="0" w:color="auto"/>
              <w:bottom w:val="single" w:sz="4" w:space="0" w:color="auto"/>
            </w:tcBorders>
            <w:shd w:val="clear" w:color="auto" w:fill="auto"/>
            <w:vAlign w:val="center"/>
          </w:tcPr>
          <w:p w14:paraId="42974F73"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.00</w:t>
            </w:r>
          </w:p>
        </w:tc>
        <w:tc>
          <w:tcPr>
            <w:tcW w:w="1027" w:type="dxa"/>
            <w:tcBorders>
              <w:top w:val="single" w:sz="4" w:space="0" w:color="auto"/>
              <w:bottom w:val="single" w:sz="4" w:space="0" w:color="auto"/>
            </w:tcBorders>
            <w:shd w:val="clear" w:color="auto" w:fill="auto"/>
            <w:vAlign w:val="center"/>
          </w:tcPr>
          <w:p w14:paraId="42974F74"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.22</w:t>
            </w:r>
          </w:p>
        </w:tc>
        <w:tc>
          <w:tcPr>
            <w:tcW w:w="1028" w:type="dxa"/>
            <w:tcBorders>
              <w:top w:val="single" w:sz="4" w:space="0" w:color="auto"/>
              <w:bottom w:val="single" w:sz="4" w:space="0" w:color="auto"/>
            </w:tcBorders>
            <w:shd w:val="clear" w:color="auto" w:fill="auto"/>
            <w:vAlign w:val="center"/>
          </w:tcPr>
          <w:p w14:paraId="42974F75"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.05</w:t>
            </w:r>
          </w:p>
        </w:tc>
        <w:tc>
          <w:tcPr>
            <w:tcW w:w="1028" w:type="dxa"/>
            <w:tcBorders>
              <w:top w:val="single" w:sz="4" w:space="0" w:color="auto"/>
              <w:bottom w:val="single" w:sz="4" w:space="0" w:color="auto"/>
            </w:tcBorders>
            <w:shd w:val="clear" w:color="auto" w:fill="auto"/>
            <w:vAlign w:val="center"/>
          </w:tcPr>
          <w:p w14:paraId="42974F76" w14:textId="77777777" w:rsidR="00732828" w:rsidRDefault="00606521">
            <w:pPr>
              <w:spacing w:line="240" w:lineRule="auto"/>
              <w:ind w:firstLine="0"/>
              <w:jc w:val="center"/>
              <w:rPr>
                <w:rFonts w:eastAsia="Calibri"/>
                <w:kern w:val="2"/>
                <w:sz w:val="20"/>
                <w:lang w:val="en-US" w:eastAsia="en-US"/>
              </w:rPr>
            </w:pPr>
            <w:r>
              <w:rPr>
                <w:rFonts w:eastAsia="Calibri"/>
                <w:kern w:val="2"/>
                <w:sz w:val="20"/>
                <w:lang w:val="en-US" w:eastAsia="en-US"/>
              </w:rPr>
              <w:t>.22</w:t>
            </w:r>
          </w:p>
        </w:tc>
      </w:tr>
    </w:tbl>
    <w:p w14:paraId="42974F78" w14:textId="77777777" w:rsidR="00732828" w:rsidRDefault="00732828">
      <w:pPr>
        <w:spacing w:after="160" w:line="259" w:lineRule="auto"/>
        <w:ind w:firstLine="0"/>
        <w:jc w:val="left"/>
        <w:rPr>
          <w:rFonts w:eastAsia="Calibri"/>
          <w:i/>
          <w:iCs/>
          <w:kern w:val="2"/>
          <w:sz w:val="4"/>
          <w:szCs w:val="4"/>
          <w:lang w:val="en-US" w:eastAsia="en-US"/>
        </w:rPr>
      </w:pPr>
    </w:p>
    <w:p w14:paraId="42974F79" w14:textId="77777777" w:rsidR="00732828" w:rsidRDefault="00606521">
      <w:pPr>
        <w:spacing w:line="259" w:lineRule="auto"/>
        <w:ind w:firstLine="0"/>
        <w:jc w:val="left"/>
        <w:rPr>
          <w:rFonts w:eastAsia="Calibri"/>
          <w:kern w:val="2"/>
          <w:sz w:val="20"/>
          <w:lang w:val="en-US" w:eastAsia="en-US"/>
        </w:rPr>
      </w:pPr>
      <w:r>
        <w:rPr>
          <w:rFonts w:eastAsia="Calibri"/>
          <w:i/>
          <w:iCs/>
          <w:kern w:val="2"/>
          <w:sz w:val="20"/>
          <w:lang w:val="en-US" w:eastAsia="en-US"/>
        </w:rPr>
        <w:t>Note</w:t>
      </w:r>
      <w:r>
        <w:rPr>
          <w:rFonts w:eastAsia="Calibri"/>
          <w:kern w:val="2"/>
          <w:sz w:val="20"/>
          <w:lang w:val="en-US" w:eastAsia="en-US"/>
        </w:rPr>
        <w:t>. Standardized βs are reported. Hierarchical multiple regression analyses with working condition(s) and sociodemographic confounders age (only mothers), duration of parental leave (only mothers), educational level, and employment status entered in a first step (Model 1) and baseline (T1) symptoms of respective mental health outcomes added in the second step (Model 2). In Model 1a and 2a, precarious employment was entered as working condition; in Model 1b and 2b, abusive supervision, job insecurity, and job demand were entered simultaneously as working conditions. Symptoms of anger/hostility were measured with the corresponding subscale of the Symptom Checklist-90-Revised (SCL-90-R). T1 = during pregnancy, T3 = 14 months postpartum. EPRES = Employment Precariousness Scale, ERI = Effort-Reward Imbalance Questionnaire.</w:t>
      </w:r>
    </w:p>
    <w:p w14:paraId="42974F7A" w14:textId="77777777" w:rsidR="00732828" w:rsidRDefault="00606521">
      <w:pPr>
        <w:spacing w:line="259" w:lineRule="auto"/>
        <w:ind w:firstLine="0"/>
        <w:jc w:val="left"/>
        <w:rPr>
          <w:rFonts w:eastAsia="Calibri"/>
          <w:kern w:val="2"/>
          <w:sz w:val="20"/>
          <w:lang w:val="en-US" w:eastAsia="en-US"/>
        </w:rPr>
      </w:pPr>
      <w:r>
        <w:rPr>
          <w:rFonts w:eastAsia="Calibri"/>
          <w:kern w:val="2"/>
          <w:sz w:val="20"/>
          <w:vertAlign w:val="superscript"/>
          <w:lang w:val="en-US" w:eastAsia="en-US"/>
        </w:rPr>
        <w:t xml:space="preserve">a </w:t>
      </w:r>
      <w:r>
        <w:rPr>
          <w:rFonts w:eastAsia="Calibri"/>
          <w:kern w:val="2"/>
          <w:sz w:val="20"/>
          <w:lang w:val="en-US" w:eastAsia="en-US"/>
        </w:rPr>
        <w:t xml:space="preserve">0 = no academic degree and 1 = academic degree. </w:t>
      </w:r>
      <w:r>
        <w:rPr>
          <w:rFonts w:eastAsiaTheme="minorHAnsi"/>
          <w:kern w:val="2"/>
          <w:sz w:val="20"/>
          <w:vertAlign w:val="superscript"/>
          <w:lang w:val="en-US" w:eastAsia="en-US"/>
          <w14:ligatures w14:val="standardContextual"/>
        </w:rPr>
        <w:t xml:space="preserve">b </w:t>
      </w:r>
      <w:r>
        <w:rPr>
          <w:rFonts w:eastAsiaTheme="minorHAnsi"/>
          <w:kern w:val="2"/>
          <w:sz w:val="20"/>
          <w:lang w:val="en-US" w:eastAsia="en-US"/>
          <w14:ligatures w14:val="standardContextual"/>
        </w:rPr>
        <w:t>0 = full-time, 1 = part-time or marginal; if mothers were in employment ban at T1, employment status before employment ban was used.</w:t>
      </w:r>
    </w:p>
    <w:p w14:paraId="42974F7B" w14:textId="77777777" w:rsidR="00732828" w:rsidRDefault="00606521">
      <w:pPr>
        <w:spacing w:after="160" w:line="259" w:lineRule="auto"/>
        <w:ind w:firstLine="0"/>
        <w:jc w:val="left"/>
        <w:rPr>
          <w:rFonts w:eastAsia="Calibri"/>
          <w:kern w:val="2"/>
          <w:sz w:val="20"/>
          <w:lang w:val="en-US" w:eastAsia="en-US"/>
        </w:rPr>
      </w:pP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.05; </w:t>
      </w:r>
      <w:r>
        <w:rPr>
          <w:rFonts w:eastAsia="Calibri"/>
          <w:kern w:val="2"/>
          <w:sz w:val="20"/>
          <w:vertAlign w:val="superscript"/>
          <w:lang w:val="en-US" w:eastAsia="en-US"/>
        </w:rPr>
        <w:t>**</w:t>
      </w:r>
      <w:r>
        <w:rPr>
          <w:rFonts w:eastAsia="Calibri"/>
          <w:i/>
          <w:iCs/>
          <w:kern w:val="2"/>
          <w:sz w:val="20"/>
          <w:lang w:val="en-US" w:eastAsia="en-US"/>
        </w:rPr>
        <w:t>p</w:t>
      </w:r>
      <w:r>
        <w:rPr>
          <w:rFonts w:eastAsia="Calibri"/>
          <w:kern w:val="2"/>
          <w:sz w:val="20"/>
          <w:lang w:val="en-US" w:eastAsia="en-US"/>
        </w:rPr>
        <w:t xml:space="preserve"> &lt; .01; </w:t>
      </w:r>
      <w:r>
        <w:rPr>
          <w:rFonts w:eastAsia="Calibri"/>
          <w:i/>
          <w:iCs/>
          <w:kern w:val="2"/>
          <w:sz w:val="20"/>
          <w:lang w:val="en-US" w:eastAsia="en-US"/>
        </w:rPr>
        <w:t>p</w:t>
      </w:r>
      <w:r>
        <w:rPr>
          <w:rFonts w:eastAsia="Calibri"/>
          <w:kern w:val="2"/>
          <w:sz w:val="20"/>
          <w:lang w:val="en-US" w:eastAsia="en-US"/>
        </w:rPr>
        <w:t>-values based on 5,000 bootstrap samples.</w:t>
      </w:r>
    </w:p>
    <w:bookmarkEnd w:id="1"/>
    <w:p w14:paraId="42974F7C" w14:textId="77777777" w:rsidR="00732828" w:rsidRDefault="00732828">
      <w:pPr>
        <w:spacing w:after="160" w:line="259" w:lineRule="auto"/>
        <w:ind w:firstLine="0"/>
        <w:jc w:val="left"/>
        <w:rPr>
          <w:rFonts w:eastAsia="Calibri"/>
          <w:kern w:val="2"/>
          <w:szCs w:val="24"/>
          <w:lang w:val="en-US" w:eastAsia="en-US"/>
        </w:rPr>
      </w:pPr>
    </w:p>
    <w:p w14:paraId="42974F7D" w14:textId="77777777" w:rsidR="00732828" w:rsidRDefault="00732828">
      <w:pPr>
        <w:rPr>
          <w:lang w:val="en-US"/>
        </w:rPr>
      </w:pPr>
    </w:p>
    <w:sectPr w:rsidR="00732828">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28"/>
    <w:rsid w:val="00130C51"/>
    <w:rsid w:val="005918E2"/>
    <w:rsid w:val="005C134D"/>
    <w:rsid w:val="00606521"/>
    <w:rsid w:val="00732828"/>
    <w:rsid w:val="00D205FC"/>
    <w:rsid w:val="00D320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74D11"/>
  <w15:chartTrackingRefBased/>
  <w15:docId w15:val="{FF6A0438-A60E-44B2-BC54-73DF2486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360" w:lineRule="auto"/>
      <w:ind w:firstLine="284"/>
      <w:jc w:val="both"/>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qFormat/>
    <w:pPr>
      <w:keepNext/>
      <w:widowControl w:val="0"/>
      <w:spacing w:after="120"/>
      <w:ind w:left="709" w:hanging="709"/>
      <w:jc w:val="center"/>
      <w:outlineLvl w:val="0"/>
    </w:pPr>
    <w:rPr>
      <w:b/>
      <w:spacing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ascii="Times New Roman" w:eastAsia="Times New Roman" w:hAnsi="Times New Roman" w:cs="Times New Roman"/>
      <w:b/>
      <w:spacing w:val="20"/>
      <w:sz w:val="24"/>
      <w:szCs w:val="20"/>
      <w:lang w:val="en-US" w:eastAsia="de-DE"/>
    </w:rPr>
  </w:style>
  <w:style w:type="paragraph" w:styleId="berarbeitung">
    <w:name w:val="Revision"/>
    <w:hidden/>
    <w:uiPriority w:val="99"/>
    <w:semiHidden/>
    <w:rsid w:val="00D3200D"/>
    <w:pPr>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1597</Words>
  <Characters>7989</Characters>
  <Application>Microsoft Office Word</Application>
  <DocSecurity>0</DocSecurity>
  <Lines>150</Lines>
  <Paragraphs>58</Paragraphs>
  <ScaleCrop>false</ScaleCrop>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Rihm MSH Hamburg</dc:creator>
  <cp:keywords/>
  <dc:description/>
  <cp:lastModifiedBy>Lydia Rihm MSH Hamburg</cp:lastModifiedBy>
  <cp:revision>3</cp:revision>
  <dcterms:created xsi:type="dcterms:W3CDTF">2025-02-06T13:29:00Z</dcterms:created>
  <dcterms:modified xsi:type="dcterms:W3CDTF">2025-02-06T13:29:00Z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fabcf749-45ae-4bdc-8974-a4c7cea9eae9</vt:lpwstr>
  </property>
</Properties>
</file>