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94542" w14:textId="6E0F569D" w:rsidR="00CD2F47" w:rsidRPr="00CD2F47" w:rsidRDefault="00CD2F47" w:rsidP="00CD2F47">
      <w:pPr>
        <w:spacing w:after="240" w:line="276" w:lineRule="auto"/>
        <w:jc w:val="center"/>
        <w:rPr>
          <w:rFonts w:ascii="Calibri" w:eastAsia="Times New Roman" w:hAnsi="Calibri" w:cs="Calibri"/>
          <w:b/>
          <w:bCs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n-US"/>
          <w14:ligatures w14:val="none"/>
        </w:rPr>
        <w:t>Supplementary file 1: Semi-structured interview topic guide</w:t>
      </w:r>
    </w:p>
    <w:p w14:paraId="29D1185D" w14:textId="77777777" w:rsidR="00C26448" w:rsidRDefault="00C26448" w:rsidP="00C26448">
      <w:pPr>
        <w:spacing w:before="240" w:after="240" w:line="276" w:lineRule="auto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</w:pPr>
    </w:p>
    <w:p w14:paraId="19D6E69A" w14:textId="4DFCCEA7" w:rsidR="00497B46" w:rsidRDefault="0093335D" w:rsidP="00C26448">
      <w:pPr>
        <w:spacing w:before="240" w:after="240" w:line="276" w:lineRule="auto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</w:pPr>
      <w:r w:rsidRP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>Introduction</w:t>
      </w:r>
      <w:r w:rsidR="00CD2F47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 xml:space="preserve"> </w:t>
      </w:r>
      <w:r w:rsidR="00C26448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>including informed consent and permission to record</w:t>
      </w:r>
    </w:p>
    <w:p w14:paraId="69E6CC63" w14:textId="6532FC7A" w:rsidR="005D1C9F" w:rsidRDefault="005D1C9F" w:rsidP="005D1C9F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Background/service provider role</w:t>
      </w:r>
    </w:p>
    <w:p w14:paraId="34A1489D" w14:textId="00DD1D4B" w:rsidR="005D1C9F" w:rsidRDefault="005D1C9F" w:rsidP="005D1C9F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Mental health support available to </w:t>
      </w:r>
      <w:r w:rsidR="00CD2F47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individuals </w:t>
      </w: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newly diagnosed with HIV</w:t>
      </w:r>
    </w:p>
    <w:p w14:paraId="7165D06A" w14:textId="73E2FB2C" w:rsidR="005D1C9F" w:rsidRDefault="005D1C9F" w:rsidP="005D1C9F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Relationship between clinic and community supports</w:t>
      </w:r>
    </w:p>
    <w:p w14:paraId="12820357" w14:textId="456B9020" w:rsidR="005D1C9F" w:rsidRDefault="005D1C9F" w:rsidP="005D1C9F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Support services currently available to </w:t>
      </w:r>
      <w:r w:rsidR="00CD2F47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people living with HIV (PLWH) – </w:t>
      </w:r>
      <w:r w:rsidR="00C2644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if</w:t>
      </w:r>
      <w:r w:rsidR="00CD2F47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these fully reflect the needs of PLWH</w:t>
      </w:r>
    </w:p>
    <w:p w14:paraId="7F2BDA25" w14:textId="77777777" w:rsidR="00CD2F47" w:rsidRDefault="00CD2F47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Support for more rural vs urban-based clients </w:t>
      </w:r>
    </w:p>
    <w:p w14:paraId="0F99A37D" w14:textId="1AFE37E8" w:rsidR="00CD2F47" w:rsidRDefault="00CD2F47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Any challenges </w:t>
      </w:r>
      <w:r w:rsidR="00C2644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associated with </w:t>
      </w: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delivering psychosocial supports to PLWH</w:t>
      </w:r>
    </w:p>
    <w:p w14:paraId="05582152" w14:textId="0E7F32E3" w:rsidR="00CD2F47" w:rsidRDefault="00CD2F47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Impact of COVID-19 pandemic on PLWH</w:t>
      </w:r>
      <w:r w:rsidR="00C2644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’s</w:t>
      </w: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access to or experience of care</w:t>
      </w:r>
    </w:p>
    <w:p w14:paraId="2750AD4F" w14:textId="24415986" w:rsidR="00CD2F47" w:rsidRDefault="00CD2F47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Social prescribing for PLWH</w:t>
      </w:r>
    </w:p>
    <w:p w14:paraId="06736A0B" w14:textId="4D35C515" w:rsidR="00CD2F47" w:rsidRDefault="00CD2F47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Nonadherence to antiretroviral therapy</w:t>
      </w:r>
    </w:p>
    <w:p w14:paraId="264A4FDE" w14:textId="3A957EA5" w:rsidR="0093335D" w:rsidRPr="00497B46" w:rsidRDefault="0093335D" w:rsidP="00497B46">
      <w:pPr>
        <w:spacing w:after="240" w:line="276" w:lineRule="auto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</w:pPr>
      <w:r w:rsidRP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>Final reflections</w:t>
      </w:r>
      <w:r w:rsidR="005D1C9F" w:rsidRP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 xml:space="preserve"> and </w:t>
      </w:r>
      <w:r w:rsidRP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>c</w:t>
      </w:r>
      <w:r w:rsid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>losing statements</w:t>
      </w:r>
      <w:r w:rsidRPr="005D1C9F">
        <w:rPr>
          <w:rFonts w:ascii="Calibri" w:eastAsia="Times New Roman" w:hAnsi="Calibri" w:cs="Calibri"/>
          <w:i/>
          <w:iCs/>
          <w:kern w:val="0"/>
          <w:sz w:val="22"/>
          <w:szCs w:val="22"/>
          <w:lang w:val="en-US"/>
          <w14:ligatures w14:val="none"/>
        </w:rPr>
        <w:t xml:space="preserve"> </w:t>
      </w:r>
    </w:p>
    <w:p w14:paraId="3EB4003B" w14:textId="77777777" w:rsidR="00497B46" w:rsidRPr="00497B46" w:rsidRDefault="00497B46" w:rsidP="00497B46">
      <w:pPr>
        <w:spacing w:after="24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</w:p>
    <w:p w14:paraId="30B49E3B" w14:textId="77777777" w:rsidR="00D033F6" w:rsidRDefault="00D033F6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0D3E4925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00E4A81F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5FBF9CB4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69320F77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460DAA7B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07874710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6E6D423E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5B2277F0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07690FCD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5208E271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Can you tell me about your role in []?</w:t>
      </w:r>
    </w:p>
    <w:p w14:paraId="39E3F4E0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Can you talk me through the mental health support that is available to people who are newly diagnosed with HIV?</w:t>
      </w:r>
    </w:p>
    <w:p w14:paraId="7935F775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What relationships exist between the clinic and community supports?</w:t>
      </w:r>
    </w:p>
    <w:p w14:paraId="26634BA7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bookmarkStart w:id="0" w:name="_Hlk162291932"/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 xml:space="preserve">Do you think </w:t>
      </w:r>
      <w:bookmarkStart w:id="1" w:name="_Hlk162291436"/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support services currently available to people living with HIV (PLWHIV) – either in primary care or at a community level - fully reflect the needs of PLWHIV, in your experience?</w:t>
      </w:r>
      <w:bookmarkEnd w:id="0"/>
      <w:bookmarkEnd w:id="1"/>
    </w:p>
    <w:p w14:paraId="4A59FACB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Do you find any differences in terms of support for rural based clients vs more urban based clients?</w:t>
      </w:r>
    </w:p>
    <w:p w14:paraId="78F70F44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Do you think there are any challenges around delivering psychosocial supports to PLWHIV?</w:t>
      </w:r>
    </w:p>
    <w:p w14:paraId="39119585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Do you think the pandemic has affected PLWHIV’s access to or experience of care at all?</w:t>
      </w:r>
    </w:p>
    <w:p w14:paraId="72A1E5DB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bookmarkStart w:id="2" w:name="_Hlk162292205"/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Would you see a use for social prescribing for PLWHIV in Ireland?</w:t>
      </w:r>
    </w:p>
    <w:bookmarkEnd w:id="2"/>
    <w:p w14:paraId="47FBFAE5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>What aspects of a potential social prescribing model for PLWHIV do you think might be beneficial?</w:t>
      </w:r>
    </w:p>
    <w:p w14:paraId="28D4F23E" w14:textId="77777777" w:rsidR="00CD2F47" w:rsidRPr="00CD2F47" w:rsidRDefault="00CD2F47" w:rsidP="00CD2F47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 w:rsidRPr="00CD2F47">
        <w:rPr>
          <w:rFonts w:ascii="Calibri" w:eastAsia="Times New Roman" w:hAnsi="Calibri" w:cs="Calibri"/>
          <w:kern w:val="0"/>
          <w:lang w:val="en-US"/>
          <w14:ligatures w14:val="none"/>
        </w:rPr>
        <w:t xml:space="preserve">Do you encounter patients who are nonadherent in relation to antiretroviral therapy? </w:t>
      </w:r>
    </w:p>
    <w:p w14:paraId="7CFEB23E" w14:textId="77777777" w:rsidR="00CD2F47" w:rsidRDefault="00CD2F47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22F9A700" w14:textId="77777777" w:rsidR="00D033F6" w:rsidRDefault="00D033F6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2A570838" w14:textId="1C271913" w:rsidR="00B62A7B" w:rsidRDefault="00D033F6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lang w:val="en-US"/>
          <w14:ligatures w14:val="none"/>
        </w:rPr>
        <w:t xml:space="preserve"> </w:t>
      </w:r>
      <w:r w:rsidR="00B62A7B">
        <w:rPr>
          <w:rFonts w:ascii="Calibri" w:eastAsia="Times New Roman" w:hAnsi="Calibri" w:cs="Calibri"/>
          <w:kern w:val="0"/>
          <w:lang w:val="en-US"/>
          <w14:ligatures w14:val="none"/>
        </w:rPr>
        <w:t>Mental health support</w:t>
      </w:r>
      <w:r>
        <w:rPr>
          <w:rFonts w:ascii="Calibri" w:eastAsia="Times New Roman" w:hAnsi="Calibri" w:cs="Calibri"/>
          <w:kern w:val="0"/>
          <w:lang w:val="en-US"/>
          <w14:ligatures w14:val="none"/>
        </w:rPr>
        <w:t xml:space="preserve"> available</w:t>
      </w:r>
      <w:r w:rsidR="00B62A7B">
        <w:rPr>
          <w:rFonts w:ascii="Calibri" w:eastAsia="Times New Roman" w:hAnsi="Calibri" w:cs="Calibri"/>
          <w:kern w:val="0"/>
          <w:lang w:val="en-US"/>
          <w14:ligatures w14:val="none"/>
        </w:rPr>
        <w:t xml:space="preserve"> for</w:t>
      </w:r>
      <w:r>
        <w:rPr>
          <w:rFonts w:ascii="Calibri" w:eastAsia="Times New Roman" w:hAnsi="Calibri" w:cs="Calibri"/>
          <w:kern w:val="0"/>
          <w:lang w:val="en-US"/>
          <w14:ligatures w14:val="none"/>
        </w:rPr>
        <w:t xml:space="preserve"> people living with HIV</w:t>
      </w:r>
    </w:p>
    <w:p w14:paraId="4D67E572" w14:textId="1F41BD24" w:rsidR="00B62A7B" w:rsidRDefault="00B62A7B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lang w:val="en-US"/>
          <w14:ligatures w14:val="none"/>
        </w:rPr>
        <w:t>Relationship between clinic and community supports</w:t>
      </w:r>
    </w:p>
    <w:p w14:paraId="3AFAD99F" w14:textId="2E07D642" w:rsidR="00D033F6" w:rsidRDefault="00D033F6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kern w:val="0"/>
          <w:lang w:val="en-US"/>
          <w14:ligatures w14:val="none"/>
        </w:rPr>
        <w:t>Support services currently available to people living with HIV, extent these reflect needs</w:t>
      </w:r>
    </w:p>
    <w:p w14:paraId="5E34C28A" w14:textId="77777777" w:rsidR="00B62A7B" w:rsidRPr="00B90A59" w:rsidRDefault="00B62A7B" w:rsidP="00B90A59">
      <w:pPr>
        <w:spacing w:after="240" w:line="360" w:lineRule="auto"/>
        <w:jc w:val="both"/>
        <w:rPr>
          <w:rFonts w:ascii="Calibri" w:eastAsia="Times New Roman" w:hAnsi="Calibri" w:cs="Calibri"/>
          <w:kern w:val="0"/>
          <w:lang w:val="en-US"/>
          <w14:ligatures w14:val="none"/>
        </w:rPr>
      </w:pPr>
    </w:p>
    <w:p w14:paraId="433199A1" w14:textId="77777777" w:rsidR="00B90A59" w:rsidRPr="00B90A59" w:rsidRDefault="00B90A59" w:rsidP="00B90A59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  <w:r w:rsidRPr="00B90A59"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  <w:lastRenderedPageBreak/>
        <w:t>From your perspective do you think the COVID-19 pandemic affected People living with HIV’s (PLWHIV’s) access to or experience of care?</w:t>
      </w:r>
    </w:p>
    <w:p w14:paraId="60DF9386" w14:textId="77777777" w:rsidR="00B90A59" w:rsidRPr="00B90A59" w:rsidRDefault="00B90A59" w:rsidP="00B90A59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  <w:r w:rsidRPr="00B90A59"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  <w:t>Do you think social prescribing is being successfully utilised for PLWHIV in Ireland? Why/why not.</w:t>
      </w:r>
    </w:p>
    <w:p w14:paraId="7C2B53F1" w14:textId="77777777" w:rsidR="00B90A59" w:rsidRPr="00B90A59" w:rsidRDefault="00B90A59" w:rsidP="00B90A59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  <w:r w:rsidRPr="00B90A59"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  <w:t>Do you think there are enough supports around adaptation to living with HIV for newly diagnosed individuals?</w:t>
      </w:r>
    </w:p>
    <w:p w14:paraId="254043B5" w14:textId="77777777" w:rsidR="00B90A59" w:rsidRPr="00B90A59" w:rsidRDefault="00B90A59" w:rsidP="00B90A59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  <w:r w:rsidRPr="00B90A59"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  <w:t>Are there any challenges around delivering care to PLWHIV? What do you recommend to improve this service delivery?</w:t>
      </w:r>
    </w:p>
    <w:p w14:paraId="2D7233AC" w14:textId="77777777" w:rsidR="00B90A59" w:rsidRPr="00B90A59" w:rsidRDefault="00B90A59" w:rsidP="00B90A59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  <w:r w:rsidRPr="00B90A59"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  <w:t>Is there anything else you think that I should know or anything you feel you didn’t get the chance to discuss fully about psychosocial care for people living with HIV?</w:t>
      </w:r>
    </w:p>
    <w:p w14:paraId="4AA40147" w14:textId="77777777" w:rsidR="00B90A59" w:rsidRPr="00B90A59" w:rsidRDefault="00B90A59">
      <w:pPr>
        <w:rPr>
          <w:lang w:val="en-US"/>
        </w:rPr>
      </w:pPr>
    </w:p>
    <w:sectPr w:rsidR="00B90A59" w:rsidRPr="00B90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C1130"/>
    <w:multiLevelType w:val="hybridMultilevel"/>
    <w:tmpl w:val="231AF2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B369C"/>
    <w:multiLevelType w:val="hybridMultilevel"/>
    <w:tmpl w:val="506EF3D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90394">
    <w:abstractNumId w:val="0"/>
  </w:num>
  <w:num w:numId="2" w16cid:durableId="188949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59"/>
    <w:rsid w:val="00497B46"/>
    <w:rsid w:val="00500D0F"/>
    <w:rsid w:val="005D0164"/>
    <w:rsid w:val="005D1C9F"/>
    <w:rsid w:val="0093335D"/>
    <w:rsid w:val="009C3C3F"/>
    <w:rsid w:val="00B62A7B"/>
    <w:rsid w:val="00B90A59"/>
    <w:rsid w:val="00C26448"/>
    <w:rsid w:val="00CD2F47"/>
    <w:rsid w:val="00D0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247F5"/>
  <w15:chartTrackingRefBased/>
  <w15:docId w15:val="{2770DA6A-6AE1-48ED-8580-634F2794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Burke</dc:creator>
  <cp:keywords/>
  <dc:description/>
  <cp:lastModifiedBy>Aoife Burke</cp:lastModifiedBy>
  <cp:revision>23</cp:revision>
  <dcterms:created xsi:type="dcterms:W3CDTF">2024-03-26T00:13:00Z</dcterms:created>
  <dcterms:modified xsi:type="dcterms:W3CDTF">2024-03-26T00:15:00Z</dcterms:modified>
</cp:coreProperties>
</file>