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96CE" w14:textId="77777777" w:rsidR="009A5F84" w:rsidRDefault="00000000">
      <w:pPr>
        <w:pStyle w:val="Ttulo1"/>
        <w:spacing w:before="80" w:line="276" w:lineRule="auto"/>
        <w:ind w:firstLine="360"/>
        <w:jc w:val="both"/>
      </w:pPr>
      <w:r>
        <w:t xml:space="preserve">Reliability analysis computing Cronbach's alpha or McDonald's omega for </w:t>
      </w:r>
      <w:r>
        <w:rPr>
          <w:spacing w:val="-2"/>
        </w:rPr>
        <w:t>questionnaires</w:t>
      </w:r>
    </w:p>
    <w:p w14:paraId="20B530C2" w14:textId="77777777" w:rsidR="009A5F84" w:rsidRDefault="009A5F84">
      <w:pPr>
        <w:pStyle w:val="Corpodetexto"/>
        <w:spacing w:before="37"/>
        <w:rPr>
          <w:rFonts w:ascii="Arial"/>
          <w:b/>
        </w:rPr>
      </w:pPr>
    </w:p>
    <w:p w14:paraId="621C46BC" w14:textId="77777777" w:rsidR="009A5F84" w:rsidRDefault="00000000">
      <w:pPr>
        <w:pStyle w:val="Corpodetexto"/>
        <w:spacing w:before="1" w:line="276" w:lineRule="auto"/>
        <w:ind w:firstLine="360"/>
        <w:jc w:val="both"/>
      </w:pPr>
      <w:r>
        <w:t xml:space="preserve">We computed both reliability measurements Cronbach’s </w:t>
      </w:r>
      <w:r>
        <w:rPr>
          <w:w w:val="95"/>
        </w:rPr>
        <w:t xml:space="preserve">α </w:t>
      </w:r>
      <w:r>
        <w:t xml:space="preserve">and McDonald’s </w:t>
      </w:r>
      <w:proofErr w:type="spellStart"/>
      <w:r>
        <w:t>ω</w:t>
      </w:r>
      <w:r>
        <w:rPr>
          <w:vertAlign w:val="subscript"/>
        </w:rPr>
        <w:t>t</w:t>
      </w:r>
      <w:proofErr w:type="spellEnd"/>
      <w:r>
        <w:t xml:space="preserve"> to evaluate the internal consistency of the instruments/questionnaires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function</w:t>
      </w:r>
      <w:r>
        <w:rPr>
          <w:spacing w:val="-4"/>
        </w:rPr>
        <w:t xml:space="preserve"> </w:t>
      </w:r>
      <w:proofErr w:type="spellStart"/>
      <w:proofErr w:type="gramStart"/>
      <w:r>
        <w:rPr>
          <w:rFonts w:ascii="Arial" w:hAnsi="Arial"/>
          <w:i/>
        </w:rPr>
        <w:t>ci.reliability</w:t>
      </w:r>
      <w:proofErr w:type="spellEnd"/>
      <w:proofErr w:type="gramEnd"/>
      <w:r>
        <w:rPr>
          <w:rFonts w:ascii="Arial" w:hAnsi="Arial"/>
          <w:i/>
        </w:rPr>
        <w:t>()</w:t>
      </w:r>
      <w:r>
        <w:rPr>
          <w:rFonts w:ascii="Arial" w:hAnsi="Arial"/>
          <w:i/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R package MBESS (Kelley, 2018). This statistical analysis package, when compared to other similar ones, has proven to be the most effective for calculating these measures (</w:t>
      </w:r>
      <w:proofErr w:type="spellStart"/>
      <w:r>
        <w:t>Malkewitz</w:t>
      </w:r>
      <w:proofErr w:type="spellEnd"/>
      <w:r>
        <w:t xml:space="preserve">, </w:t>
      </w:r>
      <w:r>
        <w:rPr>
          <w:spacing w:val="-2"/>
        </w:rPr>
        <w:t>2023).</w:t>
      </w:r>
    </w:p>
    <w:p w14:paraId="71D28657" w14:textId="48ECC239" w:rsidR="009A5F84" w:rsidRDefault="00000000">
      <w:pPr>
        <w:pStyle w:val="Corpodetexto"/>
        <w:spacing w:line="276" w:lineRule="auto"/>
        <w:ind w:right="1" w:firstLine="360"/>
        <w:jc w:val="both"/>
      </w:pPr>
      <w:r>
        <w:t xml:space="preserve">Table </w:t>
      </w:r>
      <w:r w:rsidR="00DE2BFC">
        <w:t>S</w:t>
      </w:r>
      <w:r>
        <w:t xml:space="preserve">1 displays the performance of </w:t>
      </w:r>
      <w:r>
        <w:rPr>
          <w:w w:val="95"/>
        </w:rPr>
        <w:t xml:space="preserve">α </w:t>
      </w:r>
      <w:r>
        <w:t xml:space="preserve">and </w:t>
      </w:r>
      <w:proofErr w:type="spellStart"/>
      <w:r>
        <w:t>ω</w:t>
      </w:r>
      <w:r>
        <w:rPr>
          <w:vertAlign w:val="subscript"/>
        </w:rPr>
        <w:t>t</w:t>
      </w:r>
      <w:proofErr w:type="spellEnd"/>
      <w:r>
        <w:t xml:space="preserve"> measurements of the adapted questionnaire from 5 validated independent questionnaires (n = 71) following the subject pillars: general health, mental health, sleep, movement, diet. We evaluated the reliability measures for all the pillar combinations performed. In this analysis, we found acceptable measures (&gt;= 0.7) for 4 groups: mental</w:t>
      </w:r>
      <w:r>
        <w:rPr>
          <w:spacing w:val="-4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sleep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movement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sleep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health</w:t>
      </w:r>
    </w:p>
    <w:p w14:paraId="3478B4F6" w14:textId="3C8DB296" w:rsidR="009A5F84" w:rsidRDefault="00000000">
      <w:pPr>
        <w:pStyle w:val="Corpodetexto"/>
        <w:jc w:val="both"/>
      </w:pPr>
      <w:r>
        <w:t>+</w:t>
      </w:r>
      <w:r>
        <w:rPr>
          <w:spacing w:val="-7"/>
        </w:rPr>
        <w:t xml:space="preserve"> </w:t>
      </w:r>
      <w:r>
        <w:t>sleep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(see</w:t>
      </w:r>
      <w:r>
        <w:rPr>
          <w:spacing w:val="-4"/>
        </w:rPr>
        <w:t xml:space="preserve"> </w:t>
      </w:r>
      <w:r>
        <w:t>green</w:t>
      </w:r>
      <w:r>
        <w:rPr>
          <w:spacing w:val="-5"/>
        </w:rPr>
        <w:t xml:space="preserve"> </w:t>
      </w:r>
      <w:r>
        <w:t>highlights</w:t>
      </w:r>
      <w:r>
        <w:rPr>
          <w:spacing w:val="-4"/>
        </w:rPr>
        <w:t xml:space="preserve"> </w:t>
      </w:r>
      <w:r w:rsidR="00BB478A">
        <w:t>on the table</w:t>
      </w:r>
      <w:r>
        <w:rPr>
          <w:spacing w:val="-2"/>
        </w:rPr>
        <w:t>).</w:t>
      </w:r>
    </w:p>
    <w:p w14:paraId="15C316DD" w14:textId="77777777" w:rsidR="009A5F84" w:rsidRDefault="009A5F84">
      <w:pPr>
        <w:pStyle w:val="Corpodetexto"/>
        <w:spacing w:before="94" w:after="1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720"/>
        <w:gridCol w:w="680"/>
      </w:tblGrid>
      <w:tr w:rsidR="009A5F84" w14:paraId="5D41EC6F" w14:textId="77777777">
        <w:trPr>
          <w:trHeight w:val="297"/>
        </w:trPr>
        <w:tc>
          <w:tcPr>
            <w:tcW w:w="4320" w:type="dxa"/>
            <w:tcBorders>
              <w:bottom w:val="single" w:sz="18" w:space="0" w:color="000000"/>
            </w:tcBorders>
          </w:tcPr>
          <w:p w14:paraId="7850D96C" w14:textId="3DE3EEF5" w:rsidR="009A5F84" w:rsidRPr="00BB478A" w:rsidRDefault="00000000">
            <w:pPr>
              <w:pStyle w:val="TableParagraph"/>
              <w:spacing w:before="57"/>
              <w:jc w:val="left"/>
              <w:rPr>
                <w:rFonts w:ascii="Arial"/>
                <w:b/>
                <w:sz w:val="16"/>
                <w:lang w:val="fr-FR"/>
              </w:rPr>
            </w:pPr>
            <w:r w:rsidRPr="00BB478A">
              <w:rPr>
                <w:rFonts w:ascii="Arial"/>
                <w:b/>
                <w:sz w:val="16"/>
                <w:lang w:val="fr-FR"/>
              </w:rPr>
              <w:t>Table</w:t>
            </w:r>
            <w:r w:rsidRPr="00BB478A">
              <w:rPr>
                <w:rFonts w:ascii="Arial"/>
                <w:b/>
                <w:spacing w:val="-8"/>
                <w:sz w:val="16"/>
                <w:lang w:val="fr-FR"/>
              </w:rPr>
              <w:t xml:space="preserve"> </w:t>
            </w:r>
            <w:r w:rsidR="00DE2BFC">
              <w:rPr>
                <w:rFonts w:ascii="Arial"/>
                <w:b/>
                <w:spacing w:val="-8"/>
                <w:sz w:val="16"/>
                <w:lang w:val="fr-FR"/>
              </w:rPr>
              <w:t>S</w:t>
            </w:r>
            <w:r w:rsidRPr="00BB478A">
              <w:rPr>
                <w:rFonts w:ascii="Arial"/>
                <w:b/>
                <w:sz w:val="16"/>
                <w:lang w:val="fr-FR"/>
              </w:rPr>
              <w:t>1</w:t>
            </w:r>
            <w:r w:rsidRPr="00BB478A">
              <w:rPr>
                <w:rFonts w:ascii="Arial"/>
                <w:b/>
                <w:spacing w:val="-6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-</w:t>
            </w:r>
            <w:r w:rsidRPr="00BB478A">
              <w:rPr>
                <w:rFonts w:ascii="Arial"/>
                <w:b/>
                <w:spacing w:val="-6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Adapted</w:t>
            </w:r>
            <w:r w:rsidRPr="00BB478A">
              <w:rPr>
                <w:rFonts w:ascii="Arial"/>
                <w:b/>
                <w:spacing w:val="-5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questionnaire</w:t>
            </w:r>
            <w:r w:rsidRPr="00BB478A">
              <w:rPr>
                <w:rFonts w:ascii="Arial"/>
                <w:b/>
                <w:spacing w:val="-6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model</w:t>
            </w:r>
            <w:r w:rsidRPr="00BB478A">
              <w:rPr>
                <w:rFonts w:ascii="Arial"/>
                <w:b/>
                <w:spacing w:val="-6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(n</w:t>
            </w:r>
            <w:r w:rsidRPr="00BB478A">
              <w:rPr>
                <w:rFonts w:ascii="Arial"/>
                <w:b/>
                <w:spacing w:val="-6"/>
                <w:sz w:val="16"/>
                <w:lang w:val="fr-FR"/>
              </w:rPr>
              <w:t xml:space="preserve"> </w:t>
            </w:r>
            <w:r w:rsidRPr="00BB478A">
              <w:rPr>
                <w:rFonts w:ascii="Arial"/>
                <w:b/>
                <w:sz w:val="16"/>
                <w:lang w:val="fr-FR"/>
              </w:rPr>
              <w:t>=</w:t>
            </w:r>
            <w:r w:rsidRPr="00BB478A">
              <w:rPr>
                <w:rFonts w:ascii="Arial"/>
                <w:b/>
                <w:spacing w:val="-5"/>
                <w:sz w:val="16"/>
                <w:lang w:val="fr-FR"/>
              </w:rPr>
              <w:t xml:space="preserve"> 71)</w:t>
            </w:r>
          </w:p>
        </w:tc>
        <w:tc>
          <w:tcPr>
            <w:tcW w:w="720" w:type="dxa"/>
            <w:tcBorders>
              <w:bottom w:val="single" w:sz="18" w:space="0" w:color="000000"/>
            </w:tcBorders>
          </w:tcPr>
          <w:p w14:paraId="50B20CD4" w14:textId="77777777" w:rsidR="009A5F84" w:rsidRDefault="00000000">
            <w:pPr>
              <w:pStyle w:val="TableParagraph"/>
              <w:spacing w:before="57"/>
              <w:ind w:left="15" w:right="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alpha</w:t>
            </w:r>
          </w:p>
        </w:tc>
        <w:tc>
          <w:tcPr>
            <w:tcW w:w="680" w:type="dxa"/>
            <w:tcBorders>
              <w:bottom w:val="single" w:sz="18" w:space="0" w:color="000000"/>
            </w:tcBorders>
          </w:tcPr>
          <w:p w14:paraId="59A2FFF3" w14:textId="77777777" w:rsidR="009A5F84" w:rsidRDefault="00000000">
            <w:pPr>
              <w:pStyle w:val="TableParagraph"/>
              <w:spacing w:before="57"/>
              <w:ind w:left="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omega</w:t>
            </w:r>
          </w:p>
        </w:tc>
      </w:tr>
      <w:tr w:rsidR="009A5F84" w14:paraId="607ACB63" w14:textId="77777777">
        <w:trPr>
          <w:trHeight w:val="297"/>
        </w:trPr>
        <w:tc>
          <w:tcPr>
            <w:tcW w:w="4320" w:type="dxa"/>
            <w:tcBorders>
              <w:top w:val="single" w:sz="18" w:space="0" w:color="000000"/>
            </w:tcBorders>
            <w:shd w:val="clear" w:color="auto" w:fill="5DB91D"/>
          </w:tcPr>
          <w:p w14:paraId="45185263" w14:textId="77777777" w:rsidR="009A5F84" w:rsidRDefault="00000000">
            <w:pPr>
              <w:pStyle w:val="TableParagraph"/>
              <w:spacing w:before="5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  <w:tcBorders>
              <w:top w:val="single" w:sz="18" w:space="0" w:color="000000"/>
            </w:tcBorders>
            <w:shd w:val="clear" w:color="auto" w:fill="5DB91D"/>
          </w:tcPr>
          <w:p w14:paraId="511D87AA" w14:textId="77777777" w:rsidR="009A5F84" w:rsidRDefault="00000000">
            <w:pPr>
              <w:pStyle w:val="TableParagraph"/>
              <w:spacing w:before="59"/>
              <w:ind w:left="15" w:right="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0,79</w:t>
            </w:r>
          </w:p>
        </w:tc>
        <w:tc>
          <w:tcPr>
            <w:tcW w:w="680" w:type="dxa"/>
            <w:tcBorders>
              <w:top w:val="single" w:sz="18" w:space="0" w:color="000000"/>
            </w:tcBorders>
            <w:shd w:val="clear" w:color="auto" w:fill="5DB91D"/>
          </w:tcPr>
          <w:p w14:paraId="74EA6D94" w14:textId="77777777" w:rsidR="009A5F84" w:rsidRDefault="00000000">
            <w:pPr>
              <w:pStyle w:val="TableParagraph"/>
              <w:spacing w:before="59"/>
              <w:ind w:left="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0,79</w:t>
            </w:r>
          </w:p>
        </w:tc>
      </w:tr>
      <w:tr w:rsidR="009A5F84" w14:paraId="7348CA6A" w14:textId="77777777">
        <w:trPr>
          <w:trHeight w:val="320"/>
        </w:trPr>
        <w:tc>
          <w:tcPr>
            <w:tcW w:w="4320" w:type="dxa"/>
            <w:shd w:val="clear" w:color="auto" w:fill="5DB91D"/>
          </w:tcPr>
          <w:p w14:paraId="61D98249" w14:textId="77777777" w:rsidR="009A5F84" w:rsidRDefault="00000000">
            <w:pPr>
              <w:pStyle w:val="TableParagraph"/>
              <w:spacing w:before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sleep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  <w:shd w:val="clear" w:color="auto" w:fill="5DB91D"/>
          </w:tcPr>
          <w:p w14:paraId="706804E1" w14:textId="77777777" w:rsidR="009A5F84" w:rsidRDefault="00000000">
            <w:pPr>
              <w:pStyle w:val="TableParagraph"/>
              <w:spacing w:before="72"/>
              <w:ind w:left="15" w:right="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0,78</w:t>
            </w:r>
          </w:p>
        </w:tc>
        <w:tc>
          <w:tcPr>
            <w:tcW w:w="680" w:type="dxa"/>
            <w:shd w:val="clear" w:color="auto" w:fill="5DB91D"/>
          </w:tcPr>
          <w:p w14:paraId="61902E30" w14:textId="77777777" w:rsidR="009A5F84" w:rsidRDefault="00000000">
            <w:pPr>
              <w:pStyle w:val="TableParagraph"/>
              <w:spacing w:before="72"/>
              <w:ind w:left="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0,79</w:t>
            </w:r>
          </w:p>
        </w:tc>
      </w:tr>
      <w:tr w:rsidR="009A5F84" w14:paraId="21844DAF" w14:textId="77777777">
        <w:trPr>
          <w:trHeight w:val="300"/>
        </w:trPr>
        <w:tc>
          <w:tcPr>
            <w:tcW w:w="4320" w:type="dxa"/>
            <w:shd w:val="clear" w:color="auto" w:fill="5DB91D"/>
          </w:tcPr>
          <w:p w14:paraId="4A8A42B0" w14:textId="77777777" w:rsidR="009A5F84" w:rsidRDefault="00000000">
            <w:pPr>
              <w:pStyle w:val="TableParagraph"/>
              <w:spacing w:before="6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movement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sleep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  <w:shd w:val="clear" w:color="auto" w:fill="5DB91D"/>
          </w:tcPr>
          <w:p w14:paraId="352D2F48" w14:textId="77777777" w:rsidR="009A5F84" w:rsidRDefault="00000000">
            <w:pPr>
              <w:pStyle w:val="TableParagraph"/>
              <w:spacing w:before="62"/>
              <w:ind w:left="15" w:right="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0,7</w:t>
            </w:r>
          </w:p>
        </w:tc>
        <w:tc>
          <w:tcPr>
            <w:tcW w:w="680" w:type="dxa"/>
          </w:tcPr>
          <w:p w14:paraId="217BB2BA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0,69</w:t>
            </w:r>
          </w:p>
        </w:tc>
      </w:tr>
      <w:tr w:rsidR="009A5F84" w14:paraId="38D79D48" w14:textId="77777777">
        <w:trPr>
          <w:trHeight w:val="319"/>
        </w:trPr>
        <w:tc>
          <w:tcPr>
            <w:tcW w:w="4320" w:type="dxa"/>
            <w:shd w:val="clear" w:color="auto" w:fill="5DB91D"/>
          </w:tcPr>
          <w:p w14:paraId="6BA4EA52" w14:textId="77777777" w:rsidR="009A5F84" w:rsidRDefault="00000000">
            <w:pPr>
              <w:pStyle w:val="TableParagraph"/>
              <w:spacing w:before="72"/>
              <w:jc w:val="left"/>
              <w:rPr>
                <w:rFonts w:ascii="Arial"/>
                <w:b/>
                <w:sz w:val="16"/>
              </w:rPr>
            </w:pPr>
            <w:proofErr w:type="gramStart"/>
            <w:r>
              <w:rPr>
                <w:rFonts w:ascii="Arial"/>
                <w:b/>
                <w:sz w:val="16"/>
              </w:rPr>
              <w:t>general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</w:t>
            </w:r>
            <w:proofErr w:type="gramEnd"/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sleep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30BE2B06" w14:textId="77777777" w:rsidR="009A5F84" w:rsidRDefault="00000000">
            <w:pPr>
              <w:pStyle w:val="TableParagraph"/>
              <w:spacing w:before="7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0,68</w:t>
            </w:r>
          </w:p>
        </w:tc>
        <w:tc>
          <w:tcPr>
            <w:tcW w:w="680" w:type="dxa"/>
            <w:shd w:val="clear" w:color="auto" w:fill="5DB91D"/>
          </w:tcPr>
          <w:p w14:paraId="0A8559ED" w14:textId="77777777" w:rsidR="009A5F84" w:rsidRDefault="00000000">
            <w:pPr>
              <w:pStyle w:val="TableParagraph"/>
              <w:spacing w:before="72"/>
              <w:ind w:left="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0,72</w:t>
            </w:r>
          </w:p>
        </w:tc>
      </w:tr>
      <w:tr w:rsidR="009A5F84" w14:paraId="2BD8D2FF" w14:textId="77777777">
        <w:trPr>
          <w:trHeight w:val="299"/>
        </w:trPr>
        <w:tc>
          <w:tcPr>
            <w:tcW w:w="4320" w:type="dxa"/>
          </w:tcPr>
          <w:p w14:paraId="42B9B83C" w14:textId="77777777" w:rsidR="009A5F84" w:rsidRDefault="00000000">
            <w:pPr>
              <w:pStyle w:val="TableParagraph"/>
              <w:spacing w:before="6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9DDB0E8" w14:textId="77777777" w:rsidR="009A5F84" w:rsidRDefault="00000000">
            <w:pPr>
              <w:pStyle w:val="TableParagraph"/>
              <w:spacing w:before="6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0,65</w:t>
            </w:r>
          </w:p>
        </w:tc>
        <w:tc>
          <w:tcPr>
            <w:tcW w:w="680" w:type="dxa"/>
          </w:tcPr>
          <w:p w14:paraId="78D8AFAF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0,66</w:t>
            </w:r>
          </w:p>
        </w:tc>
      </w:tr>
      <w:tr w:rsidR="009A5F84" w14:paraId="77D60231" w14:textId="77777777">
        <w:trPr>
          <w:trHeight w:val="320"/>
        </w:trPr>
        <w:tc>
          <w:tcPr>
            <w:tcW w:w="4320" w:type="dxa"/>
          </w:tcPr>
          <w:p w14:paraId="38235562" w14:textId="77777777" w:rsidR="009A5F84" w:rsidRDefault="00000000">
            <w:pPr>
              <w:pStyle w:val="TableParagraph"/>
              <w:spacing w:before="72"/>
              <w:jc w:val="left"/>
              <w:rPr>
                <w:sz w:val="16"/>
              </w:rPr>
            </w:pP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3E8F54C9" w14:textId="77777777" w:rsidR="009A5F84" w:rsidRDefault="00000000">
            <w:pPr>
              <w:pStyle w:val="TableParagraph"/>
              <w:spacing w:before="7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0,63</w:t>
            </w:r>
          </w:p>
        </w:tc>
        <w:tc>
          <w:tcPr>
            <w:tcW w:w="680" w:type="dxa"/>
          </w:tcPr>
          <w:p w14:paraId="1BB4881A" w14:textId="77777777" w:rsidR="009A5F84" w:rsidRDefault="00000000">
            <w:pPr>
              <w:pStyle w:val="TableParagraph"/>
              <w:spacing w:before="7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0,54</w:t>
            </w:r>
          </w:p>
        </w:tc>
      </w:tr>
      <w:tr w:rsidR="009A5F84" w14:paraId="22DEBA89" w14:textId="77777777">
        <w:trPr>
          <w:trHeight w:val="299"/>
        </w:trPr>
        <w:tc>
          <w:tcPr>
            <w:tcW w:w="4320" w:type="dxa"/>
          </w:tcPr>
          <w:p w14:paraId="681F0D35" w14:textId="77777777" w:rsidR="009A5F84" w:rsidRDefault="00000000">
            <w:pPr>
              <w:pStyle w:val="TableParagraph"/>
              <w:spacing w:before="62"/>
              <w:jc w:val="left"/>
              <w:rPr>
                <w:sz w:val="16"/>
              </w:rPr>
            </w:pPr>
            <w:r>
              <w:rPr>
                <w:sz w:val="16"/>
              </w:rPr>
              <w:t>movement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0A4A8A64" w14:textId="77777777" w:rsidR="009A5F84" w:rsidRDefault="00000000">
            <w:pPr>
              <w:pStyle w:val="TableParagraph"/>
              <w:spacing w:before="6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0,62</w:t>
            </w:r>
          </w:p>
        </w:tc>
        <w:tc>
          <w:tcPr>
            <w:tcW w:w="680" w:type="dxa"/>
          </w:tcPr>
          <w:p w14:paraId="68ABD386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0,51</w:t>
            </w:r>
          </w:p>
        </w:tc>
      </w:tr>
      <w:tr w:rsidR="009A5F84" w14:paraId="5BB47BB6" w14:textId="77777777">
        <w:trPr>
          <w:trHeight w:val="320"/>
        </w:trPr>
        <w:tc>
          <w:tcPr>
            <w:tcW w:w="4320" w:type="dxa"/>
          </w:tcPr>
          <w:p w14:paraId="55A6E11A" w14:textId="77777777" w:rsidR="009A5F84" w:rsidRDefault="00000000">
            <w:pPr>
              <w:pStyle w:val="TableParagraph"/>
              <w:spacing w:before="72"/>
              <w:jc w:val="left"/>
              <w:rPr>
                <w:sz w:val="16"/>
              </w:rPr>
            </w:pPr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7E167949" w14:textId="77777777" w:rsidR="009A5F84" w:rsidRDefault="00000000">
            <w:pPr>
              <w:pStyle w:val="TableParagraph"/>
              <w:spacing w:before="7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0,58</w:t>
            </w:r>
          </w:p>
        </w:tc>
        <w:tc>
          <w:tcPr>
            <w:tcW w:w="680" w:type="dxa"/>
          </w:tcPr>
          <w:p w14:paraId="3F37D35D" w14:textId="77777777" w:rsidR="009A5F84" w:rsidRDefault="00000000">
            <w:pPr>
              <w:pStyle w:val="TableParagraph"/>
              <w:spacing w:before="7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0,64</w:t>
            </w:r>
          </w:p>
        </w:tc>
      </w:tr>
      <w:tr w:rsidR="009A5F84" w14:paraId="50F123EF" w14:textId="77777777">
        <w:trPr>
          <w:trHeight w:val="299"/>
        </w:trPr>
        <w:tc>
          <w:tcPr>
            <w:tcW w:w="4320" w:type="dxa"/>
          </w:tcPr>
          <w:p w14:paraId="35FAE8A8" w14:textId="77777777" w:rsidR="009A5F84" w:rsidRDefault="00000000">
            <w:pPr>
              <w:pStyle w:val="TableParagraph"/>
              <w:spacing w:before="6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sleep</w:t>
            </w:r>
          </w:p>
        </w:tc>
        <w:tc>
          <w:tcPr>
            <w:tcW w:w="720" w:type="dxa"/>
          </w:tcPr>
          <w:p w14:paraId="75BC5250" w14:textId="77777777" w:rsidR="009A5F84" w:rsidRDefault="00000000">
            <w:pPr>
              <w:pStyle w:val="TableParagraph"/>
              <w:spacing w:before="6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0,58</w:t>
            </w:r>
          </w:p>
        </w:tc>
        <w:tc>
          <w:tcPr>
            <w:tcW w:w="680" w:type="dxa"/>
          </w:tcPr>
          <w:p w14:paraId="54AECCBC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0,59</w:t>
            </w:r>
          </w:p>
        </w:tc>
      </w:tr>
      <w:tr w:rsidR="009A5F84" w14:paraId="76E17320" w14:textId="77777777">
        <w:trPr>
          <w:trHeight w:val="320"/>
        </w:trPr>
        <w:tc>
          <w:tcPr>
            <w:tcW w:w="4320" w:type="dxa"/>
          </w:tcPr>
          <w:p w14:paraId="4DFC6748" w14:textId="77777777" w:rsidR="009A5F84" w:rsidRDefault="00000000">
            <w:pPr>
              <w:pStyle w:val="TableParagraph"/>
              <w:spacing w:before="7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general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7131EBA" w14:textId="77777777" w:rsidR="009A5F84" w:rsidRDefault="00000000">
            <w:pPr>
              <w:pStyle w:val="TableParagraph"/>
              <w:spacing w:before="7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0,57</w:t>
            </w:r>
          </w:p>
        </w:tc>
        <w:tc>
          <w:tcPr>
            <w:tcW w:w="680" w:type="dxa"/>
          </w:tcPr>
          <w:p w14:paraId="638EC326" w14:textId="77777777" w:rsidR="009A5F84" w:rsidRDefault="00000000">
            <w:pPr>
              <w:pStyle w:val="TableParagraph"/>
              <w:spacing w:before="72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</w:tr>
      <w:tr w:rsidR="009A5F84" w14:paraId="0AEC235E" w14:textId="77777777">
        <w:trPr>
          <w:trHeight w:val="300"/>
        </w:trPr>
        <w:tc>
          <w:tcPr>
            <w:tcW w:w="4320" w:type="dxa"/>
          </w:tcPr>
          <w:p w14:paraId="420A8929" w14:textId="77777777" w:rsidR="009A5F84" w:rsidRDefault="00000000">
            <w:pPr>
              <w:pStyle w:val="TableParagraph"/>
              <w:spacing w:before="62"/>
              <w:jc w:val="left"/>
              <w:rPr>
                <w:sz w:val="16"/>
              </w:rPr>
            </w:pPr>
            <w:r>
              <w:rPr>
                <w:sz w:val="16"/>
              </w:rPr>
              <w:t>movement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293CD186" w14:textId="77777777" w:rsidR="009A5F84" w:rsidRDefault="00000000">
            <w:pPr>
              <w:pStyle w:val="TableParagraph"/>
              <w:spacing w:before="6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0,57</w:t>
            </w:r>
          </w:p>
        </w:tc>
        <w:tc>
          <w:tcPr>
            <w:tcW w:w="680" w:type="dxa"/>
          </w:tcPr>
          <w:p w14:paraId="1D3EBD2D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0,35</w:t>
            </w:r>
          </w:p>
        </w:tc>
      </w:tr>
      <w:tr w:rsidR="009A5F84" w14:paraId="0961022E" w14:textId="77777777">
        <w:trPr>
          <w:trHeight w:val="319"/>
        </w:trPr>
        <w:tc>
          <w:tcPr>
            <w:tcW w:w="4320" w:type="dxa"/>
          </w:tcPr>
          <w:p w14:paraId="20159395" w14:textId="77777777" w:rsidR="009A5F84" w:rsidRDefault="00000000">
            <w:pPr>
              <w:pStyle w:val="TableParagraph"/>
              <w:spacing w:before="72"/>
              <w:jc w:val="left"/>
              <w:rPr>
                <w:sz w:val="16"/>
              </w:rPr>
            </w:pPr>
            <w:r>
              <w:rPr>
                <w:sz w:val="16"/>
              </w:rPr>
              <w:t>movement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sleep</w:t>
            </w:r>
          </w:p>
        </w:tc>
        <w:tc>
          <w:tcPr>
            <w:tcW w:w="720" w:type="dxa"/>
          </w:tcPr>
          <w:p w14:paraId="76CB8B13" w14:textId="77777777" w:rsidR="009A5F84" w:rsidRDefault="00000000">
            <w:pPr>
              <w:pStyle w:val="TableParagraph"/>
              <w:spacing w:before="7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0,55</w:t>
            </w:r>
          </w:p>
        </w:tc>
        <w:tc>
          <w:tcPr>
            <w:tcW w:w="680" w:type="dxa"/>
          </w:tcPr>
          <w:p w14:paraId="79A350D5" w14:textId="77777777" w:rsidR="009A5F84" w:rsidRDefault="00000000">
            <w:pPr>
              <w:pStyle w:val="TableParagraph"/>
              <w:spacing w:before="7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0,46</w:t>
            </w:r>
          </w:p>
        </w:tc>
      </w:tr>
      <w:tr w:rsidR="009A5F84" w14:paraId="4D70FF04" w14:textId="77777777">
        <w:trPr>
          <w:trHeight w:val="300"/>
        </w:trPr>
        <w:tc>
          <w:tcPr>
            <w:tcW w:w="4320" w:type="dxa"/>
          </w:tcPr>
          <w:p w14:paraId="699D497E" w14:textId="77777777" w:rsidR="009A5F84" w:rsidRDefault="00000000">
            <w:pPr>
              <w:pStyle w:val="TableParagraph"/>
              <w:spacing w:before="6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general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52195C1C" w14:textId="77777777" w:rsidR="009A5F84" w:rsidRDefault="00000000">
            <w:pPr>
              <w:pStyle w:val="TableParagraph"/>
              <w:spacing w:before="62"/>
              <w:ind w:left="15" w:right="15"/>
              <w:rPr>
                <w:sz w:val="16"/>
              </w:rPr>
            </w:pPr>
            <w:r>
              <w:rPr>
                <w:spacing w:val="-4"/>
                <w:sz w:val="16"/>
              </w:rPr>
              <w:t>0,55</w:t>
            </w:r>
          </w:p>
        </w:tc>
        <w:tc>
          <w:tcPr>
            <w:tcW w:w="680" w:type="dxa"/>
          </w:tcPr>
          <w:p w14:paraId="31EF893F" w14:textId="77777777" w:rsidR="009A5F84" w:rsidRDefault="00000000">
            <w:pPr>
              <w:pStyle w:val="TableParagraph"/>
              <w:spacing w:before="62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0,52</w:t>
            </w:r>
          </w:p>
        </w:tc>
      </w:tr>
    </w:tbl>
    <w:p w14:paraId="31768425" w14:textId="77777777" w:rsidR="009A5F84" w:rsidRDefault="009A5F84">
      <w:pPr>
        <w:pStyle w:val="Corpodetexto"/>
        <w:spacing w:before="66"/>
      </w:pPr>
    </w:p>
    <w:p w14:paraId="17F41985" w14:textId="6C52F635" w:rsidR="009A5F84" w:rsidRDefault="00000000">
      <w:pPr>
        <w:pStyle w:val="Corpodetexto"/>
        <w:spacing w:line="276" w:lineRule="auto"/>
        <w:ind w:right="4" w:firstLine="360"/>
        <w:jc w:val="both"/>
      </w:pPr>
      <w:r>
        <w:t xml:space="preserve">Finally, we grouped in Table </w:t>
      </w:r>
      <w:r w:rsidR="00DE2BFC">
        <w:t>S</w:t>
      </w:r>
      <w:r w:rsidR="00BB478A">
        <w:t>2</w:t>
      </w:r>
      <w:r>
        <w:t xml:space="preserve"> the</w:t>
      </w:r>
      <w:r>
        <w:rPr>
          <w:spacing w:val="-6"/>
        </w:rPr>
        <w:t xml:space="preserve"> </w:t>
      </w:r>
      <w:r>
        <w:t>measurements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combinations</w:t>
      </w:r>
      <w:r>
        <w:rPr>
          <w:spacing w:val="-6"/>
        </w:rPr>
        <w:t xml:space="preserve"> </w:t>
      </w:r>
      <w:r>
        <w:t>pillars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complete questionnaire for the subsample (n = 26). We complement the readapted questions with the other non-present pillars from the </w:t>
      </w:r>
      <w:r w:rsidR="00BB478A">
        <w:t>five-pillar</w:t>
      </w:r>
      <w:r>
        <w:t xml:space="preserve"> questionnaire (Table 1). The results indicate 6 acceptable pillar combinations (green highlights).</w:t>
      </w:r>
    </w:p>
    <w:p w14:paraId="0A83C76E" w14:textId="77777777" w:rsidR="009A5F84" w:rsidRDefault="009A5F84">
      <w:pPr>
        <w:pStyle w:val="Corpodetexto"/>
        <w:spacing w:before="44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720"/>
        <w:gridCol w:w="700"/>
      </w:tblGrid>
      <w:tr w:rsidR="009A5F84" w14:paraId="31FC844E" w14:textId="77777777">
        <w:trPr>
          <w:trHeight w:val="517"/>
        </w:trPr>
        <w:tc>
          <w:tcPr>
            <w:tcW w:w="4680" w:type="dxa"/>
            <w:tcBorders>
              <w:bottom w:val="single" w:sz="18" w:space="0" w:color="000000"/>
            </w:tcBorders>
          </w:tcPr>
          <w:p w14:paraId="7C867EB4" w14:textId="38FF90CE" w:rsidR="009A5F84" w:rsidRDefault="00000000">
            <w:pPr>
              <w:pStyle w:val="TableParagraph"/>
              <w:spacing w:before="57" w:line="276" w:lineRule="auto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Table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="00DE2BFC">
              <w:rPr>
                <w:rFonts w:ascii="Arial"/>
                <w:b/>
                <w:spacing w:val="-6"/>
                <w:sz w:val="16"/>
              </w:rPr>
              <w:t>S2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Readapted</w:t>
            </w:r>
            <w:r>
              <w:rPr>
                <w:rFonts w:ascii="Arial"/>
                <w:b/>
                <w:spacing w:val="3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(movement,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health)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adapted questions model (n = 26)</w:t>
            </w:r>
          </w:p>
        </w:tc>
        <w:tc>
          <w:tcPr>
            <w:tcW w:w="720" w:type="dxa"/>
            <w:tcBorders>
              <w:bottom w:val="single" w:sz="18" w:space="0" w:color="000000"/>
            </w:tcBorders>
          </w:tcPr>
          <w:p w14:paraId="4EB7C4FD" w14:textId="77777777" w:rsidR="009A5F84" w:rsidRDefault="009A5F84">
            <w:pPr>
              <w:pStyle w:val="TableParagraph"/>
              <w:spacing w:before="84"/>
              <w:ind w:left="0"/>
              <w:jc w:val="left"/>
              <w:rPr>
                <w:sz w:val="16"/>
              </w:rPr>
            </w:pPr>
          </w:p>
          <w:p w14:paraId="7B0CF2A7" w14:textId="77777777" w:rsidR="009A5F84" w:rsidRDefault="00000000">
            <w:pPr>
              <w:pStyle w:val="TableParagraph"/>
              <w:spacing w:before="0"/>
              <w:ind w:left="0" w:right="13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alpha</w:t>
            </w:r>
          </w:p>
        </w:tc>
        <w:tc>
          <w:tcPr>
            <w:tcW w:w="700" w:type="dxa"/>
            <w:tcBorders>
              <w:bottom w:val="single" w:sz="18" w:space="0" w:color="000000"/>
            </w:tcBorders>
          </w:tcPr>
          <w:p w14:paraId="3AC5DB37" w14:textId="77777777" w:rsidR="009A5F84" w:rsidRDefault="009A5F84">
            <w:pPr>
              <w:pStyle w:val="TableParagraph"/>
              <w:spacing w:before="84"/>
              <w:ind w:left="0"/>
              <w:jc w:val="left"/>
              <w:rPr>
                <w:sz w:val="16"/>
              </w:rPr>
            </w:pPr>
          </w:p>
          <w:p w14:paraId="5377B235" w14:textId="77777777" w:rsidR="009A5F84" w:rsidRDefault="00000000">
            <w:pPr>
              <w:pStyle w:val="TableParagraph"/>
              <w:spacing w:before="0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omega</w:t>
            </w:r>
          </w:p>
        </w:tc>
      </w:tr>
      <w:tr w:rsidR="009A5F84" w14:paraId="33175733" w14:textId="77777777">
        <w:trPr>
          <w:trHeight w:val="297"/>
        </w:trPr>
        <w:tc>
          <w:tcPr>
            <w:tcW w:w="4680" w:type="dxa"/>
            <w:tcBorders>
              <w:top w:val="single" w:sz="18" w:space="0" w:color="000000"/>
            </w:tcBorders>
            <w:shd w:val="clear" w:color="auto" w:fill="5DB91D"/>
          </w:tcPr>
          <w:p w14:paraId="3F6C7123" w14:textId="77777777" w:rsidR="009A5F84" w:rsidRDefault="00000000">
            <w:pPr>
              <w:pStyle w:val="TableParagraph"/>
              <w:spacing w:before="51"/>
              <w:jc w:val="left"/>
              <w:rPr>
                <w:rFonts w:ascii="Arial"/>
                <w:b/>
                <w:sz w:val="16"/>
              </w:rPr>
            </w:pPr>
            <w:proofErr w:type="gramStart"/>
            <w:r>
              <w:rPr>
                <w:rFonts w:ascii="Arial"/>
                <w:b/>
                <w:sz w:val="16"/>
              </w:rPr>
              <w:t>general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</w:t>
            </w:r>
            <w:proofErr w:type="gramEnd"/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sleep</w:t>
            </w:r>
          </w:p>
        </w:tc>
        <w:tc>
          <w:tcPr>
            <w:tcW w:w="720" w:type="dxa"/>
            <w:tcBorders>
              <w:top w:val="single" w:sz="18" w:space="0" w:color="000000"/>
            </w:tcBorders>
            <w:shd w:val="clear" w:color="auto" w:fill="5DB91D"/>
          </w:tcPr>
          <w:p w14:paraId="3E3D2C86" w14:textId="77777777" w:rsidR="009A5F84" w:rsidRDefault="00000000">
            <w:pPr>
              <w:pStyle w:val="TableParagraph"/>
              <w:spacing w:before="51"/>
              <w:ind w:left="0" w:right="18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0,78</w:t>
            </w:r>
          </w:p>
        </w:tc>
        <w:tc>
          <w:tcPr>
            <w:tcW w:w="700" w:type="dxa"/>
            <w:tcBorders>
              <w:top w:val="single" w:sz="18" w:space="0" w:color="000000"/>
            </w:tcBorders>
            <w:shd w:val="clear" w:color="auto" w:fill="5DB91D"/>
          </w:tcPr>
          <w:p w14:paraId="4BE1DE3B" w14:textId="77777777" w:rsidR="009A5F84" w:rsidRDefault="00000000">
            <w:pPr>
              <w:pStyle w:val="TableParagraph"/>
              <w:spacing w:before="51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0,79</w:t>
            </w:r>
          </w:p>
        </w:tc>
      </w:tr>
      <w:tr w:rsidR="009A5F84" w14:paraId="4F9EE17A" w14:textId="77777777">
        <w:trPr>
          <w:trHeight w:val="320"/>
        </w:trPr>
        <w:tc>
          <w:tcPr>
            <w:tcW w:w="4680" w:type="dxa"/>
            <w:shd w:val="clear" w:color="auto" w:fill="5DB91D"/>
          </w:tcPr>
          <w:p w14:paraId="21790A3C" w14:textId="77777777" w:rsidR="009A5F84" w:rsidRDefault="00000000">
            <w:pPr>
              <w:pStyle w:val="TableParagraph"/>
              <w:spacing w:before="6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sleep</w:t>
            </w:r>
          </w:p>
        </w:tc>
        <w:tc>
          <w:tcPr>
            <w:tcW w:w="720" w:type="dxa"/>
            <w:shd w:val="clear" w:color="auto" w:fill="5DB91D"/>
          </w:tcPr>
          <w:p w14:paraId="3B8A56F2" w14:textId="77777777" w:rsidR="009A5F84" w:rsidRDefault="00000000">
            <w:pPr>
              <w:pStyle w:val="TableParagraph"/>
              <w:spacing w:before="63"/>
              <w:ind w:left="0" w:right="18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0,77</w:t>
            </w:r>
          </w:p>
        </w:tc>
        <w:tc>
          <w:tcPr>
            <w:tcW w:w="700" w:type="dxa"/>
            <w:shd w:val="clear" w:color="auto" w:fill="5DB91D"/>
          </w:tcPr>
          <w:p w14:paraId="45364FC4" w14:textId="77777777" w:rsidR="009A5F84" w:rsidRDefault="00000000">
            <w:pPr>
              <w:pStyle w:val="TableParagraph"/>
              <w:spacing w:before="63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0,80</w:t>
            </w:r>
          </w:p>
        </w:tc>
      </w:tr>
      <w:tr w:rsidR="009A5F84" w14:paraId="7A54D1A6" w14:textId="77777777">
        <w:trPr>
          <w:trHeight w:val="300"/>
        </w:trPr>
        <w:tc>
          <w:tcPr>
            <w:tcW w:w="4680" w:type="dxa"/>
            <w:shd w:val="clear" w:color="auto" w:fill="5DB91D"/>
          </w:tcPr>
          <w:p w14:paraId="1D3CE5E8" w14:textId="77777777" w:rsidR="009A5F84" w:rsidRDefault="00000000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  <w:proofErr w:type="gramStart"/>
            <w:r>
              <w:rPr>
                <w:rFonts w:ascii="Arial"/>
                <w:b/>
                <w:sz w:val="16"/>
              </w:rPr>
              <w:t>general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</w:t>
            </w:r>
            <w:proofErr w:type="gramEnd"/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movement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sleep</w:t>
            </w:r>
          </w:p>
        </w:tc>
        <w:tc>
          <w:tcPr>
            <w:tcW w:w="720" w:type="dxa"/>
            <w:shd w:val="clear" w:color="auto" w:fill="5DB91D"/>
          </w:tcPr>
          <w:p w14:paraId="444CADED" w14:textId="77777777" w:rsidR="009A5F84" w:rsidRDefault="00000000">
            <w:pPr>
              <w:pStyle w:val="TableParagraph"/>
              <w:ind w:left="0" w:right="18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0,74</w:t>
            </w:r>
          </w:p>
        </w:tc>
        <w:tc>
          <w:tcPr>
            <w:tcW w:w="700" w:type="dxa"/>
            <w:shd w:val="clear" w:color="auto" w:fill="5DB91D"/>
          </w:tcPr>
          <w:p w14:paraId="4CB94339" w14:textId="77777777" w:rsidR="009A5F84" w:rsidRDefault="00000000">
            <w:pPr>
              <w:pStyle w:val="TableParagraph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0,71</w:t>
            </w:r>
          </w:p>
        </w:tc>
      </w:tr>
      <w:tr w:rsidR="009A5F84" w14:paraId="001557BE" w14:textId="77777777">
        <w:trPr>
          <w:trHeight w:val="319"/>
        </w:trPr>
        <w:tc>
          <w:tcPr>
            <w:tcW w:w="4680" w:type="dxa"/>
            <w:shd w:val="clear" w:color="auto" w:fill="5DB91D"/>
          </w:tcPr>
          <w:p w14:paraId="22FBB562" w14:textId="77777777" w:rsidR="009A5F84" w:rsidRDefault="00000000">
            <w:pPr>
              <w:pStyle w:val="TableParagraph"/>
              <w:spacing w:before="6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  <w:shd w:val="clear" w:color="auto" w:fill="5DB91D"/>
          </w:tcPr>
          <w:p w14:paraId="2D6A2F9E" w14:textId="77777777" w:rsidR="009A5F84" w:rsidRDefault="00000000">
            <w:pPr>
              <w:pStyle w:val="TableParagraph"/>
              <w:spacing w:before="63"/>
              <w:ind w:left="0" w:right="18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0,70</w:t>
            </w:r>
          </w:p>
        </w:tc>
        <w:tc>
          <w:tcPr>
            <w:tcW w:w="700" w:type="dxa"/>
          </w:tcPr>
          <w:p w14:paraId="5DB19105" w14:textId="77777777" w:rsidR="009A5F84" w:rsidRDefault="00000000">
            <w:pPr>
              <w:pStyle w:val="TableParagraph"/>
              <w:spacing w:before="63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136B8E73" w14:textId="77777777">
        <w:trPr>
          <w:trHeight w:val="299"/>
        </w:trPr>
        <w:tc>
          <w:tcPr>
            <w:tcW w:w="4680" w:type="dxa"/>
            <w:shd w:val="clear" w:color="auto" w:fill="5DB91D"/>
          </w:tcPr>
          <w:p w14:paraId="4DD3CF37" w14:textId="77777777" w:rsidR="009A5F84" w:rsidRDefault="00000000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movement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sleep</w:t>
            </w:r>
          </w:p>
        </w:tc>
        <w:tc>
          <w:tcPr>
            <w:tcW w:w="720" w:type="dxa"/>
          </w:tcPr>
          <w:p w14:paraId="51C15DDA" w14:textId="77777777" w:rsidR="009A5F84" w:rsidRDefault="00000000">
            <w:pPr>
              <w:pStyle w:val="TableParagraph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0,69</w:t>
            </w:r>
          </w:p>
        </w:tc>
        <w:tc>
          <w:tcPr>
            <w:tcW w:w="700" w:type="dxa"/>
            <w:shd w:val="clear" w:color="auto" w:fill="5DB91D"/>
          </w:tcPr>
          <w:p w14:paraId="023A58C1" w14:textId="77777777" w:rsidR="009A5F84" w:rsidRDefault="00000000">
            <w:pPr>
              <w:pStyle w:val="TableParagraph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0,70</w:t>
            </w:r>
          </w:p>
        </w:tc>
      </w:tr>
      <w:tr w:rsidR="009A5F84" w14:paraId="41532B65" w14:textId="77777777">
        <w:trPr>
          <w:trHeight w:val="320"/>
        </w:trPr>
        <w:tc>
          <w:tcPr>
            <w:tcW w:w="4680" w:type="dxa"/>
            <w:shd w:val="clear" w:color="auto" w:fill="5DB91D"/>
          </w:tcPr>
          <w:p w14:paraId="20449D4F" w14:textId="77777777" w:rsidR="009A5F84" w:rsidRDefault="00000000">
            <w:pPr>
              <w:pStyle w:val="TableParagraph"/>
              <w:spacing w:before="6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sleep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0353ADC7" w14:textId="77777777" w:rsidR="009A5F84" w:rsidRDefault="00000000">
            <w:pPr>
              <w:pStyle w:val="TableParagraph"/>
              <w:spacing w:before="63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0,69</w:t>
            </w:r>
          </w:p>
        </w:tc>
        <w:tc>
          <w:tcPr>
            <w:tcW w:w="700" w:type="dxa"/>
            <w:shd w:val="clear" w:color="auto" w:fill="5DB91D"/>
          </w:tcPr>
          <w:p w14:paraId="3C3E691C" w14:textId="77777777" w:rsidR="009A5F84" w:rsidRDefault="00000000">
            <w:pPr>
              <w:pStyle w:val="TableParagraph"/>
              <w:spacing w:before="63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0,89</w:t>
            </w:r>
          </w:p>
        </w:tc>
      </w:tr>
      <w:tr w:rsidR="009A5F84" w14:paraId="5B3C9CB8" w14:textId="77777777">
        <w:trPr>
          <w:trHeight w:val="299"/>
        </w:trPr>
        <w:tc>
          <w:tcPr>
            <w:tcW w:w="4680" w:type="dxa"/>
          </w:tcPr>
          <w:p w14:paraId="2EB49277" w14:textId="77777777" w:rsidR="009A5F84" w:rsidRDefault="00000000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diet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sleep</w:t>
            </w:r>
          </w:p>
        </w:tc>
        <w:tc>
          <w:tcPr>
            <w:tcW w:w="720" w:type="dxa"/>
          </w:tcPr>
          <w:p w14:paraId="6063B1BA" w14:textId="77777777" w:rsidR="009A5F84" w:rsidRDefault="00000000">
            <w:pPr>
              <w:pStyle w:val="TableParagraph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0,69</w:t>
            </w:r>
          </w:p>
        </w:tc>
        <w:tc>
          <w:tcPr>
            <w:tcW w:w="700" w:type="dxa"/>
          </w:tcPr>
          <w:p w14:paraId="6BA605E2" w14:textId="77777777" w:rsidR="009A5F8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4"/>
                <w:sz w:val="16"/>
              </w:rPr>
              <w:t>0,66</w:t>
            </w:r>
          </w:p>
        </w:tc>
      </w:tr>
      <w:tr w:rsidR="009A5F84" w14:paraId="7FA37C11" w14:textId="77777777">
        <w:trPr>
          <w:trHeight w:val="320"/>
        </w:trPr>
        <w:tc>
          <w:tcPr>
            <w:tcW w:w="4680" w:type="dxa"/>
          </w:tcPr>
          <w:p w14:paraId="3F553528" w14:textId="77777777" w:rsidR="009A5F84" w:rsidRDefault="00000000">
            <w:pPr>
              <w:pStyle w:val="TableParagraph"/>
              <w:spacing w:before="63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42E5121A" w14:textId="77777777" w:rsidR="009A5F84" w:rsidRDefault="00000000">
            <w:pPr>
              <w:pStyle w:val="TableParagraph"/>
              <w:spacing w:before="63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0,67</w:t>
            </w:r>
          </w:p>
        </w:tc>
        <w:tc>
          <w:tcPr>
            <w:tcW w:w="700" w:type="dxa"/>
          </w:tcPr>
          <w:p w14:paraId="68F44FBA" w14:textId="77777777" w:rsidR="009A5F84" w:rsidRDefault="00000000">
            <w:pPr>
              <w:pStyle w:val="TableParagraph"/>
              <w:spacing w:before="63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06944D6F" w14:textId="77777777">
        <w:trPr>
          <w:trHeight w:val="299"/>
        </w:trPr>
        <w:tc>
          <w:tcPr>
            <w:tcW w:w="4680" w:type="dxa"/>
          </w:tcPr>
          <w:p w14:paraId="3DDB8ECA" w14:textId="77777777" w:rsidR="009A5F84" w:rsidRDefault="00000000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general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2B01A38A" w14:textId="77777777" w:rsidR="009A5F84" w:rsidRDefault="00000000">
            <w:pPr>
              <w:pStyle w:val="TableParagraph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0,65</w:t>
            </w:r>
          </w:p>
        </w:tc>
        <w:tc>
          <w:tcPr>
            <w:tcW w:w="700" w:type="dxa"/>
          </w:tcPr>
          <w:p w14:paraId="78EBBBE6" w14:textId="77777777" w:rsidR="009A5F8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61044D90" w14:textId="77777777">
        <w:trPr>
          <w:trHeight w:val="320"/>
        </w:trPr>
        <w:tc>
          <w:tcPr>
            <w:tcW w:w="4680" w:type="dxa"/>
          </w:tcPr>
          <w:p w14:paraId="026B5DF1" w14:textId="77777777" w:rsidR="009A5F84" w:rsidRDefault="00000000">
            <w:pPr>
              <w:pStyle w:val="TableParagraph"/>
              <w:spacing w:before="63"/>
              <w:jc w:val="left"/>
              <w:rPr>
                <w:sz w:val="16"/>
              </w:rPr>
            </w:pPr>
            <w:r>
              <w:rPr>
                <w:sz w:val="16"/>
              </w:rPr>
              <w:t>general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BFF8605" w14:textId="77777777" w:rsidR="009A5F84" w:rsidRDefault="00000000">
            <w:pPr>
              <w:pStyle w:val="TableParagraph"/>
              <w:spacing w:before="63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0,62</w:t>
            </w:r>
          </w:p>
        </w:tc>
        <w:tc>
          <w:tcPr>
            <w:tcW w:w="700" w:type="dxa"/>
          </w:tcPr>
          <w:p w14:paraId="44C552BF" w14:textId="77777777" w:rsidR="009A5F84" w:rsidRDefault="00000000">
            <w:pPr>
              <w:pStyle w:val="TableParagraph"/>
              <w:spacing w:before="63"/>
              <w:ind w:left="5"/>
              <w:rPr>
                <w:sz w:val="16"/>
              </w:rPr>
            </w:pPr>
            <w:r>
              <w:rPr>
                <w:spacing w:val="-4"/>
                <w:sz w:val="16"/>
              </w:rPr>
              <w:t>0,64</w:t>
            </w:r>
          </w:p>
        </w:tc>
      </w:tr>
      <w:tr w:rsidR="009A5F84" w14:paraId="12D27FD8" w14:textId="77777777">
        <w:trPr>
          <w:trHeight w:val="300"/>
        </w:trPr>
        <w:tc>
          <w:tcPr>
            <w:tcW w:w="4680" w:type="dxa"/>
          </w:tcPr>
          <w:p w14:paraId="7D2087E4" w14:textId="77777777" w:rsidR="009A5F84" w:rsidRDefault="00000000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movement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40A3C53" w14:textId="77777777" w:rsidR="009A5F84" w:rsidRDefault="00000000">
            <w:pPr>
              <w:pStyle w:val="TableParagraph"/>
              <w:ind w:left="0" w:right="18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700" w:type="dxa"/>
          </w:tcPr>
          <w:p w14:paraId="77B917C9" w14:textId="77777777" w:rsidR="009A5F8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</w:tbl>
    <w:p w14:paraId="307F44D5" w14:textId="77777777" w:rsidR="009A5F84" w:rsidRDefault="009A5F84">
      <w:pPr>
        <w:pStyle w:val="TableParagraph"/>
        <w:rPr>
          <w:sz w:val="16"/>
        </w:rPr>
        <w:sectPr w:rsidR="009A5F84">
          <w:type w:val="continuous"/>
          <w:pgSz w:w="12240" w:h="15840"/>
          <w:pgMar w:top="1420" w:right="1440" w:bottom="1295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720"/>
        <w:gridCol w:w="700"/>
      </w:tblGrid>
      <w:tr w:rsidR="009A5F84" w14:paraId="2AEE407F" w14:textId="77777777">
        <w:trPr>
          <w:trHeight w:val="299"/>
        </w:trPr>
        <w:tc>
          <w:tcPr>
            <w:tcW w:w="4680" w:type="dxa"/>
          </w:tcPr>
          <w:p w14:paraId="1D805E2C" w14:textId="77777777" w:rsidR="009A5F84" w:rsidRDefault="00000000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movement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0A979B3" w14:textId="77777777" w:rsidR="009A5F84" w:rsidRDefault="0000000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700" w:type="dxa"/>
          </w:tcPr>
          <w:p w14:paraId="60AEBF50" w14:textId="77777777" w:rsidR="009A5F8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25C78DC3" w14:textId="77777777">
        <w:trPr>
          <w:trHeight w:val="320"/>
        </w:trPr>
        <w:tc>
          <w:tcPr>
            <w:tcW w:w="4680" w:type="dxa"/>
            <w:shd w:val="clear" w:color="auto" w:fill="5DB91D"/>
          </w:tcPr>
          <w:p w14:paraId="112D1936" w14:textId="77777777" w:rsidR="009A5F84" w:rsidRDefault="00000000">
            <w:pPr>
              <w:pStyle w:val="TableParagraph"/>
              <w:spacing w:before="6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movement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0A2CF4A0" w14:textId="77777777" w:rsidR="009A5F84" w:rsidRDefault="00000000">
            <w:pPr>
              <w:pStyle w:val="TableParagraph"/>
              <w:spacing w:before="63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700" w:type="dxa"/>
            <w:shd w:val="clear" w:color="auto" w:fill="5DB91D"/>
          </w:tcPr>
          <w:p w14:paraId="79B166F4" w14:textId="77777777" w:rsidR="009A5F84" w:rsidRDefault="00000000">
            <w:pPr>
              <w:pStyle w:val="TableParagraph"/>
              <w:spacing w:before="63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0,70</w:t>
            </w:r>
          </w:p>
        </w:tc>
      </w:tr>
      <w:tr w:rsidR="009A5F84" w14:paraId="6C4824DA" w14:textId="77777777">
        <w:trPr>
          <w:trHeight w:val="299"/>
        </w:trPr>
        <w:tc>
          <w:tcPr>
            <w:tcW w:w="4680" w:type="dxa"/>
          </w:tcPr>
          <w:p w14:paraId="739633B3" w14:textId="77777777" w:rsidR="009A5F84" w:rsidRDefault="00000000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44A4D44" w14:textId="77777777" w:rsidR="009A5F84" w:rsidRDefault="0000000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700" w:type="dxa"/>
          </w:tcPr>
          <w:p w14:paraId="118311A2" w14:textId="77777777" w:rsidR="009A5F8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1719DCFE" w14:textId="77777777">
        <w:trPr>
          <w:trHeight w:val="319"/>
        </w:trPr>
        <w:tc>
          <w:tcPr>
            <w:tcW w:w="4680" w:type="dxa"/>
          </w:tcPr>
          <w:p w14:paraId="26BAB775" w14:textId="77777777" w:rsidR="009A5F84" w:rsidRDefault="00000000">
            <w:pPr>
              <w:pStyle w:val="TableParagraph"/>
              <w:spacing w:before="63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general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sleep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41CCB82" w14:textId="77777777" w:rsidR="009A5F84" w:rsidRDefault="00000000">
            <w:pPr>
              <w:pStyle w:val="TableParagraph"/>
              <w:spacing w:before="63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0,59</w:t>
            </w:r>
          </w:p>
        </w:tc>
        <w:tc>
          <w:tcPr>
            <w:tcW w:w="700" w:type="dxa"/>
          </w:tcPr>
          <w:p w14:paraId="3FB8296C" w14:textId="77777777" w:rsidR="009A5F84" w:rsidRDefault="00000000">
            <w:pPr>
              <w:pStyle w:val="TableParagraph"/>
              <w:spacing w:before="63"/>
              <w:ind w:left="5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9A5F84" w14:paraId="17E98115" w14:textId="77777777">
        <w:trPr>
          <w:trHeight w:val="300"/>
        </w:trPr>
        <w:tc>
          <w:tcPr>
            <w:tcW w:w="4680" w:type="dxa"/>
            <w:shd w:val="clear" w:color="auto" w:fill="5DB91D"/>
          </w:tcPr>
          <w:p w14:paraId="563FBE0F" w14:textId="77777777" w:rsidR="009A5F84" w:rsidRDefault="00000000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diet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+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mental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health</w:t>
            </w:r>
          </w:p>
        </w:tc>
        <w:tc>
          <w:tcPr>
            <w:tcW w:w="720" w:type="dxa"/>
          </w:tcPr>
          <w:p w14:paraId="666B31B8" w14:textId="77777777" w:rsidR="009A5F84" w:rsidRDefault="0000000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0,59</w:t>
            </w:r>
          </w:p>
        </w:tc>
        <w:tc>
          <w:tcPr>
            <w:tcW w:w="700" w:type="dxa"/>
            <w:shd w:val="clear" w:color="auto" w:fill="5DB91D"/>
          </w:tcPr>
          <w:p w14:paraId="395F4BBE" w14:textId="77777777" w:rsidR="009A5F84" w:rsidRDefault="00000000">
            <w:pPr>
              <w:pStyle w:val="TableParagraph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0,71</w:t>
            </w:r>
          </w:p>
        </w:tc>
      </w:tr>
    </w:tbl>
    <w:p w14:paraId="4F164DB6" w14:textId="77777777" w:rsidR="009A5F84" w:rsidRDefault="009A5F84">
      <w:pPr>
        <w:pStyle w:val="Corpodetexto"/>
        <w:spacing w:before="63"/>
      </w:pPr>
    </w:p>
    <w:p w14:paraId="25B015BC" w14:textId="77777777" w:rsidR="009A5F84" w:rsidRDefault="00000000">
      <w:pPr>
        <w:pStyle w:val="Corpodetexto"/>
        <w:spacing w:before="1" w:line="276" w:lineRule="auto"/>
        <w:ind w:right="6" w:firstLine="360"/>
        <w:jc w:val="both"/>
      </w:pPr>
      <w:r>
        <w:t xml:space="preserve">Some pillar combinations did not perform a value for </w:t>
      </w:r>
      <w:proofErr w:type="spellStart"/>
      <w:r>
        <w:t>ω</w:t>
      </w:r>
      <w:r>
        <w:rPr>
          <w:vertAlign w:val="subscript"/>
        </w:rPr>
        <w:t>t</w:t>
      </w:r>
      <w:proofErr w:type="spellEnd"/>
      <w:r>
        <w:t xml:space="preserve"> measurement because the readapted pillars with few questions, such as the general health, and the</w:t>
      </w:r>
      <w:r>
        <w:rPr>
          <w:spacing w:val="-3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subsample</w:t>
      </w:r>
      <w:r>
        <w:rPr>
          <w:spacing w:val="-3"/>
        </w:rPr>
        <w:t xml:space="preserve"> </w:t>
      </w:r>
      <w:r>
        <w:t>(n</w:t>
      </w:r>
      <w:r>
        <w:rPr>
          <w:spacing w:val="-3"/>
        </w:rPr>
        <w:t xml:space="preserve"> </w:t>
      </w:r>
      <w:r>
        <w:t xml:space="preserve">= </w:t>
      </w:r>
      <w:r>
        <w:rPr>
          <w:spacing w:val="-4"/>
        </w:rPr>
        <w:t>26).</w:t>
      </w:r>
    </w:p>
    <w:p w14:paraId="6F3EA63C" w14:textId="77777777" w:rsidR="009A5F84" w:rsidRDefault="009A5F84">
      <w:pPr>
        <w:pStyle w:val="Corpodetexto"/>
        <w:spacing w:before="37"/>
      </w:pPr>
    </w:p>
    <w:p w14:paraId="517C3CF0" w14:textId="77777777" w:rsidR="009A5F84" w:rsidRDefault="00000000">
      <w:pPr>
        <w:pStyle w:val="Ttulo1"/>
      </w:pPr>
      <w:r>
        <w:rPr>
          <w:spacing w:val="-2"/>
        </w:rPr>
        <w:t>References</w:t>
      </w:r>
    </w:p>
    <w:p w14:paraId="263AA7D1" w14:textId="77777777" w:rsidR="009A5F84" w:rsidRDefault="009A5F84">
      <w:pPr>
        <w:pStyle w:val="Corpodetexto"/>
        <w:spacing w:before="75"/>
        <w:rPr>
          <w:rFonts w:ascii="Arial"/>
          <w:b/>
        </w:rPr>
      </w:pPr>
    </w:p>
    <w:p w14:paraId="3344D498" w14:textId="77777777" w:rsidR="009A5F84" w:rsidRDefault="00000000">
      <w:pPr>
        <w:pStyle w:val="Corpodetexto"/>
        <w:spacing w:line="276" w:lineRule="auto"/>
        <w:jc w:val="both"/>
      </w:pPr>
      <w:r>
        <w:t>Kelley, K. (2018). "</w:t>
      </w:r>
      <w:proofErr w:type="spellStart"/>
      <w:r>
        <w:t>Mbess</w:t>
      </w:r>
      <w:proofErr w:type="spellEnd"/>
      <w:r>
        <w:t xml:space="preserve">: Methods for the </w:t>
      </w:r>
      <w:proofErr w:type="spellStart"/>
      <w:r>
        <w:t>behavioural</w:t>
      </w:r>
      <w:proofErr w:type="spellEnd"/>
      <w:r>
        <w:t xml:space="preserve">, educational and social sciences. V4.4.3." </w:t>
      </w:r>
      <w:hyperlink r:id="rId4">
        <w:r>
          <w:rPr>
            <w:color w:val="1154CC"/>
            <w:u w:val="thick" w:color="1154CC"/>
          </w:rPr>
          <w:t>cran.r-project.org/web/packages/MBESS/MBESS.pdf</w:t>
        </w:r>
      </w:hyperlink>
      <w:r>
        <w:t>.</w:t>
      </w:r>
    </w:p>
    <w:p w14:paraId="729C929F" w14:textId="77777777" w:rsidR="009A5F84" w:rsidRDefault="009A5F84">
      <w:pPr>
        <w:pStyle w:val="Corpodetexto"/>
        <w:spacing w:before="38"/>
      </w:pPr>
    </w:p>
    <w:p w14:paraId="7BB1E1EF" w14:textId="77777777" w:rsidR="009A5F84" w:rsidRDefault="00000000">
      <w:pPr>
        <w:pStyle w:val="Corpodetexto"/>
        <w:spacing w:line="276" w:lineRule="auto"/>
        <w:ind w:right="4"/>
        <w:jc w:val="both"/>
      </w:pPr>
      <w:r>
        <w:t xml:space="preserve">Camila Paola </w:t>
      </w:r>
      <w:proofErr w:type="spellStart"/>
      <w:r>
        <w:t>Malkewitz</w:t>
      </w:r>
      <w:proofErr w:type="spellEnd"/>
      <w:r>
        <w:t xml:space="preserve">, Philipp Schwall, Christian </w:t>
      </w:r>
      <w:proofErr w:type="spellStart"/>
      <w:r>
        <w:t>Meesters</w:t>
      </w:r>
      <w:proofErr w:type="spellEnd"/>
      <w:r>
        <w:t xml:space="preserve">, Jochen Hardt, Estimating reliability: A comparison of Cronbach's α, McDonald's </w:t>
      </w:r>
      <w:proofErr w:type="spellStart"/>
      <w:r>
        <w:t>ωt</w:t>
      </w:r>
      <w:proofErr w:type="spellEnd"/>
      <w:r>
        <w:t xml:space="preserve"> and the greatest lower bound, Social Sciences &amp; Humanities Open, Volume 7, Issue 1, 2023, 100368, ISSN 2590-2911, </w:t>
      </w:r>
      <w:r>
        <w:rPr>
          <w:spacing w:val="-2"/>
        </w:rPr>
        <w:t>https://doi.org/10.1016/j.ssaho.2022.100368.</w:t>
      </w:r>
    </w:p>
    <w:sectPr w:rsidR="009A5F84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84"/>
    <w:rsid w:val="00137994"/>
    <w:rsid w:val="002A657E"/>
    <w:rsid w:val="009A5F84"/>
    <w:rsid w:val="00BB478A"/>
    <w:rsid w:val="00D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041D"/>
  <w15:docId w15:val="{BF7C6675-9C3C-4086-AAD0-DD91D763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9"/>
    <w:qFormat/>
    <w:pPr>
      <w:spacing w:before="1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  <w:ind w:left="3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ran.r-project.org/web/packages/MBESS/MBES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alpha and omega analysis</vt:lpstr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 and omega analysis</dc:title>
  <dc:creator>Marina Coêlho</dc:creator>
  <cp:lastModifiedBy>Marina Coêlho</cp:lastModifiedBy>
  <cp:revision>2</cp:revision>
  <dcterms:created xsi:type="dcterms:W3CDTF">2025-02-13T13:55:00Z</dcterms:created>
  <dcterms:modified xsi:type="dcterms:W3CDTF">2025-02-13T13:55:00Z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Producer">
    <vt:lpwstr>Skia/PDF m134 Google Docs Renderer</vt:lpwstr>
  </property>
  <property fmtid="{D5CDD505-2E9C-101B-9397-08002B2CF9AE}" pid="4" name="LastSaved">
    <vt:filetime>2025-02-13T00:00:00Z</vt:filetime>
  </property>
</Properties>
</file>