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B0227" w14:textId="1D3CC88B" w:rsidR="002B296B" w:rsidRPr="00B01BA8" w:rsidRDefault="002B296B" w:rsidP="002B296B">
      <w:pPr>
        <w:spacing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67250297"/>
      <w:r w:rsidRPr="00B01BA8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>: Tables S1-S</w:t>
      </w:r>
      <w:r w:rsidR="00960CC2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</w:p>
    <w:p w14:paraId="5700AEF9" w14:textId="1CD5FDEC" w:rsidR="00637EFD" w:rsidRPr="00B01BA8" w:rsidRDefault="00637EFD" w:rsidP="00637EFD">
      <w:pPr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 xml:space="preserve">1. Characteristics of </w:t>
      </w:r>
      <w:r w:rsidRPr="00B01BA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40 071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 xml:space="preserve"> participants in the third checkup according to the aging trajectories</w:t>
      </w:r>
      <w:bookmarkEnd w:id="0"/>
    </w:p>
    <w:tbl>
      <w:tblPr>
        <w:tblStyle w:val="plosmedicine"/>
        <w:tblW w:w="5547" w:type="pct"/>
        <w:jc w:val="center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5"/>
        <w:gridCol w:w="1098"/>
        <w:gridCol w:w="1174"/>
        <w:gridCol w:w="846"/>
      </w:tblGrid>
      <w:tr w:rsidR="00637EFD" w:rsidRPr="00BA6075" w14:paraId="4F1CEE9F" w14:textId="77777777" w:rsidTr="00B01BA8">
        <w:trPr>
          <w:trHeight w:val="312"/>
          <w:jc w:val="center"/>
        </w:trPr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45749A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" w:name="_Hlk190159685"/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97123D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(n=9728)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5CEB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</w:t>
            </w:r>
          </w:p>
          <w:p w14:paraId="0730640A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(n=4379)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7A7DBE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Low-increasing 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(n=</w:t>
            </w: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5957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6BF03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(n=</w:t>
            </w: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5858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4A9987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(n=</w:t>
            </w: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3033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F095CE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(n=</w:t>
            </w: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11 116</w:t>
            </w:r>
            <w:r w:rsidRPr="002E28F6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AFB76E" w14:textId="77777777" w:rsidR="00637EFD" w:rsidRPr="002E28F6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bookmarkEnd w:id="1"/>
      <w:tr w:rsidR="00637EFD" w:rsidRPr="00BA6075" w14:paraId="43340EB1" w14:textId="77777777" w:rsidTr="00B01BA8">
        <w:trPr>
          <w:trHeight w:val="276"/>
          <w:jc w:val="center"/>
        </w:trPr>
        <w:tc>
          <w:tcPr>
            <w:tcW w:w="84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FB26C0" w14:textId="6CAAB89D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CA, mean (SD), y</w:t>
            </w:r>
            <w:r w:rsidRPr="00637EF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0A572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50 (11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72)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14:paraId="28BF923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43 (11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6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58663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61 (11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61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558ACB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55 (11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70)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BA6689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25 (11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90)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FC78FA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66 (11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75)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  <w:vAlign w:val="center"/>
          </w:tcPr>
          <w:p w14:paraId="1BB9D52E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 w:rsidRPr="00EA48B2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.</w:t>
            </w:r>
            <w:r w:rsidRPr="00EA48B2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6038</w:t>
            </w:r>
          </w:p>
        </w:tc>
      </w:tr>
      <w:tr w:rsidR="00637EFD" w:rsidRPr="00BA6075" w14:paraId="0D9A6A5B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</w:tcPr>
          <w:p w14:paraId="3F2472FE" w14:textId="492F30F5" w:rsidR="00637EFD" w:rsidRPr="00BA6075" w:rsidRDefault="00586761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BA</w:t>
            </w:r>
            <w:r w:rsidR="00637EFD"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mean (SD), y</w:t>
            </w:r>
            <w:r w:rsidR="00637EFD" w:rsidRPr="00637EF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15" w:type="pct"/>
            <w:noWrap/>
            <w:vAlign w:val="center"/>
          </w:tcPr>
          <w:p w14:paraId="745C5A2E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15 (7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615" w:type="pct"/>
            <w:vAlign w:val="center"/>
          </w:tcPr>
          <w:p w14:paraId="15FC83B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90 (7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615" w:type="pct"/>
            <w:noWrap/>
            <w:vAlign w:val="center"/>
          </w:tcPr>
          <w:p w14:paraId="135681DD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 (7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616" w:type="pct"/>
            <w:noWrap/>
            <w:vAlign w:val="center"/>
          </w:tcPr>
          <w:p w14:paraId="78C0C87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45 (6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596" w:type="pct"/>
            <w:noWrap/>
            <w:vAlign w:val="center"/>
          </w:tcPr>
          <w:p w14:paraId="16D73428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58 (7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21)</w:t>
            </w:r>
          </w:p>
        </w:tc>
        <w:tc>
          <w:tcPr>
            <w:tcW w:w="637" w:type="pct"/>
            <w:noWrap/>
            <w:vAlign w:val="center"/>
          </w:tcPr>
          <w:p w14:paraId="58F89B8D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59 (7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49)</w:t>
            </w:r>
          </w:p>
        </w:tc>
        <w:tc>
          <w:tcPr>
            <w:tcW w:w="459" w:type="pct"/>
            <w:noWrap/>
            <w:vAlign w:val="center"/>
          </w:tcPr>
          <w:p w14:paraId="547452D4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&lt;</w:t>
            </w:r>
            <w:r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0.</w:t>
            </w:r>
            <w:r w:rsidRPr="00EA48B2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0001</w:t>
            </w:r>
          </w:p>
        </w:tc>
      </w:tr>
      <w:tr w:rsidR="00637EFD" w:rsidRPr="00BA6075" w14:paraId="34FB997A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77EEE8A4" w14:textId="26EEEDD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Sex</w:t>
            </w:r>
            <w:r w:rsidR="00D112A9"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235FD5A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2E93A40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7107B9BD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506D7FC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13CB8901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02539614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5BB11EE8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320F773E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333BBD14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615" w:type="pct"/>
            <w:noWrap/>
            <w:vAlign w:val="center"/>
            <w:hideMark/>
          </w:tcPr>
          <w:p w14:paraId="15D1875A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2352 (24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615" w:type="pct"/>
            <w:vAlign w:val="center"/>
          </w:tcPr>
          <w:p w14:paraId="22424E6E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1053 (24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615" w:type="pct"/>
            <w:noWrap/>
            <w:vAlign w:val="center"/>
            <w:hideMark/>
          </w:tcPr>
          <w:p w14:paraId="64C7976B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1341 (22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616" w:type="pct"/>
            <w:noWrap/>
            <w:vAlign w:val="center"/>
            <w:hideMark/>
          </w:tcPr>
          <w:p w14:paraId="5808CC5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1265 (21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596" w:type="pct"/>
            <w:noWrap/>
            <w:vAlign w:val="center"/>
            <w:hideMark/>
          </w:tcPr>
          <w:p w14:paraId="6493479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773 (25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49)</w:t>
            </w:r>
          </w:p>
        </w:tc>
        <w:tc>
          <w:tcPr>
            <w:tcW w:w="637" w:type="pct"/>
            <w:noWrap/>
            <w:vAlign w:val="center"/>
            <w:hideMark/>
          </w:tcPr>
          <w:p w14:paraId="012D877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2683 (24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14)</w:t>
            </w:r>
          </w:p>
        </w:tc>
        <w:tc>
          <w:tcPr>
            <w:tcW w:w="459" w:type="pct"/>
            <w:noWrap/>
            <w:vAlign w:val="bottom"/>
          </w:tcPr>
          <w:p w14:paraId="4AB237B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&lt;0</w:t>
            </w:r>
            <w:r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.</w:t>
            </w:r>
            <w:r w:rsidRPr="00EA48B2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0001</w:t>
            </w:r>
          </w:p>
        </w:tc>
      </w:tr>
      <w:tr w:rsidR="00637EFD" w:rsidRPr="00BA6075" w14:paraId="1DC5129A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165E40B8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615" w:type="pct"/>
            <w:noWrap/>
            <w:vAlign w:val="center"/>
            <w:hideMark/>
          </w:tcPr>
          <w:p w14:paraId="38E5995A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7376 (75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82)</w:t>
            </w:r>
          </w:p>
        </w:tc>
        <w:tc>
          <w:tcPr>
            <w:tcW w:w="615" w:type="pct"/>
            <w:vAlign w:val="center"/>
          </w:tcPr>
          <w:p w14:paraId="5B38E89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3326 (75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615" w:type="pct"/>
            <w:noWrap/>
            <w:vAlign w:val="center"/>
            <w:hideMark/>
          </w:tcPr>
          <w:p w14:paraId="31409D7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4616 (77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49)</w:t>
            </w:r>
          </w:p>
        </w:tc>
        <w:tc>
          <w:tcPr>
            <w:tcW w:w="616" w:type="pct"/>
            <w:noWrap/>
            <w:vAlign w:val="center"/>
            <w:hideMark/>
          </w:tcPr>
          <w:p w14:paraId="16E67EB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4593 (78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596" w:type="pct"/>
            <w:noWrap/>
            <w:vAlign w:val="center"/>
            <w:hideMark/>
          </w:tcPr>
          <w:p w14:paraId="2397A55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2260 (74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637" w:type="pct"/>
            <w:noWrap/>
            <w:vAlign w:val="center"/>
            <w:hideMark/>
          </w:tcPr>
          <w:p w14:paraId="0BAFE928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8433 (75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86)</w:t>
            </w:r>
          </w:p>
        </w:tc>
        <w:tc>
          <w:tcPr>
            <w:tcW w:w="459" w:type="pct"/>
            <w:noWrap/>
            <w:vAlign w:val="bottom"/>
          </w:tcPr>
          <w:p w14:paraId="76906D7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3886D9F7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2C676ECB" w14:textId="3725FE2F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Education level</w:t>
            </w:r>
            <w:r w:rsidR="00D112A9"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17123B37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31765BD0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24AD023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1C3A048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78CC1950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48F3F857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528AF93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55FD3469" w14:textId="77777777" w:rsidTr="00B01BA8">
        <w:trPr>
          <w:trHeight w:val="312"/>
          <w:jc w:val="center"/>
        </w:trPr>
        <w:tc>
          <w:tcPr>
            <w:tcW w:w="846" w:type="pct"/>
            <w:vAlign w:val="center"/>
            <w:hideMark/>
          </w:tcPr>
          <w:p w14:paraId="2864BAAA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 school or below</w:t>
            </w:r>
          </w:p>
        </w:tc>
        <w:tc>
          <w:tcPr>
            <w:tcW w:w="615" w:type="pct"/>
            <w:noWrap/>
            <w:vAlign w:val="center"/>
            <w:hideMark/>
          </w:tcPr>
          <w:p w14:paraId="3B59CEBF" w14:textId="69D63A78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84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(87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22)</w:t>
            </w:r>
          </w:p>
        </w:tc>
        <w:tc>
          <w:tcPr>
            <w:tcW w:w="615" w:type="pct"/>
            <w:vAlign w:val="center"/>
          </w:tcPr>
          <w:p w14:paraId="7F5D37B2" w14:textId="44906A5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39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362E9E5A" w14:textId="49519D08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 (87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357DB1BF" w14:textId="7C75F61F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3218B811" w14:textId="67058C33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795A292E" w14:textId="71A33882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10 1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12EAD51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637EFD" w:rsidRPr="00BA6075" w14:paraId="39ECCA88" w14:textId="77777777" w:rsidTr="00B01BA8">
        <w:trPr>
          <w:trHeight w:val="312"/>
          <w:jc w:val="center"/>
        </w:trPr>
        <w:tc>
          <w:tcPr>
            <w:tcW w:w="846" w:type="pct"/>
            <w:vAlign w:val="center"/>
            <w:hideMark/>
          </w:tcPr>
          <w:p w14:paraId="6DD0794F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College or above</w:t>
            </w:r>
          </w:p>
        </w:tc>
        <w:tc>
          <w:tcPr>
            <w:tcW w:w="615" w:type="pct"/>
            <w:noWrap/>
            <w:vAlign w:val="center"/>
            <w:hideMark/>
          </w:tcPr>
          <w:p w14:paraId="71CAAB61" w14:textId="1DBBC9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124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78)</w:t>
            </w:r>
          </w:p>
        </w:tc>
        <w:tc>
          <w:tcPr>
            <w:tcW w:w="615" w:type="pct"/>
            <w:vAlign w:val="center"/>
          </w:tcPr>
          <w:p w14:paraId="071DA6CC" w14:textId="73E8808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40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17948BA5" w14:textId="0285E9E9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38BE00E0" w14:textId="3C65292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6C34533C" w14:textId="66BCD301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2E6A180A" w14:textId="5D51B67D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3728F93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F14B1" w:rsidRPr="00BA6075" w14:paraId="3E13FF3F" w14:textId="77777777" w:rsidTr="00B01BA8">
        <w:trPr>
          <w:trHeight w:val="312"/>
          <w:jc w:val="center"/>
        </w:trPr>
        <w:tc>
          <w:tcPr>
            <w:tcW w:w="846" w:type="pct"/>
          </w:tcPr>
          <w:p w14:paraId="09B07765" w14:textId="545C035F" w:rsidR="004F14B1" w:rsidRPr="00BA6075" w:rsidRDefault="004F14B1" w:rsidP="004F14B1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</w:tcPr>
          <w:p w14:paraId="51E12360" w14:textId="68FA3990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15" w:type="pct"/>
          </w:tcPr>
          <w:p w14:paraId="4516F0DE" w14:textId="627F3249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5" w:type="pct"/>
            <w:noWrap/>
          </w:tcPr>
          <w:p w14:paraId="1C234A12" w14:textId="44B906B7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16" w:type="pct"/>
            <w:noWrap/>
          </w:tcPr>
          <w:p w14:paraId="10DD4AB7" w14:textId="09437F6A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6" w:type="pct"/>
            <w:noWrap/>
          </w:tcPr>
          <w:p w14:paraId="14880E79" w14:textId="7D7BAC51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7" w:type="pct"/>
            <w:noWrap/>
          </w:tcPr>
          <w:p w14:paraId="429FF014" w14:textId="0C8EA314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59" w:type="pct"/>
            <w:noWrap/>
            <w:vAlign w:val="center"/>
          </w:tcPr>
          <w:p w14:paraId="0CCA0AFB" w14:textId="77777777" w:rsidR="004F14B1" w:rsidRPr="00BA6075" w:rsidRDefault="004F14B1" w:rsidP="004F14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39ECAA7A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4C22954D" w14:textId="3BDCF6A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Occupation</w:t>
            </w:r>
            <w:r w:rsidR="00D112A9"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65C69944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0EF2ADE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0F075057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26A1DB0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2A5C183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2A1B0307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694FEAB9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497B1565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4754DA0B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Coal miner</w:t>
            </w:r>
          </w:p>
        </w:tc>
        <w:tc>
          <w:tcPr>
            <w:tcW w:w="615" w:type="pct"/>
            <w:noWrap/>
            <w:vAlign w:val="center"/>
            <w:hideMark/>
          </w:tcPr>
          <w:p w14:paraId="1D3DBC07" w14:textId="0CDF3A2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64631ED3" w14:textId="3A171034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134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49A26D07" w14:textId="11BBA056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168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(28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773D805A" w14:textId="1402A1A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0D720298" w14:textId="4400EB92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958 (31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69DA4B78" w14:textId="06A532A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297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(26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768E3B05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637EFD" w:rsidRPr="00BA6075" w14:paraId="49DFFD53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11F090CC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615" w:type="pct"/>
            <w:noWrap/>
            <w:vAlign w:val="center"/>
            <w:hideMark/>
          </w:tcPr>
          <w:p w14:paraId="54EF9210" w14:textId="02BDE752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05C3533F" w14:textId="5D5B3EFF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30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315D4CCA" w14:textId="7D3BEF11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(71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63579DFF" w14:textId="209B1A2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695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33553DD1" w14:textId="0F109826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207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(68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68315044" w14:textId="2AB585C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(73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46E13CA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F14B1" w:rsidRPr="00BA6075" w14:paraId="59C289E7" w14:textId="77777777" w:rsidTr="00B01BA8">
        <w:trPr>
          <w:trHeight w:val="276"/>
          <w:jc w:val="center"/>
        </w:trPr>
        <w:tc>
          <w:tcPr>
            <w:tcW w:w="846" w:type="pct"/>
            <w:noWrap/>
          </w:tcPr>
          <w:p w14:paraId="31B9B9EB" w14:textId="0728C2DD" w:rsidR="004F14B1" w:rsidRPr="00BA6075" w:rsidRDefault="004F14B1" w:rsidP="004F14B1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</w:tcPr>
          <w:p w14:paraId="3D1E34AD" w14:textId="41C839A1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5" w:type="pct"/>
          </w:tcPr>
          <w:p w14:paraId="4AD7B58D" w14:textId="3957A8CF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5" w:type="pct"/>
            <w:noWrap/>
          </w:tcPr>
          <w:p w14:paraId="505CC0DB" w14:textId="72F3E670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16" w:type="pct"/>
            <w:noWrap/>
          </w:tcPr>
          <w:p w14:paraId="115F7B36" w14:textId="11DC3D58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6" w:type="pct"/>
            <w:noWrap/>
          </w:tcPr>
          <w:p w14:paraId="17067E71" w14:textId="492A06C0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noWrap/>
          </w:tcPr>
          <w:p w14:paraId="6F2D74E3" w14:textId="6C51CCEA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9" w:type="pct"/>
            <w:noWrap/>
            <w:vAlign w:val="center"/>
          </w:tcPr>
          <w:p w14:paraId="3DEA1F60" w14:textId="77777777" w:rsidR="004F14B1" w:rsidRPr="00BA6075" w:rsidRDefault="004F14B1" w:rsidP="004F14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6D952802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31063743" w14:textId="58331C99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Physical activity</w:t>
            </w:r>
            <w:r w:rsidR="00D112A9"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5682E49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7687B011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4E7A861E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4D78162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12F777B2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3AB795B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2FF88F10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3B8CCCB6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0E2CD4B5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Low-intensity</w:t>
            </w:r>
          </w:p>
        </w:tc>
        <w:tc>
          <w:tcPr>
            <w:tcW w:w="615" w:type="pct"/>
            <w:noWrap/>
            <w:vAlign w:val="center"/>
            <w:hideMark/>
          </w:tcPr>
          <w:p w14:paraId="68E8E085" w14:textId="2840BEAC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34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48FA3412" w14:textId="5AB22A3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138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41AC63A4" w14:textId="000A095A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19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616" w:type="pct"/>
            <w:noWrap/>
            <w:vAlign w:val="center"/>
            <w:hideMark/>
          </w:tcPr>
          <w:p w14:paraId="0D7760E6" w14:textId="7C8ADE2F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096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37CD149F" w14:textId="596EBF4E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100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519CF306" w14:textId="08ADEB1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34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459" w:type="pct"/>
            <w:noWrap/>
            <w:vAlign w:val="center"/>
          </w:tcPr>
          <w:p w14:paraId="0D24102A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637EFD" w:rsidRPr="00BA6075" w14:paraId="5F8455A3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23963776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Moderate-intensity</w:t>
            </w:r>
          </w:p>
        </w:tc>
        <w:tc>
          <w:tcPr>
            <w:tcW w:w="615" w:type="pct"/>
            <w:noWrap/>
            <w:vAlign w:val="center"/>
            <w:hideMark/>
          </w:tcPr>
          <w:p w14:paraId="54DA7F6F" w14:textId="545D6944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(50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5D57AFCC" w14:textId="6B487D1A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 (54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08000339" w14:textId="56F44249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(54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616" w:type="pct"/>
            <w:noWrap/>
            <w:vAlign w:val="center"/>
            <w:hideMark/>
          </w:tcPr>
          <w:p w14:paraId="03885A95" w14:textId="52345AFE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288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(49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2107B470" w14:textId="6220DE7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162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(53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3FA1E9E7" w14:textId="22040FA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59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(53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96)</w:t>
            </w:r>
          </w:p>
        </w:tc>
        <w:tc>
          <w:tcPr>
            <w:tcW w:w="459" w:type="pct"/>
            <w:noWrap/>
            <w:vAlign w:val="center"/>
          </w:tcPr>
          <w:p w14:paraId="41972C1E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545022B1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72D626C7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High-intensity</w:t>
            </w:r>
          </w:p>
        </w:tc>
        <w:tc>
          <w:tcPr>
            <w:tcW w:w="615" w:type="pct"/>
            <w:noWrap/>
            <w:vAlign w:val="center"/>
            <w:hideMark/>
          </w:tcPr>
          <w:p w14:paraId="1C9A94F5" w14:textId="10D8E331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137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615" w:type="pct"/>
            <w:vAlign w:val="center"/>
          </w:tcPr>
          <w:p w14:paraId="71514DCC" w14:textId="24CE0DD8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5722804C" w14:textId="63D37372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61A0C0BE" w14:textId="338748D1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86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6F0F30C2" w14:textId="68014813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400 (13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34CE665B" w14:textId="1436EC0E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163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459" w:type="pct"/>
            <w:noWrap/>
            <w:vAlign w:val="center"/>
          </w:tcPr>
          <w:p w14:paraId="6D398FD7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F14B1" w:rsidRPr="00BA6075" w14:paraId="38038974" w14:textId="77777777" w:rsidTr="00B01BA8">
        <w:trPr>
          <w:trHeight w:val="276"/>
          <w:jc w:val="center"/>
        </w:trPr>
        <w:tc>
          <w:tcPr>
            <w:tcW w:w="846" w:type="pct"/>
            <w:noWrap/>
          </w:tcPr>
          <w:p w14:paraId="4AFB325D" w14:textId="47B8146D" w:rsidR="004F14B1" w:rsidRPr="00BA6075" w:rsidRDefault="004F14B1" w:rsidP="004F14B1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</w:tcPr>
          <w:p w14:paraId="21C80502" w14:textId="7BF470F6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pct"/>
          </w:tcPr>
          <w:p w14:paraId="1174F4CC" w14:textId="6B9E85A0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pct"/>
            <w:noWrap/>
          </w:tcPr>
          <w:p w14:paraId="4EDFEC22" w14:textId="3B79397F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6" w:type="pct"/>
            <w:noWrap/>
          </w:tcPr>
          <w:p w14:paraId="7F72ACC3" w14:textId="349F860B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pct"/>
            <w:noWrap/>
          </w:tcPr>
          <w:p w14:paraId="6D5AC1ED" w14:textId="66E623B8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noWrap/>
          </w:tcPr>
          <w:p w14:paraId="4DCEA280" w14:textId="25F52DE0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9" w:type="pct"/>
            <w:noWrap/>
            <w:vAlign w:val="center"/>
          </w:tcPr>
          <w:p w14:paraId="0B3CD6A7" w14:textId="77777777" w:rsidR="004F14B1" w:rsidRPr="00BA6075" w:rsidRDefault="004F14B1" w:rsidP="004F14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45E28794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214FB63F" w14:textId="00A86B9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Smoking status</w:t>
            </w:r>
            <w:r w:rsidR="00D112A9"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0A0F4F7B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0868C4D4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3653B3C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442402E7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3490213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18566DBB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46BC6E5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3D437232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1E780F89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615" w:type="pct"/>
            <w:noWrap/>
            <w:vAlign w:val="center"/>
            <w:hideMark/>
          </w:tcPr>
          <w:p w14:paraId="7EF8BB47" w14:textId="1A0A7ED3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60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 (62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28)</w:t>
            </w:r>
          </w:p>
        </w:tc>
        <w:tc>
          <w:tcPr>
            <w:tcW w:w="615" w:type="pct"/>
            <w:vAlign w:val="center"/>
          </w:tcPr>
          <w:p w14:paraId="2735A20F" w14:textId="429A5026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27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4F96D850" w14:textId="1C325E4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368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68F55E1C" w14:textId="7815CA3A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34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(59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28284B57" w14:textId="76FC0136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1877 (61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2CDF030D" w14:textId="4AF06D0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794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(61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0284D747" w14:textId="04927EC2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</w:t>
            </w:r>
            <w:r w:rsidR="004F14B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637EFD" w:rsidRPr="00BA6075" w14:paraId="6BD4152C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5F80B2DE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Quit</w:t>
            </w:r>
          </w:p>
        </w:tc>
        <w:tc>
          <w:tcPr>
            <w:tcW w:w="615" w:type="pct"/>
            <w:noWrap/>
            <w:vAlign w:val="center"/>
            <w:hideMark/>
          </w:tcPr>
          <w:p w14:paraId="675AE329" w14:textId="6ABE374C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24C9870B" w14:textId="1E5C420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156 (3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624E8118" w14:textId="455E3078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78BB5639" w14:textId="4976443C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256 (4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45E7C71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113 (3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637" w:type="pct"/>
            <w:noWrap/>
            <w:vAlign w:val="center"/>
            <w:hideMark/>
          </w:tcPr>
          <w:p w14:paraId="67CE677E" w14:textId="5924871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68)</w:t>
            </w:r>
          </w:p>
        </w:tc>
        <w:tc>
          <w:tcPr>
            <w:tcW w:w="459" w:type="pct"/>
            <w:noWrap/>
            <w:vAlign w:val="center"/>
          </w:tcPr>
          <w:p w14:paraId="7465434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4F3DE44E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423D3358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615" w:type="pct"/>
            <w:noWrap/>
            <w:vAlign w:val="center"/>
            <w:hideMark/>
          </w:tcPr>
          <w:p w14:paraId="40E78246" w14:textId="65734B86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0C7D7FF7" w14:textId="14E59244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149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45A2D39D" w14:textId="2D9651BE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201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129D004F" w14:textId="4E605C45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21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2C219B1C" w14:textId="33BDD40F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204854CB" w14:textId="1F01AFBF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378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4F14B1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11E9BE80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F14B1" w:rsidRPr="00BA6075" w14:paraId="65C66D90" w14:textId="77777777" w:rsidTr="00B01BA8">
        <w:trPr>
          <w:trHeight w:val="276"/>
          <w:jc w:val="center"/>
        </w:trPr>
        <w:tc>
          <w:tcPr>
            <w:tcW w:w="846" w:type="pct"/>
            <w:noWrap/>
          </w:tcPr>
          <w:p w14:paraId="438591D9" w14:textId="169F8142" w:rsidR="004F14B1" w:rsidRPr="00BA6075" w:rsidRDefault="004F14B1" w:rsidP="004F14B1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</w:tcPr>
          <w:p w14:paraId="76391A0E" w14:textId="002E8C0F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pct"/>
          </w:tcPr>
          <w:p w14:paraId="07A97E54" w14:textId="14BFCF14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15" w:type="pct"/>
            <w:noWrap/>
          </w:tcPr>
          <w:p w14:paraId="0C601E15" w14:textId="1D77EB84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6" w:type="pct"/>
            <w:noWrap/>
          </w:tcPr>
          <w:p w14:paraId="5E6EBCA1" w14:textId="1C92E01B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pct"/>
            <w:noWrap/>
          </w:tcPr>
          <w:p w14:paraId="594764BF" w14:textId="49AC3DDB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noWrap/>
          </w:tcPr>
          <w:p w14:paraId="22F0E1AF" w14:textId="6FCDD06C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9" w:type="pct"/>
            <w:noWrap/>
            <w:vAlign w:val="center"/>
          </w:tcPr>
          <w:p w14:paraId="0E0EB871" w14:textId="77777777" w:rsidR="004F14B1" w:rsidRPr="00BA6075" w:rsidRDefault="004F14B1" w:rsidP="004F14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6140E673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146C59D5" w14:textId="6CCFF2F4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Alcohol consumption</w:t>
            </w:r>
            <w:r w:rsidR="00D112A9"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1BBEFD86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0910B98D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61AB0EB8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7A608108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63430817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1D9A41A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41D69C8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F63B3" w:rsidRPr="00BA6075" w14:paraId="17F4E181" w14:textId="77777777" w:rsidTr="00DC3C7C">
        <w:trPr>
          <w:trHeight w:val="276"/>
          <w:jc w:val="center"/>
        </w:trPr>
        <w:tc>
          <w:tcPr>
            <w:tcW w:w="846" w:type="pct"/>
            <w:noWrap/>
            <w:hideMark/>
          </w:tcPr>
          <w:p w14:paraId="11D5B514" w14:textId="78BE5A9B" w:rsidR="005F63B3" w:rsidRPr="00BA6075" w:rsidRDefault="005F63B3" w:rsidP="005F63B3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F63B3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615" w:type="pct"/>
            <w:noWrap/>
            <w:vAlign w:val="center"/>
            <w:hideMark/>
          </w:tcPr>
          <w:p w14:paraId="4E9077F0" w14:textId="45AB00E2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63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 (65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17560A75" w14:textId="3E18DF66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5.02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5ADBDCEE" w14:textId="224CC0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389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3FB779AB" w14:textId="5A79DF7D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7CC35B7A" w14:textId="093D29B8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194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6D9946A9" w14:textId="7417E70F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2C38BE9A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5F63B3" w:rsidRPr="00BA6075" w14:paraId="355CD1E5" w14:textId="77777777" w:rsidTr="00DC3C7C">
        <w:trPr>
          <w:trHeight w:val="276"/>
          <w:jc w:val="center"/>
        </w:trPr>
        <w:tc>
          <w:tcPr>
            <w:tcW w:w="846" w:type="pct"/>
            <w:noWrap/>
            <w:hideMark/>
          </w:tcPr>
          <w:p w14:paraId="287BD740" w14:textId="50037AFE" w:rsidR="005F63B3" w:rsidRPr="00BA6075" w:rsidRDefault="005F63B3" w:rsidP="005F63B3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F63B3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Quit</w:t>
            </w:r>
          </w:p>
        </w:tc>
        <w:tc>
          <w:tcPr>
            <w:tcW w:w="615" w:type="pct"/>
            <w:noWrap/>
            <w:vAlign w:val="center"/>
            <w:hideMark/>
          </w:tcPr>
          <w:p w14:paraId="31FD6D5F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46 (0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615" w:type="pct"/>
            <w:vAlign w:val="center"/>
          </w:tcPr>
          <w:p w14:paraId="6259950D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 (0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14)</w:t>
            </w:r>
          </w:p>
        </w:tc>
        <w:tc>
          <w:tcPr>
            <w:tcW w:w="615" w:type="pct"/>
            <w:noWrap/>
            <w:vAlign w:val="center"/>
            <w:hideMark/>
          </w:tcPr>
          <w:p w14:paraId="21B7EEC3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20 (0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34)</w:t>
            </w:r>
          </w:p>
        </w:tc>
        <w:tc>
          <w:tcPr>
            <w:tcW w:w="616" w:type="pct"/>
            <w:noWrap/>
            <w:vAlign w:val="center"/>
            <w:hideMark/>
          </w:tcPr>
          <w:p w14:paraId="284F7CEB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41 (0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70)</w:t>
            </w:r>
          </w:p>
        </w:tc>
        <w:tc>
          <w:tcPr>
            <w:tcW w:w="596" w:type="pct"/>
            <w:noWrap/>
            <w:vAlign w:val="center"/>
            <w:hideMark/>
          </w:tcPr>
          <w:p w14:paraId="0C780131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16 (0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53)</w:t>
            </w:r>
          </w:p>
        </w:tc>
        <w:tc>
          <w:tcPr>
            <w:tcW w:w="637" w:type="pct"/>
            <w:noWrap/>
            <w:vAlign w:val="center"/>
            <w:hideMark/>
          </w:tcPr>
          <w:p w14:paraId="72D262A7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69 (0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459" w:type="pct"/>
            <w:noWrap/>
            <w:vAlign w:val="center"/>
          </w:tcPr>
          <w:p w14:paraId="0C1FA72B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F63B3" w:rsidRPr="00BA6075" w14:paraId="4B24C081" w14:textId="77777777" w:rsidTr="00DC3C7C">
        <w:trPr>
          <w:trHeight w:val="276"/>
          <w:jc w:val="center"/>
        </w:trPr>
        <w:tc>
          <w:tcPr>
            <w:tcW w:w="846" w:type="pct"/>
            <w:noWrap/>
            <w:hideMark/>
          </w:tcPr>
          <w:p w14:paraId="44ED1DA6" w14:textId="7846719B" w:rsidR="005F63B3" w:rsidRPr="00BA6075" w:rsidRDefault="005F63B3" w:rsidP="005F63B3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F63B3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Current drinker</w:t>
            </w:r>
          </w:p>
        </w:tc>
        <w:tc>
          <w:tcPr>
            <w:tcW w:w="615" w:type="pct"/>
            <w:noWrap/>
            <w:vAlign w:val="center"/>
            <w:hideMark/>
          </w:tcPr>
          <w:p w14:paraId="579752E1" w14:textId="57A122B1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33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635358F4" w14:textId="727FE5C6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152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0F8872F8" w14:textId="79D032F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(34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00AF3DE8" w14:textId="0D6EBB56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5DE6AE64" w14:textId="0ED1EB60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106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75BD2C9C" w14:textId="6C5A85CB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391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(35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756552C2" w14:textId="77777777" w:rsidR="005F63B3" w:rsidRPr="00BA6075" w:rsidRDefault="005F63B3" w:rsidP="005F63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F14B1" w:rsidRPr="00BA6075" w14:paraId="78F2B7EB" w14:textId="77777777" w:rsidTr="00B01BA8">
        <w:trPr>
          <w:trHeight w:val="276"/>
          <w:jc w:val="center"/>
        </w:trPr>
        <w:tc>
          <w:tcPr>
            <w:tcW w:w="846" w:type="pct"/>
            <w:noWrap/>
          </w:tcPr>
          <w:p w14:paraId="5FA11409" w14:textId="38AB2762" w:rsidR="004F14B1" w:rsidRPr="00BA6075" w:rsidRDefault="004F14B1" w:rsidP="004F14B1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</w:tcPr>
          <w:p w14:paraId="418A84E5" w14:textId="19129E6A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15" w:type="pct"/>
          </w:tcPr>
          <w:p w14:paraId="7A19270B" w14:textId="7A540ABE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15" w:type="pct"/>
            <w:noWrap/>
          </w:tcPr>
          <w:p w14:paraId="31FBD9BE" w14:textId="052D0ABF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6" w:type="pct"/>
            <w:noWrap/>
          </w:tcPr>
          <w:p w14:paraId="25DD1488" w14:textId="2C01EE45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pct"/>
            <w:noWrap/>
          </w:tcPr>
          <w:p w14:paraId="2D697C53" w14:textId="611E9F56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noWrap/>
          </w:tcPr>
          <w:p w14:paraId="42D34A9A" w14:textId="6ED39103" w:rsidR="004F14B1" w:rsidRPr="00BA6075" w:rsidRDefault="004F14B1" w:rsidP="004F14B1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59" w:type="pct"/>
            <w:noWrap/>
            <w:vAlign w:val="center"/>
          </w:tcPr>
          <w:p w14:paraId="3EE1D69A" w14:textId="77777777" w:rsidR="004F14B1" w:rsidRPr="00BA6075" w:rsidRDefault="004F14B1" w:rsidP="004F14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6BA7F8AE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5BFA0195" w14:textId="6D338706" w:rsidR="00637EFD" w:rsidRPr="00BA6075" w:rsidRDefault="00BD1BBA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 w:rsidRPr="00BD1BBA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alt consumption habit</w:t>
            </w:r>
            <w:r w:rsidR="00D112A9"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211BA079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3BE818A6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52067836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5D3E9CA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460BFE11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551EBEBF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178886CC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223ABED6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25FC0A5F" w14:textId="3A40F923" w:rsidR="00637EFD" w:rsidRPr="00BA6075" w:rsidRDefault="00BD1BBA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refer less salty</w:t>
            </w:r>
          </w:p>
        </w:tc>
        <w:tc>
          <w:tcPr>
            <w:tcW w:w="615" w:type="pct"/>
            <w:noWrap/>
            <w:vAlign w:val="center"/>
            <w:hideMark/>
          </w:tcPr>
          <w:p w14:paraId="5126AC5D" w14:textId="0E560571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18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53AF3B0F" w14:textId="151B745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74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615" w:type="pct"/>
            <w:noWrap/>
            <w:vAlign w:val="center"/>
            <w:hideMark/>
          </w:tcPr>
          <w:p w14:paraId="04798F09" w14:textId="3E6C79A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89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467104EA" w14:textId="62846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107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(18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32)</w:t>
            </w:r>
          </w:p>
        </w:tc>
        <w:tc>
          <w:tcPr>
            <w:tcW w:w="596" w:type="pct"/>
            <w:noWrap/>
            <w:vAlign w:val="center"/>
            <w:hideMark/>
          </w:tcPr>
          <w:p w14:paraId="78D66B22" w14:textId="0C8231FA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510 (16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54D8E74B" w14:textId="6C66422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189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(17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0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202E1079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637EFD" w:rsidRPr="00BA6075" w14:paraId="190FC90B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42B7D928" w14:textId="77777777" w:rsidR="00637EFD" w:rsidRPr="00BA6075" w:rsidRDefault="00637EFD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Medium</w:t>
            </w:r>
          </w:p>
        </w:tc>
        <w:tc>
          <w:tcPr>
            <w:tcW w:w="615" w:type="pct"/>
            <w:noWrap/>
            <w:vAlign w:val="center"/>
            <w:hideMark/>
          </w:tcPr>
          <w:p w14:paraId="22129CF7" w14:textId="6CB5342D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67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(69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3F1C6382" w14:textId="4A320F51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089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(70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  <w:hideMark/>
          </w:tcPr>
          <w:p w14:paraId="3F223969" w14:textId="0F113E4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44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(75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1F013A0D" w14:textId="3A137A04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41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(70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0D1CD473" w14:textId="183CC00D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22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39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(73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92)</w:t>
            </w:r>
          </w:p>
        </w:tc>
        <w:tc>
          <w:tcPr>
            <w:tcW w:w="637" w:type="pct"/>
            <w:noWrap/>
            <w:vAlign w:val="center"/>
            <w:hideMark/>
          </w:tcPr>
          <w:p w14:paraId="260EFD72" w14:textId="3DE7DF6A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81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(73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281DC4B3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37EFD" w:rsidRPr="00BA6075" w14:paraId="0D701A5C" w14:textId="77777777" w:rsidTr="00B01BA8">
        <w:trPr>
          <w:trHeight w:val="276"/>
          <w:jc w:val="center"/>
        </w:trPr>
        <w:tc>
          <w:tcPr>
            <w:tcW w:w="846" w:type="pct"/>
            <w:noWrap/>
            <w:vAlign w:val="center"/>
            <w:hideMark/>
          </w:tcPr>
          <w:p w14:paraId="0DA05F73" w14:textId="2D621A73" w:rsidR="00637EFD" w:rsidRPr="00BA6075" w:rsidRDefault="00BD1BBA" w:rsidP="004D2B47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refer salty</w:t>
            </w:r>
          </w:p>
        </w:tc>
        <w:tc>
          <w:tcPr>
            <w:tcW w:w="615" w:type="pct"/>
            <w:noWrap/>
            <w:vAlign w:val="center"/>
            <w:hideMark/>
          </w:tcPr>
          <w:p w14:paraId="5C7A77F2" w14:textId="09A601F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106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0.97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61586F74" w14:textId="40A6104F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(12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615" w:type="pct"/>
            <w:noWrap/>
            <w:vAlign w:val="center"/>
            <w:hideMark/>
          </w:tcPr>
          <w:p w14:paraId="18B8AE9A" w14:textId="3DCC8DA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585 (9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  <w:hideMark/>
          </w:tcPr>
          <w:p w14:paraId="000F0E49" w14:textId="5163BE1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63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(10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8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  <w:hideMark/>
          </w:tcPr>
          <w:p w14:paraId="5CA3ACCE" w14:textId="2A33FEF0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28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  <w:hideMark/>
          </w:tcPr>
          <w:p w14:paraId="0E295413" w14:textId="27C8098B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108</w:t>
            </w:r>
            <w:r w:rsidR="007562DF"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.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459" w:type="pct"/>
            <w:noWrap/>
            <w:vAlign w:val="center"/>
          </w:tcPr>
          <w:p w14:paraId="628B19F8" w14:textId="77777777" w:rsidR="00637EFD" w:rsidRPr="00BA6075" w:rsidRDefault="00637EFD" w:rsidP="004D2B4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62E329D8" w14:textId="77777777" w:rsidTr="00B01BA8">
        <w:trPr>
          <w:trHeight w:val="276"/>
          <w:jc w:val="center"/>
        </w:trPr>
        <w:tc>
          <w:tcPr>
            <w:tcW w:w="846" w:type="pct"/>
            <w:noWrap/>
          </w:tcPr>
          <w:p w14:paraId="7290845B" w14:textId="1E357525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</w:tcPr>
          <w:p w14:paraId="2D3287E7" w14:textId="03DBC92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15" w:type="pct"/>
          </w:tcPr>
          <w:p w14:paraId="069471AD" w14:textId="21BFFC2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15" w:type="pct"/>
            <w:noWrap/>
          </w:tcPr>
          <w:p w14:paraId="07D9BBA3" w14:textId="5D389BF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6" w:type="pct"/>
            <w:noWrap/>
          </w:tcPr>
          <w:p w14:paraId="4700221F" w14:textId="5FC31C2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6" w:type="pct"/>
            <w:noWrap/>
          </w:tcPr>
          <w:p w14:paraId="6B29EB28" w14:textId="5B1B04F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noWrap/>
          </w:tcPr>
          <w:p w14:paraId="422F4CF3" w14:textId="36995B0E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59" w:type="pct"/>
            <w:noWrap/>
          </w:tcPr>
          <w:p w14:paraId="2BA7E404" w14:textId="34470932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Missing</w:t>
            </w:r>
          </w:p>
        </w:tc>
      </w:tr>
      <w:tr w:rsidR="007562DF" w:rsidRPr="00BA6075" w14:paraId="64C7F57E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4D5CEED0" w14:textId="4A5BB952" w:rsidR="007562DF" w:rsidRPr="00BA6075" w:rsidRDefault="007562DF" w:rsidP="00ED39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8511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Self-reported hypertension history</w:t>
            </w: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01427017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6CD2E39E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71730641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64C3D988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487D223A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0396F386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51091719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3EA72116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094CDF8D" w14:textId="3BE16358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615" w:type="pct"/>
            <w:noWrap/>
            <w:vAlign w:val="center"/>
          </w:tcPr>
          <w:p w14:paraId="6528D7D9" w14:textId="50ACF7A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001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2.76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6AED7F70" w14:textId="16A626A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830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87.78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</w:tcPr>
          <w:p w14:paraId="343EE333" w14:textId="7F258BBD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210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7.62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</w:tcPr>
          <w:p w14:paraId="6B9EEA93" w14:textId="5E6EBEE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054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6.53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</w:tcPr>
          <w:p w14:paraId="4A99FB71" w14:textId="599E9DD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6.45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</w:tcPr>
          <w:p w14:paraId="10500993" w14:textId="351995CC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8778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79.14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698C18FA" w14:textId="31948D66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7562DF" w:rsidRPr="00BA6075" w14:paraId="787F1D67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4A434321" w14:textId="2B01572D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615" w:type="pct"/>
            <w:noWrap/>
            <w:vAlign w:val="center"/>
          </w:tcPr>
          <w:p w14:paraId="11731498" w14:textId="6D7A1A0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703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7.24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vAlign w:val="center"/>
          </w:tcPr>
          <w:p w14:paraId="06E9C943" w14:textId="0044B59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533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12.22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5" w:type="pct"/>
            <w:noWrap/>
            <w:vAlign w:val="center"/>
          </w:tcPr>
          <w:p w14:paraId="51DAD21A" w14:textId="66F6327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736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12.38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pct"/>
            <w:noWrap/>
            <w:vAlign w:val="center"/>
          </w:tcPr>
          <w:p w14:paraId="52BB0337" w14:textId="0DFA3728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787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3.47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96" w:type="pct"/>
            <w:noWrap/>
            <w:vAlign w:val="center"/>
          </w:tcPr>
          <w:p w14:paraId="6B7731AA" w14:textId="53229F1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410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3.55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37" w:type="pct"/>
            <w:noWrap/>
            <w:vAlign w:val="center"/>
          </w:tcPr>
          <w:p w14:paraId="56B93B0C" w14:textId="723D4F7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314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20.86</w:t>
            </w:r>
            <w:r w:rsidRPr="00BA6075"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9" w:type="pct"/>
            <w:noWrap/>
            <w:vAlign w:val="center"/>
          </w:tcPr>
          <w:p w14:paraId="1B1B119B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06ADB5B4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4375EAFE" w14:textId="351DEDC8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  <w:vAlign w:val="center"/>
          </w:tcPr>
          <w:p w14:paraId="1DC4E299" w14:textId="5837E70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5" w:type="pct"/>
            <w:vAlign w:val="center"/>
          </w:tcPr>
          <w:p w14:paraId="2535D6A2" w14:textId="73A5C09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15" w:type="pct"/>
            <w:noWrap/>
            <w:vAlign w:val="center"/>
          </w:tcPr>
          <w:p w14:paraId="1D77D088" w14:textId="38D96526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6" w:type="pct"/>
            <w:noWrap/>
            <w:vAlign w:val="center"/>
          </w:tcPr>
          <w:p w14:paraId="1887B66B" w14:textId="070A40FE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96" w:type="pct"/>
            <w:noWrap/>
            <w:vAlign w:val="center"/>
          </w:tcPr>
          <w:p w14:paraId="296DE583" w14:textId="2F6C101D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7" w:type="pct"/>
            <w:noWrap/>
            <w:vAlign w:val="center"/>
          </w:tcPr>
          <w:p w14:paraId="780AA6BB" w14:textId="5FB2F915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59" w:type="pct"/>
            <w:noWrap/>
            <w:vAlign w:val="center"/>
          </w:tcPr>
          <w:p w14:paraId="4BAB5376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0CC691ED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3BCD1197" w14:textId="6362E2A6" w:rsidR="007562DF" w:rsidRPr="00BA6075" w:rsidRDefault="007562DF" w:rsidP="00ED39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8511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Self-reported diabetes history</w:t>
            </w: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4528915E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405D8FE0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60655E36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2BDC35A7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3A03210F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25180AAD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265E5A9A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545BBA96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476BCD28" w14:textId="639DE6B9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615" w:type="pct"/>
            <w:noWrap/>
            <w:vAlign w:val="center"/>
          </w:tcPr>
          <w:p w14:paraId="0DAA5EA3" w14:textId="3BA9410B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9549 (98.31)</w:t>
            </w:r>
          </w:p>
        </w:tc>
        <w:tc>
          <w:tcPr>
            <w:tcW w:w="615" w:type="pct"/>
            <w:vAlign w:val="center"/>
          </w:tcPr>
          <w:p w14:paraId="5BFD444B" w14:textId="673103CF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4209 (96.45)</w:t>
            </w:r>
          </w:p>
        </w:tc>
        <w:tc>
          <w:tcPr>
            <w:tcW w:w="615" w:type="pct"/>
            <w:noWrap/>
            <w:vAlign w:val="center"/>
          </w:tcPr>
          <w:p w14:paraId="1E31CA1D" w14:textId="5E6BFA9B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5724 (96.23)</w:t>
            </w:r>
          </w:p>
        </w:tc>
        <w:tc>
          <w:tcPr>
            <w:tcW w:w="616" w:type="pct"/>
            <w:noWrap/>
            <w:vAlign w:val="center"/>
          </w:tcPr>
          <w:p w14:paraId="77237E58" w14:textId="6F7A076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5622 (96.25)</w:t>
            </w:r>
          </w:p>
        </w:tc>
        <w:tc>
          <w:tcPr>
            <w:tcW w:w="596" w:type="pct"/>
            <w:noWrap/>
            <w:vAlign w:val="center"/>
          </w:tcPr>
          <w:p w14:paraId="27B2DE92" w14:textId="377B580F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2932 (96.80)</w:t>
            </w:r>
          </w:p>
        </w:tc>
        <w:tc>
          <w:tcPr>
            <w:tcW w:w="637" w:type="pct"/>
            <w:noWrap/>
            <w:vAlign w:val="center"/>
          </w:tcPr>
          <w:p w14:paraId="14115066" w14:textId="11EDF65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10 322 (93.02)</w:t>
            </w:r>
          </w:p>
        </w:tc>
        <w:tc>
          <w:tcPr>
            <w:tcW w:w="459" w:type="pct"/>
            <w:noWrap/>
            <w:vAlign w:val="center"/>
          </w:tcPr>
          <w:p w14:paraId="774605DC" w14:textId="710F441C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7562DF" w:rsidRPr="00BA6075" w14:paraId="6EBB879F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419ECCA8" w14:textId="71B4D955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615" w:type="pct"/>
            <w:noWrap/>
            <w:vAlign w:val="center"/>
          </w:tcPr>
          <w:p w14:paraId="041E22F3" w14:textId="4202992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164 (1.69)</w:t>
            </w:r>
          </w:p>
        </w:tc>
        <w:tc>
          <w:tcPr>
            <w:tcW w:w="615" w:type="pct"/>
            <w:vAlign w:val="center"/>
          </w:tcPr>
          <w:p w14:paraId="132F768F" w14:textId="78B9353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155 (3.55)</w:t>
            </w:r>
          </w:p>
        </w:tc>
        <w:tc>
          <w:tcPr>
            <w:tcW w:w="615" w:type="pct"/>
            <w:noWrap/>
            <w:vAlign w:val="center"/>
          </w:tcPr>
          <w:p w14:paraId="1EE3FADB" w14:textId="743B81F4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224 (3.77)</w:t>
            </w:r>
          </w:p>
        </w:tc>
        <w:tc>
          <w:tcPr>
            <w:tcW w:w="616" w:type="pct"/>
            <w:noWrap/>
            <w:vAlign w:val="center"/>
          </w:tcPr>
          <w:p w14:paraId="2B1B7229" w14:textId="29F55AF6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219 (3.75)</w:t>
            </w:r>
          </w:p>
        </w:tc>
        <w:tc>
          <w:tcPr>
            <w:tcW w:w="596" w:type="pct"/>
            <w:noWrap/>
            <w:vAlign w:val="center"/>
          </w:tcPr>
          <w:p w14:paraId="56F75720" w14:textId="44AF69CE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97 (3.20)</w:t>
            </w:r>
          </w:p>
        </w:tc>
        <w:tc>
          <w:tcPr>
            <w:tcW w:w="637" w:type="pct"/>
            <w:noWrap/>
            <w:vAlign w:val="center"/>
          </w:tcPr>
          <w:p w14:paraId="69D6445C" w14:textId="187AE6E5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774 (6.98)</w:t>
            </w:r>
          </w:p>
        </w:tc>
        <w:tc>
          <w:tcPr>
            <w:tcW w:w="459" w:type="pct"/>
            <w:noWrap/>
            <w:vAlign w:val="center"/>
          </w:tcPr>
          <w:p w14:paraId="5C09602D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53753E50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51ADC31C" w14:textId="3DF8979D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  <w:vAlign w:val="center"/>
          </w:tcPr>
          <w:p w14:paraId="1222DE38" w14:textId="04DD334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pct"/>
            <w:vAlign w:val="center"/>
          </w:tcPr>
          <w:p w14:paraId="5EB3C409" w14:textId="350440EC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pct"/>
            <w:noWrap/>
            <w:vAlign w:val="center"/>
          </w:tcPr>
          <w:p w14:paraId="3174883A" w14:textId="7F3B5E5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6" w:type="pct"/>
            <w:noWrap/>
            <w:vAlign w:val="center"/>
          </w:tcPr>
          <w:p w14:paraId="5E9AF5AE" w14:textId="239E5FA9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96" w:type="pct"/>
            <w:noWrap/>
            <w:vAlign w:val="center"/>
          </w:tcPr>
          <w:p w14:paraId="79D00187" w14:textId="0DC8913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noWrap/>
            <w:vAlign w:val="center"/>
          </w:tcPr>
          <w:p w14:paraId="3BD798C5" w14:textId="6277B50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9" w:type="pct"/>
            <w:noWrap/>
            <w:vAlign w:val="center"/>
          </w:tcPr>
          <w:p w14:paraId="590C99CD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400B1211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4E885E05" w14:textId="40DDC3A6" w:rsidR="007562DF" w:rsidRPr="00BA6075" w:rsidRDefault="007562DF" w:rsidP="00ED39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8511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Self-reported dyslipidemia history</w:t>
            </w: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608BBB75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6BA368F1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76FDE5E6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0569AE9B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425C2223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63966A89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1C81F119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142CCE79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65D453EB" w14:textId="16A77E1D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615" w:type="pct"/>
            <w:noWrap/>
            <w:vAlign w:val="center"/>
          </w:tcPr>
          <w:p w14:paraId="1DA4494C" w14:textId="329DEAF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9296 (95.71)</w:t>
            </w:r>
          </w:p>
        </w:tc>
        <w:tc>
          <w:tcPr>
            <w:tcW w:w="615" w:type="pct"/>
            <w:vAlign w:val="center"/>
          </w:tcPr>
          <w:p w14:paraId="429CA3CE" w14:textId="6F4BC3B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4170 (95.55)</w:t>
            </w:r>
          </w:p>
        </w:tc>
        <w:tc>
          <w:tcPr>
            <w:tcW w:w="615" w:type="pct"/>
            <w:noWrap/>
            <w:vAlign w:val="center"/>
          </w:tcPr>
          <w:p w14:paraId="0E44DC59" w14:textId="489F65D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5685 (95.58)</w:t>
            </w:r>
          </w:p>
        </w:tc>
        <w:tc>
          <w:tcPr>
            <w:tcW w:w="616" w:type="pct"/>
            <w:noWrap/>
            <w:vAlign w:val="center"/>
          </w:tcPr>
          <w:p w14:paraId="02C5F2E4" w14:textId="26120155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5530 (94.68)</w:t>
            </w:r>
          </w:p>
        </w:tc>
        <w:tc>
          <w:tcPr>
            <w:tcW w:w="596" w:type="pct"/>
            <w:noWrap/>
            <w:vAlign w:val="center"/>
          </w:tcPr>
          <w:p w14:paraId="7F03BCE9" w14:textId="1BC9DDC4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2890 (95.41)</w:t>
            </w:r>
          </w:p>
        </w:tc>
        <w:tc>
          <w:tcPr>
            <w:tcW w:w="637" w:type="pct"/>
            <w:noWrap/>
            <w:vAlign w:val="center"/>
          </w:tcPr>
          <w:p w14:paraId="4D733DAB" w14:textId="2A4D7169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10 456 (94.22)</w:t>
            </w:r>
          </w:p>
        </w:tc>
        <w:tc>
          <w:tcPr>
            <w:tcW w:w="459" w:type="pct"/>
            <w:noWrap/>
            <w:vAlign w:val="center"/>
          </w:tcPr>
          <w:p w14:paraId="59119FD0" w14:textId="78048E60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7562DF" w:rsidRPr="00BA6075" w14:paraId="73FB8845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37CCE5F0" w14:textId="61D6F2C8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615" w:type="pct"/>
            <w:noWrap/>
            <w:vAlign w:val="center"/>
          </w:tcPr>
          <w:p w14:paraId="4A9DE926" w14:textId="0E2CD0E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417 (4.29)</w:t>
            </w:r>
          </w:p>
        </w:tc>
        <w:tc>
          <w:tcPr>
            <w:tcW w:w="615" w:type="pct"/>
            <w:vAlign w:val="center"/>
          </w:tcPr>
          <w:p w14:paraId="27064327" w14:textId="685602A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194 (4.45)</w:t>
            </w:r>
          </w:p>
        </w:tc>
        <w:tc>
          <w:tcPr>
            <w:tcW w:w="615" w:type="pct"/>
            <w:noWrap/>
            <w:vAlign w:val="center"/>
          </w:tcPr>
          <w:p w14:paraId="364AFBAC" w14:textId="46AFD1D9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263 (4.42)</w:t>
            </w:r>
          </w:p>
        </w:tc>
        <w:tc>
          <w:tcPr>
            <w:tcW w:w="616" w:type="pct"/>
            <w:noWrap/>
            <w:vAlign w:val="center"/>
          </w:tcPr>
          <w:p w14:paraId="75A5BA6A" w14:textId="6212593B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311 (5.32)</w:t>
            </w:r>
          </w:p>
        </w:tc>
        <w:tc>
          <w:tcPr>
            <w:tcW w:w="596" w:type="pct"/>
            <w:noWrap/>
            <w:vAlign w:val="center"/>
          </w:tcPr>
          <w:p w14:paraId="71ED78E7" w14:textId="74F61FBF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139 (4.59)</w:t>
            </w:r>
          </w:p>
        </w:tc>
        <w:tc>
          <w:tcPr>
            <w:tcW w:w="637" w:type="pct"/>
            <w:noWrap/>
            <w:vAlign w:val="center"/>
          </w:tcPr>
          <w:p w14:paraId="3E44349F" w14:textId="212CD12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642 (5.78)</w:t>
            </w:r>
          </w:p>
        </w:tc>
        <w:tc>
          <w:tcPr>
            <w:tcW w:w="459" w:type="pct"/>
            <w:noWrap/>
            <w:vAlign w:val="center"/>
          </w:tcPr>
          <w:p w14:paraId="59A39798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638A03A5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3D7BA939" w14:textId="4F5FCACF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  <w:vAlign w:val="center"/>
          </w:tcPr>
          <w:p w14:paraId="4C17D1CA" w14:textId="28F44FA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pct"/>
            <w:vAlign w:val="center"/>
          </w:tcPr>
          <w:p w14:paraId="48D8034E" w14:textId="3FA07516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5" w:type="pct"/>
            <w:noWrap/>
            <w:vAlign w:val="center"/>
          </w:tcPr>
          <w:p w14:paraId="2203A7C5" w14:textId="09B8A869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6" w:type="pct"/>
            <w:noWrap/>
            <w:vAlign w:val="center"/>
          </w:tcPr>
          <w:p w14:paraId="014801A5" w14:textId="0C21685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96" w:type="pct"/>
            <w:noWrap/>
            <w:vAlign w:val="center"/>
          </w:tcPr>
          <w:p w14:paraId="4273B896" w14:textId="78AC7AD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noWrap/>
            <w:vAlign w:val="center"/>
          </w:tcPr>
          <w:p w14:paraId="6C7D1B52" w14:textId="0BF07A06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9" w:type="pct"/>
            <w:noWrap/>
            <w:vAlign w:val="center"/>
          </w:tcPr>
          <w:p w14:paraId="168E1360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66029D02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455FC427" w14:textId="6515E25D" w:rsidR="007562DF" w:rsidRPr="00BA6075" w:rsidRDefault="007562DF" w:rsidP="00ED39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A</w:t>
            </w: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ntihypertensive drug, n (%)</w:t>
            </w:r>
          </w:p>
        </w:tc>
        <w:tc>
          <w:tcPr>
            <w:tcW w:w="615" w:type="pct"/>
            <w:noWrap/>
            <w:vAlign w:val="center"/>
          </w:tcPr>
          <w:p w14:paraId="05F4F5E5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218A10FC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48BA4F44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2E7FB4A1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74413E8E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0609C507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3FD83F56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46954E1F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78943EE3" w14:textId="1399F2EA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615" w:type="pct"/>
            <w:noWrap/>
            <w:vAlign w:val="center"/>
          </w:tcPr>
          <w:p w14:paraId="6A3D7C5B" w14:textId="1408A86B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9199 (95.13)</w:t>
            </w:r>
          </w:p>
        </w:tc>
        <w:tc>
          <w:tcPr>
            <w:tcW w:w="615" w:type="pct"/>
            <w:vAlign w:val="center"/>
          </w:tcPr>
          <w:p w14:paraId="53D88C7E" w14:textId="2B31C73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3970 (91.75)</w:t>
            </w:r>
          </w:p>
        </w:tc>
        <w:tc>
          <w:tcPr>
            <w:tcW w:w="615" w:type="pct"/>
            <w:noWrap/>
            <w:vAlign w:val="center"/>
          </w:tcPr>
          <w:p w14:paraId="3592AB05" w14:textId="2FB3971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5410 (91.71)</w:t>
            </w:r>
          </w:p>
        </w:tc>
        <w:tc>
          <w:tcPr>
            <w:tcW w:w="616" w:type="pct"/>
            <w:noWrap/>
            <w:vAlign w:val="center"/>
          </w:tcPr>
          <w:p w14:paraId="56B7B236" w14:textId="17B8239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5228 (90.25)</w:t>
            </w:r>
          </w:p>
        </w:tc>
        <w:tc>
          <w:tcPr>
            <w:tcW w:w="596" w:type="pct"/>
            <w:noWrap/>
            <w:vAlign w:val="center"/>
          </w:tcPr>
          <w:p w14:paraId="603CA1D3" w14:textId="0E3A810C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2711 (90.31)</w:t>
            </w:r>
          </w:p>
        </w:tc>
        <w:tc>
          <w:tcPr>
            <w:tcW w:w="637" w:type="pct"/>
            <w:noWrap/>
            <w:vAlign w:val="center"/>
          </w:tcPr>
          <w:p w14:paraId="1118FE30" w14:textId="7575626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9288 (84.88)</w:t>
            </w:r>
          </w:p>
        </w:tc>
        <w:tc>
          <w:tcPr>
            <w:tcW w:w="459" w:type="pct"/>
            <w:noWrap/>
            <w:vAlign w:val="center"/>
          </w:tcPr>
          <w:p w14:paraId="06DC2573" w14:textId="334C05D8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7562DF" w:rsidRPr="00BA6075" w14:paraId="5AD3F89B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200302D4" w14:textId="06890ACF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615" w:type="pct"/>
            <w:noWrap/>
            <w:vAlign w:val="center"/>
          </w:tcPr>
          <w:p w14:paraId="2E90521D" w14:textId="52706AC9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471 (4.87)</w:t>
            </w:r>
          </w:p>
        </w:tc>
        <w:tc>
          <w:tcPr>
            <w:tcW w:w="615" w:type="pct"/>
            <w:vAlign w:val="center"/>
          </w:tcPr>
          <w:p w14:paraId="71AAE6DE" w14:textId="3DBD74B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357 (8.25)</w:t>
            </w:r>
          </w:p>
        </w:tc>
        <w:tc>
          <w:tcPr>
            <w:tcW w:w="615" w:type="pct"/>
            <w:noWrap/>
            <w:vAlign w:val="center"/>
          </w:tcPr>
          <w:p w14:paraId="4467C5AA" w14:textId="2833663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489 (8.29)</w:t>
            </w:r>
          </w:p>
        </w:tc>
        <w:tc>
          <w:tcPr>
            <w:tcW w:w="616" w:type="pct"/>
            <w:noWrap/>
            <w:vAlign w:val="center"/>
          </w:tcPr>
          <w:p w14:paraId="5C16DDB4" w14:textId="56E4849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565 (9.75)</w:t>
            </w:r>
          </w:p>
        </w:tc>
        <w:tc>
          <w:tcPr>
            <w:tcW w:w="596" w:type="pct"/>
            <w:noWrap/>
            <w:vAlign w:val="center"/>
          </w:tcPr>
          <w:p w14:paraId="74441F26" w14:textId="17BED146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291 (9.69)</w:t>
            </w:r>
          </w:p>
        </w:tc>
        <w:tc>
          <w:tcPr>
            <w:tcW w:w="637" w:type="pct"/>
            <w:noWrap/>
            <w:vAlign w:val="center"/>
          </w:tcPr>
          <w:p w14:paraId="746BF00F" w14:textId="0E6F240E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1654 (15.12)</w:t>
            </w:r>
          </w:p>
        </w:tc>
        <w:tc>
          <w:tcPr>
            <w:tcW w:w="459" w:type="pct"/>
            <w:noWrap/>
            <w:vAlign w:val="center"/>
          </w:tcPr>
          <w:p w14:paraId="6BE56802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5012C277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26DBD6B4" w14:textId="58C6D459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  <w:vAlign w:val="center"/>
          </w:tcPr>
          <w:p w14:paraId="5AC87BA6" w14:textId="5ECD3B1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15" w:type="pct"/>
            <w:vAlign w:val="center"/>
          </w:tcPr>
          <w:p w14:paraId="583C7B5A" w14:textId="025FC1C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15" w:type="pct"/>
            <w:noWrap/>
            <w:vAlign w:val="center"/>
          </w:tcPr>
          <w:p w14:paraId="235502B0" w14:textId="2E990D5D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16" w:type="pct"/>
            <w:noWrap/>
            <w:vAlign w:val="center"/>
          </w:tcPr>
          <w:p w14:paraId="0F54EF5C" w14:textId="40A2731E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96" w:type="pct"/>
            <w:noWrap/>
            <w:vAlign w:val="center"/>
          </w:tcPr>
          <w:p w14:paraId="486F5298" w14:textId="33271792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7" w:type="pct"/>
            <w:noWrap/>
            <w:vAlign w:val="center"/>
          </w:tcPr>
          <w:p w14:paraId="71C07791" w14:textId="7DC0156D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459" w:type="pct"/>
            <w:noWrap/>
            <w:vAlign w:val="center"/>
          </w:tcPr>
          <w:p w14:paraId="7FB7FA85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0321794B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32B0FB8A" w14:textId="3EBAD6E9" w:rsidR="007562DF" w:rsidRPr="00BA6075" w:rsidRDefault="007562DF" w:rsidP="00ED39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C67BC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Antidiabetic drug</w:t>
            </w: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615" w:type="pct"/>
            <w:noWrap/>
            <w:vAlign w:val="center"/>
          </w:tcPr>
          <w:p w14:paraId="4AAEA6F0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29471BCE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280286C7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03F94B13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0DC1D605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603C478B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03919583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00808289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0C31FEC9" w14:textId="20D36B55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615" w:type="pct"/>
            <w:noWrap/>
            <w:vAlign w:val="center"/>
          </w:tcPr>
          <w:p w14:paraId="75081173" w14:textId="69C968AE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9574 (98.70)</w:t>
            </w:r>
          </w:p>
        </w:tc>
        <w:tc>
          <w:tcPr>
            <w:tcW w:w="615" w:type="pct"/>
            <w:vAlign w:val="center"/>
          </w:tcPr>
          <w:p w14:paraId="51925DF7" w14:textId="6EC1BC04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4224 (97.30)</w:t>
            </w:r>
          </w:p>
        </w:tc>
        <w:tc>
          <w:tcPr>
            <w:tcW w:w="615" w:type="pct"/>
            <w:noWrap/>
            <w:vAlign w:val="center"/>
          </w:tcPr>
          <w:p w14:paraId="772BA9DD" w14:textId="1956D95F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5760 (97.23)</w:t>
            </w:r>
          </w:p>
        </w:tc>
        <w:tc>
          <w:tcPr>
            <w:tcW w:w="616" w:type="pct"/>
            <w:noWrap/>
            <w:vAlign w:val="center"/>
          </w:tcPr>
          <w:p w14:paraId="61207B05" w14:textId="33DDC4FD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5666 (97.52)</w:t>
            </w:r>
          </w:p>
        </w:tc>
        <w:tc>
          <w:tcPr>
            <w:tcW w:w="596" w:type="pct"/>
            <w:noWrap/>
            <w:vAlign w:val="center"/>
          </w:tcPr>
          <w:p w14:paraId="361C52D9" w14:textId="5DDAEF95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2952 (97.88)</w:t>
            </w:r>
          </w:p>
        </w:tc>
        <w:tc>
          <w:tcPr>
            <w:tcW w:w="637" w:type="pct"/>
            <w:noWrap/>
            <w:vAlign w:val="center"/>
          </w:tcPr>
          <w:p w14:paraId="77A3151D" w14:textId="33260085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10 440 (94.78)</w:t>
            </w:r>
          </w:p>
        </w:tc>
        <w:tc>
          <w:tcPr>
            <w:tcW w:w="459" w:type="pct"/>
            <w:noWrap/>
            <w:vAlign w:val="center"/>
          </w:tcPr>
          <w:p w14:paraId="466DE1E9" w14:textId="53EEBC8A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EA48B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0001</w:t>
            </w:r>
          </w:p>
        </w:tc>
      </w:tr>
      <w:tr w:rsidR="007562DF" w:rsidRPr="00BA6075" w14:paraId="310B85EB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36D36952" w14:textId="08C3EC41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615" w:type="pct"/>
            <w:noWrap/>
            <w:vAlign w:val="center"/>
          </w:tcPr>
          <w:p w14:paraId="677C3D9D" w14:textId="5F4B1F3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126 (1.30)</w:t>
            </w:r>
          </w:p>
        </w:tc>
        <w:tc>
          <w:tcPr>
            <w:tcW w:w="615" w:type="pct"/>
            <w:vAlign w:val="center"/>
          </w:tcPr>
          <w:p w14:paraId="24548D2C" w14:textId="5FF9D4F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117 (2.70)</w:t>
            </w:r>
          </w:p>
        </w:tc>
        <w:tc>
          <w:tcPr>
            <w:tcW w:w="615" w:type="pct"/>
            <w:noWrap/>
            <w:vAlign w:val="center"/>
          </w:tcPr>
          <w:p w14:paraId="5AB8A25B" w14:textId="0E6B692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164 (2.77)</w:t>
            </w:r>
          </w:p>
        </w:tc>
        <w:tc>
          <w:tcPr>
            <w:tcW w:w="616" w:type="pct"/>
            <w:noWrap/>
            <w:vAlign w:val="center"/>
          </w:tcPr>
          <w:p w14:paraId="783960EF" w14:textId="49AE1F8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144 (2.48)</w:t>
            </w:r>
          </w:p>
        </w:tc>
        <w:tc>
          <w:tcPr>
            <w:tcW w:w="596" w:type="pct"/>
            <w:noWrap/>
            <w:vAlign w:val="center"/>
          </w:tcPr>
          <w:p w14:paraId="4C48B5E5" w14:textId="37FCBC36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64 (2.12)</w:t>
            </w:r>
          </w:p>
        </w:tc>
        <w:tc>
          <w:tcPr>
            <w:tcW w:w="637" w:type="pct"/>
            <w:noWrap/>
            <w:vAlign w:val="center"/>
          </w:tcPr>
          <w:p w14:paraId="1C7702D0" w14:textId="75CD3D9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575 (5.22)</w:t>
            </w:r>
          </w:p>
        </w:tc>
        <w:tc>
          <w:tcPr>
            <w:tcW w:w="459" w:type="pct"/>
            <w:noWrap/>
            <w:vAlign w:val="center"/>
          </w:tcPr>
          <w:p w14:paraId="1CB39944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5893F741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3E7EF8A4" w14:textId="5DC142EA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615" w:type="pct"/>
            <w:noWrap/>
            <w:vAlign w:val="center"/>
          </w:tcPr>
          <w:p w14:paraId="281575C2" w14:textId="5A310284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15" w:type="pct"/>
            <w:vAlign w:val="center"/>
          </w:tcPr>
          <w:p w14:paraId="5A536692" w14:textId="253A774B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15" w:type="pct"/>
            <w:noWrap/>
            <w:vAlign w:val="center"/>
          </w:tcPr>
          <w:p w14:paraId="4C92D9BD" w14:textId="4EFF3CF4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16" w:type="pct"/>
            <w:noWrap/>
            <w:vAlign w:val="center"/>
          </w:tcPr>
          <w:p w14:paraId="38B7F450" w14:textId="30D24C23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96" w:type="pct"/>
            <w:noWrap/>
            <w:vAlign w:val="center"/>
          </w:tcPr>
          <w:p w14:paraId="042473F0" w14:textId="0EBF98FC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37" w:type="pct"/>
            <w:noWrap/>
            <w:vAlign w:val="center"/>
          </w:tcPr>
          <w:p w14:paraId="05806D9F" w14:textId="675CACD9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59" w:type="pct"/>
            <w:noWrap/>
            <w:vAlign w:val="center"/>
          </w:tcPr>
          <w:p w14:paraId="2AFA1F6A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41F6D7ED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206A0FC5" w14:textId="4200C8FA" w:rsidR="007562DF" w:rsidRPr="00BA6075" w:rsidRDefault="007562DF" w:rsidP="00ED39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L</w:t>
            </w: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ipid-lowering drug, n (%)</w:t>
            </w:r>
          </w:p>
        </w:tc>
        <w:tc>
          <w:tcPr>
            <w:tcW w:w="615" w:type="pct"/>
            <w:noWrap/>
            <w:vAlign w:val="center"/>
          </w:tcPr>
          <w:p w14:paraId="1FEBAD65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vAlign w:val="center"/>
          </w:tcPr>
          <w:p w14:paraId="2F67B157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pct"/>
            <w:noWrap/>
            <w:vAlign w:val="center"/>
          </w:tcPr>
          <w:p w14:paraId="380B328B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6" w:type="pct"/>
            <w:noWrap/>
            <w:vAlign w:val="center"/>
          </w:tcPr>
          <w:p w14:paraId="209ED378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noWrap/>
            <w:vAlign w:val="center"/>
          </w:tcPr>
          <w:p w14:paraId="08235553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noWrap/>
            <w:vAlign w:val="center"/>
          </w:tcPr>
          <w:p w14:paraId="4E8D0381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noWrap/>
            <w:vAlign w:val="center"/>
          </w:tcPr>
          <w:p w14:paraId="12CC481A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562DF" w:rsidRPr="00BA6075" w14:paraId="6CB629F9" w14:textId="77777777" w:rsidTr="00B01BA8">
        <w:trPr>
          <w:trHeight w:val="312"/>
          <w:jc w:val="center"/>
        </w:trPr>
        <w:tc>
          <w:tcPr>
            <w:tcW w:w="846" w:type="pct"/>
            <w:vAlign w:val="center"/>
          </w:tcPr>
          <w:p w14:paraId="5A21EE39" w14:textId="332AE9D3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615" w:type="pct"/>
            <w:noWrap/>
            <w:vAlign w:val="center"/>
          </w:tcPr>
          <w:p w14:paraId="62BCF2D2" w14:textId="105916AD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9670 (99.40)</w:t>
            </w:r>
          </w:p>
        </w:tc>
        <w:tc>
          <w:tcPr>
            <w:tcW w:w="615" w:type="pct"/>
            <w:vAlign w:val="center"/>
          </w:tcPr>
          <w:p w14:paraId="05BC54A2" w14:textId="44C7A837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4346 (99.25)</w:t>
            </w:r>
          </w:p>
        </w:tc>
        <w:tc>
          <w:tcPr>
            <w:tcW w:w="615" w:type="pct"/>
            <w:noWrap/>
            <w:vAlign w:val="center"/>
          </w:tcPr>
          <w:p w14:paraId="2507855F" w14:textId="3A8D16C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5924 (99.45)</w:t>
            </w:r>
          </w:p>
        </w:tc>
        <w:tc>
          <w:tcPr>
            <w:tcW w:w="616" w:type="pct"/>
            <w:noWrap/>
            <w:vAlign w:val="center"/>
          </w:tcPr>
          <w:p w14:paraId="2C946208" w14:textId="51AEBC9C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5818 (99.32)</w:t>
            </w:r>
          </w:p>
        </w:tc>
        <w:tc>
          <w:tcPr>
            <w:tcW w:w="596" w:type="pct"/>
            <w:noWrap/>
            <w:vAlign w:val="center"/>
          </w:tcPr>
          <w:p w14:paraId="5381A28C" w14:textId="378685FD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3013 (99.34)</w:t>
            </w:r>
          </w:p>
        </w:tc>
        <w:tc>
          <w:tcPr>
            <w:tcW w:w="637" w:type="pct"/>
            <w:noWrap/>
            <w:vAlign w:val="center"/>
          </w:tcPr>
          <w:p w14:paraId="2F45C64D" w14:textId="3ECF022B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10 999 (98.95)</w:t>
            </w:r>
          </w:p>
        </w:tc>
        <w:tc>
          <w:tcPr>
            <w:tcW w:w="459" w:type="pct"/>
            <w:noWrap/>
            <w:vAlign w:val="center"/>
          </w:tcPr>
          <w:p w14:paraId="22D551F7" w14:textId="2692FB7F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0.0010</w:t>
            </w:r>
          </w:p>
        </w:tc>
      </w:tr>
      <w:tr w:rsidR="007562DF" w:rsidRPr="00BA6075" w14:paraId="273D2EF3" w14:textId="77777777" w:rsidTr="00B01BA8">
        <w:trPr>
          <w:trHeight w:val="312"/>
          <w:jc w:val="center"/>
        </w:trPr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38D82F7E" w14:textId="6FC702BD" w:rsidR="007562DF" w:rsidRPr="00BA6075" w:rsidRDefault="007562DF" w:rsidP="007562DF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1168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noWrap/>
            <w:vAlign w:val="center"/>
          </w:tcPr>
          <w:p w14:paraId="58A2D67B" w14:textId="40C0F11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58 (0.60)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vAlign w:val="center"/>
          </w:tcPr>
          <w:p w14:paraId="7A0B0120" w14:textId="44ECDBF0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33 (0.75)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noWrap/>
            <w:vAlign w:val="center"/>
          </w:tcPr>
          <w:p w14:paraId="13371DAB" w14:textId="4DBE59F5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33 (0.55)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noWrap/>
            <w:vAlign w:val="center"/>
          </w:tcPr>
          <w:p w14:paraId="4479D21B" w14:textId="1A8DE8B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40 (0.68)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</w:tcPr>
          <w:p w14:paraId="107E3D5D" w14:textId="51249C3A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20 (0.66)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vAlign w:val="center"/>
          </w:tcPr>
          <w:p w14:paraId="5604CD4F" w14:textId="048A3351" w:rsidR="007562DF" w:rsidRPr="00BA6075" w:rsidRDefault="007562DF" w:rsidP="007562DF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YingHei_18030_C-Medium" w:hAnsi="Times New Roman" w:cs="Times New Roman" w:hint="eastAsia"/>
                <w:color w:val="000000"/>
                <w:sz w:val="16"/>
                <w:szCs w:val="16"/>
              </w:rPr>
              <w:t>117 (1.05)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  <w:vAlign w:val="center"/>
          </w:tcPr>
          <w:p w14:paraId="11453634" w14:textId="77777777" w:rsidR="007562DF" w:rsidRPr="00BA6075" w:rsidRDefault="007562DF" w:rsidP="007562D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06A02A6" w14:textId="30BF513D" w:rsidR="00637EFD" w:rsidRDefault="00637EFD" w:rsidP="00637EFD">
      <w:pPr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  <w:vertAlign w:val="superscript"/>
        </w:rPr>
        <w:t>*</w:t>
      </w:r>
      <w:r w:rsidRPr="002E28F6">
        <w:rPr>
          <w:rFonts w:ascii="Times New Roman" w:hAnsi="Times New Roman" w:cs="Times New Roman"/>
          <w:sz w:val="16"/>
          <w:szCs w:val="16"/>
        </w:rPr>
        <w:t xml:space="preserve"> The analysis of variance was used to examine the differences of characteristics among aging trajectory groups; others used chi-square test.</w:t>
      </w:r>
      <w:r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</w:p>
    <w:p w14:paraId="18EA1370" w14:textId="6788BAB4" w:rsidR="00637EFD" w:rsidRDefault="00637EFD" w:rsidP="00637EFD">
      <w:pPr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637EFD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Low-stable refers to a persistent low level aging state; Increasing-decreasing denotes an aging pattern that begins with low level aging status, followed by an upward and downward trajectory; Low-increasing indicates an aging trajectory beginning with low aging status and then continually increasing; High-decreasing denotes an aging trajectory beginning with a high degree of aging status, followed by persistent decline; Decreasing-increasing signifies an aging trajectory beginning with a high degree of aging status, followed by decline and then rise again; High-stable implies maintaining a persistently high state of aging trajectory.</w:t>
      </w:r>
    </w:p>
    <w:p w14:paraId="4696D889" w14:textId="77777777" w:rsidR="007E2360" w:rsidRDefault="007E2360" w:rsidP="007E2360">
      <w:pPr>
        <w:jc w:val="left"/>
        <w:rPr>
          <w:rFonts w:ascii="Times New Roman" w:hAnsi="Times New Roman" w:cs="Times New Roman"/>
          <w:sz w:val="16"/>
          <w:szCs w:val="16"/>
        </w:rPr>
      </w:pPr>
      <w:r w:rsidRPr="002E28F6">
        <w:rPr>
          <w:rFonts w:ascii="Times New Roman" w:hAnsi="Times New Roman" w:cs="Times New Roman" w:hint="eastAsia"/>
          <w:sz w:val="16"/>
          <w:szCs w:val="16"/>
        </w:rPr>
        <w:t>Data are n (%), except where otherwise stated.</w:t>
      </w:r>
    </w:p>
    <w:p w14:paraId="73D8879E" w14:textId="01B9B4E8" w:rsidR="00960CC2" w:rsidRDefault="007E2360" w:rsidP="00637EFD">
      <w:pPr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sectPr w:rsidR="00960CC2" w:rsidSect="00D06CC6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bookmarkStart w:id="2" w:name="_Hlk166136763"/>
      <w:r w:rsidRPr="002E28F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CA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indicates</w:t>
      </w:r>
      <w:r w:rsidRPr="002E28F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c</w:t>
      </w:r>
      <w:r w:rsidRPr="002E28F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hronological age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;</w:t>
      </w:r>
      <w:r w:rsidRPr="002E28F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</w:t>
      </w:r>
      <w:r w:rsidR="00586761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BA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,</w:t>
      </w:r>
      <w:r w:rsidRPr="002E28F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</w:t>
      </w:r>
      <w:r w:rsidR="00586761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biological</w:t>
      </w:r>
      <w:r w:rsidRPr="002E28F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age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;</w:t>
      </w:r>
      <w:r w:rsidRPr="002E28F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SD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,</w:t>
      </w:r>
      <w:r w:rsidRPr="002E28F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s</w:t>
      </w:r>
      <w:r w:rsidRPr="002E28F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tandard deviation.</w:t>
      </w:r>
      <w:bookmarkEnd w:id="2"/>
    </w:p>
    <w:p w14:paraId="1EE80EB4" w14:textId="3F3693AB" w:rsidR="00586761" w:rsidRDefault="00960CC2" w:rsidP="006D58F0">
      <w:pPr>
        <w:jc w:val="left"/>
        <w:outlineLvl w:val="1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5D8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93FA8" w:rsidRPr="00193FA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Trends 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 xml:space="preserve">of 32 indicators during checkup time in the 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>ow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>increasing and high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-d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creasing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 xml:space="preserve">roups, and the 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 xml:space="preserve">ifferences 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 xml:space="preserve">etween </w:t>
      </w:r>
      <w:r w:rsidR="00193FA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193FA8" w:rsidRPr="00193FA8">
        <w:rPr>
          <w:rFonts w:ascii="Times New Roman" w:hAnsi="Times New Roman" w:cs="Times New Roman"/>
          <w:b/>
          <w:bCs/>
          <w:sz w:val="24"/>
          <w:szCs w:val="24"/>
        </w:rPr>
        <w:t>hem</w:t>
      </w:r>
    </w:p>
    <w:tbl>
      <w:tblPr>
        <w:tblW w:w="14459" w:type="dxa"/>
        <w:tblInd w:w="-284" w:type="dxa"/>
        <w:tblLook w:val="04A0" w:firstRow="1" w:lastRow="0" w:firstColumn="1" w:lastColumn="0" w:noHBand="0" w:noVBand="1"/>
      </w:tblPr>
      <w:tblGrid>
        <w:gridCol w:w="1662"/>
        <w:gridCol w:w="2575"/>
        <w:gridCol w:w="1964"/>
        <w:gridCol w:w="879"/>
        <w:gridCol w:w="320"/>
        <w:gridCol w:w="2549"/>
        <w:gridCol w:w="1878"/>
        <w:gridCol w:w="1215"/>
        <w:gridCol w:w="1417"/>
      </w:tblGrid>
      <w:tr w:rsidR="00960CC2" w:rsidRPr="00382FF0" w14:paraId="033E4225" w14:textId="77777777" w:rsidTr="00D06CC6">
        <w:trPr>
          <w:trHeight w:val="276"/>
        </w:trPr>
        <w:tc>
          <w:tcPr>
            <w:tcW w:w="16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EABD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Indicators</w:t>
            </w:r>
          </w:p>
        </w:tc>
        <w:tc>
          <w:tcPr>
            <w:tcW w:w="5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09EF" w14:textId="518A9FB6" w:rsidR="00960CC2" w:rsidRPr="00960CC2" w:rsidRDefault="00960CC2" w:rsidP="00960C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 group (n=5957)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F548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C032" w14:textId="2BCBD32D" w:rsidR="00960CC2" w:rsidRPr="00960CC2" w:rsidRDefault="00960CC2" w:rsidP="00960C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 group</w:t>
            </w:r>
            <w:r w:rsidR="00193FA8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(n=5858)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270D83" w14:textId="112581B5" w:rsidR="00960CC2" w:rsidRPr="00960CC2" w:rsidRDefault="00960CC2" w:rsidP="00960C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interaction</w:t>
            </w:r>
            <w:r w:rsidR="00382FF0" w:rsidRPr="00D15693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6"/>
                <w:szCs w:val="16"/>
                <w:vertAlign w:val="superscript"/>
              </w:rPr>
              <w:t>†</w:t>
            </w:r>
          </w:p>
        </w:tc>
      </w:tr>
      <w:tr w:rsidR="00960CC2" w:rsidRPr="00382FF0" w14:paraId="223557BF" w14:textId="77777777" w:rsidTr="00D06CC6">
        <w:trPr>
          <w:trHeight w:val="276"/>
        </w:trPr>
        <w:tc>
          <w:tcPr>
            <w:tcW w:w="166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7C39F8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9F3C" w14:textId="241A61B8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type</w:t>
            </w:r>
            <w:r w:rsidR="00382FF0" w:rsidRPr="00382FF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19DD9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F51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35F8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1FC4" w14:textId="51EF1E68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type</w:t>
            </w:r>
            <w:r w:rsidR="00382FF0" w:rsidRPr="00382FF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3E96A4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60CC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F5C1" w14:textId="47B8657F" w:rsidR="00960CC2" w:rsidRPr="00960CC2" w:rsidRDefault="00382FF0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8F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 w:rsidRPr="002E28F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value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51E7C6" w14:textId="77777777" w:rsidR="00960CC2" w:rsidRPr="00960CC2" w:rsidRDefault="00960CC2" w:rsidP="00960C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82FF0" w:rsidRPr="00382FF0" w14:paraId="7AE98166" w14:textId="77777777" w:rsidTr="00D06CC6">
        <w:trPr>
          <w:trHeight w:val="276"/>
        </w:trPr>
        <w:tc>
          <w:tcPr>
            <w:tcW w:w="166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73F26E" w14:textId="5155C8F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SBP, mmHg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286111" w14:textId="43D7E26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20B3CD" w14:textId="46E1930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5.37(5.15 ~ 5.59)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9E8528" w14:textId="5BF285A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672685" w14:textId="777777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3DB818" w14:textId="1247BCA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CC739F" w14:textId="4656A7F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-3.04(-3.26 ~ -2.82)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7C5AD4" w14:textId="331F4FA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B5361C" w14:textId="3ECA49F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7C9CF22D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6B160CDB" w14:textId="0AA4A40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DBP, mmHg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47F80F7D" w14:textId="2F353EA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127717D6" w14:textId="3010FE7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1.48(1.32 ~ 1.64)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DDA3605" w14:textId="6356900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37575062" w14:textId="0ADF82B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2BB38F1A" w14:textId="6D8FB40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2285A792" w14:textId="4DE0BC0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0.22(0.08 ~ 0.36)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7C7A5EAE" w14:textId="30FED93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417" w:type="dxa"/>
            <w:shd w:val="clear" w:color="auto" w:fill="auto"/>
            <w:hideMark/>
          </w:tcPr>
          <w:p w14:paraId="7D8F46D2" w14:textId="1012C79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741D3D9E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2C03AD59" w14:textId="4196629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BMI, kg/m</w:t>
            </w:r>
            <w:r w:rsidRPr="00382FF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241DF2B2" w14:textId="00B9190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2BF45575" w14:textId="09286BB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-0.04(-0.08 ~ 0.00)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77F2538" w14:textId="2C13687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0.0174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43C3CCA1" w14:textId="7F9C8C9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498E1CEC" w14:textId="09076F2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6BF85ACE" w14:textId="3A21B4E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0.03(-0.01 ~ 0.07)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31C07F35" w14:textId="089B13B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0.0273</w:t>
            </w:r>
          </w:p>
        </w:tc>
        <w:tc>
          <w:tcPr>
            <w:tcW w:w="1417" w:type="dxa"/>
            <w:shd w:val="clear" w:color="auto" w:fill="auto"/>
            <w:hideMark/>
          </w:tcPr>
          <w:p w14:paraId="40DCDD29" w14:textId="18A1E8F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  <w:r w:rsidR="00B967D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</w:tr>
      <w:tr w:rsidR="00382FF0" w:rsidRPr="00382FF0" w14:paraId="31CD5036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20D1BA6E" w14:textId="7E2D14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WHR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28E9D452" w14:textId="5028714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2D8316C5" w14:textId="05FC81F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0.01(0.01 ~ 0.01)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90D5A43" w14:textId="44DEF2E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304C75E3" w14:textId="381A136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00534C20" w14:textId="2ED342F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169C261E" w14:textId="504CDBF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-0.00(0.00 ~ 0.00)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7F6F131B" w14:textId="18BAA22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0.0344</w:t>
            </w:r>
          </w:p>
        </w:tc>
        <w:tc>
          <w:tcPr>
            <w:tcW w:w="1417" w:type="dxa"/>
            <w:shd w:val="clear" w:color="auto" w:fill="auto"/>
            <w:hideMark/>
          </w:tcPr>
          <w:p w14:paraId="633CE295" w14:textId="45EBE27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0076763C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2C8AF88B" w14:textId="516568C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FBG, mmol/L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6A6DA690" w14:textId="33C505D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0B9BD9C0" w14:textId="1D7BE16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0.20(0.18 ~ 0.22)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4FD62C1" w14:textId="29AF464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37C2754F" w14:textId="4427D5C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3A1B2075" w14:textId="01B0610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3DB8EA4B" w14:textId="3A84343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0.08(0.06 ~ 0.10)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7A010527" w14:textId="661DF64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142F9511" w14:textId="2DD6B69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2539EF57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5BA29318" w14:textId="07EE6CC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TC, mmol/L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06F1DB83" w14:textId="1203761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077EDCBA" w14:textId="0BB260E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0.09(0.07 ~ 0.11)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8E67E86" w14:textId="57D69E5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2D90A1F0" w14:textId="777777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20A14410" w14:textId="75CCAEC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65BCE56A" w14:textId="30CDFCA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0.00(-0.01 ~ 0.02)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1AB9F7EA" w14:textId="5F11A32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0.8247</w:t>
            </w:r>
          </w:p>
        </w:tc>
        <w:tc>
          <w:tcPr>
            <w:tcW w:w="1417" w:type="dxa"/>
            <w:shd w:val="clear" w:color="auto" w:fill="auto"/>
            <w:hideMark/>
          </w:tcPr>
          <w:p w14:paraId="6B688EC4" w14:textId="2214890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139319F3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3A9F9314" w14:textId="3F1B6C0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TG, mmol/L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16DA4221" w14:textId="4F6469F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E27B9FD" w14:textId="5A51359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-0.08(-0.1 ~ -0.06)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516FC1E" w14:textId="10C8AB2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3DD3099A" w14:textId="7D59F33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642438B4" w14:textId="3AC6C53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5CA03079" w14:textId="0BA63EC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0.07(0.05 ~ 0.09)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08707F0E" w14:textId="523306E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5EC7018B" w14:textId="5F3B40B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204FBC7E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0D573AB3" w14:textId="4D58C6C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HDL-C, mmol/L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66739A13" w14:textId="7CD4407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7BEABBD1" w14:textId="0951DC4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0.01(0.00 ~ 0.02)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73436DC" w14:textId="58C145E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29299288" w14:textId="09A3F40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3AE72194" w14:textId="4FD07AA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5000111E" w14:textId="07D49B5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-0.04(-0.05 ~ -0.04)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D9D8A62" w14:textId="2012309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0FD2AD51" w14:textId="12C53ED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07E55B22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2DFEECDD" w14:textId="3D73F26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LDL-C, mmol/L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27D1B1E1" w14:textId="3638B7C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32A1C52E" w14:textId="2053F1F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0.19(0.17 ~ 0.21)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3163148" w14:textId="1F0E23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056D5A25" w14:textId="7C73469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4F27FFC1" w14:textId="54B3411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4C8B766E" w14:textId="208A3E1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0.11(0.09 ~ 0.12)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1D4B3706" w14:textId="17E91DD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698AAB95" w14:textId="07C4460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008A36FF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04E5DF54" w14:textId="2D7BD66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ALT, U/L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01B540EF" w14:textId="4F24EE0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2188B2C5" w14:textId="5FDFE5B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-1.98(-2.22 ~ -1.74)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43EEDE9" w14:textId="5669702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4D39D2EB" w14:textId="26008B2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3E5D61F4" w14:textId="1AFC106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1F83ACA7" w14:textId="7646BDA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0.83(0.58 ~ 1.08)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1983426F" w14:textId="2EA0EFB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5B9865E7" w14:textId="35F7D66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270DCE08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516C9393" w14:textId="1CE4551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TBIL, </w:t>
            </w:r>
            <w:proofErr w:type="spellStart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μmol</w:t>
            </w:r>
            <w:proofErr w:type="spellEnd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4D665E6C" w14:textId="2C9A06D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6B412960" w14:textId="76527CA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0.50(0.42 ~ 0.58)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DDD4767" w14:textId="7164D66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6D091A40" w14:textId="448193F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1140EF4E" w14:textId="623763F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0329461A" w14:textId="3FB90CB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0.28(0.20 ~ 0.36)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17300DA" w14:textId="71F646F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13F487E3" w14:textId="05DA868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</w:tr>
      <w:tr w:rsidR="00382FF0" w:rsidRPr="00382FF0" w14:paraId="211A7798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57A5D615" w14:textId="293E1CB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Cr, </w:t>
            </w:r>
            <w:proofErr w:type="spellStart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μmol</w:t>
            </w:r>
            <w:proofErr w:type="spellEnd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1012C0EB" w14:textId="3369769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3A7FB051" w14:textId="582A567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-4.37(-4.68 ~ -4.06)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F9BEF10" w14:textId="121C585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2C2F1846" w14:textId="6476B25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25C2F8A4" w14:textId="1A4951C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43C982CB" w14:textId="2904230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-5.21(-5.54 ~ -4.88)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4AB9012" w14:textId="7C54D15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64C2D2B6" w14:textId="16B26B4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</w:tr>
      <w:tr w:rsidR="00382FF0" w:rsidRPr="00382FF0" w14:paraId="6E059671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0F6AD624" w14:textId="6538A83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BUN, mmol/L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10A5E757" w14:textId="2F9CD65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7A8BA4A" w14:textId="412E957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0.22(0.20 ~ 0.24)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EFF7FE0" w14:textId="2596A1A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1AD989CC" w14:textId="777777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26880D49" w14:textId="077F134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4C726982" w14:textId="760A96C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-0.08(-0.10 ~ -0.06)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5C467EB6" w14:textId="17C3414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777E7D5" w14:textId="3F0A991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1037EB4B" w14:textId="77777777" w:rsidTr="00D06CC6">
        <w:trPr>
          <w:trHeight w:val="312"/>
        </w:trPr>
        <w:tc>
          <w:tcPr>
            <w:tcW w:w="1662" w:type="dxa"/>
            <w:shd w:val="clear" w:color="auto" w:fill="auto"/>
            <w:noWrap/>
            <w:hideMark/>
          </w:tcPr>
          <w:p w14:paraId="67695280" w14:textId="2F1C9C2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UA, </w:t>
            </w:r>
            <w:proofErr w:type="spellStart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μmol</w:t>
            </w:r>
            <w:proofErr w:type="spellEnd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4E8EF69B" w14:textId="2248DD5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5D9766AF" w14:textId="748D6B2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1.81(0.83 ~ 2.79)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44B2144" w14:textId="26A2AA3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2147F171" w14:textId="777777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60063751" w14:textId="74D5C14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69851243" w14:textId="658AB10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2.16(1.06 ~ 3.26)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311A8D80" w14:textId="5888F15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62B33653" w14:textId="21F5311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0.6499</w:t>
            </w:r>
          </w:p>
        </w:tc>
      </w:tr>
      <w:tr w:rsidR="00382FF0" w:rsidRPr="00382FF0" w14:paraId="226AEF4B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4C4A4741" w14:textId="7FDFE5E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hs</w:t>
            </w:r>
            <w:proofErr w:type="spellEnd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-CRP, mg/L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589C6C7E" w14:textId="72DF948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03FAFC7D" w14:textId="24E7B45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0.30(0.22 ~ 0.38)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EB4EB4D" w14:textId="12497BE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0DB3C30A" w14:textId="777777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444E16D9" w14:textId="5684569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02CF4FDD" w14:textId="0D3AA96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-0.02(-0.09 ~ 0.06)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6377A45" w14:textId="59724FB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0.7145</w:t>
            </w:r>
          </w:p>
        </w:tc>
        <w:tc>
          <w:tcPr>
            <w:tcW w:w="1417" w:type="dxa"/>
            <w:shd w:val="clear" w:color="auto" w:fill="auto"/>
            <w:hideMark/>
          </w:tcPr>
          <w:p w14:paraId="795A909E" w14:textId="0EC52B2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097E6EAD" w14:textId="77777777" w:rsidTr="00D06CC6">
        <w:trPr>
          <w:trHeight w:val="312"/>
        </w:trPr>
        <w:tc>
          <w:tcPr>
            <w:tcW w:w="1662" w:type="dxa"/>
            <w:shd w:val="clear" w:color="auto" w:fill="auto"/>
            <w:noWrap/>
            <w:hideMark/>
          </w:tcPr>
          <w:p w14:paraId="7B6AC751" w14:textId="41B2116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WBC, 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×10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4A6D5BAC" w14:textId="6E36727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6062A907" w14:textId="439E5AD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-0.09(-0.11 ~ -0.07)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3FB5FB0" w14:textId="62A33FD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1D92BD3B" w14:textId="2BD5D8C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21722F31" w14:textId="65DD666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34892B77" w14:textId="1B9BFF6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-0.08(-0.10 ~ -0.06)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0D5544B5" w14:textId="25DC299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1B398A61" w14:textId="28F6A19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0.317</w:t>
            </w:r>
            <w:r w:rsidR="00B967D8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</w:tr>
      <w:tr w:rsidR="00382FF0" w:rsidRPr="00382FF0" w14:paraId="60C0E734" w14:textId="77777777" w:rsidTr="00D06CC6">
        <w:trPr>
          <w:trHeight w:val="312"/>
        </w:trPr>
        <w:tc>
          <w:tcPr>
            <w:tcW w:w="1662" w:type="dxa"/>
            <w:shd w:val="clear" w:color="auto" w:fill="auto"/>
            <w:noWrap/>
            <w:hideMark/>
          </w:tcPr>
          <w:p w14:paraId="5268A89B" w14:textId="20A8C00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NEUT, 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×10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14192046" w14:textId="6C6FAA4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22F7C85E" w14:textId="72E1564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0.05(0.03 ~ 0.07)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6CE74B3" w14:textId="373BFFA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095FB380" w14:textId="13CC88C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3775D904" w14:textId="59D020A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3F134C0A" w14:textId="5579898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-0.01(-0.03 ~ 0.01)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258F073" w14:textId="5FBBDA8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0.2381</w:t>
            </w:r>
          </w:p>
        </w:tc>
        <w:tc>
          <w:tcPr>
            <w:tcW w:w="1417" w:type="dxa"/>
            <w:shd w:val="clear" w:color="auto" w:fill="auto"/>
            <w:hideMark/>
          </w:tcPr>
          <w:p w14:paraId="090D5D4C" w14:textId="678E423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61D88755" w14:textId="77777777" w:rsidTr="00D06CC6">
        <w:trPr>
          <w:trHeight w:val="312"/>
        </w:trPr>
        <w:tc>
          <w:tcPr>
            <w:tcW w:w="1662" w:type="dxa"/>
            <w:shd w:val="clear" w:color="auto" w:fill="auto"/>
            <w:noWrap/>
            <w:hideMark/>
          </w:tcPr>
          <w:p w14:paraId="63729160" w14:textId="5C21BF8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LYM, 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×10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3D4007C3" w14:textId="513795F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5C768F4B" w14:textId="0286F98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-0.13(-0.14 ~ -0.12)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B6406B7" w14:textId="22BDA19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5762657C" w14:textId="7777777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74DC1911" w14:textId="4DBD14F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3ABA84E8" w14:textId="48561BB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-0.06(-0.07 ~ -0.06)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0898922" w14:textId="01A9923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75E9074" w14:textId="7B509EF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16EC6768" w14:textId="77777777" w:rsidTr="00D06CC6">
        <w:trPr>
          <w:trHeight w:val="312"/>
        </w:trPr>
        <w:tc>
          <w:tcPr>
            <w:tcW w:w="1662" w:type="dxa"/>
            <w:shd w:val="clear" w:color="auto" w:fill="auto"/>
            <w:noWrap/>
            <w:hideMark/>
          </w:tcPr>
          <w:p w14:paraId="4ACCB5E0" w14:textId="706FB1F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MON, 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×10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2A6A1EBB" w14:textId="2C37AAD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429A2EE" w14:textId="571519F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-0.03(-0.03 ~ -0.03)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C5C6ABE" w14:textId="17E9A7A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5077AC2D" w14:textId="79D0623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1A151A2F" w14:textId="0BEEC1F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369A3CC4" w14:textId="644B1D6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-0.01(-0.01 ~ -0.01)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5619EDD0" w14:textId="30CC91C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3BC530C2" w14:textId="6CFAD3B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7FFD7FF7" w14:textId="77777777" w:rsidTr="00D06CC6">
        <w:trPr>
          <w:trHeight w:val="312"/>
        </w:trPr>
        <w:tc>
          <w:tcPr>
            <w:tcW w:w="1662" w:type="dxa"/>
            <w:shd w:val="clear" w:color="auto" w:fill="auto"/>
            <w:noWrap/>
            <w:hideMark/>
          </w:tcPr>
          <w:p w14:paraId="0647CDF6" w14:textId="13081C6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NEUT%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0BB50D4B" w14:textId="5BDD88F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3BCBAF31" w14:textId="096B837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1.76(1.64 ~ 1.88)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00CC671" w14:textId="72C347D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55259625" w14:textId="48A887C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1DFDF305" w14:textId="056FA77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3260B7AC" w14:textId="4E4F7FC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0.56(0.44 ~ 0.68)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3730572" w14:textId="42ABDEF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2EA4B697" w14:textId="2699389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731725D1" w14:textId="77777777" w:rsidTr="00D06CC6">
        <w:trPr>
          <w:trHeight w:val="312"/>
        </w:trPr>
        <w:tc>
          <w:tcPr>
            <w:tcW w:w="1662" w:type="dxa"/>
            <w:shd w:val="clear" w:color="auto" w:fill="auto"/>
            <w:noWrap/>
            <w:hideMark/>
          </w:tcPr>
          <w:p w14:paraId="3B232104" w14:textId="7313229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LYM%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4DB65AB6" w14:textId="7A19E45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67C2E429" w14:textId="7FAC765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-1.64(-1.74 ~ -1.54)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AB7F640" w14:textId="0BD4791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3E6ECAAB" w14:textId="713595F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3B61DEA8" w14:textId="1B5E7F0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34A7B962" w14:textId="15BEBA4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-0.59(-0.69 ~ -0.49)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17FC317" w14:textId="747BBC8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3D6BFEB4" w14:textId="267394F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1083D9AB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5A12A861" w14:textId="7281F11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MON%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18D268FB" w14:textId="1CA3C92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5B12338F" w14:textId="14F4286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-0.40(-0.44 ~ -0.36)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450CEA3" w14:textId="3144071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0B142D51" w14:textId="19D1EE8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201B37B2" w14:textId="3361758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4F347524" w14:textId="6FE96C2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-0.16(-0.20 ~ -0.12)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A7EB8E0" w14:textId="6338EC1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5A873833" w14:textId="63B58CF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01210DDE" w14:textId="77777777" w:rsidTr="00D06CC6">
        <w:trPr>
          <w:trHeight w:val="276"/>
        </w:trPr>
        <w:tc>
          <w:tcPr>
            <w:tcW w:w="1662" w:type="dxa"/>
            <w:shd w:val="clear" w:color="auto" w:fill="auto"/>
            <w:noWrap/>
            <w:hideMark/>
          </w:tcPr>
          <w:p w14:paraId="2D422022" w14:textId="3EFB220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RBC, 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×</w:t>
            </w:r>
            <w:r w:rsidRPr="00495A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Pr="00495A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12</w:t>
            </w:r>
            <w:r w:rsidRPr="00495A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5CD775DE" w14:textId="2AFB962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50D1A45B" w14:textId="732A61F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-0.08(-0.08 ~ -0.07)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59B27AE" w14:textId="14737C8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7C4DF1E8" w14:textId="2D7C2BA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55465E38" w14:textId="7EB8642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07997DD0" w14:textId="1A958E8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-0.01(-0.01 ~ 0.00)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67C4485" w14:textId="4726A5A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0.0112</w:t>
            </w:r>
          </w:p>
        </w:tc>
        <w:tc>
          <w:tcPr>
            <w:tcW w:w="1417" w:type="dxa"/>
            <w:shd w:val="clear" w:color="auto" w:fill="auto"/>
            <w:hideMark/>
          </w:tcPr>
          <w:p w14:paraId="085D5F63" w14:textId="3368F61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6C564975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6C1DBA43" w14:textId="1DD65ED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HCT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4B7F9A85" w14:textId="24BCD01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7957C132" w14:textId="402CE28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0.00(0.00 ~ 0.00)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69B960C" w14:textId="7960D79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09D82002" w14:textId="133B368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43509171" w14:textId="05A10E5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04E8760B" w14:textId="2DD4049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0.00(0.00 ~ 0.01)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5053D3D" w14:textId="4334456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150B44AC" w14:textId="53E7C30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5AF99044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454CF894" w14:textId="19FBE58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MCV, </w:t>
            </w:r>
            <w:proofErr w:type="spellStart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fL</w:t>
            </w:r>
            <w:proofErr w:type="spellEnd"/>
          </w:p>
        </w:tc>
        <w:tc>
          <w:tcPr>
            <w:tcW w:w="2575" w:type="dxa"/>
            <w:shd w:val="clear" w:color="auto" w:fill="auto"/>
            <w:noWrap/>
            <w:hideMark/>
          </w:tcPr>
          <w:p w14:paraId="34E90EF9" w14:textId="0DF6400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6BF02BB0" w14:textId="06E3A13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1.04(0.96 ~ 1.12)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7C8F8D8" w14:textId="441F13B3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73FF64AF" w14:textId="7743921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27C69545" w14:textId="30169EF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0859501C" w14:textId="2739DBB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0.48(0.40 ~ 0.56)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563060E" w14:textId="7A8893E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22EC36A8" w14:textId="3AF4AB5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078867B8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33205440" w14:textId="3F2B5B5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HGB, g/L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7A4CE307" w14:textId="7A4095E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72AE8431" w14:textId="0021051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-0.92(-1.10 ~ -0.74)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C12475C" w14:textId="27ED6F9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54485C21" w14:textId="5ADECF3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7703314E" w14:textId="0EA444D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50877CF0" w14:textId="1E9963F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0.13(-0.05 ~ 0.31)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78D0E9E9" w14:textId="1437E29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0.1764</w:t>
            </w:r>
          </w:p>
        </w:tc>
        <w:tc>
          <w:tcPr>
            <w:tcW w:w="1417" w:type="dxa"/>
            <w:shd w:val="clear" w:color="auto" w:fill="auto"/>
            <w:hideMark/>
          </w:tcPr>
          <w:p w14:paraId="01AA90FA" w14:textId="4EE8BCC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4748EB3B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16FFA75C" w14:textId="58A2590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MCH, </w:t>
            </w:r>
            <w:proofErr w:type="spellStart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pg</w:t>
            </w:r>
            <w:proofErr w:type="spellEnd"/>
          </w:p>
        </w:tc>
        <w:tc>
          <w:tcPr>
            <w:tcW w:w="2575" w:type="dxa"/>
            <w:shd w:val="clear" w:color="auto" w:fill="auto"/>
            <w:noWrap/>
            <w:hideMark/>
          </w:tcPr>
          <w:p w14:paraId="68C430A7" w14:textId="7118E02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498B691F" w14:textId="1DC21F3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0.30(0.28 ~ 0.32)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44CA262" w14:textId="5AED33C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0AFE2E18" w14:textId="58E809F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543B13CD" w14:textId="6541B69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79738B71" w14:textId="10CADDE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0.08(0.04 ~ 0.12)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0B96470" w14:textId="393591C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4EF63A" w14:textId="68D0CDC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6645943E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5375204E" w14:textId="557BA96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MCHC, g/L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4F65436D" w14:textId="336CE8C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7AD8866F" w14:textId="24FD401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-0.80(-1.15 ~ -0.45)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FAA485C" w14:textId="1CD83D6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22A6CAF7" w14:textId="2EB9490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73C51B87" w14:textId="4A8C775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6BBDF3EA" w14:textId="48CD441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-1.14(-1.49 ~ -0.79)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71434B2B" w14:textId="7B450B5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3DA7B7DE" w14:textId="6768F8A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0.2075</w:t>
            </w:r>
          </w:p>
        </w:tc>
      </w:tr>
      <w:tr w:rsidR="00382FF0" w:rsidRPr="00382FF0" w14:paraId="28609F9F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1654EB23" w14:textId="52894CA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PLT, 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×10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 w:rsidRPr="00495A26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 xml:space="preserve"> /L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52CD64AC" w14:textId="5F33052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2C9BF4D9" w14:textId="3624099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2.20(1.51 ~ 2.89)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60D04EA" w14:textId="336F9EB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6C828E46" w14:textId="5C2869B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67990AA3" w14:textId="71A4AA74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753A0F1D" w14:textId="199214A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9.63(8.94 ~ 10.32)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F62CE0F" w14:textId="199F9CD6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1C87FF7A" w14:textId="778D2917" w:rsidR="00382FF0" w:rsidRPr="00D06CC6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06CC6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5D9B4D77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1DD8685C" w14:textId="0D58785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 xml:space="preserve">MPV, </w:t>
            </w:r>
            <w:proofErr w:type="spellStart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fL</w:t>
            </w:r>
            <w:proofErr w:type="spellEnd"/>
          </w:p>
        </w:tc>
        <w:tc>
          <w:tcPr>
            <w:tcW w:w="2575" w:type="dxa"/>
            <w:shd w:val="clear" w:color="auto" w:fill="auto"/>
            <w:noWrap/>
            <w:hideMark/>
          </w:tcPr>
          <w:p w14:paraId="122863D9" w14:textId="77D350E5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328B27D1" w14:textId="4726FEA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0.31(0.29 ~ 0.33)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F83484E" w14:textId="1E828B3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0A79A7D7" w14:textId="1124C1F0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78288BDD" w14:textId="4BD03D4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468A964B" w14:textId="3F6F572D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0.16(0.14 ~ 0.18)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DB4A292" w14:textId="4185CB59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25CDA763" w14:textId="024F376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382FF0" w:rsidRPr="00382FF0" w14:paraId="17AD5E90" w14:textId="77777777" w:rsidTr="00D06CC6">
        <w:trPr>
          <w:trHeight w:val="276"/>
        </w:trPr>
        <w:tc>
          <w:tcPr>
            <w:tcW w:w="1662" w:type="dxa"/>
            <w:shd w:val="clear" w:color="auto" w:fill="auto"/>
            <w:hideMark/>
          </w:tcPr>
          <w:p w14:paraId="29F7B988" w14:textId="1FC96D7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PCT</w:t>
            </w:r>
          </w:p>
        </w:tc>
        <w:tc>
          <w:tcPr>
            <w:tcW w:w="2575" w:type="dxa"/>
            <w:shd w:val="clear" w:color="auto" w:fill="auto"/>
            <w:noWrap/>
            <w:hideMark/>
          </w:tcPr>
          <w:p w14:paraId="1F954E15" w14:textId="24A60F6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964" w:type="dxa"/>
            <w:shd w:val="clear" w:color="auto" w:fill="auto"/>
            <w:noWrap/>
            <w:hideMark/>
          </w:tcPr>
          <w:p w14:paraId="3DE12D88" w14:textId="3837BB2F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0.01(0.01 ~ 0.01)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29C9333" w14:textId="30DF230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14:paraId="4BC7C85E" w14:textId="7B4F9F0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auto"/>
            <w:noWrap/>
            <w:hideMark/>
          </w:tcPr>
          <w:p w14:paraId="4A5EAADF" w14:textId="3EB3926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Intercept Model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14:paraId="2CCE0CFF" w14:textId="73B8BBD2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0.01(0.01 ~ 0.01)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77D56042" w14:textId="562B8A3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shd w:val="clear" w:color="auto" w:fill="auto"/>
            <w:hideMark/>
          </w:tcPr>
          <w:p w14:paraId="4FDACB12" w14:textId="54F52E9C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0.0814</w:t>
            </w:r>
          </w:p>
        </w:tc>
      </w:tr>
      <w:tr w:rsidR="00382FF0" w:rsidRPr="00382FF0" w14:paraId="2844F71E" w14:textId="77777777" w:rsidTr="00D06CC6">
        <w:trPr>
          <w:trHeight w:val="276"/>
        </w:trPr>
        <w:tc>
          <w:tcPr>
            <w:tcW w:w="166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11178CD" w14:textId="6148842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PDW, %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543D0B" w14:textId="342814B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2C2C36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B6B07B" w14:textId="0D6DFDF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-0.43(-0.45 ~ -0.41)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9D1E3A" w14:textId="3C0BA631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9D4BBF" w14:textId="25F3826A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6FAC76" w14:textId="46C92698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bookmarkStart w:id="3" w:name="OLE_LINK1"/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Random Coefficients Model</w:t>
            </w:r>
            <w:bookmarkEnd w:id="3"/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380F0D" w14:textId="3039A03E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-0.22(-0.26 ~ -0.18)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A61395" w14:textId="028384FB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849F4E6" w14:textId="0151A117" w:rsidR="00382FF0" w:rsidRPr="00960CC2" w:rsidRDefault="00382FF0" w:rsidP="00382F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382FF0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</w:tbl>
    <w:p w14:paraId="68C91991" w14:textId="275041E1" w:rsidR="00960CC2" w:rsidRDefault="00382FF0" w:rsidP="00B967D8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382FF0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  <w:vertAlign w:val="superscript"/>
        </w:rPr>
        <w:t>*</w:t>
      </w:r>
      <w:r w:rsidR="00305D88" w:rsidRPr="00305D88">
        <w:rPr>
          <w:rFonts w:ascii="Segoe UI" w:hAnsi="Segoe UI" w:cs="Segoe UI"/>
          <w:color w:val="2C2C36"/>
          <w:spacing w:val="1"/>
          <w:shd w:val="clear" w:color="auto" w:fill="FFFFFF"/>
        </w:rPr>
        <w:t xml:space="preserve"> </w:t>
      </w:r>
      <w:r w:rsidR="00F814C6" w:rsidRPr="00F814C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Model type is determined by Wald Z-tests of covariance parameters to decide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whether a Random Intercept Model or a Random Coefficients Model is more appropriate. Selecting a Random Intercept Model 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means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that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,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</w:t>
      </w:r>
      <w:r w:rsidR="00F814C6" w:rsidRPr="00F814C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although there are differences in the intercepts of these indicators among individuals over 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checkup </w:t>
      </w:r>
      <w:r w:rsidR="00F814C6" w:rsidRPr="00F814C6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time, the slopes are regarded as the same.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</w:t>
      </w:r>
      <w:r w:rsidR="000E3DAC" w:rsidRPr="000E3DAC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This suggests that the way these indicators change over time across individuals shows no significant difference.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In contrast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, </w:t>
      </w:r>
      <w:r w:rsidR="000E3DAC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choosing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 xml:space="preserve"> 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a Random Coefficients Model 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implies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that both the intercepts and the slopes vary among individuals</w:t>
      </w:r>
      <w:r w:rsidR="00F814C6">
        <w:rPr>
          <w:rFonts w:ascii="Times New Roman" w:eastAsia="等线" w:hAnsi="Times New Roman" w:cs="Times New Roman" w:hint="eastAsia"/>
          <w:color w:val="000000"/>
          <w:kern w:val="0"/>
          <w:sz w:val="16"/>
          <w:szCs w:val="16"/>
        </w:rPr>
        <w:t>, suggesting</w:t>
      </w:r>
      <w:r w:rsidR="00305D88" w:rsidRPr="00305D88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a statistically significant difference in the trends of these indicators over time across individuals.</w:t>
      </w:r>
    </w:p>
    <w:p w14:paraId="7079B33A" w14:textId="40E7B9E4" w:rsidR="00382FF0" w:rsidRPr="000E3DAC" w:rsidRDefault="00941B34" w:rsidP="00941B34">
      <w:pPr>
        <w:widowControl/>
        <w:jc w:val="left"/>
        <w:rPr>
          <w:rFonts w:ascii="Times New Roman" w:eastAsia="等线" w:hAnsi="Times New Roman" w:cs="Times New Roman"/>
          <w:kern w:val="0"/>
          <w:sz w:val="16"/>
          <w:szCs w:val="16"/>
        </w:rPr>
      </w:pPr>
      <w:r w:rsidRPr="00D15693">
        <w:rPr>
          <w:rFonts w:ascii="Times New Roman" w:eastAsia="等线" w:hAnsi="Times New Roman" w:cs="Times New Roman" w:hint="eastAsia"/>
          <w:b/>
          <w:bCs/>
          <w:color w:val="000000"/>
          <w:sz w:val="16"/>
          <w:szCs w:val="16"/>
          <w:vertAlign w:val="superscript"/>
        </w:rPr>
        <w:t>†</w:t>
      </w:r>
      <w:r>
        <w:rPr>
          <w:rFonts w:ascii="Times New Roman" w:eastAsia="等线" w:hAnsi="Times New Roman" w:cs="Times New Roman" w:hint="eastAsia"/>
          <w:b/>
          <w:bCs/>
          <w:color w:val="000000"/>
          <w:sz w:val="16"/>
          <w:szCs w:val="16"/>
          <w:vertAlign w:val="superscript"/>
        </w:rPr>
        <w:t xml:space="preserve"> </w:t>
      </w:r>
      <w:r w:rsidRPr="000E3DAC">
        <w:rPr>
          <w:rFonts w:ascii="Times New Roman" w:eastAsia="等线" w:hAnsi="Times New Roman" w:cs="Times New Roman" w:hint="eastAsia"/>
          <w:i/>
          <w:iCs/>
          <w:color w:val="000000"/>
          <w:sz w:val="16"/>
          <w:szCs w:val="16"/>
        </w:rPr>
        <w:t>P</w:t>
      </w:r>
      <w:r w:rsidR="000E3DAC" w:rsidRPr="000E3DAC">
        <w:rPr>
          <w:rFonts w:ascii="Times New Roman" w:eastAsia="等线" w:hAnsi="Times New Roman" w:cs="Times New Roman" w:hint="eastAsia"/>
          <w:color w:val="000000"/>
          <w:sz w:val="16"/>
          <w:szCs w:val="16"/>
        </w:rPr>
        <w:t xml:space="preserve"> </w:t>
      </w:r>
      <w:r w:rsidR="000E3DAC" w:rsidRPr="000E3DAC">
        <w:rPr>
          <w:rFonts w:ascii="Times New Roman" w:eastAsia="等线" w:hAnsi="Times New Roman" w:cs="Times New Roman"/>
          <w:color w:val="000000"/>
          <w:sz w:val="16"/>
          <w:szCs w:val="16"/>
        </w:rPr>
        <w:t>interact</w:t>
      </w:r>
      <w:r w:rsidR="000E3DAC" w:rsidRPr="000E3DAC">
        <w:rPr>
          <w:rFonts w:ascii="Times New Roman" w:eastAsia="等线" w:hAnsi="Times New Roman" w:cs="Times New Roman" w:hint="eastAsia"/>
          <w:color w:val="000000"/>
          <w:sz w:val="16"/>
          <w:szCs w:val="16"/>
        </w:rPr>
        <w:t xml:space="preserve">ion </w:t>
      </w:r>
      <w:r w:rsidRPr="000E3DAC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&lt;0.05</w:t>
      </w:r>
      <w:r w:rsidR="000E3DAC" w:rsidRPr="000E3DAC">
        <w:rPr>
          <w:rFonts w:ascii="Segoe UI" w:hAnsi="Segoe UI" w:cs="Segoe UI"/>
          <w:shd w:val="clear" w:color="auto" w:fill="FFFFFF"/>
        </w:rPr>
        <w:t xml:space="preserve"> </w:t>
      </w:r>
      <w:r w:rsidR="000E3DAC" w:rsidRPr="000E3DAC">
        <w:rPr>
          <w:rFonts w:ascii="Times New Roman" w:eastAsia="等线" w:hAnsi="Times New Roman" w:cs="Times New Roman"/>
          <w:color w:val="000000"/>
          <w:sz w:val="16"/>
          <w:szCs w:val="16"/>
        </w:rPr>
        <w:t>indicates that there is a statistically significant difference in the changing trends of the indicators among groups.</w:t>
      </w:r>
    </w:p>
    <w:p w14:paraId="14FD4134" w14:textId="5B82189A" w:rsidR="00382FF0" w:rsidRPr="00382FF0" w:rsidRDefault="00382FF0" w:rsidP="00637EFD">
      <w:pPr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382FF0">
        <w:rPr>
          <w:rFonts w:ascii="Times New Roman" w:eastAsia="宋体" w:hAnsi="Times New Roman" w:cs="Times New Roman"/>
          <w:sz w:val="16"/>
          <w:szCs w:val="16"/>
        </w:rPr>
        <w:t>ALT indicates Alanine aminotransferase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BMI indicates Body mass index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BUN indicates Blood urea nitrogen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</w:t>
      </w:r>
      <w:r w:rsidRPr="00382FF0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Cr indicates </w:t>
      </w:r>
      <w:r w:rsidRPr="00382FF0">
        <w:rPr>
          <w:rFonts w:ascii="Times New Roman" w:eastAsia="宋体" w:hAnsi="Times New Roman" w:cs="Times New Roman"/>
          <w:sz w:val="16"/>
          <w:szCs w:val="16"/>
        </w:rPr>
        <w:t>Creatinine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DBP indicates Diastolic blood pressure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FBG indicates Fasting blood glucose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HCT indicates Hematocrit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HDL-C indicates High density lipoprotein cholesterol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HGB indicates Hemoglobin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</w:t>
      </w:r>
      <w:proofErr w:type="spellStart"/>
      <w:r w:rsidRPr="00382FF0">
        <w:rPr>
          <w:rFonts w:ascii="Times New Roman" w:eastAsia="宋体" w:hAnsi="Times New Roman" w:cs="Times New Roman"/>
          <w:sz w:val="16"/>
          <w:szCs w:val="16"/>
        </w:rPr>
        <w:t>hs</w:t>
      </w:r>
      <w:proofErr w:type="spellEnd"/>
      <w:r w:rsidRPr="00382FF0">
        <w:rPr>
          <w:rFonts w:ascii="Times New Roman" w:eastAsia="宋体" w:hAnsi="Times New Roman" w:cs="Times New Roman"/>
          <w:sz w:val="16"/>
          <w:szCs w:val="16"/>
        </w:rPr>
        <w:t>-CRP indicates Hypersensitive C-reactive protein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IQR indicates Interquartile range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LDL-C indicates Low density lipoprotein cholesterol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LYM indicates Lymphocyte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LYM% indicates </w:t>
      </w:r>
      <w:r w:rsidRPr="00382FF0">
        <w:rPr>
          <w:rFonts w:ascii="Times New Roman" w:eastAsia="宋体" w:hAnsi="Times New Roman" w:cs="Times New Roman" w:hint="eastAsia"/>
          <w:sz w:val="16"/>
          <w:szCs w:val="16"/>
        </w:rPr>
        <w:t>the pe</w:t>
      </w:r>
      <w:r w:rsidRPr="00382FF0">
        <w:rPr>
          <w:rFonts w:ascii="Times New Roman" w:eastAsia="宋体" w:hAnsi="Times New Roman" w:cs="Times New Roman"/>
          <w:sz w:val="16"/>
          <w:szCs w:val="16"/>
        </w:rPr>
        <w:t>rcentage of lymphocyte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MCH indicates Mean corpuscular hemoglobin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MCHC indicates Mean corpuscular hemoglobin concentration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MCV indicates Mean corpuscular volume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MON indicates Monocytes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MON% indicates </w:t>
      </w:r>
      <w:r w:rsidRPr="00382FF0">
        <w:rPr>
          <w:rFonts w:ascii="Times New Roman" w:eastAsia="宋体" w:hAnsi="Times New Roman" w:cs="Times New Roman" w:hint="eastAsia"/>
          <w:sz w:val="16"/>
          <w:szCs w:val="16"/>
        </w:rPr>
        <w:t>the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percentage of monocytes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MPV indicates Mean platelet volume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NEUT indicates Neutrophil count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NEUT% indicates </w:t>
      </w:r>
      <w:r w:rsidRPr="00382FF0">
        <w:rPr>
          <w:rFonts w:ascii="Times New Roman" w:eastAsia="宋体" w:hAnsi="Times New Roman" w:cs="Times New Roman" w:hint="eastAsia"/>
          <w:sz w:val="16"/>
          <w:szCs w:val="16"/>
        </w:rPr>
        <w:t>the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percentage of neutrophil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PCT indicates Platelet crit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PDW indicates Platelet distribution width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PLT indicates Platelet count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RBC indicates </w:t>
      </w:r>
      <w:r w:rsidRPr="00382FF0">
        <w:rPr>
          <w:rFonts w:ascii="Times New Roman" w:eastAsia="宋体" w:hAnsi="Times New Roman" w:cs="Times New Roman" w:hint="eastAsia"/>
          <w:sz w:val="16"/>
          <w:szCs w:val="16"/>
        </w:rPr>
        <w:t>red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blood cell count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SBP indicates Systolic blood pressure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SD indicates Standard deviation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TBIL indicates Total bilirubin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TC indicates Total cholesterol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TG indicates Triglyceride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UA indicates Uric acid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WBC indicates White blood cell count</w:t>
      </w:r>
      <w:r w:rsidR="00B967D8">
        <w:rPr>
          <w:rFonts w:ascii="Times New Roman" w:eastAsia="宋体" w:hAnsi="Times New Roman" w:cs="Times New Roman"/>
          <w:sz w:val="16"/>
          <w:szCs w:val="16"/>
        </w:rPr>
        <w:t>;</w:t>
      </w:r>
      <w:r w:rsidRPr="00382FF0">
        <w:rPr>
          <w:rFonts w:ascii="Times New Roman" w:eastAsia="宋体" w:hAnsi="Times New Roman" w:cs="Times New Roman"/>
          <w:sz w:val="16"/>
          <w:szCs w:val="16"/>
        </w:rPr>
        <w:t xml:space="preserve"> WHR indicates Waist-to-hip ratio</w:t>
      </w:r>
      <w:r w:rsidR="00B967D8">
        <w:rPr>
          <w:rFonts w:ascii="Times New Roman" w:eastAsia="宋体" w:hAnsi="Times New Roman" w:cs="Times New Roman" w:hint="eastAsia"/>
          <w:sz w:val="16"/>
          <w:szCs w:val="16"/>
        </w:rPr>
        <w:t>.</w:t>
      </w:r>
    </w:p>
    <w:p w14:paraId="6F88B1A5" w14:textId="77777777" w:rsidR="00382FF0" w:rsidRDefault="00382FF0" w:rsidP="00637EFD">
      <w:pPr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</w:p>
    <w:p w14:paraId="0ECA1676" w14:textId="77777777" w:rsidR="00960CC2" w:rsidRDefault="00960CC2" w:rsidP="00637EFD">
      <w:pPr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sectPr w:rsidR="00960CC2" w:rsidSect="00D06CC6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12"/>
        </w:sectPr>
      </w:pPr>
    </w:p>
    <w:p w14:paraId="0A0693DA" w14:textId="68C2359E" w:rsidR="00637EFD" w:rsidRPr="00B01BA8" w:rsidRDefault="00637EFD" w:rsidP="00637EFD">
      <w:pPr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67250298"/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60CC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>. Sensitivity analyses</w:t>
      </w: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: 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>Association of baseline aging status with the risk of cardiovascular disease and all-cause mortality</w:t>
      </w:r>
      <w:bookmarkEnd w:id="4"/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696"/>
        <w:gridCol w:w="2197"/>
        <w:gridCol w:w="1772"/>
        <w:gridCol w:w="2552"/>
      </w:tblGrid>
      <w:tr w:rsidR="00B04B24" w:rsidRPr="00D15693" w14:paraId="2EC8A312" w14:textId="77777777" w:rsidTr="00B01BA8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0C83" w14:textId="77777777" w:rsidR="00B04B24" w:rsidRPr="00B04B24" w:rsidRDefault="00B04B24" w:rsidP="00B04B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Outcome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B4D0" w14:textId="77777777" w:rsidR="00B04B24" w:rsidRPr="00B04B24" w:rsidRDefault="00B04B24" w:rsidP="00B04B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Baseline aging status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BD6463" w14:textId="77777777" w:rsidR="00B04B24" w:rsidRPr="00B04B24" w:rsidRDefault="00B04B24" w:rsidP="00B04B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Cases/incident rate</w:t>
            </w: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0CEC0" w14:textId="77777777" w:rsidR="00B04B24" w:rsidRPr="00B04B24" w:rsidRDefault="00B04B24" w:rsidP="00B04B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5" w:name="RANGE!D1"/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Adjusted HR (95% CI)</w:t>
            </w:r>
            <w:bookmarkEnd w:id="5"/>
          </w:p>
        </w:tc>
      </w:tr>
      <w:tr w:rsidR="002F15F2" w:rsidRPr="00D15693" w14:paraId="503F4447" w14:textId="77777777" w:rsidTr="00B01BA8">
        <w:trPr>
          <w:trHeight w:val="300"/>
          <w:jc w:val="center"/>
        </w:trPr>
        <w:tc>
          <w:tcPr>
            <w:tcW w:w="8217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D75E09" w14:textId="48FA43DD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6AC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Sensitivity analysis 1: </w:t>
            </w:r>
            <w:r w:rsidRPr="00856A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Excluding </w:t>
            </w:r>
            <w:r w:rsidRPr="00AE50E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participants with missing values for observed covariates</w:t>
            </w:r>
            <w:r w:rsidR="00164DFC" w:rsidRPr="00D1569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†</w:t>
            </w:r>
          </w:p>
        </w:tc>
      </w:tr>
      <w:tr w:rsidR="002F15F2" w:rsidRPr="00D15693" w14:paraId="6DE33F08" w14:textId="77777777" w:rsidTr="00B01BA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</w:tcPr>
          <w:p w14:paraId="283CC821" w14:textId="2FB55BC3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Cardiovascular disease 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69 028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97" w:type="dxa"/>
            <w:shd w:val="clear" w:color="auto" w:fill="auto"/>
            <w:noWrap/>
            <w:vAlign w:val="center"/>
          </w:tcPr>
          <w:p w14:paraId="3ED65076" w14:textId="2397C521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Decelerated aging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ED99ABB" w14:textId="73F3FD4C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1282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11C5EF" w14:textId="03B8113C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0.84 (0.79-0.90)</w:t>
            </w:r>
          </w:p>
        </w:tc>
      </w:tr>
      <w:tr w:rsidR="002F15F2" w:rsidRPr="00D15693" w14:paraId="1B26500C" w14:textId="77777777" w:rsidTr="00B01BA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0A577EA7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noWrap/>
            <w:vAlign w:val="center"/>
          </w:tcPr>
          <w:p w14:paraId="59A278A6" w14:textId="107252A4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Normal aging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8FB6A0C" w14:textId="03E18F28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6.35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201DDB" w14:textId="4779E4F1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D15693" w14:paraId="2F2C5490" w14:textId="77777777" w:rsidTr="00B01BA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69A48E3F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noWrap/>
            <w:vAlign w:val="center"/>
          </w:tcPr>
          <w:p w14:paraId="68F1F46E" w14:textId="0CD9144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Accelerated aging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53B0F3B" w14:textId="7424774B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7.49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5C41A28" w14:textId="2A50C998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1.16 (1.09-1.23)</w:t>
            </w:r>
          </w:p>
        </w:tc>
      </w:tr>
      <w:tr w:rsidR="002F15F2" w:rsidRPr="00D15693" w14:paraId="16AAD6B4" w14:textId="77777777" w:rsidTr="00B01BA8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auto"/>
            <w:noWrap/>
          </w:tcPr>
          <w:p w14:paraId="7F42CFAA" w14:textId="09D4A626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All-cause mortality 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69 028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97" w:type="dxa"/>
            <w:shd w:val="clear" w:color="auto" w:fill="auto"/>
            <w:noWrap/>
            <w:vAlign w:val="center"/>
          </w:tcPr>
          <w:p w14:paraId="4125AD1C" w14:textId="7EEBB231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Decelerated aging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D6EEADB" w14:textId="799E0452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7.75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34ABAE" w14:textId="7852901A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0.86 (0.81-0.91)</w:t>
            </w:r>
          </w:p>
        </w:tc>
      </w:tr>
      <w:tr w:rsidR="002F15F2" w:rsidRPr="00D15693" w14:paraId="54DD8DE0" w14:textId="77777777" w:rsidTr="00B01BA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318EDB75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noWrap/>
            <w:vAlign w:val="center"/>
          </w:tcPr>
          <w:p w14:paraId="5085F59D" w14:textId="3320102A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Normal aging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E2C6745" w14:textId="5E697162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4445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8296BC" w14:textId="126F2504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D15693" w14:paraId="2FCAA911" w14:textId="77777777" w:rsidTr="00B01BA8">
        <w:trPr>
          <w:trHeight w:val="300"/>
          <w:jc w:val="center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4BC05C57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noWrap/>
            <w:vAlign w:val="center"/>
          </w:tcPr>
          <w:p w14:paraId="2DA35B5C" w14:textId="7018F99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Accelerated aging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EF4A585" w14:textId="0E1FB21A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2538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10.68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7EDBFF" w14:textId="4CEBCFC3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1.17 (1.12-1.23)</w:t>
            </w:r>
          </w:p>
        </w:tc>
      </w:tr>
      <w:tr w:rsidR="002F15F2" w:rsidRPr="00B04B24" w14:paraId="37AD2ECF" w14:textId="77777777" w:rsidTr="00B01BA8">
        <w:trPr>
          <w:trHeight w:val="280"/>
          <w:jc w:val="center"/>
        </w:trPr>
        <w:tc>
          <w:tcPr>
            <w:tcW w:w="8217" w:type="dxa"/>
            <w:gridSpan w:val="4"/>
            <w:shd w:val="clear" w:color="auto" w:fill="auto"/>
            <w:noWrap/>
            <w:vAlign w:val="bottom"/>
            <w:hideMark/>
          </w:tcPr>
          <w:p w14:paraId="6224C52D" w14:textId="4022D07E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Sensitivity analysis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: Excluding participants with incident CVD or death within the initial two years of follow-up</w:t>
            </w:r>
            <w:r w:rsidRPr="00D1569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†</w:t>
            </w:r>
          </w:p>
        </w:tc>
      </w:tr>
      <w:tr w:rsidR="002F15F2" w:rsidRPr="00D15693" w14:paraId="777FF06C" w14:textId="77777777" w:rsidTr="00B01BA8">
        <w:trPr>
          <w:trHeight w:val="330"/>
          <w:jc w:val="center"/>
        </w:trPr>
        <w:tc>
          <w:tcPr>
            <w:tcW w:w="1696" w:type="dxa"/>
            <w:vMerge w:val="restart"/>
            <w:shd w:val="clear" w:color="auto" w:fill="auto"/>
            <w:hideMark/>
          </w:tcPr>
          <w:p w14:paraId="09E97E6A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Cardiovascular disease 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(n=74 447)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5DA3595C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5EA808BE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1273 (4.87)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F64578F" w14:textId="6C2FC23D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(0.7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-0.89)</w:t>
            </w:r>
          </w:p>
        </w:tc>
      </w:tr>
      <w:tr w:rsidR="002F15F2" w:rsidRPr="00D15693" w14:paraId="5EAC72DA" w14:textId="77777777" w:rsidTr="00B01BA8">
        <w:trPr>
          <w:trHeight w:val="280"/>
          <w:jc w:val="center"/>
        </w:trPr>
        <w:tc>
          <w:tcPr>
            <w:tcW w:w="1696" w:type="dxa"/>
            <w:vMerge/>
            <w:vAlign w:val="center"/>
            <w:hideMark/>
          </w:tcPr>
          <w:p w14:paraId="02375999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14:paraId="2074E786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Normal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3FE2C837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3116 (6.02)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27A9DD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D15693" w14:paraId="0D8D2DBE" w14:textId="77777777" w:rsidTr="00B01BA8">
        <w:trPr>
          <w:trHeight w:val="290"/>
          <w:jc w:val="center"/>
        </w:trPr>
        <w:tc>
          <w:tcPr>
            <w:tcW w:w="1696" w:type="dxa"/>
            <w:vMerge/>
            <w:vAlign w:val="center"/>
            <w:hideMark/>
          </w:tcPr>
          <w:p w14:paraId="18BF00DF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14:paraId="72911F29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446551EB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1821 (7.18)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E047F1B" w14:textId="285D5F6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04B24">
              <w:rPr>
                <w:rFonts w:ascii="Microsoft YaHei UI" w:eastAsia="Microsoft YaHei UI" w:hAnsi="Microsoft YaHei UI" w:cs="Times New Roman" w:hint="eastAsia"/>
                <w:color w:val="000000"/>
                <w:kern w:val="0"/>
                <w:sz w:val="16"/>
                <w:szCs w:val="16"/>
              </w:rPr>
              <w:t>（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1.11-1.2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04B24">
              <w:rPr>
                <w:rFonts w:ascii="Microsoft YaHei UI" w:eastAsia="Microsoft YaHei UI" w:hAnsi="Microsoft YaHei UI" w:cs="Times New Roman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</w:tr>
      <w:tr w:rsidR="002F15F2" w:rsidRPr="00D15693" w14:paraId="69A4C00A" w14:textId="77777777" w:rsidTr="00B01BA8">
        <w:trPr>
          <w:trHeight w:val="280"/>
          <w:jc w:val="center"/>
        </w:trPr>
        <w:tc>
          <w:tcPr>
            <w:tcW w:w="1696" w:type="dxa"/>
            <w:vMerge w:val="restart"/>
            <w:shd w:val="clear" w:color="auto" w:fill="auto"/>
            <w:hideMark/>
          </w:tcPr>
          <w:p w14:paraId="7C207A1B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All-cause mortality 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(n=75 128)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04F964D5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6E9DFF24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2079 (7.72)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E51F805" w14:textId="2638ED96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(0.8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-0.90)</w:t>
            </w:r>
          </w:p>
        </w:tc>
      </w:tr>
      <w:tr w:rsidR="002F15F2" w:rsidRPr="00D15693" w14:paraId="40746577" w14:textId="77777777" w:rsidTr="00B01BA8">
        <w:trPr>
          <w:trHeight w:val="280"/>
          <w:jc w:val="center"/>
        </w:trPr>
        <w:tc>
          <w:tcPr>
            <w:tcW w:w="1696" w:type="dxa"/>
            <w:vMerge/>
            <w:vAlign w:val="center"/>
            <w:hideMark/>
          </w:tcPr>
          <w:p w14:paraId="706832DF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14:paraId="68747CC9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Normal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57E41AE3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4935 (9.2)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E85792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D15693" w14:paraId="4B250EEB" w14:textId="77777777" w:rsidTr="00B01BA8">
        <w:trPr>
          <w:trHeight w:val="280"/>
          <w:jc w:val="center"/>
        </w:trPr>
        <w:tc>
          <w:tcPr>
            <w:tcW w:w="1696" w:type="dxa"/>
            <w:vMerge/>
            <w:vAlign w:val="center"/>
            <w:hideMark/>
          </w:tcPr>
          <w:p w14:paraId="4C654F83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14:paraId="65A820CA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7DFEDB2B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2894 (10.92)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52AEF24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1.18 (1.12-1.23)</w:t>
            </w:r>
          </w:p>
        </w:tc>
      </w:tr>
      <w:tr w:rsidR="002F15F2" w:rsidRPr="00B04B24" w14:paraId="6E7E91C2" w14:textId="77777777" w:rsidTr="00B01BA8">
        <w:trPr>
          <w:trHeight w:val="280"/>
          <w:jc w:val="center"/>
        </w:trPr>
        <w:tc>
          <w:tcPr>
            <w:tcW w:w="8217" w:type="dxa"/>
            <w:gridSpan w:val="4"/>
            <w:shd w:val="clear" w:color="auto" w:fill="auto"/>
            <w:noWrap/>
            <w:vAlign w:val="bottom"/>
            <w:hideMark/>
          </w:tcPr>
          <w:p w14:paraId="67BA3B37" w14:textId="70FF4E4F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Sensitivity analysis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: Excluding participants with</w:t>
            </w:r>
            <w:r w:rsidR="007C3822" w:rsidRPr="006B19A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a self-reported </w:t>
            </w:r>
            <w:r w:rsidR="007C382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disease history and</w:t>
            </w: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medication usage</w:t>
            </w:r>
            <w:r w:rsidRPr="00D1569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</w:tr>
      <w:tr w:rsidR="002F15F2" w:rsidRPr="00D15693" w14:paraId="528F25C2" w14:textId="77777777" w:rsidTr="00B01BA8">
        <w:trPr>
          <w:trHeight w:val="280"/>
          <w:jc w:val="center"/>
        </w:trPr>
        <w:tc>
          <w:tcPr>
            <w:tcW w:w="1696" w:type="dxa"/>
            <w:vMerge w:val="restart"/>
            <w:shd w:val="clear" w:color="auto" w:fill="auto"/>
            <w:hideMark/>
          </w:tcPr>
          <w:p w14:paraId="08AAA515" w14:textId="0D6C1D18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Cardiovascular disease 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(n=6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4 484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158BD5CC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3095AB4F" w14:textId="5C3A1250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164DF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169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164DF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4.92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8D9B203" w14:textId="3ADD7954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(0.77-0.88)</w:t>
            </w:r>
          </w:p>
        </w:tc>
      </w:tr>
      <w:tr w:rsidR="002F15F2" w:rsidRPr="00D15693" w14:paraId="4E7AAFDE" w14:textId="77777777" w:rsidTr="00B01BA8">
        <w:trPr>
          <w:trHeight w:val="280"/>
          <w:jc w:val="center"/>
        </w:trPr>
        <w:tc>
          <w:tcPr>
            <w:tcW w:w="1696" w:type="dxa"/>
            <w:vMerge/>
            <w:vAlign w:val="center"/>
            <w:hideMark/>
          </w:tcPr>
          <w:p w14:paraId="58A8694E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14:paraId="4FDCA968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Normal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5F5BCCFA" w14:textId="3B34059A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164DF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632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164DF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5.91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FD376A0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D15693" w14:paraId="6156C94A" w14:textId="77777777" w:rsidTr="00B01BA8">
        <w:trPr>
          <w:trHeight w:val="280"/>
          <w:jc w:val="center"/>
        </w:trPr>
        <w:tc>
          <w:tcPr>
            <w:tcW w:w="1696" w:type="dxa"/>
            <w:vMerge/>
            <w:vAlign w:val="center"/>
            <w:hideMark/>
          </w:tcPr>
          <w:p w14:paraId="53B9A606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14:paraId="14230DDF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1FD7E7C0" w14:textId="6A3F9E94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164DF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432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(6.</w:t>
            </w:r>
            <w:r w:rsidR="00164DF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83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8E26C05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1.16 (1.09-1.23)</w:t>
            </w:r>
          </w:p>
        </w:tc>
      </w:tr>
      <w:tr w:rsidR="007C3822" w:rsidRPr="00D15693" w14:paraId="70A12F16" w14:textId="77777777" w:rsidTr="00B01BA8">
        <w:trPr>
          <w:trHeight w:val="280"/>
          <w:jc w:val="center"/>
        </w:trPr>
        <w:tc>
          <w:tcPr>
            <w:tcW w:w="1696" w:type="dxa"/>
            <w:vMerge w:val="restart"/>
            <w:vAlign w:val="center"/>
          </w:tcPr>
          <w:p w14:paraId="50CBF192" w14:textId="25B3825D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A531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All-cause mortality</w:t>
            </w:r>
            <w:r w:rsidRPr="00DA531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(n=</w:t>
            </w:r>
            <w:r w:rsidRPr="00DA531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4 484</w:t>
            </w:r>
            <w:r w:rsidRPr="00DA531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3AFF3D8A" w14:textId="57AD342C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6CE8A641" w14:textId="090453EC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1789 (7.25)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43F04A0" w14:textId="5A05F7E6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0.86 (0.81-0.91)</w:t>
            </w:r>
          </w:p>
        </w:tc>
      </w:tr>
      <w:tr w:rsidR="007C3822" w:rsidRPr="00D15693" w14:paraId="0E756BA7" w14:textId="77777777" w:rsidTr="00B01BA8">
        <w:trPr>
          <w:trHeight w:val="280"/>
          <w:jc w:val="center"/>
        </w:trPr>
        <w:tc>
          <w:tcPr>
            <w:tcW w:w="1696" w:type="dxa"/>
            <w:vMerge/>
            <w:vAlign w:val="center"/>
          </w:tcPr>
          <w:p w14:paraId="0288A9B6" w14:textId="77777777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4FE35E25" w14:textId="2AB77299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Normal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609F7FAB" w14:textId="03E293B3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3860 (8.17)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1F1A5E0" w14:textId="7DC41F7D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7C3822" w:rsidRPr="00D15693" w14:paraId="6B28C8BC" w14:textId="77777777" w:rsidTr="00B01BA8">
        <w:trPr>
          <w:trHeight w:val="280"/>
          <w:jc w:val="center"/>
        </w:trPr>
        <w:tc>
          <w:tcPr>
            <w:tcW w:w="1696" w:type="dxa"/>
            <w:vMerge/>
            <w:vAlign w:val="center"/>
          </w:tcPr>
          <w:p w14:paraId="1D87ECB6" w14:textId="77777777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0290C52F" w14:textId="5AB41FA9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Accelerated aging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06E93EFF" w14:textId="4BF44D0C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2159 (9.63)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D22627A" w14:textId="0A46EB0A" w:rsidR="007C3822" w:rsidRPr="00B04B24" w:rsidRDefault="007C3822" w:rsidP="007C38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1.17 (1.11-1.24)</w:t>
            </w:r>
          </w:p>
        </w:tc>
      </w:tr>
      <w:tr w:rsidR="002F15F2" w:rsidRPr="00B04B24" w14:paraId="7BB515D1" w14:textId="77777777" w:rsidTr="00B01BA8">
        <w:trPr>
          <w:trHeight w:val="530"/>
          <w:jc w:val="center"/>
        </w:trPr>
        <w:tc>
          <w:tcPr>
            <w:tcW w:w="8217" w:type="dxa"/>
            <w:gridSpan w:val="4"/>
            <w:shd w:val="clear" w:color="auto" w:fill="auto"/>
            <w:vAlign w:val="center"/>
            <w:hideMark/>
          </w:tcPr>
          <w:p w14:paraId="5975150A" w14:textId="729CE128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Sensitivity analysis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B04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: Association of baseline aging status with the risk of cardiovascular disease treating non-CVD deaths as competing risk events</w:t>
            </w:r>
            <w:r w:rsidRPr="00D1569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†</w:t>
            </w:r>
          </w:p>
        </w:tc>
      </w:tr>
      <w:tr w:rsidR="002F15F2" w:rsidRPr="00D15693" w14:paraId="6E76D21E" w14:textId="77777777" w:rsidTr="00B01BA8">
        <w:trPr>
          <w:trHeight w:val="28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D12F66C" w14:textId="77777777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0B84850C" w14:textId="4EF18C0F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Decelerated aging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5F0E1EA" w14:textId="77777777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517D5EE" w14:textId="07769E4A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 (0.80-0.9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2F15F2" w:rsidRPr="00D15693" w14:paraId="797E81A5" w14:textId="77777777" w:rsidTr="00B01BA8">
        <w:trPr>
          <w:trHeight w:val="280"/>
          <w:jc w:val="center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F67ADC0" w14:textId="77777777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27818B79" w14:textId="70C2EFC2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Normal aging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FD069F0" w14:textId="77777777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97CF2E1" w14:textId="77777777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D15693" w14:paraId="387488A5" w14:textId="77777777" w:rsidTr="00B01BA8">
        <w:trPr>
          <w:trHeight w:val="28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3F7" w14:textId="77777777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594C" w14:textId="7D70CC62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Accelerated aging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85C9" w14:textId="77777777" w:rsidR="002F15F2" w:rsidRPr="00B04B24" w:rsidRDefault="002F15F2" w:rsidP="002F15F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4D4E" w14:textId="6CA33FF1" w:rsidR="002F15F2" w:rsidRPr="00B04B24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B04B2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(1.09-1.22)</w:t>
            </w:r>
          </w:p>
        </w:tc>
      </w:tr>
    </w:tbl>
    <w:p w14:paraId="003F1BBA" w14:textId="4D52D34E" w:rsidR="00B04B24" w:rsidRPr="00D15693" w:rsidRDefault="00B04B24" w:rsidP="00D15693">
      <w:pPr>
        <w:pStyle w:val="Pa20"/>
        <w:spacing w:before="40" w:line="240" w:lineRule="auto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bookmarkStart w:id="6" w:name="_Hlk173664468"/>
      <w:r w:rsidRPr="00D15693">
        <w:rPr>
          <w:rFonts w:ascii="Times New Roman" w:hAnsi="Times New Roman" w:cs="Times New Roman" w:hint="eastAsia"/>
          <w:sz w:val="16"/>
          <w:szCs w:val="16"/>
          <w:vertAlign w:val="superscript"/>
        </w:rPr>
        <w:t>*</w:t>
      </w:r>
      <w:r w:rsidRPr="00D15693">
        <w:rPr>
          <w:rFonts w:ascii="Times New Roman" w:hAnsi="Times New Roman" w:cs="Times New Roman" w:hint="eastAsia"/>
          <w:sz w:val="16"/>
          <w:szCs w:val="16"/>
        </w:rPr>
        <w:t>Incident rate i</w:t>
      </w:r>
      <w:r w:rsidRPr="00D15693">
        <w:rPr>
          <w:rFonts w:ascii="Times New Roman" w:hAnsi="Times New Roman" w:cs="Times New Roman"/>
          <w:sz w:val="16"/>
          <w:szCs w:val="16"/>
        </w:rPr>
        <w:t>ndicates per 1000 person-years.</w:t>
      </w:r>
    </w:p>
    <w:p w14:paraId="209B8D37" w14:textId="53D69BE9" w:rsidR="00637EFD" w:rsidRPr="00D15693" w:rsidRDefault="00B04B24" w:rsidP="00D15693">
      <w:pPr>
        <w:pStyle w:val="Pa20"/>
        <w:spacing w:before="4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693">
        <w:rPr>
          <w:rFonts w:ascii="Times New Roman" w:eastAsia="等线" w:hAnsi="Times New Roman" w:cs="Times New Roman" w:hint="eastAsia"/>
          <w:b/>
          <w:bCs/>
          <w:color w:val="000000"/>
          <w:sz w:val="16"/>
          <w:szCs w:val="16"/>
          <w:vertAlign w:val="superscript"/>
        </w:rPr>
        <w:t>†</w:t>
      </w:r>
      <w:r w:rsidR="00637EFD" w:rsidRPr="00D15693">
        <w:rPr>
          <w:rFonts w:ascii="Times New Roman" w:hAnsi="Times New Roman" w:cs="Times New Roman"/>
          <w:sz w:val="16"/>
          <w:szCs w:val="16"/>
        </w:rPr>
        <w:t xml:space="preserve">Models were adjusted for chronological age, sex, education level, occupation, physical activity, smoking status, alcohol consumption, </w:t>
      </w:r>
      <w:r w:rsidR="00A0189B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s</w:t>
      </w:r>
      <w:r w:rsidR="00A0189B" w:rsidRPr="00BD1BBA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alt consumption habit</w:t>
      </w:r>
      <w:r w:rsidR="002F15F2" w:rsidRPr="002E28F6">
        <w:rPr>
          <w:rFonts w:ascii="Times New Roman" w:hAnsi="Times New Roman" w:cs="Times New Roman"/>
          <w:sz w:val="16"/>
          <w:szCs w:val="16"/>
        </w:rPr>
        <w:t>,</w:t>
      </w:r>
      <w:r w:rsidR="002F15F2">
        <w:rPr>
          <w:rFonts w:ascii="Times New Roman" w:hAnsi="Times New Roman" w:cs="Times New Roman" w:hint="eastAsia"/>
          <w:sz w:val="16"/>
          <w:szCs w:val="16"/>
        </w:rPr>
        <w:t xml:space="preserve"> </w:t>
      </w:r>
      <w:bookmarkStart w:id="7" w:name="_Hlk173575932"/>
      <w:r w:rsidR="002F15F2" w:rsidRPr="00785114">
        <w:rPr>
          <w:rFonts w:ascii="Times New Roman" w:hAnsi="Times New Roman" w:cs="Times New Roman" w:hint="eastAsia"/>
          <w:sz w:val="16"/>
          <w:szCs w:val="16"/>
        </w:rPr>
        <w:t>self-reported hypertension history, self-reported diabetes history, self-reported dyslipidemia history, antihypertensive drug, antidiabetic drug, and lipid-lowering drug</w:t>
      </w:r>
      <w:bookmarkEnd w:id="7"/>
      <w:r w:rsidR="00637EFD" w:rsidRPr="00D15693">
        <w:rPr>
          <w:rFonts w:ascii="Times New Roman" w:hAnsi="Times New Roman" w:cs="Times New Roman"/>
          <w:sz w:val="16"/>
          <w:szCs w:val="16"/>
        </w:rPr>
        <w:t>.</w:t>
      </w:r>
    </w:p>
    <w:p w14:paraId="758A1282" w14:textId="7D7D16D3" w:rsidR="00637EFD" w:rsidRPr="00D15693" w:rsidRDefault="00B04B24" w:rsidP="00D15693">
      <w:pPr>
        <w:pStyle w:val="Pa20"/>
        <w:spacing w:before="4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693">
        <w:rPr>
          <w:rFonts w:ascii="Times New Roman" w:hAnsi="Times New Roman" w:cs="Times New Roman" w:hint="eastAsia"/>
          <w:color w:val="000000"/>
          <w:sz w:val="16"/>
          <w:szCs w:val="16"/>
          <w:vertAlign w:val="superscript"/>
        </w:rPr>
        <w:t>#</w:t>
      </w:r>
      <w:r w:rsidR="00637EFD" w:rsidRPr="00D15693">
        <w:rPr>
          <w:rFonts w:ascii="Times New Roman" w:hAnsi="Times New Roman" w:cs="Times New Roman"/>
          <w:color w:val="000000"/>
          <w:sz w:val="16"/>
          <w:szCs w:val="16"/>
        </w:rPr>
        <w:t>Model</w:t>
      </w:r>
      <w:r w:rsidR="00637EFD" w:rsidRPr="00D15693">
        <w:rPr>
          <w:rFonts w:ascii="Times New Roman" w:hAnsi="Times New Roman" w:cs="Times New Roman" w:hint="eastAsia"/>
          <w:color w:val="000000"/>
          <w:sz w:val="16"/>
          <w:szCs w:val="16"/>
        </w:rPr>
        <w:t>s</w:t>
      </w:r>
      <w:r w:rsidR="00637EFD" w:rsidRPr="00D15693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637EFD" w:rsidRPr="00D15693">
        <w:rPr>
          <w:rFonts w:ascii="Times New Roman" w:hAnsi="Times New Roman" w:cs="Times New Roman"/>
          <w:sz w:val="16"/>
          <w:szCs w:val="16"/>
        </w:rPr>
        <w:t xml:space="preserve">were adjusted for chronological age, sex, education level, occupation, physical activity, smoking status, alcohol consumption, </w:t>
      </w:r>
      <w:r w:rsidR="00A0189B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s</w:t>
      </w:r>
      <w:r w:rsidR="00A0189B" w:rsidRPr="00BD1BBA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alt consumption habit</w:t>
      </w:r>
      <w:r w:rsidR="00637EFD" w:rsidRPr="00D15693">
        <w:rPr>
          <w:rFonts w:ascii="Times New Roman" w:hAnsi="Times New Roman" w:cs="Times New Roman"/>
          <w:sz w:val="16"/>
          <w:szCs w:val="16"/>
        </w:rPr>
        <w:t>.</w:t>
      </w:r>
    </w:p>
    <w:p w14:paraId="71855F25" w14:textId="7F385CAF" w:rsidR="00637EFD" w:rsidRPr="00BE1982" w:rsidRDefault="00BE1982" w:rsidP="00D15693">
      <w:pPr>
        <w:rPr>
          <w:rFonts w:hint="eastAsia"/>
        </w:rPr>
      </w:pPr>
      <w:r w:rsidRPr="002E28F6">
        <w:rPr>
          <w:rFonts w:ascii="Times New Roman" w:hAnsi="Times New Roman" w:cs="Times New Roman"/>
          <w:sz w:val="16"/>
          <w:szCs w:val="16"/>
        </w:rPr>
        <w:t>CI</w:t>
      </w:r>
      <w:r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indicates</w:t>
      </w:r>
      <w:r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2E28F6">
        <w:rPr>
          <w:rFonts w:ascii="Times New Roman" w:hAnsi="Times New Roman" w:cs="Times New Roman"/>
          <w:sz w:val="16"/>
          <w:szCs w:val="16"/>
        </w:rPr>
        <w:t>confidence interval</w:t>
      </w:r>
      <w:r>
        <w:rPr>
          <w:rFonts w:ascii="Times New Roman" w:hAnsi="Times New Roman" w:cs="Times New Roman" w:hint="eastAsia"/>
          <w:sz w:val="16"/>
          <w:szCs w:val="16"/>
        </w:rPr>
        <w:t>;</w:t>
      </w:r>
      <w:r w:rsidRPr="002E28F6">
        <w:rPr>
          <w:rFonts w:ascii="Times New Roman" w:hAnsi="Times New Roman" w:cs="Times New Roman"/>
          <w:sz w:val="16"/>
          <w:szCs w:val="16"/>
        </w:rPr>
        <w:t xml:space="preserve"> HR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2E28F6">
        <w:rPr>
          <w:rFonts w:ascii="Times New Roman" w:hAnsi="Times New Roman" w:cs="Times New Roman"/>
          <w:sz w:val="16"/>
          <w:szCs w:val="16"/>
        </w:rPr>
        <w:t>hazard ratio</w:t>
      </w:r>
      <w:r>
        <w:rPr>
          <w:rFonts w:ascii="Times New Roman" w:hAnsi="Times New Roman" w:cs="Times New Roman" w:hint="eastAsia"/>
          <w:sz w:val="16"/>
          <w:szCs w:val="16"/>
        </w:rPr>
        <w:t>; Ref, reference.</w:t>
      </w:r>
      <w:bookmarkEnd w:id="6"/>
    </w:p>
    <w:p w14:paraId="4CF4F5D8" w14:textId="77777777" w:rsidR="00637EFD" w:rsidRDefault="00637EFD" w:rsidP="00637EFD">
      <w:pPr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6C88399B" w14:textId="148249FA" w:rsidR="00637EFD" w:rsidRPr="00B01BA8" w:rsidRDefault="00637EFD" w:rsidP="00637EFD">
      <w:pPr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67250299"/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960CC2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 xml:space="preserve"> Sensitivity analyses</w:t>
      </w:r>
      <w:r w:rsidRPr="00B01BA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: </w:t>
      </w:r>
      <w:r w:rsidRPr="00B01BA8">
        <w:rPr>
          <w:rFonts w:ascii="Times New Roman" w:hAnsi="Times New Roman" w:cs="Times New Roman"/>
          <w:b/>
          <w:bCs/>
          <w:sz w:val="24"/>
          <w:szCs w:val="24"/>
        </w:rPr>
        <w:t>Association of aging trajectories with the risk of cardiovascular disease and all-cause mortality</w:t>
      </w:r>
      <w:bookmarkEnd w:id="8"/>
    </w:p>
    <w:tbl>
      <w:tblPr>
        <w:tblW w:w="8780" w:type="dxa"/>
        <w:tblLook w:val="04A0" w:firstRow="1" w:lastRow="0" w:firstColumn="1" w:lastColumn="0" w:noHBand="0" w:noVBand="1"/>
      </w:tblPr>
      <w:tblGrid>
        <w:gridCol w:w="2140"/>
        <w:gridCol w:w="2180"/>
        <w:gridCol w:w="1880"/>
        <w:gridCol w:w="2580"/>
      </w:tblGrid>
      <w:tr w:rsidR="00BE1982" w:rsidRPr="00BE1982" w14:paraId="3CF9165E" w14:textId="77777777" w:rsidTr="00B01BA8">
        <w:trPr>
          <w:trHeight w:val="300"/>
        </w:trPr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A94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9" w:name="_Hlk173664507"/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Outcome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6B80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Aging trajectory groups</w:t>
            </w: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6DC027" w14:textId="56692169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Cases/incident rate</w:t>
            </w:r>
            <w:r w:rsidRPr="00D1569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7169E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Adjusted HR (95% CI)</w:t>
            </w:r>
          </w:p>
        </w:tc>
      </w:tr>
      <w:tr w:rsidR="002F15F2" w:rsidRPr="00BE1982" w14:paraId="06D8E638" w14:textId="77777777" w:rsidTr="00B01BA8">
        <w:trPr>
          <w:trHeight w:val="300"/>
        </w:trPr>
        <w:tc>
          <w:tcPr>
            <w:tcW w:w="878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48D323" w14:textId="41A72A5F" w:rsidR="002F15F2" w:rsidRPr="00BE1982" w:rsidRDefault="002F15F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6AC8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Sensitivity analysis 1: </w:t>
            </w:r>
            <w:r w:rsidRPr="00856A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Excluding </w:t>
            </w:r>
            <w:r w:rsidRPr="00AE50E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participants with missing values for observed covariates</w:t>
            </w:r>
            <w:r w:rsidR="00164DFC" w:rsidRPr="00BE198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</w:tr>
      <w:tr w:rsidR="002F15F2" w:rsidRPr="00BE1982" w14:paraId="29A261F4" w14:textId="77777777" w:rsidTr="00B01BA8">
        <w:trPr>
          <w:trHeight w:val="300"/>
        </w:trPr>
        <w:tc>
          <w:tcPr>
            <w:tcW w:w="2140" w:type="dxa"/>
            <w:vMerge w:val="restart"/>
            <w:shd w:val="clear" w:color="auto" w:fill="auto"/>
            <w:noWrap/>
          </w:tcPr>
          <w:p w14:paraId="2B215715" w14:textId="1ADC8862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Cardiovascular disease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 xml:space="preserve"> (n=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39 386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3916954C" w14:textId="06E9A758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26A6831" w14:textId="75C185BC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491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4.83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72BE2A3" w14:textId="747841FA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BE1982" w14:paraId="6637931E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35217975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03D4C8D" w14:textId="4CC58381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AAEAF44" w14:textId="71905360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5.70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A8688B7" w14:textId="302AC1E5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1.14 (0.98-1.32)</w:t>
            </w:r>
          </w:p>
        </w:tc>
      </w:tr>
      <w:tr w:rsidR="002F15F2" w:rsidRPr="00BE1982" w14:paraId="55554AE3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464CCB25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B1A1633" w14:textId="5052CFF8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D24825" w14:textId="3814666F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6.44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58266DF6" w14:textId="5BA15816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1.31 (1.14-1.49)</w:t>
            </w:r>
          </w:p>
        </w:tc>
      </w:tr>
      <w:tr w:rsidR="002F15F2" w:rsidRPr="00BE1982" w14:paraId="124D72D7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5C3C2888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AEBC8CB" w14:textId="14012A59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282CFFE" w14:textId="3794F7ED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F71F840" w14:textId="1058E196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 (1.05-1.38)</w:t>
            </w:r>
          </w:p>
        </w:tc>
      </w:tr>
      <w:tr w:rsidR="002F15F2" w:rsidRPr="00BE1982" w14:paraId="7A7E3B6B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29903F88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1DE2188E" w14:textId="0BC2563A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D4B264" w14:textId="0BFA27A9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6.72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BCC5FA6" w14:textId="00CC91F2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 (1.18-1.63)</w:t>
            </w:r>
          </w:p>
        </w:tc>
      </w:tr>
      <w:tr w:rsidR="002F15F2" w:rsidRPr="00BE1982" w14:paraId="344700EC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6C1C6DF2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19B2C332" w14:textId="3972A3E5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9F70664" w14:textId="71F6C16A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895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8.09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BD1122" w14:textId="15C4B2D1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1.55 (1.38-1.73)</w:t>
            </w:r>
          </w:p>
        </w:tc>
      </w:tr>
      <w:tr w:rsidR="002F15F2" w:rsidRPr="00BE1982" w14:paraId="6DFF05ED" w14:textId="77777777" w:rsidTr="00B01BA8">
        <w:trPr>
          <w:trHeight w:val="300"/>
        </w:trPr>
        <w:tc>
          <w:tcPr>
            <w:tcW w:w="2140" w:type="dxa"/>
            <w:vMerge w:val="restart"/>
            <w:shd w:val="clear" w:color="auto" w:fill="auto"/>
            <w:noWrap/>
          </w:tcPr>
          <w:p w14:paraId="2203CD97" w14:textId="0425A903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All-cause mortality 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39 386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6F2E4DD" w14:textId="7E066433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F429EF2" w14:textId="02C090D8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9D86748" w14:textId="2124A369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2F15F2" w:rsidRPr="00BE1982" w14:paraId="29D03118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65190461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BC9EF82" w14:textId="563EFAD4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CF601C7" w14:textId="50D3A68F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7.18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4AF07EE" w14:textId="5CCE8AC4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1.23 (1.07-1.40)</w:t>
            </w:r>
          </w:p>
        </w:tc>
      </w:tr>
      <w:tr w:rsidR="002F15F2" w:rsidRPr="00BE1982" w14:paraId="183AFF2F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4F543438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C641C90" w14:textId="49296C0F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7A8A072" w14:textId="6CEEFACA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7.17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7B20110C" w14:textId="1273B24B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1.20 (1.06-1.35)</w:t>
            </w:r>
          </w:p>
        </w:tc>
      </w:tr>
      <w:tr w:rsidR="002F15F2" w:rsidRPr="00BE1982" w14:paraId="1F5B257F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58E876B5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91EF0B1" w14:textId="55235B82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304A891" w14:textId="68292039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438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4C39C97" w14:textId="38845CCF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1.23 (1.08-1.39)</w:t>
            </w:r>
          </w:p>
        </w:tc>
      </w:tr>
      <w:tr w:rsidR="002F15F2" w:rsidRPr="00BE1982" w14:paraId="51E422AC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4744AE4C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30DF8462" w14:textId="487A5ED2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9E6773A" w14:textId="3B9A6A98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7.61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9789474" w14:textId="35363B3E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1.35 (1.16-1.56)</w:t>
            </w:r>
          </w:p>
        </w:tc>
      </w:tr>
      <w:tr w:rsidR="002F15F2" w:rsidRPr="00BE1982" w14:paraId="1F4DAE53" w14:textId="77777777" w:rsidTr="00B01BA8">
        <w:trPr>
          <w:trHeight w:val="300"/>
        </w:trPr>
        <w:tc>
          <w:tcPr>
            <w:tcW w:w="2140" w:type="dxa"/>
            <w:vMerge/>
            <w:shd w:val="clear" w:color="auto" w:fill="auto"/>
            <w:noWrap/>
            <w:vAlign w:val="center"/>
          </w:tcPr>
          <w:p w14:paraId="44C887A9" w14:textId="7777777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C0941AC" w14:textId="19947AE7" w:rsidR="002F15F2" w:rsidRPr="00BE198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A29572C" w14:textId="06BD73C3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1090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(</w:t>
            </w: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F021E35" w14:textId="0FA17F7B" w:rsidR="002F15F2" w:rsidRPr="002F15F2" w:rsidRDefault="002F15F2" w:rsidP="002F15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399E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1.56 (1.41-1.73)</w:t>
            </w:r>
          </w:p>
        </w:tc>
      </w:tr>
      <w:bookmarkEnd w:id="9"/>
      <w:tr w:rsidR="00BE1982" w:rsidRPr="00BE1982" w14:paraId="1FEFEF7C" w14:textId="77777777" w:rsidTr="00B01BA8">
        <w:trPr>
          <w:trHeight w:val="247"/>
        </w:trPr>
        <w:tc>
          <w:tcPr>
            <w:tcW w:w="8780" w:type="dxa"/>
            <w:gridSpan w:val="4"/>
            <w:shd w:val="clear" w:color="auto" w:fill="auto"/>
            <w:vAlign w:val="bottom"/>
            <w:hideMark/>
          </w:tcPr>
          <w:p w14:paraId="3ADBDE67" w14:textId="578B9171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Sensitivity analysis </w:t>
            </w:r>
            <w:r w:rsidR="002F15F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: Excluding participants with incident CVD or death within the initial two years of follow-up</w:t>
            </w:r>
            <w:r w:rsidRPr="00BE198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</w:tr>
      <w:tr w:rsidR="00BE1982" w:rsidRPr="00BE1982" w14:paraId="5C3FB5D3" w14:textId="77777777" w:rsidTr="00B01BA8">
        <w:trPr>
          <w:trHeight w:val="420"/>
        </w:trPr>
        <w:tc>
          <w:tcPr>
            <w:tcW w:w="2140" w:type="dxa"/>
            <w:vMerge w:val="restart"/>
            <w:shd w:val="clear" w:color="auto" w:fill="auto"/>
            <w:hideMark/>
          </w:tcPr>
          <w:p w14:paraId="52C3284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Cardiovascular disease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 xml:space="preserve"> (n=39 409)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23EC5F5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E13687F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447 (4.37)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99CB7B1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BE1982" w:rsidRPr="00BE1982" w14:paraId="68F21DFF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132F462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17A3329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AD89E53" w14:textId="2473141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233 (5.1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33EBD55" w14:textId="75FD5162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(0.9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-1.3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2FBA7687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2B75C1B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5F95498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D333EF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340 (5.54)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202C7DF" w14:textId="12281E9B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 (1.10-1.4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17DEE387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1F61DB9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831A1FF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320765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331 (5.42)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F681AF4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1.20 (1.04-1.38)</w:t>
            </w:r>
          </w:p>
        </w:tc>
      </w:tr>
      <w:tr w:rsidR="00BE1982" w:rsidRPr="00BE1982" w14:paraId="4CBF0395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5CCB6033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1365A2D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D2E1511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185 (5.91)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BEAE0CE" w14:textId="0EE60DDE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1.37 (1.1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-1.6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182E6F1B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56F94AEC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34BC358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35E1DD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818 (7.23)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CAB7182" w14:textId="53E104D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61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(1.4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7E60B476" w14:textId="77777777" w:rsidTr="00B01BA8">
        <w:trPr>
          <w:trHeight w:val="280"/>
        </w:trPr>
        <w:tc>
          <w:tcPr>
            <w:tcW w:w="2140" w:type="dxa"/>
            <w:vMerge w:val="restart"/>
            <w:shd w:val="clear" w:color="auto" w:fill="auto"/>
            <w:hideMark/>
          </w:tcPr>
          <w:p w14:paraId="4869215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All-cause mortality 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(n=39 724)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4311233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993F13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559 (5.35)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B9997C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BE1982" w:rsidRPr="00BE1982" w14:paraId="581035E5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5EF806C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C29007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C04D9C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301 (6.43)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124B3BD" w14:textId="7A837EF9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(1.05-1.39)</w:t>
            </w:r>
          </w:p>
        </w:tc>
      </w:tr>
      <w:tr w:rsidR="00BE1982" w:rsidRPr="00BE1982" w14:paraId="59AF3BA8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00F0830A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25DFB8E1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2C4439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391 (6.19)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E61D183" w14:textId="0723A658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-1.3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65304A36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329092E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F609B9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683E748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402 (6.42)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F095C8C" w14:textId="121EAFF3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 (1.0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-1.3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51F07FD6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089BF44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1F7088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D0F20D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212 (6.57)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86BFDB3" w14:textId="3E50C608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 (1.0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-1.49)</w:t>
            </w:r>
          </w:p>
        </w:tc>
      </w:tr>
      <w:tr w:rsidR="00BE1982" w:rsidRPr="00BE1982" w14:paraId="7C98E508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12651D5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C238253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94B7D54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1022 (8.73)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013A475" w14:textId="50CA4A5B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1.59 (1.4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-1.7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19EB634D" w14:textId="77777777" w:rsidTr="00B01BA8">
        <w:trPr>
          <w:trHeight w:val="280"/>
        </w:trPr>
        <w:tc>
          <w:tcPr>
            <w:tcW w:w="8780" w:type="dxa"/>
            <w:gridSpan w:val="4"/>
            <w:shd w:val="clear" w:color="auto" w:fill="auto"/>
            <w:noWrap/>
            <w:vAlign w:val="bottom"/>
            <w:hideMark/>
          </w:tcPr>
          <w:p w14:paraId="10975D85" w14:textId="7B9370F4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Sensitivity analysis </w:t>
            </w:r>
            <w:r w:rsidR="002F15F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: Excluding participants with </w:t>
            </w:r>
            <w:r w:rsidR="007C3822" w:rsidRPr="006B19A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a self-reported </w:t>
            </w:r>
            <w:r w:rsidR="007C382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disease history and </w:t>
            </w: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medication usage</w:t>
            </w:r>
            <w:r w:rsidRPr="00BE198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$</w:t>
            </w:r>
          </w:p>
        </w:tc>
      </w:tr>
      <w:tr w:rsidR="00BE1982" w:rsidRPr="00BE1982" w14:paraId="06092E31" w14:textId="77777777" w:rsidTr="00B01BA8">
        <w:trPr>
          <w:trHeight w:val="280"/>
        </w:trPr>
        <w:tc>
          <w:tcPr>
            <w:tcW w:w="2140" w:type="dxa"/>
            <w:vMerge w:val="restart"/>
            <w:shd w:val="clear" w:color="auto" w:fill="auto"/>
            <w:hideMark/>
          </w:tcPr>
          <w:p w14:paraId="7D81C74D" w14:textId="77777777" w:rsid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Cardiovascular disease </w:t>
            </w:r>
          </w:p>
          <w:p w14:paraId="764D4C59" w14:textId="6261300F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(n=3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2 806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E76E833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2B6955E" w14:textId="7C9E26D4" w:rsidR="00BE1982" w:rsidRPr="00BE1982" w:rsidRDefault="007C382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396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30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18CEA67" w14:textId="044C16C4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BE1982" w:rsidRPr="00BE1982" w14:paraId="67FBF7B0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293DBDD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0A8586A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554B1A7" w14:textId="106104AB" w:rsidR="00BE1982" w:rsidRPr="00BE1982" w:rsidRDefault="007C382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201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D3010A8" w14:textId="4396E8C8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-1.4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2376F5D9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485A021D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00FF0F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E9B48A9" w14:textId="6819E63F" w:rsidR="00BE1982" w:rsidRPr="00BE1982" w:rsidRDefault="007C382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296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73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63F3F94" w14:textId="388070CD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1.35 (1.1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-1.5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43022E8B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25C23A9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274E3B2D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F40E70A" w14:textId="2F51FD8F" w:rsidR="00BE1982" w:rsidRPr="00BE1982" w:rsidRDefault="007C382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270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(5.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32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7EC6596" w14:textId="5EC52FAD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05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-1.4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2942C67B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45C0587F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7F0FDD5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EAB77AD" w14:textId="48DAF2F4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52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(5.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31AE152" w14:textId="366C9ADC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(1.16-1.6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0BB33A05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01C51F4D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24E6C7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5A30FFC" w14:textId="14F476B9" w:rsidR="00BE1982" w:rsidRPr="00BE1982" w:rsidRDefault="007C382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590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(7.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01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BA8F45C" w14:textId="0F27712B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</w:tr>
      <w:tr w:rsidR="00BE1982" w:rsidRPr="00BE1982" w14:paraId="3D37A45E" w14:textId="77777777" w:rsidTr="00B01BA8">
        <w:trPr>
          <w:trHeight w:val="280"/>
        </w:trPr>
        <w:tc>
          <w:tcPr>
            <w:tcW w:w="2140" w:type="dxa"/>
            <w:vMerge w:val="restart"/>
            <w:shd w:val="clear" w:color="auto" w:fill="auto"/>
            <w:hideMark/>
          </w:tcPr>
          <w:p w14:paraId="75C595D9" w14:textId="772D33E4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All-cause mortality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(n=3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2 806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3812A35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E10FDAC" w14:textId="7A8E4506" w:rsidR="00BE1982" w:rsidRPr="00BE1982" w:rsidRDefault="007C382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496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(5.3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CE08AC0" w14:textId="2C6A682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BE1982" w:rsidRPr="00BE1982" w14:paraId="1C02E408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1AA981F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73EBB61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4B4CC79" w14:textId="3EA348E5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(6.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51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7150238" w14:textId="41785CD4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09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05DBEED6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35F2B78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3B77D830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FAD85F8" w14:textId="0348ADF5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48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(6.5</w:t>
            </w:r>
            <w:r w:rsidR="007C382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3EF987CF" w14:textId="1E97EE61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(1.07-1.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41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002FB25B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61664B0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2C5929B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3A2AAC5" w14:textId="45085935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(6.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27E3E7A" w14:textId="60DF3A1E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38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68F9B53E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40D9ECFA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3651B33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8D1365D" w14:textId="2B7F0E14" w:rsidR="00BE1982" w:rsidRPr="00BE1982" w:rsidRDefault="00171C31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195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(7.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30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D1F6885" w14:textId="1D26DD68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42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-1.6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0070D777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4EAB005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1138C3E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9C03488" w14:textId="1EE85F43" w:rsidR="00BE1982" w:rsidRPr="00BE1982" w:rsidRDefault="00171C31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761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(8.7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</w:t>
            </w:r>
            <w:r w:rsidR="00BE1982"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DAC2769" w14:textId="539B5A71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1.64 (1.4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-1.83)</w:t>
            </w:r>
          </w:p>
        </w:tc>
      </w:tr>
      <w:tr w:rsidR="00BE1982" w:rsidRPr="00BE1982" w14:paraId="0F6115CF" w14:textId="77777777" w:rsidTr="00B01BA8">
        <w:trPr>
          <w:trHeight w:val="600"/>
        </w:trPr>
        <w:tc>
          <w:tcPr>
            <w:tcW w:w="8780" w:type="dxa"/>
            <w:gridSpan w:val="4"/>
            <w:shd w:val="clear" w:color="auto" w:fill="auto"/>
            <w:vAlign w:val="bottom"/>
            <w:hideMark/>
          </w:tcPr>
          <w:p w14:paraId="0406AE80" w14:textId="09E9775F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Sensitivity analysis </w:t>
            </w:r>
            <w:r w:rsidR="002F15F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: Association of aging trajectories with the risk of cardiovascular disease treating non-CVD deaths as competing risk events</w:t>
            </w:r>
            <w:r w:rsidRPr="00BE198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</w:tr>
      <w:tr w:rsidR="00BE1982" w:rsidRPr="00BE1982" w14:paraId="2B6DBDD3" w14:textId="77777777" w:rsidTr="00B01BA8">
        <w:trPr>
          <w:trHeight w:val="28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A8E52B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109017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318B333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437CAD9" w14:textId="3D91B0A8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BE1982" w:rsidRPr="00BE1982" w14:paraId="0D2FB5CC" w14:textId="77777777" w:rsidTr="00B01BA8">
        <w:trPr>
          <w:trHeight w:val="28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2C181D1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34201814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E487741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D13D719" w14:textId="5C953494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1.14 (0.98-1.3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3F9832EF" w14:textId="77777777" w:rsidTr="00B01BA8">
        <w:trPr>
          <w:trHeight w:val="28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A5E132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6126471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AA3F46F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EE4EE56" w14:textId="4EA80886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30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(1.1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-1.48)</w:t>
            </w:r>
          </w:p>
        </w:tc>
      </w:tr>
      <w:tr w:rsidR="00BE1982" w:rsidRPr="00BE1982" w14:paraId="7F4025A1" w14:textId="77777777" w:rsidTr="00B01BA8">
        <w:trPr>
          <w:trHeight w:val="28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CE6BE8F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B29559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BC5029C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001C71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 (1.06-1.38)</w:t>
            </w:r>
          </w:p>
        </w:tc>
      </w:tr>
      <w:tr w:rsidR="00BE1982" w:rsidRPr="00BE1982" w14:paraId="76EACBB6" w14:textId="77777777" w:rsidTr="00B01BA8">
        <w:trPr>
          <w:trHeight w:val="28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AF094FC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5A907F5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472B0E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EF98EDE" w14:textId="20F3E17B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(1.16-1.6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70E9054B" w14:textId="77777777" w:rsidTr="00B01BA8">
        <w:trPr>
          <w:trHeight w:val="28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28960911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1EE6A61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17DD2AA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23077A3C" w14:textId="05C73D52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41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-1.7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74D9F7F4" w14:textId="77777777" w:rsidTr="00B01BA8">
        <w:trPr>
          <w:trHeight w:val="280"/>
        </w:trPr>
        <w:tc>
          <w:tcPr>
            <w:tcW w:w="8780" w:type="dxa"/>
            <w:gridSpan w:val="4"/>
            <w:shd w:val="clear" w:color="auto" w:fill="auto"/>
            <w:noWrap/>
            <w:vAlign w:val="bottom"/>
            <w:hideMark/>
          </w:tcPr>
          <w:p w14:paraId="367D029C" w14:textId="2250271B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Sensitivity analysis </w:t>
            </w:r>
            <w:r w:rsidR="002F15F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: Excluding participants with missing </w:t>
            </w:r>
            <w:r w:rsidR="00B60A9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biological age</w:t>
            </w:r>
            <w:r w:rsidRPr="00BE198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at any checkup</w:t>
            </w:r>
            <w:r w:rsidRPr="00BE198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</w:tr>
      <w:tr w:rsidR="00BE1982" w:rsidRPr="00BE1982" w14:paraId="111D8BFB" w14:textId="77777777" w:rsidTr="00B01BA8">
        <w:trPr>
          <w:trHeight w:val="280"/>
        </w:trPr>
        <w:tc>
          <w:tcPr>
            <w:tcW w:w="2140" w:type="dxa"/>
            <w:vMerge w:val="restart"/>
            <w:shd w:val="clear" w:color="auto" w:fill="auto"/>
            <w:hideMark/>
          </w:tcPr>
          <w:p w14:paraId="6CB140DA" w14:textId="77777777" w:rsid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Cardiovascular disease</w:t>
            </w:r>
          </w:p>
          <w:p w14:paraId="690A514F" w14:textId="6711DA9D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(n=27 967)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BDE45B3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924C37D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346 (4.86)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26C55A0" w14:textId="54608D3C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BE1982" w:rsidRPr="00BE1982" w14:paraId="7FA71A18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358FE02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B96D29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41AD5D0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 (5.58)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64893AF1" w14:textId="413DA98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(0.9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-1.3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103DAEED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48A1162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66DBFE1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0AF47A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255 (6.56)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F5C3A83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1.34 (1.14-1.58)</w:t>
            </w:r>
          </w:p>
        </w:tc>
      </w:tr>
      <w:tr w:rsidR="00BE1982" w:rsidRPr="00BE1982" w14:paraId="20C92DC3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296C6CFA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3F9D731C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655CD2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235 (5.93)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4ACB5D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1.18 (1.00-1.40)</w:t>
            </w:r>
          </w:p>
        </w:tc>
      </w:tr>
      <w:tr w:rsidR="00BE1982" w:rsidRPr="00BE1982" w14:paraId="4F729105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60ED42EB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092D0A3D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FEE89F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186 (6.62)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1D2FD7B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1.38 (1.15-1.65)</w:t>
            </w:r>
          </w:p>
        </w:tc>
      </w:tr>
      <w:tr w:rsidR="00BE1982" w:rsidRPr="00BE1982" w14:paraId="56291FE7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79323FFC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17CD9837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5553E9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638 (8.27)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24EDAB4" w14:textId="7660102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(1.4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-1.8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028F7AFD" w14:textId="77777777" w:rsidTr="00B01BA8">
        <w:trPr>
          <w:trHeight w:val="280"/>
        </w:trPr>
        <w:tc>
          <w:tcPr>
            <w:tcW w:w="2140" w:type="dxa"/>
            <w:vMerge w:val="restart"/>
            <w:shd w:val="clear" w:color="auto" w:fill="auto"/>
            <w:hideMark/>
          </w:tcPr>
          <w:p w14:paraId="1F30E653" w14:textId="77777777" w:rsid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All-cause mortality </w:t>
            </w:r>
          </w:p>
          <w:p w14:paraId="02B9CC25" w14:textId="32FC96C6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(n=27 967)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2CD9582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Low-stable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9175FD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411 (5.67)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0C43770" w14:textId="69D7DB0B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BE1982" w:rsidRPr="00BE1982" w14:paraId="5F8FC2C0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556DF15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75D042C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Increasing-decreasing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19E7EF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249 (6.72)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4878DBA9" w14:textId="0AAD4642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-1.4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2B32056A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292F303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1259A07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Low-increasing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36E0A6A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289 (7.22)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F9250C8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1.26 (1.08-1.46)</w:t>
            </w:r>
          </w:p>
        </w:tc>
      </w:tr>
      <w:tr w:rsidR="00BE1982" w:rsidRPr="00BE1982" w14:paraId="7EF88A59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3906779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4827C682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High-decreasing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8F7487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275 (6.77)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01A3AB8A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 (1.04-1.41)</w:t>
            </w:r>
          </w:p>
        </w:tc>
      </w:tr>
      <w:tr w:rsidR="00BE1982" w:rsidRPr="00BE1982" w14:paraId="2DBBCE91" w14:textId="77777777" w:rsidTr="00B01BA8">
        <w:trPr>
          <w:trHeight w:val="280"/>
        </w:trPr>
        <w:tc>
          <w:tcPr>
            <w:tcW w:w="2140" w:type="dxa"/>
            <w:vMerge/>
            <w:vAlign w:val="center"/>
            <w:hideMark/>
          </w:tcPr>
          <w:p w14:paraId="1FE06189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14:paraId="7E0A84AE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Decreasing-increasing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4910516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205 (7.09)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14:paraId="7A7D232F" w14:textId="2A43102E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(1.0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-1.5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E1982" w:rsidRPr="00BE1982" w14:paraId="1240A8C3" w14:textId="77777777" w:rsidTr="00B01BA8">
        <w:trPr>
          <w:trHeight w:val="280"/>
        </w:trPr>
        <w:tc>
          <w:tcPr>
            <w:tcW w:w="21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8F05A55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C6378F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High-stable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4A21" w14:textId="77777777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731 (9.16)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C461" w14:textId="7E674682" w:rsidR="00BE1982" w:rsidRPr="00BE1982" w:rsidRDefault="00BE1982" w:rsidP="00BE19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7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(1.</w:t>
            </w:r>
            <w:r w:rsidR="00171C31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39</w:t>
            </w:r>
            <w:r w:rsidRPr="00BE198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-1.78)</w:t>
            </w:r>
          </w:p>
        </w:tc>
      </w:tr>
    </w:tbl>
    <w:p w14:paraId="09A54C70" w14:textId="576C94E5" w:rsidR="00BE1982" w:rsidRDefault="00BE1982" w:rsidP="007E2360">
      <w:pPr>
        <w:rPr>
          <w:rFonts w:ascii="Times New Roman" w:hAnsi="Times New Roman" w:cs="Times New Roman"/>
          <w:sz w:val="16"/>
          <w:szCs w:val="16"/>
        </w:rPr>
      </w:pPr>
      <w:bookmarkStart w:id="10" w:name="_Hlk173664521"/>
      <w:r w:rsidRPr="00BE1982">
        <w:rPr>
          <w:rFonts w:ascii="Times New Roman" w:hAnsi="Times New Roman" w:cs="Times New Roman" w:hint="eastAsia"/>
          <w:sz w:val="16"/>
          <w:szCs w:val="16"/>
          <w:vertAlign w:val="superscript"/>
        </w:rPr>
        <w:t>*</w:t>
      </w:r>
      <w:r w:rsidRPr="002E28F6">
        <w:rPr>
          <w:rFonts w:ascii="Times New Roman" w:hAnsi="Times New Roman" w:cs="Times New Roman" w:hint="eastAsia"/>
          <w:sz w:val="16"/>
          <w:szCs w:val="16"/>
        </w:rPr>
        <w:t>Incident rate i</w:t>
      </w:r>
      <w:r w:rsidRPr="002E28F6">
        <w:rPr>
          <w:rFonts w:ascii="Times New Roman" w:hAnsi="Times New Roman" w:cs="Times New Roman"/>
          <w:sz w:val="16"/>
          <w:szCs w:val="16"/>
        </w:rPr>
        <w:t>ndicates per 1000 person-years.</w:t>
      </w:r>
    </w:p>
    <w:p w14:paraId="6B205BD8" w14:textId="2E9B2FB4" w:rsidR="00BE1982" w:rsidRPr="00637EFD" w:rsidRDefault="00BE1982" w:rsidP="00BE198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62B97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  <w:vertAlign w:val="superscript"/>
        </w:rPr>
        <w:t>†</w:t>
      </w:r>
      <w:r w:rsidRPr="00637EFD">
        <w:rPr>
          <w:rFonts w:ascii="Times New Roman" w:hAnsi="Times New Roman" w:cs="Times New Roman"/>
          <w:sz w:val="16"/>
          <w:szCs w:val="16"/>
        </w:rPr>
        <w:t>Low-stable refers to a persistent low level aging state; Increasing-decreasing denotes an aging pattern that begins with low level aging status, followed by an upward and downward trajectory; Low-increasing indicates an aging trajectory beginning with low aging status and then continually increasing; High-decreasing denotes an aging trajectory beginning with a high degree of aging status, followed by persistent decline; Decreasing-increasing signifies an aging trajectory beginning with a high degree of aging status, followed by decline and then rise again; High-stable implies maintaining a persistently high state of aging trajectory.</w:t>
      </w:r>
    </w:p>
    <w:p w14:paraId="382D1877" w14:textId="5A2243B3" w:rsidR="00637EFD" w:rsidRDefault="00BE1982" w:rsidP="00637EFD">
      <w:pPr>
        <w:pStyle w:val="Pa20"/>
        <w:spacing w:before="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  <w:vertAlign w:val="superscript"/>
        </w:rPr>
        <w:t>#</w:t>
      </w:r>
      <w:r w:rsidR="00637EFD" w:rsidRPr="002E28F6">
        <w:rPr>
          <w:rFonts w:ascii="Times New Roman" w:hAnsi="Times New Roman" w:cs="Times New Roman"/>
          <w:sz w:val="16"/>
          <w:szCs w:val="16"/>
        </w:rPr>
        <w:t xml:space="preserve">Models were adjusted for chronological age, sex, education level, occupation, physical activity, smoking status, alcohol consumption, </w:t>
      </w:r>
      <w:r w:rsidR="00A0189B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s</w:t>
      </w:r>
      <w:r w:rsidR="00A0189B" w:rsidRPr="00BD1BBA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alt consumption habit</w:t>
      </w:r>
      <w:r w:rsidR="00171C31" w:rsidRPr="002E28F6">
        <w:rPr>
          <w:rFonts w:ascii="Times New Roman" w:hAnsi="Times New Roman" w:cs="Times New Roman"/>
          <w:sz w:val="16"/>
          <w:szCs w:val="16"/>
        </w:rPr>
        <w:t>,</w:t>
      </w:r>
      <w:r w:rsidR="00171C31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171C31" w:rsidRPr="00785114">
        <w:rPr>
          <w:rFonts w:ascii="Times New Roman" w:hAnsi="Times New Roman" w:cs="Times New Roman" w:hint="eastAsia"/>
          <w:sz w:val="16"/>
          <w:szCs w:val="16"/>
        </w:rPr>
        <w:t>self-reported hypertension history, self-reported diabetes history, self-reported dyslipidemia history, antihypertensive drug, antidiabetic drug, and lipid-lowering drug</w:t>
      </w:r>
      <w:r w:rsidR="00637EFD" w:rsidRPr="002E28F6">
        <w:rPr>
          <w:rFonts w:ascii="Times New Roman" w:hAnsi="Times New Roman" w:cs="Times New Roman"/>
          <w:sz w:val="16"/>
          <w:szCs w:val="16"/>
        </w:rPr>
        <w:t>.</w:t>
      </w:r>
      <w:r w:rsidR="00637EFD"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</w:p>
    <w:p w14:paraId="08E4E641" w14:textId="3A540B56" w:rsidR="00637EFD" w:rsidRDefault="00BE1982" w:rsidP="00637EFD">
      <w:pPr>
        <w:pStyle w:val="Pa20"/>
        <w:spacing w:before="40"/>
        <w:jc w:val="both"/>
        <w:rPr>
          <w:rFonts w:ascii="Times New Roman" w:hAnsi="Times New Roman" w:cs="Times New Roman"/>
          <w:sz w:val="16"/>
          <w:szCs w:val="16"/>
        </w:rPr>
      </w:pPr>
      <w:r w:rsidRPr="00BE1982">
        <w:rPr>
          <w:rFonts w:ascii="Times New Roman" w:hAnsi="Times New Roman" w:cs="Times New Roman" w:hint="eastAsia"/>
          <w:color w:val="000000"/>
          <w:sz w:val="16"/>
          <w:szCs w:val="16"/>
          <w:vertAlign w:val="superscript"/>
        </w:rPr>
        <w:t>$</w:t>
      </w:r>
      <w:r w:rsidR="00637EFD" w:rsidRPr="002E28F6">
        <w:rPr>
          <w:rFonts w:ascii="Times New Roman" w:hAnsi="Times New Roman" w:cs="Times New Roman"/>
          <w:color w:val="000000"/>
          <w:sz w:val="16"/>
          <w:szCs w:val="16"/>
        </w:rPr>
        <w:t>Model</w:t>
      </w:r>
      <w:r w:rsidR="00637EFD" w:rsidRPr="002E28F6">
        <w:rPr>
          <w:rFonts w:ascii="Times New Roman" w:hAnsi="Times New Roman" w:cs="Times New Roman" w:hint="eastAsia"/>
          <w:color w:val="000000"/>
          <w:sz w:val="16"/>
          <w:szCs w:val="16"/>
        </w:rPr>
        <w:t>s</w:t>
      </w:r>
      <w:r w:rsidR="00637EFD" w:rsidRPr="002E28F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637EFD" w:rsidRPr="002E28F6">
        <w:rPr>
          <w:rFonts w:ascii="Times New Roman" w:hAnsi="Times New Roman" w:cs="Times New Roman"/>
          <w:sz w:val="16"/>
          <w:szCs w:val="16"/>
        </w:rPr>
        <w:t xml:space="preserve">were adjusted for chronological age, sex, education level, occupation, physical activity, smoking status, alcohol consumption, </w:t>
      </w:r>
      <w:r w:rsidR="00A0189B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s</w:t>
      </w:r>
      <w:r w:rsidR="00A0189B" w:rsidRPr="00BD1BBA">
        <w:rPr>
          <w:rFonts w:ascii="Times New Roman" w:eastAsia="等线" w:hAnsi="Times New Roman" w:cs="Times New Roman" w:hint="eastAsia"/>
          <w:color w:val="000000"/>
          <w:sz w:val="16"/>
          <w:szCs w:val="16"/>
        </w:rPr>
        <w:t>alt consumption habit</w:t>
      </w:r>
      <w:r w:rsidR="00637EFD" w:rsidRPr="002E28F6">
        <w:rPr>
          <w:rFonts w:ascii="Times New Roman" w:hAnsi="Times New Roman" w:cs="Times New Roman"/>
          <w:sz w:val="16"/>
          <w:szCs w:val="16"/>
        </w:rPr>
        <w:t>.</w:t>
      </w:r>
      <w:r w:rsidR="00637EFD"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</w:p>
    <w:p w14:paraId="1DA0DE35" w14:textId="6E0797F2" w:rsidR="00637EFD" w:rsidRPr="00637EFD" w:rsidRDefault="00637EFD" w:rsidP="00637EFD">
      <w:pPr>
        <w:rPr>
          <w:rFonts w:hint="eastAsia"/>
        </w:rPr>
      </w:pPr>
      <w:r w:rsidRPr="002E28F6">
        <w:rPr>
          <w:rFonts w:ascii="Times New Roman" w:hAnsi="Times New Roman" w:cs="Times New Roman"/>
          <w:sz w:val="16"/>
          <w:szCs w:val="16"/>
        </w:rPr>
        <w:t>CI</w:t>
      </w:r>
      <w:r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indicates</w:t>
      </w:r>
      <w:r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2E28F6">
        <w:rPr>
          <w:rFonts w:ascii="Times New Roman" w:hAnsi="Times New Roman" w:cs="Times New Roman"/>
          <w:sz w:val="16"/>
          <w:szCs w:val="16"/>
        </w:rPr>
        <w:t>confidence interval</w:t>
      </w:r>
      <w:r>
        <w:rPr>
          <w:rFonts w:ascii="Times New Roman" w:hAnsi="Times New Roman" w:cs="Times New Roman" w:hint="eastAsia"/>
          <w:sz w:val="16"/>
          <w:szCs w:val="16"/>
        </w:rPr>
        <w:t>;</w:t>
      </w:r>
      <w:r w:rsidRPr="002E28F6">
        <w:rPr>
          <w:rFonts w:ascii="Times New Roman" w:hAnsi="Times New Roman" w:cs="Times New Roman"/>
          <w:sz w:val="16"/>
          <w:szCs w:val="16"/>
        </w:rPr>
        <w:t xml:space="preserve"> HR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 w:rsidRPr="002E28F6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2E28F6">
        <w:rPr>
          <w:rFonts w:ascii="Times New Roman" w:hAnsi="Times New Roman" w:cs="Times New Roman"/>
          <w:sz w:val="16"/>
          <w:szCs w:val="16"/>
        </w:rPr>
        <w:t>hazard ratio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="00BE1982">
        <w:rPr>
          <w:rFonts w:ascii="Times New Roman" w:hAnsi="Times New Roman" w:cs="Times New Roman" w:hint="eastAsia"/>
          <w:sz w:val="16"/>
          <w:szCs w:val="16"/>
        </w:rPr>
        <w:t>Ref, reference.</w:t>
      </w:r>
      <w:bookmarkEnd w:id="10"/>
    </w:p>
    <w:p w14:paraId="4110271A" w14:textId="720E6DE7" w:rsidR="00EE632A" w:rsidRPr="00637EFD" w:rsidRDefault="00EE632A">
      <w:pPr>
        <w:rPr>
          <w:rFonts w:ascii="Times New Roman" w:hAnsi="Times New Roman" w:cs="Times New Roman"/>
          <w:sz w:val="16"/>
          <w:szCs w:val="16"/>
        </w:rPr>
      </w:pPr>
    </w:p>
    <w:sectPr w:rsidR="00EE632A" w:rsidRPr="00637EFD" w:rsidSect="00D06CC6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3FE8" w14:textId="77777777" w:rsidR="00F9211E" w:rsidRDefault="00F9211E">
      <w:pPr>
        <w:rPr>
          <w:rFonts w:hint="eastAsia"/>
        </w:rPr>
      </w:pPr>
      <w:r>
        <w:separator/>
      </w:r>
    </w:p>
  </w:endnote>
  <w:endnote w:type="continuationSeparator" w:id="0">
    <w:p w14:paraId="5F1F791F" w14:textId="77777777" w:rsidR="00F9211E" w:rsidRDefault="00F921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YingHei_18030_C-Medium">
    <w:panose1 w:val="020A0304000101010101"/>
    <w:charset w:val="86"/>
    <w:family w:val="roman"/>
    <w:pitch w:val="variable"/>
    <w:sig w:usb0="800002BF" w:usb1="38CF7CFA" w:usb2="0000001E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9153476"/>
      <w:docPartObj>
        <w:docPartGallery w:val="Page Numbers (Bottom of Page)"/>
        <w:docPartUnique/>
      </w:docPartObj>
    </w:sdtPr>
    <w:sdtContent>
      <w:p w14:paraId="5D0D89CC" w14:textId="77777777" w:rsidR="00BE1EC9" w:rsidRPr="00EB7AC1" w:rsidRDefault="00000000" w:rsidP="00EB7AC1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BABA5" w14:textId="77777777" w:rsidR="00F9211E" w:rsidRDefault="00F9211E">
      <w:pPr>
        <w:rPr>
          <w:rFonts w:hint="eastAsia"/>
        </w:rPr>
      </w:pPr>
      <w:r>
        <w:separator/>
      </w:r>
    </w:p>
  </w:footnote>
  <w:footnote w:type="continuationSeparator" w:id="0">
    <w:p w14:paraId="3B680346" w14:textId="77777777" w:rsidR="00F9211E" w:rsidRDefault="00F9211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06F"/>
    <w:multiLevelType w:val="hybridMultilevel"/>
    <w:tmpl w:val="AACAB60E"/>
    <w:lvl w:ilvl="0" w:tplc="5B02BDE6">
      <w:start w:val="1"/>
      <w:numFmt w:val="bullet"/>
      <w:lvlText w:val="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1104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FD"/>
    <w:rsid w:val="00091114"/>
    <w:rsid w:val="000E3520"/>
    <w:rsid w:val="000E3DAC"/>
    <w:rsid w:val="00123C5F"/>
    <w:rsid w:val="00124DC2"/>
    <w:rsid w:val="00164DFC"/>
    <w:rsid w:val="00171C31"/>
    <w:rsid w:val="00172DF5"/>
    <w:rsid w:val="00193FA8"/>
    <w:rsid w:val="002B296B"/>
    <w:rsid w:val="002E6621"/>
    <w:rsid w:val="002F15F2"/>
    <w:rsid w:val="00305D88"/>
    <w:rsid w:val="00382FF0"/>
    <w:rsid w:val="00392F26"/>
    <w:rsid w:val="003F2AAC"/>
    <w:rsid w:val="0046245D"/>
    <w:rsid w:val="004A3A2A"/>
    <w:rsid w:val="004C1F30"/>
    <w:rsid w:val="004D763C"/>
    <w:rsid w:val="004F14B1"/>
    <w:rsid w:val="00570D9D"/>
    <w:rsid w:val="00586761"/>
    <w:rsid w:val="0058705D"/>
    <w:rsid w:val="005931EE"/>
    <w:rsid w:val="0059690F"/>
    <w:rsid w:val="005F63B3"/>
    <w:rsid w:val="006017B1"/>
    <w:rsid w:val="00637EFD"/>
    <w:rsid w:val="006D58F0"/>
    <w:rsid w:val="006F6AC6"/>
    <w:rsid w:val="007562DF"/>
    <w:rsid w:val="007818F7"/>
    <w:rsid w:val="007C3822"/>
    <w:rsid w:val="007E2360"/>
    <w:rsid w:val="007E4C42"/>
    <w:rsid w:val="00802454"/>
    <w:rsid w:val="0082633B"/>
    <w:rsid w:val="00830FF2"/>
    <w:rsid w:val="00846F57"/>
    <w:rsid w:val="008F1728"/>
    <w:rsid w:val="00912B51"/>
    <w:rsid w:val="00941B34"/>
    <w:rsid w:val="00960CC2"/>
    <w:rsid w:val="00983160"/>
    <w:rsid w:val="00A0189B"/>
    <w:rsid w:val="00AF4C22"/>
    <w:rsid w:val="00B01BA8"/>
    <w:rsid w:val="00B04B24"/>
    <w:rsid w:val="00B23AC9"/>
    <w:rsid w:val="00B406BE"/>
    <w:rsid w:val="00B60A93"/>
    <w:rsid w:val="00B967D8"/>
    <w:rsid w:val="00BA58F4"/>
    <w:rsid w:val="00BD1BBA"/>
    <w:rsid w:val="00BE1982"/>
    <w:rsid w:val="00BE1EC9"/>
    <w:rsid w:val="00C072EF"/>
    <w:rsid w:val="00C122C1"/>
    <w:rsid w:val="00D06CC6"/>
    <w:rsid w:val="00D112A9"/>
    <w:rsid w:val="00D15693"/>
    <w:rsid w:val="00D539A7"/>
    <w:rsid w:val="00E84E86"/>
    <w:rsid w:val="00EB4866"/>
    <w:rsid w:val="00ED399E"/>
    <w:rsid w:val="00EE632A"/>
    <w:rsid w:val="00F04FA8"/>
    <w:rsid w:val="00F62A88"/>
    <w:rsid w:val="00F814C6"/>
    <w:rsid w:val="00F9211E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330D5"/>
  <w15:chartTrackingRefBased/>
  <w15:docId w15:val="{DC4F6989-1A77-42F5-BA3A-7E211B49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EF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EFD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637E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7E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7E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7EFD"/>
    <w:rPr>
      <w:sz w:val="18"/>
      <w:szCs w:val="18"/>
    </w:rPr>
  </w:style>
  <w:style w:type="paragraph" w:styleId="a7">
    <w:name w:val="List Paragraph"/>
    <w:basedOn w:val="a"/>
    <w:uiPriority w:val="34"/>
    <w:qFormat/>
    <w:rsid w:val="00637EFD"/>
    <w:pPr>
      <w:ind w:firstLineChars="200" w:firstLine="420"/>
    </w:pPr>
  </w:style>
  <w:style w:type="table" w:customStyle="1" w:styleId="plosmedicine">
    <w:name w:val="plos medicine"/>
    <w:basedOn w:val="a1"/>
    <w:uiPriority w:val="99"/>
    <w:rsid w:val="00637EFD"/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0">
    <w:name w:val="Pa20"/>
    <w:basedOn w:val="a"/>
    <w:next w:val="a"/>
    <w:uiPriority w:val="99"/>
    <w:rsid w:val="00637EFD"/>
    <w:pPr>
      <w:autoSpaceDE w:val="0"/>
      <w:autoSpaceDN w:val="0"/>
      <w:adjustRightInd w:val="0"/>
      <w:spacing w:line="141" w:lineRule="atLeast"/>
      <w:jc w:val="left"/>
    </w:pPr>
    <w:rPr>
      <w:rFonts w:ascii="Myriad Pro" w:hAnsi="Myriad Pro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637EF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637EFD"/>
  </w:style>
  <w:style w:type="paragraph" w:styleId="TOC2">
    <w:name w:val="toc 2"/>
    <w:basedOn w:val="a"/>
    <w:next w:val="a"/>
    <w:autoRedefine/>
    <w:uiPriority w:val="39"/>
    <w:unhideWhenUsed/>
    <w:rsid w:val="00637EFD"/>
    <w:pPr>
      <w:tabs>
        <w:tab w:val="right" w:leader="dot" w:pos="8296"/>
      </w:tabs>
      <w:ind w:leftChars="200" w:left="420"/>
    </w:pPr>
    <w:rPr>
      <w:rFonts w:ascii="Times New Roman" w:eastAsia="黑体" w:hAnsi="Times New Roman" w:cs="Times New Roman"/>
      <w:noProof/>
    </w:rPr>
  </w:style>
  <w:style w:type="character" w:styleId="a8">
    <w:name w:val="Hyperlink"/>
    <w:basedOn w:val="a0"/>
    <w:uiPriority w:val="99"/>
    <w:unhideWhenUsed/>
    <w:rsid w:val="00637EFD"/>
    <w:rPr>
      <w:color w:val="0563C1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637EFD"/>
  </w:style>
  <w:style w:type="paragraph" w:styleId="aa">
    <w:name w:val="Revision"/>
    <w:hidden/>
    <w:uiPriority w:val="99"/>
    <w:semiHidden/>
    <w:rsid w:val="004F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2697</Words>
  <Characters>15374</Characters>
  <Application>Microsoft Office Word</Application>
  <DocSecurity>0</DocSecurity>
  <Lines>128</Lines>
  <Paragraphs>36</Paragraphs>
  <ScaleCrop>false</ScaleCrop>
  <Company/>
  <LinksUpToDate>false</LinksUpToDate>
  <CharactersWithSpaces>18035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巧云 代</dc:creator>
  <cp:keywords/>
  <dc:description/>
  <cp:lastModifiedBy>巧云 代</cp:lastModifiedBy>
  <cp:revision>17</cp:revision>
  <dcterms:created xsi:type="dcterms:W3CDTF">2024-08-07T07:06:00Z</dcterms:created>
  <dcterms:modified xsi:type="dcterms:W3CDTF">2025-02-16T21:41:00Z</dcterms:modified>
</cp:coreProperties>
</file>