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861533" w14:textId="2E34A2CE" w:rsidR="00DF4E36" w:rsidRPr="005F39B9" w:rsidRDefault="007A0C62" w:rsidP="007A0C62">
      <w:pPr>
        <w:jc w:val="center"/>
        <w:rPr>
          <w:rFonts w:ascii="Arial" w:hAnsi="Arial" w:cs="Arial"/>
          <w:b/>
          <w:sz w:val="20"/>
          <w:szCs w:val="20"/>
          <w:lang w:val="en-US"/>
        </w:rPr>
      </w:pPr>
      <w:r w:rsidRPr="005F39B9">
        <w:rPr>
          <w:rFonts w:ascii="Arial" w:hAnsi="Arial" w:cs="Arial"/>
          <w:b/>
          <w:sz w:val="20"/>
          <w:szCs w:val="20"/>
          <w:lang w:val="en-US"/>
        </w:rPr>
        <w:t xml:space="preserve">Service Provider Focus Group Discussion </w:t>
      </w:r>
    </w:p>
    <w:p w14:paraId="45E7FF99" w14:textId="0C986F1A" w:rsidR="007A0C62" w:rsidRPr="007A0C62" w:rsidRDefault="007A0C62" w:rsidP="007A0C62">
      <w:pPr>
        <w:spacing w:after="0" w:line="240" w:lineRule="auto"/>
        <w:rPr>
          <w:rFonts w:ascii="Arial" w:eastAsia="Times New Roman" w:hAnsi="Arial" w:cs="Arial"/>
          <w:sz w:val="20"/>
          <w:szCs w:val="20"/>
          <w:lang w:val="en-US" w:eastAsia="zh-CN"/>
        </w:rPr>
      </w:pPr>
      <w:r w:rsidRPr="007A0C62">
        <w:rPr>
          <w:rFonts w:ascii="Arial" w:eastAsia="Times New Roman" w:hAnsi="Arial" w:cs="Arial"/>
          <w:sz w:val="20"/>
          <w:szCs w:val="20"/>
          <w:lang w:val="en-US" w:eastAsia="zh-CN"/>
        </w:rPr>
        <w:t xml:space="preserve">The following are guideline questions the facilitator will use to establish domains for </w:t>
      </w:r>
      <w:r w:rsidR="00046A45">
        <w:rPr>
          <w:rFonts w:ascii="Arial" w:eastAsia="Times New Roman" w:hAnsi="Arial" w:cs="Arial"/>
          <w:sz w:val="20"/>
          <w:szCs w:val="20"/>
          <w:lang w:val="en-US" w:eastAsia="zh-CN"/>
        </w:rPr>
        <w:t>deductive</w:t>
      </w:r>
      <w:r w:rsidRPr="007A0C62">
        <w:rPr>
          <w:rFonts w:ascii="Arial" w:eastAsia="Times New Roman" w:hAnsi="Arial" w:cs="Arial"/>
          <w:sz w:val="20"/>
          <w:szCs w:val="20"/>
          <w:lang w:val="en-US" w:eastAsia="zh-CN"/>
        </w:rPr>
        <w:t xml:space="preserve"> analysis after the focus group discussion is completed: </w:t>
      </w:r>
    </w:p>
    <w:p w14:paraId="704561A7" w14:textId="77777777" w:rsidR="007A0C62" w:rsidRPr="007A0C62" w:rsidRDefault="007A0C62" w:rsidP="007A0C62">
      <w:pPr>
        <w:spacing w:after="0" w:line="240" w:lineRule="auto"/>
        <w:rPr>
          <w:rFonts w:ascii="Arial" w:eastAsia="Times New Roman" w:hAnsi="Arial" w:cs="Arial"/>
          <w:sz w:val="20"/>
          <w:szCs w:val="20"/>
          <w:lang w:val="en-US" w:eastAsia="zh-CN"/>
        </w:rPr>
      </w:pPr>
    </w:p>
    <w:p w14:paraId="30C0320A" w14:textId="77777777" w:rsidR="007A0C62" w:rsidRPr="007A0C62" w:rsidRDefault="007A0C62" w:rsidP="007A0C62">
      <w:pPr>
        <w:spacing w:after="0" w:line="240" w:lineRule="auto"/>
        <w:rPr>
          <w:rFonts w:ascii="Arial" w:eastAsia="Times New Roman" w:hAnsi="Arial" w:cs="Arial"/>
          <w:b/>
          <w:bCs/>
          <w:sz w:val="20"/>
          <w:szCs w:val="20"/>
          <w:lang w:val="en-US" w:eastAsia="zh-CN"/>
        </w:rPr>
      </w:pPr>
      <w:r w:rsidRPr="007A0C62">
        <w:rPr>
          <w:rFonts w:ascii="Arial" w:eastAsia="Times New Roman" w:hAnsi="Arial" w:cs="Arial"/>
          <w:b/>
          <w:bCs/>
          <w:sz w:val="20"/>
          <w:szCs w:val="20"/>
          <w:lang w:val="en-US" w:eastAsia="zh-CN"/>
        </w:rPr>
        <w:t xml:space="preserve">Domains of Questions </w:t>
      </w:r>
    </w:p>
    <w:p w14:paraId="584C7289" w14:textId="77777777" w:rsidR="007A0C62" w:rsidRPr="007A0C62" w:rsidRDefault="007A0C62" w:rsidP="007A0C62">
      <w:pPr>
        <w:spacing w:after="0" w:line="240" w:lineRule="auto"/>
        <w:rPr>
          <w:rFonts w:ascii="Arial" w:eastAsia="Times New Roman" w:hAnsi="Arial" w:cs="Arial"/>
          <w:sz w:val="20"/>
          <w:szCs w:val="20"/>
          <w:lang w:val="en-US" w:eastAsia="zh-CN"/>
        </w:rPr>
      </w:pPr>
    </w:p>
    <w:p w14:paraId="07D2E7DC" w14:textId="77777777" w:rsidR="007A0C62" w:rsidRPr="007A0C62" w:rsidRDefault="007A0C62" w:rsidP="007A0C62">
      <w:pPr>
        <w:spacing w:after="0" w:line="240" w:lineRule="auto"/>
        <w:rPr>
          <w:rFonts w:ascii="Arial" w:eastAsia="Times New Roman" w:hAnsi="Arial" w:cs="Arial"/>
          <w:b/>
          <w:bCs/>
          <w:sz w:val="20"/>
          <w:szCs w:val="20"/>
          <w:u w:val="single"/>
          <w:lang w:val="en-US" w:eastAsia="zh-CN"/>
        </w:rPr>
      </w:pPr>
      <w:r w:rsidRPr="005F39B9">
        <w:rPr>
          <w:rFonts w:ascii="Arial" w:eastAsia="Times New Roman" w:hAnsi="Arial" w:cs="Arial"/>
          <w:b/>
          <w:bCs/>
          <w:sz w:val="20"/>
          <w:szCs w:val="20"/>
          <w:u w:val="single"/>
          <w:lang w:val="en-US" w:eastAsia="zh-CN"/>
        </w:rPr>
        <w:t>Health personnel</w:t>
      </w:r>
    </w:p>
    <w:p w14:paraId="4115A097" w14:textId="77777777" w:rsidR="007A0C62" w:rsidRPr="005F39B9" w:rsidRDefault="007A0C62" w:rsidP="007A0C62">
      <w:pPr>
        <w:spacing w:after="0" w:line="240" w:lineRule="auto"/>
        <w:rPr>
          <w:rFonts w:ascii="Arial" w:eastAsia="Times New Roman" w:hAnsi="Arial" w:cs="Arial"/>
          <w:b/>
          <w:bCs/>
          <w:sz w:val="20"/>
          <w:szCs w:val="20"/>
          <w:lang w:val="en-US" w:eastAsia="zh-CN"/>
        </w:rPr>
      </w:pPr>
    </w:p>
    <w:p w14:paraId="75BE8723" w14:textId="77777777" w:rsidR="007A0C62" w:rsidRPr="005F39B9" w:rsidRDefault="007A0C62" w:rsidP="007A0C62">
      <w:pPr>
        <w:pStyle w:val="FootnoteText"/>
        <w:numPr>
          <w:ilvl w:val="0"/>
          <w:numId w:val="19"/>
        </w:numPr>
        <w:rPr>
          <w:rFonts w:ascii="Arial" w:hAnsi="Arial" w:cs="Arial"/>
        </w:rPr>
      </w:pPr>
      <w:r w:rsidRPr="005F39B9">
        <w:rPr>
          <w:rFonts w:ascii="Arial" w:hAnsi="Arial" w:cs="Arial"/>
        </w:rPr>
        <w:t>Perception of family engagement with health services</w:t>
      </w:r>
    </w:p>
    <w:p w14:paraId="29533217" w14:textId="77777777" w:rsidR="007A0C62" w:rsidRPr="005F39B9" w:rsidRDefault="00AB5FE9" w:rsidP="00AB5FE9">
      <w:pPr>
        <w:pStyle w:val="FootnoteText"/>
        <w:numPr>
          <w:ilvl w:val="1"/>
          <w:numId w:val="19"/>
        </w:numPr>
        <w:rPr>
          <w:rFonts w:ascii="Arial" w:hAnsi="Arial" w:cs="Arial"/>
        </w:rPr>
      </w:pPr>
      <w:r w:rsidRPr="005F39B9">
        <w:rPr>
          <w:rFonts w:ascii="Arial" w:hAnsi="Arial" w:cs="Arial"/>
        </w:rPr>
        <w:t xml:space="preserve">How often do you find </w:t>
      </w:r>
      <w:r w:rsidR="007A0C62" w:rsidRPr="005F39B9">
        <w:rPr>
          <w:rFonts w:ascii="Arial" w:hAnsi="Arial" w:cs="Arial"/>
        </w:rPr>
        <w:t xml:space="preserve">these families facing difficulties with keeping to </w:t>
      </w:r>
      <w:r w:rsidRPr="005F39B9">
        <w:rPr>
          <w:rFonts w:ascii="Arial" w:hAnsi="Arial" w:cs="Arial"/>
        </w:rPr>
        <w:t xml:space="preserve">child </w:t>
      </w:r>
      <w:r w:rsidR="007A0C62" w:rsidRPr="005F39B9">
        <w:rPr>
          <w:rFonts w:ascii="Arial" w:hAnsi="Arial" w:cs="Arial"/>
        </w:rPr>
        <w:t>visits for routine vaccinations and growth, developmental visits</w:t>
      </w:r>
      <w:r w:rsidR="005F39B9" w:rsidRPr="005F39B9">
        <w:rPr>
          <w:rFonts w:ascii="Arial" w:hAnsi="Arial" w:cs="Arial"/>
        </w:rPr>
        <w:t>?</w:t>
      </w:r>
    </w:p>
    <w:p w14:paraId="77B5773E" w14:textId="77777777" w:rsidR="007A0C62" w:rsidRPr="005F39B9" w:rsidRDefault="007A0C62" w:rsidP="00AB5FE9">
      <w:pPr>
        <w:pStyle w:val="FootnoteText"/>
        <w:numPr>
          <w:ilvl w:val="1"/>
          <w:numId w:val="19"/>
        </w:numPr>
        <w:rPr>
          <w:rFonts w:ascii="Arial" w:hAnsi="Arial" w:cs="Arial"/>
        </w:rPr>
      </w:pPr>
      <w:r w:rsidRPr="005F39B9">
        <w:rPr>
          <w:rFonts w:ascii="Arial" w:hAnsi="Arial" w:cs="Arial"/>
        </w:rPr>
        <w:t>How receptive are these families to referrals to tertiary care for further management for medical (especially growth) or developmental issues</w:t>
      </w:r>
      <w:r w:rsidR="005F39B9" w:rsidRPr="005F39B9">
        <w:rPr>
          <w:rFonts w:ascii="Arial" w:hAnsi="Arial" w:cs="Arial"/>
        </w:rPr>
        <w:t>?</w:t>
      </w:r>
    </w:p>
    <w:p w14:paraId="07AC6C07" w14:textId="77777777" w:rsidR="005F39B9" w:rsidRPr="005F39B9" w:rsidRDefault="005F39B9" w:rsidP="00AB5FE9">
      <w:pPr>
        <w:pStyle w:val="FootnoteText"/>
        <w:numPr>
          <w:ilvl w:val="1"/>
          <w:numId w:val="19"/>
        </w:numPr>
        <w:rPr>
          <w:rFonts w:ascii="Arial" w:hAnsi="Arial" w:cs="Arial"/>
        </w:rPr>
      </w:pPr>
      <w:r w:rsidRPr="005F39B9">
        <w:rPr>
          <w:rFonts w:ascii="Arial" w:hAnsi="Arial" w:cs="Arial"/>
        </w:rPr>
        <w:t xml:space="preserve">What are the common medical needs faced by children and families in this group? </w:t>
      </w:r>
    </w:p>
    <w:p w14:paraId="7CB90E99" w14:textId="77777777" w:rsidR="007A0C62" w:rsidRPr="005F39B9" w:rsidRDefault="00AB5FE9" w:rsidP="00AB5FE9">
      <w:pPr>
        <w:pStyle w:val="FootnoteText"/>
        <w:numPr>
          <w:ilvl w:val="1"/>
          <w:numId w:val="19"/>
        </w:numPr>
        <w:rPr>
          <w:rFonts w:ascii="Arial" w:hAnsi="Arial" w:cs="Arial"/>
        </w:rPr>
      </w:pPr>
      <w:r w:rsidRPr="005F39B9">
        <w:rPr>
          <w:rFonts w:ascii="Arial" w:hAnsi="Arial" w:cs="Arial"/>
        </w:rPr>
        <w:t>How often do you find these families facing difficulties with keeping to health screening schedules, or appointments for medical conditions</w:t>
      </w:r>
      <w:r w:rsidR="005F39B9" w:rsidRPr="005F39B9">
        <w:rPr>
          <w:rFonts w:ascii="Arial" w:hAnsi="Arial" w:cs="Arial"/>
        </w:rPr>
        <w:t>?</w:t>
      </w:r>
    </w:p>
    <w:p w14:paraId="6271FD6A" w14:textId="77777777" w:rsidR="00AB5FE9" w:rsidRPr="005F39B9" w:rsidRDefault="00AB5FE9" w:rsidP="00AB5FE9">
      <w:pPr>
        <w:pStyle w:val="FootnoteText"/>
        <w:numPr>
          <w:ilvl w:val="1"/>
          <w:numId w:val="19"/>
        </w:numPr>
        <w:rPr>
          <w:rFonts w:ascii="Arial" w:hAnsi="Arial" w:cs="Arial"/>
        </w:rPr>
      </w:pPr>
      <w:r w:rsidRPr="005F39B9">
        <w:rPr>
          <w:rFonts w:ascii="Arial" w:hAnsi="Arial" w:cs="Arial"/>
        </w:rPr>
        <w:t xml:space="preserve">How receptive are these families to referrals to tertiary care for further management of medical issues </w:t>
      </w:r>
    </w:p>
    <w:p w14:paraId="4A13B2D5" w14:textId="77777777" w:rsidR="005F39B9" w:rsidRPr="005F39B9" w:rsidRDefault="005F39B9" w:rsidP="005F39B9">
      <w:pPr>
        <w:pStyle w:val="FootnoteText"/>
        <w:ind w:left="1440"/>
        <w:rPr>
          <w:rFonts w:ascii="Arial" w:hAnsi="Arial" w:cs="Arial"/>
        </w:rPr>
      </w:pPr>
    </w:p>
    <w:p w14:paraId="70C081B9" w14:textId="77777777" w:rsidR="007A0C62" w:rsidRPr="005F39B9" w:rsidRDefault="007A0C62" w:rsidP="007A0C62">
      <w:pPr>
        <w:pStyle w:val="FootnoteText"/>
        <w:numPr>
          <w:ilvl w:val="0"/>
          <w:numId w:val="19"/>
        </w:numPr>
        <w:rPr>
          <w:rFonts w:ascii="Arial" w:hAnsi="Arial" w:cs="Arial"/>
        </w:rPr>
      </w:pPr>
      <w:r w:rsidRPr="005F39B9">
        <w:rPr>
          <w:rFonts w:ascii="Arial" w:hAnsi="Arial" w:cs="Arial"/>
        </w:rPr>
        <w:t>Perceived barriers and facilitators to service engagement</w:t>
      </w:r>
    </w:p>
    <w:p w14:paraId="243D8913" w14:textId="77777777" w:rsidR="00AB5FE9" w:rsidRPr="005F39B9" w:rsidRDefault="00AB5FE9" w:rsidP="00AB5FE9">
      <w:pPr>
        <w:pStyle w:val="FootnoteText"/>
        <w:numPr>
          <w:ilvl w:val="1"/>
          <w:numId w:val="19"/>
        </w:numPr>
        <w:rPr>
          <w:rFonts w:ascii="Arial" w:hAnsi="Arial" w:cs="Arial"/>
        </w:rPr>
      </w:pPr>
      <w:r w:rsidRPr="005F39B9">
        <w:rPr>
          <w:rFonts w:ascii="Arial" w:hAnsi="Arial" w:cs="Arial"/>
        </w:rPr>
        <w:t xml:space="preserve">What are the common barriers faced by families in attending health visits? </w:t>
      </w:r>
    </w:p>
    <w:p w14:paraId="67C062E9" w14:textId="77777777" w:rsidR="00AB5FE9" w:rsidRPr="005F39B9" w:rsidRDefault="00AB5FE9" w:rsidP="00AB5FE9">
      <w:pPr>
        <w:pStyle w:val="FootnoteText"/>
        <w:numPr>
          <w:ilvl w:val="1"/>
          <w:numId w:val="19"/>
        </w:numPr>
        <w:rPr>
          <w:rFonts w:ascii="Arial" w:hAnsi="Arial" w:cs="Arial"/>
        </w:rPr>
      </w:pPr>
      <w:r w:rsidRPr="005F39B9">
        <w:rPr>
          <w:rFonts w:ascii="Arial" w:hAnsi="Arial" w:cs="Arial"/>
        </w:rPr>
        <w:t xml:space="preserve">What do you think will help with improving the regularity of their health visits? </w:t>
      </w:r>
    </w:p>
    <w:p w14:paraId="5A9F69A6" w14:textId="77777777" w:rsidR="005F39B9" w:rsidRPr="005F39B9" w:rsidRDefault="00AB5FE9" w:rsidP="00AB5FE9">
      <w:pPr>
        <w:pStyle w:val="FootnoteText"/>
        <w:numPr>
          <w:ilvl w:val="1"/>
          <w:numId w:val="19"/>
        </w:numPr>
        <w:rPr>
          <w:rFonts w:ascii="Arial" w:hAnsi="Arial" w:cs="Arial"/>
        </w:rPr>
      </w:pPr>
      <w:r w:rsidRPr="005F39B9">
        <w:rPr>
          <w:rFonts w:ascii="Arial" w:hAnsi="Arial" w:cs="Arial"/>
        </w:rPr>
        <w:t xml:space="preserve">What are the gaps in health service provision for this group of families? </w:t>
      </w:r>
      <w:r w:rsidR="005F39B9" w:rsidRPr="005F39B9">
        <w:rPr>
          <w:rFonts w:ascii="Arial" w:hAnsi="Arial" w:cs="Arial"/>
        </w:rPr>
        <w:t>How may these gaps be addressed?</w:t>
      </w:r>
    </w:p>
    <w:p w14:paraId="30A4D973" w14:textId="77777777" w:rsidR="005F39B9" w:rsidRPr="005F39B9" w:rsidRDefault="005F39B9" w:rsidP="005F39B9">
      <w:pPr>
        <w:pStyle w:val="FootnoteText"/>
        <w:numPr>
          <w:ilvl w:val="1"/>
          <w:numId w:val="19"/>
        </w:numPr>
        <w:rPr>
          <w:rFonts w:ascii="Arial" w:hAnsi="Arial" w:cs="Arial"/>
        </w:rPr>
      </w:pPr>
      <w:r w:rsidRPr="005F39B9">
        <w:rPr>
          <w:rFonts w:ascii="Arial" w:hAnsi="Arial" w:cs="Arial"/>
        </w:rPr>
        <w:t xml:space="preserve">Are there potential areas for more integrated and family-centered care? What are the supports that could facilitate better integration between services? </w:t>
      </w:r>
    </w:p>
    <w:p w14:paraId="3F36E9F1" w14:textId="77777777" w:rsidR="005F39B9" w:rsidRPr="005F39B9" w:rsidRDefault="005F39B9" w:rsidP="005F39B9">
      <w:pPr>
        <w:pStyle w:val="FootnoteText"/>
        <w:ind w:left="1440"/>
        <w:rPr>
          <w:rFonts w:ascii="Arial" w:hAnsi="Arial" w:cs="Arial"/>
        </w:rPr>
      </w:pPr>
    </w:p>
    <w:p w14:paraId="38B9A23C" w14:textId="77777777" w:rsidR="007A0C62" w:rsidRPr="005F39B9" w:rsidRDefault="007A0C62" w:rsidP="007A0C62">
      <w:pPr>
        <w:pStyle w:val="FootnoteText"/>
        <w:numPr>
          <w:ilvl w:val="0"/>
          <w:numId w:val="19"/>
        </w:numPr>
        <w:rPr>
          <w:rFonts w:ascii="Arial" w:hAnsi="Arial" w:cs="Arial"/>
        </w:rPr>
      </w:pPr>
      <w:r w:rsidRPr="005F39B9">
        <w:rPr>
          <w:rFonts w:ascii="Arial" w:hAnsi="Arial" w:cs="Arial"/>
        </w:rPr>
        <w:t>Service provider’s views on the initial proposed model of care and suggestions for further refinements.</w:t>
      </w:r>
    </w:p>
    <w:p w14:paraId="4491AFEA" w14:textId="77777777" w:rsidR="00AB5FE9" w:rsidRPr="005F39B9" w:rsidRDefault="00AB5FE9" w:rsidP="00AB5FE9">
      <w:pPr>
        <w:pStyle w:val="FootnoteText"/>
        <w:numPr>
          <w:ilvl w:val="1"/>
          <w:numId w:val="19"/>
        </w:numPr>
        <w:rPr>
          <w:rFonts w:ascii="Arial" w:hAnsi="Arial" w:cs="Arial"/>
          <w:b/>
          <w:bCs/>
          <w:u w:val="single"/>
          <w:lang w:eastAsia="zh-CN"/>
        </w:rPr>
      </w:pPr>
      <w:r w:rsidRPr="005F39B9">
        <w:rPr>
          <w:rFonts w:ascii="Arial" w:hAnsi="Arial" w:cs="Arial"/>
        </w:rPr>
        <w:t xml:space="preserve">Would an integrated model which connects the health, social and education services and tailors interventions according to needs be helpful in improving health service engagement? What challenges do you anticipate with this model? Are there any suggestions for improvement? </w:t>
      </w:r>
    </w:p>
    <w:p w14:paraId="24166EDD" w14:textId="77777777" w:rsidR="005F39B9" w:rsidRPr="005F39B9" w:rsidRDefault="005F39B9" w:rsidP="00AB5FE9">
      <w:pPr>
        <w:pStyle w:val="FootnoteText"/>
        <w:rPr>
          <w:rFonts w:ascii="Arial" w:hAnsi="Arial" w:cs="Arial"/>
          <w:b/>
          <w:bCs/>
          <w:u w:val="single"/>
          <w:lang w:eastAsia="zh-CN"/>
        </w:rPr>
      </w:pPr>
    </w:p>
    <w:p w14:paraId="0BA7D95F" w14:textId="77777777" w:rsidR="00AB5FE9" w:rsidRPr="005F39B9" w:rsidRDefault="007A0C62" w:rsidP="00AB5FE9">
      <w:pPr>
        <w:pStyle w:val="FootnoteText"/>
        <w:rPr>
          <w:rFonts w:ascii="Arial" w:hAnsi="Arial" w:cs="Arial"/>
        </w:rPr>
      </w:pPr>
      <w:r w:rsidRPr="005F39B9">
        <w:rPr>
          <w:rFonts w:ascii="Arial" w:hAnsi="Arial" w:cs="Arial"/>
          <w:b/>
          <w:bCs/>
          <w:u w:val="single"/>
          <w:lang w:eastAsia="zh-CN"/>
        </w:rPr>
        <w:t xml:space="preserve">Education personnel </w:t>
      </w:r>
    </w:p>
    <w:p w14:paraId="414AD71F" w14:textId="77777777" w:rsidR="00AB5FE9" w:rsidRPr="005F39B9" w:rsidRDefault="00AB5FE9" w:rsidP="00AB5FE9">
      <w:pPr>
        <w:pStyle w:val="FootnoteText"/>
        <w:ind w:left="720"/>
        <w:rPr>
          <w:rFonts w:ascii="Arial" w:hAnsi="Arial" w:cs="Arial"/>
        </w:rPr>
      </w:pPr>
    </w:p>
    <w:p w14:paraId="6F2B9048" w14:textId="77777777" w:rsidR="00AB5FE9" w:rsidRPr="005F39B9" w:rsidRDefault="00AB5FE9" w:rsidP="00AB5FE9">
      <w:pPr>
        <w:pStyle w:val="FootnoteText"/>
        <w:numPr>
          <w:ilvl w:val="0"/>
          <w:numId w:val="20"/>
        </w:numPr>
        <w:rPr>
          <w:rFonts w:ascii="Arial" w:hAnsi="Arial" w:cs="Arial"/>
        </w:rPr>
      </w:pPr>
      <w:r w:rsidRPr="005F39B9">
        <w:rPr>
          <w:rFonts w:ascii="Arial" w:hAnsi="Arial" w:cs="Arial"/>
        </w:rPr>
        <w:t>Perception of family engagement with education services</w:t>
      </w:r>
    </w:p>
    <w:p w14:paraId="754B1A0E" w14:textId="77777777" w:rsidR="00AB5FE9" w:rsidRPr="005F39B9" w:rsidRDefault="00AB5FE9" w:rsidP="00AB5FE9">
      <w:pPr>
        <w:pStyle w:val="FootnoteText"/>
        <w:numPr>
          <w:ilvl w:val="1"/>
          <w:numId w:val="20"/>
        </w:numPr>
        <w:rPr>
          <w:rFonts w:ascii="Arial" w:hAnsi="Arial" w:cs="Arial"/>
        </w:rPr>
      </w:pPr>
      <w:r w:rsidRPr="005F39B9">
        <w:rPr>
          <w:rFonts w:ascii="Arial" w:hAnsi="Arial" w:cs="Arial"/>
        </w:rPr>
        <w:t xml:space="preserve">How often do you find the children of these families facing difficulties with regular school attendance? </w:t>
      </w:r>
    </w:p>
    <w:p w14:paraId="5D338DAF" w14:textId="77777777" w:rsidR="005F39B9" w:rsidRPr="005F39B9" w:rsidRDefault="00AB5FE9" w:rsidP="00AB5FE9">
      <w:pPr>
        <w:pStyle w:val="FootnoteText"/>
        <w:numPr>
          <w:ilvl w:val="1"/>
          <w:numId w:val="20"/>
        </w:numPr>
        <w:rPr>
          <w:rFonts w:ascii="Arial" w:hAnsi="Arial" w:cs="Arial"/>
        </w:rPr>
      </w:pPr>
      <w:r w:rsidRPr="005F39B9">
        <w:rPr>
          <w:rFonts w:ascii="Arial" w:hAnsi="Arial" w:cs="Arial"/>
        </w:rPr>
        <w:t>How often do you find the children of these families facing difficulties with attending developmental support programs? What are these programs that they are attending?</w:t>
      </w:r>
    </w:p>
    <w:p w14:paraId="1DCF637E" w14:textId="77777777" w:rsidR="00AB5FE9" w:rsidRPr="005F39B9" w:rsidRDefault="005F39B9" w:rsidP="005F39B9">
      <w:pPr>
        <w:pStyle w:val="FootnoteText"/>
        <w:numPr>
          <w:ilvl w:val="2"/>
          <w:numId w:val="20"/>
        </w:numPr>
        <w:rPr>
          <w:rFonts w:ascii="Arial" w:hAnsi="Arial" w:cs="Arial"/>
        </w:rPr>
      </w:pPr>
      <w:r w:rsidRPr="005F39B9">
        <w:rPr>
          <w:rFonts w:ascii="Arial" w:hAnsi="Arial" w:cs="Arial"/>
        </w:rPr>
        <w:t xml:space="preserve">What are the main developmental needs that these children face? </w:t>
      </w:r>
      <w:r w:rsidR="00AB5FE9" w:rsidRPr="005F39B9">
        <w:rPr>
          <w:rFonts w:ascii="Arial" w:hAnsi="Arial" w:cs="Arial"/>
        </w:rPr>
        <w:t xml:space="preserve"> </w:t>
      </w:r>
    </w:p>
    <w:p w14:paraId="3828A859" w14:textId="77777777" w:rsidR="005F39B9" w:rsidRPr="005F39B9" w:rsidRDefault="005F39B9" w:rsidP="005F39B9">
      <w:pPr>
        <w:pStyle w:val="FootnoteText"/>
        <w:ind w:left="2160"/>
        <w:rPr>
          <w:rFonts w:ascii="Arial" w:hAnsi="Arial" w:cs="Arial"/>
        </w:rPr>
      </w:pPr>
    </w:p>
    <w:p w14:paraId="0ACF346E" w14:textId="77777777" w:rsidR="00AB5FE9" w:rsidRPr="005F39B9" w:rsidRDefault="00AB5FE9" w:rsidP="00AB5FE9">
      <w:pPr>
        <w:pStyle w:val="FootnoteText"/>
        <w:numPr>
          <w:ilvl w:val="0"/>
          <w:numId w:val="20"/>
        </w:numPr>
        <w:rPr>
          <w:rFonts w:ascii="Arial" w:hAnsi="Arial" w:cs="Arial"/>
        </w:rPr>
      </w:pPr>
      <w:r w:rsidRPr="005F39B9">
        <w:rPr>
          <w:rFonts w:ascii="Arial" w:hAnsi="Arial" w:cs="Arial"/>
        </w:rPr>
        <w:t>Perceived barriers and facilitators to service engagement</w:t>
      </w:r>
    </w:p>
    <w:p w14:paraId="4A1B081F" w14:textId="77777777" w:rsidR="00AB5FE9" w:rsidRPr="005F39B9" w:rsidRDefault="00AB5FE9" w:rsidP="00AB5FE9">
      <w:pPr>
        <w:pStyle w:val="FootnoteText"/>
        <w:numPr>
          <w:ilvl w:val="1"/>
          <w:numId w:val="20"/>
        </w:numPr>
        <w:rPr>
          <w:rFonts w:ascii="Arial" w:hAnsi="Arial" w:cs="Arial"/>
        </w:rPr>
      </w:pPr>
      <w:r w:rsidRPr="005F39B9">
        <w:rPr>
          <w:rFonts w:ascii="Arial" w:hAnsi="Arial" w:cs="Arial"/>
        </w:rPr>
        <w:t xml:space="preserve">What are the common barriers faced by children of these families in attending school regularly? </w:t>
      </w:r>
    </w:p>
    <w:p w14:paraId="0A1374E4" w14:textId="77777777" w:rsidR="00AB5FE9" w:rsidRPr="005F39B9" w:rsidRDefault="00AB5FE9" w:rsidP="00AB5FE9">
      <w:pPr>
        <w:pStyle w:val="FootnoteText"/>
        <w:numPr>
          <w:ilvl w:val="2"/>
          <w:numId w:val="20"/>
        </w:numPr>
        <w:rPr>
          <w:rFonts w:ascii="Arial" w:hAnsi="Arial" w:cs="Arial"/>
        </w:rPr>
      </w:pPr>
      <w:r w:rsidRPr="005F39B9">
        <w:rPr>
          <w:rFonts w:ascii="Arial" w:hAnsi="Arial" w:cs="Arial"/>
        </w:rPr>
        <w:t xml:space="preserve">What do you think will help with improving the regularity of their school attendance? </w:t>
      </w:r>
    </w:p>
    <w:p w14:paraId="27780A53" w14:textId="77777777" w:rsidR="00AB5FE9" w:rsidRPr="005F39B9" w:rsidRDefault="00AB5FE9" w:rsidP="00AB5FE9">
      <w:pPr>
        <w:pStyle w:val="FootnoteText"/>
        <w:numPr>
          <w:ilvl w:val="1"/>
          <w:numId w:val="20"/>
        </w:numPr>
        <w:rPr>
          <w:rFonts w:ascii="Arial" w:hAnsi="Arial" w:cs="Arial"/>
        </w:rPr>
      </w:pPr>
      <w:r w:rsidRPr="005F39B9">
        <w:rPr>
          <w:rFonts w:ascii="Arial" w:hAnsi="Arial" w:cs="Arial"/>
        </w:rPr>
        <w:t xml:space="preserve">What are the common barriers faced by children of these families in attending developmental support programs regularly? </w:t>
      </w:r>
    </w:p>
    <w:p w14:paraId="4330CE2C" w14:textId="77777777" w:rsidR="00AB5FE9" w:rsidRPr="005F39B9" w:rsidRDefault="00AB5FE9" w:rsidP="00AB5FE9">
      <w:pPr>
        <w:pStyle w:val="FootnoteText"/>
        <w:numPr>
          <w:ilvl w:val="2"/>
          <w:numId w:val="20"/>
        </w:numPr>
        <w:rPr>
          <w:rFonts w:ascii="Arial" w:hAnsi="Arial" w:cs="Arial"/>
        </w:rPr>
      </w:pPr>
      <w:r w:rsidRPr="005F39B9">
        <w:rPr>
          <w:rFonts w:ascii="Arial" w:hAnsi="Arial" w:cs="Arial"/>
        </w:rPr>
        <w:t xml:space="preserve">What do you think will help with improving the regularity of their attendance at developmental support programs? </w:t>
      </w:r>
    </w:p>
    <w:p w14:paraId="4262346B" w14:textId="77777777" w:rsidR="005F39B9" w:rsidRPr="005F39B9" w:rsidRDefault="00AB5FE9" w:rsidP="00AB5FE9">
      <w:pPr>
        <w:pStyle w:val="FootnoteText"/>
        <w:numPr>
          <w:ilvl w:val="1"/>
          <w:numId w:val="20"/>
        </w:numPr>
        <w:rPr>
          <w:rFonts w:ascii="Arial" w:hAnsi="Arial" w:cs="Arial"/>
        </w:rPr>
      </w:pPr>
      <w:r w:rsidRPr="005F39B9">
        <w:rPr>
          <w:rFonts w:ascii="Arial" w:hAnsi="Arial" w:cs="Arial"/>
        </w:rPr>
        <w:t xml:space="preserve">What are the gaps in providing education for the children in this group of families? </w:t>
      </w:r>
      <w:r w:rsidR="005F39B9" w:rsidRPr="005F39B9">
        <w:rPr>
          <w:rFonts w:ascii="Arial" w:hAnsi="Arial" w:cs="Arial"/>
        </w:rPr>
        <w:t xml:space="preserve">How may these gaps be addressed? </w:t>
      </w:r>
    </w:p>
    <w:p w14:paraId="4C81BCD2" w14:textId="77777777" w:rsidR="005F39B9" w:rsidRPr="005F39B9" w:rsidRDefault="005F39B9" w:rsidP="005F39B9">
      <w:pPr>
        <w:pStyle w:val="FootnoteText"/>
        <w:numPr>
          <w:ilvl w:val="1"/>
          <w:numId w:val="20"/>
        </w:numPr>
        <w:rPr>
          <w:rFonts w:ascii="Arial" w:hAnsi="Arial" w:cs="Arial"/>
        </w:rPr>
      </w:pPr>
      <w:r w:rsidRPr="005F39B9">
        <w:rPr>
          <w:rFonts w:ascii="Arial" w:hAnsi="Arial" w:cs="Arial"/>
        </w:rPr>
        <w:t xml:space="preserve">Are there potential areas for more integrated and family-centered care? What are the supports that could facilitate better integration between services? </w:t>
      </w:r>
    </w:p>
    <w:p w14:paraId="283596DD" w14:textId="77777777" w:rsidR="00AB5FE9" w:rsidRPr="005F39B9" w:rsidRDefault="00AB5FE9" w:rsidP="00AB5FE9">
      <w:pPr>
        <w:pStyle w:val="FootnoteText"/>
        <w:numPr>
          <w:ilvl w:val="0"/>
          <w:numId w:val="20"/>
        </w:numPr>
        <w:rPr>
          <w:rFonts w:ascii="Arial" w:hAnsi="Arial" w:cs="Arial"/>
        </w:rPr>
      </w:pPr>
      <w:r w:rsidRPr="005F39B9">
        <w:rPr>
          <w:rFonts w:ascii="Arial" w:hAnsi="Arial" w:cs="Arial"/>
        </w:rPr>
        <w:t>Service provider’s views on the initial proposed model of care and suggestions for further refinements.</w:t>
      </w:r>
    </w:p>
    <w:p w14:paraId="2AE95635" w14:textId="77777777" w:rsidR="00AB5FE9" w:rsidRPr="005F39B9" w:rsidRDefault="00AB5FE9" w:rsidP="00AB5FE9">
      <w:pPr>
        <w:pStyle w:val="FootnoteText"/>
        <w:numPr>
          <w:ilvl w:val="1"/>
          <w:numId w:val="20"/>
        </w:numPr>
        <w:rPr>
          <w:rFonts w:ascii="Arial" w:hAnsi="Arial" w:cs="Arial"/>
          <w:b/>
          <w:bCs/>
          <w:u w:val="single"/>
          <w:lang w:eastAsia="zh-CN"/>
        </w:rPr>
      </w:pPr>
      <w:r w:rsidRPr="005F39B9">
        <w:rPr>
          <w:rFonts w:ascii="Arial" w:hAnsi="Arial" w:cs="Arial"/>
        </w:rPr>
        <w:lastRenderedPageBreak/>
        <w:t>Would an integrated model which connects the health, social and education services and tailors interventions according t</w:t>
      </w:r>
      <w:r w:rsidR="005F39B9" w:rsidRPr="005F39B9">
        <w:rPr>
          <w:rFonts w:ascii="Arial" w:hAnsi="Arial" w:cs="Arial"/>
        </w:rPr>
        <w:t>o needs be helpful in improving</w:t>
      </w:r>
      <w:r w:rsidRPr="005F39B9">
        <w:rPr>
          <w:rFonts w:ascii="Arial" w:hAnsi="Arial" w:cs="Arial"/>
        </w:rPr>
        <w:t xml:space="preserve"> engagement</w:t>
      </w:r>
      <w:r w:rsidR="005F39B9" w:rsidRPr="005F39B9">
        <w:rPr>
          <w:rFonts w:ascii="Arial" w:hAnsi="Arial" w:cs="Arial"/>
        </w:rPr>
        <w:t xml:space="preserve"> with the school</w:t>
      </w:r>
      <w:r w:rsidRPr="005F39B9">
        <w:rPr>
          <w:rFonts w:ascii="Arial" w:hAnsi="Arial" w:cs="Arial"/>
        </w:rPr>
        <w:t xml:space="preserve">? What challenges do you anticipate with this model? Are there any suggestions for improvement? </w:t>
      </w:r>
    </w:p>
    <w:p w14:paraId="549CF264" w14:textId="77777777" w:rsidR="005F39B9" w:rsidRPr="005F39B9" w:rsidRDefault="005F39B9" w:rsidP="005F39B9">
      <w:pPr>
        <w:pStyle w:val="FootnoteText"/>
        <w:rPr>
          <w:rFonts w:ascii="Arial" w:hAnsi="Arial" w:cs="Arial"/>
          <w:b/>
          <w:bCs/>
          <w:u w:val="single"/>
          <w:lang w:eastAsia="zh-CN"/>
        </w:rPr>
      </w:pPr>
    </w:p>
    <w:p w14:paraId="240BB694" w14:textId="77777777" w:rsidR="007A0C62" w:rsidRPr="005F39B9" w:rsidRDefault="007A0C62" w:rsidP="00AB5FE9">
      <w:pPr>
        <w:pStyle w:val="FootnoteText"/>
        <w:rPr>
          <w:rFonts w:ascii="Arial" w:hAnsi="Arial" w:cs="Arial"/>
          <w:b/>
          <w:bCs/>
          <w:u w:val="single"/>
          <w:lang w:eastAsia="zh-CN"/>
        </w:rPr>
      </w:pPr>
      <w:r w:rsidRPr="005F39B9">
        <w:rPr>
          <w:rFonts w:ascii="Arial" w:hAnsi="Arial" w:cs="Arial"/>
          <w:b/>
          <w:bCs/>
          <w:u w:val="single"/>
          <w:lang w:eastAsia="zh-CN"/>
        </w:rPr>
        <w:t xml:space="preserve">Social service personnel </w:t>
      </w:r>
    </w:p>
    <w:p w14:paraId="706813D8" w14:textId="77777777" w:rsidR="005F39B9" w:rsidRPr="005F39B9" w:rsidRDefault="005F39B9" w:rsidP="00AB5FE9">
      <w:pPr>
        <w:pStyle w:val="FootnoteText"/>
        <w:rPr>
          <w:rFonts w:ascii="Arial" w:hAnsi="Arial" w:cs="Arial"/>
          <w:b/>
          <w:bCs/>
          <w:u w:val="single"/>
          <w:lang w:eastAsia="zh-CN"/>
        </w:rPr>
      </w:pPr>
    </w:p>
    <w:p w14:paraId="63CE3BA1" w14:textId="77777777" w:rsidR="005F39B9" w:rsidRPr="005F39B9" w:rsidRDefault="005F39B9" w:rsidP="005F39B9">
      <w:pPr>
        <w:pStyle w:val="FootnoteText"/>
        <w:numPr>
          <w:ilvl w:val="0"/>
          <w:numId w:val="21"/>
        </w:numPr>
        <w:rPr>
          <w:rFonts w:ascii="Arial" w:hAnsi="Arial" w:cs="Arial"/>
        </w:rPr>
      </w:pPr>
      <w:r w:rsidRPr="005F39B9">
        <w:rPr>
          <w:rFonts w:ascii="Arial" w:hAnsi="Arial" w:cs="Arial"/>
        </w:rPr>
        <w:t>Perception of family engagement with social services</w:t>
      </w:r>
    </w:p>
    <w:p w14:paraId="79D27A8F" w14:textId="77777777" w:rsidR="005F39B9" w:rsidRPr="005F39B9" w:rsidRDefault="005F39B9" w:rsidP="005F39B9">
      <w:pPr>
        <w:pStyle w:val="FootnoteText"/>
        <w:numPr>
          <w:ilvl w:val="1"/>
          <w:numId w:val="21"/>
        </w:numPr>
        <w:rPr>
          <w:rFonts w:ascii="Arial" w:hAnsi="Arial" w:cs="Arial"/>
        </w:rPr>
      </w:pPr>
      <w:r w:rsidRPr="005F39B9">
        <w:rPr>
          <w:rFonts w:ascii="Arial" w:hAnsi="Arial" w:cs="Arial"/>
        </w:rPr>
        <w:t xml:space="preserve">How often do you find these families facing difficulties with seeking and obtaining social or financial support? </w:t>
      </w:r>
    </w:p>
    <w:p w14:paraId="1AB4AF72" w14:textId="77777777" w:rsidR="005F39B9" w:rsidRPr="005F39B9" w:rsidRDefault="005F39B9" w:rsidP="005F39B9">
      <w:pPr>
        <w:pStyle w:val="FootnoteText"/>
        <w:numPr>
          <w:ilvl w:val="1"/>
          <w:numId w:val="21"/>
        </w:numPr>
        <w:rPr>
          <w:rFonts w:ascii="Arial" w:hAnsi="Arial" w:cs="Arial"/>
        </w:rPr>
      </w:pPr>
      <w:r w:rsidRPr="005F39B9">
        <w:rPr>
          <w:rFonts w:ascii="Arial" w:hAnsi="Arial" w:cs="Arial"/>
        </w:rPr>
        <w:t xml:space="preserve">What are the most common needs that these families face? </w:t>
      </w:r>
    </w:p>
    <w:p w14:paraId="20BB66AF" w14:textId="77777777" w:rsidR="005F39B9" w:rsidRPr="005F39B9" w:rsidRDefault="005F39B9" w:rsidP="005F39B9">
      <w:pPr>
        <w:pStyle w:val="FootnoteText"/>
        <w:ind w:left="1440"/>
        <w:rPr>
          <w:rFonts w:ascii="Arial" w:hAnsi="Arial" w:cs="Arial"/>
        </w:rPr>
      </w:pPr>
    </w:p>
    <w:p w14:paraId="505EF8E0" w14:textId="77777777" w:rsidR="005F39B9" w:rsidRPr="005F39B9" w:rsidRDefault="005F39B9" w:rsidP="005F39B9">
      <w:pPr>
        <w:pStyle w:val="FootnoteText"/>
        <w:numPr>
          <w:ilvl w:val="0"/>
          <w:numId w:val="21"/>
        </w:numPr>
        <w:rPr>
          <w:rFonts w:ascii="Arial" w:hAnsi="Arial" w:cs="Arial"/>
        </w:rPr>
      </w:pPr>
      <w:r w:rsidRPr="005F39B9">
        <w:rPr>
          <w:rFonts w:ascii="Arial" w:hAnsi="Arial" w:cs="Arial"/>
        </w:rPr>
        <w:t>Perceived barriers and facilitators to service engagement</w:t>
      </w:r>
    </w:p>
    <w:p w14:paraId="667E9725" w14:textId="77777777" w:rsidR="005F39B9" w:rsidRPr="005F39B9" w:rsidRDefault="005F39B9" w:rsidP="005F39B9">
      <w:pPr>
        <w:pStyle w:val="FootnoteText"/>
        <w:numPr>
          <w:ilvl w:val="1"/>
          <w:numId w:val="21"/>
        </w:numPr>
        <w:rPr>
          <w:rFonts w:ascii="Arial" w:hAnsi="Arial" w:cs="Arial"/>
        </w:rPr>
      </w:pPr>
      <w:r w:rsidRPr="005F39B9">
        <w:rPr>
          <w:rFonts w:ascii="Arial" w:hAnsi="Arial" w:cs="Arial"/>
        </w:rPr>
        <w:t xml:space="preserve">What are the common barriers faced by these families seeking and obtaining social or financial support? </w:t>
      </w:r>
    </w:p>
    <w:p w14:paraId="21794441" w14:textId="77777777" w:rsidR="005F39B9" w:rsidRPr="005F39B9" w:rsidRDefault="005F39B9" w:rsidP="005F39B9">
      <w:pPr>
        <w:pStyle w:val="FootnoteText"/>
        <w:numPr>
          <w:ilvl w:val="2"/>
          <w:numId w:val="21"/>
        </w:numPr>
        <w:rPr>
          <w:rFonts w:ascii="Arial" w:hAnsi="Arial" w:cs="Arial"/>
        </w:rPr>
      </w:pPr>
      <w:r w:rsidRPr="005F39B9">
        <w:rPr>
          <w:rFonts w:ascii="Arial" w:hAnsi="Arial" w:cs="Arial"/>
        </w:rPr>
        <w:t>What do you think will help with improving this?</w:t>
      </w:r>
    </w:p>
    <w:p w14:paraId="443C34F9" w14:textId="77777777" w:rsidR="005F39B9" w:rsidRPr="005F39B9" w:rsidRDefault="005F39B9" w:rsidP="005F39B9">
      <w:pPr>
        <w:pStyle w:val="FootnoteText"/>
        <w:numPr>
          <w:ilvl w:val="1"/>
          <w:numId w:val="21"/>
        </w:numPr>
        <w:rPr>
          <w:rFonts w:ascii="Arial" w:hAnsi="Arial" w:cs="Arial"/>
        </w:rPr>
      </w:pPr>
      <w:r w:rsidRPr="005F39B9">
        <w:rPr>
          <w:rFonts w:ascii="Arial" w:hAnsi="Arial" w:cs="Arial"/>
        </w:rPr>
        <w:t xml:space="preserve">What are the gaps in providing social and financial support for these families? How may these gaps be addressed? </w:t>
      </w:r>
    </w:p>
    <w:p w14:paraId="54C9199C" w14:textId="77777777" w:rsidR="005F39B9" w:rsidRPr="005F39B9" w:rsidRDefault="005F39B9" w:rsidP="005F39B9">
      <w:pPr>
        <w:pStyle w:val="FootnoteText"/>
        <w:numPr>
          <w:ilvl w:val="1"/>
          <w:numId w:val="21"/>
        </w:numPr>
        <w:rPr>
          <w:rFonts w:ascii="Arial" w:hAnsi="Arial" w:cs="Arial"/>
        </w:rPr>
      </w:pPr>
      <w:r w:rsidRPr="005F39B9">
        <w:rPr>
          <w:rFonts w:ascii="Arial" w:hAnsi="Arial" w:cs="Arial"/>
        </w:rPr>
        <w:t xml:space="preserve">Are there potential areas for more integrated and family-centered care? What are the supports that could facilitate better integration between services? </w:t>
      </w:r>
    </w:p>
    <w:p w14:paraId="41E857C1" w14:textId="77777777" w:rsidR="005F39B9" w:rsidRPr="005F39B9" w:rsidRDefault="005F39B9" w:rsidP="005F39B9">
      <w:pPr>
        <w:pStyle w:val="FootnoteText"/>
        <w:ind w:left="1440"/>
        <w:rPr>
          <w:rFonts w:ascii="Arial" w:hAnsi="Arial" w:cs="Arial"/>
        </w:rPr>
      </w:pPr>
    </w:p>
    <w:p w14:paraId="097B580A" w14:textId="77777777" w:rsidR="005F39B9" w:rsidRPr="005F39B9" w:rsidRDefault="005F39B9" w:rsidP="005F39B9">
      <w:pPr>
        <w:pStyle w:val="FootnoteText"/>
        <w:numPr>
          <w:ilvl w:val="0"/>
          <w:numId w:val="21"/>
        </w:numPr>
        <w:rPr>
          <w:rFonts w:ascii="Arial" w:hAnsi="Arial" w:cs="Arial"/>
        </w:rPr>
      </w:pPr>
      <w:r w:rsidRPr="005F39B9">
        <w:rPr>
          <w:rFonts w:ascii="Arial" w:hAnsi="Arial" w:cs="Arial"/>
        </w:rPr>
        <w:t>Service provider’s views on the initial proposed model of care and suggestions for further refinements.</w:t>
      </w:r>
    </w:p>
    <w:p w14:paraId="5BED31B3" w14:textId="77777777" w:rsidR="005F39B9" w:rsidRPr="005F39B9" w:rsidRDefault="005F39B9" w:rsidP="005F39B9">
      <w:pPr>
        <w:pStyle w:val="FootnoteText"/>
        <w:numPr>
          <w:ilvl w:val="1"/>
          <w:numId w:val="21"/>
        </w:numPr>
        <w:rPr>
          <w:rFonts w:ascii="Arial" w:hAnsi="Arial" w:cs="Arial"/>
          <w:b/>
          <w:bCs/>
          <w:u w:val="single"/>
          <w:lang w:eastAsia="zh-CN"/>
        </w:rPr>
      </w:pPr>
      <w:r w:rsidRPr="005F39B9">
        <w:rPr>
          <w:rFonts w:ascii="Arial" w:hAnsi="Arial" w:cs="Arial"/>
        </w:rPr>
        <w:t xml:space="preserve">Would an integrated model which connects the health, social and education services and tailors interventions according to needs be helpful in improving engagement with the social services? What challenges do you anticipate with this model? Are there any suggestions for improvement? </w:t>
      </w:r>
    </w:p>
    <w:p w14:paraId="35989777" w14:textId="77777777" w:rsidR="005F39B9" w:rsidRPr="007A0C62" w:rsidRDefault="005F39B9" w:rsidP="00AB5FE9">
      <w:pPr>
        <w:pStyle w:val="FootnoteText"/>
        <w:rPr>
          <w:rFonts w:ascii="Arial" w:hAnsi="Arial" w:cs="Arial"/>
          <w:b/>
          <w:bCs/>
          <w:u w:val="single"/>
          <w:lang w:eastAsia="zh-CN"/>
        </w:rPr>
      </w:pPr>
    </w:p>
    <w:p w14:paraId="39F7783D" w14:textId="77777777" w:rsidR="007A0C62" w:rsidRPr="007A0C62" w:rsidRDefault="007A0C62" w:rsidP="007A0C62">
      <w:pPr>
        <w:spacing w:after="0" w:line="240" w:lineRule="auto"/>
        <w:rPr>
          <w:rFonts w:ascii="Arial" w:eastAsia="Times New Roman" w:hAnsi="Arial" w:cs="Arial"/>
          <w:b/>
          <w:bCs/>
          <w:sz w:val="20"/>
          <w:szCs w:val="20"/>
          <w:lang w:val="en-US" w:eastAsia="zh-CN"/>
        </w:rPr>
      </w:pPr>
    </w:p>
    <w:p w14:paraId="65CC84FD" w14:textId="77777777" w:rsidR="007A0C62" w:rsidRPr="007A0C62" w:rsidRDefault="007A0C62" w:rsidP="007A0C62">
      <w:pPr>
        <w:spacing w:after="0" w:line="240" w:lineRule="auto"/>
        <w:rPr>
          <w:rFonts w:ascii="Arial" w:eastAsia="Times New Roman" w:hAnsi="Arial" w:cs="Arial"/>
          <w:sz w:val="20"/>
          <w:szCs w:val="20"/>
          <w:lang w:val="en-US" w:eastAsia="zh-CN"/>
        </w:rPr>
      </w:pPr>
    </w:p>
    <w:p w14:paraId="7216CD07" w14:textId="77777777" w:rsidR="007A0C62" w:rsidRPr="007A0C62" w:rsidRDefault="007A0C62" w:rsidP="007A0C62">
      <w:pPr>
        <w:spacing w:after="0" w:line="240" w:lineRule="auto"/>
        <w:rPr>
          <w:rFonts w:ascii="Arial" w:eastAsia="Times New Roman" w:hAnsi="Arial" w:cs="Arial"/>
          <w:sz w:val="20"/>
          <w:szCs w:val="20"/>
          <w:lang w:val="en-US" w:eastAsia="zh-CN"/>
        </w:rPr>
      </w:pPr>
    </w:p>
    <w:p w14:paraId="6FC46DB1" w14:textId="77777777" w:rsidR="007A0C62" w:rsidRPr="005F39B9" w:rsidRDefault="007A0C62" w:rsidP="007A0C62">
      <w:pPr>
        <w:rPr>
          <w:rFonts w:ascii="Arial" w:hAnsi="Arial" w:cs="Arial"/>
          <w:sz w:val="20"/>
          <w:szCs w:val="20"/>
          <w:lang w:val="en-US"/>
        </w:rPr>
      </w:pPr>
    </w:p>
    <w:sectPr w:rsidR="007A0C62" w:rsidRPr="005F39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417D2"/>
    <w:multiLevelType w:val="multilevel"/>
    <w:tmpl w:val="05FE1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C2120"/>
    <w:multiLevelType w:val="multilevel"/>
    <w:tmpl w:val="FFF61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497B91"/>
    <w:multiLevelType w:val="multilevel"/>
    <w:tmpl w:val="93E65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0B2678"/>
    <w:multiLevelType w:val="multilevel"/>
    <w:tmpl w:val="F2E4C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B04E2C"/>
    <w:multiLevelType w:val="hybridMultilevel"/>
    <w:tmpl w:val="ACFA7DB4"/>
    <w:lvl w:ilvl="0" w:tplc="48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4C6A0B"/>
    <w:multiLevelType w:val="multilevel"/>
    <w:tmpl w:val="EC5C1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8A0C83"/>
    <w:multiLevelType w:val="multilevel"/>
    <w:tmpl w:val="58E4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160A3B"/>
    <w:multiLevelType w:val="multilevel"/>
    <w:tmpl w:val="60BEA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554605"/>
    <w:multiLevelType w:val="hybridMultilevel"/>
    <w:tmpl w:val="9604B504"/>
    <w:lvl w:ilvl="0" w:tplc="6E6228A4">
      <w:start w:val="1"/>
      <w:numFmt w:val="decimal"/>
      <w:lvlText w:val="%1."/>
      <w:lvlJc w:val="left"/>
      <w:pPr>
        <w:ind w:left="720" w:hanging="360"/>
      </w:pPr>
      <w:rPr>
        <w:rFonts w:ascii="Arial" w:hAnsi="Arial" w:cs="Arial" w:hint="default"/>
        <w:color w:val="000000"/>
        <w:sz w:val="20"/>
      </w:rPr>
    </w:lvl>
    <w:lvl w:ilvl="1" w:tplc="48090019" w:tentative="1">
      <w:start w:val="1"/>
      <w:numFmt w:val="lowerLetter"/>
      <w:lvlText w:val="%2."/>
      <w:lvlJc w:val="left"/>
      <w:pPr>
        <w:ind w:left="1440" w:hanging="360"/>
      </w:pPr>
      <w:rPr>
        <w:rFonts w:cs="Times New Roman"/>
      </w:rPr>
    </w:lvl>
    <w:lvl w:ilvl="2" w:tplc="4809001B" w:tentative="1">
      <w:start w:val="1"/>
      <w:numFmt w:val="lowerRoman"/>
      <w:lvlText w:val="%3."/>
      <w:lvlJc w:val="right"/>
      <w:pPr>
        <w:ind w:left="2160" w:hanging="180"/>
      </w:pPr>
      <w:rPr>
        <w:rFonts w:cs="Times New Roman"/>
      </w:rPr>
    </w:lvl>
    <w:lvl w:ilvl="3" w:tplc="4809000F" w:tentative="1">
      <w:start w:val="1"/>
      <w:numFmt w:val="decimal"/>
      <w:lvlText w:val="%4."/>
      <w:lvlJc w:val="left"/>
      <w:pPr>
        <w:ind w:left="2880" w:hanging="360"/>
      </w:pPr>
      <w:rPr>
        <w:rFonts w:cs="Times New Roman"/>
      </w:rPr>
    </w:lvl>
    <w:lvl w:ilvl="4" w:tplc="48090019" w:tentative="1">
      <w:start w:val="1"/>
      <w:numFmt w:val="lowerLetter"/>
      <w:lvlText w:val="%5."/>
      <w:lvlJc w:val="left"/>
      <w:pPr>
        <w:ind w:left="3600" w:hanging="360"/>
      </w:pPr>
      <w:rPr>
        <w:rFonts w:cs="Times New Roman"/>
      </w:rPr>
    </w:lvl>
    <w:lvl w:ilvl="5" w:tplc="4809001B" w:tentative="1">
      <w:start w:val="1"/>
      <w:numFmt w:val="lowerRoman"/>
      <w:lvlText w:val="%6."/>
      <w:lvlJc w:val="right"/>
      <w:pPr>
        <w:ind w:left="4320" w:hanging="180"/>
      </w:pPr>
      <w:rPr>
        <w:rFonts w:cs="Times New Roman"/>
      </w:rPr>
    </w:lvl>
    <w:lvl w:ilvl="6" w:tplc="4809000F" w:tentative="1">
      <w:start w:val="1"/>
      <w:numFmt w:val="decimal"/>
      <w:lvlText w:val="%7."/>
      <w:lvlJc w:val="left"/>
      <w:pPr>
        <w:ind w:left="5040" w:hanging="360"/>
      </w:pPr>
      <w:rPr>
        <w:rFonts w:cs="Times New Roman"/>
      </w:rPr>
    </w:lvl>
    <w:lvl w:ilvl="7" w:tplc="48090019" w:tentative="1">
      <w:start w:val="1"/>
      <w:numFmt w:val="lowerLetter"/>
      <w:lvlText w:val="%8."/>
      <w:lvlJc w:val="left"/>
      <w:pPr>
        <w:ind w:left="5760" w:hanging="360"/>
      </w:pPr>
      <w:rPr>
        <w:rFonts w:cs="Times New Roman"/>
      </w:rPr>
    </w:lvl>
    <w:lvl w:ilvl="8" w:tplc="4809001B" w:tentative="1">
      <w:start w:val="1"/>
      <w:numFmt w:val="lowerRoman"/>
      <w:lvlText w:val="%9."/>
      <w:lvlJc w:val="right"/>
      <w:pPr>
        <w:ind w:left="6480" w:hanging="180"/>
      </w:pPr>
      <w:rPr>
        <w:rFonts w:cs="Times New Roman"/>
      </w:rPr>
    </w:lvl>
  </w:abstractNum>
  <w:abstractNum w:abstractNumId="9" w15:restartNumberingAfterBreak="0">
    <w:nsid w:val="384A2B61"/>
    <w:multiLevelType w:val="hybridMultilevel"/>
    <w:tmpl w:val="7464C11A"/>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4D14273"/>
    <w:multiLevelType w:val="hybridMultilevel"/>
    <w:tmpl w:val="ACFA7DB4"/>
    <w:lvl w:ilvl="0" w:tplc="48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E462767"/>
    <w:multiLevelType w:val="multilevel"/>
    <w:tmpl w:val="90382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B025BA"/>
    <w:multiLevelType w:val="hybridMultilevel"/>
    <w:tmpl w:val="A76AFC52"/>
    <w:lvl w:ilvl="0" w:tplc="294A5252">
      <w:start w:val="1"/>
      <w:numFmt w:val="decimal"/>
      <w:lvlText w:val="%1."/>
      <w:lvlJc w:val="left"/>
      <w:pPr>
        <w:ind w:left="720" w:hanging="360"/>
      </w:pPr>
      <w:rPr>
        <w:rFonts w:ascii="Arial" w:hAnsi="Arial" w:cs="Arial" w:hint="default"/>
        <w:color w:val="000000"/>
        <w:sz w:val="20"/>
      </w:rPr>
    </w:lvl>
    <w:lvl w:ilvl="1" w:tplc="48090019" w:tentative="1">
      <w:start w:val="1"/>
      <w:numFmt w:val="lowerLetter"/>
      <w:lvlText w:val="%2."/>
      <w:lvlJc w:val="left"/>
      <w:pPr>
        <w:ind w:left="1440" w:hanging="360"/>
      </w:pPr>
      <w:rPr>
        <w:rFonts w:cs="Times New Roman"/>
      </w:rPr>
    </w:lvl>
    <w:lvl w:ilvl="2" w:tplc="4809001B" w:tentative="1">
      <w:start w:val="1"/>
      <w:numFmt w:val="lowerRoman"/>
      <w:lvlText w:val="%3."/>
      <w:lvlJc w:val="right"/>
      <w:pPr>
        <w:ind w:left="2160" w:hanging="180"/>
      </w:pPr>
      <w:rPr>
        <w:rFonts w:cs="Times New Roman"/>
      </w:rPr>
    </w:lvl>
    <w:lvl w:ilvl="3" w:tplc="4809000F" w:tentative="1">
      <w:start w:val="1"/>
      <w:numFmt w:val="decimal"/>
      <w:lvlText w:val="%4."/>
      <w:lvlJc w:val="left"/>
      <w:pPr>
        <w:ind w:left="2880" w:hanging="360"/>
      </w:pPr>
      <w:rPr>
        <w:rFonts w:cs="Times New Roman"/>
      </w:rPr>
    </w:lvl>
    <w:lvl w:ilvl="4" w:tplc="48090019" w:tentative="1">
      <w:start w:val="1"/>
      <w:numFmt w:val="lowerLetter"/>
      <w:lvlText w:val="%5."/>
      <w:lvlJc w:val="left"/>
      <w:pPr>
        <w:ind w:left="3600" w:hanging="360"/>
      </w:pPr>
      <w:rPr>
        <w:rFonts w:cs="Times New Roman"/>
      </w:rPr>
    </w:lvl>
    <w:lvl w:ilvl="5" w:tplc="4809001B" w:tentative="1">
      <w:start w:val="1"/>
      <w:numFmt w:val="lowerRoman"/>
      <w:lvlText w:val="%6."/>
      <w:lvlJc w:val="right"/>
      <w:pPr>
        <w:ind w:left="4320" w:hanging="180"/>
      </w:pPr>
      <w:rPr>
        <w:rFonts w:cs="Times New Roman"/>
      </w:rPr>
    </w:lvl>
    <w:lvl w:ilvl="6" w:tplc="4809000F" w:tentative="1">
      <w:start w:val="1"/>
      <w:numFmt w:val="decimal"/>
      <w:lvlText w:val="%7."/>
      <w:lvlJc w:val="left"/>
      <w:pPr>
        <w:ind w:left="5040" w:hanging="360"/>
      </w:pPr>
      <w:rPr>
        <w:rFonts w:cs="Times New Roman"/>
      </w:rPr>
    </w:lvl>
    <w:lvl w:ilvl="7" w:tplc="48090019" w:tentative="1">
      <w:start w:val="1"/>
      <w:numFmt w:val="lowerLetter"/>
      <w:lvlText w:val="%8."/>
      <w:lvlJc w:val="left"/>
      <w:pPr>
        <w:ind w:left="5760" w:hanging="360"/>
      </w:pPr>
      <w:rPr>
        <w:rFonts w:cs="Times New Roman"/>
      </w:rPr>
    </w:lvl>
    <w:lvl w:ilvl="8" w:tplc="4809001B" w:tentative="1">
      <w:start w:val="1"/>
      <w:numFmt w:val="lowerRoman"/>
      <w:lvlText w:val="%9."/>
      <w:lvlJc w:val="right"/>
      <w:pPr>
        <w:ind w:left="6480" w:hanging="180"/>
      </w:pPr>
      <w:rPr>
        <w:rFonts w:cs="Times New Roman"/>
      </w:rPr>
    </w:lvl>
  </w:abstractNum>
  <w:abstractNum w:abstractNumId="13" w15:restartNumberingAfterBreak="0">
    <w:nsid w:val="5C562573"/>
    <w:multiLevelType w:val="hybridMultilevel"/>
    <w:tmpl w:val="ACFA7DB4"/>
    <w:lvl w:ilvl="0" w:tplc="48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CC37F4B"/>
    <w:multiLevelType w:val="multilevel"/>
    <w:tmpl w:val="7CD8E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037A6E"/>
    <w:multiLevelType w:val="multilevel"/>
    <w:tmpl w:val="22380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9A0956"/>
    <w:multiLevelType w:val="multilevel"/>
    <w:tmpl w:val="BE52D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1D7621"/>
    <w:multiLevelType w:val="multilevel"/>
    <w:tmpl w:val="51B02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4B7D73"/>
    <w:multiLevelType w:val="hybridMultilevel"/>
    <w:tmpl w:val="9DDC66CE"/>
    <w:lvl w:ilvl="0" w:tplc="01D24CE6">
      <w:start w:val="1"/>
      <w:numFmt w:val="decimal"/>
      <w:lvlText w:val="%1."/>
      <w:lvlJc w:val="left"/>
      <w:pPr>
        <w:ind w:left="720" w:hanging="360"/>
      </w:pPr>
      <w:rPr>
        <w:rFonts w:ascii="Arial" w:hAnsi="Arial" w:cs="Arial" w:hint="default"/>
        <w:color w:val="000000"/>
        <w:sz w:val="20"/>
      </w:rPr>
    </w:lvl>
    <w:lvl w:ilvl="1" w:tplc="48090019" w:tentative="1">
      <w:start w:val="1"/>
      <w:numFmt w:val="lowerLetter"/>
      <w:lvlText w:val="%2."/>
      <w:lvlJc w:val="left"/>
      <w:pPr>
        <w:ind w:left="1440" w:hanging="360"/>
      </w:pPr>
      <w:rPr>
        <w:rFonts w:cs="Times New Roman"/>
      </w:rPr>
    </w:lvl>
    <w:lvl w:ilvl="2" w:tplc="4809001B" w:tentative="1">
      <w:start w:val="1"/>
      <w:numFmt w:val="lowerRoman"/>
      <w:lvlText w:val="%3."/>
      <w:lvlJc w:val="right"/>
      <w:pPr>
        <w:ind w:left="2160" w:hanging="180"/>
      </w:pPr>
      <w:rPr>
        <w:rFonts w:cs="Times New Roman"/>
      </w:rPr>
    </w:lvl>
    <w:lvl w:ilvl="3" w:tplc="4809000F" w:tentative="1">
      <w:start w:val="1"/>
      <w:numFmt w:val="decimal"/>
      <w:lvlText w:val="%4."/>
      <w:lvlJc w:val="left"/>
      <w:pPr>
        <w:ind w:left="2880" w:hanging="360"/>
      </w:pPr>
      <w:rPr>
        <w:rFonts w:cs="Times New Roman"/>
      </w:rPr>
    </w:lvl>
    <w:lvl w:ilvl="4" w:tplc="48090019" w:tentative="1">
      <w:start w:val="1"/>
      <w:numFmt w:val="lowerLetter"/>
      <w:lvlText w:val="%5."/>
      <w:lvlJc w:val="left"/>
      <w:pPr>
        <w:ind w:left="3600" w:hanging="360"/>
      </w:pPr>
      <w:rPr>
        <w:rFonts w:cs="Times New Roman"/>
      </w:rPr>
    </w:lvl>
    <w:lvl w:ilvl="5" w:tplc="4809001B" w:tentative="1">
      <w:start w:val="1"/>
      <w:numFmt w:val="lowerRoman"/>
      <w:lvlText w:val="%6."/>
      <w:lvlJc w:val="right"/>
      <w:pPr>
        <w:ind w:left="4320" w:hanging="180"/>
      </w:pPr>
      <w:rPr>
        <w:rFonts w:cs="Times New Roman"/>
      </w:rPr>
    </w:lvl>
    <w:lvl w:ilvl="6" w:tplc="4809000F" w:tentative="1">
      <w:start w:val="1"/>
      <w:numFmt w:val="decimal"/>
      <w:lvlText w:val="%7."/>
      <w:lvlJc w:val="left"/>
      <w:pPr>
        <w:ind w:left="5040" w:hanging="360"/>
      </w:pPr>
      <w:rPr>
        <w:rFonts w:cs="Times New Roman"/>
      </w:rPr>
    </w:lvl>
    <w:lvl w:ilvl="7" w:tplc="48090019" w:tentative="1">
      <w:start w:val="1"/>
      <w:numFmt w:val="lowerLetter"/>
      <w:lvlText w:val="%8."/>
      <w:lvlJc w:val="left"/>
      <w:pPr>
        <w:ind w:left="5760" w:hanging="360"/>
      </w:pPr>
      <w:rPr>
        <w:rFonts w:cs="Times New Roman"/>
      </w:rPr>
    </w:lvl>
    <w:lvl w:ilvl="8" w:tplc="4809001B" w:tentative="1">
      <w:start w:val="1"/>
      <w:numFmt w:val="lowerRoman"/>
      <w:lvlText w:val="%9."/>
      <w:lvlJc w:val="right"/>
      <w:pPr>
        <w:ind w:left="6480" w:hanging="180"/>
      </w:pPr>
      <w:rPr>
        <w:rFonts w:cs="Times New Roman"/>
      </w:rPr>
    </w:lvl>
  </w:abstractNum>
  <w:abstractNum w:abstractNumId="19" w15:restartNumberingAfterBreak="0">
    <w:nsid w:val="7C052054"/>
    <w:multiLevelType w:val="multilevel"/>
    <w:tmpl w:val="02689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AC1BD1"/>
    <w:multiLevelType w:val="hybridMultilevel"/>
    <w:tmpl w:val="7464C11A"/>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6757642">
    <w:abstractNumId w:val="9"/>
  </w:num>
  <w:num w:numId="2" w16cid:durableId="1530332581">
    <w:abstractNumId w:val="15"/>
  </w:num>
  <w:num w:numId="3" w16cid:durableId="1176310016">
    <w:abstractNumId w:val="14"/>
  </w:num>
  <w:num w:numId="4" w16cid:durableId="1677881378">
    <w:abstractNumId w:val="0"/>
  </w:num>
  <w:num w:numId="5" w16cid:durableId="2131970703">
    <w:abstractNumId w:val="1"/>
  </w:num>
  <w:num w:numId="6" w16cid:durableId="970743585">
    <w:abstractNumId w:val="18"/>
  </w:num>
  <w:num w:numId="7" w16cid:durableId="1738436774">
    <w:abstractNumId w:val="3"/>
  </w:num>
  <w:num w:numId="8" w16cid:durableId="486556814">
    <w:abstractNumId w:val="19"/>
  </w:num>
  <w:num w:numId="9" w16cid:durableId="1147556057">
    <w:abstractNumId w:val="5"/>
  </w:num>
  <w:num w:numId="10" w16cid:durableId="834295803">
    <w:abstractNumId w:val="16"/>
  </w:num>
  <w:num w:numId="11" w16cid:durableId="1834027127">
    <w:abstractNumId w:val="8"/>
  </w:num>
  <w:num w:numId="12" w16cid:durableId="1413428706">
    <w:abstractNumId w:val="17"/>
  </w:num>
  <w:num w:numId="13" w16cid:durableId="274681892">
    <w:abstractNumId w:val="6"/>
  </w:num>
  <w:num w:numId="14" w16cid:durableId="422654627">
    <w:abstractNumId w:val="7"/>
  </w:num>
  <w:num w:numId="15" w16cid:durableId="937978828">
    <w:abstractNumId w:val="2"/>
  </w:num>
  <w:num w:numId="16" w16cid:durableId="1123767440">
    <w:abstractNumId w:val="11"/>
  </w:num>
  <w:num w:numId="17" w16cid:durableId="1416854392">
    <w:abstractNumId w:val="12"/>
  </w:num>
  <w:num w:numId="18" w16cid:durableId="294796710">
    <w:abstractNumId w:val="20"/>
  </w:num>
  <w:num w:numId="19" w16cid:durableId="777456499">
    <w:abstractNumId w:val="13"/>
  </w:num>
  <w:num w:numId="20" w16cid:durableId="727730356">
    <w:abstractNumId w:val="4"/>
  </w:num>
  <w:num w:numId="21" w16cid:durableId="19130753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C62"/>
    <w:rsid w:val="00046A45"/>
    <w:rsid w:val="005F39B9"/>
    <w:rsid w:val="007A0C62"/>
    <w:rsid w:val="00846484"/>
    <w:rsid w:val="008E3E59"/>
    <w:rsid w:val="008E3FB0"/>
    <w:rsid w:val="00AB5FE9"/>
    <w:rsid w:val="00DF4E36"/>
    <w:rsid w:val="00E21D55"/>
  </w:rsids>
  <m:mathPr>
    <m:mathFont m:val="Cambria Math"/>
    <m:brkBin m:val="before"/>
    <m:brkBinSub m:val="--"/>
    <m:smallFrac m:val="0"/>
    <m:dispDef/>
    <m:lMargin m:val="0"/>
    <m:rMargin m:val="0"/>
    <m:defJc m:val="centerGroup"/>
    <m:wrapIndent m:val="1440"/>
    <m:intLim m:val="subSup"/>
    <m:naryLim m:val="undOvr"/>
  </m:mathPr>
  <w:themeFontLang w:val="en-SG"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D32E4"/>
  <w15:chartTrackingRefBased/>
  <w15:docId w15:val="{13737881-2F31-43E4-A982-F12A47839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7A0C62"/>
    <w:pPr>
      <w:pBdr>
        <w:top w:val="nil"/>
        <w:left w:val="nil"/>
        <w:bottom w:val="nil"/>
        <w:right w:val="nil"/>
        <w:between w:val="nil"/>
        <w:bar w:val="nil"/>
      </w:pBdr>
    </w:pPr>
    <w:rPr>
      <w:rFonts w:ascii="Calibri" w:eastAsia="Arial Unicode MS" w:hAnsi="Calibri" w:cs="Arial Unicode MS"/>
      <w:color w:val="000000"/>
      <w:u w:color="000000"/>
      <w:bdr w:val="nil"/>
      <w:lang w:val="en-US" w:eastAsia="en-SG"/>
    </w:rPr>
  </w:style>
  <w:style w:type="paragraph" w:styleId="FootnoteText">
    <w:name w:val="footnote text"/>
    <w:basedOn w:val="Normal"/>
    <w:link w:val="FootnoteTextChar"/>
    <w:uiPriority w:val="99"/>
    <w:rsid w:val="007A0C62"/>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7A0C62"/>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7A0C62"/>
    <w:pPr>
      <w:ind w:left="720"/>
      <w:contextualSpacing/>
    </w:pPr>
    <w:rPr>
      <w:rFonts w:eastAsiaTheme="minorEastAsia"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settings" Target="settings.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theme" Target="theme/theme1.xml" />
  <Relationship Id="rId5" Type="http://schemas.openxmlformats.org/officeDocument/2006/relationships/fontTable" Target="fontTable.xml" />
  <Relationship Id="rId4" Type="http://schemas.openxmlformats.org/officeDocument/2006/relationships/webSettings" Target="webSettings.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662</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Moira Chia Suyin</dc:creator>
  <cp:keywords/>
  <dc:description/>
  <cp:lastModifiedBy>Lay Ong Tan</cp:lastModifiedBy>
  <cp:revision>3</cp:revision>
  <dcterms:created xsi:type="dcterms:W3CDTF">2024-11-22T09:37:00Z</dcterms:created>
  <dcterms:modified xsi:type="dcterms:W3CDTF">2024-11-23T05:40:00Z</dcterms:modified>
</cp:coreProperties>
</file>