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5DBE" w14:textId="59CEBA46" w:rsidR="00A644C5" w:rsidRPr="0055061C" w:rsidRDefault="002C41ED" w:rsidP="00A644C5">
      <w:pPr>
        <w:spacing w:after="0"/>
        <w:jc w:val="both"/>
        <w:rPr>
          <w:rFonts w:cstheme="minorHAnsi"/>
          <w:b/>
          <w:bCs/>
        </w:rPr>
      </w:pPr>
      <w:r w:rsidRPr="0055061C">
        <w:rPr>
          <w:rFonts w:cstheme="minorHAnsi"/>
          <w:b/>
          <w:bCs/>
        </w:rPr>
        <w:t>Supplementary</w:t>
      </w:r>
      <w:r w:rsidR="006F6B73" w:rsidRPr="0055061C">
        <w:rPr>
          <w:rFonts w:cstheme="minorHAnsi"/>
          <w:b/>
          <w:bCs/>
        </w:rPr>
        <w:t xml:space="preserve"> </w:t>
      </w:r>
      <w:r w:rsidR="009A0221" w:rsidRPr="0055061C">
        <w:rPr>
          <w:rFonts w:cstheme="minorHAnsi"/>
          <w:b/>
          <w:bCs/>
        </w:rPr>
        <w:t xml:space="preserve">file </w:t>
      </w:r>
      <w:r w:rsidR="00334DF9" w:rsidRPr="0055061C">
        <w:rPr>
          <w:rFonts w:cstheme="minorHAnsi"/>
          <w:b/>
          <w:bCs/>
        </w:rPr>
        <w:t>1</w:t>
      </w:r>
    </w:p>
    <w:p w14:paraId="6898E76B" w14:textId="77777777" w:rsidR="00A644C5" w:rsidRPr="0055061C" w:rsidRDefault="00A644C5" w:rsidP="00A644C5">
      <w:pPr>
        <w:spacing w:after="0"/>
        <w:jc w:val="both"/>
        <w:rPr>
          <w:rFonts w:cstheme="minorHAnsi"/>
          <w:b/>
          <w:bCs/>
        </w:rPr>
      </w:pPr>
    </w:p>
    <w:p w14:paraId="42200281" w14:textId="171286BA" w:rsidR="002C41ED" w:rsidRPr="0055061C" w:rsidRDefault="002C41ED" w:rsidP="00A644C5">
      <w:pPr>
        <w:spacing w:after="0"/>
        <w:jc w:val="center"/>
        <w:rPr>
          <w:rFonts w:eastAsia="Cambria" w:cstheme="minorHAnsi"/>
          <w:b/>
          <w:bCs/>
          <w:u w:val="single"/>
          <w:lang w:eastAsia="en-US"/>
        </w:rPr>
      </w:pPr>
      <w:r w:rsidRPr="0055061C">
        <w:rPr>
          <w:rFonts w:eastAsia="Cambria" w:cstheme="minorHAnsi"/>
          <w:b/>
          <w:bCs/>
          <w:u w:val="single"/>
          <w:lang w:eastAsia="en-US"/>
        </w:rPr>
        <w:t>Consolidated criteria for reporting qualitative research (COREQ): 32-item checklist</w:t>
      </w:r>
    </w:p>
    <w:p w14:paraId="610CE7E0" w14:textId="77777777" w:rsidR="002C41ED" w:rsidRPr="008A2458" w:rsidRDefault="002C41ED" w:rsidP="002C41ED">
      <w:pPr>
        <w:spacing w:after="0" w:line="240" w:lineRule="auto"/>
        <w:rPr>
          <w:rFonts w:eastAsia="Cambria" w:cstheme="minorHAnsi"/>
          <w:b/>
          <w:lang w:eastAsia="en-US"/>
        </w:rPr>
      </w:pPr>
    </w:p>
    <w:tbl>
      <w:tblPr>
        <w:tblW w:w="9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7"/>
        <w:gridCol w:w="3589"/>
        <w:gridCol w:w="3026"/>
      </w:tblGrid>
      <w:tr w:rsidR="002C41ED" w:rsidRPr="008A2458" w14:paraId="7329938B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4728747C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b/>
                <w:lang w:eastAsia="en-US"/>
              </w:rPr>
            </w:pPr>
            <w:r w:rsidRPr="008A2458">
              <w:rPr>
                <w:rFonts w:eastAsia="Cambria" w:cstheme="minorHAnsi"/>
                <w:b/>
                <w:lang w:eastAsia="en-US"/>
              </w:rPr>
              <w:t>Item number</w:t>
            </w:r>
          </w:p>
          <w:p w14:paraId="76099967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3589" w:type="dxa"/>
            <w:shd w:val="clear" w:color="auto" w:fill="BFBFBF"/>
          </w:tcPr>
          <w:p w14:paraId="694EF4E2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b/>
                <w:lang w:eastAsia="en-US"/>
              </w:rPr>
            </w:pPr>
            <w:r w:rsidRPr="008A2458">
              <w:rPr>
                <w:rFonts w:eastAsia="Cambria" w:cstheme="minorHAnsi"/>
                <w:b/>
                <w:lang w:eastAsia="en-US"/>
              </w:rPr>
              <w:t>Guide questions</w:t>
            </w:r>
          </w:p>
        </w:tc>
        <w:tc>
          <w:tcPr>
            <w:tcW w:w="3026" w:type="dxa"/>
            <w:shd w:val="clear" w:color="auto" w:fill="BFBFBF"/>
          </w:tcPr>
          <w:p w14:paraId="151574AB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b/>
                <w:lang w:eastAsia="en-US"/>
              </w:rPr>
            </w:pPr>
            <w:r w:rsidRPr="008A2458">
              <w:rPr>
                <w:rFonts w:eastAsia="Calibri" w:cstheme="minorHAnsi"/>
                <w:b/>
                <w:lang w:eastAsia="en-US"/>
              </w:rPr>
              <w:t>Reported on</w:t>
            </w:r>
          </w:p>
        </w:tc>
      </w:tr>
      <w:tr w:rsidR="002C41ED" w:rsidRPr="008A2458" w14:paraId="436EB24C" w14:textId="77777777" w:rsidTr="00F50FE6">
        <w:trPr>
          <w:trHeight w:val="153"/>
        </w:trPr>
        <w:tc>
          <w:tcPr>
            <w:tcW w:w="9612" w:type="dxa"/>
            <w:gridSpan w:val="3"/>
          </w:tcPr>
          <w:p w14:paraId="1D0E2A05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mbria" w:cstheme="minorHAnsi"/>
                <w:b/>
                <w:lang w:eastAsia="en-US"/>
              </w:rPr>
              <w:t xml:space="preserve">Domain 1: Research team and reﬂexivity </w:t>
            </w:r>
          </w:p>
        </w:tc>
      </w:tr>
      <w:tr w:rsidR="002C41ED" w:rsidRPr="008A2458" w14:paraId="0665D72D" w14:textId="77777777" w:rsidTr="00F50FE6">
        <w:trPr>
          <w:trHeight w:val="519"/>
        </w:trPr>
        <w:tc>
          <w:tcPr>
            <w:tcW w:w="2997" w:type="dxa"/>
          </w:tcPr>
          <w:p w14:paraId="08BAD518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 xml:space="preserve">Personal Characteristics </w:t>
            </w:r>
          </w:p>
        </w:tc>
        <w:tc>
          <w:tcPr>
            <w:tcW w:w="3589" w:type="dxa"/>
          </w:tcPr>
          <w:p w14:paraId="028DB823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color w:val="A6A6A6"/>
                <w:shd w:val="pct15" w:color="auto" w:fill="FFFFFF"/>
                <w:lang w:eastAsia="en-US"/>
              </w:rPr>
            </w:pPr>
          </w:p>
        </w:tc>
        <w:tc>
          <w:tcPr>
            <w:tcW w:w="3026" w:type="dxa"/>
          </w:tcPr>
          <w:p w14:paraId="11DDD5F5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color w:val="A6A6A6"/>
                <w:shd w:val="pct15" w:color="auto" w:fill="FFFFFF"/>
                <w:lang w:eastAsia="en-US"/>
              </w:rPr>
            </w:pPr>
          </w:p>
        </w:tc>
      </w:tr>
      <w:tr w:rsidR="002C41ED" w:rsidRPr="008A2458" w14:paraId="01B55702" w14:textId="77777777" w:rsidTr="00F50FE6">
        <w:trPr>
          <w:trHeight w:val="838"/>
        </w:trPr>
        <w:tc>
          <w:tcPr>
            <w:tcW w:w="2997" w:type="dxa"/>
          </w:tcPr>
          <w:p w14:paraId="0BFC8230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1. Interviewer/facilitator</w:t>
            </w:r>
          </w:p>
        </w:tc>
        <w:tc>
          <w:tcPr>
            <w:tcW w:w="3589" w:type="dxa"/>
          </w:tcPr>
          <w:p w14:paraId="711B1EB0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Which author/s conducted the interview or focus group? </w:t>
            </w:r>
          </w:p>
        </w:tc>
        <w:tc>
          <w:tcPr>
            <w:tcW w:w="3026" w:type="dxa"/>
          </w:tcPr>
          <w:p w14:paraId="38752912" w14:textId="46E2F3E5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 xml:space="preserve">In </w:t>
            </w:r>
            <w:r w:rsidR="00334DF9">
              <w:rPr>
                <w:rFonts w:eastAsia="Calibri" w:cstheme="minorHAnsi"/>
                <w:lang w:eastAsia="en-US"/>
              </w:rPr>
              <w:t>data collection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 w:rsidR="00077C4D">
              <w:rPr>
                <w:rFonts w:eastAsia="Calibri" w:cstheme="minorHAnsi"/>
                <w:lang w:eastAsia="en-US"/>
              </w:rPr>
              <w:t>6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60FE3C5F" w14:textId="77777777" w:rsidTr="00F50FE6">
        <w:trPr>
          <w:trHeight w:val="836"/>
        </w:trPr>
        <w:tc>
          <w:tcPr>
            <w:tcW w:w="2997" w:type="dxa"/>
          </w:tcPr>
          <w:p w14:paraId="24D7956F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2. Credentials</w:t>
            </w:r>
          </w:p>
        </w:tc>
        <w:tc>
          <w:tcPr>
            <w:tcW w:w="3589" w:type="dxa"/>
          </w:tcPr>
          <w:p w14:paraId="7D8C9585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were the researcher’s credentials? E.g. PhD, MD </w:t>
            </w:r>
          </w:p>
        </w:tc>
        <w:tc>
          <w:tcPr>
            <w:tcW w:w="3026" w:type="dxa"/>
          </w:tcPr>
          <w:p w14:paraId="15510A20" w14:textId="61D1D94E" w:rsidR="002C41ED" w:rsidRPr="008A2458" w:rsidRDefault="00077C4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077C4D">
              <w:rPr>
                <w:rFonts w:eastAsia="Calibri" w:cstheme="minorHAnsi"/>
                <w:lang w:eastAsia="en-US"/>
              </w:rPr>
              <w:t>MB Bch BAO</w:t>
            </w:r>
            <w:r>
              <w:rPr>
                <w:rFonts w:eastAsia="Calibri" w:cstheme="minorHAnsi"/>
                <w:lang w:eastAsia="en-US"/>
              </w:rPr>
              <w:t xml:space="preserve">. MBBS. </w:t>
            </w:r>
          </w:p>
        </w:tc>
      </w:tr>
      <w:tr w:rsidR="002C41ED" w:rsidRPr="008A2458" w14:paraId="1C11053E" w14:textId="77777777" w:rsidTr="00F50FE6">
        <w:trPr>
          <w:trHeight w:val="846"/>
        </w:trPr>
        <w:tc>
          <w:tcPr>
            <w:tcW w:w="2997" w:type="dxa"/>
          </w:tcPr>
          <w:p w14:paraId="145F050C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3. Occupation</w:t>
            </w:r>
          </w:p>
        </w:tc>
        <w:tc>
          <w:tcPr>
            <w:tcW w:w="3589" w:type="dxa"/>
          </w:tcPr>
          <w:p w14:paraId="1C514C7E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was their occupation at the time of the study? </w:t>
            </w:r>
          </w:p>
        </w:tc>
        <w:tc>
          <w:tcPr>
            <w:tcW w:w="3026" w:type="dxa"/>
          </w:tcPr>
          <w:p w14:paraId="75F03AE9" w14:textId="6FE3F0BC" w:rsidR="002C41ED" w:rsidRPr="008A2458" w:rsidRDefault="009E2A9B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Clinician at hospital (KK Women’s and Children’s Hospital, Singapore)</w:t>
            </w:r>
          </w:p>
        </w:tc>
      </w:tr>
      <w:tr w:rsidR="002C41ED" w:rsidRPr="008A2458" w14:paraId="29389464" w14:textId="77777777" w:rsidTr="00F50FE6">
        <w:trPr>
          <w:trHeight w:val="698"/>
        </w:trPr>
        <w:tc>
          <w:tcPr>
            <w:tcW w:w="2997" w:type="dxa"/>
          </w:tcPr>
          <w:p w14:paraId="5402D418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4. Gender</w:t>
            </w:r>
          </w:p>
        </w:tc>
        <w:tc>
          <w:tcPr>
            <w:tcW w:w="3589" w:type="dxa"/>
          </w:tcPr>
          <w:p w14:paraId="0B8F7BE2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Was the researcher male or female? </w:t>
            </w:r>
          </w:p>
        </w:tc>
        <w:tc>
          <w:tcPr>
            <w:tcW w:w="3026" w:type="dxa"/>
          </w:tcPr>
          <w:p w14:paraId="1A903471" w14:textId="75483DF1" w:rsidR="002C41ED" w:rsidRPr="008A2458" w:rsidRDefault="009E2A9B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Male and female</w:t>
            </w:r>
          </w:p>
        </w:tc>
      </w:tr>
      <w:tr w:rsidR="002C41ED" w:rsidRPr="008A2458" w14:paraId="0C3BD6EC" w14:textId="77777777" w:rsidTr="00F50FE6">
        <w:trPr>
          <w:trHeight w:val="695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7AA182C9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5. Experience and training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21235DA5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experience or training did the researcher have?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64CC49E6" w14:textId="16974893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 xml:space="preserve">Training in health services </w:t>
            </w:r>
            <w:r w:rsidR="00AD52B1">
              <w:rPr>
                <w:rFonts w:eastAsia="Calibri" w:cstheme="minorHAnsi"/>
                <w:lang w:eastAsia="en-US"/>
              </w:rPr>
              <w:t>research</w:t>
            </w:r>
          </w:p>
        </w:tc>
      </w:tr>
      <w:tr w:rsidR="002C41ED" w:rsidRPr="008A2458" w14:paraId="55F6DDBD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6EB0D175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 xml:space="preserve">Relationship with participants </w:t>
            </w:r>
          </w:p>
        </w:tc>
        <w:tc>
          <w:tcPr>
            <w:tcW w:w="3589" w:type="dxa"/>
            <w:shd w:val="clear" w:color="auto" w:fill="BFBFBF"/>
          </w:tcPr>
          <w:p w14:paraId="1060586A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5B2C84FE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0B391A88" w14:textId="77777777" w:rsidTr="00F50FE6">
        <w:trPr>
          <w:trHeight w:val="896"/>
        </w:trPr>
        <w:tc>
          <w:tcPr>
            <w:tcW w:w="2997" w:type="dxa"/>
          </w:tcPr>
          <w:p w14:paraId="7AA570DA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6. Relationship established</w:t>
            </w:r>
          </w:p>
        </w:tc>
        <w:tc>
          <w:tcPr>
            <w:tcW w:w="3589" w:type="dxa"/>
          </w:tcPr>
          <w:p w14:paraId="37E74931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Was a relationship established prior to study commencement? </w:t>
            </w:r>
          </w:p>
        </w:tc>
        <w:tc>
          <w:tcPr>
            <w:tcW w:w="3026" w:type="dxa"/>
          </w:tcPr>
          <w:p w14:paraId="3EEFA927" w14:textId="6EAD6969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No relationship was established prior to study commencement</w:t>
            </w:r>
            <w:r w:rsidR="00334DF9">
              <w:rPr>
                <w:rFonts w:eastAsia="Calibri" w:cstheme="minorHAnsi"/>
                <w:lang w:eastAsia="en-US"/>
              </w:rPr>
              <w:t xml:space="preserve"> (i</w:t>
            </w:r>
            <w:r w:rsidR="00A4600D" w:rsidRPr="008A2458">
              <w:rPr>
                <w:rFonts w:eastAsia="Calibri" w:cstheme="minorHAnsi"/>
                <w:lang w:eastAsia="en-US"/>
              </w:rPr>
              <w:t>n</w:t>
            </w:r>
            <w:r w:rsidR="00334DF9">
              <w:rPr>
                <w:rFonts w:eastAsia="Calibri" w:cstheme="minorHAnsi"/>
                <w:lang w:eastAsia="en-US"/>
              </w:rPr>
              <w:t xml:space="preserve"> data collection)</w:t>
            </w:r>
            <w:r w:rsidR="00A4600D">
              <w:rPr>
                <w:rFonts w:eastAsia="Calibri" w:cstheme="minorHAnsi"/>
                <w:lang w:eastAsia="en-US"/>
              </w:rPr>
              <w:t xml:space="preserve"> (page </w:t>
            </w:r>
            <w:r w:rsidR="008C4957">
              <w:rPr>
                <w:rFonts w:eastAsia="Calibri" w:cstheme="minorHAnsi"/>
                <w:lang w:eastAsia="en-US"/>
              </w:rPr>
              <w:t>6</w:t>
            </w:r>
            <w:r w:rsidR="00A4600D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0AF96FAD" w14:textId="77777777" w:rsidTr="00F50FE6">
        <w:trPr>
          <w:trHeight w:val="153"/>
        </w:trPr>
        <w:tc>
          <w:tcPr>
            <w:tcW w:w="2997" w:type="dxa"/>
          </w:tcPr>
          <w:p w14:paraId="28BB9352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7. Participant knowledge of the interviewer </w:t>
            </w:r>
          </w:p>
        </w:tc>
        <w:tc>
          <w:tcPr>
            <w:tcW w:w="3589" w:type="dxa"/>
          </w:tcPr>
          <w:p w14:paraId="3F0F884E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3026" w:type="dxa"/>
          </w:tcPr>
          <w:p w14:paraId="51ECF82B" w14:textId="7CD9BC98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Participants were aware of the primary purpose of the study (</w:t>
            </w:r>
            <w:r w:rsidR="00DB7361">
              <w:rPr>
                <w:rFonts w:eastAsia="Calibri" w:cstheme="minorHAnsi"/>
                <w:lang w:eastAsia="en-US"/>
              </w:rPr>
              <w:t xml:space="preserve">page </w:t>
            </w:r>
            <w:r w:rsidR="008C4957">
              <w:rPr>
                <w:rFonts w:eastAsia="Calibri" w:cstheme="minorHAnsi"/>
                <w:lang w:eastAsia="en-US"/>
              </w:rPr>
              <w:t>6</w:t>
            </w:r>
            <w:r w:rsidR="00DB7361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5F1C1D2E" w14:textId="77777777" w:rsidTr="00F50FE6">
        <w:trPr>
          <w:trHeight w:val="153"/>
        </w:trPr>
        <w:tc>
          <w:tcPr>
            <w:tcW w:w="2997" w:type="dxa"/>
          </w:tcPr>
          <w:p w14:paraId="1E3E0276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8. Interviewer characteristics</w:t>
            </w:r>
          </w:p>
        </w:tc>
        <w:tc>
          <w:tcPr>
            <w:tcW w:w="3589" w:type="dxa"/>
          </w:tcPr>
          <w:p w14:paraId="4BF12EB3" w14:textId="585C056C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3026" w:type="dxa"/>
          </w:tcPr>
          <w:p w14:paraId="7E996DF4" w14:textId="516F87AB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BE27F0">
              <w:rPr>
                <w:rFonts w:eastAsia="Calibri" w:cstheme="minorHAnsi"/>
                <w:lang w:eastAsia="en-US"/>
              </w:rPr>
              <w:t>Interviewer</w:t>
            </w:r>
            <w:r w:rsidR="00334DF9">
              <w:rPr>
                <w:rFonts w:eastAsia="Calibri" w:cstheme="minorHAnsi"/>
                <w:lang w:eastAsia="en-US"/>
              </w:rPr>
              <w:t>s</w:t>
            </w:r>
            <w:r w:rsidRPr="00BE27F0">
              <w:rPr>
                <w:rFonts w:eastAsia="Calibri" w:cstheme="minorHAnsi"/>
                <w:lang w:eastAsia="en-US"/>
              </w:rPr>
              <w:t xml:space="preserve"> ha</w:t>
            </w:r>
            <w:r w:rsidR="00334DF9">
              <w:rPr>
                <w:rFonts w:eastAsia="Calibri" w:cstheme="minorHAnsi"/>
                <w:lang w:eastAsia="en-US"/>
              </w:rPr>
              <w:t>ve</w:t>
            </w:r>
            <w:r w:rsidRPr="008A2458">
              <w:rPr>
                <w:rFonts w:eastAsia="Calibri" w:cstheme="minorHAnsi"/>
                <w:lang w:eastAsia="en-US"/>
              </w:rPr>
              <w:t xml:space="preserve"> experience in conducting qualitative interviews (in </w:t>
            </w:r>
            <w:r>
              <w:rPr>
                <w:rFonts w:eastAsia="Calibri" w:cstheme="minorHAnsi"/>
                <w:lang w:eastAsia="en-US"/>
              </w:rPr>
              <w:t>data collection</w:t>
            </w:r>
            <w:r w:rsidRPr="008A2458">
              <w:rPr>
                <w:rFonts w:eastAsia="Calibri" w:cstheme="minorHAnsi"/>
                <w:lang w:eastAsia="en-US"/>
              </w:rPr>
              <w:t>).</w:t>
            </w:r>
            <w:r w:rsidR="00DB7361">
              <w:rPr>
                <w:rFonts w:eastAsia="Calibri" w:cstheme="minorHAnsi"/>
                <w:lang w:eastAsia="en-US"/>
              </w:rPr>
              <w:t xml:space="preserve"> (page </w:t>
            </w:r>
            <w:r w:rsidR="008C4957">
              <w:rPr>
                <w:rFonts w:eastAsia="Calibri" w:cstheme="minorHAnsi"/>
                <w:lang w:eastAsia="en-US"/>
              </w:rPr>
              <w:t>6</w:t>
            </w:r>
            <w:r w:rsidR="00DB7361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7187B7AF" w14:textId="77777777" w:rsidTr="00F50FE6">
        <w:trPr>
          <w:trHeight w:val="416"/>
        </w:trPr>
        <w:tc>
          <w:tcPr>
            <w:tcW w:w="9612" w:type="dxa"/>
            <w:gridSpan w:val="3"/>
            <w:tcBorders>
              <w:bottom w:val="single" w:sz="4" w:space="0" w:color="000000"/>
            </w:tcBorders>
          </w:tcPr>
          <w:p w14:paraId="54984B25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mbria" w:cstheme="minorHAnsi"/>
                <w:b/>
                <w:lang w:eastAsia="en-US"/>
              </w:rPr>
              <w:t xml:space="preserve">Domain 2: study design </w:t>
            </w:r>
          </w:p>
        </w:tc>
      </w:tr>
      <w:tr w:rsidR="002C41ED" w:rsidRPr="008A2458" w14:paraId="732D93CF" w14:textId="77777777" w:rsidTr="00F50FE6">
        <w:trPr>
          <w:trHeight w:val="433"/>
        </w:trPr>
        <w:tc>
          <w:tcPr>
            <w:tcW w:w="2997" w:type="dxa"/>
            <w:shd w:val="clear" w:color="auto" w:fill="BFBFBF"/>
          </w:tcPr>
          <w:p w14:paraId="7E9EAE54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 xml:space="preserve">Theoretical framework </w:t>
            </w:r>
          </w:p>
        </w:tc>
        <w:tc>
          <w:tcPr>
            <w:tcW w:w="3589" w:type="dxa"/>
            <w:shd w:val="clear" w:color="auto" w:fill="BFBFBF"/>
          </w:tcPr>
          <w:p w14:paraId="2892D32A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23BBB578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04CCE853" w14:textId="77777777" w:rsidTr="00F50FE6">
        <w:trPr>
          <w:trHeight w:val="153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368C5686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9. Methodological orientation and Theory 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40E022EE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71A8CC8A" w14:textId="48412666" w:rsidR="002C41ED" w:rsidRPr="008A2458" w:rsidRDefault="00586BF5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Deductive</w:t>
            </w:r>
            <w:r w:rsidR="00334DF9">
              <w:rPr>
                <w:rFonts w:eastAsia="Calibri" w:cstheme="minorHAnsi"/>
                <w:lang w:eastAsia="en-US"/>
              </w:rPr>
              <w:t xml:space="preserve"> analysis</w:t>
            </w:r>
            <w:r w:rsidR="002C41ED" w:rsidRPr="008A2458">
              <w:rPr>
                <w:rFonts w:eastAsia="Calibri" w:cstheme="minorHAnsi"/>
                <w:lang w:eastAsia="en-US"/>
              </w:rPr>
              <w:t xml:space="preserve"> (</w:t>
            </w:r>
            <w:r w:rsidR="002C41ED">
              <w:rPr>
                <w:rFonts w:eastAsia="Calibri" w:cstheme="minorHAnsi"/>
                <w:lang w:eastAsia="en-US"/>
              </w:rPr>
              <w:t>in data analysis</w:t>
            </w:r>
            <w:r w:rsidR="002C41ED" w:rsidRPr="008A2458">
              <w:rPr>
                <w:rFonts w:eastAsia="Calibri" w:cstheme="minorHAnsi"/>
                <w:lang w:eastAsia="en-US"/>
              </w:rPr>
              <w:t>)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>
              <w:rPr>
                <w:rFonts w:eastAsia="Calibri" w:cstheme="minorHAnsi"/>
                <w:lang w:eastAsia="en-US"/>
              </w:rPr>
              <w:t>7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  <w:p w14:paraId="73BBC04B" w14:textId="77777777" w:rsidR="002C41ED" w:rsidRPr="008A2458" w:rsidRDefault="002C41ED" w:rsidP="00F50FE6">
            <w:pPr>
              <w:spacing w:after="200" w:line="240" w:lineRule="auto"/>
              <w:jc w:val="center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6BA790BA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43F95AFE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 xml:space="preserve">Participant selection </w:t>
            </w:r>
          </w:p>
        </w:tc>
        <w:tc>
          <w:tcPr>
            <w:tcW w:w="3589" w:type="dxa"/>
            <w:shd w:val="clear" w:color="auto" w:fill="BFBFBF"/>
          </w:tcPr>
          <w:p w14:paraId="5024ADDF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2A2F178F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55CB2593" w14:textId="77777777" w:rsidTr="00F50FE6">
        <w:trPr>
          <w:trHeight w:val="1115"/>
        </w:trPr>
        <w:tc>
          <w:tcPr>
            <w:tcW w:w="2997" w:type="dxa"/>
          </w:tcPr>
          <w:p w14:paraId="1668303A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10. Sampling</w:t>
            </w:r>
          </w:p>
        </w:tc>
        <w:tc>
          <w:tcPr>
            <w:tcW w:w="3589" w:type="dxa"/>
          </w:tcPr>
          <w:p w14:paraId="360ECFE7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How were participants selected? e.g. purposive, convenience, consecutive, snowball </w:t>
            </w:r>
          </w:p>
        </w:tc>
        <w:tc>
          <w:tcPr>
            <w:tcW w:w="3026" w:type="dxa"/>
          </w:tcPr>
          <w:p w14:paraId="714A988C" w14:textId="78E3E8C4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Purposive sampling was employed (in</w:t>
            </w:r>
            <w:r w:rsidR="00334DF9">
              <w:rPr>
                <w:rFonts w:eastAsia="Calibri" w:cstheme="minorHAnsi"/>
                <w:lang w:eastAsia="en-US"/>
              </w:rPr>
              <w:t xml:space="preserve"> </w:t>
            </w:r>
            <w:r w:rsidR="005E0E6C">
              <w:rPr>
                <w:rFonts w:eastAsia="Calibri" w:cstheme="minorHAnsi"/>
                <w:lang w:eastAsia="en-US"/>
              </w:rPr>
              <w:t>data collection)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 w:rsidR="005E0E6C">
              <w:rPr>
                <w:rFonts w:eastAsia="Calibri" w:cstheme="minorHAnsi"/>
                <w:lang w:eastAsia="en-US"/>
              </w:rPr>
              <w:t>6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44209ACF" w14:textId="77777777" w:rsidTr="00F50FE6">
        <w:trPr>
          <w:trHeight w:val="1130"/>
        </w:trPr>
        <w:tc>
          <w:tcPr>
            <w:tcW w:w="2997" w:type="dxa"/>
          </w:tcPr>
          <w:p w14:paraId="6D6D55D6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lastRenderedPageBreak/>
              <w:t>11. Method of approach</w:t>
            </w:r>
          </w:p>
        </w:tc>
        <w:tc>
          <w:tcPr>
            <w:tcW w:w="3589" w:type="dxa"/>
          </w:tcPr>
          <w:p w14:paraId="1682DFFE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How were participants approached? e.g. face-to-face, telephone, mail, email </w:t>
            </w:r>
          </w:p>
        </w:tc>
        <w:tc>
          <w:tcPr>
            <w:tcW w:w="3026" w:type="dxa"/>
          </w:tcPr>
          <w:p w14:paraId="35D7C075" w14:textId="15279974" w:rsidR="002C41ED" w:rsidRPr="008A2458" w:rsidRDefault="00180630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Face-to-face and virtual means</w:t>
            </w:r>
            <w:r w:rsidR="002C41ED" w:rsidRPr="008A2458">
              <w:rPr>
                <w:rFonts w:eastAsia="Calibri" w:cstheme="minorHAnsi"/>
                <w:lang w:eastAsia="en-US"/>
              </w:rPr>
              <w:t xml:space="preserve"> (in </w:t>
            </w:r>
            <w:r w:rsidR="00334DF9">
              <w:rPr>
                <w:rFonts w:eastAsia="Calibri" w:cstheme="minorHAnsi"/>
                <w:lang w:eastAsia="en-US"/>
              </w:rPr>
              <w:t>data collection</w:t>
            </w:r>
            <w:r w:rsidR="002C41ED" w:rsidRPr="008A2458">
              <w:rPr>
                <w:rFonts w:eastAsia="Calibri" w:cstheme="minorHAnsi"/>
                <w:lang w:eastAsia="en-US"/>
              </w:rPr>
              <w:t>)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>
              <w:rPr>
                <w:rFonts w:eastAsia="Calibri" w:cstheme="minorHAnsi"/>
                <w:lang w:eastAsia="en-US"/>
              </w:rPr>
              <w:t>6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  <w:p w14:paraId="30FF1049" w14:textId="77777777" w:rsidR="002C41ED" w:rsidRPr="008A2458" w:rsidRDefault="002C41ED" w:rsidP="00F50FE6">
            <w:pPr>
              <w:spacing w:after="200" w:line="240" w:lineRule="auto"/>
              <w:jc w:val="center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1E52642C" w14:textId="77777777" w:rsidTr="00F50FE6">
        <w:trPr>
          <w:trHeight w:val="1133"/>
        </w:trPr>
        <w:tc>
          <w:tcPr>
            <w:tcW w:w="2997" w:type="dxa"/>
          </w:tcPr>
          <w:p w14:paraId="31DFCC52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12. Sample size</w:t>
            </w:r>
          </w:p>
        </w:tc>
        <w:tc>
          <w:tcPr>
            <w:tcW w:w="3589" w:type="dxa"/>
          </w:tcPr>
          <w:p w14:paraId="71AE2673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How many participants were in the study? </w:t>
            </w:r>
          </w:p>
        </w:tc>
        <w:tc>
          <w:tcPr>
            <w:tcW w:w="3026" w:type="dxa"/>
          </w:tcPr>
          <w:p w14:paraId="4106009D" w14:textId="75508E29" w:rsidR="002C41ED" w:rsidRPr="008A2458" w:rsidRDefault="00180630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34 family interviews and 19 service providers</w:t>
            </w:r>
            <w:r w:rsidR="002C41ED" w:rsidRPr="008A2458">
              <w:rPr>
                <w:rFonts w:eastAsia="Calibri" w:cstheme="minorHAnsi"/>
                <w:lang w:eastAsia="en-US"/>
              </w:rPr>
              <w:t xml:space="preserve"> (</w:t>
            </w:r>
            <w:r w:rsidR="002C41ED">
              <w:rPr>
                <w:rFonts w:eastAsia="Calibri" w:cstheme="minorHAnsi"/>
                <w:lang w:eastAsia="en-US"/>
              </w:rPr>
              <w:t>in Results</w:t>
            </w:r>
            <w:r w:rsidR="002C41ED" w:rsidRPr="008A2458">
              <w:rPr>
                <w:rFonts w:eastAsia="Calibri" w:cstheme="minorHAnsi"/>
                <w:lang w:eastAsia="en-US"/>
              </w:rPr>
              <w:t>)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>
              <w:rPr>
                <w:rFonts w:eastAsia="Calibri" w:cstheme="minorHAnsi"/>
                <w:lang w:eastAsia="en-US"/>
              </w:rPr>
              <w:t>8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363489CF" w14:textId="77777777" w:rsidTr="00F50FE6">
        <w:trPr>
          <w:trHeight w:val="978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59D9BD5B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13. Non-participation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11422FF1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How many people refused to participate or dropped out? Reasons?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3335E8E6" w14:textId="2DD25721" w:rsidR="002C41ED" w:rsidRPr="008A2458" w:rsidRDefault="003B5FFB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4</w:t>
            </w:r>
            <w:r w:rsidR="002C41ED" w:rsidRPr="008A2458">
              <w:rPr>
                <w:rFonts w:eastAsia="Calibri" w:cstheme="minorHAnsi"/>
                <w:lang w:eastAsia="en-US"/>
              </w:rPr>
              <w:t xml:space="preserve"> </w:t>
            </w:r>
            <w:r>
              <w:rPr>
                <w:rFonts w:eastAsia="Calibri" w:cstheme="minorHAnsi"/>
                <w:lang w:eastAsia="en-US"/>
              </w:rPr>
              <w:t xml:space="preserve">families </w:t>
            </w:r>
            <w:r w:rsidR="00FA1EB0" w:rsidRPr="00FA1EB0">
              <w:rPr>
                <w:rFonts w:eastAsia="Calibri" w:cstheme="minorHAnsi"/>
                <w:lang w:eastAsia="en-US"/>
              </w:rPr>
              <w:t>(</w:t>
            </w:r>
            <w:r w:rsidR="00FA1EB0">
              <w:rPr>
                <w:rFonts w:eastAsia="Calibri" w:cstheme="minorHAnsi"/>
                <w:lang w:eastAsia="en-US"/>
              </w:rPr>
              <w:t xml:space="preserve">because </w:t>
            </w:r>
            <w:r w:rsidR="00FA1EB0" w:rsidRPr="00FA1EB0">
              <w:rPr>
                <w:rFonts w:eastAsia="Calibri" w:cstheme="minorHAnsi"/>
                <w:lang w:eastAsia="en-US"/>
              </w:rPr>
              <w:t>3 families did not reside in Northeast Singapore and 1 family with household income above $4500)</w:t>
            </w:r>
            <w:r w:rsidR="00FA1EB0">
              <w:rPr>
                <w:rFonts w:eastAsia="Calibri" w:cstheme="minorHAnsi"/>
                <w:lang w:eastAsia="en-US"/>
              </w:rPr>
              <w:t xml:space="preserve"> </w:t>
            </w:r>
            <w:r w:rsidR="002C41ED" w:rsidRPr="008A2458">
              <w:rPr>
                <w:rFonts w:eastAsia="Calibri" w:cstheme="minorHAnsi"/>
                <w:lang w:eastAsia="en-US"/>
              </w:rPr>
              <w:t>(</w:t>
            </w:r>
            <w:r w:rsidR="002C41ED">
              <w:rPr>
                <w:rFonts w:eastAsia="Calibri" w:cstheme="minorHAnsi"/>
                <w:lang w:eastAsia="en-US"/>
              </w:rPr>
              <w:t xml:space="preserve">in </w:t>
            </w:r>
            <w:r w:rsidR="0015380E">
              <w:rPr>
                <w:rFonts w:eastAsia="Calibri" w:cstheme="minorHAnsi"/>
                <w:lang w:eastAsia="en-US"/>
              </w:rPr>
              <w:t>Results</w:t>
            </w:r>
            <w:r w:rsidR="002C41ED" w:rsidRPr="008A2458">
              <w:rPr>
                <w:rFonts w:eastAsia="Calibri" w:cstheme="minorHAnsi"/>
                <w:lang w:eastAsia="en-US"/>
              </w:rPr>
              <w:t>)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>
              <w:rPr>
                <w:rFonts w:eastAsia="Calibri" w:cstheme="minorHAnsi"/>
                <w:lang w:eastAsia="en-US"/>
              </w:rPr>
              <w:t>8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7F6E3066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1897A444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>Setting</w:t>
            </w:r>
          </w:p>
        </w:tc>
        <w:tc>
          <w:tcPr>
            <w:tcW w:w="3589" w:type="dxa"/>
            <w:shd w:val="clear" w:color="auto" w:fill="BFBFBF"/>
          </w:tcPr>
          <w:p w14:paraId="0C8584EC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7948F865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684F37AD" w14:textId="77777777" w:rsidTr="00F50FE6">
        <w:trPr>
          <w:trHeight w:val="997"/>
        </w:trPr>
        <w:tc>
          <w:tcPr>
            <w:tcW w:w="2997" w:type="dxa"/>
          </w:tcPr>
          <w:p w14:paraId="4143C70B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14. Setting of data collection</w:t>
            </w:r>
          </w:p>
        </w:tc>
        <w:tc>
          <w:tcPr>
            <w:tcW w:w="3589" w:type="dxa"/>
          </w:tcPr>
          <w:p w14:paraId="6037D2ED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Where was the data collected? e.g. home, clinic, workplace </w:t>
            </w:r>
          </w:p>
        </w:tc>
        <w:tc>
          <w:tcPr>
            <w:tcW w:w="3026" w:type="dxa"/>
          </w:tcPr>
          <w:p w14:paraId="58A3B772" w14:textId="23884A6D" w:rsidR="002C41ED" w:rsidRPr="008A2458" w:rsidRDefault="005F0CF7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F</w:t>
            </w:r>
            <w:r w:rsidRPr="005F0CF7">
              <w:rPr>
                <w:rFonts w:eastAsia="Calibri" w:cstheme="minorHAnsi"/>
                <w:lang w:eastAsia="en-US"/>
              </w:rPr>
              <w:t>ace-to-face or virtual means</w:t>
            </w:r>
            <w:r w:rsidRPr="005F0CF7">
              <w:rPr>
                <w:rFonts w:eastAsia="Calibri" w:cstheme="minorHAnsi"/>
                <w:lang w:eastAsia="en-US"/>
              </w:rPr>
              <w:t xml:space="preserve"> </w:t>
            </w:r>
            <w:r w:rsidR="002774B8">
              <w:rPr>
                <w:rFonts w:eastAsia="Calibri" w:cstheme="minorHAnsi"/>
                <w:lang w:eastAsia="en-US"/>
              </w:rPr>
              <w:t xml:space="preserve">(page </w:t>
            </w:r>
            <w:r>
              <w:rPr>
                <w:rFonts w:eastAsia="Calibri" w:cstheme="minorHAnsi"/>
                <w:lang w:eastAsia="en-US"/>
              </w:rPr>
              <w:t>6</w:t>
            </w:r>
            <w:r w:rsidR="002774B8">
              <w:rPr>
                <w:rFonts w:eastAsia="Calibri" w:cstheme="minorHAnsi"/>
                <w:lang w:eastAsia="en-US"/>
              </w:rPr>
              <w:t>)</w:t>
            </w:r>
          </w:p>
          <w:p w14:paraId="1BC17917" w14:textId="77777777" w:rsidR="002C41ED" w:rsidRPr="008A2458" w:rsidRDefault="002C41ED" w:rsidP="00F50FE6">
            <w:pPr>
              <w:spacing w:after="20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51B8CEA8" w14:textId="77777777" w:rsidTr="00F50FE6">
        <w:trPr>
          <w:trHeight w:val="974"/>
        </w:trPr>
        <w:tc>
          <w:tcPr>
            <w:tcW w:w="2997" w:type="dxa"/>
          </w:tcPr>
          <w:p w14:paraId="4217DD43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15. Presence of non-participants</w:t>
            </w:r>
          </w:p>
        </w:tc>
        <w:tc>
          <w:tcPr>
            <w:tcW w:w="3589" w:type="dxa"/>
          </w:tcPr>
          <w:p w14:paraId="28901F05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Was anyone else present besides the participants and researchers? </w:t>
            </w:r>
          </w:p>
        </w:tc>
        <w:tc>
          <w:tcPr>
            <w:tcW w:w="3026" w:type="dxa"/>
          </w:tcPr>
          <w:p w14:paraId="3C02C7D3" w14:textId="78EDFCF2" w:rsidR="002C41ED" w:rsidRPr="008A2458" w:rsidRDefault="0055061C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No non-participants</w:t>
            </w:r>
          </w:p>
        </w:tc>
      </w:tr>
      <w:tr w:rsidR="002C41ED" w:rsidRPr="008A2458" w14:paraId="362269B7" w14:textId="77777777" w:rsidTr="00F50FE6">
        <w:trPr>
          <w:trHeight w:val="998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39DCD72D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16. Description of sample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6837B283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are the important characteristics of the sample? e.g. demographic data, date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3BC82B46" w14:textId="5C20F23E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 xml:space="preserve">Characteristics of the sample were described in </w:t>
            </w:r>
            <w:r>
              <w:rPr>
                <w:rFonts w:eastAsia="Calibri" w:cstheme="minorHAnsi"/>
                <w:lang w:eastAsia="en-US"/>
              </w:rPr>
              <w:t>Results</w:t>
            </w:r>
            <w:r w:rsidRPr="008A2458">
              <w:rPr>
                <w:rFonts w:eastAsia="Calibri" w:cstheme="minorHAnsi"/>
                <w:lang w:eastAsia="en-US"/>
              </w:rPr>
              <w:t xml:space="preserve"> </w:t>
            </w:r>
            <w:r w:rsidR="00334DF9">
              <w:rPr>
                <w:rFonts w:eastAsia="Calibri" w:cstheme="minorHAnsi"/>
                <w:lang w:eastAsia="en-US"/>
              </w:rPr>
              <w:t xml:space="preserve">(page </w:t>
            </w:r>
            <w:r w:rsidR="00C24DFC">
              <w:rPr>
                <w:rFonts w:eastAsia="Calibri" w:cstheme="minorHAnsi"/>
                <w:lang w:eastAsia="en-US"/>
              </w:rPr>
              <w:t>8</w:t>
            </w:r>
            <w:r w:rsidR="00334DF9">
              <w:rPr>
                <w:rFonts w:eastAsia="Calibri" w:cstheme="minorHAnsi"/>
                <w:lang w:eastAsia="en-US"/>
              </w:rPr>
              <w:t xml:space="preserve">) </w:t>
            </w:r>
            <w:r w:rsidRPr="008A2458">
              <w:rPr>
                <w:rFonts w:eastAsia="Calibri" w:cstheme="minorHAnsi"/>
                <w:lang w:eastAsia="en-US"/>
              </w:rPr>
              <w:t>and Table 1.</w:t>
            </w:r>
            <w:r w:rsidR="0015380E">
              <w:rPr>
                <w:rFonts w:eastAsia="Calibri" w:cstheme="minorHAnsi"/>
                <w:lang w:eastAsia="en-US"/>
              </w:rPr>
              <w:t xml:space="preserve"> </w:t>
            </w:r>
          </w:p>
          <w:p w14:paraId="0930F48D" w14:textId="77777777" w:rsidR="002C41ED" w:rsidRPr="008A2458" w:rsidRDefault="002C41ED" w:rsidP="00F50FE6">
            <w:pPr>
              <w:spacing w:after="200" w:line="240" w:lineRule="auto"/>
              <w:ind w:firstLine="720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3B409C09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613E5690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 xml:space="preserve">Data collection </w:t>
            </w:r>
          </w:p>
        </w:tc>
        <w:tc>
          <w:tcPr>
            <w:tcW w:w="3589" w:type="dxa"/>
            <w:shd w:val="clear" w:color="auto" w:fill="BFBFBF"/>
          </w:tcPr>
          <w:p w14:paraId="2F8BBE49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1F0FC68C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21D6CD00" w14:textId="77777777" w:rsidTr="00F50FE6">
        <w:trPr>
          <w:trHeight w:val="1001"/>
        </w:trPr>
        <w:tc>
          <w:tcPr>
            <w:tcW w:w="2997" w:type="dxa"/>
          </w:tcPr>
          <w:p w14:paraId="38AEE16F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17. Interview guide</w:t>
            </w:r>
          </w:p>
        </w:tc>
        <w:tc>
          <w:tcPr>
            <w:tcW w:w="3589" w:type="dxa"/>
          </w:tcPr>
          <w:p w14:paraId="280B22D6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Were questions, prompts, guides provided by the authors? Was it pilot tested? </w:t>
            </w:r>
          </w:p>
        </w:tc>
        <w:tc>
          <w:tcPr>
            <w:tcW w:w="3026" w:type="dxa"/>
          </w:tcPr>
          <w:p w14:paraId="4E443878" w14:textId="383B1836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 xml:space="preserve">In </w:t>
            </w:r>
            <w:r w:rsidR="00334DF9">
              <w:rPr>
                <w:rFonts w:eastAsia="Calibri" w:cstheme="minorHAnsi"/>
                <w:lang w:eastAsia="en-US"/>
              </w:rPr>
              <w:t xml:space="preserve">data collection </w:t>
            </w:r>
            <w:r w:rsidR="0015380E">
              <w:rPr>
                <w:rFonts w:eastAsia="Calibri" w:cstheme="minorHAnsi"/>
                <w:lang w:eastAsia="en-US"/>
              </w:rPr>
              <w:t xml:space="preserve">(page </w:t>
            </w:r>
            <w:r w:rsidR="008B667B">
              <w:rPr>
                <w:rFonts w:eastAsia="Calibri" w:cstheme="minorHAnsi"/>
                <w:lang w:eastAsia="en-US"/>
              </w:rPr>
              <w:t>6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  <w:p w14:paraId="2A372D6F" w14:textId="77777777" w:rsidR="002C41ED" w:rsidRPr="008A2458" w:rsidRDefault="002C41ED" w:rsidP="00F50FE6">
            <w:pPr>
              <w:spacing w:after="200" w:line="240" w:lineRule="auto"/>
              <w:ind w:firstLine="720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084088D8" w14:textId="77777777" w:rsidTr="00F50FE6">
        <w:trPr>
          <w:trHeight w:val="988"/>
        </w:trPr>
        <w:tc>
          <w:tcPr>
            <w:tcW w:w="2997" w:type="dxa"/>
          </w:tcPr>
          <w:p w14:paraId="48832C07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18. Repeat interviews</w:t>
            </w:r>
          </w:p>
        </w:tc>
        <w:tc>
          <w:tcPr>
            <w:tcW w:w="3589" w:type="dxa"/>
          </w:tcPr>
          <w:p w14:paraId="6B3CD6C4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Were repeat interviews carried out? If yes, how many? </w:t>
            </w:r>
          </w:p>
        </w:tc>
        <w:tc>
          <w:tcPr>
            <w:tcW w:w="3026" w:type="dxa"/>
          </w:tcPr>
          <w:p w14:paraId="18080F52" w14:textId="4098ACF1" w:rsidR="002C41ED" w:rsidRPr="008A2458" w:rsidRDefault="0055061C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Repeat interviews were not carried out.</w:t>
            </w:r>
          </w:p>
        </w:tc>
      </w:tr>
      <w:tr w:rsidR="002C41ED" w:rsidRPr="008A2458" w14:paraId="52AF433E" w14:textId="77777777" w:rsidTr="00F50FE6">
        <w:trPr>
          <w:trHeight w:val="983"/>
        </w:trPr>
        <w:tc>
          <w:tcPr>
            <w:tcW w:w="2997" w:type="dxa"/>
          </w:tcPr>
          <w:p w14:paraId="2ECE87F5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19. Audio/visual recording</w:t>
            </w:r>
          </w:p>
        </w:tc>
        <w:tc>
          <w:tcPr>
            <w:tcW w:w="3589" w:type="dxa"/>
          </w:tcPr>
          <w:p w14:paraId="44429267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Did the research use audio or visual recording to collect the data? </w:t>
            </w:r>
          </w:p>
        </w:tc>
        <w:tc>
          <w:tcPr>
            <w:tcW w:w="3026" w:type="dxa"/>
          </w:tcPr>
          <w:p w14:paraId="48F74F6F" w14:textId="56C0E092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 xml:space="preserve">Yes, in </w:t>
            </w:r>
            <w:r w:rsidR="00334DF9">
              <w:rPr>
                <w:rFonts w:eastAsia="Calibri" w:cstheme="minorHAnsi"/>
                <w:lang w:eastAsia="en-US"/>
              </w:rPr>
              <w:t>data collection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 w:rsidR="002A5FA5">
              <w:rPr>
                <w:rFonts w:eastAsia="Calibri" w:cstheme="minorHAnsi"/>
                <w:lang w:eastAsia="en-US"/>
              </w:rPr>
              <w:t>6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77F52CE0" w14:textId="77777777" w:rsidTr="00F50FE6">
        <w:trPr>
          <w:trHeight w:val="983"/>
        </w:trPr>
        <w:tc>
          <w:tcPr>
            <w:tcW w:w="2997" w:type="dxa"/>
          </w:tcPr>
          <w:p w14:paraId="28B38D46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20. Field notes</w:t>
            </w:r>
          </w:p>
        </w:tc>
        <w:tc>
          <w:tcPr>
            <w:tcW w:w="3589" w:type="dxa"/>
          </w:tcPr>
          <w:p w14:paraId="0B3F718D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Were ﬁeld notes made during and/or after the interview or focus group?</w:t>
            </w:r>
          </w:p>
        </w:tc>
        <w:tc>
          <w:tcPr>
            <w:tcW w:w="3026" w:type="dxa"/>
          </w:tcPr>
          <w:p w14:paraId="1BF3EDC4" w14:textId="3F1F528E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 xml:space="preserve">Field notes were </w:t>
            </w:r>
            <w:r w:rsidR="00982D26">
              <w:rPr>
                <w:rFonts w:eastAsia="Calibri" w:cstheme="minorHAnsi"/>
                <w:lang w:eastAsia="en-US"/>
              </w:rPr>
              <w:t xml:space="preserve">not </w:t>
            </w:r>
            <w:r w:rsidRPr="008A2458">
              <w:rPr>
                <w:rFonts w:eastAsia="Calibri" w:cstheme="minorHAnsi"/>
                <w:lang w:eastAsia="en-US"/>
              </w:rPr>
              <w:t>made.</w:t>
            </w:r>
          </w:p>
        </w:tc>
      </w:tr>
      <w:tr w:rsidR="002C41ED" w:rsidRPr="008A2458" w14:paraId="176A4371" w14:textId="77777777" w:rsidTr="00F50FE6">
        <w:trPr>
          <w:trHeight w:val="981"/>
        </w:trPr>
        <w:tc>
          <w:tcPr>
            <w:tcW w:w="2997" w:type="dxa"/>
          </w:tcPr>
          <w:p w14:paraId="13C781D1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21. Duration</w:t>
            </w:r>
          </w:p>
        </w:tc>
        <w:tc>
          <w:tcPr>
            <w:tcW w:w="3589" w:type="dxa"/>
          </w:tcPr>
          <w:p w14:paraId="67CBECE4" w14:textId="444DCD15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was the duration of the </w:t>
            </w:r>
            <w:r w:rsidR="005F6578" w:rsidRPr="008A2458">
              <w:rPr>
                <w:rFonts w:eastAsia="Cambria" w:cstheme="minorHAnsi"/>
                <w:lang w:eastAsia="en-US"/>
              </w:rPr>
              <w:t>interviews</w:t>
            </w:r>
            <w:r w:rsidRPr="008A2458">
              <w:rPr>
                <w:rFonts w:eastAsia="Cambria" w:cstheme="minorHAnsi"/>
                <w:lang w:eastAsia="en-US"/>
              </w:rPr>
              <w:t xml:space="preserve"> or focus group? </w:t>
            </w:r>
          </w:p>
        </w:tc>
        <w:tc>
          <w:tcPr>
            <w:tcW w:w="3026" w:type="dxa"/>
          </w:tcPr>
          <w:p w14:paraId="154BC8FD" w14:textId="20C5E5BA" w:rsidR="002C41ED" w:rsidRPr="008A2458" w:rsidRDefault="002A5FA5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1 to 2 hours</w:t>
            </w:r>
            <w:r w:rsidR="002C41ED" w:rsidRPr="008A2458">
              <w:rPr>
                <w:rFonts w:eastAsia="Calibri" w:cstheme="minorHAnsi"/>
                <w:lang w:eastAsia="en-US"/>
              </w:rPr>
              <w:t xml:space="preserve"> (in </w:t>
            </w:r>
            <w:r w:rsidR="00334DF9">
              <w:rPr>
                <w:rFonts w:eastAsia="Calibri" w:cstheme="minorHAnsi"/>
                <w:lang w:eastAsia="en-US"/>
              </w:rPr>
              <w:t>data collection</w:t>
            </w:r>
            <w:r w:rsidR="002C41ED"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>
              <w:rPr>
                <w:rFonts w:eastAsia="Calibri" w:cstheme="minorHAnsi"/>
                <w:lang w:eastAsia="en-US"/>
              </w:rPr>
              <w:t>6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798BE9ED" w14:textId="77777777" w:rsidTr="00F50FE6">
        <w:trPr>
          <w:trHeight w:val="620"/>
        </w:trPr>
        <w:tc>
          <w:tcPr>
            <w:tcW w:w="2997" w:type="dxa"/>
          </w:tcPr>
          <w:p w14:paraId="62A9FBFF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22. Data saturation</w:t>
            </w:r>
          </w:p>
        </w:tc>
        <w:tc>
          <w:tcPr>
            <w:tcW w:w="3589" w:type="dxa"/>
          </w:tcPr>
          <w:p w14:paraId="2E355D73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Was data saturation discussed? </w:t>
            </w:r>
          </w:p>
        </w:tc>
        <w:tc>
          <w:tcPr>
            <w:tcW w:w="3026" w:type="dxa"/>
          </w:tcPr>
          <w:p w14:paraId="504EC943" w14:textId="314338AF" w:rsidR="002C41ED" w:rsidRPr="008A2458" w:rsidRDefault="005E033B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I</w:t>
            </w:r>
            <w:r w:rsidR="002C41ED" w:rsidRPr="008A2458">
              <w:rPr>
                <w:rFonts w:eastAsia="Calibri" w:cstheme="minorHAnsi"/>
                <w:lang w:eastAsia="en-US"/>
              </w:rPr>
              <w:t>n</w:t>
            </w:r>
            <w:r>
              <w:rPr>
                <w:rFonts w:eastAsia="Calibri" w:cstheme="minorHAnsi"/>
                <w:lang w:eastAsia="en-US"/>
              </w:rPr>
              <w:t xml:space="preserve"> </w:t>
            </w:r>
            <w:r w:rsidR="00334DF9">
              <w:rPr>
                <w:rFonts w:eastAsia="Calibri" w:cstheme="minorHAnsi"/>
                <w:lang w:eastAsia="en-US"/>
              </w:rPr>
              <w:t>data collection</w:t>
            </w:r>
            <w:r>
              <w:rPr>
                <w:rFonts w:eastAsia="Calibri" w:cstheme="minorHAnsi"/>
                <w:lang w:eastAsia="en-US"/>
              </w:rPr>
              <w:t xml:space="preserve"> </w:t>
            </w:r>
            <w:r w:rsidR="0015380E">
              <w:rPr>
                <w:rFonts w:eastAsia="Calibri" w:cstheme="minorHAnsi"/>
                <w:lang w:eastAsia="en-US"/>
              </w:rPr>
              <w:t xml:space="preserve">(page </w:t>
            </w:r>
            <w:r w:rsidR="002A5FA5">
              <w:rPr>
                <w:rFonts w:eastAsia="Calibri" w:cstheme="minorHAnsi"/>
                <w:lang w:eastAsia="en-US"/>
              </w:rPr>
              <w:t>7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756798F1" w14:textId="77777777" w:rsidTr="00F50FE6">
        <w:trPr>
          <w:trHeight w:val="982"/>
        </w:trPr>
        <w:tc>
          <w:tcPr>
            <w:tcW w:w="2997" w:type="dxa"/>
          </w:tcPr>
          <w:p w14:paraId="079A1A18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lastRenderedPageBreak/>
              <w:t>23. Transcripts returned</w:t>
            </w:r>
          </w:p>
        </w:tc>
        <w:tc>
          <w:tcPr>
            <w:tcW w:w="3589" w:type="dxa"/>
          </w:tcPr>
          <w:p w14:paraId="3DE7BAE6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Were transcripts returned to participants for comment and/or correction? </w:t>
            </w:r>
          </w:p>
        </w:tc>
        <w:tc>
          <w:tcPr>
            <w:tcW w:w="3026" w:type="dxa"/>
          </w:tcPr>
          <w:p w14:paraId="7DF9DB86" w14:textId="07B132D3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Transcripts were not returned to participants.</w:t>
            </w:r>
          </w:p>
        </w:tc>
      </w:tr>
      <w:tr w:rsidR="002C41ED" w:rsidRPr="008A2458" w14:paraId="53AA8F3A" w14:textId="77777777" w:rsidTr="00F50FE6">
        <w:trPr>
          <w:trHeight w:val="153"/>
        </w:trPr>
        <w:tc>
          <w:tcPr>
            <w:tcW w:w="9612" w:type="dxa"/>
            <w:gridSpan w:val="3"/>
            <w:tcBorders>
              <w:bottom w:val="single" w:sz="4" w:space="0" w:color="000000"/>
            </w:tcBorders>
          </w:tcPr>
          <w:p w14:paraId="226339BB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mbria" w:cstheme="minorHAnsi"/>
                <w:b/>
                <w:lang w:eastAsia="en-US"/>
              </w:rPr>
              <w:t xml:space="preserve">Domain 3: analysis and ﬁndings </w:t>
            </w:r>
          </w:p>
        </w:tc>
      </w:tr>
      <w:tr w:rsidR="002C41ED" w:rsidRPr="008A2458" w14:paraId="31B52D31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51458B2C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 xml:space="preserve">Data analysis </w:t>
            </w:r>
          </w:p>
        </w:tc>
        <w:tc>
          <w:tcPr>
            <w:tcW w:w="3589" w:type="dxa"/>
            <w:shd w:val="clear" w:color="auto" w:fill="BFBFBF"/>
          </w:tcPr>
          <w:p w14:paraId="73F8EE6C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2FDFA477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2F16A6A6" w14:textId="77777777" w:rsidTr="00F50FE6">
        <w:trPr>
          <w:trHeight w:val="153"/>
        </w:trPr>
        <w:tc>
          <w:tcPr>
            <w:tcW w:w="2997" w:type="dxa"/>
          </w:tcPr>
          <w:p w14:paraId="0E9380FA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24. Number of data coders</w:t>
            </w:r>
          </w:p>
        </w:tc>
        <w:tc>
          <w:tcPr>
            <w:tcW w:w="3589" w:type="dxa"/>
          </w:tcPr>
          <w:p w14:paraId="4BC7B7EF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How many data coders coded the data? </w:t>
            </w:r>
          </w:p>
        </w:tc>
        <w:tc>
          <w:tcPr>
            <w:tcW w:w="3026" w:type="dxa"/>
          </w:tcPr>
          <w:p w14:paraId="47E81FBE" w14:textId="6483C16E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T</w:t>
            </w:r>
            <w:r w:rsidR="00AD52B1">
              <w:rPr>
                <w:rFonts w:eastAsia="Calibri" w:cstheme="minorHAnsi"/>
                <w:lang w:eastAsia="en-US"/>
              </w:rPr>
              <w:t>wo</w:t>
            </w:r>
            <w:r>
              <w:rPr>
                <w:rFonts w:eastAsia="Calibri" w:cstheme="minorHAnsi"/>
                <w:lang w:eastAsia="en-US"/>
              </w:rPr>
              <w:t xml:space="preserve"> </w:t>
            </w:r>
            <w:r w:rsidR="005F6578">
              <w:rPr>
                <w:rFonts w:eastAsia="Calibri" w:cstheme="minorHAnsi"/>
                <w:lang w:eastAsia="en-US"/>
              </w:rPr>
              <w:t xml:space="preserve">independent </w:t>
            </w:r>
            <w:r>
              <w:rPr>
                <w:rFonts w:eastAsia="Calibri" w:cstheme="minorHAnsi"/>
                <w:lang w:eastAsia="en-US"/>
              </w:rPr>
              <w:t>coders</w:t>
            </w:r>
            <w:r w:rsidR="00334DF9">
              <w:rPr>
                <w:rFonts w:eastAsia="Calibri" w:cstheme="minorHAnsi"/>
                <w:lang w:eastAsia="en-US"/>
              </w:rPr>
              <w:t xml:space="preserve"> </w:t>
            </w:r>
            <w:r w:rsidRPr="008A2458">
              <w:rPr>
                <w:rFonts w:eastAsia="Calibri" w:cstheme="minorHAnsi"/>
                <w:lang w:eastAsia="en-US"/>
              </w:rPr>
              <w:t xml:space="preserve">(in </w:t>
            </w:r>
            <w:r>
              <w:rPr>
                <w:rFonts w:eastAsia="Calibri" w:cstheme="minorHAnsi"/>
                <w:lang w:eastAsia="en-US"/>
              </w:rPr>
              <w:t>data analysis</w:t>
            </w:r>
            <w:r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(page</w:t>
            </w:r>
            <w:r w:rsidR="005C0F34">
              <w:rPr>
                <w:rFonts w:eastAsia="Calibri" w:cstheme="minorHAnsi"/>
                <w:lang w:eastAsia="en-US"/>
              </w:rPr>
              <w:t xml:space="preserve"> 7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56ED05C7" w14:textId="77777777" w:rsidTr="00F50FE6">
        <w:trPr>
          <w:trHeight w:val="153"/>
        </w:trPr>
        <w:tc>
          <w:tcPr>
            <w:tcW w:w="2997" w:type="dxa"/>
          </w:tcPr>
          <w:p w14:paraId="1303F3FE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25. Description of the coding tree</w:t>
            </w:r>
          </w:p>
        </w:tc>
        <w:tc>
          <w:tcPr>
            <w:tcW w:w="3589" w:type="dxa"/>
          </w:tcPr>
          <w:p w14:paraId="19B407E8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Did authors provide a description of the coding tree? </w:t>
            </w:r>
          </w:p>
        </w:tc>
        <w:tc>
          <w:tcPr>
            <w:tcW w:w="3026" w:type="dxa"/>
          </w:tcPr>
          <w:p w14:paraId="2A9FFE56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Yes, but not presented in the manuscript.</w:t>
            </w:r>
          </w:p>
        </w:tc>
      </w:tr>
      <w:tr w:rsidR="002C41ED" w:rsidRPr="008A2458" w14:paraId="47CF8F20" w14:textId="77777777" w:rsidTr="00F50FE6">
        <w:trPr>
          <w:trHeight w:val="153"/>
        </w:trPr>
        <w:tc>
          <w:tcPr>
            <w:tcW w:w="2997" w:type="dxa"/>
          </w:tcPr>
          <w:p w14:paraId="5E0389A5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26. Derivation of themes</w:t>
            </w:r>
          </w:p>
        </w:tc>
        <w:tc>
          <w:tcPr>
            <w:tcW w:w="3589" w:type="dxa"/>
          </w:tcPr>
          <w:p w14:paraId="48C45D6D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Were themes identiﬁed in advance or derived from the data? </w:t>
            </w:r>
          </w:p>
        </w:tc>
        <w:tc>
          <w:tcPr>
            <w:tcW w:w="3026" w:type="dxa"/>
          </w:tcPr>
          <w:p w14:paraId="3040FA50" w14:textId="1BBDBFDC" w:rsidR="002C41ED" w:rsidRPr="008A2458" w:rsidRDefault="005C0F34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>
              <w:rPr>
                <w:rFonts w:eastAsia="Calibri" w:cstheme="minorHAnsi"/>
                <w:lang w:eastAsia="en-US"/>
              </w:rPr>
              <w:t>Deductive analysis</w:t>
            </w:r>
            <w:r w:rsidR="00AD52B1">
              <w:rPr>
                <w:rFonts w:eastAsia="Calibri" w:cstheme="minorHAnsi"/>
                <w:lang w:eastAsia="en-US"/>
              </w:rPr>
              <w:t xml:space="preserve"> </w:t>
            </w:r>
            <w:r w:rsidR="002C41ED" w:rsidRPr="008A2458">
              <w:rPr>
                <w:rFonts w:eastAsia="Calibri" w:cstheme="minorHAnsi"/>
                <w:lang w:eastAsia="en-US"/>
              </w:rPr>
              <w:t xml:space="preserve">(in </w:t>
            </w:r>
            <w:r w:rsidR="002C41ED">
              <w:rPr>
                <w:rFonts w:eastAsia="Calibri" w:cstheme="minorHAnsi"/>
                <w:lang w:eastAsia="en-US"/>
              </w:rPr>
              <w:t>data analysis</w:t>
            </w:r>
            <w:r w:rsidR="002C41ED"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(page</w:t>
            </w:r>
            <w:r w:rsidR="00334DF9">
              <w:rPr>
                <w:rFonts w:eastAsia="Calibri" w:cstheme="minorHAnsi"/>
                <w:lang w:eastAsia="en-US"/>
              </w:rPr>
              <w:t xml:space="preserve"> </w:t>
            </w:r>
            <w:r>
              <w:rPr>
                <w:rFonts w:eastAsia="Calibri" w:cstheme="minorHAnsi"/>
                <w:lang w:eastAsia="en-US"/>
              </w:rPr>
              <w:t>7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1E10C8D2" w14:textId="77777777" w:rsidTr="00F50FE6">
        <w:trPr>
          <w:trHeight w:val="153"/>
        </w:trPr>
        <w:tc>
          <w:tcPr>
            <w:tcW w:w="2997" w:type="dxa"/>
          </w:tcPr>
          <w:p w14:paraId="00B2A415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27. Software</w:t>
            </w:r>
          </w:p>
        </w:tc>
        <w:tc>
          <w:tcPr>
            <w:tcW w:w="3589" w:type="dxa"/>
          </w:tcPr>
          <w:p w14:paraId="604D6ADB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What software, if applicable, was used to manage the data? </w:t>
            </w:r>
          </w:p>
        </w:tc>
        <w:tc>
          <w:tcPr>
            <w:tcW w:w="3026" w:type="dxa"/>
          </w:tcPr>
          <w:p w14:paraId="15093A5D" w14:textId="2546405C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 xml:space="preserve">NVivo was used (in </w:t>
            </w:r>
            <w:r>
              <w:rPr>
                <w:rFonts w:eastAsia="Calibri" w:cstheme="minorHAnsi"/>
                <w:lang w:eastAsia="en-US"/>
              </w:rPr>
              <w:t>data analysis</w:t>
            </w:r>
            <w:r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(page </w:t>
            </w:r>
            <w:r w:rsidR="005C0F34">
              <w:rPr>
                <w:rFonts w:eastAsia="Calibri" w:cstheme="minorHAnsi"/>
                <w:lang w:eastAsia="en-US"/>
              </w:rPr>
              <w:t>7</w:t>
            </w:r>
            <w:r w:rsidR="0015380E">
              <w:rPr>
                <w:rFonts w:eastAsia="Calibri" w:cstheme="minorHAnsi"/>
                <w:lang w:eastAsia="en-US"/>
              </w:rPr>
              <w:t>)</w:t>
            </w:r>
          </w:p>
        </w:tc>
      </w:tr>
      <w:tr w:rsidR="002C41ED" w:rsidRPr="008A2458" w14:paraId="38C1D2B5" w14:textId="77777777" w:rsidTr="00F50FE6">
        <w:trPr>
          <w:trHeight w:val="549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04F4DB43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28. Participant checking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408C4AF1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Did participants provide feedback on the ﬁndings?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6123E2D4" w14:textId="594E0CF8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No, participants were not provided with the findings.</w:t>
            </w:r>
          </w:p>
        </w:tc>
      </w:tr>
      <w:tr w:rsidR="002C41ED" w:rsidRPr="008A2458" w14:paraId="67845489" w14:textId="77777777" w:rsidTr="00F50FE6">
        <w:trPr>
          <w:trHeight w:val="268"/>
        </w:trPr>
        <w:tc>
          <w:tcPr>
            <w:tcW w:w="2997" w:type="dxa"/>
            <w:shd w:val="clear" w:color="auto" w:fill="BFBFBF"/>
          </w:tcPr>
          <w:p w14:paraId="7EBD2E9C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i/>
                <w:lang w:eastAsia="en-US"/>
              </w:rPr>
            </w:pPr>
            <w:r w:rsidRPr="008A2458">
              <w:rPr>
                <w:rFonts w:eastAsia="Cambria" w:cstheme="minorHAnsi"/>
                <w:i/>
                <w:lang w:eastAsia="en-US"/>
              </w:rPr>
              <w:t xml:space="preserve">Reporting </w:t>
            </w:r>
          </w:p>
        </w:tc>
        <w:tc>
          <w:tcPr>
            <w:tcW w:w="3589" w:type="dxa"/>
            <w:shd w:val="clear" w:color="auto" w:fill="BFBFBF"/>
          </w:tcPr>
          <w:p w14:paraId="3AB2141A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5CBA05FB" w14:textId="77777777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</w:p>
        </w:tc>
      </w:tr>
      <w:tr w:rsidR="002C41ED" w:rsidRPr="008A2458" w14:paraId="42FA0438" w14:textId="77777777" w:rsidTr="00F50FE6">
        <w:trPr>
          <w:trHeight w:val="1341"/>
        </w:trPr>
        <w:tc>
          <w:tcPr>
            <w:tcW w:w="2997" w:type="dxa"/>
          </w:tcPr>
          <w:p w14:paraId="5AABEA41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29. Quotations presented</w:t>
            </w:r>
          </w:p>
        </w:tc>
        <w:tc>
          <w:tcPr>
            <w:tcW w:w="3589" w:type="dxa"/>
          </w:tcPr>
          <w:p w14:paraId="10469B54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3026" w:type="dxa"/>
          </w:tcPr>
          <w:p w14:paraId="7FC1A593" w14:textId="11658A5C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Quotations were presented and participant number</w:t>
            </w:r>
            <w:r w:rsidR="005F6578">
              <w:rPr>
                <w:rFonts w:eastAsia="Calibri" w:cstheme="minorHAnsi"/>
                <w:lang w:eastAsia="en-US"/>
              </w:rPr>
              <w:t>s</w:t>
            </w:r>
            <w:r w:rsidRPr="008A2458">
              <w:rPr>
                <w:rFonts w:eastAsia="Calibri" w:cstheme="minorHAnsi"/>
                <w:lang w:eastAsia="en-US"/>
              </w:rPr>
              <w:t xml:space="preserve"> provided (in Table 2</w:t>
            </w:r>
            <w:r w:rsidR="00326D38">
              <w:rPr>
                <w:rFonts w:eastAsia="Calibri" w:cstheme="minorHAnsi"/>
                <w:lang w:eastAsia="en-US"/>
              </w:rPr>
              <w:t xml:space="preserve">, </w:t>
            </w:r>
            <w:r w:rsidR="005F6578">
              <w:rPr>
                <w:rFonts w:eastAsia="Calibri" w:cstheme="minorHAnsi"/>
                <w:lang w:eastAsia="en-US"/>
              </w:rPr>
              <w:t>3</w:t>
            </w:r>
            <w:r w:rsidR="00326D38">
              <w:rPr>
                <w:rFonts w:eastAsia="Calibri" w:cstheme="minorHAnsi"/>
                <w:lang w:eastAsia="en-US"/>
              </w:rPr>
              <w:t xml:space="preserve"> and 4</w:t>
            </w:r>
            <w:r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</w:t>
            </w:r>
          </w:p>
        </w:tc>
      </w:tr>
      <w:tr w:rsidR="002C41ED" w:rsidRPr="008A2458" w14:paraId="5449A8D7" w14:textId="77777777" w:rsidTr="00F50FE6">
        <w:trPr>
          <w:trHeight w:val="804"/>
        </w:trPr>
        <w:tc>
          <w:tcPr>
            <w:tcW w:w="2997" w:type="dxa"/>
          </w:tcPr>
          <w:p w14:paraId="0C80B017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30. Data and ﬁndings consistent</w:t>
            </w:r>
          </w:p>
        </w:tc>
        <w:tc>
          <w:tcPr>
            <w:tcW w:w="3589" w:type="dxa"/>
          </w:tcPr>
          <w:p w14:paraId="3FF00A5E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Was there consistency between the data presented and the ﬁndings? </w:t>
            </w:r>
          </w:p>
        </w:tc>
        <w:tc>
          <w:tcPr>
            <w:tcW w:w="3026" w:type="dxa"/>
          </w:tcPr>
          <w:p w14:paraId="76CA91D6" w14:textId="1799C5CD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Consistency was checked (</w:t>
            </w:r>
            <w:r>
              <w:rPr>
                <w:rFonts w:eastAsia="Calibri" w:cstheme="minorHAnsi"/>
                <w:lang w:eastAsia="en-US"/>
              </w:rPr>
              <w:t>in Results</w:t>
            </w:r>
            <w:r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</w:t>
            </w:r>
          </w:p>
        </w:tc>
      </w:tr>
      <w:tr w:rsidR="002C41ED" w:rsidRPr="008A2458" w14:paraId="0044626B" w14:textId="77777777" w:rsidTr="00F50FE6">
        <w:trPr>
          <w:trHeight w:val="536"/>
        </w:trPr>
        <w:tc>
          <w:tcPr>
            <w:tcW w:w="2997" w:type="dxa"/>
          </w:tcPr>
          <w:p w14:paraId="28DF21BD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31. Clarity of major themes</w:t>
            </w:r>
          </w:p>
        </w:tc>
        <w:tc>
          <w:tcPr>
            <w:tcW w:w="3589" w:type="dxa"/>
          </w:tcPr>
          <w:p w14:paraId="131E1D24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Were major themes clearly presented in the ﬁndings? </w:t>
            </w:r>
          </w:p>
        </w:tc>
        <w:tc>
          <w:tcPr>
            <w:tcW w:w="3026" w:type="dxa"/>
          </w:tcPr>
          <w:p w14:paraId="05509A84" w14:textId="2C9B809A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Major themes were clearly presented (</w:t>
            </w:r>
            <w:r>
              <w:rPr>
                <w:rFonts w:eastAsia="Calibri" w:cstheme="minorHAnsi"/>
                <w:lang w:eastAsia="en-US"/>
              </w:rPr>
              <w:t>in Results</w:t>
            </w:r>
            <w:r w:rsidRPr="008A2458">
              <w:rPr>
                <w:rFonts w:eastAsia="Calibri" w:cstheme="minorHAnsi"/>
                <w:lang w:eastAsia="en-US"/>
              </w:rPr>
              <w:t xml:space="preserve"> and Table 2</w:t>
            </w:r>
            <w:r w:rsidR="00326D38">
              <w:rPr>
                <w:rFonts w:eastAsia="Calibri" w:cstheme="minorHAnsi"/>
                <w:lang w:eastAsia="en-US"/>
              </w:rPr>
              <w:t xml:space="preserve">, </w:t>
            </w:r>
            <w:r w:rsidR="005F6578">
              <w:rPr>
                <w:rFonts w:eastAsia="Calibri" w:cstheme="minorHAnsi"/>
                <w:lang w:eastAsia="en-US"/>
              </w:rPr>
              <w:t>3</w:t>
            </w:r>
            <w:r w:rsidR="00326D38">
              <w:rPr>
                <w:rFonts w:eastAsia="Calibri" w:cstheme="minorHAnsi"/>
                <w:lang w:eastAsia="en-US"/>
              </w:rPr>
              <w:t xml:space="preserve"> and 4</w:t>
            </w:r>
            <w:r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</w:t>
            </w:r>
          </w:p>
        </w:tc>
      </w:tr>
      <w:tr w:rsidR="002C41ED" w:rsidRPr="008A2458" w14:paraId="48C5236E" w14:textId="77777777" w:rsidTr="00F50FE6">
        <w:trPr>
          <w:trHeight w:val="817"/>
        </w:trPr>
        <w:tc>
          <w:tcPr>
            <w:tcW w:w="2997" w:type="dxa"/>
          </w:tcPr>
          <w:p w14:paraId="5A8059A4" w14:textId="77777777" w:rsidR="002C41ED" w:rsidRPr="008A2458" w:rsidRDefault="002C41ED" w:rsidP="00F50FE6">
            <w:pPr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>32. Clarity of minor themes</w:t>
            </w:r>
          </w:p>
        </w:tc>
        <w:tc>
          <w:tcPr>
            <w:tcW w:w="3589" w:type="dxa"/>
          </w:tcPr>
          <w:p w14:paraId="08FBE052" w14:textId="77777777" w:rsidR="002C41ED" w:rsidRPr="008A2458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mbria" w:cstheme="minorHAnsi"/>
                <w:lang w:eastAsia="en-US"/>
              </w:rPr>
            </w:pPr>
            <w:r w:rsidRPr="008A2458">
              <w:rPr>
                <w:rFonts w:eastAsia="Cambria" w:cstheme="minorHAnsi"/>
                <w:lang w:eastAsia="en-US"/>
              </w:rPr>
              <w:t xml:space="preserve">Is there a description of diverse cases or discussion of minor themes?      </w:t>
            </w:r>
          </w:p>
        </w:tc>
        <w:tc>
          <w:tcPr>
            <w:tcW w:w="3026" w:type="dxa"/>
          </w:tcPr>
          <w:p w14:paraId="41D94F54" w14:textId="72565B76" w:rsidR="002C41ED" w:rsidRPr="008A2458" w:rsidRDefault="002C41ED" w:rsidP="00F50FE6">
            <w:pPr>
              <w:spacing w:after="0" w:line="240" w:lineRule="auto"/>
              <w:rPr>
                <w:rFonts w:eastAsia="Calibri" w:cstheme="minorHAnsi"/>
                <w:lang w:eastAsia="en-US"/>
              </w:rPr>
            </w:pPr>
            <w:r w:rsidRPr="008A2458">
              <w:rPr>
                <w:rFonts w:eastAsia="Calibri" w:cstheme="minorHAnsi"/>
                <w:lang w:eastAsia="en-US"/>
              </w:rPr>
              <w:t>Minor themes were described (</w:t>
            </w:r>
            <w:r>
              <w:rPr>
                <w:rFonts w:eastAsia="Calibri" w:cstheme="minorHAnsi"/>
                <w:lang w:eastAsia="en-US"/>
              </w:rPr>
              <w:t>in Results</w:t>
            </w:r>
            <w:r w:rsidR="00AD52B1">
              <w:rPr>
                <w:rFonts w:eastAsia="Calibri" w:cstheme="minorHAnsi"/>
                <w:lang w:eastAsia="en-US"/>
              </w:rPr>
              <w:t xml:space="preserve"> and Table 2</w:t>
            </w:r>
            <w:r w:rsidR="00326D38">
              <w:rPr>
                <w:rFonts w:eastAsia="Calibri" w:cstheme="minorHAnsi"/>
                <w:lang w:eastAsia="en-US"/>
              </w:rPr>
              <w:t xml:space="preserve">, </w:t>
            </w:r>
            <w:r w:rsidR="005F6578">
              <w:rPr>
                <w:rFonts w:eastAsia="Calibri" w:cstheme="minorHAnsi"/>
                <w:lang w:eastAsia="en-US"/>
              </w:rPr>
              <w:t>3</w:t>
            </w:r>
            <w:r w:rsidR="00326D38">
              <w:rPr>
                <w:rFonts w:eastAsia="Calibri" w:cstheme="minorHAnsi"/>
                <w:lang w:eastAsia="en-US"/>
              </w:rPr>
              <w:t xml:space="preserve"> and 4</w:t>
            </w:r>
            <w:r w:rsidRPr="008A2458">
              <w:rPr>
                <w:rFonts w:eastAsia="Calibri" w:cstheme="minorHAnsi"/>
                <w:lang w:eastAsia="en-US"/>
              </w:rPr>
              <w:t>).</w:t>
            </w:r>
            <w:r w:rsidR="0015380E">
              <w:rPr>
                <w:rFonts w:eastAsia="Calibri" w:cstheme="minorHAnsi"/>
                <w:lang w:eastAsia="en-US"/>
              </w:rPr>
              <w:t xml:space="preserve"> </w:t>
            </w:r>
          </w:p>
        </w:tc>
      </w:tr>
    </w:tbl>
    <w:p w14:paraId="4DED0B9A" w14:textId="77777777" w:rsidR="002C41ED" w:rsidRPr="008A2458" w:rsidRDefault="002C41ED" w:rsidP="002C41ED">
      <w:pPr>
        <w:spacing w:after="0" w:line="240" w:lineRule="auto"/>
        <w:rPr>
          <w:rFonts w:ascii="Arial" w:eastAsia="Cambria" w:hAnsi="Arial" w:cs="Times New Roman"/>
          <w:szCs w:val="24"/>
          <w:lang w:eastAsia="en-US"/>
        </w:rPr>
      </w:pPr>
    </w:p>
    <w:p w14:paraId="19E2E837" w14:textId="77777777" w:rsidR="002C41ED" w:rsidRPr="00DD2E46" w:rsidRDefault="002C41ED" w:rsidP="002C41ED"/>
    <w:p w14:paraId="0E34A4D2" w14:textId="77777777" w:rsidR="00316715" w:rsidRDefault="00316715"/>
    <w:sectPr w:rsidR="00316715" w:rsidSect="008A2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568D" w14:textId="77777777" w:rsidR="000419C7" w:rsidRDefault="000419C7" w:rsidP="00477464">
      <w:pPr>
        <w:spacing w:after="0" w:line="240" w:lineRule="auto"/>
      </w:pPr>
      <w:r>
        <w:separator/>
      </w:r>
    </w:p>
  </w:endnote>
  <w:endnote w:type="continuationSeparator" w:id="0">
    <w:p w14:paraId="6FF6B26E" w14:textId="77777777" w:rsidR="000419C7" w:rsidRDefault="000419C7" w:rsidP="00477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E145" w14:textId="77777777" w:rsidR="000419C7" w:rsidRDefault="000419C7" w:rsidP="00477464">
      <w:pPr>
        <w:spacing w:after="0" w:line="240" w:lineRule="auto"/>
      </w:pPr>
      <w:r>
        <w:separator/>
      </w:r>
    </w:p>
  </w:footnote>
  <w:footnote w:type="continuationSeparator" w:id="0">
    <w:p w14:paraId="2DA30A1D" w14:textId="77777777" w:rsidR="000419C7" w:rsidRDefault="000419C7" w:rsidP="00477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ED"/>
    <w:rsid w:val="000342F1"/>
    <w:rsid w:val="000419C7"/>
    <w:rsid w:val="00077C4D"/>
    <w:rsid w:val="0015380E"/>
    <w:rsid w:val="00180630"/>
    <w:rsid w:val="00272BA2"/>
    <w:rsid w:val="002774B8"/>
    <w:rsid w:val="002A5FA5"/>
    <w:rsid w:val="002C41ED"/>
    <w:rsid w:val="00303A4A"/>
    <w:rsid w:val="00316715"/>
    <w:rsid w:val="00326D38"/>
    <w:rsid w:val="00334DF9"/>
    <w:rsid w:val="0037666C"/>
    <w:rsid w:val="003B5FFB"/>
    <w:rsid w:val="00477464"/>
    <w:rsid w:val="00491815"/>
    <w:rsid w:val="004B3E8C"/>
    <w:rsid w:val="004F6FD5"/>
    <w:rsid w:val="005263A2"/>
    <w:rsid w:val="0055061C"/>
    <w:rsid w:val="00586BF5"/>
    <w:rsid w:val="00595B63"/>
    <w:rsid w:val="005C0F34"/>
    <w:rsid w:val="005E033B"/>
    <w:rsid w:val="005E0E6C"/>
    <w:rsid w:val="005F0CF7"/>
    <w:rsid w:val="005F6578"/>
    <w:rsid w:val="00611A14"/>
    <w:rsid w:val="00620037"/>
    <w:rsid w:val="00650157"/>
    <w:rsid w:val="006C34DF"/>
    <w:rsid w:val="006E02B9"/>
    <w:rsid w:val="006E3BE7"/>
    <w:rsid w:val="006F6B73"/>
    <w:rsid w:val="00782AE3"/>
    <w:rsid w:val="00853AB8"/>
    <w:rsid w:val="008B667B"/>
    <w:rsid w:val="008C4957"/>
    <w:rsid w:val="00930667"/>
    <w:rsid w:val="00982D26"/>
    <w:rsid w:val="009A0221"/>
    <w:rsid w:val="009B646D"/>
    <w:rsid w:val="009E2A9B"/>
    <w:rsid w:val="00A4600D"/>
    <w:rsid w:val="00A644C5"/>
    <w:rsid w:val="00A66AEA"/>
    <w:rsid w:val="00AD52B1"/>
    <w:rsid w:val="00B3291F"/>
    <w:rsid w:val="00B91AF5"/>
    <w:rsid w:val="00BB0AEB"/>
    <w:rsid w:val="00C03AFA"/>
    <w:rsid w:val="00C14033"/>
    <w:rsid w:val="00C24DFC"/>
    <w:rsid w:val="00D62969"/>
    <w:rsid w:val="00DB7361"/>
    <w:rsid w:val="00E325AC"/>
    <w:rsid w:val="00E4747B"/>
    <w:rsid w:val="00FA1EB0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DDF83"/>
  <w15:chartTrackingRefBased/>
  <w15:docId w15:val="{9F71D7D8-F155-423E-B56B-B55046F2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1E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464"/>
  </w:style>
  <w:style w:type="paragraph" w:styleId="Footer">
    <w:name w:val="footer"/>
    <w:basedOn w:val="Normal"/>
    <w:link w:val="FooterChar"/>
    <w:uiPriority w:val="99"/>
    <w:unhideWhenUsed/>
    <w:rsid w:val="00477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Sungwon Yoon</dc:creator>
  <cp:keywords/>
  <dc:description/>
  <cp:lastModifiedBy>Lay Ong Tan</cp:lastModifiedBy>
  <cp:revision>31</cp:revision>
  <cp:lastPrinted>2022-01-31T07:11:00Z</cp:lastPrinted>
  <dcterms:created xsi:type="dcterms:W3CDTF">2023-02-13T08:44:00Z</dcterms:created>
  <dcterms:modified xsi:type="dcterms:W3CDTF">2025-02-13T06:45:00Z</dcterms:modified>
</cp:coreProperties>
</file>