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1C63C" w14:textId="76A27F48" w:rsidR="00316292" w:rsidRPr="00552DB4" w:rsidRDefault="00316292" w:rsidP="00316292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DB4">
        <w:rPr>
          <w:rFonts w:ascii="Times New Roman" w:hAnsi="Times New Roman" w:cs="Times New Roman"/>
          <w:b/>
          <w:bCs/>
          <w:sz w:val="24"/>
          <w:szCs w:val="24"/>
        </w:rPr>
        <w:t xml:space="preserve">Spatial and temporal distribution patterns and factors influencing hepatitis B in China: </w:t>
      </w:r>
      <w:r w:rsidR="00073B21"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="00073B21" w:rsidRPr="00073B21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geo-epidemiological study</w:t>
      </w:r>
    </w:p>
    <w:p w14:paraId="46F4907F" w14:textId="33771823" w:rsidR="00E34853" w:rsidRPr="00552DB4" w:rsidRDefault="0031629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2DB4">
        <w:rPr>
          <w:rFonts w:ascii="Times New Roman" w:hAnsi="Times New Roman" w:cs="Times New Roman"/>
          <w:b/>
          <w:bCs/>
          <w:sz w:val="24"/>
          <w:szCs w:val="24"/>
        </w:rPr>
        <w:t>Supplementary 1</w:t>
      </w:r>
    </w:p>
    <w:p w14:paraId="1EFD468D" w14:textId="77777777" w:rsidR="002D685A" w:rsidRDefault="002D685A">
      <w:pPr>
        <w:rPr>
          <w:rFonts w:ascii="Times New Roman" w:hAnsi="Times New Roman" w:cs="Times New Roman" w:hint="eastAsia"/>
          <w:sz w:val="24"/>
          <w:szCs w:val="24"/>
        </w:rPr>
      </w:pPr>
    </w:p>
    <w:p w14:paraId="38307071" w14:textId="183AFFE2" w:rsidR="00E43860" w:rsidRDefault="00136A4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6880E83" wp14:editId="06F0DB73">
            <wp:extent cx="5274310" cy="3611245"/>
            <wp:effectExtent l="0" t="0" r="0" b="0"/>
            <wp:docPr id="9908766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1EEDA" w14:textId="766E2DD5" w:rsidR="00136A45" w:rsidRDefault="00136A45" w:rsidP="006110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Supplementary Figure 1 </w:t>
      </w:r>
      <w:r w:rsidR="00611032" w:rsidRPr="00611032">
        <w:rPr>
          <w:rFonts w:ascii="Times New Roman" w:hAnsi="Times New Roman" w:cs="Times New Roman" w:hint="eastAsia"/>
          <w:sz w:val="24"/>
          <w:szCs w:val="24"/>
        </w:rPr>
        <w:t xml:space="preserve">Distribution of coefficients on year-end population numbers from </w:t>
      </w:r>
      <w:r w:rsidR="001B0BB4">
        <w:rPr>
          <w:rFonts w:ascii="Times New Roman" w:hAnsi="Times New Roman" w:cs="Times New Roman" w:hint="eastAsia"/>
          <w:sz w:val="24"/>
          <w:szCs w:val="24"/>
        </w:rPr>
        <w:t>g</w:t>
      </w:r>
      <w:r w:rsidR="00611032" w:rsidRPr="00611032">
        <w:rPr>
          <w:rFonts w:ascii="Times New Roman" w:hAnsi="Times New Roman" w:cs="Times New Roman" w:hint="eastAsia"/>
          <w:sz w:val="24"/>
          <w:szCs w:val="24"/>
        </w:rPr>
        <w:t xml:space="preserve">eographically and </w:t>
      </w:r>
      <w:r w:rsidR="006A092C">
        <w:rPr>
          <w:rFonts w:ascii="Times New Roman" w:hAnsi="Times New Roman" w:cs="Times New Roman" w:hint="eastAsia"/>
          <w:sz w:val="24"/>
          <w:szCs w:val="24"/>
        </w:rPr>
        <w:t>t</w:t>
      </w:r>
      <w:r w:rsidR="006A092C" w:rsidRPr="00726F52">
        <w:rPr>
          <w:rFonts w:ascii="Times New Roman" w:hAnsi="Times New Roman" w:cs="Times New Roman" w:hint="eastAsia"/>
          <w:sz w:val="24"/>
          <w:szCs w:val="24"/>
        </w:rPr>
        <w:t>emporally</w:t>
      </w:r>
      <w:r w:rsidR="00611032" w:rsidRPr="0061103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B0BB4">
        <w:rPr>
          <w:rFonts w:ascii="Times New Roman" w:hAnsi="Times New Roman" w:cs="Times New Roman" w:hint="eastAsia"/>
          <w:sz w:val="24"/>
          <w:szCs w:val="24"/>
        </w:rPr>
        <w:t>w</w:t>
      </w:r>
      <w:r w:rsidR="00611032" w:rsidRPr="00611032">
        <w:rPr>
          <w:rFonts w:ascii="Times New Roman" w:hAnsi="Times New Roman" w:cs="Times New Roman" w:hint="eastAsia"/>
          <w:sz w:val="24"/>
          <w:szCs w:val="24"/>
        </w:rPr>
        <w:t xml:space="preserve">eighted </w:t>
      </w:r>
      <w:r w:rsidR="001B0BB4">
        <w:rPr>
          <w:rFonts w:ascii="Times New Roman" w:hAnsi="Times New Roman" w:cs="Times New Roman" w:hint="eastAsia"/>
          <w:sz w:val="24"/>
          <w:szCs w:val="24"/>
        </w:rPr>
        <w:t>r</w:t>
      </w:r>
      <w:r w:rsidR="00611032" w:rsidRPr="00611032">
        <w:rPr>
          <w:rFonts w:ascii="Times New Roman" w:hAnsi="Times New Roman" w:cs="Times New Roman" w:hint="eastAsia"/>
          <w:sz w:val="24"/>
          <w:szCs w:val="24"/>
        </w:rPr>
        <w:t>egression</w:t>
      </w:r>
    </w:p>
    <w:p w14:paraId="7A1DFFBA" w14:textId="77777777" w:rsidR="00611032" w:rsidRDefault="00611032" w:rsidP="0061103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28610BF" w14:textId="55A55AB6" w:rsidR="00611032" w:rsidRDefault="00726F52" w:rsidP="006110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5B8C8B3" wp14:editId="4914DDF3">
            <wp:extent cx="5274310" cy="3611245"/>
            <wp:effectExtent l="0" t="0" r="0" b="0"/>
            <wp:docPr id="35736095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25F5EB" w14:textId="52EBC7D4" w:rsidR="00726F52" w:rsidRDefault="00726F52" w:rsidP="00726F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Supplementary Figure 2 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Distribution of </w:t>
      </w:r>
      <w:r w:rsidR="00FE45BE">
        <w:rPr>
          <w:rFonts w:ascii="Times New Roman" w:hAnsi="Times New Roman" w:cs="Times New Roman" w:hint="eastAsia"/>
          <w:sz w:val="24"/>
          <w:szCs w:val="24"/>
        </w:rPr>
        <w:t>c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oefficients on the </w:t>
      </w:r>
      <w:r w:rsidR="00FE45BE">
        <w:rPr>
          <w:rFonts w:ascii="Times New Roman" w:hAnsi="Times New Roman" w:cs="Times New Roman" w:hint="eastAsia"/>
          <w:sz w:val="24"/>
          <w:szCs w:val="24"/>
        </w:rPr>
        <w:t>n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umber of </w:t>
      </w:r>
      <w:r w:rsidR="00FE45BE">
        <w:rPr>
          <w:rFonts w:ascii="Times New Roman" w:hAnsi="Times New Roman" w:cs="Times New Roman" w:hint="eastAsia"/>
          <w:sz w:val="24"/>
          <w:szCs w:val="24"/>
        </w:rPr>
        <w:t>h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ealthcare </w:t>
      </w:r>
      <w:r w:rsidR="00FE45BE">
        <w:rPr>
          <w:rFonts w:ascii="Times New Roman" w:hAnsi="Times New Roman" w:cs="Times New Roman" w:hint="eastAsia"/>
          <w:sz w:val="24"/>
          <w:szCs w:val="24"/>
        </w:rPr>
        <w:t>f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acility </w:t>
      </w:r>
      <w:r w:rsidR="00FE45BE">
        <w:rPr>
          <w:rFonts w:ascii="Times New Roman" w:hAnsi="Times New Roman" w:cs="Times New Roman" w:hint="eastAsia"/>
          <w:sz w:val="24"/>
          <w:szCs w:val="24"/>
        </w:rPr>
        <w:t>b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eds from </w:t>
      </w:r>
      <w:r w:rsidR="00FE45BE">
        <w:rPr>
          <w:rFonts w:ascii="Times New Roman" w:hAnsi="Times New Roman" w:cs="Times New Roman" w:hint="eastAsia"/>
          <w:sz w:val="24"/>
          <w:szCs w:val="24"/>
        </w:rPr>
        <w:t>g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eographically and </w:t>
      </w:r>
      <w:r w:rsidR="006A092C">
        <w:rPr>
          <w:rFonts w:ascii="Times New Roman" w:hAnsi="Times New Roman" w:cs="Times New Roman" w:hint="eastAsia"/>
          <w:sz w:val="24"/>
          <w:szCs w:val="24"/>
        </w:rPr>
        <w:t>t</w:t>
      </w:r>
      <w:r w:rsidR="006A092C" w:rsidRPr="00726F52">
        <w:rPr>
          <w:rFonts w:ascii="Times New Roman" w:hAnsi="Times New Roman" w:cs="Times New Roman" w:hint="eastAsia"/>
          <w:sz w:val="24"/>
          <w:szCs w:val="24"/>
        </w:rPr>
        <w:t>emporally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E45BE">
        <w:rPr>
          <w:rFonts w:ascii="Times New Roman" w:hAnsi="Times New Roman" w:cs="Times New Roman" w:hint="eastAsia"/>
          <w:sz w:val="24"/>
          <w:szCs w:val="24"/>
        </w:rPr>
        <w:t>w</w:t>
      </w:r>
      <w:r w:rsidRPr="00726F52">
        <w:rPr>
          <w:rFonts w:ascii="Times New Roman" w:hAnsi="Times New Roman" w:cs="Times New Roman" w:hint="eastAsia"/>
          <w:sz w:val="24"/>
          <w:szCs w:val="24"/>
        </w:rPr>
        <w:t xml:space="preserve">eighted </w:t>
      </w:r>
      <w:r w:rsidR="00FE45BE">
        <w:rPr>
          <w:rFonts w:ascii="Times New Roman" w:hAnsi="Times New Roman" w:cs="Times New Roman" w:hint="eastAsia"/>
          <w:sz w:val="24"/>
          <w:szCs w:val="24"/>
        </w:rPr>
        <w:t>r</w:t>
      </w:r>
      <w:r w:rsidRPr="00726F52">
        <w:rPr>
          <w:rFonts w:ascii="Times New Roman" w:hAnsi="Times New Roman" w:cs="Times New Roman" w:hint="eastAsia"/>
          <w:sz w:val="24"/>
          <w:szCs w:val="24"/>
        </w:rPr>
        <w:t>egression</w:t>
      </w:r>
    </w:p>
    <w:p w14:paraId="27E875FC" w14:textId="77777777" w:rsidR="00726F52" w:rsidRDefault="00726F52" w:rsidP="00726F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A8CDD5C" w14:textId="1F251D52" w:rsidR="00726F52" w:rsidRDefault="001A673F" w:rsidP="00726F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22CD926" wp14:editId="66F62C88">
            <wp:extent cx="5274310" cy="3611245"/>
            <wp:effectExtent l="0" t="0" r="0" b="0"/>
            <wp:docPr id="5684576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E4827" w14:textId="4CAB5327" w:rsidR="001A673F" w:rsidRDefault="001A673F" w:rsidP="001A67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Supplementary Figure 3 </w:t>
      </w:r>
      <w:r w:rsidRPr="001A673F">
        <w:rPr>
          <w:rFonts w:ascii="Times New Roman" w:hAnsi="Times New Roman" w:cs="Times New Roman" w:hint="eastAsia"/>
          <w:sz w:val="24"/>
          <w:szCs w:val="24"/>
        </w:rPr>
        <w:t xml:space="preserve">Distribution of coefficients of rural population weight in </w:t>
      </w:r>
      <w:r w:rsidR="00FC57FA">
        <w:rPr>
          <w:rFonts w:ascii="Times New Roman" w:hAnsi="Times New Roman" w:cs="Times New Roman" w:hint="eastAsia"/>
          <w:sz w:val="24"/>
          <w:szCs w:val="24"/>
        </w:rPr>
        <w:t>g</w:t>
      </w:r>
      <w:r w:rsidRPr="001A673F">
        <w:rPr>
          <w:rFonts w:ascii="Times New Roman" w:hAnsi="Times New Roman" w:cs="Times New Roman" w:hint="eastAsia"/>
          <w:sz w:val="24"/>
          <w:szCs w:val="24"/>
        </w:rPr>
        <w:t xml:space="preserve">eographically and </w:t>
      </w:r>
      <w:r w:rsidR="006A092C">
        <w:rPr>
          <w:rFonts w:ascii="Times New Roman" w:hAnsi="Times New Roman" w:cs="Times New Roman" w:hint="eastAsia"/>
          <w:sz w:val="24"/>
          <w:szCs w:val="24"/>
        </w:rPr>
        <w:t>t</w:t>
      </w:r>
      <w:r w:rsidR="006A092C" w:rsidRPr="00D237A7">
        <w:rPr>
          <w:rFonts w:ascii="Times New Roman" w:hAnsi="Times New Roman" w:cs="Times New Roman" w:hint="eastAsia"/>
          <w:sz w:val="24"/>
          <w:szCs w:val="24"/>
        </w:rPr>
        <w:t>emporally</w:t>
      </w:r>
      <w:r w:rsidRPr="001A673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C57FA">
        <w:rPr>
          <w:rFonts w:ascii="Times New Roman" w:hAnsi="Times New Roman" w:cs="Times New Roman" w:hint="eastAsia"/>
          <w:sz w:val="24"/>
          <w:szCs w:val="24"/>
        </w:rPr>
        <w:t>w</w:t>
      </w:r>
      <w:r w:rsidRPr="001A673F">
        <w:rPr>
          <w:rFonts w:ascii="Times New Roman" w:hAnsi="Times New Roman" w:cs="Times New Roman" w:hint="eastAsia"/>
          <w:sz w:val="24"/>
          <w:szCs w:val="24"/>
        </w:rPr>
        <w:t xml:space="preserve">eighted </w:t>
      </w:r>
      <w:r w:rsidR="00FC57FA">
        <w:rPr>
          <w:rFonts w:ascii="Times New Roman" w:hAnsi="Times New Roman" w:cs="Times New Roman" w:hint="eastAsia"/>
          <w:sz w:val="24"/>
          <w:szCs w:val="24"/>
        </w:rPr>
        <w:t>r</w:t>
      </w:r>
      <w:r w:rsidRPr="001A673F">
        <w:rPr>
          <w:rFonts w:ascii="Times New Roman" w:hAnsi="Times New Roman" w:cs="Times New Roman" w:hint="eastAsia"/>
          <w:sz w:val="24"/>
          <w:szCs w:val="24"/>
        </w:rPr>
        <w:t>egression</w:t>
      </w:r>
    </w:p>
    <w:p w14:paraId="0FDF9465" w14:textId="77777777" w:rsidR="001A673F" w:rsidRDefault="001A673F" w:rsidP="001A673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EDFC56" w14:textId="1900A6D4" w:rsidR="001A673F" w:rsidRDefault="006A2A78" w:rsidP="001A67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DB5CA6" wp14:editId="6A4F262B">
            <wp:extent cx="5274310" cy="3611245"/>
            <wp:effectExtent l="0" t="0" r="0" b="0"/>
            <wp:docPr id="16010001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7038F0" w14:textId="03D3AAE1" w:rsidR="006A2A78" w:rsidRDefault="006A2A78" w:rsidP="006A2A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Supplementary Figure 4 </w:t>
      </w:r>
      <w:r w:rsidRPr="006A2A78">
        <w:rPr>
          <w:rFonts w:ascii="Times New Roman" w:hAnsi="Times New Roman" w:cs="Times New Roman" w:hint="eastAsia"/>
          <w:sz w:val="24"/>
          <w:szCs w:val="24"/>
        </w:rPr>
        <w:t xml:space="preserve">Distribution of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6A2A78">
        <w:rPr>
          <w:rFonts w:ascii="Times New Roman" w:hAnsi="Times New Roman" w:cs="Times New Roman" w:hint="eastAsia"/>
          <w:sz w:val="24"/>
          <w:szCs w:val="24"/>
        </w:rPr>
        <w:t xml:space="preserve">oefficients on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6A2A78">
        <w:rPr>
          <w:rFonts w:ascii="Times New Roman" w:hAnsi="Times New Roman" w:cs="Times New Roman" w:hint="eastAsia"/>
          <w:sz w:val="24"/>
          <w:szCs w:val="24"/>
        </w:rPr>
        <w:t xml:space="preserve">ertiary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6A2A78">
        <w:rPr>
          <w:rFonts w:ascii="Times New Roman" w:hAnsi="Times New Roman" w:cs="Times New Roman" w:hint="eastAsia"/>
          <w:sz w:val="24"/>
          <w:szCs w:val="24"/>
        </w:rPr>
        <w:t xml:space="preserve">ercentage from 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6A2A78">
        <w:rPr>
          <w:rFonts w:ascii="Times New Roman" w:hAnsi="Times New Roman" w:cs="Times New Roman" w:hint="eastAsia"/>
          <w:sz w:val="24"/>
          <w:szCs w:val="24"/>
        </w:rPr>
        <w:t xml:space="preserve">eographically and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6A2A78">
        <w:rPr>
          <w:rFonts w:ascii="Times New Roman" w:hAnsi="Times New Roman" w:cs="Times New Roman" w:hint="eastAsia"/>
          <w:sz w:val="24"/>
          <w:szCs w:val="24"/>
        </w:rPr>
        <w:t xml:space="preserve">emporally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 w:rsidRPr="006A2A78">
        <w:rPr>
          <w:rFonts w:ascii="Times New Roman" w:hAnsi="Times New Roman" w:cs="Times New Roman" w:hint="eastAsia"/>
          <w:sz w:val="24"/>
          <w:szCs w:val="24"/>
        </w:rPr>
        <w:t xml:space="preserve">eighted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6A2A78">
        <w:rPr>
          <w:rFonts w:ascii="Times New Roman" w:hAnsi="Times New Roman" w:cs="Times New Roman" w:hint="eastAsia"/>
          <w:sz w:val="24"/>
          <w:szCs w:val="24"/>
        </w:rPr>
        <w:t>egression</w:t>
      </w:r>
    </w:p>
    <w:p w14:paraId="01A86629" w14:textId="77777777" w:rsidR="001A673F" w:rsidRPr="006A2A78" w:rsidRDefault="001A673F" w:rsidP="00726F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F49DB4" w14:textId="1C01C4C7" w:rsidR="00726F52" w:rsidRDefault="00D237A7" w:rsidP="0061103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258D675" wp14:editId="7B314773">
            <wp:extent cx="5274310" cy="3611245"/>
            <wp:effectExtent l="0" t="0" r="0" b="0"/>
            <wp:docPr id="20231267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2851D3" w14:textId="54EC302A" w:rsidR="00D237A7" w:rsidRDefault="00D237A7" w:rsidP="00D237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Supplementary Figure 5</w:t>
      </w:r>
      <w:r w:rsidR="00F35D3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Distribution of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oefficients on the </w:t>
      </w:r>
      <w:r>
        <w:rPr>
          <w:rFonts w:ascii="Times New Roman" w:hAnsi="Times New Roman" w:cs="Times New Roman" w:hint="eastAsia"/>
          <w:sz w:val="24"/>
          <w:szCs w:val="24"/>
        </w:rPr>
        <w:t>n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umber of 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ealth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rofessionals per 1,000 </w:t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opulation from 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eographically and </w:t>
      </w:r>
      <w:r>
        <w:rPr>
          <w:rFonts w:ascii="Times New Roman" w:hAnsi="Times New Roman" w:cs="Times New Roman" w:hint="eastAsia"/>
          <w:sz w:val="24"/>
          <w:szCs w:val="24"/>
        </w:rPr>
        <w:t>t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emporally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 w:rsidRPr="00D237A7">
        <w:rPr>
          <w:rFonts w:ascii="Times New Roman" w:hAnsi="Times New Roman" w:cs="Times New Roman" w:hint="eastAsia"/>
          <w:sz w:val="24"/>
          <w:szCs w:val="24"/>
        </w:rPr>
        <w:t xml:space="preserve">eighted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D237A7">
        <w:rPr>
          <w:rFonts w:ascii="Times New Roman" w:hAnsi="Times New Roman" w:cs="Times New Roman" w:hint="eastAsia"/>
          <w:sz w:val="24"/>
          <w:szCs w:val="24"/>
        </w:rPr>
        <w:t>egression</w:t>
      </w:r>
    </w:p>
    <w:p w14:paraId="5359094B" w14:textId="5EA7F134" w:rsidR="00BF65F5" w:rsidRDefault="00F35D3A" w:rsidP="00D237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019840D" wp14:editId="4E880643">
            <wp:extent cx="5274310" cy="3611245"/>
            <wp:effectExtent l="0" t="0" r="0" b="0"/>
            <wp:docPr id="9817870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1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A606A" w14:textId="47F6AD99" w:rsidR="00F35D3A" w:rsidRDefault="00F35D3A" w:rsidP="00F35D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 xml:space="preserve">Supplementary Figure 6 </w:t>
      </w:r>
      <w:r w:rsidRPr="00F35D3A">
        <w:rPr>
          <w:rFonts w:ascii="Times New Roman" w:hAnsi="Times New Roman" w:cs="Times New Roman" w:hint="eastAsia"/>
          <w:sz w:val="24"/>
          <w:szCs w:val="24"/>
        </w:rPr>
        <w:t xml:space="preserve">Distribution of gross domestic product per capita coefficients from </w:t>
      </w:r>
      <w:r>
        <w:rPr>
          <w:rFonts w:ascii="Times New Roman" w:hAnsi="Times New Roman" w:cs="Times New Roman" w:hint="eastAsia"/>
          <w:sz w:val="24"/>
          <w:szCs w:val="24"/>
        </w:rPr>
        <w:t>g</w:t>
      </w:r>
      <w:r w:rsidRPr="00F35D3A">
        <w:rPr>
          <w:rFonts w:ascii="Times New Roman" w:hAnsi="Times New Roman" w:cs="Times New Roman" w:hint="eastAsia"/>
          <w:sz w:val="24"/>
          <w:szCs w:val="24"/>
        </w:rPr>
        <w:t xml:space="preserve">eographically and </w:t>
      </w:r>
      <w:r w:rsidR="006A092C">
        <w:rPr>
          <w:rFonts w:ascii="Times New Roman" w:hAnsi="Times New Roman" w:cs="Times New Roman" w:hint="eastAsia"/>
          <w:sz w:val="24"/>
          <w:szCs w:val="24"/>
        </w:rPr>
        <w:t>t</w:t>
      </w:r>
      <w:r w:rsidR="006A092C" w:rsidRPr="00726F52">
        <w:rPr>
          <w:rFonts w:ascii="Times New Roman" w:hAnsi="Times New Roman" w:cs="Times New Roman" w:hint="eastAsia"/>
          <w:sz w:val="24"/>
          <w:szCs w:val="24"/>
        </w:rPr>
        <w:t>emporally</w:t>
      </w:r>
      <w:r w:rsidRPr="00F35D3A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</w:t>
      </w:r>
      <w:r w:rsidRPr="00F35D3A">
        <w:rPr>
          <w:rFonts w:ascii="Times New Roman" w:hAnsi="Times New Roman" w:cs="Times New Roman" w:hint="eastAsia"/>
          <w:sz w:val="24"/>
          <w:szCs w:val="24"/>
        </w:rPr>
        <w:t xml:space="preserve">eighted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Pr="00F35D3A">
        <w:rPr>
          <w:rFonts w:ascii="Times New Roman" w:hAnsi="Times New Roman" w:cs="Times New Roman" w:hint="eastAsia"/>
          <w:sz w:val="24"/>
          <w:szCs w:val="24"/>
        </w:rPr>
        <w:t>egression</w:t>
      </w:r>
    </w:p>
    <w:p w14:paraId="7BBA9427" w14:textId="77777777" w:rsidR="00F35D3A" w:rsidRPr="00F35D3A" w:rsidRDefault="00F35D3A" w:rsidP="00D237A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305903" w14:textId="77777777" w:rsidR="00D237A7" w:rsidRPr="00D237A7" w:rsidRDefault="00D237A7" w:rsidP="0061103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237A7" w:rsidRPr="00D237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D2D81" w14:textId="77777777" w:rsidR="00C824C2" w:rsidRDefault="00C824C2" w:rsidP="00316292">
      <w:pPr>
        <w:rPr>
          <w:rFonts w:hint="eastAsia"/>
        </w:rPr>
      </w:pPr>
      <w:r>
        <w:separator/>
      </w:r>
    </w:p>
  </w:endnote>
  <w:endnote w:type="continuationSeparator" w:id="0">
    <w:p w14:paraId="5335E47D" w14:textId="77777777" w:rsidR="00C824C2" w:rsidRDefault="00C824C2" w:rsidP="0031629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FD0F8" w14:textId="77777777" w:rsidR="00C824C2" w:rsidRDefault="00C824C2" w:rsidP="00316292">
      <w:pPr>
        <w:rPr>
          <w:rFonts w:hint="eastAsia"/>
        </w:rPr>
      </w:pPr>
      <w:r>
        <w:separator/>
      </w:r>
    </w:p>
  </w:footnote>
  <w:footnote w:type="continuationSeparator" w:id="0">
    <w:p w14:paraId="03DD9DE2" w14:textId="77777777" w:rsidR="00C824C2" w:rsidRDefault="00C824C2" w:rsidP="0031629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66BA"/>
    <w:rsid w:val="00022D16"/>
    <w:rsid w:val="00073B21"/>
    <w:rsid w:val="00136A45"/>
    <w:rsid w:val="001A673F"/>
    <w:rsid w:val="001A7D5E"/>
    <w:rsid w:val="001B0889"/>
    <w:rsid w:val="001B0BB4"/>
    <w:rsid w:val="001F026D"/>
    <w:rsid w:val="002D685A"/>
    <w:rsid w:val="002F4615"/>
    <w:rsid w:val="00315E0E"/>
    <w:rsid w:val="00316292"/>
    <w:rsid w:val="0035323E"/>
    <w:rsid w:val="00396F09"/>
    <w:rsid w:val="003B7E23"/>
    <w:rsid w:val="0047500B"/>
    <w:rsid w:val="00552DB4"/>
    <w:rsid w:val="005766BA"/>
    <w:rsid w:val="00611032"/>
    <w:rsid w:val="006A092C"/>
    <w:rsid w:val="006A2A78"/>
    <w:rsid w:val="006C45EE"/>
    <w:rsid w:val="00726F52"/>
    <w:rsid w:val="00777FC6"/>
    <w:rsid w:val="008C589A"/>
    <w:rsid w:val="009A1ECA"/>
    <w:rsid w:val="009F203F"/>
    <w:rsid w:val="00B54870"/>
    <w:rsid w:val="00BD5A62"/>
    <w:rsid w:val="00BF65F5"/>
    <w:rsid w:val="00C54118"/>
    <w:rsid w:val="00C824C2"/>
    <w:rsid w:val="00CA0BE8"/>
    <w:rsid w:val="00CA4841"/>
    <w:rsid w:val="00CF24D0"/>
    <w:rsid w:val="00D237A7"/>
    <w:rsid w:val="00E03D63"/>
    <w:rsid w:val="00E07175"/>
    <w:rsid w:val="00E132CC"/>
    <w:rsid w:val="00E34853"/>
    <w:rsid w:val="00E43860"/>
    <w:rsid w:val="00F35D3A"/>
    <w:rsid w:val="00F40B0A"/>
    <w:rsid w:val="00FC57FA"/>
    <w:rsid w:val="00FE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F1434"/>
  <w15:chartTrackingRefBased/>
  <w15:docId w15:val="{16B71605-154B-4833-9B2C-FA6E75AB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5D3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66B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66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66B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66BA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66BA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66BA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66BA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66BA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66BA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66B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766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766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766BA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766BA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766BA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766B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766B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766B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766B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766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66B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766B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766B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766B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766B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766B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766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766B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766B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629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1629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162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162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 Fang</dc:creator>
  <cp:keywords/>
  <dc:description/>
  <cp:lastModifiedBy>kang Fang</cp:lastModifiedBy>
  <cp:revision>42</cp:revision>
  <dcterms:created xsi:type="dcterms:W3CDTF">2025-01-25T06:03:00Z</dcterms:created>
  <dcterms:modified xsi:type="dcterms:W3CDTF">2025-01-26T04:44:00Z</dcterms:modified>
</cp:coreProperties>
</file>