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D225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bCs/>
          <w:kern w:val="2"/>
          <w:sz w:val="24"/>
          <w:szCs w:val="24"/>
          <w:lang w:val="en-US" w:eastAsia="zh-CN" w:bidi="ar"/>
        </w:rPr>
      </w:pPr>
      <w:bookmarkStart w:id="0" w:name="_GoBack"/>
      <w:bookmarkEnd w:id="0"/>
      <w:r>
        <w:rPr>
          <w:rFonts w:hint="default" w:ascii="Times New Roman" w:hAnsi="Times New Roman" w:eastAsia="宋体" w:cs="Times New Roman"/>
          <w:b/>
          <w:bCs/>
          <w:kern w:val="2"/>
          <w:sz w:val="24"/>
          <w:szCs w:val="24"/>
          <w:lang w:val="en-US" w:eastAsia="zh-CN" w:bidi="ar"/>
        </w:rPr>
        <w:t xml:space="preserve">Additional File </w:t>
      </w:r>
      <w:r>
        <w:rPr>
          <w:rFonts w:hint="eastAsia" w:cs="Times New Roman"/>
          <w:b/>
          <w:bCs/>
          <w:kern w:val="2"/>
          <w:sz w:val="24"/>
          <w:szCs w:val="24"/>
          <w:lang w:val="en-US" w:eastAsia="zh-CN" w:bidi="ar"/>
        </w:rPr>
        <w:t>3 Research questionnaire of antiviral therapy behavior among chronic hepatitis B patients in China</w:t>
      </w:r>
    </w:p>
    <w:p w14:paraId="71BF626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b/>
          <w:bCs/>
          <w:kern w:val="2"/>
          <w:sz w:val="24"/>
          <w:szCs w:val="24"/>
          <w:lang w:val="en-US" w:eastAsia="zh-CN" w:bidi="ar"/>
        </w:rPr>
      </w:pPr>
    </w:p>
    <w:p w14:paraId="2B72A5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cs="Times New Roman"/>
          <w:b/>
          <w:bCs/>
          <w:sz w:val="24"/>
          <w:szCs w:val="24"/>
        </w:rPr>
      </w:pPr>
      <w:r>
        <w:rPr>
          <w:rFonts w:ascii="Times New Roman" w:hAnsi="Times New Roman" w:eastAsia="宋体" w:cs="Times New Roman"/>
          <w:b/>
          <w:bCs/>
          <w:sz w:val="24"/>
          <w:szCs w:val="24"/>
        </w:rPr>
        <w:t>Part</w:t>
      </w:r>
      <w:r>
        <w:rPr>
          <w:rFonts w:ascii="Times New Roman" w:hAnsi="Times New Roman" w:cs="Times New Roman"/>
          <w:b/>
          <w:bCs/>
          <w:sz w:val="24"/>
          <w:szCs w:val="24"/>
        </w:rPr>
        <w:t xml:space="preserve"> I</w:t>
      </w:r>
      <w:r>
        <w:rPr>
          <w:rFonts w:ascii="Times New Roman" w:hAnsi="Times New Roman" w:eastAsia="宋体" w:cs="Times New Roman"/>
          <w:b/>
          <w:bCs/>
          <w:sz w:val="24"/>
          <w:szCs w:val="24"/>
        </w:rPr>
        <w:t xml:space="preserve"> </w:t>
      </w:r>
      <w:r>
        <w:rPr>
          <w:rFonts w:hint="eastAsia" w:cs="Times New Roman"/>
          <w:b/>
          <w:bCs/>
          <w:sz w:val="24"/>
          <w:szCs w:val="24"/>
          <w:lang w:val="en-US" w:eastAsia="zh-CN"/>
        </w:rPr>
        <w:t xml:space="preserve">  </w:t>
      </w:r>
      <w:r>
        <w:rPr>
          <w:rFonts w:ascii="Times New Roman" w:hAnsi="Times New Roman" w:eastAsia="宋体" w:cs="Times New Roman"/>
          <w:b/>
          <w:bCs/>
          <w:sz w:val="24"/>
          <w:szCs w:val="24"/>
        </w:rPr>
        <w:t>Basic information</w:t>
      </w:r>
    </w:p>
    <w:p w14:paraId="34D4639F">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cs="Times New Roman"/>
          <w:sz w:val="21"/>
          <w:szCs w:val="21"/>
          <w:highlight w:val="none"/>
          <w:lang w:val="da-DK"/>
        </w:rPr>
      </w:pPr>
      <w:r>
        <w:rPr>
          <w:rFonts w:ascii="Times New Roman" w:hAnsi="Times New Roman" w:cs="Times New Roman"/>
          <w:sz w:val="21"/>
          <w:szCs w:val="21"/>
          <w:lang w:val="da-DK"/>
        </w:rPr>
        <w:t>1.</w:t>
      </w:r>
      <w:r>
        <w:rPr>
          <w:rFonts w:ascii="Times New Roman" w:hAnsi="Times New Roman" w:cs="Times New Roman"/>
          <w:sz w:val="21"/>
          <w:szCs w:val="21"/>
          <w:highlight w:val="none"/>
          <w:lang w:val="da-DK"/>
        </w:rPr>
        <w:t xml:space="preserve"> Gender: _________ </w:t>
      </w:r>
      <w:r>
        <w:rPr>
          <w:rFonts w:hint="eastAsia" w:ascii="Times New Roman" w:hAnsi="Times New Roman" w:cs="Times New Roman"/>
          <w:sz w:val="21"/>
          <w:szCs w:val="21"/>
          <w:highlight w:val="none"/>
          <w:lang w:val="da-DK"/>
        </w:rPr>
        <w:t xml:space="preserve">   </w:t>
      </w:r>
      <w:r>
        <w:rPr>
          <w:rFonts w:hint="eastAsia" w:ascii="宋体" w:hAnsi="宋体" w:eastAsia="宋体" w:cs="宋体"/>
          <w:sz w:val="21"/>
          <w:szCs w:val="21"/>
          <w:highlight w:val="none"/>
          <w:lang w:val="da-DK"/>
        </w:rPr>
        <w:t>①</w:t>
      </w:r>
      <w:r>
        <w:rPr>
          <w:rFonts w:ascii="Times New Roman" w:hAnsi="Times New Roman" w:cs="Times New Roman"/>
          <w:sz w:val="21"/>
          <w:szCs w:val="21"/>
          <w:highlight w:val="none"/>
          <w:lang w:val="da-DK"/>
        </w:rPr>
        <w:t xml:space="preserve">Male               </w:t>
      </w:r>
      <w:r>
        <w:rPr>
          <w:rFonts w:hint="eastAsia" w:ascii="宋体" w:hAnsi="宋体" w:eastAsia="宋体" w:cs="宋体"/>
          <w:sz w:val="21"/>
          <w:szCs w:val="21"/>
          <w:highlight w:val="none"/>
          <w:lang w:val="da-DK"/>
        </w:rPr>
        <w:t>②</w:t>
      </w:r>
      <w:r>
        <w:rPr>
          <w:rFonts w:ascii="Times New Roman" w:hAnsi="Times New Roman" w:cs="Times New Roman"/>
          <w:sz w:val="21"/>
          <w:szCs w:val="21"/>
          <w:highlight w:val="none"/>
          <w:lang w:val="da-DK"/>
        </w:rPr>
        <w:t>Female</w:t>
      </w:r>
    </w:p>
    <w:p w14:paraId="7C66B68B">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cs="Times New Roman"/>
          <w:sz w:val="21"/>
          <w:szCs w:val="21"/>
          <w:highlight w:val="none"/>
        </w:rPr>
      </w:pPr>
      <w:r>
        <w:rPr>
          <w:rFonts w:ascii="Times New Roman" w:hAnsi="Times New Roman" w:cs="Times New Roman"/>
          <w:sz w:val="21"/>
          <w:szCs w:val="21"/>
          <w:highlight w:val="none"/>
        </w:rPr>
        <w:t>2. Year of birth: _________</w:t>
      </w:r>
    </w:p>
    <w:p w14:paraId="2F2B41EB">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cs="Times New Roman"/>
          <w:sz w:val="21"/>
          <w:szCs w:val="21"/>
          <w:highlight w:val="none"/>
        </w:rPr>
      </w:pPr>
      <w:r>
        <w:rPr>
          <w:rFonts w:hint="eastAsia" w:cs="Times New Roman"/>
          <w:sz w:val="21"/>
          <w:szCs w:val="21"/>
          <w:highlight w:val="none"/>
          <w:lang w:val="en-US" w:eastAsia="zh-CN"/>
        </w:rPr>
        <w:t>3</w:t>
      </w:r>
      <w:r>
        <w:rPr>
          <w:rFonts w:ascii="Times New Roman" w:hAnsi="Times New Roman" w:cs="Times New Roman"/>
          <w:sz w:val="21"/>
          <w:szCs w:val="21"/>
          <w:highlight w:val="none"/>
        </w:rPr>
        <w:t>. The highest level of education: _________</w:t>
      </w:r>
    </w:p>
    <w:p w14:paraId="3B0FD85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cs="Times New Roman"/>
          <w:sz w:val="21"/>
          <w:szCs w:val="21"/>
          <w:highlight w:val="none"/>
        </w:rPr>
      </w:pPr>
      <w:r>
        <w:rPr>
          <w:rFonts w:hint="eastAsia" w:ascii="宋体" w:hAnsi="宋体" w:eastAsia="宋体" w:cs="宋体"/>
          <w:sz w:val="21"/>
          <w:szCs w:val="21"/>
          <w:highlight w:val="none"/>
        </w:rPr>
        <w:t>①</w:t>
      </w:r>
      <w:r>
        <w:rPr>
          <w:rFonts w:hint="eastAsia" w:ascii="Times New Roman" w:hAnsi="Times New Roman" w:cs="Times New Roman"/>
          <w:sz w:val="21"/>
          <w:szCs w:val="21"/>
          <w:highlight w:val="none"/>
        </w:rPr>
        <w:t>Illiteracy</w:t>
      </w:r>
      <w:r>
        <w:rPr>
          <w:rFonts w:ascii="Times New Roman" w:hAnsi="Times New Roman" w:cs="Times New Roman"/>
          <w:sz w:val="21"/>
          <w:szCs w:val="21"/>
          <w:highlight w:val="none"/>
        </w:rPr>
        <w:t xml:space="preserve">      </w:t>
      </w:r>
      <w:r>
        <w:rPr>
          <w:rFonts w:hint="eastAsia" w:ascii="宋体" w:hAnsi="宋体" w:eastAsia="宋体" w:cs="宋体"/>
          <w:sz w:val="21"/>
          <w:szCs w:val="21"/>
          <w:highlight w:val="none"/>
        </w:rPr>
        <w:t>②</w:t>
      </w:r>
      <w:r>
        <w:rPr>
          <w:rFonts w:hint="eastAsia" w:cs="Times New Roman"/>
          <w:sz w:val="21"/>
          <w:szCs w:val="21"/>
          <w:highlight w:val="none"/>
          <w:lang w:val="en-US" w:eastAsia="zh-CN"/>
        </w:rPr>
        <w:t>P</w:t>
      </w:r>
      <w:r>
        <w:rPr>
          <w:rFonts w:hint="eastAsia" w:ascii="Times New Roman" w:hAnsi="Times New Roman" w:cs="Times New Roman"/>
          <w:sz w:val="21"/>
          <w:szCs w:val="21"/>
          <w:highlight w:val="none"/>
        </w:rPr>
        <w:t>rimary school</w:t>
      </w:r>
      <w:r>
        <w:rPr>
          <w:rFonts w:ascii="Times New Roman" w:hAnsi="Times New Roman" w:cs="Times New Roman"/>
          <w:sz w:val="21"/>
          <w:szCs w:val="21"/>
          <w:highlight w:val="none"/>
        </w:rPr>
        <w:t xml:space="preserve">      </w:t>
      </w:r>
      <w:r>
        <w:rPr>
          <w:rFonts w:hint="eastAsia" w:ascii="宋体" w:hAnsi="宋体" w:eastAsia="宋体" w:cs="宋体"/>
          <w:sz w:val="21"/>
          <w:szCs w:val="21"/>
          <w:highlight w:val="none"/>
        </w:rPr>
        <w:t>③</w:t>
      </w:r>
      <w:r>
        <w:rPr>
          <w:rFonts w:hint="eastAsia" w:ascii="Times New Roman" w:hAnsi="Times New Roman" w:cs="Times New Roman"/>
          <w:sz w:val="21"/>
          <w:szCs w:val="21"/>
          <w:highlight w:val="none"/>
        </w:rPr>
        <w:t>Middle school</w:t>
      </w:r>
      <w:r>
        <w:rPr>
          <w:rFonts w:ascii="Times New Roman" w:hAnsi="Times New Roman" w:cs="Times New Roman"/>
          <w:sz w:val="21"/>
          <w:szCs w:val="21"/>
          <w:highlight w:val="none"/>
        </w:rPr>
        <w:t xml:space="preserve">      </w:t>
      </w:r>
      <w:r>
        <w:rPr>
          <w:rFonts w:hint="eastAsia" w:ascii="宋体" w:hAnsi="宋体" w:eastAsia="宋体" w:cs="宋体"/>
          <w:sz w:val="21"/>
          <w:szCs w:val="21"/>
          <w:highlight w:val="none"/>
        </w:rPr>
        <w:t>④</w:t>
      </w:r>
      <w:r>
        <w:rPr>
          <w:rFonts w:hint="eastAsia" w:ascii="Times New Roman" w:hAnsi="Times New Roman" w:cs="Times New Roman"/>
          <w:sz w:val="21"/>
          <w:szCs w:val="21"/>
          <w:highlight w:val="none"/>
        </w:rPr>
        <w:t>High school or higher</w:t>
      </w:r>
    </w:p>
    <w:p w14:paraId="681D8E61">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cs="Times New Roman"/>
          <w:sz w:val="21"/>
          <w:szCs w:val="21"/>
          <w:highlight w:val="none"/>
        </w:rPr>
      </w:pPr>
      <w:r>
        <w:rPr>
          <w:rFonts w:hint="eastAsia" w:cs="Times New Roman"/>
          <w:sz w:val="21"/>
          <w:szCs w:val="21"/>
          <w:highlight w:val="none"/>
          <w:lang w:val="en-US" w:eastAsia="zh-CN"/>
        </w:rPr>
        <w:t>4</w:t>
      </w:r>
      <w:r>
        <w:rPr>
          <w:rFonts w:ascii="Times New Roman" w:hAnsi="Times New Roman" w:cs="Times New Roman"/>
          <w:sz w:val="21"/>
          <w:szCs w:val="21"/>
          <w:highlight w:val="none"/>
        </w:rPr>
        <w:t>. Marital status: _________</w:t>
      </w:r>
    </w:p>
    <w:p w14:paraId="125FAA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cs="Times New Roman"/>
          <w:sz w:val="21"/>
          <w:szCs w:val="21"/>
          <w:highlight w:val="none"/>
        </w:rPr>
      </w:pPr>
      <w:r>
        <w:rPr>
          <w:rFonts w:hint="eastAsia" w:ascii="宋体" w:hAnsi="宋体" w:eastAsia="宋体" w:cs="宋体"/>
          <w:sz w:val="21"/>
          <w:szCs w:val="21"/>
          <w:highlight w:val="none"/>
        </w:rPr>
        <w:t>①</w:t>
      </w:r>
      <w:r>
        <w:rPr>
          <w:rFonts w:hint="eastAsia" w:ascii="Times New Roman" w:hAnsi="Times New Roman" w:cs="Times New Roman"/>
          <w:sz w:val="21"/>
          <w:szCs w:val="21"/>
          <w:highlight w:val="none"/>
        </w:rPr>
        <w:t>Others (single, divorced, widowed and separated)</w:t>
      </w:r>
      <w:r>
        <w:rPr>
          <w:rFonts w:ascii="Times New Roman" w:hAnsi="Times New Roman" w:cs="Times New Roman"/>
          <w:sz w:val="21"/>
          <w:szCs w:val="21"/>
          <w:highlight w:val="none"/>
        </w:rPr>
        <w:t xml:space="preserve">               </w:t>
      </w:r>
      <w:r>
        <w:rPr>
          <w:rFonts w:hint="eastAsia" w:ascii="宋体" w:hAnsi="宋体" w:eastAsia="宋体" w:cs="宋体"/>
          <w:sz w:val="21"/>
          <w:szCs w:val="21"/>
          <w:highlight w:val="none"/>
        </w:rPr>
        <w:t>②</w:t>
      </w:r>
      <w:r>
        <w:rPr>
          <w:rFonts w:hint="eastAsia" w:cs="Times New Roman"/>
          <w:sz w:val="21"/>
          <w:szCs w:val="21"/>
          <w:highlight w:val="none"/>
          <w:lang w:val="en-US" w:eastAsia="zh-CN"/>
        </w:rPr>
        <w:t>M</w:t>
      </w:r>
      <w:r>
        <w:rPr>
          <w:rFonts w:ascii="Times New Roman" w:hAnsi="Times New Roman" w:cs="Times New Roman"/>
          <w:sz w:val="21"/>
          <w:szCs w:val="21"/>
          <w:highlight w:val="none"/>
        </w:rPr>
        <w:t>arried</w:t>
      </w:r>
    </w:p>
    <w:p w14:paraId="55C35DE1">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cs="Times New Roman"/>
          <w:sz w:val="21"/>
          <w:szCs w:val="21"/>
          <w:highlight w:val="none"/>
        </w:rPr>
      </w:pPr>
      <w:r>
        <w:rPr>
          <w:rFonts w:hint="eastAsia" w:cs="Times New Roman"/>
          <w:sz w:val="21"/>
          <w:szCs w:val="21"/>
          <w:highlight w:val="none"/>
          <w:lang w:val="en-US" w:eastAsia="zh-CN"/>
        </w:rPr>
        <w:t>5</w:t>
      </w:r>
      <w:r>
        <w:rPr>
          <w:rFonts w:ascii="Times New Roman" w:hAnsi="Times New Roman" w:cs="Times New Roman"/>
          <w:sz w:val="21"/>
          <w:szCs w:val="21"/>
          <w:highlight w:val="none"/>
        </w:rPr>
        <w:t xml:space="preserve">. </w:t>
      </w:r>
      <w:r>
        <w:rPr>
          <w:rFonts w:hint="eastAsia" w:cs="Times New Roman"/>
          <w:sz w:val="21"/>
          <w:szCs w:val="21"/>
          <w:highlight w:val="none"/>
          <w:lang w:val="en-US" w:eastAsia="zh-CN"/>
        </w:rPr>
        <w:t>What is your annual household income</w:t>
      </w:r>
      <w:r>
        <w:rPr>
          <w:rFonts w:ascii="Times New Roman" w:hAnsi="Times New Roman" w:cs="Times New Roman"/>
          <w:sz w:val="21"/>
          <w:szCs w:val="21"/>
          <w:highlight w:val="none"/>
        </w:rPr>
        <w:t>: _________</w:t>
      </w:r>
    </w:p>
    <w:p w14:paraId="6152782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cs="Times New Roman"/>
          <w:sz w:val="21"/>
          <w:szCs w:val="21"/>
          <w:highlight w:val="none"/>
        </w:rPr>
      </w:pPr>
      <w:r>
        <w:rPr>
          <w:rFonts w:hint="eastAsia" w:ascii="宋体" w:hAnsi="宋体" w:eastAsia="宋体" w:cs="宋体"/>
          <w:sz w:val="21"/>
          <w:szCs w:val="21"/>
          <w:highlight w:val="none"/>
        </w:rPr>
        <w:t>①</w:t>
      </w:r>
      <w:r>
        <w:rPr>
          <w:rFonts w:hint="eastAsia" w:ascii="Times New Roman" w:hAnsi="Times New Roman" w:cs="Times New Roman"/>
          <w:sz w:val="21"/>
          <w:szCs w:val="21"/>
          <w:highlight w:val="none"/>
        </w:rPr>
        <w:t>0-</w:t>
      </w:r>
      <w:r>
        <w:rPr>
          <w:rFonts w:hint="eastAsia" w:cs="Times New Roman"/>
          <w:sz w:val="21"/>
          <w:szCs w:val="21"/>
          <w:highlight w:val="none"/>
          <w:lang w:val="en-US" w:eastAsia="zh-CN"/>
        </w:rPr>
        <w:t>59</w:t>
      </w:r>
      <w:r>
        <w:rPr>
          <w:rFonts w:hint="eastAsia" w:ascii="Times New Roman" w:hAnsi="Times New Roman" w:cs="Times New Roman"/>
          <w:sz w:val="21"/>
          <w:szCs w:val="21"/>
          <w:highlight w:val="none"/>
        </w:rPr>
        <w:t xml:space="preserve">,999 Chinese </w:t>
      </w:r>
      <w:r>
        <w:rPr>
          <w:rFonts w:hint="eastAsia" w:cs="Times New Roman"/>
          <w:sz w:val="21"/>
          <w:szCs w:val="21"/>
          <w:highlight w:val="none"/>
          <w:lang w:val="en-US" w:eastAsia="zh-CN"/>
        </w:rPr>
        <w:t>y</w:t>
      </w:r>
      <w:r>
        <w:rPr>
          <w:rFonts w:hint="eastAsia" w:ascii="Times New Roman" w:hAnsi="Times New Roman" w:cs="Times New Roman"/>
          <w:sz w:val="21"/>
          <w:szCs w:val="21"/>
          <w:highlight w:val="none"/>
        </w:rPr>
        <w:t>uan (CNY)</w:t>
      </w:r>
      <w:r>
        <w:rPr>
          <w:rFonts w:ascii="Times New Roman" w:hAnsi="Times New Roman" w:cs="Times New Roman"/>
          <w:sz w:val="21"/>
          <w:szCs w:val="21"/>
          <w:highlight w:val="none"/>
        </w:rPr>
        <w:t xml:space="preserve">       </w:t>
      </w:r>
      <w:r>
        <w:rPr>
          <w:rFonts w:hint="eastAsia" w:ascii="宋体" w:hAnsi="宋体" w:eastAsia="宋体" w:cs="宋体"/>
          <w:sz w:val="21"/>
          <w:szCs w:val="21"/>
          <w:highlight w:val="none"/>
        </w:rPr>
        <w:t>②</w:t>
      </w:r>
      <w:r>
        <w:rPr>
          <w:rFonts w:hint="eastAsia" w:ascii="Times New Roman" w:hAnsi="Times New Roman" w:cs="Times New Roman"/>
          <w:sz w:val="21"/>
          <w:szCs w:val="21"/>
          <w:highlight w:val="none"/>
        </w:rPr>
        <w:t>60000CNYand above</w:t>
      </w:r>
    </w:p>
    <w:p w14:paraId="40B1CF9C">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6</w:t>
      </w:r>
      <w:r>
        <w:rPr>
          <w:rFonts w:hint="eastAsia" w:ascii="Times New Roman" w:hAnsi="Times New Roman" w:eastAsia="宋体" w:cs="Times New Roman"/>
          <w:sz w:val="21"/>
          <w:szCs w:val="21"/>
          <w:highlight w:val="none"/>
        </w:rPr>
        <w:t>.Whether you smoke or not</w:t>
      </w:r>
      <w:r>
        <w:rPr>
          <w:rFonts w:ascii="Times New Roman" w:hAnsi="Times New Roman" w:cs="Times New Roman"/>
          <w:sz w:val="21"/>
          <w:szCs w:val="21"/>
          <w:highlight w:val="none"/>
        </w:rPr>
        <w:t>: _________</w:t>
      </w:r>
      <w:r>
        <w:rPr>
          <w:rFonts w:hint="eastAsia" w:ascii="Times New Roman" w:hAnsi="Times New Roman" w:cs="Times New Roman"/>
          <w:sz w:val="21"/>
          <w:szCs w:val="21"/>
          <w:highlight w:val="none"/>
        </w:rPr>
        <w:t xml:space="preserve">   </w:t>
      </w:r>
      <w:r>
        <w:rPr>
          <w:rFonts w:hint="eastAsia" w:ascii="宋体" w:hAnsi="宋体" w:eastAsia="宋体" w:cs="宋体"/>
          <w:sz w:val="21"/>
          <w:szCs w:val="21"/>
          <w:highlight w:val="none"/>
        </w:rPr>
        <w:t>①</w:t>
      </w:r>
      <w:r>
        <w:rPr>
          <w:rFonts w:hint="eastAsia" w:ascii="Times New Roman" w:hAnsi="Times New Roman" w:cs="Times New Roman"/>
          <w:sz w:val="21"/>
          <w:szCs w:val="21"/>
          <w:highlight w:val="none"/>
        </w:rPr>
        <w:t>Quit/ Never smoked</w:t>
      </w:r>
      <w:r>
        <w:rPr>
          <w:rFonts w:ascii="Times New Roman" w:hAnsi="Times New Roman" w:cs="Times New Roman"/>
          <w:sz w:val="21"/>
          <w:szCs w:val="21"/>
          <w:highlight w:val="none"/>
        </w:rPr>
        <w:t xml:space="preserve">              </w:t>
      </w:r>
      <w:r>
        <w:rPr>
          <w:rFonts w:hint="eastAsia" w:ascii="宋体" w:hAnsi="宋体" w:eastAsia="宋体" w:cs="宋体"/>
          <w:sz w:val="21"/>
          <w:szCs w:val="21"/>
          <w:highlight w:val="none"/>
        </w:rPr>
        <w:t>②</w:t>
      </w:r>
      <w:r>
        <w:rPr>
          <w:rFonts w:hint="eastAsia" w:ascii="Times New Roman" w:hAnsi="Times New Roman" w:cs="Times New Roman"/>
          <w:sz w:val="21"/>
          <w:szCs w:val="21"/>
          <w:highlight w:val="none"/>
        </w:rPr>
        <w:t xml:space="preserve">Still </w:t>
      </w:r>
      <w:r>
        <w:rPr>
          <w:rFonts w:hint="eastAsia" w:cs="Times New Roman"/>
          <w:sz w:val="21"/>
          <w:szCs w:val="21"/>
          <w:highlight w:val="none"/>
          <w:lang w:val="en-US" w:eastAsia="zh-CN"/>
        </w:rPr>
        <w:t>smoke</w:t>
      </w:r>
    </w:p>
    <w:p w14:paraId="0822DF8A">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7</w:t>
      </w:r>
      <w:r>
        <w:rPr>
          <w:rFonts w:hint="eastAsia" w:ascii="Times New Roman" w:hAnsi="Times New Roman" w:cs="Times New Roman"/>
          <w:sz w:val="21"/>
          <w:szCs w:val="21"/>
          <w:highlight w:val="none"/>
        </w:rPr>
        <w:t>.</w:t>
      </w:r>
      <w:r>
        <w:rPr>
          <w:rFonts w:hint="eastAsia" w:ascii="Times New Roman" w:hAnsi="Times New Roman" w:eastAsia="宋体" w:cs="Times New Roman"/>
          <w:sz w:val="21"/>
          <w:szCs w:val="21"/>
          <w:highlight w:val="none"/>
        </w:rPr>
        <w:t>Whether you drink or not</w:t>
      </w:r>
      <w:r>
        <w:rPr>
          <w:rFonts w:ascii="Times New Roman" w:hAnsi="Times New Roman" w:cs="Times New Roman"/>
          <w:sz w:val="21"/>
          <w:szCs w:val="21"/>
          <w:highlight w:val="none"/>
        </w:rPr>
        <w:t>: _________</w:t>
      </w:r>
      <w:r>
        <w:rPr>
          <w:rFonts w:hint="eastAsia" w:ascii="Times New Roman" w:hAnsi="Times New Roman" w:cs="Times New Roman"/>
          <w:sz w:val="21"/>
          <w:szCs w:val="21"/>
          <w:highlight w:val="none"/>
        </w:rPr>
        <w:t xml:space="preserve">    </w:t>
      </w:r>
      <w:r>
        <w:rPr>
          <w:rFonts w:hint="eastAsia" w:ascii="宋体" w:hAnsi="宋体" w:eastAsia="宋体" w:cs="宋体"/>
          <w:sz w:val="21"/>
          <w:szCs w:val="21"/>
          <w:highlight w:val="none"/>
        </w:rPr>
        <w:t>①</w:t>
      </w:r>
      <w:r>
        <w:rPr>
          <w:rFonts w:hint="default" w:ascii="Times New Roman" w:hAnsi="Times New Roman" w:eastAsia="宋体" w:cs="Times New Roman"/>
          <w:kern w:val="2"/>
          <w:sz w:val="21"/>
          <w:szCs w:val="21"/>
          <w:lang w:val="en-US" w:eastAsia="zh-CN" w:bidi="ar"/>
        </w:rPr>
        <w:t>Quit/ Never drank</w:t>
      </w:r>
      <w:r>
        <w:rPr>
          <w:rFonts w:ascii="Times New Roman" w:hAnsi="Times New Roman" w:cs="Times New Roman"/>
          <w:sz w:val="21"/>
          <w:szCs w:val="21"/>
          <w:highlight w:val="none"/>
        </w:rPr>
        <w:t xml:space="preserve">          </w:t>
      </w:r>
      <w:r>
        <w:rPr>
          <w:rFonts w:hint="eastAsia" w:cs="Times New Roman"/>
          <w:sz w:val="21"/>
          <w:szCs w:val="21"/>
          <w:highlight w:val="none"/>
          <w:lang w:val="en-US" w:eastAsia="zh-CN"/>
        </w:rPr>
        <w:t xml:space="preserve"> </w:t>
      </w:r>
      <w:r>
        <w:rPr>
          <w:rFonts w:ascii="Times New Roman" w:hAnsi="Times New Roman" w:cs="Times New Roman"/>
          <w:sz w:val="21"/>
          <w:szCs w:val="21"/>
          <w:highlight w:val="none"/>
        </w:rPr>
        <w:t xml:space="preserve">  </w:t>
      </w:r>
      <w:r>
        <w:rPr>
          <w:rFonts w:hint="eastAsia" w:cs="Times New Roman"/>
          <w:sz w:val="21"/>
          <w:szCs w:val="21"/>
          <w:highlight w:val="none"/>
          <w:lang w:val="en-US" w:eastAsia="zh-CN"/>
        </w:rPr>
        <w:t xml:space="preserve"> </w:t>
      </w:r>
      <w:r>
        <w:rPr>
          <w:rFonts w:ascii="Times New Roman" w:hAnsi="Times New Roman" w:cs="Times New Roman"/>
          <w:sz w:val="21"/>
          <w:szCs w:val="21"/>
          <w:highlight w:val="none"/>
        </w:rPr>
        <w:t xml:space="preserve">  </w:t>
      </w:r>
      <w:r>
        <w:rPr>
          <w:rFonts w:hint="eastAsia" w:ascii="宋体" w:hAnsi="宋体" w:eastAsia="宋体" w:cs="宋体"/>
          <w:sz w:val="21"/>
          <w:szCs w:val="21"/>
          <w:highlight w:val="none"/>
        </w:rPr>
        <w:t>②</w:t>
      </w:r>
      <w:r>
        <w:rPr>
          <w:rFonts w:hint="eastAsia" w:ascii="Times New Roman" w:hAnsi="Times New Roman" w:cs="Times New Roman"/>
          <w:sz w:val="21"/>
          <w:szCs w:val="21"/>
          <w:highlight w:val="none"/>
        </w:rPr>
        <w:t xml:space="preserve">Still </w:t>
      </w:r>
      <w:r>
        <w:rPr>
          <w:rFonts w:hint="eastAsia" w:cs="Times New Roman"/>
          <w:sz w:val="21"/>
          <w:szCs w:val="21"/>
          <w:highlight w:val="none"/>
          <w:lang w:val="en-US" w:eastAsia="zh-CN"/>
        </w:rPr>
        <w:t>drink</w:t>
      </w:r>
    </w:p>
    <w:p w14:paraId="1257962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s="Times New Roman"/>
          <w:color w:val="auto"/>
          <w:sz w:val="21"/>
          <w:szCs w:val="21"/>
          <w:lang w:val="en-US" w:eastAsia="zh-CN"/>
        </w:rPr>
      </w:pPr>
      <w:r>
        <w:rPr>
          <w:rFonts w:hint="eastAsia" w:cs="Times New Roman"/>
          <w:sz w:val="21"/>
          <w:szCs w:val="21"/>
          <w:highlight w:val="none"/>
          <w:lang w:val="en-US" w:eastAsia="zh-CN"/>
        </w:rPr>
        <w:t>8.</w:t>
      </w:r>
      <w:r>
        <w:rPr>
          <w:rFonts w:hint="eastAsia" w:ascii="Times New Roman" w:hAnsi="Times New Roman" w:cs="Times New Roman"/>
          <w:color w:val="auto"/>
          <w:sz w:val="21"/>
          <w:szCs w:val="21"/>
          <w:highlight w:val="none"/>
        </w:rPr>
        <w:t>Have you ever been diagnosed with Chronic disease (except chronic hepatitis B)</w:t>
      </w:r>
      <w:r>
        <w:rPr>
          <w:rFonts w:hint="eastAsia" w:cs="Times New Roman"/>
          <w:color w:val="auto"/>
          <w:sz w:val="21"/>
          <w:szCs w:val="21"/>
          <w:highlight w:val="none"/>
          <w:lang w:val="en-US" w:eastAsia="zh-CN"/>
        </w:rPr>
        <w:t xml:space="preserve"> </w:t>
      </w:r>
      <w:r>
        <w:rPr>
          <w:rFonts w:hint="eastAsia" w:ascii="Times New Roman" w:hAnsi="Times New Roman" w:cs="Times New Roman"/>
          <w:color w:val="auto"/>
          <w:sz w:val="21"/>
          <w:szCs w:val="21"/>
          <w:highlight w:val="none"/>
        </w:rPr>
        <w:t>by doctors at township/district hospitals or above</w:t>
      </w:r>
      <w:r>
        <w:rPr>
          <w:rFonts w:ascii="Times New Roman" w:hAnsi="Times New Roman" w:cs="Times New Roman"/>
          <w:color w:val="auto"/>
          <w:sz w:val="21"/>
          <w:szCs w:val="21"/>
          <w:highlight w:val="none"/>
        </w:rPr>
        <w:t>: _________</w:t>
      </w:r>
      <w:r>
        <w:rPr>
          <w:rFonts w:hint="eastAsia" w:ascii="Times New Roman" w:hAnsi="Times New Roman" w:cs="Times New Roman"/>
          <w:color w:val="auto"/>
          <w:sz w:val="21"/>
          <w:szCs w:val="21"/>
          <w:highlight w:val="none"/>
        </w:rPr>
        <w:t xml:space="preserve">  </w:t>
      </w:r>
      <w:r>
        <w:rPr>
          <w:rFonts w:hint="eastAsia" w:ascii="宋体" w:hAnsi="宋体" w:eastAsia="宋体" w:cs="宋体"/>
          <w:color w:val="auto"/>
          <w:sz w:val="21"/>
          <w:szCs w:val="21"/>
          <w:highlight w:val="none"/>
        </w:rPr>
        <w:t>①</w:t>
      </w:r>
      <w:r>
        <w:rPr>
          <w:rFonts w:hint="eastAsia" w:cs="Times New Roman"/>
          <w:color w:val="auto"/>
          <w:sz w:val="21"/>
          <w:szCs w:val="21"/>
          <w:highlight w:val="none"/>
          <w:lang w:val="en-US" w:eastAsia="zh-CN"/>
        </w:rPr>
        <w:t xml:space="preserve">No </w:t>
      </w:r>
      <w:r>
        <w:rPr>
          <w:rFonts w:ascii="Times New Roman" w:hAnsi="Times New Roman" w:cs="Times New Roman"/>
          <w:color w:val="auto"/>
          <w:sz w:val="21"/>
          <w:szCs w:val="21"/>
          <w:highlight w:val="none"/>
        </w:rPr>
        <w:t xml:space="preserve">          </w:t>
      </w:r>
      <w:r>
        <w:rPr>
          <w:rFonts w:hint="eastAsia" w:ascii="宋体" w:hAnsi="宋体" w:eastAsia="宋体" w:cs="宋体"/>
          <w:color w:val="auto"/>
          <w:sz w:val="21"/>
          <w:szCs w:val="21"/>
          <w:highlight w:val="none"/>
        </w:rPr>
        <w:t>②</w:t>
      </w:r>
      <w:r>
        <w:rPr>
          <w:rFonts w:hint="eastAsia" w:cs="Times New Roman"/>
          <w:color w:val="auto"/>
          <w:sz w:val="21"/>
          <w:szCs w:val="21"/>
          <w:highlight w:val="none"/>
          <w:lang w:val="en-US" w:eastAsia="zh-CN"/>
        </w:rPr>
        <w:t>Ye</w:t>
      </w:r>
      <w:r>
        <w:rPr>
          <w:rFonts w:hint="eastAsia" w:cs="Times New Roman"/>
          <w:color w:val="auto"/>
          <w:sz w:val="21"/>
          <w:szCs w:val="21"/>
          <w:lang w:val="en-US" w:eastAsia="zh-CN"/>
        </w:rPr>
        <w:t>s</w:t>
      </w:r>
    </w:p>
    <w:p w14:paraId="26A9AF4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cs="Times New Roman"/>
          <w:sz w:val="20"/>
          <w:szCs w:val="20"/>
        </w:rPr>
      </w:pPr>
      <w:r>
        <w:rPr>
          <w:rFonts w:hint="eastAsia" w:cs="Times New Roman"/>
          <w:color w:val="auto"/>
          <w:sz w:val="21"/>
          <w:szCs w:val="21"/>
          <w:lang w:val="en-US" w:eastAsia="zh-CN"/>
        </w:rPr>
        <w:t xml:space="preserve">9.Satisfaction with your current life: _________   ① Satisfied     </w:t>
      </w:r>
      <w:r>
        <w:rPr>
          <w:rFonts w:hint="eastAsia" w:ascii="宋体" w:hAnsi="宋体" w:eastAsia="宋体" w:cs="宋体"/>
          <w:color w:val="auto"/>
          <w:sz w:val="21"/>
          <w:szCs w:val="21"/>
          <w:highlight w:val="none"/>
        </w:rPr>
        <w:t>②</w:t>
      </w:r>
      <w:r>
        <w:rPr>
          <w:rFonts w:hint="eastAsia" w:cs="Times New Roman"/>
          <w:color w:val="auto"/>
          <w:sz w:val="21"/>
          <w:szCs w:val="21"/>
          <w:lang w:val="en-US" w:eastAsia="zh-CN"/>
        </w:rPr>
        <w:t xml:space="preserve"> Dissatisfied  </w:t>
      </w:r>
    </w:p>
    <w:p w14:paraId="0A05265F">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eastAsia="宋体" w:cs="Times New Roman"/>
          <w:b w:val="0"/>
          <w:bCs w:val="0"/>
          <w:sz w:val="21"/>
          <w:szCs w:val="21"/>
        </w:rPr>
      </w:pPr>
      <w:r>
        <w:rPr>
          <w:rFonts w:hint="eastAsia" w:cs="Times New Roman"/>
          <w:b w:val="0"/>
          <w:bCs w:val="0"/>
          <w:sz w:val="21"/>
          <w:szCs w:val="21"/>
          <w:lang w:val="en-US" w:eastAsia="zh-CN"/>
        </w:rPr>
        <w:t>10.</w:t>
      </w:r>
      <w:r>
        <w:rPr>
          <w:rFonts w:hint="eastAsia" w:ascii="Times New Roman" w:hAnsi="Times New Roman" w:eastAsia="宋体" w:cs="Times New Roman"/>
          <w:b w:val="0"/>
          <w:bCs w:val="0"/>
          <w:sz w:val="21"/>
          <w:szCs w:val="21"/>
        </w:rPr>
        <w:t>Disease-related knowledge</w:t>
      </w:r>
    </w:p>
    <w:p w14:paraId="7699B206">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eastAsia="宋体" w:cs="Times New Roman"/>
          <w:b/>
          <w:bCs/>
          <w:sz w:val="21"/>
          <w:szCs w:val="21"/>
        </w:rPr>
      </w:pPr>
      <w:r>
        <w:rPr>
          <w:rFonts w:ascii="Times New Roman" w:hAnsi="Times New Roman" w:eastAsia="楷体" w:cs="Times New Roman"/>
          <w:sz w:val="21"/>
          <w:szCs w:val="21"/>
        </w:rPr>
        <w:t xml:space="preserve">Please </w:t>
      </w:r>
      <w:r>
        <w:rPr>
          <w:rFonts w:ascii="Times New Roman" w:hAnsi="Times New Roman" w:eastAsia="宋体" w:cs="Times New Roman"/>
          <w:sz w:val="21"/>
          <w:szCs w:val="21"/>
        </w:rPr>
        <w:t xml:space="preserve">"√" or "o" </w:t>
      </w:r>
      <w:r>
        <w:rPr>
          <w:rFonts w:ascii="Times New Roman" w:hAnsi="Times New Roman" w:eastAsia="楷体" w:cs="Times New Roman"/>
          <w:sz w:val="21"/>
          <w:szCs w:val="21"/>
        </w:rPr>
        <w:t>the most suitable option.</w:t>
      </w:r>
      <w:r>
        <w:rPr>
          <w:rFonts w:hint="eastAsia" w:ascii="Times New Roman" w:hAnsi="Times New Roman" w:eastAsia="楷体" w:cs="Times New Roman"/>
          <w:sz w:val="21"/>
          <w:szCs w:val="21"/>
        </w:rPr>
        <w:t xml:space="preserve"> </w:t>
      </w:r>
      <w:r>
        <w:rPr>
          <w:rFonts w:ascii="Times New Roman" w:hAnsi="Times New Roman" w:eastAsia="楷体" w:cs="Times New Roman"/>
          <w:sz w:val="21"/>
          <w:szCs w:val="21"/>
        </w:rPr>
        <w:t>“ 1</w:t>
      </w:r>
      <w:r>
        <w:rPr>
          <w:rFonts w:hint="default" w:eastAsia="楷体" w:cs="Times New Roman"/>
          <w:sz w:val="21"/>
          <w:szCs w:val="21"/>
          <w:lang w:val="en-US" w:eastAsia="zh-CN"/>
        </w:rPr>
        <w:t>”</w:t>
      </w:r>
      <w:r>
        <w:rPr>
          <w:rFonts w:hint="eastAsia" w:eastAsia="楷体" w:cs="Times New Roman"/>
          <w:sz w:val="21"/>
          <w:szCs w:val="21"/>
          <w:lang w:val="en-US" w:eastAsia="zh-CN"/>
        </w:rPr>
        <w:t xml:space="preserve"> </w:t>
      </w:r>
      <w:r>
        <w:rPr>
          <w:rFonts w:ascii="Times New Roman" w:hAnsi="Times New Roman" w:eastAsia="楷体" w:cs="Times New Roman"/>
          <w:sz w:val="21"/>
          <w:szCs w:val="21"/>
        </w:rPr>
        <w:t xml:space="preserve">means </w:t>
      </w:r>
      <w:r>
        <w:rPr>
          <w:rFonts w:hint="eastAsia" w:ascii="Times New Roman" w:hAnsi="Times New Roman" w:eastAsia="楷体" w:cs="Times New Roman"/>
          <w:sz w:val="21"/>
          <w:szCs w:val="21"/>
        </w:rPr>
        <w:t>correct</w:t>
      </w:r>
      <w:r>
        <w:rPr>
          <w:rFonts w:ascii="Times New Roman" w:hAnsi="Times New Roman" w:eastAsia="楷体" w:cs="Times New Roman"/>
          <w:sz w:val="21"/>
          <w:szCs w:val="21"/>
        </w:rPr>
        <w:t xml:space="preserve">, "2" means </w:t>
      </w:r>
      <w:r>
        <w:rPr>
          <w:rFonts w:hint="eastAsia" w:ascii="Times New Roman" w:hAnsi="Times New Roman" w:eastAsia="楷体" w:cs="Times New Roman"/>
          <w:sz w:val="21"/>
          <w:szCs w:val="21"/>
        </w:rPr>
        <w:t>wrong</w:t>
      </w:r>
      <w:r>
        <w:rPr>
          <w:rFonts w:ascii="Times New Roman" w:hAnsi="Times New Roman" w:eastAsia="楷体" w:cs="Times New Roman"/>
          <w:sz w:val="21"/>
          <w:szCs w:val="21"/>
        </w:rPr>
        <w:t>, "</w:t>
      </w:r>
      <w:r>
        <w:rPr>
          <w:rFonts w:hint="eastAsia" w:eastAsia="楷体" w:cs="Times New Roman"/>
          <w:sz w:val="21"/>
          <w:szCs w:val="21"/>
          <w:lang w:val="en-US" w:eastAsia="zh-CN"/>
        </w:rPr>
        <w:t>0</w:t>
      </w:r>
      <w:r>
        <w:rPr>
          <w:rFonts w:ascii="Times New Roman" w:hAnsi="Times New Roman" w:eastAsia="楷体" w:cs="Times New Roman"/>
          <w:sz w:val="21"/>
          <w:szCs w:val="21"/>
        </w:rPr>
        <w:t xml:space="preserve">" means </w:t>
      </w:r>
      <w:r>
        <w:rPr>
          <w:rFonts w:hint="eastAsia" w:ascii="Times New Roman" w:hAnsi="Times New Roman" w:eastAsia="楷体" w:cs="Times New Roman"/>
          <w:sz w:val="21"/>
          <w:szCs w:val="21"/>
        </w:rPr>
        <w:t>uncertainty</w:t>
      </w:r>
      <w:r>
        <w:rPr>
          <w:rFonts w:hint="eastAsia" w:eastAsia="楷体" w:cs="Times New Roman"/>
          <w:sz w:val="21"/>
          <w:szCs w:val="21"/>
          <w:lang w:val="en-US" w:eastAsia="zh-CN"/>
        </w:rPr>
        <w:t>.</w:t>
      </w:r>
    </w:p>
    <w:tbl>
      <w:tblPr>
        <w:tblStyle w:val="7"/>
        <w:tblW w:w="10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1"/>
        <w:gridCol w:w="2018"/>
      </w:tblGrid>
      <w:tr w14:paraId="5A8F1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0949" w:type="dxa"/>
            <w:gridSpan w:val="2"/>
            <w:tcBorders>
              <w:top w:val="single" w:color="auto" w:sz="4" w:space="0"/>
              <w:left w:val="single" w:color="auto" w:sz="4" w:space="0"/>
              <w:bottom w:val="single" w:color="auto" w:sz="4" w:space="0"/>
              <w:right w:val="single" w:color="auto" w:sz="4" w:space="0"/>
              <w:tl2br w:val="nil"/>
              <w:tr2bl w:val="nil"/>
            </w:tcBorders>
            <w:shd w:val="clear" w:color="auto" w:fill="D0D0D0"/>
            <w:noWrap w:val="0"/>
            <w:vAlign w:val="top"/>
          </w:tcPr>
          <w:p w14:paraId="2277FCCD">
            <w:pPr>
              <w:keepNext w:val="0"/>
              <w:keepLines w:val="0"/>
              <w:suppressLineNumbers w:val="0"/>
              <w:spacing w:before="0" w:beforeLines="0" w:beforeAutospacing="0" w:after="0" w:afterLines="0" w:afterAutospacing="0" w:line="440" w:lineRule="exact"/>
              <w:ind w:left="0" w:right="0"/>
              <w:rPr>
                <w:rFonts w:hint="default" w:ascii="Times New Roman" w:hAnsi="Times New Roman" w:eastAsia="宋体"/>
                <w:b/>
                <w:sz w:val="21"/>
                <w:szCs w:val="21"/>
                <w:lang w:val="en-US" w:eastAsia="zh-CN"/>
              </w:rPr>
            </w:pPr>
            <w:r>
              <w:rPr>
                <w:rFonts w:hint="eastAsia" w:ascii="Times New Roman" w:hAnsi="Times New Roman" w:eastAsia="宋体" w:cs="Times New Roman"/>
                <w:b/>
                <w:bCs/>
                <w:sz w:val="21"/>
                <w:szCs w:val="21"/>
              </w:rPr>
              <w:t>Disease-related knowledge</w:t>
            </w:r>
          </w:p>
        </w:tc>
      </w:tr>
      <w:tr w14:paraId="5E408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719A1D38">
            <w:pPr>
              <w:keepNext w:val="0"/>
              <w:keepLines w:val="0"/>
              <w:suppressLineNumbers w:val="0"/>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Chronic hepatitis B virus can be transmitted through shared meals</w:t>
            </w:r>
            <w:r>
              <w:rPr>
                <w:rFonts w:hint="eastAsia"/>
                <w:sz w:val="21"/>
                <w:szCs w:val="21"/>
                <w:lang w:val="en-US" w:eastAsia="zh-CN"/>
              </w:rPr>
              <w: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4C7CACD7">
            <w:pPr>
              <w:keepNext w:val="0"/>
              <w:keepLines w:val="0"/>
              <w:suppressLineNumbers w:val="0"/>
              <w:spacing w:before="0" w:beforeLines="0" w:beforeAutospacing="0" w:after="0" w:afterLines="0" w:afterAutospacing="0" w:line="440" w:lineRule="exact"/>
              <w:ind w:left="0" w:right="0"/>
              <w:jc w:val="center"/>
              <w:rPr>
                <w:rFonts w:hint="eastAsia" w:ascii="Times New Roman" w:hAnsi="Times New Roman" w:eastAsia="宋体"/>
                <w:sz w:val="21"/>
                <w:szCs w:val="21"/>
                <w:lang w:eastAsia="zh-CN"/>
              </w:rPr>
            </w:pPr>
            <w:r>
              <w:rPr>
                <w:rFonts w:hint="default" w:ascii="Times New Roman" w:hAnsi="Times New Roman" w:eastAsia="宋体"/>
                <w:sz w:val="21"/>
                <w:szCs w:val="21"/>
              </w:rPr>
              <w:t>1</w:t>
            </w:r>
            <w:r>
              <w:rPr>
                <w:rFonts w:hint="eastAsia"/>
                <w:sz w:val="21"/>
                <w:szCs w:val="21"/>
                <w:lang w:val="en-US" w:eastAsia="zh-CN"/>
              </w:rPr>
              <w:t xml:space="preserve">       2       0</w:t>
            </w:r>
          </w:p>
        </w:tc>
      </w:tr>
      <w:tr w14:paraId="2F68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05689A47">
            <w:pPr>
              <w:keepNext w:val="0"/>
              <w:keepLines w:val="0"/>
              <w:suppressLineNumbers w:val="0"/>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Chronic hepatitis B virus can be transmitted through blood</w:t>
            </w:r>
            <w:r>
              <w:rPr>
                <w:rFonts w:hint="eastAsia"/>
                <w:sz w:val="21"/>
                <w:szCs w:val="21"/>
                <w:lang w:val="en-US" w:eastAsia="zh-CN"/>
              </w:rPr>
              <w: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0EFE480D">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1</w:t>
            </w:r>
            <w:r>
              <w:rPr>
                <w:rFonts w:hint="eastAsia"/>
                <w:sz w:val="21"/>
                <w:szCs w:val="21"/>
                <w:lang w:val="en-US" w:eastAsia="zh-CN"/>
              </w:rPr>
              <w:t xml:space="preserve">       2       0</w:t>
            </w:r>
          </w:p>
        </w:tc>
      </w:tr>
      <w:tr w14:paraId="1CD97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47057126">
            <w:pPr>
              <w:keepNext w:val="0"/>
              <w:keepLines w:val="0"/>
              <w:suppressLineNumbers w:val="0"/>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Chronic hepatitis B may progress to cirrhosis</w:t>
            </w:r>
            <w:r>
              <w:rPr>
                <w:rFonts w:hint="eastAsia"/>
                <w:sz w:val="21"/>
                <w:szCs w:val="21"/>
                <w:lang w:val="en-US" w:eastAsia="zh-CN"/>
              </w:rPr>
              <w:t xml:space="preserve"> or </w:t>
            </w:r>
            <w:r>
              <w:rPr>
                <w:rFonts w:hint="default" w:ascii="Times New Roman" w:hAnsi="Times New Roman" w:eastAsia="宋体"/>
                <w:sz w:val="21"/>
                <w:szCs w:val="21"/>
              </w:rPr>
              <w:t>liver cancer</w:t>
            </w:r>
            <w:r>
              <w:rPr>
                <w:rFonts w:hint="eastAsia"/>
                <w:sz w:val="21"/>
                <w:szCs w:val="21"/>
                <w:lang w:val="en-US" w:eastAsia="zh-CN"/>
              </w:rPr>
              <w: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13BEB34C">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1</w:t>
            </w:r>
            <w:r>
              <w:rPr>
                <w:rFonts w:hint="eastAsia"/>
                <w:sz w:val="21"/>
                <w:szCs w:val="21"/>
                <w:lang w:val="en-US" w:eastAsia="zh-CN"/>
              </w:rPr>
              <w:t xml:space="preserve">       2       0</w:t>
            </w:r>
          </w:p>
        </w:tc>
      </w:tr>
      <w:tr w14:paraId="00411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49E26426">
            <w:pPr>
              <w:keepNext w:val="0"/>
              <w:keepLines w:val="0"/>
              <w:suppressLineNumbers w:val="0"/>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Most people with chronic hepatitis B have no symptoms of the disease</w:t>
            </w:r>
            <w:r>
              <w:rPr>
                <w:rFonts w:hint="eastAsia"/>
                <w:sz w:val="21"/>
                <w:szCs w:val="21"/>
                <w:lang w:val="en-US" w:eastAsia="zh-CN"/>
              </w:rPr>
              <w: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114DA8D2">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1</w:t>
            </w:r>
            <w:r>
              <w:rPr>
                <w:rFonts w:hint="eastAsia"/>
                <w:sz w:val="21"/>
                <w:szCs w:val="21"/>
                <w:lang w:val="en-US" w:eastAsia="zh-CN"/>
              </w:rPr>
              <w:t xml:space="preserve">       2       0</w:t>
            </w:r>
          </w:p>
        </w:tc>
      </w:tr>
      <w:tr w14:paraId="50BB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51BDE93D">
            <w:pPr>
              <w:keepNext w:val="0"/>
              <w:keepLines w:val="0"/>
              <w:suppressLineNumbers w:val="0"/>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People with chronic hepatitis B need to take their medication on time or have regular check-ups</w:t>
            </w:r>
            <w:r>
              <w:rPr>
                <w:rFonts w:hint="eastAsia"/>
                <w:sz w:val="21"/>
                <w:szCs w:val="21"/>
                <w:lang w:val="en-US" w:eastAsia="zh-CN"/>
              </w:rPr>
              <w: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392BFE33">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1</w:t>
            </w:r>
            <w:r>
              <w:rPr>
                <w:rFonts w:hint="eastAsia"/>
                <w:sz w:val="21"/>
                <w:szCs w:val="21"/>
                <w:lang w:val="en-US" w:eastAsia="zh-CN"/>
              </w:rPr>
              <w:t xml:space="preserve">       2       0</w:t>
            </w:r>
          </w:p>
        </w:tc>
      </w:tr>
      <w:tr w14:paraId="30EB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49FC36DE">
            <w:pPr>
              <w:keepNext w:val="0"/>
              <w:keepLines w:val="0"/>
              <w:suppressLineNumbers w:val="0"/>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The side effects caused by the antiviral drugs will subsequently improve on their own</w:t>
            </w:r>
            <w:r>
              <w:rPr>
                <w:rFonts w:hint="eastAsia"/>
                <w:sz w:val="21"/>
                <w:szCs w:val="21"/>
                <w:lang w:val="en-US" w:eastAsia="zh-CN"/>
              </w:rPr>
              <w: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0C4FC19B">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1</w:t>
            </w:r>
            <w:r>
              <w:rPr>
                <w:rFonts w:hint="eastAsia"/>
                <w:sz w:val="21"/>
                <w:szCs w:val="21"/>
                <w:lang w:val="en-US" w:eastAsia="zh-CN"/>
              </w:rPr>
              <w:t xml:space="preserve">       2       0</w:t>
            </w:r>
          </w:p>
        </w:tc>
      </w:tr>
      <w:tr w14:paraId="26659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13AF52C7">
            <w:pPr>
              <w:keepNext w:val="0"/>
              <w:keepLines w:val="0"/>
              <w:suppressLineNumbers w:val="0"/>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Antiviral therapy may reduce hepatitis B infectiousness after treatment</w:t>
            </w:r>
            <w:r>
              <w:rPr>
                <w:rFonts w:hint="eastAsia"/>
                <w:sz w:val="21"/>
                <w:szCs w:val="21"/>
                <w:lang w:val="en-US" w:eastAsia="zh-CN"/>
              </w:rPr>
              <w: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15BC2DDA">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1</w:t>
            </w:r>
            <w:r>
              <w:rPr>
                <w:rFonts w:hint="eastAsia"/>
                <w:sz w:val="21"/>
                <w:szCs w:val="21"/>
                <w:lang w:val="en-US" w:eastAsia="zh-CN"/>
              </w:rPr>
              <w:t xml:space="preserve">       2       0</w:t>
            </w:r>
          </w:p>
        </w:tc>
      </w:tr>
      <w:tr w14:paraId="0BCA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5883B82D">
            <w:pPr>
              <w:keepNext w:val="0"/>
              <w:keepLines w:val="0"/>
              <w:suppressLineNumbers w:val="0"/>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Patients can adjust the dosage on their own after antiviral therapy has achieved better outcomes</w:t>
            </w:r>
            <w:r>
              <w:rPr>
                <w:rFonts w:hint="eastAsia"/>
                <w:sz w:val="21"/>
                <w:szCs w:val="21"/>
                <w:lang w:val="en-US" w:eastAsia="zh-CN"/>
              </w:rPr>
              <w: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291A341B">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1</w:t>
            </w:r>
            <w:r>
              <w:rPr>
                <w:rFonts w:hint="eastAsia"/>
                <w:sz w:val="21"/>
                <w:szCs w:val="21"/>
                <w:lang w:val="en-US" w:eastAsia="zh-CN"/>
              </w:rPr>
              <w:t xml:space="preserve">       2       0</w:t>
            </w:r>
          </w:p>
        </w:tc>
      </w:tr>
    </w:tbl>
    <w:p w14:paraId="67B72357">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eastAsia="宋体" w:cs="Times New Roman"/>
          <w:b/>
          <w:bCs/>
          <w:sz w:val="24"/>
          <w:szCs w:val="24"/>
        </w:rPr>
      </w:pPr>
    </w:p>
    <w:p w14:paraId="62DB650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宋体" w:cs="Times New Roman"/>
          <w:b/>
          <w:bCs/>
          <w:sz w:val="24"/>
          <w:szCs w:val="24"/>
          <w:lang w:val="en-US" w:eastAsia="zh-CN"/>
        </w:rPr>
      </w:pPr>
      <w:r>
        <w:rPr>
          <w:rFonts w:ascii="Times New Roman" w:hAnsi="Times New Roman" w:eastAsia="宋体" w:cs="Times New Roman"/>
          <w:b/>
          <w:bCs/>
          <w:sz w:val="24"/>
          <w:szCs w:val="24"/>
        </w:rPr>
        <w:t xml:space="preserve">Part </w:t>
      </w:r>
      <w:r>
        <w:rPr>
          <w:rFonts w:hint="default" w:ascii="Times New Roman" w:hAnsi="Times New Roman" w:eastAsia="宋体" w:cs="Times New Roman"/>
          <w:b/>
          <w:bCs/>
          <w:sz w:val="24"/>
          <w:szCs w:val="24"/>
        </w:rPr>
        <w:t>Ⅱ</w:t>
      </w:r>
      <w:r>
        <w:rPr>
          <w:rFonts w:hint="eastAsia" w:cs="Times New Roman"/>
          <w:b/>
          <w:bCs/>
          <w:sz w:val="24"/>
          <w:szCs w:val="24"/>
          <w:lang w:val="en-US" w:eastAsia="zh-CN"/>
        </w:rPr>
        <w:t xml:space="preserve"> </w:t>
      </w:r>
      <w:r>
        <w:rPr>
          <w:rFonts w:ascii="Times New Roman" w:hAnsi="Times New Roman" w:eastAsia="宋体" w:cs="Times New Roman"/>
          <w:b/>
          <w:bCs/>
          <w:sz w:val="24"/>
          <w:szCs w:val="24"/>
        </w:rPr>
        <w:t xml:space="preserve">Social </w:t>
      </w:r>
      <w:r>
        <w:rPr>
          <w:rFonts w:hint="eastAsia" w:ascii="Times New Roman" w:hAnsi="Times New Roman" w:eastAsia="宋体" w:cs="Times New Roman"/>
          <w:b/>
          <w:bCs/>
          <w:sz w:val="24"/>
          <w:szCs w:val="24"/>
        </w:rPr>
        <w:t>influence</w:t>
      </w:r>
      <w:r>
        <w:rPr>
          <w:rFonts w:ascii="Times New Roman" w:hAnsi="Times New Roman" w:eastAsia="宋体" w:cs="Times New Roman"/>
          <w:b/>
          <w:bCs/>
          <w:sz w:val="24"/>
          <w:szCs w:val="24"/>
        </w:rPr>
        <w:t xml:space="preserve"> </w:t>
      </w:r>
      <w:r>
        <w:rPr>
          <w:rFonts w:hint="eastAsia" w:ascii="Times New Roman" w:hAnsi="Times New Roman" w:eastAsia="宋体" w:cs="Times New Roman"/>
          <w:b/>
          <w:bCs/>
          <w:sz w:val="24"/>
          <w:szCs w:val="24"/>
        </w:rPr>
        <w:t>dimension</w:t>
      </w:r>
      <w:r>
        <w:rPr>
          <w:rFonts w:hint="eastAsia" w:cs="Times New Roman"/>
          <w:b/>
          <w:bCs/>
          <w:sz w:val="24"/>
          <w:szCs w:val="24"/>
          <w:lang w:val="en-US" w:eastAsia="zh-CN"/>
        </w:rPr>
        <w:t xml:space="preserve">s </w:t>
      </w:r>
    </w:p>
    <w:p w14:paraId="4937E26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b/>
          <w:bCs/>
          <w:sz w:val="21"/>
          <w:szCs w:val="21"/>
        </w:rPr>
      </w:pPr>
      <w:r>
        <w:rPr>
          <w:rFonts w:ascii="Times New Roman" w:hAnsi="Times New Roman" w:eastAsia="楷体" w:cs="Times New Roman"/>
          <w:sz w:val="21"/>
          <w:szCs w:val="21"/>
        </w:rPr>
        <w:t xml:space="preserve">Please </w:t>
      </w:r>
      <w:r>
        <w:rPr>
          <w:rFonts w:ascii="Times New Roman" w:hAnsi="Times New Roman" w:eastAsia="宋体" w:cs="Times New Roman"/>
          <w:sz w:val="21"/>
          <w:szCs w:val="21"/>
        </w:rPr>
        <w:t xml:space="preserve">"√" or "o" </w:t>
      </w:r>
      <w:r>
        <w:rPr>
          <w:rFonts w:ascii="Times New Roman" w:hAnsi="Times New Roman" w:eastAsia="楷体" w:cs="Times New Roman"/>
          <w:sz w:val="21"/>
          <w:szCs w:val="21"/>
        </w:rPr>
        <w:t>the most suitable option.</w:t>
      </w:r>
      <w:r>
        <w:rPr>
          <w:rFonts w:hint="eastAsia" w:eastAsia="楷体" w:cs="Times New Roman"/>
          <w:sz w:val="21"/>
          <w:szCs w:val="21"/>
          <w:lang w:val="en-US" w:eastAsia="zh-CN"/>
        </w:rPr>
        <w:t xml:space="preserve"> </w:t>
      </w:r>
      <w:r>
        <w:rPr>
          <w:rFonts w:ascii="Times New Roman" w:hAnsi="Times New Roman" w:eastAsia="楷体" w:cs="Times New Roman"/>
          <w:sz w:val="21"/>
          <w:szCs w:val="21"/>
        </w:rPr>
        <w:t>" 1" means strongly disagree, "2" means disagree, "3" means average, "4" means agree, and "5" means strongly agree in the 3 dimensions of social norms, social support, and social discrimination; in the prototype, "1" means very dissimilar, "2 " means somewhat dissimilar, "3" means average, "4" means somewhat similar, and "5" means very similar.</w:t>
      </w:r>
    </w:p>
    <w:tbl>
      <w:tblPr>
        <w:tblStyle w:val="7"/>
        <w:tblW w:w="10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1"/>
        <w:gridCol w:w="2018"/>
      </w:tblGrid>
      <w:tr w14:paraId="0938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0949" w:type="dxa"/>
            <w:gridSpan w:val="2"/>
            <w:tcBorders>
              <w:top w:val="single" w:color="auto" w:sz="4" w:space="0"/>
              <w:left w:val="single" w:color="auto" w:sz="4" w:space="0"/>
              <w:bottom w:val="single" w:color="auto" w:sz="4" w:space="0"/>
              <w:right w:val="single" w:color="auto" w:sz="4" w:space="0"/>
              <w:tl2br w:val="nil"/>
              <w:tr2bl w:val="nil"/>
            </w:tcBorders>
            <w:shd w:val="clear" w:color="auto" w:fill="D0D0D0"/>
            <w:noWrap w:val="0"/>
            <w:vAlign w:val="top"/>
          </w:tcPr>
          <w:p w14:paraId="4DF7BC30">
            <w:pPr>
              <w:keepNext w:val="0"/>
              <w:keepLines w:val="0"/>
              <w:suppressLineNumbers w:val="0"/>
              <w:spacing w:before="0" w:beforeLines="0" w:beforeAutospacing="0" w:after="0" w:afterLines="0" w:afterAutospacing="0" w:line="440" w:lineRule="exact"/>
              <w:ind w:left="0" w:right="0"/>
              <w:rPr>
                <w:rFonts w:hint="eastAsia" w:ascii="Times New Roman" w:hAnsi="Times New Roman" w:eastAsia="宋体"/>
                <w:b/>
                <w:sz w:val="21"/>
                <w:szCs w:val="21"/>
                <w:lang w:val="en-US" w:eastAsia="zh-CN"/>
              </w:rPr>
            </w:pPr>
            <w:r>
              <w:rPr>
                <w:rFonts w:hint="eastAsia" w:ascii="Times New Roman" w:hAnsi="Times New Roman" w:eastAsia="宋体"/>
                <w:b/>
                <w:sz w:val="21"/>
                <w:szCs w:val="21"/>
              </w:rPr>
              <w:t>Descriptive</w:t>
            </w:r>
            <w:r>
              <w:rPr>
                <w:rFonts w:hint="default" w:ascii="Times New Roman" w:hAnsi="Times New Roman" w:eastAsia="宋体"/>
                <w:b/>
                <w:sz w:val="21"/>
                <w:szCs w:val="21"/>
              </w:rPr>
              <w:t xml:space="preserve"> </w:t>
            </w:r>
            <w:r>
              <w:rPr>
                <w:rFonts w:hint="eastAsia" w:ascii="Times New Roman" w:hAnsi="Times New Roman" w:eastAsia="宋体"/>
                <w:b/>
                <w:sz w:val="21"/>
                <w:szCs w:val="21"/>
              </w:rPr>
              <w:t>n</w:t>
            </w:r>
            <w:r>
              <w:rPr>
                <w:rFonts w:hint="default" w:ascii="Times New Roman" w:hAnsi="Times New Roman" w:eastAsia="宋体"/>
                <w:b/>
                <w:sz w:val="21"/>
                <w:szCs w:val="21"/>
              </w:rPr>
              <w:t>orm</w:t>
            </w:r>
            <w:r>
              <w:rPr>
                <w:rFonts w:hint="eastAsia"/>
                <w:b/>
                <w:sz w:val="21"/>
                <w:szCs w:val="21"/>
                <w:lang w:val="en-US" w:eastAsia="zh-CN"/>
              </w:rPr>
              <w:t>s</w:t>
            </w:r>
          </w:p>
        </w:tc>
      </w:tr>
      <w:tr w14:paraId="3BD9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66F63DDE">
            <w:pPr>
              <w:keepNext w:val="0"/>
              <w:keepLines w:val="0"/>
              <w:suppressLineNumbers w:val="0"/>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sz w:val="21"/>
                <w:szCs w:val="21"/>
              </w:rPr>
              <w:t>Most of the other hepatitis B patients insist on regular follow-up.</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252ED5FA">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4BE7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5BD49A3F">
            <w:pPr>
              <w:keepNext w:val="0"/>
              <w:keepLines w:val="0"/>
              <w:suppressLineNumbers w:val="0"/>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sz w:val="21"/>
                <w:szCs w:val="21"/>
              </w:rPr>
              <w:t>Most of the other hepatitis B patients cooperate with the physician's telephone follow-up.</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66D33431">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56C0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349CD64F">
            <w:pPr>
              <w:keepNext w:val="0"/>
              <w:keepLines w:val="0"/>
              <w:suppressLineNumbers w:val="0"/>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sz w:val="21"/>
                <w:szCs w:val="21"/>
              </w:rPr>
              <w:t>Other hepatitis B patients regularly engage in health behavior management (diet, work and rest, exercise).</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4B815486">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71E69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49" w:type="dxa"/>
            <w:gridSpan w:val="2"/>
            <w:tcBorders>
              <w:top w:val="single" w:color="auto" w:sz="4" w:space="0"/>
              <w:left w:val="single" w:color="auto" w:sz="4" w:space="0"/>
              <w:bottom w:val="single" w:color="auto" w:sz="4" w:space="0"/>
              <w:right w:val="single" w:color="auto" w:sz="4" w:space="0"/>
              <w:tl2br w:val="nil"/>
              <w:tr2bl w:val="nil"/>
            </w:tcBorders>
            <w:shd w:val="clear" w:color="auto" w:fill="D0CECE"/>
            <w:noWrap w:val="0"/>
            <w:vAlign w:val="top"/>
          </w:tcPr>
          <w:p w14:paraId="50072A82">
            <w:pPr>
              <w:keepNext w:val="0"/>
              <w:keepLines w:val="0"/>
              <w:suppressLineNumbers w:val="0"/>
              <w:spacing w:before="0" w:beforeLines="0" w:beforeAutospacing="0" w:after="0" w:afterLines="0" w:afterAutospacing="0" w:line="440" w:lineRule="exact"/>
              <w:ind w:left="0" w:right="0"/>
              <w:rPr>
                <w:rFonts w:hint="eastAsia" w:ascii="Times New Roman" w:hAnsi="Times New Roman" w:eastAsia="宋体"/>
                <w:color w:val="3B3838"/>
                <w:sz w:val="21"/>
                <w:szCs w:val="21"/>
                <w:lang w:val="en-US" w:eastAsia="zh-CN"/>
              </w:rPr>
            </w:pPr>
            <w:r>
              <w:rPr>
                <w:rFonts w:hint="default" w:ascii="Times New Roman" w:hAnsi="Times New Roman" w:eastAsia="宋体"/>
                <w:b/>
                <w:sz w:val="21"/>
                <w:szCs w:val="21"/>
              </w:rPr>
              <w:t>I</w:t>
            </w:r>
            <w:r>
              <w:rPr>
                <w:rFonts w:hint="eastAsia" w:ascii="Times New Roman" w:hAnsi="Times New Roman" w:eastAsia="宋体"/>
                <w:b/>
                <w:sz w:val="21"/>
                <w:szCs w:val="21"/>
              </w:rPr>
              <w:t>njunctive norm</w:t>
            </w:r>
            <w:r>
              <w:rPr>
                <w:rFonts w:hint="eastAsia"/>
                <w:b/>
                <w:sz w:val="21"/>
                <w:szCs w:val="21"/>
                <w:lang w:val="en-US" w:eastAsia="zh-CN"/>
              </w:rPr>
              <w:t>s</w:t>
            </w:r>
          </w:p>
        </w:tc>
      </w:tr>
      <w:tr w14:paraId="0A7DF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53BAA33A">
            <w:pPr>
              <w:keepNext w:val="0"/>
              <w:keepLines w:val="0"/>
              <w:suppressLineNumbers w:val="0"/>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sz w:val="21"/>
                <w:szCs w:val="21"/>
              </w:rPr>
              <w:t>Family members and friends think I should take antiviral drugs on time and in the right amount.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2C3BEF27">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6906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0DE803D6">
            <w:pPr>
              <w:keepNext w:val="0"/>
              <w:keepLines w:val="0"/>
              <w:suppressLineNumbers w:val="0"/>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sz w:val="21"/>
                <w:szCs w:val="21"/>
              </w:rPr>
              <w:t>Family members and friends think I should have regular follow-ups.</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716AC988">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0836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67C2AEDB">
            <w:pPr>
              <w:keepNext w:val="0"/>
              <w:keepLines w:val="0"/>
              <w:suppressLineNumbers w:val="0"/>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sz w:val="21"/>
                <w:szCs w:val="21"/>
              </w:rPr>
              <w:t>Family and friends think I should cooperate with the physician's telephone follow-up visits.</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32024F09">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2765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0949" w:type="dxa"/>
            <w:gridSpan w:val="2"/>
            <w:tcBorders>
              <w:top w:val="single" w:color="auto" w:sz="4" w:space="0"/>
              <w:left w:val="single" w:color="auto" w:sz="4" w:space="0"/>
              <w:bottom w:val="single" w:color="auto" w:sz="4" w:space="0"/>
              <w:right w:val="single" w:color="auto" w:sz="4" w:space="0"/>
              <w:tl2br w:val="nil"/>
              <w:tr2bl w:val="nil"/>
            </w:tcBorders>
            <w:shd w:val="clear" w:color="auto" w:fill="D0D0D0"/>
            <w:noWrap w:val="0"/>
            <w:vAlign w:val="top"/>
          </w:tcPr>
          <w:p w14:paraId="575466E7">
            <w:pPr>
              <w:keepNext w:val="0"/>
              <w:keepLines w:val="0"/>
              <w:suppressLineNumbers w:val="0"/>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b/>
                <w:sz w:val="21"/>
                <w:szCs w:val="21"/>
              </w:rPr>
              <w:t xml:space="preserve">Social support </w:t>
            </w:r>
          </w:p>
        </w:tc>
      </w:tr>
      <w:tr w14:paraId="791D1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18A040BC">
            <w:pPr>
              <w:keepNext w:val="0"/>
              <w:keepLines w:val="0"/>
              <w:suppressLineNumbers w:val="0"/>
              <w:tabs>
                <w:tab w:val="left" w:pos="987"/>
              </w:tabs>
              <w:spacing w:before="0" w:beforeLines="0" w:beforeAutospacing="0" w:after="0" w:afterLines="0" w:afterAutospacing="0" w:line="440" w:lineRule="exact"/>
              <w:ind w:left="0" w:right="0"/>
              <w:rPr>
                <w:rFonts w:hint="default" w:ascii="Times New Roman" w:hAnsi="Times New Roman" w:eastAsia="宋体"/>
                <w:sz w:val="21"/>
                <w:szCs w:val="21"/>
              </w:rPr>
            </w:pPr>
            <w:r>
              <w:rPr>
                <w:rFonts w:hint="eastAsia" w:ascii="Times New Roman" w:hAnsi="Times New Roman" w:eastAsia="宋体"/>
                <w:sz w:val="21"/>
                <w:szCs w:val="21"/>
              </w:rPr>
              <w:t>When I am sad, individuals around me will encourage me.</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20300931">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658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73CCDF2C">
            <w:pPr>
              <w:keepNext w:val="0"/>
              <w:keepLines w:val="0"/>
              <w:suppressLineNumbers w:val="0"/>
              <w:tabs>
                <w:tab w:val="left" w:pos="987"/>
              </w:tabs>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sz w:val="21"/>
                <w:szCs w:val="21"/>
              </w:rPr>
              <w:t xml:space="preserve">When I am in a panic, </w:t>
            </w:r>
            <w:r>
              <w:rPr>
                <w:rFonts w:hint="eastAsia" w:ascii="Times New Roman" w:hAnsi="Times New Roman" w:eastAsia="宋体"/>
                <w:sz w:val="21"/>
                <w:szCs w:val="21"/>
              </w:rPr>
              <w:t>individuals</w:t>
            </w:r>
            <w:r>
              <w:rPr>
                <w:rFonts w:hint="default" w:ascii="Times New Roman" w:hAnsi="Times New Roman" w:eastAsia="宋体"/>
                <w:sz w:val="21"/>
                <w:szCs w:val="21"/>
              </w:rPr>
              <w:t xml:space="preserve"> around me will provide effective information and advice.</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78AAAF35">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54AA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37687A2F">
            <w:pPr>
              <w:keepNext w:val="0"/>
              <w:keepLines w:val="0"/>
              <w:suppressLineNumbers w:val="0"/>
              <w:tabs>
                <w:tab w:val="left" w:pos="987"/>
              </w:tabs>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sz w:val="21"/>
                <w:szCs w:val="21"/>
              </w:rPr>
              <w:t xml:space="preserve">When I am in trouble, </w:t>
            </w:r>
            <w:r>
              <w:rPr>
                <w:rFonts w:hint="eastAsia" w:ascii="Times New Roman" w:hAnsi="Times New Roman" w:eastAsia="宋体"/>
                <w:sz w:val="21"/>
                <w:szCs w:val="21"/>
              </w:rPr>
              <w:t>individuals</w:t>
            </w:r>
            <w:r>
              <w:rPr>
                <w:rFonts w:hint="default" w:ascii="Times New Roman" w:hAnsi="Times New Roman" w:eastAsia="宋体"/>
                <w:sz w:val="21"/>
                <w:szCs w:val="21"/>
              </w:rPr>
              <w:t xml:space="preserve"> around me will provide substantial help.</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1913A2AA">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7D02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4057FEB3">
            <w:pPr>
              <w:keepNext w:val="0"/>
              <w:keepLines w:val="0"/>
              <w:suppressLineNumbers w:val="0"/>
              <w:tabs>
                <w:tab w:val="left" w:pos="987"/>
              </w:tabs>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sz w:val="21"/>
                <w:szCs w:val="21"/>
              </w:rPr>
              <w:t xml:space="preserve">When things become unmanageable, </w:t>
            </w:r>
            <w:r>
              <w:rPr>
                <w:rFonts w:hint="eastAsia" w:ascii="Times New Roman" w:hAnsi="Times New Roman" w:eastAsia="宋体"/>
                <w:sz w:val="21"/>
                <w:szCs w:val="21"/>
              </w:rPr>
              <w:t>individuals</w:t>
            </w:r>
            <w:r>
              <w:rPr>
                <w:rFonts w:hint="default" w:ascii="Times New Roman" w:hAnsi="Times New Roman" w:eastAsia="宋体"/>
                <w:sz w:val="21"/>
                <w:szCs w:val="21"/>
              </w:rPr>
              <w:t xml:space="preserve"> around me will handle it for me.</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60373C6F">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48C0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0949" w:type="dxa"/>
            <w:gridSpan w:val="2"/>
            <w:tcBorders>
              <w:top w:val="single" w:color="auto" w:sz="4" w:space="0"/>
              <w:left w:val="single" w:color="auto" w:sz="4" w:space="0"/>
              <w:bottom w:val="single" w:color="auto" w:sz="4" w:space="0"/>
              <w:right w:val="single" w:color="auto" w:sz="4" w:space="0"/>
              <w:tl2br w:val="nil"/>
              <w:tr2bl w:val="nil"/>
            </w:tcBorders>
            <w:shd w:val="clear" w:color="auto" w:fill="D0D0D0"/>
            <w:noWrap w:val="0"/>
            <w:vAlign w:val="top"/>
          </w:tcPr>
          <w:p w14:paraId="6049E05A">
            <w:pPr>
              <w:keepNext w:val="0"/>
              <w:keepLines w:val="0"/>
              <w:suppressLineNumbers w:val="0"/>
              <w:spacing w:before="0" w:beforeLines="0" w:beforeAutospacing="0" w:after="0" w:afterLines="0" w:afterAutospacing="0" w:line="440" w:lineRule="exact"/>
              <w:ind w:left="0" w:right="0"/>
              <w:rPr>
                <w:rFonts w:hint="default" w:ascii="Times New Roman" w:hAnsi="Times New Roman" w:eastAsia="宋体"/>
                <w:b/>
                <w:sz w:val="21"/>
                <w:szCs w:val="21"/>
              </w:rPr>
            </w:pPr>
            <w:r>
              <w:rPr>
                <w:rFonts w:hint="eastAsia" w:ascii="Times New Roman" w:hAnsi="Times New Roman" w:eastAsia="宋体"/>
                <w:b/>
                <w:sz w:val="21"/>
                <w:szCs w:val="21"/>
              </w:rPr>
              <w:t>Social discrimination</w:t>
            </w:r>
          </w:p>
        </w:tc>
      </w:tr>
      <w:tr w14:paraId="67452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5F5B6024">
            <w:pPr>
              <w:keepNext w:val="0"/>
              <w:keepLines w:val="0"/>
              <w:suppressLineNumbers w:val="0"/>
              <w:tabs>
                <w:tab w:val="left" w:pos="1493"/>
              </w:tabs>
              <w:spacing w:before="0" w:beforeLines="0" w:beforeAutospacing="0" w:after="0" w:afterLines="0" w:afterAutospacing="0" w:line="440" w:lineRule="exact"/>
              <w:ind w:left="0" w:right="0"/>
              <w:rPr>
                <w:rFonts w:hint="default" w:ascii="Times New Roman" w:hAnsi="Times New Roman" w:eastAsia="宋体"/>
                <w:sz w:val="21"/>
                <w:szCs w:val="21"/>
              </w:rPr>
            </w:pPr>
            <w:r>
              <w:rPr>
                <w:rFonts w:hint="eastAsia" w:ascii="Times New Roman" w:hAnsi="Times New Roman" w:eastAsia="宋体"/>
                <w:sz w:val="21"/>
                <w:szCs w:val="21"/>
              </w:rPr>
              <w:t>I</w:t>
            </w:r>
            <w:r>
              <w:rPr>
                <w:rFonts w:hint="default" w:ascii="Times New Roman" w:hAnsi="Times New Roman" w:eastAsia="宋体"/>
                <w:sz w:val="21"/>
                <w:szCs w:val="21"/>
              </w:rPr>
              <w:t xml:space="preserve"> have been treated unfairly because I have hepatitis B (rejected from school, work, social life).</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06C9B228">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5496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24CFCE52">
            <w:pPr>
              <w:keepNext w:val="0"/>
              <w:keepLines w:val="0"/>
              <w:suppressLineNumbers w:val="0"/>
              <w:tabs>
                <w:tab w:val="left" w:pos="3373"/>
              </w:tabs>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sz w:val="21"/>
                <w:szCs w:val="21"/>
              </w:rPr>
              <w:t>I will only tell people I trust that I have hepatitis B.</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09BA40E4">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2E14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78926B22">
            <w:pPr>
              <w:keepNext w:val="0"/>
              <w:keepLines w:val="0"/>
              <w:suppressLineNumbers w:val="0"/>
              <w:tabs>
                <w:tab w:val="left" w:pos="1613"/>
              </w:tabs>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sz w:val="21"/>
                <w:szCs w:val="21"/>
              </w:rPr>
              <w:t>I am worried that if I go to the hospital, people will know that I have hepatitis B.</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607E9BC0">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07F89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49" w:type="dxa"/>
            <w:gridSpan w:val="2"/>
            <w:tcBorders>
              <w:top w:val="single" w:color="auto" w:sz="4" w:space="0"/>
              <w:left w:val="single" w:color="auto" w:sz="4" w:space="0"/>
              <w:bottom w:val="single" w:color="auto" w:sz="4" w:space="0"/>
              <w:right w:val="single" w:color="auto" w:sz="4" w:space="0"/>
              <w:tl2br w:val="nil"/>
              <w:tr2bl w:val="nil"/>
            </w:tcBorders>
            <w:shd w:val="clear" w:color="auto" w:fill="CFCECE" w:themeFill="background2" w:themeFillShade="E5"/>
            <w:noWrap w:val="0"/>
            <w:vAlign w:val="top"/>
          </w:tcPr>
          <w:p w14:paraId="75DE8298">
            <w:pPr>
              <w:keepNext w:val="0"/>
              <w:keepLines w:val="0"/>
              <w:suppressLineNumbers w:val="0"/>
              <w:spacing w:before="0" w:beforeLines="0" w:beforeAutospacing="0" w:after="0" w:afterLines="0" w:afterAutospacing="0" w:line="440" w:lineRule="exact"/>
              <w:ind w:left="0" w:leftChars="0" w:right="0" w:rightChars="0"/>
              <w:jc w:val="left"/>
              <w:rPr>
                <w:rFonts w:hint="eastAsia" w:ascii="Times New Roman" w:hAnsi="Times New Roman" w:eastAsia="宋体"/>
                <w:sz w:val="21"/>
                <w:szCs w:val="21"/>
                <w:lang w:val="en-US" w:eastAsia="zh-CN"/>
              </w:rPr>
            </w:pPr>
            <w:r>
              <w:rPr>
                <w:rFonts w:hint="default" w:ascii="Times New Roman" w:hAnsi="Times New Roman" w:eastAsia="宋体"/>
                <w:b/>
                <w:sz w:val="21"/>
                <w:szCs w:val="21"/>
              </w:rPr>
              <w:t>Prototype</w:t>
            </w:r>
            <w:r>
              <w:rPr>
                <w:rFonts w:hint="eastAsia"/>
                <w:b/>
                <w:sz w:val="21"/>
                <w:szCs w:val="21"/>
                <w:lang w:val="en-US" w:eastAsia="zh-CN"/>
              </w:rPr>
              <w:t>s</w:t>
            </w:r>
          </w:p>
        </w:tc>
      </w:tr>
      <w:tr w14:paraId="1C75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5617DC99">
            <w:pPr>
              <w:keepNext w:val="0"/>
              <w:keepLines w:val="0"/>
              <w:suppressLineNumbers w:val="0"/>
              <w:tabs>
                <w:tab w:val="left" w:pos="1613"/>
              </w:tabs>
              <w:spacing w:before="0" w:beforeLines="0" w:beforeAutospacing="0" w:after="0" w:afterLines="0" w:afterAutospacing="0" w:line="440" w:lineRule="exact"/>
              <w:ind w:left="0" w:leftChars="0" w:right="0" w:rightChars="0"/>
              <w:rPr>
                <w:rFonts w:hint="default" w:ascii="Times New Roman" w:hAnsi="Times New Roman" w:eastAsia="宋体"/>
                <w:sz w:val="21"/>
                <w:szCs w:val="21"/>
              </w:rPr>
            </w:pPr>
            <w:r>
              <w:rPr>
                <w:rFonts w:hint="default" w:ascii="Times New Roman" w:hAnsi="Times New Roman" w:eastAsia="宋体"/>
                <w:sz w:val="21"/>
                <w:szCs w:val="21"/>
              </w:rPr>
              <w:t>I think patients receiving ART are brave.</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2D25A2B8">
            <w:pPr>
              <w:keepNext w:val="0"/>
              <w:keepLines w:val="0"/>
              <w:suppressLineNumbers w:val="0"/>
              <w:spacing w:before="0" w:beforeLines="0" w:beforeAutospacing="0" w:after="0" w:afterLines="0" w:afterAutospacing="0" w:line="440" w:lineRule="exact"/>
              <w:ind w:left="0" w:leftChars="0" w:right="0" w:rightChars="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6265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65926318">
            <w:pPr>
              <w:keepNext w:val="0"/>
              <w:keepLines w:val="0"/>
              <w:suppressLineNumbers w:val="0"/>
              <w:tabs>
                <w:tab w:val="left" w:pos="1613"/>
              </w:tabs>
              <w:spacing w:before="0" w:beforeLines="0" w:beforeAutospacing="0" w:after="0" w:afterLines="0" w:afterAutospacing="0" w:line="440" w:lineRule="exact"/>
              <w:ind w:left="0" w:leftChars="0" w:right="0" w:rightChars="0"/>
              <w:rPr>
                <w:rFonts w:hint="default" w:ascii="Times New Roman" w:hAnsi="Times New Roman" w:eastAsia="宋体"/>
                <w:sz w:val="21"/>
                <w:szCs w:val="21"/>
              </w:rPr>
            </w:pPr>
            <w:r>
              <w:rPr>
                <w:rFonts w:hint="default" w:ascii="Times New Roman" w:hAnsi="Times New Roman" w:eastAsia="宋体"/>
                <w:sz w:val="21"/>
                <w:szCs w:val="21"/>
              </w:rPr>
              <w:t>I think patients receiving ART are mature.</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2A39659E">
            <w:pPr>
              <w:keepNext w:val="0"/>
              <w:keepLines w:val="0"/>
              <w:suppressLineNumbers w:val="0"/>
              <w:spacing w:before="0" w:beforeLines="0" w:beforeAutospacing="0" w:after="0" w:afterLines="0" w:afterAutospacing="0" w:line="440" w:lineRule="exact"/>
              <w:ind w:left="0" w:leftChars="0" w:right="0" w:rightChars="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4F447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49"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228F128F">
            <w:pPr>
              <w:keepNext w:val="0"/>
              <w:keepLines w:val="0"/>
              <w:suppressLineNumbers w:val="0"/>
              <w:spacing w:before="0" w:beforeLines="0" w:beforeAutospacing="0" w:after="0" w:afterLines="0" w:afterAutospacing="0" w:line="440" w:lineRule="exact"/>
              <w:ind w:left="0" w:right="0"/>
              <w:jc w:val="both"/>
              <w:rPr>
                <w:rFonts w:hint="default" w:ascii="Times New Roman" w:hAnsi="Times New Roman" w:eastAsia="宋体"/>
                <w:sz w:val="21"/>
                <w:szCs w:val="21"/>
              </w:rPr>
            </w:pPr>
            <w:r>
              <w:rPr>
                <w:rFonts w:hint="default" w:ascii="Times New Roman" w:hAnsi="Times New Roman" w:eastAsia="宋体"/>
                <w:sz w:val="21"/>
                <w:szCs w:val="21"/>
              </w:rPr>
              <w:t xml:space="preserve">How similar I am to patients receiving antiviral therapy:   </w:t>
            </w:r>
            <w:r>
              <w:rPr>
                <w:rFonts w:hint="eastAsia"/>
                <w:sz w:val="21"/>
                <w:szCs w:val="21"/>
                <w:lang w:val="en-US" w:eastAsia="zh-CN"/>
              </w:rPr>
              <w:t xml:space="preserve">   </w:t>
            </w:r>
            <w:r>
              <w:rPr>
                <w:rFonts w:hint="default" w:ascii="Times New Roman" w:hAnsi="Times New Roman" w:eastAsia="宋体"/>
                <w:sz w:val="21"/>
                <w:szCs w:val="21"/>
              </w:rPr>
              <w:t xml:space="preserve">very dissimilar   1   2   3   4   5 </w:t>
            </w:r>
            <w:r>
              <w:rPr>
                <w:rFonts w:hint="eastAsia"/>
                <w:sz w:val="21"/>
                <w:szCs w:val="21"/>
                <w:lang w:val="en-US" w:eastAsia="zh-CN"/>
              </w:rPr>
              <w:t xml:space="preserve"> </w:t>
            </w:r>
            <w:r>
              <w:rPr>
                <w:rFonts w:hint="default" w:ascii="Times New Roman" w:hAnsi="Times New Roman" w:eastAsia="宋体"/>
                <w:sz w:val="21"/>
                <w:szCs w:val="21"/>
              </w:rPr>
              <w:t xml:space="preserve"> very similar</w:t>
            </w:r>
          </w:p>
        </w:tc>
      </w:tr>
    </w:tbl>
    <w:p w14:paraId="2BD7D6F6">
      <w:pPr>
        <w:rPr>
          <w:rFonts w:hint="eastAsia"/>
        </w:rPr>
      </w:pPr>
    </w:p>
    <w:p w14:paraId="175A3374">
      <w:pPr>
        <w:rPr>
          <w:rFonts w:hint="eastAsia"/>
        </w:rPr>
      </w:pPr>
    </w:p>
    <w:p w14:paraId="3998A13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宋体" w:cs="Times New Roman"/>
          <w:b/>
          <w:bCs/>
          <w:sz w:val="24"/>
          <w:szCs w:val="24"/>
          <w:lang w:val="en-US" w:eastAsia="zh-CN"/>
        </w:rPr>
      </w:pPr>
      <w:r>
        <w:rPr>
          <w:rFonts w:ascii="Times New Roman" w:hAnsi="Times New Roman" w:eastAsia="宋体" w:cs="Times New Roman"/>
          <w:b/>
          <w:bCs/>
          <w:sz w:val="24"/>
          <w:szCs w:val="24"/>
        </w:rPr>
        <w:t xml:space="preserve">Part </w:t>
      </w:r>
      <w:r>
        <w:rPr>
          <w:rFonts w:hint="eastAsia" w:ascii="Times New Roman" w:hAnsi="Times New Roman" w:eastAsia="宋体" w:cs="Times New Roman"/>
          <w:b/>
          <w:bCs/>
          <w:sz w:val="24"/>
          <w:szCs w:val="24"/>
        </w:rPr>
        <w:t>Ⅲ</w:t>
      </w:r>
      <w:r>
        <w:rPr>
          <w:rFonts w:ascii="Times New Roman" w:hAnsi="Times New Roman" w:eastAsia="宋体" w:cs="Times New Roman"/>
          <w:b/>
          <w:bCs/>
          <w:sz w:val="24"/>
          <w:szCs w:val="24"/>
        </w:rPr>
        <w:t xml:space="preserve"> </w:t>
      </w:r>
      <w:r>
        <w:rPr>
          <w:rFonts w:hint="eastAsia" w:cs="Times New Roman"/>
          <w:b/>
          <w:bCs/>
          <w:sz w:val="24"/>
          <w:szCs w:val="24"/>
          <w:lang w:val="en-US" w:eastAsia="zh-CN"/>
        </w:rPr>
        <w:t>I</w:t>
      </w:r>
      <w:r>
        <w:rPr>
          <w:rFonts w:hint="eastAsia" w:ascii="Times New Roman" w:hAnsi="Times New Roman" w:eastAsia="宋体" w:cs="Times New Roman"/>
          <w:b/>
          <w:bCs/>
          <w:sz w:val="24"/>
          <w:szCs w:val="24"/>
        </w:rPr>
        <w:t>ndividual behavioral cognitive level of antiviral therapy behavior</w:t>
      </w:r>
    </w:p>
    <w:p w14:paraId="0B44DF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ascii="Times New Roman" w:hAnsi="Times New Roman" w:eastAsia="楷体" w:cs="Times New Roman"/>
          <w:sz w:val="21"/>
          <w:szCs w:val="21"/>
        </w:rPr>
        <w:t xml:space="preserve">Please </w:t>
      </w:r>
      <w:r>
        <w:rPr>
          <w:rFonts w:ascii="Times New Roman" w:hAnsi="Times New Roman" w:eastAsia="宋体" w:cs="Times New Roman"/>
          <w:sz w:val="21"/>
          <w:szCs w:val="21"/>
        </w:rPr>
        <w:t xml:space="preserve">"√" or "o" </w:t>
      </w:r>
      <w:r>
        <w:rPr>
          <w:rFonts w:ascii="Times New Roman" w:hAnsi="Times New Roman" w:eastAsia="楷体" w:cs="Times New Roman"/>
          <w:sz w:val="21"/>
          <w:szCs w:val="21"/>
        </w:rPr>
        <w:t>the most suitable option.</w:t>
      </w:r>
      <w:r>
        <w:rPr>
          <w:rFonts w:hint="eastAsia" w:eastAsia="楷体" w:cs="Times New Roman"/>
          <w:sz w:val="21"/>
          <w:szCs w:val="21"/>
          <w:lang w:val="en-US" w:eastAsia="zh-CN"/>
        </w:rPr>
        <w:t xml:space="preserve"> </w:t>
      </w:r>
      <w:r>
        <w:rPr>
          <w:rFonts w:hint="eastAsia" w:ascii="Times New Roman" w:hAnsi="Times New Roman" w:eastAsia="楷体" w:cs="Times New Roman"/>
          <w:sz w:val="21"/>
          <w:szCs w:val="21"/>
        </w:rPr>
        <w:t>Attitudes, self-efficacy, and intentions are measured across 5 dimensions: "1" means strongly disagree, "2" means disagree, "3" means neutral, "4" means agree, and "5" means strongly agree. For actual treatment behaviors, "0" means never, "1" means rarely, "2" means sometimes, "3" means often, and "4" means always.</w:t>
      </w:r>
    </w:p>
    <w:tbl>
      <w:tblPr>
        <w:tblStyle w:val="7"/>
        <w:tblW w:w="10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1"/>
        <w:gridCol w:w="2018"/>
      </w:tblGrid>
      <w:tr w14:paraId="14B53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49" w:type="dxa"/>
            <w:gridSpan w:val="2"/>
            <w:tcBorders>
              <w:top w:val="single" w:color="auto" w:sz="4" w:space="0"/>
              <w:left w:val="single" w:color="auto" w:sz="4" w:space="0"/>
              <w:bottom w:val="single" w:color="auto" w:sz="4" w:space="0"/>
              <w:right w:val="single" w:color="auto" w:sz="4" w:space="0"/>
              <w:tl2br w:val="nil"/>
              <w:tr2bl w:val="nil"/>
            </w:tcBorders>
            <w:shd w:val="clear" w:color="auto" w:fill="CFCECE" w:themeFill="background2" w:themeFillShade="E5"/>
            <w:noWrap w:val="0"/>
            <w:vAlign w:val="top"/>
          </w:tcPr>
          <w:p w14:paraId="5F908418">
            <w:pPr>
              <w:keepNext w:val="0"/>
              <w:keepLines w:val="0"/>
              <w:suppressLineNumbers w:val="0"/>
              <w:spacing w:before="0" w:beforeLines="0" w:beforeAutospacing="0" w:after="0" w:afterLines="0" w:afterAutospacing="0" w:line="440" w:lineRule="exact"/>
              <w:ind w:left="0" w:right="0"/>
              <w:jc w:val="left"/>
              <w:rPr>
                <w:rFonts w:hint="default" w:ascii="Times New Roman" w:hAnsi="Times New Roman" w:eastAsia="宋体"/>
                <w:sz w:val="21"/>
                <w:szCs w:val="21"/>
                <w:lang w:val="en-US"/>
              </w:rPr>
            </w:pPr>
            <w:r>
              <w:rPr>
                <w:rFonts w:hint="default" w:ascii="Times New Roman" w:hAnsi="Times New Roman" w:eastAsia="宋体" w:cs="Times New Roman"/>
                <w:b/>
                <w:bCs/>
                <w:kern w:val="2"/>
                <w:sz w:val="21"/>
                <w:szCs w:val="21"/>
                <w:lang w:val="en-US" w:eastAsia="zh-CN" w:bidi="ar"/>
              </w:rPr>
              <w:t>Self-efficacy</w:t>
            </w:r>
          </w:p>
        </w:tc>
      </w:tr>
      <w:tr w14:paraId="415D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7C0F305A">
            <w:pPr>
              <w:keepNext w:val="0"/>
              <w:keepLines w:val="0"/>
              <w:suppressLineNumbers w:val="0"/>
              <w:tabs>
                <w:tab w:val="left" w:pos="1613"/>
              </w:tabs>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I am confident that I will be able to have regular follow</w:t>
            </w:r>
            <w:r>
              <w:rPr>
                <w:rFonts w:hint="eastAsia"/>
                <w:sz w:val="21"/>
                <w:szCs w:val="21"/>
                <w:lang w:val="en-US" w:eastAsia="zh-CN"/>
              </w:rPr>
              <w:t>-</w:t>
            </w:r>
            <w:r>
              <w:rPr>
                <w:rFonts w:hint="default" w:ascii="Times New Roman" w:hAnsi="Times New Roman" w:eastAsia="宋体"/>
                <w:sz w:val="21"/>
                <w:szCs w:val="21"/>
              </w:rPr>
              <w:t>up visits even if the treatment facility is far away.</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35218A39">
            <w:pPr>
              <w:keepNext w:val="0"/>
              <w:keepLines w:val="0"/>
              <w:suppressLineNumbers w:val="0"/>
              <w:spacing w:before="0" w:beforeLines="0" w:beforeAutospacing="0" w:after="0" w:afterLines="0" w:afterAutospacing="0" w:line="440" w:lineRule="exact"/>
              <w:ind w:left="0" w:leftChars="0" w:right="0" w:rightChars="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7937F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3DD39276">
            <w:pPr>
              <w:keepNext w:val="0"/>
              <w:keepLines w:val="0"/>
              <w:suppressLineNumbers w:val="0"/>
              <w:tabs>
                <w:tab w:val="left" w:pos="1613"/>
              </w:tabs>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I can afford to pay for antiviral therapy even if the treatment is more expensive</w:t>
            </w:r>
            <w:r>
              <w:rPr>
                <w:rFonts w:hint="eastAsia"/>
                <w:sz w:val="21"/>
                <w:szCs w:val="21"/>
                <w:lang w:val="en-US" w:eastAsia="zh-CN"/>
              </w:rPr>
              <w: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657189E3">
            <w:pPr>
              <w:keepNext w:val="0"/>
              <w:keepLines w:val="0"/>
              <w:suppressLineNumbers w:val="0"/>
              <w:spacing w:before="0" w:beforeLines="0" w:beforeAutospacing="0" w:after="0" w:afterLines="0" w:afterAutospacing="0" w:line="440" w:lineRule="exact"/>
              <w:ind w:left="0" w:leftChars="0" w:right="0" w:rightChars="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5FB7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23C235DC">
            <w:pPr>
              <w:keepNext w:val="0"/>
              <w:keepLines w:val="0"/>
              <w:suppressLineNumbers w:val="0"/>
              <w:tabs>
                <w:tab w:val="left" w:pos="1613"/>
              </w:tabs>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sz w:val="21"/>
                <w:szCs w:val="21"/>
              </w:rPr>
              <w:t>I am confident that I will be able to complete the prescribed course of treatment, even if the results are relatively slow in the early stages of treatment.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04AA9D">
            <w:pPr>
              <w:keepNext w:val="0"/>
              <w:keepLines w:val="0"/>
              <w:suppressLineNumbers w:val="0"/>
              <w:spacing w:before="0" w:beforeLines="0" w:beforeAutospacing="0" w:after="0" w:afterLines="0" w:afterAutospacing="0" w:line="440" w:lineRule="exact"/>
              <w:ind w:left="0" w:leftChars="0" w:right="0" w:rightChars="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72AF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49" w:type="dxa"/>
            <w:gridSpan w:val="2"/>
            <w:tcBorders>
              <w:top w:val="single" w:color="auto" w:sz="4" w:space="0"/>
              <w:left w:val="single" w:color="auto" w:sz="4" w:space="0"/>
              <w:bottom w:val="single" w:color="auto" w:sz="4" w:space="0"/>
              <w:right w:val="single" w:color="auto" w:sz="4" w:space="0"/>
              <w:tl2br w:val="nil"/>
              <w:tr2bl w:val="nil"/>
            </w:tcBorders>
            <w:shd w:val="clear" w:color="auto" w:fill="CFCECE" w:themeFill="background2" w:themeFillShade="E5"/>
            <w:noWrap w:val="0"/>
            <w:vAlign w:val="top"/>
          </w:tcPr>
          <w:p w14:paraId="58FF5560">
            <w:pPr>
              <w:keepNext w:val="0"/>
              <w:keepLines w:val="0"/>
              <w:suppressLineNumbers w:val="0"/>
              <w:spacing w:before="0" w:beforeLines="0" w:beforeAutospacing="0" w:after="0" w:afterLines="0" w:afterAutospacing="0" w:line="440" w:lineRule="exact"/>
              <w:ind w:left="0" w:right="0"/>
              <w:jc w:val="left"/>
              <w:rPr>
                <w:rFonts w:hint="default" w:ascii="Times New Roman" w:hAnsi="Times New Roman" w:eastAsia="宋体"/>
                <w:sz w:val="21"/>
                <w:szCs w:val="21"/>
                <w:lang w:val="en-US"/>
              </w:rPr>
            </w:pPr>
            <w:r>
              <w:rPr>
                <w:rFonts w:hint="default" w:ascii="Times New Roman" w:hAnsi="Times New Roman" w:eastAsia="宋体" w:cs="Times New Roman"/>
                <w:b/>
                <w:bCs/>
                <w:kern w:val="2"/>
                <w:sz w:val="21"/>
                <w:szCs w:val="21"/>
                <w:lang w:val="en-US" w:eastAsia="zh-CN" w:bidi="ar"/>
              </w:rPr>
              <w:t>Attitude</w:t>
            </w:r>
            <w:r>
              <w:rPr>
                <w:rFonts w:hint="eastAsia" w:cs="Times New Roman"/>
                <w:b/>
                <w:bCs/>
                <w:kern w:val="2"/>
                <w:sz w:val="21"/>
                <w:szCs w:val="21"/>
                <w:lang w:val="en-US" w:eastAsia="zh-CN" w:bidi="ar"/>
              </w:rPr>
              <w:t>s</w:t>
            </w:r>
          </w:p>
        </w:tc>
      </w:tr>
      <w:tr w14:paraId="2263D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0E307F1F">
            <w:pPr>
              <w:keepNext w:val="0"/>
              <w:keepLines w:val="0"/>
              <w:suppressLineNumbers w:val="0"/>
              <w:tabs>
                <w:tab w:val="left" w:pos="1613"/>
              </w:tabs>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I think it</w:t>
            </w:r>
            <w:r>
              <w:rPr>
                <w:rFonts w:hint="default"/>
                <w:sz w:val="21"/>
                <w:szCs w:val="21"/>
                <w:lang w:val="en-US" w:eastAsia="zh-CN"/>
              </w:rPr>
              <w:t>’</w:t>
            </w:r>
            <w:r>
              <w:rPr>
                <w:rFonts w:hint="eastAsia"/>
                <w:sz w:val="21"/>
                <w:szCs w:val="21"/>
                <w:lang w:val="en-US" w:eastAsia="zh-CN"/>
              </w:rPr>
              <w:t>s</w:t>
            </w:r>
            <w:r>
              <w:rPr>
                <w:rFonts w:hint="default" w:ascii="Times New Roman" w:hAnsi="Times New Roman" w:eastAsia="宋体"/>
                <w:sz w:val="21"/>
                <w:szCs w:val="21"/>
              </w:rPr>
              <w:t xml:space="preserve"> important to take antivirals on time and in the right dosage</w:t>
            </w:r>
            <w:r>
              <w:rPr>
                <w:rFonts w:hint="eastAsia"/>
                <w:sz w:val="21"/>
                <w:szCs w:val="21"/>
                <w:lang w:val="en-US" w:eastAsia="zh-CN"/>
              </w:rPr>
              <w: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147A0B3F">
            <w:pPr>
              <w:keepNext w:val="0"/>
              <w:keepLines w:val="0"/>
              <w:suppressLineNumbers w:val="0"/>
              <w:spacing w:before="0" w:beforeLines="0" w:beforeAutospacing="0" w:after="0" w:afterLines="0" w:afterAutospacing="0" w:line="440" w:lineRule="exact"/>
              <w:ind w:left="0" w:leftChars="0" w:right="0" w:rightChars="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2EE4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079A1D91">
            <w:pPr>
              <w:keepNext w:val="0"/>
              <w:keepLines w:val="0"/>
              <w:suppressLineNumbers w:val="0"/>
              <w:tabs>
                <w:tab w:val="left" w:pos="1613"/>
              </w:tabs>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I think it</w:t>
            </w:r>
            <w:r>
              <w:rPr>
                <w:rFonts w:hint="default"/>
                <w:sz w:val="21"/>
                <w:szCs w:val="21"/>
                <w:lang w:val="en-US" w:eastAsia="zh-CN"/>
              </w:rPr>
              <w:t>’</w:t>
            </w:r>
            <w:r>
              <w:rPr>
                <w:rFonts w:hint="default" w:ascii="Times New Roman" w:hAnsi="Times New Roman" w:eastAsia="宋体"/>
                <w:sz w:val="21"/>
                <w:szCs w:val="21"/>
              </w:rPr>
              <w:t>s valuable to have regular follow-ups to monitor the progress of the disease</w:t>
            </w:r>
            <w:r>
              <w:rPr>
                <w:rFonts w:hint="eastAsia"/>
                <w:sz w:val="21"/>
                <w:szCs w:val="21"/>
                <w:lang w:val="en-US" w:eastAsia="zh-CN"/>
              </w:rPr>
              <w: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3CB2E8B4">
            <w:pPr>
              <w:keepNext w:val="0"/>
              <w:keepLines w:val="0"/>
              <w:suppressLineNumbers w:val="0"/>
              <w:spacing w:before="0" w:beforeLines="0" w:beforeAutospacing="0" w:after="0" w:afterLines="0" w:afterAutospacing="0" w:line="440" w:lineRule="exact"/>
              <w:ind w:left="0" w:leftChars="0" w:right="0" w:rightChars="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05789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7BE49AC6">
            <w:pPr>
              <w:keepNext w:val="0"/>
              <w:keepLines w:val="0"/>
              <w:suppressLineNumbers w:val="0"/>
              <w:tabs>
                <w:tab w:val="left" w:pos="1613"/>
              </w:tabs>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I think it</w:t>
            </w:r>
            <w:r>
              <w:rPr>
                <w:rFonts w:hint="default"/>
                <w:sz w:val="21"/>
                <w:szCs w:val="21"/>
                <w:lang w:val="en-US" w:eastAsia="zh-CN"/>
              </w:rPr>
              <w:t>’</w:t>
            </w:r>
            <w:r>
              <w:rPr>
                <w:rFonts w:hint="default" w:ascii="Times New Roman" w:hAnsi="Times New Roman" w:eastAsia="宋体"/>
                <w:sz w:val="21"/>
                <w:szCs w:val="21"/>
              </w:rPr>
              <w:t>s necessary to cooperate with the physician</w:t>
            </w:r>
            <w:r>
              <w:rPr>
                <w:rFonts w:hint="default"/>
                <w:sz w:val="21"/>
                <w:szCs w:val="21"/>
                <w:lang w:val="en-US" w:eastAsia="zh-CN"/>
              </w:rPr>
              <w:t>’</w:t>
            </w:r>
            <w:r>
              <w:rPr>
                <w:rFonts w:hint="default" w:ascii="Times New Roman" w:hAnsi="Times New Roman" w:eastAsia="宋体"/>
                <w:sz w:val="21"/>
                <w:szCs w:val="21"/>
              </w:rPr>
              <w:t>s telephone follow-ups</w:t>
            </w:r>
            <w:r>
              <w:rPr>
                <w:rFonts w:hint="eastAsia"/>
                <w:sz w:val="21"/>
                <w:szCs w:val="21"/>
                <w:lang w:val="en-US" w:eastAsia="zh-CN"/>
              </w:rPr>
              <w: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5BE17558">
            <w:pPr>
              <w:keepNext w:val="0"/>
              <w:keepLines w:val="0"/>
              <w:suppressLineNumbers w:val="0"/>
              <w:spacing w:before="0" w:beforeLines="0" w:beforeAutospacing="0" w:after="0" w:afterLines="0" w:afterAutospacing="0" w:line="440" w:lineRule="exact"/>
              <w:ind w:left="0" w:leftChars="0" w:right="0" w:rightChars="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19B0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0949" w:type="dxa"/>
            <w:gridSpan w:val="2"/>
            <w:tcBorders>
              <w:top w:val="single" w:color="auto" w:sz="4" w:space="0"/>
              <w:left w:val="single" w:color="auto" w:sz="4" w:space="0"/>
              <w:bottom w:val="single" w:color="auto" w:sz="4" w:space="0"/>
              <w:right w:val="single" w:color="auto" w:sz="4" w:space="0"/>
              <w:tl2br w:val="nil"/>
              <w:tr2bl w:val="nil"/>
            </w:tcBorders>
            <w:shd w:val="clear" w:color="auto" w:fill="D8D8D8"/>
            <w:noWrap w:val="0"/>
            <w:vAlign w:val="top"/>
          </w:tcPr>
          <w:p w14:paraId="1A12D3C1">
            <w:pPr>
              <w:keepNext w:val="0"/>
              <w:keepLines w:val="0"/>
              <w:suppressLineNumbers w:val="0"/>
              <w:spacing w:before="0" w:beforeLines="0" w:beforeAutospacing="0" w:after="0" w:afterLines="0" w:afterAutospacing="0" w:line="440" w:lineRule="exact"/>
              <w:ind w:left="0" w:right="0"/>
              <w:rPr>
                <w:rFonts w:hint="default" w:ascii="Times New Roman" w:hAnsi="Times New Roman" w:eastAsia="宋体"/>
                <w:sz w:val="21"/>
                <w:szCs w:val="21"/>
                <w:lang w:val="en-US"/>
              </w:rPr>
            </w:pPr>
            <w:r>
              <w:rPr>
                <w:rFonts w:hint="default" w:ascii="Times New Roman" w:hAnsi="Times New Roman" w:eastAsia="宋体" w:cs="Times New Roman"/>
                <w:b/>
                <w:bCs/>
                <w:kern w:val="2"/>
                <w:sz w:val="21"/>
                <w:szCs w:val="21"/>
                <w:lang w:val="en-US" w:eastAsia="zh-CN" w:bidi="ar"/>
              </w:rPr>
              <w:t>Intention</w:t>
            </w:r>
            <w:r>
              <w:rPr>
                <w:rFonts w:hint="eastAsia" w:cs="Times New Roman"/>
                <w:b/>
                <w:bCs/>
                <w:kern w:val="2"/>
                <w:sz w:val="21"/>
                <w:szCs w:val="21"/>
                <w:lang w:val="en-US" w:eastAsia="zh-CN" w:bidi="ar"/>
              </w:rPr>
              <w:t>s</w:t>
            </w:r>
          </w:p>
        </w:tc>
      </w:tr>
      <w:tr w14:paraId="75E3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04A83A43">
            <w:pPr>
              <w:keepNext w:val="0"/>
              <w:keepLines w:val="0"/>
              <w:suppressLineNumbers w:val="0"/>
              <w:tabs>
                <w:tab w:val="left" w:pos="1613"/>
              </w:tabs>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I would like to receive regular follow</w:t>
            </w:r>
            <w:r>
              <w:rPr>
                <w:rFonts w:hint="eastAsia"/>
                <w:sz w:val="21"/>
                <w:szCs w:val="21"/>
                <w:lang w:val="en-US" w:eastAsia="zh-CN"/>
              </w:rPr>
              <w:t>-</w:t>
            </w:r>
            <w:r>
              <w:rPr>
                <w:rFonts w:hint="default" w:ascii="Times New Roman" w:hAnsi="Times New Roman" w:eastAsia="宋体"/>
                <w:sz w:val="21"/>
                <w:szCs w:val="21"/>
              </w:rPr>
              <w:t xml:space="preserve">up visits to monitor the development of </w:t>
            </w:r>
            <w:r>
              <w:rPr>
                <w:rFonts w:hint="eastAsia"/>
                <w:sz w:val="21"/>
                <w:szCs w:val="21"/>
                <w:lang w:val="en-US" w:eastAsia="zh-CN"/>
              </w:rPr>
              <w:t>h</w:t>
            </w:r>
            <w:r>
              <w:rPr>
                <w:rFonts w:hint="default" w:ascii="Times New Roman" w:hAnsi="Times New Roman" w:eastAsia="宋体"/>
                <w:sz w:val="21"/>
                <w:szCs w:val="21"/>
              </w:rPr>
              <w:t>epatitis B.</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78485ACA">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638EA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00B52BF5">
            <w:pPr>
              <w:keepNext w:val="0"/>
              <w:keepLines w:val="0"/>
              <w:suppressLineNumbers w:val="0"/>
              <w:tabs>
                <w:tab w:val="left" w:pos="1613"/>
              </w:tabs>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I would like to co</w:t>
            </w:r>
            <w:r>
              <w:rPr>
                <w:rFonts w:hint="eastAsia"/>
                <w:sz w:val="21"/>
                <w:szCs w:val="21"/>
                <w:lang w:val="en-US" w:eastAsia="zh-CN"/>
              </w:rPr>
              <w:t>o</w:t>
            </w:r>
            <w:r>
              <w:rPr>
                <w:rFonts w:hint="default" w:ascii="Times New Roman" w:hAnsi="Times New Roman" w:eastAsia="宋体"/>
                <w:sz w:val="21"/>
                <w:szCs w:val="21"/>
              </w:rPr>
              <w:t>perate with the physician's telephone follow</w:t>
            </w:r>
            <w:r>
              <w:rPr>
                <w:rFonts w:hint="eastAsia"/>
                <w:sz w:val="21"/>
                <w:szCs w:val="21"/>
                <w:lang w:val="en-US" w:eastAsia="zh-CN"/>
              </w:rPr>
              <w:t>-</w:t>
            </w:r>
            <w:r>
              <w:rPr>
                <w:rFonts w:hint="default" w:ascii="Times New Roman" w:hAnsi="Times New Roman" w:eastAsia="宋体"/>
                <w:sz w:val="21"/>
                <w:szCs w:val="21"/>
              </w:rPr>
              <w:t>up</w:t>
            </w:r>
            <w:r>
              <w:rPr>
                <w:rFonts w:hint="eastAsia"/>
                <w:sz w:val="21"/>
                <w:szCs w:val="21"/>
                <w:lang w:val="en-US" w:eastAsia="zh-CN"/>
              </w:rPr>
              <w: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212D2370">
            <w:pPr>
              <w:keepNext w:val="0"/>
              <w:keepLines w:val="0"/>
              <w:suppressLineNumbers w:val="0"/>
              <w:spacing w:before="0" w:beforeLines="0" w:beforeAutospacing="0" w:after="0" w:afterLines="0" w:afterAutospacing="0" w:line="440" w:lineRule="exact"/>
              <w:ind w:left="0" w:right="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347B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189A6C72">
            <w:pPr>
              <w:keepNext w:val="0"/>
              <w:keepLines w:val="0"/>
              <w:suppressLineNumbers w:val="0"/>
              <w:tabs>
                <w:tab w:val="left" w:pos="1613"/>
              </w:tabs>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I would like to strengthen health behavior management.</w:t>
            </w:r>
          </w:p>
        </w:tc>
        <w:tc>
          <w:tcPr>
            <w:tcW w:w="2018"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top"/>
          </w:tcPr>
          <w:p w14:paraId="1A86AD43">
            <w:pPr>
              <w:keepNext w:val="0"/>
              <w:keepLines w:val="0"/>
              <w:suppressLineNumbers w:val="0"/>
              <w:spacing w:before="0" w:beforeLines="0" w:beforeAutospacing="0" w:after="0" w:afterLines="0" w:afterAutospacing="0" w:line="440" w:lineRule="exact"/>
              <w:ind w:left="0" w:leftChars="0" w:right="0" w:rightChars="0"/>
              <w:jc w:val="center"/>
              <w:rPr>
                <w:rFonts w:hint="default" w:ascii="Times New Roman" w:hAnsi="Times New Roman" w:eastAsia="宋体" w:cs="Times New Roman"/>
                <w:kern w:val="2"/>
                <w:sz w:val="21"/>
                <w:szCs w:val="21"/>
                <w:lang w:val="en-US" w:eastAsia="zh-CN" w:bidi="ar-SA"/>
                <w14:ligatures w14:val="standardContextual"/>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1CB4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49" w:type="dxa"/>
            <w:gridSpan w:val="2"/>
            <w:tcBorders>
              <w:top w:val="single" w:color="auto" w:sz="4" w:space="0"/>
              <w:left w:val="single" w:color="auto" w:sz="4" w:space="0"/>
              <w:bottom w:val="single" w:color="auto" w:sz="4" w:space="0"/>
              <w:right w:val="single" w:color="auto" w:sz="4" w:space="0"/>
              <w:tl2br w:val="nil"/>
              <w:tr2bl w:val="nil"/>
            </w:tcBorders>
            <w:shd w:val="clear" w:color="auto" w:fill="CFCECE" w:themeFill="background2" w:themeFillShade="E5"/>
            <w:noWrap w:val="0"/>
            <w:vAlign w:val="top"/>
          </w:tcPr>
          <w:p w14:paraId="585C3BA5">
            <w:pPr>
              <w:keepNext w:val="0"/>
              <w:keepLines w:val="0"/>
              <w:suppressLineNumbers w:val="0"/>
              <w:spacing w:before="0" w:beforeLines="0" w:beforeAutospacing="0" w:after="0" w:afterLines="0" w:afterAutospacing="0" w:line="440" w:lineRule="exact"/>
              <w:ind w:left="0" w:leftChars="0" w:right="0" w:rightChars="0"/>
              <w:jc w:val="left"/>
              <w:rPr>
                <w:rFonts w:hint="default" w:ascii="Times New Roman" w:hAnsi="Times New Roman" w:eastAsia="宋体" w:cs="Times New Roman"/>
                <w:kern w:val="2"/>
                <w:sz w:val="21"/>
                <w:szCs w:val="21"/>
                <w:lang w:val="en-US" w:eastAsia="zh-CN" w:bidi="ar-SA"/>
                <w14:ligatures w14:val="standardContextual"/>
              </w:rPr>
            </w:pPr>
            <w:r>
              <w:rPr>
                <w:rFonts w:hint="eastAsia" w:ascii="Times New Roman" w:hAnsi="Times New Roman" w:eastAsia="宋体" w:cs="Times New Roman"/>
                <w:b/>
                <w:bCs/>
                <w:kern w:val="2"/>
                <w:sz w:val="21"/>
                <w:szCs w:val="21"/>
                <w:lang w:val="en-US" w:eastAsia="zh-CN" w:bidi="ar"/>
              </w:rPr>
              <w:t>Antiviral therapy</w:t>
            </w:r>
            <w:r>
              <w:rPr>
                <w:rFonts w:hint="eastAsia" w:cs="Times New Roman"/>
                <w:b/>
                <w:bCs/>
                <w:kern w:val="2"/>
                <w:sz w:val="21"/>
                <w:szCs w:val="21"/>
                <w:lang w:val="en-US" w:eastAsia="zh-CN" w:bidi="ar"/>
              </w:rPr>
              <w:t xml:space="preserve"> behavior</w:t>
            </w:r>
          </w:p>
        </w:tc>
      </w:tr>
      <w:tr w14:paraId="43B44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7D706419">
            <w:pPr>
              <w:keepNext w:val="0"/>
              <w:keepLines w:val="0"/>
              <w:suppressLineNumbers w:val="0"/>
              <w:tabs>
                <w:tab w:val="left" w:pos="1613"/>
              </w:tabs>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sz w:val="21"/>
                <w:szCs w:val="21"/>
              </w:rPr>
              <w:t>I take my antiviral medication on time and as prescribed.</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6F0C42D2">
            <w:pPr>
              <w:keepNext w:val="0"/>
              <w:keepLines w:val="0"/>
              <w:suppressLineNumbers w:val="0"/>
              <w:spacing w:before="0" w:beforeLines="0" w:beforeAutospacing="0" w:after="0" w:afterLines="0" w:afterAutospacing="0" w:line="440" w:lineRule="exact"/>
              <w:ind w:left="0" w:leftChars="0" w:right="0" w:rightChars="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028E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3CEA6478">
            <w:pPr>
              <w:keepNext w:val="0"/>
              <w:keepLines w:val="0"/>
              <w:suppressLineNumbers w:val="0"/>
              <w:tabs>
                <w:tab w:val="left" w:pos="1613"/>
              </w:tabs>
              <w:spacing w:before="0" w:beforeLines="0" w:beforeAutospacing="0" w:after="0" w:afterLines="0" w:afterAutospacing="0" w:line="440" w:lineRule="exact"/>
              <w:ind w:left="0" w:right="0"/>
              <w:rPr>
                <w:rFonts w:hint="eastAsia" w:ascii="Times New Roman" w:hAnsi="Times New Roman" w:eastAsia="宋体"/>
                <w:sz w:val="21"/>
                <w:szCs w:val="21"/>
                <w:lang w:val="en-US" w:eastAsia="zh-CN"/>
              </w:rPr>
            </w:pPr>
            <w:r>
              <w:rPr>
                <w:rFonts w:hint="default" w:ascii="Times New Roman" w:hAnsi="Times New Roman" w:eastAsia="宋体"/>
                <w:sz w:val="21"/>
                <w:szCs w:val="21"/>
              </w:rPr>
              <w:t>I cooperated with the physician's telephone follow</w:t>
            </w:r>
            <w:r>
              <w:rPr>
                <w:rFonts w:hint="eastAsia"/>
                <w:sz w:val="21"/>
                <w:szCs w:val="21"/>
                <w:lang w:val="en-US" w:eastAsia="zh-CN"/>
              </w:rPr>
              <w:t>-</w:t>
            </w:r>
            <w:r>
              <w:rPr>
                <w:rFonts w:hint="default" w:ascii="Times New Roman" w:hAnsi="Times New Roman" w:eastAsia="宋体"/>
                <w:sz w:val="21"/>
                <w:szCs w:val="21"/>
              </w:rPr>
              <w:t>up</w:t>
            </w:r>
            <w:r>
              <w:rPr>
                <w:rFonts w:hint="eastAsia"/>
                <w:sz w:val="21"/>
                <w:szCs w:val="21"/>
                <w:lang w:val="en-US" w:eastAsia="zh-CN"/>
              </w:rPr>
              <w:t>.</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70658A62">
            <w:pPr>
              <w:keepNext w:val="0"/>
              <w:keepLines w:val="0"/>
              <w:suppressLineNumbers w:val="0"/>
              <w:spacing w:before="0" w:beforeLines="0" w:beforeAutospacing="0" w:after="0" w:afterLines="0" w:afterAutospacing="0" w:line="440" w:lineRule="exact"/>
              <w:ind w:left="0" w:leftChars="0" w:right="0" w:rightChars="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r w14:paraId="1A2C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tcBorders>
              <w:top w:val="single" w:color="auto" w:sz="4" w:space="0"/>
              <w:left w:val="single" w:color="auto" w:sz="4" w:space="0"/>
              <w:bottom w:val="single" w:color="auto" w:sz="4" w:space="0"/>
              <w:right w:val="single" w:color="auto" w:sz="4" w:space="0"/>
              <w:tl2br w:val="nil"/>
              <w:tr2bl w:val="nil"/>
            </w:tcBorders>
            <w:noWrap w:val="0"/>
            <w:vAlign w:val="top"/>
          </w:tcPr>
          <w:p w14:paraId="6D931510">
            <w:pPr>
              <w:keepNext w:val="0"/>
              <w:keepLines w:val="0"/>
              <w:suppressLineNumbers w:val="0"/>
              <w:tabs>
                <w:tab w:val="left" w:pos="1613"/>
              </w:tabs>
              <w:spacing w:before="0" w:beforeLines="0" w:beforeAutospacing="0" w:after="0" w:afterLines="0" w:afterAutospacing="0" w:line="440" w:lineRule="exact"/>
              <w:ind w:left="0" w:right="0"/>
              <w:rPr>
                <w:rFonts w:hint="default" w:ascii="Times New Roman" w:hAnsi="Times New Roman" w:eastAsia="宋体"/>
                <w:sz w:val="21"/>
                <w:szCs w:val="21"/>
              </w:rPr>
            </w:pPr>
            <w:r>
              <w:rPr>
                <w:rFonts w:hint="default" w:ascii="Times New Roman" w:hAnsi="Times New Roman" w:eastAsia="宋体"/>
                <w:sz w:val="21"/>
                <w:szCs w:val="21"/>
              </w:rPr>
              <w:t>I follow the physician's instructions for regular follow-ups and complete the relevant tests recommended by the physician.</w:t>
            </w:r>
          </w:p>
        </w:tc>
        <w:tc>
          <w:tcPr>
            <w:tcW w:w="2018" w:type="dxa"/>
            <w:tcBorders>
              <w:top w:val="single" w:color="auto" w:sz="4" w:space="0"/>
              <w:left w:val="single" w:color="auto" w:sz="4" w:space="0"/>
              <w:bottom w:val="single" w:color="auto" w:sz="4" w:space="0"/>
              <w:right w:val="single" w:color="auto" w:sz="4" w:space="0"/>
              <w:tl2br w:val="nil"/>
              <w:tr2bl w:val="nil"/>
            </w:tcBorders>
            <w:noWrap w:val="0"/>
            <w:vAlign w:val="top"/>
          </w:tcPr>
          <w:p w14:paraId="70EF8DFC">
            <w:pPr>
              <w:keepNext w:val="0"/>
              <w:keepLines w:val="0"/>
              <w:suppressLineNumbers w:val="0"/>
              <w:spacing w:before="0" w:beforeLines="0" w:beforeAutospacing="0" w:after="0" w:afterLines="0" w:afterAutospacing="0" w:line="440" w:lineRule="exact"/>
              <w:ind w:left="0" w:leftChars="0" w:right="0" w:rightChars="0"/>
              <w:jc w:val="center"/>
              <w:rPr>
                <w:rFonts w:hint="default" w:ascii="Times New Roman" w:hAnsi="Times New Roman" w:eastAsia="宋体"/>
                <w:sz w:val="21"/>
                <w:szCs w:val="21"/>
              </w:rPr>
            </w:pPr>
            <w:r>
              <w:rPr>
                <w:rFonts w:hint="default" w:ascii="Times New Roman" w:hAnsi="Times New Roman" w:eastAsia="宋体"/>
                <w:sz w:val="21"/>
                <w:szCs w:val="21"/>
              </w:rPr>
              <w:t xml:space="preserve">1  </w:t>
            </w:r>
            <w:r>
              <w:rPr>
                <w:rFonts w:hint="eastAsia"/>
                <w:sz w:val="21"/>
                <w:szCs w:val="21"/>
                <w:lang w:val="en-US" w:eastAsia="zh-CN"/>
              </w:rPr>
              <w:t xml:space="preserve"> </w:t>
            </w:r>
            <w:r>
              <w:rPr>
                <w:rFonts w:hint="default" w:ascii="Times New Roman" w:hAnsi="Times New Roman" w:eastAsia="宋体"/>
                <w:sz w:val="21"/>
                <w:szCs w:val="21"/>
              </w:rPr>
              <w:t>2</w:t>
            </w:r>
            <w:r>
              <w:rPr>
                <w:rFonts w:hint="eastAsia"/>
                <w:sz w:val="21"/>
                <w:szCs w:val="21"/>
                <w:lang w:val="en-US" w:eastAsia="zh-CN"/>
              </w:rPr>
              <w:t xml:space="preserve"> </w:t>
            </w:r>
            <w:r>
              <w:rPr>
                <w:rFonts w:hint="default" w:ascii="Times New Roman" w:hAnsi="Times New Roman" w:eastAsia="宋体"/>
                <w:sz w:val="21"/>
                <w:szCs w:val="21"/>
              </w:rPr>
              <w:t xml:space="preserve">  3</w:t>
            </w:r>
            <w:r>
              <w:rPr>
                <w:rFonts w:hint="eastAsia"/>
                <w:sz w:val="21"/>
                <w:szCs w:val="21"/>
                <w:lang w:val="en-US" w:eastAsia="zh-CN"/>
              </w:rPr>
              <w:t xml:space="preserve"> </w:t>
            </w:r>
            <w:r>
              <w:rPr>
                <w:rFonts w:hint="default" w:ascii="Times New Roman" w:hAnsi="Times New Roman" w:eastAsia="宋体"/>
                <w:sz w:val="21"/>
                <w:szCs w:val="21"/>
              </w:rPr>
              <w:t xml:space="preserve">  4   5</w:t>
            </w:r>
          </w:p>
        </w:tc>
      </w:tr>
    </w:tbl>
    <w:p w14:paraId="7CAFFDA7">
      <w:pPr>
        <w:rPr>
          <w:rFonts w:hint="eastAsia"/>
        </w:rPr>
      </w:pPr>
    </w:p>
    <w:p w14:paraId="4C68EB55">
      <w:pPr>
        <w:rPr>
          <w:rFonts w:hint="eastAsia"/>
        </w:rPr>
      </w:pPr>
    </w:p>
    <w:p w14:paraId="1F410FBD">
      <w:pPr>
        <w:rPr>
          <w:rFonts w:hint="eastAsia"/>
        </w:rPr>
      </w:pPr>
    </w:p>
    <w:p w14:paraId="5D5986F3">
      <w:pPr>
        <w:rPr>
          <w:rFonts w:hint="eastAsia"/>
        </w:rPr>
      </w:pPr>
    </w:p>
    <w:p w14:paraId="3CF0E378">
      <w:pPr>
        <w:rPr>
          <w:rFonts w:hint="eastAsia"/>
        </w:rPr>
      </w:pPr>
    </w:p>
    <w:p w14:paraId="4EEDF734">
      <w:pPr>
        <w:rPr>
          <w:rFonts w:hint="eastAsia"/>
        </w:rPr>
      </w:pPr>
    </w:p>
    <w:p w14:paraId="7138DD8D">
      <w:pPr>
        <w:rPr>
          <w:rFonts w:hint="eastAsia"/>
        </w:rPr>
      </w:pPr>
    </w:p>
    <w:p w14:paraId="4AEF3E1B">
      <w:pPr>
        <w:rPr>
          <w:rFonts w:hint="eastAsia"/>
        </w:rPr>
      </w:pPr>
    </w:p>
    <w:p w14:paraId="653A3170">
      <w:pPr>
        <w:rPr>
          <w:rFonts w:hint="eastAsia"/>
        </w:rPr>
      </w:pPr>
    </w:p>
    <w:p w14:paraId="2C37150C">
      <w:pPr>
        <w:rPr>
          <w:rFonts w:hint="eastAsia"/>
        </w:rPr>
      </w:pPr>
    </w:p>
    <w:p w14:paraId="18E5D876">
      <w:pPr>
        <w:rPr>
          <w:rFonts w:hint="eastAsia"/>
        </w:rPr>
      </w:pPr>
    </w:p>
    <w:p w14:paraId="608AB43A">
      <w:pPr>
        <w:rPr>
          <w:rFonts w:hint="eastAsia"/>
        </w:rPr>
      </w:pPr>
    </w:p>
    <w:p w14:paraId="34C8DAA5">
      <w:pPr>
        <w:rPr>
          <w:rFonts w:hint="eastAsia"/>
        </w:rPr>
      </w:pPr>
    </w:p>
    <w:p w14:paraId="71CAC87A">
      <w:pPr>
        <w:rPr>
          <w:rFonts w:hint="eastAsia"/>
        </w:rPr>
      </w:pPr>
    </w:p>
    <w:p w14:paraId="5833FDB6">
      <w:pPr>
        <w:rPr>
          <w:rFonts w:hint="eastAsia"/>
        </w:rPr>
      </w:pPr>
    </w:p>
    <w:p w14:paraId="56F75906">
      <w:pPr>
        <w:rPr>
          <w:rFonts w:hint="eastAsia"/>
        </w:rPr>
      </w:pPr>
    </w:p>
    <w:p w14:paraId="680FA147">
      <w:pPr>
        <w:rPr>
          <w:rFonts w:hint="eastAsia"/>
        </w:rPr>
      </w:pPr>
    </w:p>
    <w:p w14:paraId="4EA70441">
      <w:pPr>
        <w:rPr>
          <w:rFonts w:hint="eastAsia"/>
        </w:rPr>
      </w:pPr>
    </w:p>
    <w:p w14:paraId="02B27AF9">
      <w:pPr>
        <w:rPr>
          <w:rFonts w:hint="eastAsia"/>
        </w:rPr>
      </w:pPr>
    </w:p>
    <w:sectPr>
      <w:pgSz w:w="11906" w:h="16838"/>
      <w:pgMar w:top="720" w:right="720" w:bottom="720" w:left="72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HorizontalSpacing w:val="10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0MGIxYTZmMWU3OWEzNGFjOWI4N2E5OTk0OGQ4ZmUifQ=="/>
  </w:docVars>
  <w:rsids>
    <w:rsidRoot w:val="00172A27"/>
    <w:rsid w:val="0003252F"/>
    <w:rsid w:val="001A6D7D"/>
    <w:rsid w:val="001D0F0A"/>
    <w:rsid w:val="001D4B03"/>
    <w:rsid w:val="001F192E"/>
    <w:rsid w:val="0025681B"/>
    <w:rsid w:val="0032720D"/>
    <w:rsid w:val="00346D97"/>
    <w:rsid w:val="00372C21"/>
    <w:rsid w:val="0044429E"/>
    <w:rsid w:val="004818E7"/>
    <w:rsid w:val="004A0A73"/>
    <w:rsid w:val="006358CA"/>
    <w:rsid w:val="00661DE8"/>
    <w:rsid w:val="006E3C5B"/>
    <w:rsid w:val="007019A2"/>
    <w:rsid w:val="00714CCE"/>
    <w:rsid w:val="00825DE8"/>
    <w:rsid w:val="008F4677"/>
    <w:rsid w:val="00901A5C"/>
    <w:rsid w:val="00956210"/>
    <w:rsid w:val="00964E54"/>
    <w:rsid w:val="009A457A"/>
    <w:rsid w:val="00A4179A"/>
    <w:rsid w:val="00A428EE"/>
    <w:rsid w:val="00AB7606"/>
    <w:rsid w:val="00AD040E"/>
    <w:rsid w:val="00B31103"/>
    <w:rsid w:val="00B61EF2"/>
    <w:rsid w:val="00B66FDD"/>
    <w:rsid w:val="00BC7EE9"/>
    <w:rsid w:val="00D0570B"/>
    <w:rsid w:val="00D675E3"/>
    <w:rsid w:val="00E804C5"/>
    <w:rsid w:val="00E970F2"/>
    <w:rsid w:val="00F96F2F"/>
    <w:rsid w:val="194F31AA"/>
    <w:rsid w:val="1C1E23AC"/>
    <w:rsid w:val="1D8E076F"/>
    <w:rsid w:val="248123F7"/>
    <w:rsid w:val="2AC059A6"/>
    <w:rsid w:val="2BAA6120"/>
    <w:rsid w:val="2C0D5456"/>
    <w:rsid w:val="3C86525B"/>
    <w:rsid w:val="3D3C45B4"/>
    <w:rsid w:val="44AB1DF3"/>
    <w:rsid w:val="4A681856"/>
    <w:rsid w:val="5A0F476A"/>
    <w:rsid w:val="5BAD14DC"/>
    <w:rsid w:val="62866EDA"/>
    <w:rsid w:val="638B61DA"/>
    <w:rsid w:val="66CA69A9"/>
    <w:rsid w:val="7D1964D8"/>
    <w:rsid w:val="7FD82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uiPriority="99" w:name="header"/>
    <w:lsdException w:uiPriority="99"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76" w:lineRule="auto"/>
      <w:jc w:val="both"/>
    </w:pPr>
    <w:rPr>
      <w:rFonts w:ascii="Times New Roman" w:hAnsi="Times New Roman" w:eastAsia="宋体" w:cs="Times New Roman"/>
      <w:kern w:val="2"/>
      <w:sz w:val="20"/>
      <w:szCs w:val="20"/>
      <w:lang w:val="en-US" w:eastAsia="zh-CN" w:bidi="ar-SA"/>
      <w14:ligatures w14:val="standardContextual"/>
    </w:rPr>
  </w:style>
  <w:style w:type="character" w:default="1" w:styleId="9">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caption"/>
    <w:basedOn w:val="1"/>
    <w:next w:val="1"/>
    <w:unhideWhenUsed/>
    <w:qFormat/>
    <w:uiPriority w:val="35"/>
    <w:rPr>
      <w:rFonts w:eastAsia="黑体" w:asciiTheme="majorHAnsi" w:hAnsiTheme="majorHAnsi" w:cstheme="majorBidi"/>
    </w:rPr>
  </w:style>
  <w:style w:type="paragraph" w:styleId="3">
    <w:name w:val="annotation text"/>
    <w:basedOn w:val="1"/>
    <w:link w:val="14"/>
    <w:semiHidden/>
    <w:qFormat/>
    <w:uiPriority w:val="99"/>
    <w:pPr>
      <w:spacing w:line="360" w:lineRule="auto"/>
      <w:jc w:val="left"/>
    </w:pPr>
    <w:rPr>
      <w:sz w:val="24"/>
      <w:szCs w:val="24"/>
    </w:rPr>
  </w:style>
  <w:style w:type="paragraph" w:styleId="4">
    <w:name w:val="Body Text"/>
    <w:basedOn w:val="1"/>
    <w:link w:val="15"/>
    <w:semiHidden/>
    <w:unhideWhenUsed/>
    <w:qFormat/>
    <w:uiPriority w:val="99"/>
    <w:pPr>
      <w:spacing w:after="120"/>
    </w:pPr>
  </w:style>
  <w:style w:type="paragraph" w:styleId="5">
    <w:name w:val="toc 2"/>
    <w:basedOn w:val="1"/>
    <w:next w:val="1"/>
    <w:semiHidden/>
    <w:unhideWhenUsed/>
    <w:qFormat/>
    <w:uiPriority w:val="39"/>
    <w:pPr>
      <w:ind w:left="420" w:leftChars="200"/>
    </w:pPr>
    <w:rPr>
      <w:szCs w:val="21"/>
    </w:rPr>
  </w:style>
  <w:style w:type="paragraph" w:styleId="6">
    <w:name w:val="Body Text First Indent"/>
    <w:basedOn w:val="4"/>
    <w:link w:val="16"/>
    <w:autoRedefine/>
    <w:qFormat/>
    <w:uiPriority w:val="99"/>
    <w:pPr>
      <w:spacing w:line="360" w:lineRule="auto"/>
    </w:pPr>
    <w:rPr>
      <w:b/>
      <w:bCs/>
      <w:sz w:val="24"/>
      <w:szCs w:val="24"/>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qFormat/>
    <w:uiPriority w:val="99"/>
    <w:rPr>
      <w:rFonts w:cs="Times New Roman"/>
      <w:sz w:val="21"/>
      <w:szCs w:val="21"/>
    </w:rPr>
  </w:style>
  <w:style w:type="paragraph" w:customStyle="1" w:styleId="11">
    <w:name w:val="EndNote Bibliography Title"/>
    <w:basedOn w:val="1"/>
    <w:link w:val="12"/>
    <w:qFormat/>
    <w:uiPriority w:val="0"/>
    <w:pPr>
      <w:jc w:val="center"/>
    </w:pPr>
    <w:rPr>
      <w:rFonts w:ascii="等线" w:hAnsi="等线" w:eastAsia="等线"/>
    </w:rPr>
  </w:style>
  <w:style w:type="character" w:customStyle="1" w:styleId="12">
    <w:name w:val="EndNote Bibliography Title 字符"/>
    <w:basedOn w:val="9"/>
    <w:link w:val="11"/>
    <w:autoRedefine/>
    <w:qFormat/>
    <w:uiPriority w:val="0"/>
    <w:rPr>
      <w:rFonts w:ascii="等线" w:hAnsi="等线" w:eastAsia="等线"/>
      <w:sz w:val="20"/>
    </w:rPr>
  </w:style>
  <w:style w:type="table" w:customStyle="1" w:styleId="13">
    <w:name w:val="三线表1"/>
    <w:basedOn w:val="7"/>
    <w:qFormat/>
    <w:uiPriority w:val="99"/>
    <w:tblStylePr w:type="firstRow">
      <w:tcPr>
        <w:tcBorders>
          <w:top w:val="single" w:color="auto" w:sz="12" w:space="0"/>
          <w:left w:val="nil"/>
          <w:bottom w:val="single" w:color="auto" w:sz="8" w:space="0"/>
          <w:right w:val="nil"/>
          <w:insideH w:val="nil"/>
          <w:insideV w:val="nil"/>
          <w:tl2br w:val="nil"/>
          <w:tr2bl w:val="nil"/>
        </w:tcBorders>
      </w:tcPr>
    </w:tblStylePr>
    <w:tblStylePr w:type="lastRow">
      <w:tcPr>
        <w:tcBorders>
          <w:top w:val="nil"/>
          <w:left w:val="nil"/>
          <w:bottom w:val="single" w:color="auto" w:sz="12" w:space="0"/>
          <w:right w:val="nil"/>
          <w:insideH w:val="nil"/>
          <w:insideV w:val="nil"/>
          <w:tl2br w:val="nil"/>
          <w:tr2bl w:val="nil"/>
        </w:tcBorders>
      </w:tcPr>
    </w:tblStylePr>
  </w:style>
  <w:style w:type="character" w:customStyle="1" w:styleId="14">
    <w:name w:val="批注文字 字符"/>
    <w:basedOn w:val="9"/>
    <w:link w:val="3"/>
    <w:semiHidden/>
    <w:qFormat/>
    <w:uiPriority w:val="99"/>
    <w:rPr>
      <w:rFonts w:ascii="Times New Roman" w:hAnsi="Times New Roman" w:eastAsia="宋体" w:cs="Times New Roman"/>
      <w:sz w:val="24"/>
      <w:szCs w:val="24"/>
    </w:rPr>
  </w:style>
  <w:style w:type="character" w:customStyle="1" w:styleId="15">
    <w:name w:val="正文文本 字符"/>
    <w:basedOn w:val="9"/>
    <w:link w:val="4"/>
    <w:semiHidden/>
    <w:qFormat/>
    <w:uiPriority w:val="99"/>
    <w:rPr>
      <w:rFonts w:ascii="Times New Roman" w:hAnsi="Times New Roman" w:eastAsia="宋体" w:cs="Times New Roman"/>
      <w:sz w:val="20"/>
      <w:szCs w:val="20"/>
    </w:rPr>
  </w:style>
  <w:style w:type="character" w:customStyle="1" w:styleId="16">
    <w:name w:val="正文文本首行缩进 字符"/>
    <w:basedOn w:val="15"/>
    <w:link w:val="6"/>
    <w:qFormat/>
    <w:uiPriority w:val="99"/>
    <w:rPr>
      <w:rFonts w:ascii="Times New Roman" w:hAnsi="Times New Roman" w:eastAsia="宋体" w:cs="Times New Roman"/>
      <w:b/>
      <w:bCs/>
      <w:sz w:val="24"/>
      <w:szCs w:val="24"/>
    </w:rPr>
  </w:style>
  <w:style w:type="table" w:customStyle="1" w:styleId="17">
    <w:name w:val="网格型1"/>
    <w:basedOn w:val="7"/>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942</Words>
  <Characters>4334</Characters>
  <Lines>20</Lines>
  <Paragraphs>5</Paragraphs>
  <TotalTime>38</TotalTime>
  <ScaleCrop>false</ScaleCrop>
  <LinksUpToDate>false</LinksUpToDate>
  <CharactersWithSpaces>5596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2024-09-08T14:58:00Z</dcterms:created>
  <dc:creator>sternstunde chen</dc:creator>
  <cp:lastModifiedBy>邓齐文</cp:lastModifiedBy>
  <dcterms:modified xsi:type="dcterms:W3CDTF">2025-04-03T10:48:16Z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B242434E7E8C48159A35D61F72850CD5_13</vt:lpwstr>
  </property>
  <property fmtid="{D5CDD505-2E9C-101B-9397-08002B2CF9AE}" pid="4" name="KSOTemplateDocerSaveRecord">
    <vt:lpwstr>eyJoZGlkIjoiMzEwNTM5NzYwMDRjMzkwZTVkZjY2ODkwMGIxNGU0OTUiLCJ1c2VySWQiOiIyMDY1MDE4MTYifQ==</vt:lpwstr>
  </property>
</Properties>
</file>