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D43AA" w14:textId="301C262B" w:rsidR="0045160E" w:rsidRPr="0045160E" w:rsidRDefault="00432D22" w:rsidP="00432D22">
      <w:pPr>
        <w:spacing w:line="259" w:lineRule="auto"/>
        <w:rPr>
          <w:rFonts w:ascii="Calibri" w:eastAsia="Calibri" w:hAnsi="Calibri" w:cs="Arial"/>
          <w:kern w:val="0"/>
          <w:lang w:bidi="fa-IR"/>
          <w14:ligatures w14:val="none"/>
        </w:rPr>
      </w:pPr>
      <w:proofErr w:type="gramStart"/>
      <w:r w:rsidRPr="00432D22">
        <w:rPr>
          <w:rFonts w:ascii="Calibri" w:eastAsia="Calibri" w:hAnsi="Calibri" w:cs="Arial"/>
          <w:b/>
          <w:bCs/>
          <w:kern w:val="0"/>
          <w:lang w:bidi="fa-IR"/>
          <w14:ligatures w14:val="none"/>
        </w:rPr>
        <w:t>Additional file 1</w:t>
      </w:r>
      <w:r w:rsidR="0045160E" w:rsidRPr="0045160E">
        <w:rPr>
          <w:rFonts w:ascii="Calibri" w:eastAsia="Calibri" w:hAnsi="Calibri" w:cs="Arial"/>
          <w:b/>
          <w:bCs/>
          <w:kern w:val="0"/>
          <w:lang w:bidi="fa-IR"/>
          <w14:ligatures w14:val="none"/>
        </w:rPr>
        <w:t>.</w:t>
      </w:r>
      <w:proofErr w:type="gramEnd"/>
      <w:r w:rsidR="0045160E" w:rsidRPr="0045160E">
        <w:rPr>
          <w:rFonts w:ascii="Calibri" w:eastAsia="Calibri" w:hAnsi="Calibri" w:cs="Arial"/>
          <w:b/>
          <w:bCs/>
          <w:kern w:val="0"/>
          <w:lang w:bidi="fa-IR"/>
          <w14:ligatures w14:val="none"/>
        </w:rPr>
        <w:t xml:space="preserve"> </w:t>
      </w:r>
      <w:bookmarkStart w:id="0" w:name="_Hlk150622602"/>
      <w:r w:rsidR="0045160E" w:rsidRPr="0045160E">
        <w:rPr>
          <w:rFonts w:ascii="Calibri" w:eastAsia="Calibri" w:hAnsi="Calibri" w:cs="Arial"/>
          <w:kern w:val="0"/>
          <w:lang w:bidi="fa-IR"/>
          <w14:ligatures w14:val="none"/>
        </w:rPr>
        <w:t xml:space="preserve">Logistic regression analysis </w:t>
      </w:r>
      <w:r>
        <w:rPr>
          <w:rFonts w:ascii="Calibri" w:eastAsia="Calibri" w:hAnsi="Calibri" w:cs="Arial"/>
          <w:kern w:val="0"/>
          <w:lang w:bidi="fa-IR"/>
          <w14:ligatures w14:val="none"/>
        </w:rPr>
        <w:t>examining</w:t>
      </w:r>
      <w:r w:rsidR="0045160E" w:rsidRPr="0045160E">
        <w:rPr>
          <w:rFonts w:ascii="Calibri" w:eastAsia="Calibri" w:hAnsi="Calibri" w:cs="Arial"/>
          <w:kern w:val="0"/>
          <w:lang w:bidi="fa-IR"/>
          <w14:ligatures w14:val="none"/>
        </w:rPr>
        <w:t xml:space="preserve"> relationship</w:t>
      </w:r>
      <w:r>
        <w:rPr>
          <w:rFonts w:ascii="Calibri" w:eastAsia="Calibri" w:hAnsi="Calibri" w:cs="Arial"/>
          <w:kern w:val="0"/>
          <w:lang w:bidi="fa-IR"/>
          <w14:ligatures w14:val="none"/>
        </w:rPr>
        <w:t>s</w:t>
      </w:r>
      <w:r w:rsidR="0045160E" w:rsidRPr="0045160E">
        <w:rPr>
          <w:rFonts w:ascii="Calibri" w:eastAsia="Calibri" w:hAnsi="Calibri" w:cs="Arial"/>
          <w:kern w:val="0"/>
          <w:lang w:bidi="fa-IR"/>
          <w14:ligatures w14:val="none"/>
        </w:rPr>
        <w:t xml:space="preserve"> between variables and the risk of depression in the whole population </w:t>
      </w:r>
    </w:p>
    <w:tbl>
      <w:tblPr>
        <w:tblStyle w:val="PlainTable21"/>
        <w:tblW w:w="0" w:type="auto"/>
        <w:tblLook w:val="06A0" w:firstRow="1" w:lastRow="0" w:firstColumn="1" w:lastColumn="0" w:noHBand="1" w:noVBand="1"/>
      </w:tblPr>
      <w:tblGrid>
        <w:gridCol w:w="2382"/>
        <w:gridCol w:w="1154"/>
        <w:gridCol w:w="1054"/>
        <w:gridCol w:w="1309"/>
        <w:gridCol w:w="1071"/>
        <w:gridCol w:w="1054"/>
        <w:gridCol w:w="1326"/>
      </w:tblGrid>
      <w:tr w:rsidR="0045160E" w:rsidRPr="0045160E" w14:paraId="58D5648B" w14:textId="77777777" w:rsidTr="00852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 w:val="restart"/>
          </w:tcPr>
          <w:p w14:paraId="44F9D3CF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Variables</w:t>
            </w:r>
          </w:p>
        </w:tc>
        <w:tc>
          <w:tcPr>
            <w:tcW w:w="3517" w:type="dxa"/>
            <w:gridSpan w:val="3"/>
          </w:tcPr>
          <w:p w14:paraId="3F3F9121" w14:textId="40DD445D" w:rsidR="0045160E" w:rsidRPr="0045160E" w:rsidRDefault="0045160E" w:rsidP="004516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Uni</w:t>
            </w:r>
            <w:r w:rsidR="00733FB9">
              <w:rPr>
                <w:rFonts w:ascii="Calibri" w:eastAsia="Calibri" w:hAnsi="Calibri" w:cs="Arial"/>
              </w:rPr>
              <w:t>va</w:t>
            </w:r>
            <w:bookmarkStart w:id="1" w:name="_GoBack"/>
            <w:bookmarkEnd w:id="1"/>
            <w:r w:rsidR="00733FB9">
              <w:rPr>
                <w:rFonts w:ascii="Calibri" w:eastAsia="Calibri" w:hAnsi="Calibri" w:cs="Arial"/>
              </w:rPr>
              <w:t>riate</w:t>
            </w:r>
            <w:r w:rsidRPr="0045160E">
              <w:rPr>
                <w:rFonts w:ascii="Calibri" w:eastAsia="Calibri" w:hAnsi="Calibri" w:cs="Arial"/>
              </w:rPr>
              <w:t xml:space="preserve"> </w:t>
            </w:r>
            <w:r w:rsidR="007608AC">
              <w:rPr>
                <w:rFonts w:ascii="Calibri" w:eastAsia="Calibri" w:hAnsi="Calibri" w:cs="Arial"/>
              </w:rPr>
              <w:t>R</w:t>
            </w:r>
            <w:r w:rsidRPr="0045160E">
              <w:rPr>
                <w:rFonts w:ascii="Calibri" w:eastAsia="Calibri" w:hAnsi="Calibri" w:cs="Arial"/>
              </w:rPr>
              <w:t>egression</w:t>
            </w:r>
          </w:p>
        </w:tc>
        <w:tc>
          <w:tcPr>
            <w:tcW w:w="3451" w:type="dxa"/>
            <w:gridSpan w:val="3"/>
          </w:tcPr>
          <w:p w14:paraId="04AF6C2B" w14:textId="74843F32" w:rsidR="0045160E" w:rsidRPr="0045160E" w:rsidRDefault="0045160E" w:rsidP="004516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Multi</w:t>
            </w:r>
            <w:r w:rsidR="00733FB9">
              <w:rPr>
                <w:rFonts w:ascii="Calibri" w:eastAsia="Calibri" w:hAnsi="Calibri" w:cs="Arial"/>
              </w:rPr>
              <w:t>variate</w:t>
            </w:r>
            <w:r w:rsidRPr="0045160E">
              <w:rPr>
                <w:rFonts w:ascii="Calibri" w:eastAsia="Calibri" w:hAnsi="Calibri" w:cs="Arial"/>
              </w:rPr>
              <w:t xml:space="preserve"> </w:t>
            </w:r>
            <w:r w:rsidR="007608AC">
              <w:rPr>
                <w:rFonts w:ascii="Calibri" w:eastAsia="Calibri" w:hAnsi="Calibri" w:cs="Arial"/>
              </w:rPr>
              <w:t>R</w:t>
            </w:r>
            <w:r w:rsidRPr="0045160E">
              <w:rPr>
                <w:rFonts w:ascii="Calibri" w:eastAsia="Calibri" w:hAnsi="Calibri" w:cs="Arial"/>
              </w:rPr>
              <w:t>egression</w:t>
            </w:r>
          </w:p>
        </w:tc>
      </w:tr>
      <w:tr w:rsidR="0045160E" w:rsidRPr="0045160E" w14:paraId="7F8C37D8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vMerge/>
          </w:tcPr>
          <w:p w14:paraId="0D7F07CF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</w:p>
        </w:tc>
        <w:tc>
          <w:tcPr>
            <w:tcW w:w="1154" w:type="dxa"/>
          </w:tcPr>
          <w:p w14:paraId="5D5B457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</w:rPr>
            </w:pPr>
            <w:r w:rsidRPr="0045160E">
              <w:rPr>
                <w:rFonts w:ascii="Calibri" w:eastAsia="Calibri" w:hAnsi="Calibri" w:cs="Arial"/>
                <w:b/>
                <w:bCs/>
              </w:rPr>
              <w:t>p-value</w:t>
            </w:r>
          </w:p>
        </w:tc>
        <w:tc>
          <w:tcPr>
            <w:tcW w:w="1054" w:type="dxa"/>
          </w:tcPr>
          <w:p w14:paraId="1185126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</w:rPr>
            </w:pPr>
            <w:r w:rsidRPr="0045160E">
              <w:rPr>
                <w:rFonts w:ascii="Calibri" w:eastAsia="Calibri" w:hAnsi="Calibri" w:cs="Arial"/>
                <w:b/>
                <w:bCs/>
              </w:rPr>
              <w:t>OR</w:t>
            </w:r>
          </w:p>
        </w:tc>
        <w:tc>
          <w:tcPr>
            <w:tcW w:w="1309" w:type="dxa"/>
          </w:tcPr>
          <w:p w14:paraId="3920561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</w:rPr>
            </w:pPr>
            <w:r w:rsidRPr="0045160E">
              <w:rPr>
                <w:rFonts w:ascii="Calibri" w:eastAsia="Calibri" w:hAnsi="Calibri" w:cs="Arial"/>
                <w:b/>
                <w:bCs/>
              </w:rPr>
              <w:t>95% CI for OR</w:t>
            </w:r>
          </w:p>
        </w:tc>
        <w:tc>
          <w:tcPr>
            <w:tcW w:w="1071" w:type="dxa"/>
          </w:tcPr>
          <w:p w14:paraId="28933AD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</w:rPr>
            </w:pPr>
            <w:r w:rsidRPr="0045160E">
              <w:rPr>
                <w:rFonts w:ascii="Calibri" w:eastAsia="Calibri" w:hAnsi="Calibri" w:cs="Arial"/>
                <w:b/>
                <w:bCs/>
              </w:rPr>
              <w:t>p-value</w:t>
            </w:r>
          </w:p>
        </w:tc>
        <w:tc>
          <w:tcPr>
            <w:tcW w:w="1054" w:type="dxa"/>
          </w:tcPr>
          <w:p w14:paraId="33455AC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</w:rPr>
            </w:pPr>
            <w:r w:rsidRPr="0045160E">
              <w:rPr>
                <w:rFonts w:ascii="Calibri" w:eastAsia="Calibri" w:hAnsi="Calibri" w:cs="Arial"/>
                <w:b/>
                <w:bCs/>
              </w:rPr>
              <w:t>OR</w:t>
            </w:r>
          </w:p>
        </w:tc>
        <w:tc>
          <w:tcPr>
            <w:tcW w:w="1326" w:type="dxa"/>
          </w:tcPr>
          <w:p w14:paraId="06B8EDEC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</w:rPr>
            </w:pPr>
            <w:r w:rsidRPr="0045160E">
              <w:rPr>
                <w:rFonts w:ascii="Calibri" w:eastAsia="Calibri" w:hAnsi="Calibri" w:cs="Arial"/>
                <w:b/>
                <w:bCs/>
              </w:rPr>
              <w:t>95% CI for OR</w:t>
            </w:r>
          </w:p>
        </w:tc>
      </w:tr>
      <w:tr w:rsidR="0045160E" w:rsidRPr="0045160E" w14:paraId="74EC8FDD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414753C1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Sex (female)</w:t>
            </w:r>
          </w:p>
        </w:tc>
        <w:tc>
          <w:tcPr>
            <w:tcW w:w="1154" w:type="dxa"/>
          </w:tcPr>
          <w:p w14:paraId="6864D75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7FA7438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3.261</w:t>
            </w:r>
          </w:p>
        </w:tc>
        <w:tc>
          <w:tcPr>
            <w:tcW w:w="1309" w:type="dxa"/>
          </w:tcPr>
          <w:p w14:paraId="4ED79BF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2.702-3.935</w:t>
            </w:r>
          </w:p>
        </w:tc>
        <w:tc>
          <w:tcPr>
            <w:tcW w:w="1071" w:type="dxa"/>
          </w:tcPr>
          <w:p w14:paraId="4086420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79A0837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3.062</w:t>
            </w:r>
          </w:p>
        </w:tc>
        <w:tc>
          <w:tcPr>
            <w:tcW w:w="1326" w:type="dxa"/>
          </w:tcPr>
          <w:p w14:paraId="1DE1A7BC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2.220-4.224</w:t>
            </w:r>
          </w:p>
        </w:tc>
      </w:tr>
      <w:tr w:rsidR="0045160E" w:rsidRPr="0045160E" w14:paraId="441FA473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325816CF" w14:textId="1079633E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Occupation </w:t>
            </w:r>
            <w:r w:rsidR="00FF6129">
              <w:rPr>
                <w:rFonts w:ascii="Calibri" w:eastAsia="Calibri" w:hAnsi="Calibri" w:cs="Arial"/>
              </w:rPr>
              <w:t>s</w:t>
            </w:r>
            <w:r w:rsidRPr="0045160E">
              <w:rPr>
                <w:rFonts w:ascii="Calibri" w:eastAsia="Calibri" w:hAnsi="Calibri" w:cs="Arial"/>
              </w:rPr>
              <w:t>tatus (employed)</w:t>
            </w:r>
          </w:p>
        </w:tc>
        <w:tc>
          <w:tcPr>
            <w:tcW w:w="1154" w:type="dxa"/>
          </w:tcPr>
          <w:p w14:paraId="786FD10C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74B3AEF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0.381</w:t>
            </w:r>
          </w:p>
        </w:tc>
        <w:tc>
          <w:tcPr>
            <w:tcW w:w="1309" w:type="dxa"/>
          </w:tcPr>
          <w:p w14:paraId="2C4D4D5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0.321-0.452</w:t>
            </w:r>
          </w:p>
        </w:tc>
        <w:tc>
          <w:tcPr>
            <w:tcW w:w="1071" w:type="dxa"/>
          </w:tcPr>
          <w:p w14:paraId="2C9DFC2C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0.017*</w:t>
            </w:r>
          </w:p>
        </w:tc>
        <w:tc>
          <w:tcPr>
            <w:tcW w:w="1054" w:type="dxa"/>
          </w:tcPr>
          <w:p w14:paraId="43DFE27A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0.743</w:t>
            </w:r>
          </w:p>
        </w:tc>
        <w:tc>
          <w:tcPr>
            <w:tcW w:w="1326" w:type="dxa"/>
          </w:tcPr>
          <w:p w14:paraId="7F002886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0.582-0.948</w:t>
            </w:r>
          </w:p>
        </w:tc>
      </w:tr>
      <w:tr w:rsidR="0045160E" w:rsidRPr="0045160E" w14:paraId="7783C822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0CF4AEB7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Education (primary education)</w:t>
            </w:r>
          </w:p>
        </w:tc>
        <w:tc>
          <w:tcPr>
            <w:tcW w:w="1154" w:type="dxa"/>
          </w:tcPr>
          <w:p w14:paraId="21DF5B47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10BD807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1.404</w:t>
            </w:r>
          </w:p>
        </w:tc>
        <w:tc>
          <w:tcPr>
            <w:tcW w:w="1309" w:type="dxa"/>
          </w:tcPr>
          <w:p w14:paraId="50F7497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1.179-1.672</w:t>
            </w:r>
          </w:p>
        </w:tc>
        <w:tc>
          <w:tcPr>
            <w:tcW w:w="1071" w:type="dxa"/>
          </w:tcPr>
          <w:p w14:paraId="39CA8FC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2AFAC9E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1.745</w:t>
            </w:r>
          </w:p>
        </w:tc>
        <w:tc>
          <w:tcPr>
            <w:tcW w:w="1326" w:type="dxa"/>
          </w:tcPr>
          <w:p w14:paraId="7221032D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1.439-2.116</w:t>
            </w:r>
          </w:p>
        </w:tc>
      </w:tr>
      <w:tr w:rsidR="0045160E" w:rsidRPr="0045160E" w14:paraId="27D61B63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15A1CB0C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Education (middle school)</w:t>
            </w:r>
          </w:p>
        </w:tc>
        <w:tc>
          <w:tcPr>
            <w:tcW w:w="1154" w:type="dxa"/>
          </w:tcPr>
          <w:p w14:paraId="7AF7473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0.147</w:t>
            </w:r>
          </w:p>
        </w:tc>
        <w:tc>
          <w:tcPr>
            <w:tcW w:w="1054" w:type="dxa"/>
          </w:tcPr>
          <w:p w14:paraId="7B745AED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1.196</w:t>
            </w:r>
          </w:p>
        </w:tc>
        <w:tc>
          <w:tcPr>
            <w:tcW w:w="1309" w:type="dxa"/>
          </w:tcPr>
          <w:p w14:paraId="39D134CD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0.939-1.522</w:t>
            </w:r>
          </w:p>
        </w:tc>
        <w:tc>
          <w:tcPr>
            <w:tcW w:w="1071" w:type="dxa"/>
          </w:tcPr>
          <w:p w14:paraId="29E37C4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1724A264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2.012</w:t>
            </w:r>
          </w:p>
        </w:tc>
        <w:tc>
          <w:tcPr>
            <w:tcW w:w="1326" w:type="dxa"/>
          </w:tcPr>
          <w:p w14:paraId="737698F0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1.535-2.636</w:t>
            </w:r>
          </w:p>
        </w:tc>
      </w:tr>
      <w:tr w:rsidR="0045160E" w:rsidRPr="0045160E" w14:paraId="609B464B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5BE56387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Education (diploma)</w:t>
            </w:r>
          </w:p>
        </w:tc>
        <w:tc>
          <w:tcPr>
            <w:tcW w:w="1154" w:type="dxa"/>
          </w:tcPr>
          <w:p w14:paraId="0A282596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0.548</w:t>
            </w:r>
          </w:p>
        </w:tc>
        <w:tc>
          <w:tcPr>
            <w:tcW w:w="1054" w:type="dxa"/>
          </w:tcPr>
          <w:p w14:paraId="4136A26A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0.891</w:t>
            </w:r>
          </w:p>
        </w:tc>
        <w:tc>
          <w:tcPr>
            <w:tcW w:w="1309" w:type="dxa"/>
          </w:tcPr>
          <w:p w14:paraId="68019BD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0.612-1.298</w:t>
            </w:r>
          </w:p>
        </w:tc>
        <w:tc>
          <w:tcPr>
            <w:tcW w:w="1071" w:type="dxa"/>
          </w:tcPr>
          <w:p w14:paraId="20C37C9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0.004*</w:t>
            </w:r>
          </w:p>
        </w:tc>
        <w:tc>
          <w:tcPr>
            <w:tcW w:w="1054" w:type="dxa"/>
          </w:tcPr>
          <w:p w14:paraId="068E7FC6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1.828</w:t>
            </w:r>
          </w:p>
        </w:tc>
        <w:tc>
          <w:tcPr>
            <w:tcW w:w="1326" w:type="dxa"/>
          </w:tcPr>
          <w:p w14:paraId="23C89224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1.212-2.758</w:t>
            </w:r>
          </w:p>
        </w:tc>
      </w:tr>
      <w:tr w:rsidR="0045160E" w:rsidRPr="0045160E" w14:paraId="2F397D4B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3FE49592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Education (post-diploma or higher)</w:t>
            </w:r>
          </w:p>
        </w:tc>
        <w:tc>
          <w:tcPr>
            <w:tcW w:w="1154" w:type="dxa"/>
          </w:tcPr>
          <w:p w14:paraId="3F4AD236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0.617</w:t>
            </w:r>
          </w:p>
        </w:tc>
        <w:tc>
          <w:tcPr>
            <w:tcW w:w="1054" w:type="dxa"/>
          </w:tcPr>
          <w:p w14:paraId="346F491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0.859</w:t>
            </w:r>
          </w:p>
        </w:tc>
        <w:tc>
          <w:tcPr>
            <w:tcW w:w="1309" w:type="dxa"/>
          </w:tcPr>
          <w:p w14:paraId="2C53F1A4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0.475-1.556</w:t>
            </w:r>
          </w:p>
        </w:tc>
        <w:tc>
          <w:tcPr>
            <w:tcW w:w="1071" w:type="dxa"/>
          </w:tcPr>
          <w:p w14:paraId="2B69E4D7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0.049*</w:t>
            </w:r>
          </w:p>
        </w:tc>
        <w:tc>
          <w:tcPr>
            <w:tcW w:w="1054" w:type="dxa"/>
          </w:tcPr>
          <w:p w14:paraId="187CD1C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1.888</w:t>
            </w:r>
          </w:p>
        </w:tc>
        <w:tc>
          <w:tcPr>
            <w:tcW w:w="1326" w:type="dxa"/>
          </w:tcPr>
          <w:p w14:paraId="0789096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1.003-3.553</w:t>
            </w:r>
          </w:p>
        </w:tc>
      </w:tr>
      <w:tr w:rsidR="0045160E" w:rsidRPr="0045160E" w14:paraId="4ADDCA71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4B8882C8" w14:textId="1BE1019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Active </w:t>
            </w:r>
            <w:r w:rsidR="00FF6129">
              <w:rPr>
                <w:rFonts w:ascii="Calibri" w:eastAsia="Calibri" w:hAnsi="Calibri" w:cs="Arial"/>
              </w:rPr>
              <w:t>s</w:t>
            </w:r>
            <w:r w:rsidRPr="0045160E">
              <w:rPr>
                <w:rFonts w:ascii="Calibri" w:eastAsia="Calibri" w:hAnsi="Calibri" w:cs="Arial"/>
              </w:rPr>
              <w:t>moker</w:t>
            </w:r>
          </w:p>
        </w:tc>
        <w:tc>
          <w:tcPr>
            <w:tcW w:w="1154" w:type="dxa"/>
          </w:tcPr>
          <w:p w14:paraId="4F0E1902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6AE2403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0.601</w:t>
            </w:r>
          </w:p>
        </w:tc>
        <w:tc>
          <w:tcPr>
            <w:tcW w:w="1309" w:type="dxa"/>
          </w:tcPr>
          <w:p w14:paraId="04C6335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0.493-0.732</w:t>
            </w:r>
          </w:p>
        </w:tc>
        <w:tc>
          <w:tcPr>
            <w:tcW w:w="1071" w:type="dxa"/>
          </w:tcPr>
          <w:p w14:paraId="42AC03F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0.147</w:t>
            </w:r>
          </w:p>
        </w:tc>
        <w:tc>
          <w:tcPr>
            <w:tcW w:w="1054" w:type="dxa"/>
          </w:tcPr>
          <w:p w14:paraId="5C201A0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1.350</w:t>
            </w:r>
          </w:p>
        </w:tc>
        <w:tc>
          <w:tcPr>
            <w:tcW w:w="1326" w:type="dxa"/>
          </w:tcPr>
          <w:p w14:paraId="56926FF4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0.900-2.027</w:t>
            </w:r>
          </w:p>
        </w:tc>
      </w:tr>
      <w:tr w:rsidR="0045160E" w:rsidRPr="0045160E" w14:paraId="56EEC18B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39AC32FC" w14:textId="2206BCF2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Passive </w:t>
            </w:r>
            <w:r w:rsidR="00FF6129">
              <w:rPr>
                <w:rFonts w:ascii="Calibri" w:eastAsia="Calibri" w:hAnsi="Calibri" w:cs="Arial"/>
              </w:rPr>
              <w:t>s</w:t>
            </w:r>
            <w:r w:rsidRPr="0045160E">
              <w:rPr>
                <w:rFonts w:ascii="Calibri" w:eastAsia="Calibri" w:hAnsi="Calibri" w:cs="Arial"/>
              </w:rPr>
              <w:t>moker</w:t>
            </w:r>
          </w:p>
        </w:tc>
        <w:tc>
          <w:tcPr>
            <w:tcW w:w="1154" w:type="dxa"/>
          </w:tcPr>
          <w:p w14:paraId="1E2CB08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337D3A1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0.649</w:t>
            </w:r>
          </w:p>
        </w:tc>
        <w:tc>
          <w:tcPr>
            <w:tcW w:w="1309" w:type="dxa"/>
          </w:tcPr>
          <w:p w14:paraId="662A07F3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0.517-0815</w:t>
            </w:r>
          </w:p>
        </w:tc>
        <w:tc>
          <w:tcPr>
            <w:tcW w:w="1071" w:type="dxa"/>
          </w:tcPr>
          <w:p w14:paraId="757FEAB0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0.741</w:t>
            </w:r>
          </w:p>
        </w:tc>
        <w:tc>
          <w:tcPr>
            <w:tcW w:w="1054" w:type="dxa"/>
          </w:tcPr>
          <w:p w14:paraId="475B53FA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1.071</w:t>
            </w:r>
          </w:p>
        </w:tc>
        <w:tc>
          <w:tcPr>
            <w:tcW w:w="1326" w:type="dxa"/>
          </w:tcPr>
          <w:p w14:paraId="15B1895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0.713-1.610</w:t>
            </w:r>
          </w:p>
        </w:tc>
      </w:tr>
      <w:tr w:rsidR="0045160E" w:rsidRPr="0045160E" w14:paraId="4162C20A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2083E3C4" w14:textId="778B6781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Opioid </w:t>
            </w:r>
            <w:r w:rsidR="00FF6129">
              <w:rPr>
                <w:rFonts w:ascii="Calibri" w:eastAsia="Calibri" w:hAnsi="Calibri" w:cs="Arial"/>
              </w:rPr>
              <w:t>u</w:t>
            </w:r>
            <w:r w:rsidRPr="0045160E">
              <w:rPr>
                <w:rFonts w:ascii="Calibri" w:eastAsia="Calibri" w:hAnsi="Calibri" w:cs="Arial"/>
              </w:rPr>
              <w:t>se</w:t>
            </w:r>
          </w:p>
        </w:tc>
        <w:tc>
          <w:tcPr>
            <w:tcW w:w="1154" w:type="dxa"/>
          </w:tcPr>
          <w:p w14:paraId="7EC589C0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7B4289C0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0.529</w:t>
            </w:r>
          </w:p>
        </w:tc>
        <w:tc>
          <w:tcPr>
            <w:tcW w:w="1309" w:type="dxa"/>
          </w:tcPr>
          <w:p w14:paraId="42AB867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0.420-0.667</w:t>
            </w:r>
          </w:p>
        </w:tc>
        <w:tc>
          <w:tcPr>
            <w:tcW w:w="1071" w:type="dxa"/>
          </w:tcPr>
          <w:p w14:paraId="49520C26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0.270</w:t>
            </w:r>
          </w:p>
        </w:tc>
        <w:tc>
          <w:tcPr>
            <w:tcW w:w="1054" w:type="dxa"/>
          </w:tcPr>
          <w:p w14:paraId="6BA8D8E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1.214</w:t>
            </w:r>
          </w:p>
        </w:tc>
        <w:tc>
          <w:tcPr>
            <w:tcW w:w="1326" w:type="dxa"/>
          </w:tcPr>
          <w:p w14:paraId="47953017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0.860-1.712</w:t>
            </w:r>
          </w:p>
        </w:tc>
      </w:tr>
      <w:tr w:rsidR="0045160E" w:rsidRPr="0045160E" w14:paraId="439D541A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04BAD1C1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Diabetes </w:t>
            </w:r>
          </w:p>
        </w:tc>
        <w:tc>
          <w:tcPr>
            <w:tcW w:w="1154" w:type="dxa"/>
          </w:tcPr>
          <w:p w14:paraId="0E0D7D9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3698686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1.702</w:t>
            </w:r>
          </w:p>
        </w:tc>
        <w:tc>
          <w:tcPr>
            <w:tcW w:w="1309" w:type="dxa"/>
          </w:tcPr>
          <w:p w14:paraId="0FE9B04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1.390-2.084</w:t>
            </w:r>
          </w:p>
        </w:tc>
        <w:tc>
          <w:tcPr>
            <w:tcW w:w="1071" w:type="dxa"/>
          </w:tcPr>
          <w:p w14:paraId="131D4A00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0.046*</w:t>
            </w:r>
          </w:p>
        </w:tc>
        <w:tc>
          <w:tcPr>
            <w:tcW w:w="1054" w:type="dxa"/>
          </w:tcPr>
          <w:p w14:paraId="65AC952D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1.262</w:t>
            </w:r>
          </w:p>
        </w:tc>
        <w:tc>
          <w:tcPr>
            <w:tcW w:w="1326" w:type="dxa"/>
          </w:tcPr>
          <w:p w14:paraId="28E3BB83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1.004-1.587</w:t>
            </w:r>
          </w:p>
        </w:tc>
      </w:tr>
      <w:tr w:rsidR="0045160E" w:rsidRPr="0045160E" w14:paraId="3BF203DA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05B0362D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Hypertension </w:t>
            </w:r>
          </w:p>
        </w:tc>
        <w:tc>
          <w:tcPr>
            <w:tcW w:w="1154" w:type="dxa"/>
          </w:tcPr>
          <w:p w14:paraId="541B0FD3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2D3AE353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1.627</w:t>
            </w:r>
          </w:p>
        </w:tc>
        <w:tc>
          <w:tcPr>
            <w:tcW w:w="1309" w:type="dxa"/>
          </w:tcPr>
          <w:p w14:paraId="472FC08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1.366-1.937</w:t>
            </w:r>
          </w:p>
        </w:tc>
        <w:tc>
          <w:tcPr>
            <w:tcW w:w="1071" w:type="dxa"/>
          </w:tcPr>
          <w:p w14:paraId="0DFA62BA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0.322</w:t>
            </w:r>
          </w:p>
        </w:tc>
        <w:tc>
          <w:tcPr>
            <w:tcW w:w="1054" w:type="dxa"/>
          </w:tcPr>
          <w:p w14:paraId="59AA1EF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1.113</w:t>
            </w:r>
          </w:p>
        </w:tc>
        <w:tc>
          <w:tcPr>
            <w:tcW w:w="1326" w:type="dxa"/>
          </w:tcPr>
          <w:p w14:paraId="6E728F5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0.900-1.376</w:t>
            </w:r>
          </w:p>
        </w:tc>
      </w:tr>
      <w:tr w:rsidR="0045160E" w:rsidRPr="0045160E" w14:paraId="00AC7888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4E8A96CA" w14:textId="3A0EA6AA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Cardiovascular </w:t>
            </w:r>
            <w:r w:rsidR="00FF6129">
              <w:rPr>
                <w:rFonts w:ascii="Calibri" w:eastAsia="Calibri" w:hAnsi="Calibri" w:cs="Arial"/>
              </w:rPr>
              <w:t>d</w:t>
            </w:r>
            <w:r w:rsidRPr="0045160E">
              <w:rPr>
                <w:rFonts w:ascii="Calibri" w:eastAsia="Calibri" w:hAnsi="Calibri" w:cs="Arial"/>
              </w:rPr>
              <w:t>isease</w:t>
            </w:r>
          </w:p>
        </w:tc>
        <w:tc>
          <w:tcPr>
            <w:tcW w:w="1154" w:type="dxa"/>
          </w:tcPr>
          <w:p w14:paraId="35C79FF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4651C09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1.668</w:t>
            </w:r>
          </w:p>
        </w:tc>
        <w:tc>
          <w:tcPr>
            <w:tcW w:w="1309" w:type="dxa"/>
          </w:tcPr>
          <w:p w14:paraId="4956619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1.347-2.066</w:t>
            </w:r>
          </w:p>
        </w:tc>
        <w:tc>
          <w:tcPr>
            <w:tcW w:w="1071" w:type="dxa"/>
          </w:tcPr>
          <w:p w14:paraId="11EA6D3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0.217</w:t>
            </w:r>
          </w:p>
        </w:tc>
        <w:tc>
          <w:tcPr>
            <w:tcW w:w="1054" w:type="dxa"/>
          </w:tcPr>
          <w:p w14:paraId="696CB9E2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1.169</w:t>
            </w:r>
          </w:p>
        </w:tc>
        <w:tc>
          <w:tcPr>
            <w:tcW w:w="1326" w:type="dxa"/>
          </w:tcPr>
          <w:p w14:paraId="0B240A5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0.912-1.498</w:t>
            </w:r>
          </w:p>
        </w:tc>
      </w:tr>
      <w:tr w:rsidR="0045160E" w:rsidRPr="0045160E" w14:paraId="33F974BD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7398A83C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Stroke </w:t>
            </w:r>
          </w:p>
        </w:tc>
        <w:tc>
          <w:tcPr>
            <w:tcW w:w="1154" w:type="dxa"/>
          </w:tcPr>
          <w:p w14:paraId="427AF3C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0.018*</w:t>
            </w:r>
          </w:p>
        </w:tc>
        <w:tc>
          <w:tcPr>
            <w:tcW w:w="1054" w:type="dxa"/>
          </w:tcPr>
          <w:p w14:paraId="01E78AA4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1.931</w:t>
            </w:r>
          </w:p>
        </w:tc>
        <w:tc>
          <w:tcPr>
            <w:tcW w:w="1309" w:type="dxa"/>
          </w:tcPr>
          <w:p w14:paraId="2ABE6B87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1.119-3.331</w:t>
            </w:r>
          </w:p>
        </w:tc>
        <w:tc>
          <w:tcPr>
            <w:tcW w:w="1071" w:type="dxa"/>
          </w:tcPr>
          <w:p w14:paraId="662FEB7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0.209</w:t>
            </w:r>
          </w:p>
        </w:tc>
        <w:tc>
          <w:tcPr>
            <w:tcW w:w="1054" w:type="dxa"/>
          </w:tcPr>
          <w:p w14:paraId="576A1C43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1.485</w:t>
            </w:r>
          </w:p>
        </w:tc>
        <w:tc>
          <w:tcPr>
            <w:tcW w:w="1326" w:type="dxa"/>
          </w:tcPr>
          <w:p w14:paraId="1CCB07DD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0.801-2.751</w:t>
            </w:r>
          </w:p>
        </w:tc>
      </w:tr>
      <w:tr w:rsidR="0045160E" w:rsidRPr="0045160E" w14:paraId="3199B626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04004D22" w14:textId="69A6AE49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Fatty </w:t>
            </w:r>
            <w:r w:rsidR="00FF6129">
              <w:rPr>
                <w:rFonts w:ascii="Calibri" w:eastAsia="Calibri" w:hAnsi="Calibri" w:cs="Arial"/>
              </w:rPr>
              <w:t>l</w:t>
            </w:r>
            <w:r w:rsidRPr="0045160E">
              <w:rPr>
                <w:rFonts w:ascii="Calibri" w:eastAsia="Calibri" w:hAnsi="Calibri" w:cs="Arial"/>
              </w:rPr>
              <w:t xml:space="preserve">iver </w:t>
            </w:r>
            <w:r w:rsidR="00FF6129">
              <w:rPr>
                <w:rFonts w:ascii="Calibri" w:eastAsia="Calibri" w:hAnsi="Calibri" w:cs="Arial"/>
              </w:rPr>
              <w:t>d</w:t>
            </w:r>
            <w:r w:rsidRPr="0045160E">
              <w:rPr>
                <w:rFonts w:ascii="Calibri" w:eastAsia="Calibri" w:hAnsi="Calibri" w:cs="Arial"/>
              </w:rPr>
              <w:t>isease</w:t>
            </w:r>
          </w:p>
        </w:tc>
        <w:tc>
          <w:tcPr>
            <w:tcW w:w="1154" w:type="dxa"/>
          </w:tcPr>
          <w:p w14:paraId="1A9BB5F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62A1A44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2.312</w:t>
            </w:r>
          </w:p>
        </w:tc>
        <w:tc>
          <w:tcPr>
            <w:tcW w:w="1309" w:type="dxa"/>
          </w:tcPr>
          <w:p w14:paraId="6E28B4F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1.893-2.826</w:t>
            </w:r>
          </w:p>
        </w:tc>
        <w:tc>
          <w:tcPr>
            <w:tcW w:w="1071" w:type="dxa"/>
          </w:tcPr>
          <w:p w14:paraId="2AB3AB9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0.012*</w:t>
            </w:r>
          </w:p>
        </w:tc>
        <w:tc>
          <w:tcPr>
            <w:tcW w:w="1054" w:type="dxa"/>
          </w:tcPr>
          <w:p w14:paraId="49CAB8DD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1.347</w:t>
            </w:r>
          </w:p>
        </w:tc>
        <w:tc>
          <w:tcPr>
            <w:tcW w:w="1326" w:type="dxa"/>
          </w:tcPr>
          <w:p w14:paraId="0122DD8A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1.069-1.698</w:t>
            </w:r>
          </w:p>
        </w:tc>
      </w:tr>
      <w:tr w:rsidR="0045160E" w:rsidRPr="0045160E" w14:paraId="5D4B8977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70EDA06D" w14:textId="5148C17D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Chronic </w:t>
            </w:r>
            <w:r w:rsidR="00FF6129">
              <w:rPr>
                <w:rFonts w:ascii="Calibri" w:eastAsia="Calibri" w:hAnsi="Calibri" w:cs="Arial"/>
              </w:rPr>
              <w:t>l</w:t>
            </w:r>
            <w:r w:rsidRPr="0045160E">
              <w:rPr>
                <w:rFonts w:ascii="Calibri" w:eastAsia="Calibri" w:hAnsi="Calibri" w:cs="Arial"/>
              </w:rPr>
              <w:t xml:space="preserve">ung </w:t>
            </w:r>
            <w:r w:rsidR="00FF6129">
              <w:rPr>
                <w:rFonts w:ascii="Calibri" w:eastAsia="Calibri" w:hAnsi="Calibri" w:cs="Arial"/>
              </w:rPr>
              <w:t>d</w:t>
            </w:r>
            <w:r w:rsidRPr="0045160E">
              <w:rPr>
                <w:rFonts w:ascii="Calibri" w:eastAsia="Calibri" w:hAnsi="Calibri" w:cs="Arial"/>
              </w:rPr>
              <w:t>isease</w:t>
            </w:r>
          </w:p>
        </w:tc>
        <w:tc>
          <w:tcPr>
            <w:tcW w:w="1154" w:type="dxa"/>
          </w:tcPr>
          <w:p w14:paraId="67306C0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47ACEC22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2.291</w:t>
            </w:r>
          </w:p>
        </w:tc>
        <w:tc>
          <w:tcPr>
            <w:tcW w:w="1309" w:type="dxa"/>
          </w:tcPr>
          <w:p w14:paraId="4FEBB8E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1.502-3.493</w:t>
            </w:r>
          </w:p>
        </w:tc>
        <w:tc>
          <w:tcPr>
            <w:tcW w:w="1071" w:type="dxa"/>
          </w:tcPr>
          <w:p w14:paraId="21216CF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0.068</w:t>
            </w:r>
          </w:p>
        </w:tc>
        <w:tc>
          <w:tcPr>
            <w:tcW w:w="1054" w:type="dxa"/>
          </w:tcPr>
          <w:p w14:paraId="1A5EA4B7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1.547</w:t>
            </w:r>
          </w:p>
        </w:tc>
        <w:tc>
          <w:tcPr>
            <w:tcW w:w="1326" w:type="dxa"/>
          </w:tcPr>
          <w:p w14:paraId="3BE1B78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0.969-2.472</w:t>
            </w:r>
          </w:p>
        </w:tc>
      </w:tr>
      <w:tr w:rsidR="0045160E" w:rsidRPr="0045160E" w14:paraId="261AFE8F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35E593FD" w14:textId="6F33A775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Rheumatic </w:t>
            </w:r>
            <w:r w:rsidR="00FF6129">
              <w:rPr>
                <w:rFonts w:ascii="Calibri" w:eastAsia="Calibri" w:hAnsi="Calibri" w:cs="Arial"/>
              </w:rPr>
              <w:t>d</w:t>
            </w:r>
            <w:r w:rsidRPr="0045160E">
              <w:rPr>
                <w:rFonts w:ascii="Calibri" w:eastAsia="Calibri" w:hAnsi="Calibri" w:cs="Arial"/>
              </w:rPr>
              <w:t>isease</w:t>
            </w:r>
          </w:p>
        </w:tc>
        <w:tc>
          <w:tcPr>
            <w:tcW w:w="1154" w:type="dxa"/>
          </w:tcPr>
          <w:p w14:paraId="436B311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02482E6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1.845</w:t>
            </w:r>
          </w:p>
        </w:tc>
        <w:tc>
          <w:tcPr>
            <w:tcW w:w="1309" w:type="dxa"/>
          </w:tcPr>
          <w:p w14:paraId="262A065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1.384-2.459</w:t>
            </w:r>
          </w:p>
        </w:tc>
        <w:tc>
          <w:tcPr>
            <w:tcW w:w="1071" w:type="dxa"/>
          </w:tcPr>
          <w:p w14:paraId="3541B297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0.111</w:t>
            </w:r>
          </w:p>
        </w:tc>
        <w:tc>
          <w:tcPr>
            <w:tcW w:w="1054" w:type="dxa"/>
          </w:tcPr>
          <w:p w14:paraId="346D0ED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1.290</w:t>
            </w:r>
          </w:p>
        </w:tc>
        <w:tc>
          <w:tcPr>
            <w:tcW w:w="1326" w:type="dxa"/>
          </w:tcPr>
          <w:p w14:paraId="56DE381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0.943-1.766</w:t>
            </w:r>
          </w:p>
        </w:tc>
      </w:tr>
      <w:tr w:rsidR="0045160E" w:rsidRPr="0045160E" w14:paraId="7F078059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74A487DE" w14:textId="06293106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 xml:space="preserve">Other </w:t>
            </w:r>
            <w:r w:rsidR="00FF6129">
              <w:rPr>
                <w:rFonts w:ascii="Calibri" w:eastAsia="Calibri" w:hAnsi="Calibri" w:cs="Arial"/>
              </w:rPr>
              <w:t>p</w:t>
            </w:r>
            <w:r w:rsidRPr="0045160E">
              <w:rPr>
                <w:rFonts w:ascii="Calibri" w:eastAsia="Calibri" w:hAnsi="Calibri" w:cs="Arial"/>
              </w:rPr>
              <w:t xml:space="preserve">sychiatric </w:t>
            </w:r>
            <w:r w:rsidR="00FF6129">
              <w:rPr>
                <w:rFonts w:ascii="Calibri" w:eastAsia="Calibri" w:hAnsi="Calibri" w:cs="Arial"/>
              </w:rPr>
              <w:t>d</w:t>
            </w:r>
            <w:r w:rsidRPr="0045160E">
              <w:rPr>
                <w:rFonts w:ascii="Calibri" w:eastAsia="Calibri" w:hAnsi="Calibri" w:cs="Arial"/>
              </w:rPr>
              <w:t>isorders</w:t>
            </w:r>
          </w:p>
        </w:tc>
        <w:tc>
          <w:tcPr>
            <w:tcW w:w="1154" w:type="dxa"/>
          </w:tcPr>
          <w:p w14:paraId="66FD3A4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1BB15531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8.037</w:t>
            </w:r>
          </w:p>
        </w:tc>
        <w:tc>
          <w:tcPr>
            <w:tcW w:w="1309" w:type="dxa"/>
          </w:tcPr>
          <w:p w14:paraId="7D1DF06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6.753-9.566</w:t>
            </w:r>
          </w:p>
        </w:tc>
        <w:tc>
          <w:tcPr>
            <w:tcW w:w="1071" w:type="dxa"/>
          </w:tcPr>
          <w:p w14:paraId="009C4A5B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06DD3BA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6.605</w:t>
            </w:r>
          </w:p>
        </w:tc>
        <w:tc>
          <w:tcPr>
            <w:tcW w:w="1326" w:type="dxa"/>
          </w:tcPr>
          <w:p w14:paraId="70476C02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5.512-7.916</w:t>
            </w:r>
          </w:p>
        </w:tc>
      </w:tr>
      <w:tr w:rsidR="0045160E" w:rsidRPr="0045160E" w14:paraId="602E2DCA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5DD3C30D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EI (kcal/day)</w:t>
            </w:r>
          </w:p>
        </w:tc>
        <w:tc>
          <w:tcPr>
            <w:tcW w:w="1154" w:type="dxa"/>
          </w:tcPr>
          <w:p w14:paraId="1FEEB925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244177B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1.000</w:t>
            </w:r>
          </w:p>
        </w:tc>
        <w:tc>
          <w:tcPr>
            <w:tcW w:w="1309" w:type="dxa"/>
          </w:tcPr>
          <w:p w14:paraId="7E9B6972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1.000-1.000</w:t>
            </w:r>
          </w:p>
        </w:tc>
        <w:tc>
          <w:tcPr>
            <w:tcW w:w="1071" w:type="dxa"/>
          </w:tcPr>
          <w:p w14:paraId="2B2927D0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0.152</w:t>
            </w:r>
          </w:p>
        </w:tc>
        <w:tc>
          <w:tcPr>
            <w:tcW w:w="1054" w:type="dxa"/>
          </w:tcPr>
          <w:p w14:paraId="64E91187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1.000</w:t>
            </w:r>
          </w:p>
        </w:tc>
        <w:tc>
          <w:tcPr>
            <w:tcW w:w="1326" w:type="dxa"/>
          </w:tcPr>
          <w:p w14:paraId="5C52665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1.000-1.000</w:t>
            </w:r>
          </w:p>
        </w:tc>
      </w:tr>
      <w:tr w:rsidR="0045160E" w:rsidRPr="0045160E" w14:paraId="60C18B6C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669F9212" w14:textId="754A5964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Physical activity (Met-h/</w:t>
            </w:r>
            <w:r w:rsidR="00BA52F4">
              <w:rPr>
                <w:rFonts w:ascii="Calibri" w:eastAsia="Calibri" w:hAnsi="Calibri" w:cs="Arial"/>
              </w:rPr>
              <w:t>day</w:t>
            </w:r>
            <w:r w:rsidRPr="0045160E">
              <w:rPr>
                <w:rFonts w:ascii="Calibri" w:eastAsia="Calibri" w:hAnsi="Calibri" w:cs="Arial"/>
              </w:rPr>
              <w:t>)</w:t>
            </w:r>
          </w:p>
        </w:tc>
        <w:tc>
          <w:tcPr>
            <w:tcW w:w="1154" w:type="dxa"/>
          </w:tcPr>
          <w:p w14:paraId="12B3A7C4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1137BAE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0.974</w:t>
            </w:r>
          </w:p>
        </w:tc>
        <w:tc>
          <w:tcPr>
            <w:tcW w:w="1309" w:type="dxa"/>
          </w:tcPr>
          <w:p w14:paraId="220A32AC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0.966-0.982</w:t>
            </w:r>
          </w:p>
        </w:tc>
        <w:tc>
          <w:tcPr>
            <w:tcW w:w="1071" w:type="dxa"/>
          </w:tcPr>
          <w:p w14:paraId="7C46A288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0.776</w:t>
            </w:r>
          </w:p>
        </w:tc>
        <w:tc>
          <w:tcPr>
            <w:tcW w:w="1054" w:type="dxa"/>
          </w:tcPr>
          <w:p w14:paraId="3CD6487F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0.998</w:t>
            </w:r>
          </w:p>
        </w:tc>
        <w:tc>
          <w:tcPr>
            <w:tcW w:w="1326" w:type="dxa"/>
          </w:tcPr>
          <w:p w14:paraId="03A80B2E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0.988-1.009</w:t>
            </w:r>
          </w:p>
        </w:tc>
      </w:tr>
      <w:tr w:rsidR="0045160E" w:rsidRPr="0045160E" w14:paraId="7C58D53D" w14:textId="77777777" w:rsidTr="00852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14:paraId="7C0E9269" w14:textId="77777777" w:rsidR="0045160E" w:rsidRPr="0045160E" w:rsidRDefault="0045160E" w:rsidP="0045160E">
            <w:pPr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BMI (Kg/m</w:t>
            </w:r>
            <w:r w:rsidRPr="00F24DB3">
              <w:rPr>
                <w:rFonts w:ascii="Calibri" w:eastAsia="Calibri" w:hAnsi="Calibri" w:cs="Arial"/>
                <w:vertAlign w:val="superscript"/>
              </w:rPr>
              <w:t>2</w:t>
            </w:r>
            <w:r w:rsidRPr="0045160E">
              <w:rPr>
                <w:rFonts w:ascii="Calibri" w:eastAsia="Calibri" w:hAnsi="Calibri" w:cs="Arial"/>
              </w:rPr>
              <w:t>)</w:t>
            </w:r>
          </w:p>
        </w:tc>
        <w:tc>
          <w:tcPr>
            <w:tcW w:w="1154" w:type="dxa"/>
          </w:tcPr>
          <w:p w14:paraId="5613C0BA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sym w:font="Symbol" w:char="F03C"/>
            </w:r>
            <w:r w:rsidRPr="0045160E">
              <w:rPr>
                <w:rFonts w:ascii="Calibri" w:eastAsia="Calibri" w:hAnsi="Calibri" w:cs="Arial"/>
              </w:rPr>
              <w:t>0.001*</w:t>
            </w:r>
          </w:p>
        </w:tc>
        <w:tc>
          <w:tcPr>
            <w:tcW w:w="1054" w:type="dxa"/>
          </w:tcPr>
          <w:p w14:paraId="4ED57FB4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1.045</w:t>
            </w:r>
          </w:p>
        </w:tc>
        <w:tc>
          <w:tcPr>
            <w:tcW w:w="1309" w:type="dxa"/>
          </w:tcPr>
          <w:p w14:paraId="6F90F7F3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1.029-1.062</w:t>
            </w:r>
          </w:p>
        </w:tc>
        <w:tc>
          <w:tcPr>
            <w:tcW w:w="1071" w:type="dxa"/>
          </w:tcPr>
          <w:p w14:paraId="27852422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0.649</w:t>
            </w:r>
          </w:p>
        </w:tc>
        <w:tc>
          <w:tcPr>
            <w:tcW w:w="1054" w:type="dxa"/>
          </w:tcPr>
          <w:p w14:paraId="39C7F3C2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1.004</w:t>
            </w:r>
          </w:p>
        </w:tc>
        <w:tc>
          <w:tcPr>
            <w:tcW w:w="1326" w:type="dxa"/>
          </w:tcPr>
          <w:p w14:paraId="46DF3749" w14:textId="77777777" w:rsidR="0045160E" w:rsidRPr="0045160E" w:rsidRDefault="0045160E" w:rsidP="00451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45160E">
              <w:rPr>
                <w:rFonts w:ascii="Calibri" w:eastAsia="Calibri" w:hAnsi="Calibri" w:cs="Arial"/>
              </w:rPr>
              <w:t>0.986-1.023</w:t>
            </w:r>
          </w:p>
        </w:tc>
      </w:tr>
    </w:tbl>
    <w:bookmarkEnd w:id="0"/>
    <w:p w14:paraId="76F990AC" w14:textId="77777777" w:rsidR="0045160E" w:rsidRPr="0045160E" w:rsidRDefault="0045160E" w:rsidP="0045160E">
      <w:pPr>
        <w:spacing w:line="259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45160E">
        <w:rPr>
          <w:rFonts w:ascii="Calibri" w:eastAsia="Calibri" w:hAnsi="Calibri" w:cs="Arial"/>
          <w:i/>
          <w:iCs/>
          <w:kern w:val="0"/>
          <w:sz w:val="22"/>
          <w:szCs w:val="22"/>
          <w14:ligatures w14:val="none"/>
        </w:rPr>
        <w:t>OR</w:t>
      </w:r>
      <w:r w:rsidRPr="0045160E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 odds ratio, </w:t>
      </w:r>
      <w:r w:rsidRPr="0045160E">
        <w:rPr>
          <w:rFonts w:ascii="Calibri" w:eastAsia="Calibri" w:hAnsi="Calibri" w:cs="Arial"/>
          <w:i/>
          <w:iCs/>
          <w:kern w:val="0"/>
          <w:sz w:val="22"/>
          <w:szCs w:val="22"/>
          <w14:ligatures w14:val="none"/>
        </w:rPr>
        <w:t>CI</w:t>
      </w:r>
      <w:r w:rsidRPr="0045160E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confidence interval, </w:t>
      </w:r>
      <w:r w:rsidRPr="0045160E">
        <w:rPr>
          <w:rFonts w:ascii="Calibri" w:eastAsia="Calibri" w:hAnsi="Calibri" w:cs="Arial"/>
          <w:i/>
          <w:iCs/>
          <w:kern w:val="0"/>
          <w:sz w:val="22"/>
          <w:szCs w:val="22"/>
          <w14:ligatures w14:val="none"/>
        </w:rPr>
        <w:t>EI</w:t>
      </w:r>
      <w:r w:rsidRPr="0045160E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energy intake, </w:t>
      </w:r>
      <w:r w:rsidRPr="0045160E">
        <w:rPr>
          <w:rFonts w:ascii="Calibri" w:eastAsia="Calibri" w:hAnsi="Calibri" w:cs="Arial"/>
          <w:i/>
          <w:iCs/>
          <w:kern w:val="0"/>
          <w:sz w:val="22"/>
          <w:szCs w:val="22"/>
          <w14:ligatures w14:val="none"/>
        </w:rPr>
        <w:t>BMI</w:t>
      </w:r>
      <w:r w:rsidRPr="0045160E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body mass index. *Indicates significance</w:t>
      </w:r>
    </w:p>
    <w:p w14:paraId="5F301F14" w14:textId="77777777" w:rsidR="0045160E" w:rsidRPr="0045160E" w:rsidRDefault="0045160E" w:rsidP="0045160E">
      <w:pPr>
        <w:spacing w:line="259" w:lineRule="auto"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3DB469A8" w14:textId="77777777" w:rsidR="00B500E7" w:rsidRDefault="00B500E7"/>
    <w:sectPr w:rsidR="00B50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sein Kouchaki">
    <w15:presenceInfo w15:providerId="Windows Live" w15:userId="ab7b26ba2b31df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wsTAyMTQxNTYwNzZT0lEKTi0uzszPAykwqQUA1TvQ1CwAAAA="/>
  </w:docVars>
  <w:rsids>
    <w:rsidRoot w:val="00B500E7"/>
    <w:rsid w:val="000601C4"/>
    <w:rsid w:val="0019780B"/>
    <w:rsid w:val="00432D22"/>
    <w:rsid w:val="0045160E"/>
    <w:rsid w:val="00733FB9"/>
    <w:rsid w:val="007608AC"/>
    <w:rsid w:val="008A06E3"/>
    <w:rsid w:val="0095539B"/>
    <w:rsid w:val="009D3B63"/>
    <w:rsid w:val="00B500E7"/>
    <w:rsid w:val="00BA52F4"/>
    <w:rsid w:val="00E34EE3"/>
    <w:rsid w:val="00F24DB3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D80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0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0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0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0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0E7"/>
    <w:rPr>
      <w:b/>
      <w:bCs/>
      <w:smallCaps/>
      <w:color w:val="2F5496" w:themeColor="accent1" w:themeShade="BF"/>
      <w:spacing w:val="5"/>
    </w:rPr>
  </w:style>
  <w:style w:type="table" w:customStyle="1" w:styleId="PlainTable21">
    <w:name w:val="Plain Table 21"/>
    <w:basedOn w:val="TableNormal"/>
    <w:next w:val="PlainTable2"/>
    <w:uiPriority w:val="42"/>
    <w:rsid w:val="0045160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">
    <w:name w:val="Plain Table 2"/>
    <w:basedOn w:val="TableNormal"/>
    <w:uiPriority w:val="42"/>
    <w:rsid w:val="004516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733FB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0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0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0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0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0E7"/>
    <w:rPr>
      <w:b/>
      <w:bCs/>
      <w:smallCaps/>
      <w:color w:val="2F5496" w:themeColor="accent1" w:themeShade="BF"/>
      <w:spacing w:val="5"/>
    </w:rPr>
  </w:style>
  <w:style w:type="table" w:customStyle="1" w:styleId="PlainTable21">
    <w:name w:val="Plain Table 21"/>
    <w:basedOn w:val="TableNormal"/>
    <w:next w:val="PlainTable2"/>
    <w:uiPriority w:val="42"/>
    <w:rsid w:val="0045160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">
    <w:name w:val="Plain Table 2"/>
    <w:basedOn w:val="TableNormal"/>
    <w:uiPriority w:val="42"/>
    <w:rsid w:val="004516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733FB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Hosein Kouchaki</dc:creator>
  <cp:lastModifiedBy>Carla Namias</cp:lastModifiedBy>
  <cp:revision>2</cp:revision>
  <dcterms:created xsi:type="dcterms:W3CDTF">2025-05-13T14:26:00Z</dcterms:created>
  <dcterms:modified xsi:type="dcterms:W3CDTF">2025-05-13T14:26:00Z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6ed2cf0ad15d8e69e84731b7b43c6f8fa9af3b27594e024884ef20b1e9b8e4b0</vt:lpwstr>
  </property>
</Properties>
</file>