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8A9CD" w14:textId="2C2C7653" w:rsidR="00F84317" w:rsidRDefault="009662B7">
      <w:r>
        <w:t xml:space="preserve">Supplementary file </w:t>
      </w:r>
      <w:r w:rsidR="00F84317">
        <w:t>2.</w:t>
      </w:r>
      <w:r w:rsidR="006D557C">
        <w:t xml:space="preserve"> </w:t>
      </w:r>
      <w:r w:rsidR="00F84317">
        <w:t>CASP quality appraisal</w:t>
      </w:r>
    </w:p>
    <w:p w14:paraId="1B67EA0C" w14:textId="77777777" w:rsidR="00F84317" w:rsidRDefault="00F84317"/>
    <w:tbl>
      <w:tblPr>
        <w:tblStyle w:val="TableGrid"/>
        <w:tblW w:w="16019" w:type="dxa"/>
        <w:tblInd w:w="-998" w:type="dxa"/>
        <w:tblLook w:val="04A0" w:firstRow="1" w:lastRow="0" w:firstColumn="1" w:lastColumn="0" w:noHBand="0" w:noVBand="1"/>
      </w:tblPr>
      <w:tblGrid>
        <w:gridCol w:w="1817"/>
        <w:gridCol w:w="1273"/>
        <w:gridCol w:w="1414"/>
        <w:gridCol w:w="1415"/>
        <w:gridCol w:w="1414"/>
        <w:gridCol w:w="1409"/>
        <w:gridCol w:w="1417"/>
        <w:gridCol w:w="1283"/>
        <w:gridCol w:w="1269"/>
        <w:gridCol w:w="1271"/>
        <w:gridCol w:w="1264"/>
        <w:gridCol w:w="773"/>
      </w:tblGrid>
      <w:tr w:rsidR="006D557C" w:rsidRPr="009F1317" w14:paraId="187F309D" w14:textId="77777777" w:rsidTr="00CD74F7">
        <w:tc>
          <w:tcPr>
            <w:tcW w:w="1817" w:type="dxa"/>
          </w:tcPr>
          <w:p w14:paraId="5B307837" w14:textId="77777777" w:rsidR="006D557C" w:rsidRPr="009F1317" w:rsidRDefault="006D557C" w:rsidP="00FF7BF3">
            <w:pPr>
              <w:rPr>
                <w:b/>
                <w:sz w:val="20"/>
                <w:szCs w:val="20"/>
              </w:rPr>
            </w:pPr>
            <w:r w:rsidRPr="009F1317">
              <w:rPr>
                <w:b/>
                <w:sz w:val="20"/>
                <w:szCs w:val="20"/>
              </w:rPr>
              <w:t>Source</w:t>
            </w:r>
          </w:p>
        </w:tc>
        <w:tc>
          <w:tcPr>
            <w:tcW w:w="1273" w:type="dxa"/>
          </w:tcPr>
          <w:p w14:paraId="6D80B1EA" w14:textId="77777777" w:rsidR="006D557C" w:rsidRPr="009F1317" w:rsidRDefault="006D557C" w:rsidP="00FF7BF3">
            <w:pPr>
              <w:rPr>
                <w:b/>
                <w:sz w:val="20"/>
                <w:szCs w:val="20"/>
              </w:rPr>
            </w:pPr>
            <w:r w:rsidRPr="009F1317">
              <w:rPr>
                <w:b/>
                <w:sz w:val="20"/>
                <w:szCs w:val="20"/>
              </w:rPr>
              <w:t>Statement of aims</w:t>
            </w:r>
          </w:p>
        </w:tc>
        <w:tc>
          <w:tcPr>
            <w:tcW w:w="1414" w:type="dxa"/>
          </w:tcPr>
          <w:p w14:paraId="7D365956" w14:textId="77777777" w:rsidR="006D557C" w:rsidRPr="009F1317" w:rsidRDefault="006D557C" w:rsidP="00FF7BF3">
            <w:pPr>
              <w:rPr>
                <w:b/>
                <w:sz w:val="20"/>
                <w:szCs w:val="20"/>
              </w:rPr>
            </w:pPr>
            <w:r w:rsidRPr="009F1317">
              <w:rPr>
                <w:b/>
                <w:sz w:val="20"/>
                <w:szCs w:val="20"/>
              </w:rPr>
              <w:t>Appropriate method</w:t>
            </w:r>
          </w:p>
        </w:tc>
        <w:tc>
          <w:tcPr>
            <w:tcW w:w="1415" w:type="dxa"/>
          </w:tcPr>
          <w:p w14:paraId="290E37D9" w14:textId="77777777" w:rsidR="006D557C" w:rsidRPr="009F1317" w:rsidRDefault="006D557C" w:rsidP="00FF7BF3">
            <w:pPr>
              <w:rPr>
                <w:b/>
                <w:sz w:val="20"/>
                <w:szCs w:val="20"/>
              </w:rPr>
            </w:pPr>
            <w:r w:rsidRPr="009F1317">
              <w:rPr>
                <w:b/>
                <w:sz w:val="20"/>
                <w:szCs w:val="20"/>
              </w:rPr>
              <w:t>Appropriate design</w:t>
            </w:r>
          </w:p>
        </w:tc>
        <w:tc>
          <w:tcPr>
            <w:tcW w:w="1414" w:type="dxa"/>
          </w:tcPr>
          <w:p w14:paraId="21814033" w14:textId="77777777" w:rsidR="006D557C" w:rsidRPr="009F1317" w:rsidRDefault="006D557C" w:rsidP="00FF7BF3">
            <w:pPr>
              <w:rPr>
                <w:b/>
                <w:sz w:val="20"/>
                <w:szCs w:val="20"/>
              </w:rPr>
            </w:pPr>
            <w:r w:rsidRPr="009F1317">
              <w:rPr>
                <w:b/>
                <w:sz w:val="20"/>
                <w:szCs w:val="20"/>
              </w:rPr>
              <w:t>Appropriate recruitment</w:t>
            </w:r>
          </w:p>
        </w:tc>
        <w:tc>
          <w:tcPr>
            <w:tcW w:w="1409" w:type="dxa"/>
          </w:tcPr>
          <w:p w14:paraId="76889920" w14:textId="77777777" w:rsidR="006D557C" w:rsidRPr="009F1317" w:rsidRDefault="006D557C" w:rsidP="00FF7BF3">
            <w:pPr>
              <w:rPr>
                <w:b/>
                <w:sz w:val="20"/>
                <w:szCs w:val="20"/>
              </w:rPr>
            </w:pPr>
            <w:r w:rsidRPr="009F1317">
              <w:rPr>
                <w:b/>
                <w:sz w:val="20"/>
                <w:szCs w:val="20"/>
              </w:rPr>
              <w:t>Appropriate data collection</w:t>
            </w:r>
          </w:p>
        </w:tc>
        <w:tc>
          <w:tcPr>
            <w:tcW w:w="1417" w:type="dxa"/>
          </w:tcPr>
          <w:p w14:paraId="71674E18" w14:textId="77777777" w:rsidR="006D557C" w:rsidRPr="009F1317" w:rsidRDefault="006D557C" w:rsidP="00FF7BF3">
            <w:pPr>
              <w:rPr>
                <w:b/>
                <w:sz w:val="20"/>
                <w:szCs w:val="20"/>
              </w:rPr>
            </w:pPr>
            <w:r w:rsidRPr="009F1317">
              <w:rPr>
                <w:b/>
                <w:sz w:val="20"/>
                <w:szCs w:val="20"/>
              </w:rPr>
              <w:t>Relationship between researcher and participant considered</w:t>
            </w:r>
          </w:p>
        </w:tc>
        <w:tc>
          <w:tcPr>
            <w:tcW w:w="1283" w:type="dxa"/>
          </w:tcPr>
          <w:p w14:paraId="232BD719" w14:textId="77777777" w:rsidR="006D557C" w:rsidRPr="009F1317" w:rsidRDefault="006D557C" w:rsidP="00FF7BF3">
            <w:pPr>
              <w:rPr>
                <w:b/>
                <w:sz w:val="20"/>
                <w:szCs w:val="20"/>
              </w:rPr>
            </w:pPr>
            <w:r w:rsidRPr="009F1317">
              <w:rPr>
                <w:b/>
                <w:sz w:val="20"/>
                <w:szCs w:val="20"/>
              </w:rPr>
              <w:t>Ethical issues considered</w:t>
            </w:r>
          </w:p>
        </w:tc>
        <w:tc>
          <w:tcPr>
            <w:tcW w:w="1269" w:type="dxa"/>
          </w:tcPr>
          <w:p w14:paraId="63E78E9B" w14:textId="77777777" w:rsidR="006D557C" w:rsidRPr="009F1317" w:rsidRDefault="006D557C" w:rsidP="00FF7BF3">
            <w:pPr>
              <w:rPr>
                <w:b/>
                <w:sz w:val="20"/>
                <w:szCs w:val="20"/>
              </w:rPr>
            </w:pPr>
            <w:r w:rsidRPr="009F1317">
              <w:rPr>
                <w:b/>
                <w:sz w:val="20"/>
                <w:szCs w:val="20"/>
              </w:rPr>
              <w:t>Rigorous data analysis</w:t>
            </w:r>
          </w:p>
        </w:tc>
        <w:tc>
          <w:tcPr>
            <w:tcW w:w="1271" w:type="dxa"/>
          </w:tcPr>
          <w:p w14:paraId="4556B6CF" w14:textId="77777777" w:rsidR="006D557C" w:rsidRPr="009F1317" w:rsidRDefault="006D557C" w:rsidP="00FF7BF3">
            <w:pPr>
              <w:rPr>
                <w:b/>
                <w:sz w:val="20"/>
                <w:szCs w:val="20"/>
              </w:rPr>
            </w:pPr>
            <w:r w:rsidRPr="009F1317">
              <w:rPr>
                <w:b/>
                <w:sz w:val="20"/>
                <w:szCs w:val="20"/>
              </w:rPr>
              <w:t>Statement of findings</w:t>
            </w:r>
          </w:p>
        </w:tc>
        <w:tc>
          <w:tcPr>
            <w:tcW w:w="1264" w:type="dxa"/>
          </w:tcPr>
          <w:p w14:paraId="2AB00F9F" w14:textId="77777777" w:rsidR="006D557C" w:rsidRPr="009F1317" w:rsidRDefault="006D557C" w:rsidP="00FF7BF3">
            <w:pPr>
              <w:rPr>
                <w:b/>
                <w:sz w:val="20"/>
                <w:szCs w:val="20"/>
              </w:rPr>
            </w:pPr>
            <w:r w:rsidRPr="009F1317">
              <w:rPr>
                <w:b/>
                <w:sz w:val="20"/>
                <w:szCs w:val="20"/>
              </w:rPr>
              <w:t>How valuable is the research?</w:t>
            </w:r>
          </w:p>
        </w:tc>
        <w:tc>
          <w:tcPr>
            <w:tcW w:w="773" w:type="dxa"/>
          </w:tcPr>
          <w:p w14:paraId="3F541A3B" w14:textId="77777777" w:rsidR="006D557C" w:rsidRPr="009F1317" w:rsidRDefault="006D557C" w:rsidP="00FF7BF3">
            <w:pPr>
              <w:rPr>
                <w:b/>
                <w:sz w:val="20"/>
                <w:szCs w:val="20"/>
              </w:rPr>
            </w:pPr>
            <w:r w:rsidRPr="009F1317">
              <w:rPr>
                <w:b/>
                <w:sz w:val="20"/>
                <w:szCs w:val="20"/>
              </w:rPr>
              <w:t>Total</w:t>
            </w:r>
          </w:p>
        </w:tc>
      </w:tr>
      <w:tr w:rsidR="00CD74F7" w:rsidRPr="009F1317" w14:paraId="6E768D46" w14:textId="77777777" w:rsidTr="00C31764">
        <w:tc>
          <w:tcPr>
            <w:tcW w:w="1817" w:type="dxa"/>
          </w:tcPr>
          <w:p w14:paraId="4AB7A38F" w14:textId="77777777" w:rsidR="00CD74F7" w:rsidRPr="001C2B08" w:rsidRDefault="00CD74F7" w:rsidP="00CD74F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Annand et al. </w:t>
            </w:r>
          </w:p>
          <w:p w14:paraId="6278AF14" w14:textId="020A8D1B" w:rsidR="00CD74F7" w:rsidRPr="001C2B08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(2022) </w:t>
            </w:r>
          </w:p>
        </w:tc>
        <w:tc>
          <w:tcPr>
            <w:tcW w:w="1273" w:type="dxa"/>
            <w:shd w:val="clear" w:color="auto" w:fill="FFFFFF" w:themeFill="background1"/>
          </w:tcPr>
          <w:p w14:paraId="4AE18D5F" w14:textId="5AE9B5E3" w:rsidR="00CD74F7" w:rsidRPr="00583DEE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14" w:type="dxa"/>
            <w:shd w:val="clear" w:color="auto" w:fill="FFFFFF" w:themeFill="background1"/>
          </w:tcPr>
          <w:p w14:paraId="49F9600F" w14:textId="52F3BD20" w:rsidR="00CD74F7" w:rsidRPr="00583DEE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15" w:type="dxa"/>
            <w:shd w:val="clear" w:color="auto" w:fill="FFFFFF" w:themeFill="background1"/>
          </w:tcPr>
          <w:p w14:paraId="7EE70486" w14:textId="6BAB5189" w:rsidR="00CD74F7" w:rsidRPr="00583DEE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14" w:type="dxa"/>
            <w:shd w:val="clear" w:color="auto" w:fill="FFFFFF" w:themeFill="background1"/>
          </w:tcPr>
          <w:p w14:paraId="7FA58A27" w14:textId="2663D79A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 </w:t>
            </w:r>
          </w:p>
        </w:tc>
        <w:tc>
          <w:tcPr>
            <w:tcW w:w="1409" w:type="dxa"/>
            <w:shd w:val="clear" w:color="auto" w:fill="FFFFFF" w:themeFill="background1"/>
          </w:tcPr>
          <w:p w14:paraId="0CB1F594" w14:textId="5F52F8E6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17" w:type="dxa"/>
            <w:shd w:val="clear" w:color="auto" w:fill="FFFFFF" w:themeFill="background1"/>
          </w:tcPr>
          <w:p w14:paraId="2226E88A" w14:textId="0D23741D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Not clear </w:t>
            </w:r>
          </w:p>
        </w:tc>
        <w:tc>
          <w:tcPr>
            <w:tcW w:w="1283" w:type="dxa"/>
            <w:shd w:val="clear" w:color="auto" w:fill="FFFFFF" w:themeFill="background1"/>
          </w:tcPr>
          <w:p w14:paraId="49B3AB55" w14:textId="242A26DF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Not clear </w:t>
            </w:r>
          </w:p>
        </w:tc>
        <w:tc>
          <w:tcPr>
            <w:tcW w:w="1269" w:type="dxa"/>
            <w:shd w:val="clear" w:color="auto" w:fill="FFFFFF" w:themeFill="background1"/>
          </w:tcPr>
          <w:p w14:paraId="0CC0B45F" w14:textId="0022048B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Not clear </w:t>
            </w:r>
          </w:p>
        </w:tc>
        <w:tc>
          <w:tcPr>
            <w:tcW w:w="1271" w:type="dxa"/>
            <w:shd w:val="clear" w:color="auto" w:fill="FFFFFF" w:themeFill="background1"/>
          </w:tcPr>
          <w:p w14:paraId="57D467D8" w14:textId="3414FF92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264" w:type="dxa"/>
            <w:shd w:val="clear" w:color="auto" w:fill="FFFFFF" w:themeFill="background1"/>
          </w:tcPr>
          <w:p w14:paraId="0AA0A050" w14:textId="249D4AED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Not clear </w:t>
            </w:r>
          </w:p>
        </w:tc>
        <w:tc>
          <w:tcPr>
            <w:tcW w:w="773" w:type="dxa"/>
            <w:shd w:val="clear" w:color="auto" w:fill="auto"/>
          </w:tcPr>
          <w:p w14:paraId="4F32E48B" w14:textId="2D7A470D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6/10 </w:t>
            </w:r>
          </w:p>
        </w:tc>
      </w:tr>
      <w:tr w:rsidR="00CD74F7" w:rsidRPr="009F1317" w14:paraId="2474BB58" w14:textId="77777777" w:rsidTr="00C31764">
        <w:tc>
          <w:tcPr>
            <w:tcW w:w="1817" w:type="dxa"/>
          </w:tcPr>
          <w:p w14:paraId="55169C08" w14:textId="69D3E45A" w:rsidR="00CD74F7" w:rsidRPr="001C2B08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Barker et al. (2018) </w:t>
            </w:r>
          </w:p>
        </w:tc>
        <w:tc>
          <w:tcPr>
            <w:tcW w:w="1273" w:type="dxa"/>
            <w:shd w:val="clear" w:color="auto" w:fill="FFFFFF" w:themeFill="background1"/>
          </w:tcPr>
          <w:p w14:paraId="5F6CC46F" w14:textId="41502184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14" w:type="dxa"/>
            <w:shd w:val="clear" w:color="auto" w:fill="FFFFFF" w:themeFill="background1"/>
          </w:tcPr>
          <w:p w14:paraId="6AB8B4E2" w14:textId="3A22A05E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15" w:type="dxa"/>
            <w:shd w:val="clear" w:color="auto" w:fill="FFFFFF" w:themeFill="background1"/>
          </w:tcPr>
          <w:p w14:paraId="4B0024C8" w14:textId="5D6F00B3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14" w:type="dxa"/>
            <w:shd w:val="clear" w:color="auto" w:fill="FFFFFF" w:themeFill="background1"/>
          </w:tcPr>
          <w:p w14:paraId="5F8FEEF6" w14:textId="067AC8F8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09" w:type="dxa"/>
            <w:shd w:val="clear" w:color="auto" w:fill="FFFFFF" w:themeFill="background1"/>
          </w:tcPr>
          <w:p w14:paraId="2FCF3932" w14:textId="2F7C81D3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17" w:type="dxa"/>
            <w:shd w:val="clear" w:color="auto" w:fill="FFFFFF" w:themeFill="background1"/>
          </w:tcPr>
          <w:p w14:paraId="3BD2073C" w14:textId="568D4A2D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283" w:type="dxa"/>
            <w:shd w:val="clear" w:color="auto" w:fill="FFFFFF" w:themeFill="background1"/>
          </w:tcPr>
          <w:p w14:paraId="036C5AFF" w14:textId="056387FA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Not clear </w:t>
            </w:r>
          </w:p>
        </w:tc>
        <w:tc>
          <w:tcPr>
            <w:tcW w:w="1269" w:type="dxa"/>
            <w:shd w:val="clear" w:color="auto" w:fill="FFFFFF" w:themeFill="background1"/>
          </w:tcPr>
          <w:p w14:paraId="6EEBA613" w14:textId="56643D50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271" w:type="dxa"/>
            <w:shd w:val="clear" w:color="auto" w:fill="FFFFFF" w:themeFill="background1"/>
          </w:tcPr>
          <w:p w14:paraId="614F2501" w14:textId="5E910871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264" w:type="dxa"/>
            <w:shd w:val="clear" w:color="auto" w:fill="FFFFFF" w:themeFill="background1"/>
          </w:tcPr>
          <w:p w14:paraId="344B8C2D" w14:textId="7CFDC3D8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773" w:type="dxa"/>
            <w:shd w:val="clear" w:color="auto" w:fill="auto"/>
          </w:tcPr>
          <w:p w14:paraId="514D7B01" w14:textId="470497DC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9/10 </w:t>
            </w:r>
          </w:p>
        </w:tc>
      </w:tr>
      <w:tr w:rsidR="00CD74F7" w:rsidRPr="009F1317" w14:paraId="5A50C081" w14:textId="77777777" w:rsidTr="00C31764">
        <w:tc>
          <w:tcPr>
            <w:tcW w:w="1817" w:type="dxa"/>
          </w:tcPr>
          <w:p w14:paraId="2D43DA9D" w14:textId="00EC3C99" w:rsidR="00CD74F7" w:rsidRPr="001C2B08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Croft et al. (2013)  </w:t>
            </w:r>
          </w:p>
        </w:tc>
        <w:tc>
          <w:tcPr>
            <w:tcW w:w="1273" w:type="dxa"/>
            <w:shd w:val="clear" w:color="auto" w:fill="FFFFFF" w:themeFill="background1"/>
          </w:tcPr>
          <w:p w14:paraId="1F2682FE" w14:textId="2E4F2BC8" w:rsidR="00CD74F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14" w:type="dxa"/>
            <w:shd w:val="clear" w:color="auto" w:fill="FFFFFF" w:themeFill="background1"/>
          </w:tcPr>
          <w:p w14:paraId="237C0877" w14:textId="2E4F6A4E" w:rsidR="00CD74F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15" w:type="dxa"/>
            <w:shd w:val="clear" w:color="auto" w:fill="FFFFFF" w:themeFill="background1"/>
          </w:tcPr>
          <w:p w14:paraId="685D8DED" w14:textId="37ADF33A" w:rsidR="00CD74F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14" w:type="dxa"/>
            <w:shd w:val="clear" w:color="auto" w:fill="FFFFFF" w:themeFill="background1"/>
          </w:tcPr>
          <w:p w14:paraId="681AAEFD" w14:textId="2758B716" w:rsidR="00CD74F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Not clear </w:t>
            </w:r>
          </w:p>
        </w:tc>
        <w:tc>
          <w:tcPr>
            <w:tcW w:w="1409" w:type="dxa"/>
            <w:shd w:val="clear" w:color="auto" w:fill="FFFFFF" w:themeFill="background1"/>
          </w:tcPr>
          <w:p w14:paraId="62B7FD58" w14:textId="1174979E" w:rsidR="00CD74F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Not clear  </w:t>
            </w:r>
          </w:p>
        </w:tc>
        <w:tc>
          <w:tcPr>
            <w:tcW w:w="1417" w:type="dxa"/>
            <w:shd w:val="clear" w:color="auto" w:fill="FFFFFF" w:themeFill="background1"/>
          </w:tcPr>
          <w:p w14:paraId="477F0637" w14:textId="40E94CF5" w:rsidR="00CD74F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Not clear </w:t>
            </w:r>
          </w:p>
        </w:tc>
        <w:tc>
          <w:tcPr>
            <w:tcW w:w="1283" w:type="dxa"/>
            <w:shd w:val="clear" w:color="auto" w:fill="FFFFFF" w:themeFill="background1"/>
          </w:tcPr>
          <w:p w14:paraId="6F1E3F60" w14:textId="513A348F" w:rsidR="00CD74F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No </w:t>
            </w:r>
          </w:p>
        </w:tc>
        <w:tc>
          <w:tcPr>
            <w:tcW w:w="1269" w:type="dxa"/>
            <w:shd w:val="clear" w:color="auto" w:fill="FFFFFF" w:themeFill="background1"/>
          </w:tcPr>
          <w:p w14:paraId="76722614" w14:textId="40FF3ED2" w:rsidR="00CD74F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Not clear </w:t>
            </w:r>
          </w:p>
        </w:tc>
        <w:tc>
          <w:tcPr>
            <w:tcW w:w="1271" w:type="dxa"/>
            <w:shd w:val="clear" w:color="auto" w:fill="FFFFFF" w:themeFill="background1"/>
          </w:tcPr>
          <w:p w14:paraId="142BD62A" w14:textId="1B19D535" w:rsidR="00CD74F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264" w:type="dxa"/>
            <w:shd w:val="clear" w:color="auto" w:fill="FFFFFF" w:themeFill="background1"/>
          </w:tcPr>
          <w:p w14:paraId="70C3B756" w14:textId="491520B4" w:rsidR="00CD74F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773" w:type="dxa"/>
            <w:shd w:val="clear" w:color="auto" w:fill="auto"/>
          </w:tcPr>
          <w:p w14:paraId="1F5D5348" w14:textId="1642C078" w:rsidR="00CD74F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5/10 </w:t>
            </w:r>
          </w:p>
        </w:tc>
      </w:tr>
      <w:tr w:rsidR="00CD74F7" w:rsidRPr="009F1317" w14:paraId="1EFF203D" w14:textId="77777777" w:rsidTr="00C31764">
        <w:tc>
          <w:tcPr>
            <w:tcW w:w="1817" w:type="dxa"/>
          </w:tcPr>
          <w:p w14:paraId="01DD7348" w14:textId="77777777" w:rsidR="00CD74F7" w:rsidRPr="001C2B08" w:rsidRDefault="00CD74F7" w:rsidP="00CD74F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MacLellan et al.  </w:t>
            </w:r>
          </w:p>
          <w:p w14:paraId="66F5FC6A" w14:textId="279C3F64" w:rsidR="00CD74F7" w:rsidRPr="001C2B08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(2017) </w:t>
            </w:r>
          </w:p>
        </w:tc>
        <w:tc>
          <w:tcPr>
            <w:tcW w:w="1273" w:type="dxa"/>
            <w:shd w:val="clear" w:color="auto" w:fill="FFFFFF" w:themeFill="background1"/>
          </w:tcPr>
          <w:p w14:paraId="05E14966" w14:textId="4A947A0C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14" w:type="dxa"/>
            <w:shd w:val="clear" w:color="auto" w:fill="FFFFFF" w:themeFill="background1"/>
          </w:tcPr>
          <w:p w14:paraId="2EC98E32" w14:textId="3D1B0456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15" w:type="dxa"/>
            <w:shd w:val="clear" w:color="auto" w:fill="FFFFFF" w:themeFill="background1"/>
          </w:tcPr>
          <w:p w14:paraId="0560DA3A" w14:textId="5082393F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14" w:type="dxa"/>
            <w:shd w:val="clear" w:color="auto" w:fill="FFFFFF" w:themeFill="background1"/>
          </w:tcPr>
          <w:p w14:paraId="6FA0902D" w14:textId="2EDB1635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09" w:type="dxa"/>
            <w:shd w:val="clear" w:color="auto" w:fill="FFFFFF" w:themeFill="background1"/>
          </w:tcPr>
          <w:p w14:paraId="7DC7F585" w14:textId="25EFAD72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17" w:type="dxa"/>
            <w:shd w:val="clear" w:color="auto" w:fill="FFFFFF" w:themeFill="background1"/>
          </w:tcPr>
          <w:p w14:paraId="7B22F429" w14:textId="76DDBF1C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283" w:type="dxa"/>
            <w:shd w:val="clear" w:color="auto" w:fill="FFFFFF" w:themeFill="background1"/>
          </w:tcPr>
          <w:p w14:paraId="06FDCB0C" w14:textId="33F98710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Not clear </w:t>
            </w:r>
          </w:p>
        </w:tc>
        <w:tc>
          <w:tcPr>
            <w:tcW w:w="1269" w:type="dxa"/>
            <w:shd w:val="clear" w:color="auto" w:fill="FFFFFF" w:themeFill="background1"/>
          </w:tcPr>
          <w:p w14:paraId="51635277" w14:textId="06BF4E40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271" w:type="dxa"/>
            <w:shd w:val="clear" w:color="auto" w:fill="FFFFFF" w:themeFill="background1"/>
          </w:tcPr>
          <w:p w14:paraId="6A5F8787" w14:textId="7429B421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264" w:type="dxa"/>
            <w:shd w:val="clear" w:color="auto" w:fill="FFFFFF" w:themeFill="background1"/>
          </w:tcPr>
          <w:p w14:paraId="6DDF4040" w14:textId="7EF04FBE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773" w:type="dxa"/>
            <w:shd w:val="clear" w:color="auto" w:fill="auto"/>
          </w:tcPr>
          <w:p w14:paraId="28B0BAE8" w14:textId="19DE8480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9/10 </w:t>
            </w:r>
          </w:p>
        </w:tc>
      </w:tr>
      <w:tr w:rsidR="00CD74F7" w:rsidRPr="009F1317" w14:paraId="3F9C82F1" w14:textId="77777777" w:rsidTr="00C31764">
        <w:tc>
          <w:tcPr>
            <w:tcW w:w="1817" w:type="dxa"/>
          </w:tcPr>
          <w:p w14:paraId="3038A114" w14:textId="77777777" w:rsidR="00CD74F7" w:rsidRPr="001C2B08" w:rsidRDefault="00CD74F7" w:rsidP="00CD74F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Parkes et al.  </w:t>
            </w:r>
          </w:p>
          <w:p w14:paraId="3C84825A" w14:textId="07883ADF" w:rsidR="00CD74F7" w:rsidRPr="001C2B08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(2022) </w:t>
            </w:r>
          </w:p>
        </w:tc>
        <w:tc>
          <w:tcPr>
            <w:tcW w:w="1273" w:type="dxa"/>
            <w:shd w:val="clear" w:color="auto" w:fill="FFFFFF" w:themeFill="background1"/>
          </w:tcPr>
          <w:p w14:paraId="42898765" w14:textId="643032AB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14" w:type="dxa"/>
            <w:shd w:val="clear" w:color="auto" w:fill="FFFFFF" w:themeFill="background1"/>
          </w:tcPr>
          <w:p w14:paraId="311BF938" w14:textId="2814B3B2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15" w:type="dxa"/>
            <w:shd w:val="clear" w:color="auto" w:fill="FFFFFF" w:themeFill="background1"/>
          </w:tcPr>
          <w:p w14:paraId="1934B6C8" w14:textId="3D3E8AE2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14" w:type="dxa"/>
            <w:shd w:val="clear" w:color="auto" w:fill="FFFFFF" w:themeFill="background1"/>
          </w:tcPr>
          <w:p w14:paraId="1654DD8B" w14:textId="2362C410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09" w:type="dxa"/>
            <w:shd w:val="clear" w:color="auto" w:fill="FFFFFF" w:themeFill="background1"/>
          </w:tcPr>
          <w:p w14:paraId="50C3CA87" w14:textId="1F0869FD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17" w:type="dxa"/>
            <w:shd w:val="clear" w:color="auto" w:fill="FFFFFF" w:themeFill="background1"/>
          </w:tcPr>
          <w:p w14:paraId="023D7D41" w14:textId="20D6D006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No </w:t>
            </w:r>
          </w:p>
        </w:tc>
        <w:tc>
          <w:tcPr>
            <w:tcW w:w="1283" w:type="dxa"/>
            <w:shd w:val="clear" w:color="auto" w:fill="FFFFFF" w:themeFill="background1"/>
          </w:tcPr>
          <w:p w14:paraId="0BFAE2C9" w14:textId="6BF74A19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269" w:type="dxa"/>
            <w:shd w:val="clear" w:color="auto" w:fill="FFFFFF" w:themeFill="background1"/>
          </w:tcPr>
          <w:p w14:paraId="32DAE707" w14:textId="08E28BB5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271" w:type="dxa"/>
            <w:shd w:val="clear" w:color="auto" w:fill="FFFFFF" w:themeFill="background1"/>
          </w:tcPr>
          <w:p w14:paraId="12DDD63F" w14:textId="76166482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264" w:type="dxa"/>
            <w:shd w:val="clear" w:color="auto" w:fill="FFFFFF" w:themeFill="background1"/>
          </w:tcPr>
          <w:p w14:paraId="6370E9E4" w14:textId="541AD38D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773" w:type="dxa"/>
            <w:shd w:val="clear" w:color="auto" w:fill="auto"/>
          </w:tcPr>
          <w:p w14:paraId="7DC9BE75" w14:textId="088DF23A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9/10 </w:t>
            </w:r>
          </w:p>
        </w:tc>
      </w:tr>
      <w:tr w:rsidR="00CD74F7" w:rsidRPr="009F1317" w14:paraId="1180D81C" w14:textId="77777777" w:rsidTr="00C31764">
        <w:tc>
          <w:tcPr>
            <w:tcW w:w="1817" w:type="dxa"/>
          </w:tcPr>
          <w:p w14:paraId="3DFE08E5" w14:textId="10473A7E" w:rsidR="00CD74F7" w:rsidRPr="001C2B08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Pauly et al. (2021) </w:t>
            </w:r>
          </w:p>
        </w:tc>
        <w:tc>
          <w:tcPr>
            <w:tcW w:w="1273" w:type="dxa"/>
            <w:shd w:val="clear" w:color="auto" w:fill="FFFFFF" w:themeFill="background1"/>
          </w:tcPr>
          <w:p w14:paraId="55A8113B" w14:textId="243299AC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14" w:type="dxa"/>
            <w:shd w:val="clear" w:color="auto" w:fill="FFFFFF" w:themeFill="background1"/>
          </w:tcPr>
          <w:p w14:paraId="2BA9EEAF" w14:textId="443E1FF8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15" w:type="dxa"/>
            <w:shd w:val="clear" w:color="auto" w:fill="FFFFFF" w:themeFill="background1"/>
          </w:tcPr>
          <w:p w14:paraId="313678C8" w14:textId="1E5D47AF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14" w:type="dxa"/>
            <w:shd w:val="clear" w:color="auto" w:fill="FFFFFF" w:themeFill="background1"/>
          </w:tcPr>
          <w:p w14:paraId="11C455E5" w14:textId="7B93CF33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09" w:type="dxa"/>
            <w:shd w:val="clear" w:color="auto" w:fill="FFFFFF" w:themeFill="background1"/>
          </w:tcPr>
          <w:p w14:paraId="341FDF60" w14:textId="7080D46E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17" w:type="dxa"/>
            <w:shd w:val="clear" w:color="auto" w:fill="FFFFFF" w:themeFill="background1"/>
          </w:tcPr>
          <w:p w14:paraId="45C92DA8" w14:textId="19627860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283" w:type="dxa"/>
            <w:shd w:val="clear" w:color="auto" w:fill="FFFFFF" w:themeFill="background1"/>
          </w:tcPr>
          <w:p w14:paraId="51E96052" w14:textId="71B0AA74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269" w:type="dxa"/>
            <w:shd w:val="clear" w:color="auto" w:fill="FFFFFF" w:themeFill="background1"/>
          </w:tcPr>
          <w:p w14:paraId="0120FEE9" w14:textId="21880B18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271" w:type="dxa"/>
            <w:shd w:val="clear" w:color="auto" w:fill="FFFFFF" w:themeFill="background1"/>
          </w:tcPr>
          <w:p w14:paraId="69DFF14E" w14:textId="7B1E615F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264" w:type="dxa"/>
            <w:shd w:val="clear" w:color="auto" w:fill="FFFFFF" w:themeFill="background1"/>
          </w:tcPr>
          <w:p w14:paraId="4F39342C" w14:textId="578A688E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Not clear </w:t>
            </w:r>
          </w:p>
        </w:tc>
        <w:tc>
          <w:tcPr>
            <w:tcW w:w="773" w:type="dxa"/>
            <w:shd w:val="clear" w:color="auto" w:fill="auto"/>
          </w:tcPr>
          <w:p w14:paraId="6093646F" w14:textId="489258BC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9/10 </w:t>
            </w:r>
          </w:p>
        </w:tc>
      </w:tr>
      <w:tr w:rsidR="00CD74F7" w:rsidRPr="009F1317" w14:paraId="60A7922E" w14:textId="77777777" w:rsidTr="00C31764">
        <w:tc>
          <w:tcPr>
            <w:tcW w:w="1817" w:type="dxa"/>
          </w:tcPr>
          <w:p w14:paraId="16EF5F39" w14:textId="179BBBD2" w:rsidR="00CD74F7" w:rsidRPr="001C2B08" w:rsidRDefault="00CD74F7" w:rsidP="00CD74F7">
            <w:pPr>
              <w:rPr>
                <w:noProof/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Surey et al. (2021) </w:t>
            </w:r>
          </w:p>
        </w:tc>
        <w:tc>
          <w:tcPr>
            <w:tcW w:w="1273" w:type="dxa"/>
            <w:shd w:val="clear" w:color="auto" w:fill="FFFFFF" w:themeFill="background1"/>
          </w:tcPr>
          <w:p w14:paraId="7824D842" w14:textId="73D9F0EA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14" w:type="dxa"/>
            <w:shd w:val="clear" w:color="auto" w:fill="FFFFFF" w:themeFill="background1"/>
          </w:tcPr>
          <w:p w14:paraId="388951EA" w14:textId="0AFC3F57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15" w:type="dxa"/>
            <w:shd w:val="clear" w:color="auto" w:fill="FFFFFF" w:themeFill="background1"/>
          </w:tcPr>
          <w:p w14:paraId="07185441" w14:textId="0A16A9AD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14" w:type="dxa"/>
            <w:shd w:val="clear" w:color="auto" w:fill="FFFFFF" w:themeFill="background1"/>
          </w:tcPr>
          <w:p w14:paraId="4B64F7B6" w14:textId="227806C0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Not clear </w:t>
            </w:r>
          </w:p>
        </w:tc>
        <w:tc>
          <w:tcPr>
            <w:tcW w:w="1409" w:type="dxa"/>
            <w:shd w:val="clear" w:color="auto" w:fill="FFFFFF" w:themeFill="background1"/>
          </w:tcPr>
          <w:p w14:paraId="7B7FE07F" w14:textId="71A7B05D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17" w:type="dxa"/>
            <w:shd w:val="clear" w:color="auto" w:fill="FFFFFF" w:themeFill="background1"/>
          </w:tcPr>
          <w:p w14:paraId="73D4711A" w14:textId="4925DDF7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283" w:type="dxa"/>
            <w:shd w:val="clear" w:color="auto" w:fill="FFFFFF" w:themeFill="background1"/>
          </w:tcPr>
          <w:p w14:paraId="3803F426" w14:textId="4CC12213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Not clear </w:t>
            </w:r>
          </w:p>
        </w:tc>
        <w:tc>
          <w:tcPr>
            <w:tcW w:w="1269" w:type="dxa"/>
            <w:shd w:val="clear" w:color="auto" w:fill="FFFFFF" w:themeFill="background1"/>
          </w:tcPr>
          <w:p w14:paraId="0ABA1978" w14:textId="28450879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Not clear </w:t>
            </w:r>
          </w:p>
        </w:tc>
        <w:tc>
          <w:tcPr>
            <w:tcW w:w="1271" w:type="dxa"/>
            <w:shd w:val="clear" w:color="auto" w:fill="FFFFFF" w:themeFill="background1"/>
          </w:tcPr>
          <w:p w14:paraId="206FC4E5" w14:textId="7B62CE10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264" w:type="dxa"/>
            <w:shd w:val="clear" w:color="auto" w:fill="FFFFFF" w:themeFill="background1"/>
          </w:tcPr>
          <w:p w14:paraId="7AE156C9" w14:textId="1888404A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773" w:type="dxa"/>
            <w:shd w:val="clear" w:color="auto" w:fill="auto"/>
          </w:tcPr>
          <w:p w14:paraId="31CB55CE" w14:textId="316310F2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7/10 </w:t>
            </w:r>
          </w:p>
        </w:tc>
      </w:tr>
      <w:tr w:rsidR="00CD74F7" w:rsidRPr="009F1317" w14:paraId="4C8D9A53" w14:textId="77777777" w:rsidTr="00C31764">
        <w:tc>
          <w:tcPr>
            <w:tcW w:w="1817" w:type="dxa"/>
          </w:tcPr>
          <w:p w14:paraId="179FE074" w14:textId="4C81206C" w:rsidR="00CD74F7" w:rsidRPr="001C2B08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Tookey et al. (2018) </w:t>
            </w:r>
          </w:p>
        </w:tc>
        <w:tc>
          <w:tcPr>
            <w:tcW w:w="1273" w:type="dxa"/>
            <w:shd w:val="clear" w:color="auto" w:fill="FFFFFF" w:themeFill="background1"/>
          </w:tcPr>
          <w:p w14:paraId="6B7291A3" w14:textId="3E170FC1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14" w:type="dxa"/>
            <w:shd w:val="clear" w:color="auto" w:fill="FFFFFF" w:themeFill="background1"/>
          </w:tcPr>
          <w:p w14:paraId="254A0FB4" w14:textId="15C433C9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15" w:type="dxa"/>
            <w:shd w:val="clear" w:color="auto" w:fill="FFFFFF" w:themeFill="background1"/>
          </w:tcPr>
          <w:p w14:paraId="25493F0A" w14:textId="2303633D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14" w:type="dxa"/>
            <w:shd w:val="clear" w:color="auto" w:fill="FFFFFF" w:themeFill="background1"/>
          </w:tcPr>
          <w:p w14:paraId="06042386" w14:textId="5402DDFF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09" w:type="dxa"/>
            <w:shd w:val="clear" w:color="auto" w:fill="FFFFFF" w:themeFill="background1"/>
          </w:tcPr>
          <w:p w14:paraId="67D38AB1" w14:textId="0D0B5A61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417" w:type="dxa"/>
            <w:shd w:val="clear" w:color="auto" w:fill="FFFFFF" w:themeFill="background1"/>
          </w:tcPr>
          <w:p w14:paraId="397C9F4A" w14:textId="0796ED72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283" w:type="dxa"/>
            <w:shd w:val="clear" w:color="auto" w:fill="FFFFFF" w:themeFill="background1"/>
          </w:tcPr>
          <w:p w14:paraId="7CF79E70" w14:textId="441FD65A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269" w:type="dxa"/>
            <w:shd w:val="clear" w:color="auto" w:fill="FFFFFF" w:themeFill="background1"/>
          </w:tcPr>
          <w:p w14:paraId="4286369C" w14:textId="146F0D6B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271" w:type="dxa"/>
            <w:shd w:val="clear" w:color="auto" w:fill="FFFFFF" w:themeFill="background1"/>
          </w:tcPr>
          <w:p w14:paraId="31E9C555" w14:textId="036289BB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264" w:type="dxa"/>
            <w:shd w:val="clear" w:color="auto" w:fill="FFFFFF" w:themeFill="background1"/>
          </w:tcPr>
          <w:p w14:paraId="70440C5E" w14:textId="764A85D3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773" w:type="dxa"/>
            <w:shd w:val="clear" w:color="auto" w:fill="auto"/>
          </w:tcPr>
          <w:p w14:paraId="7D9B5EB7" w14:textId="408DD5ED" w:rsidR="00CD74F7" w:rsidRPr="009F131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10/10 </w:t>
            </w:r>
          </w:p>
        </w:tc>
      </w:tr>
      <w:tr w:rsidR="00CD74F7" w:rsidRPr="009F1317" w14:paraId="4FE56C93" w14:textId="77777777" w:rsidTr="00C31764">
        <w:tc>
          <w:tcPr>
            <w:tcW w:w="1817" w:type="dxa"/>
          </w:tcPr>
          <w:p w14:paraId="6F664821" w14:textId="10C5A91D" w:rsidR="00CD74F7" w:rsidRPr="001C2B08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Weeks et al. (2006) </w:t>
            </w:r>
          </w:p>
        </w:tc>
        <w:tc>
          <w:tcPr>
            <w:tcW w:w="1273" w:type="dxa"/>
            <w:shd w:val="clear" w:color="auto" w:fill="FFFFFF" w:themeFill="background1"/>
          </w:tcPr>
          <w:p w14:paraId="41E9FBFF" w14:textId="23FCE704" w:rsidR="00CD74F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Not clear </w:t>
            </w:r>
          </w:p>
        </w:tc>
        <w:tc>
          <w:tcPr>
            <w:tcW w:w="1414" w:type="dxa"/>
            <w:shd w:val="clear" w:color="auto" w:fill="FFFFFF" w:themeFill="background1"/>
          </w:tcPr>
          <w:p w14:paraId="48752F97" w14:textId="3F20566B" w:rsidR="00CD74F7" w:rsidRDefault="00CD74F7" w:rsidP="00CD74F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Y</w:t>
            </w: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es </w:t>
            </w:r>
          </w:p>
        </w:tc>
        <w:tc>
          <w:tcPr>
            <w:tcW w:w="1415" w:type="dxa"/>
            <w:shd w:val="clear" w:color="auto" w:fill="FFFFFF" w:themeFill="background1"/>
          </w:tcPr>
          <w:p w14:paraId="52AF9869" w14:textId="6A190BE9" w:rsidR="00CD74F7" w:rsidRDefault="00CD74F7" w:rsidP="00CD74F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Ye</w:t>
            </w: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s </w:t>
            </w:r>
          </w:p>
        </w:tc>
        <w:tc>
          <w:tcPr>
            <w:tcW w:w="1414" w:type="dxa"/>
            <w:shd w:val="clear" w:color="auto" w:fill="FFFFFF" w:themeFill="background1"/>
          </w:tcPr>
          <w:p w14:paraId="3576C4D8" w14:textId="041B74D8" w:rsidR="00CD74F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 Not clear </w:t>
            </w:r>
          </w:p>
        </w:tc>
        <w:tc>
          <w:tcPr>
            <w:tcW w:w="1409" w:type="dxa"/>
            <w:shd w:val="clear" w:color="auto" w:fill="FFFFFF" w:themeFill="background1"/>
          </w:tcPr>
          <w:p w14:paraId="286A5E00" w14:textId="2C5E4827" w:rsidR="00CD74F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Not clear </w:t>
            </w:r>
          </w:p>
        </w:tc>
        <w:tc>
          <w:tcPr>
            <w:tcW w:w="1417" w:type="dxa"/>
            <w:shd w:val="clear" w:color="auto" w:fill="FFFFFF" w:themeFill="background1"/>
          </w:tcPr>
          <w:p w14:paraId="13A4DD13" w14:textId="3802D729" w:rsidR="00CD74F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No </w:t>
            </w:r>
          </w:p>
        </w:tc>
        <w:tc>
          <w:tcPr>
            <w:tcW w:w="1283" w:type="dxa"/>
            <w:shd w:val="clear" w:color="auto" w:fill="FFFFFF" w:themeFill="background1"/>
          </w:tcPr>
          <w:p w14:paraId="36C1E8C9" w14:textId="60051550" w:rsidR="00CD74F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Not clear </w:t>
            </w:r>
          </w:p>
        </w:tc>
        <w:tc>
          <w:tcPr>
            <w:tcW w:w="1269" w:type="dxa"/>
            <w:shd w:val="clear" w:color="auto" w:fill="FFFFFF" w:themeFill="background1"/>
          </w:tcPr>
          <w:p w14:paraId="480C3A6A" w14:textId="3E0F7A99" w:rsidR="00CD74F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1271" w:type="dxa"/>
            <w:shd w:val="clear" w:color="auto" w:fill="FFFFFF" w:themeFill="background1"/>
          </w:tcPr>
          <w:p w14:paraId="1829D4B8" w14:textId="72DF25EE" w:rsidR="00CD74F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Not clear </w:t>
            </w:r>
          </w:p>
        </w:tc>
        <w:tc>
          <w:tcPr>
            <w:tcW w:w="1264" w:type="dxa"/>
            <w:shd w:val="clear" w:color="auto" w:fill="FFFFFF" w:themeFill="background1"/>
          </w:tcPr>
          <w:p w14:paraId="17D25304" w14:textId="75BF204E" w:rsidR="00CD74F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Yes </w:t>
            </w:r>
          </w:p>
        </w:tc>
        <w:tc>
          <w:tcPr>
            <w:tcW w:w="773" w:type="dxa"/>
            <w:shd w:val="clear" w:color="auto" w:fill="auto"/>
          </w:tcPr>
          <w:p w14:paraId="7AC76E75" w14:textId="1C54BFEA" w:rsidR="00CD74F7" w:rsidRDefault="00CD74F7" w:rsidP="00CD74F7">
            <w:pPr>
              <w:rPr>
                <w:sz w:val="20"/>
                <w:szCs w:val="20"/>
              </w:rPr>
            </w:pPr>
            <w:r w:rsidRPr="001C2B08">
              <w:rPr>
                <w:rFonts w:eastAsia="Times New Roman"/>
                <w:sz w:val="20"/>
                <w:szCs w:val="20"/>
                <w:lang w:eastAsia="en-GB"/>
              </w:rPr>
              <w:t>4/10 </w:t>
            </w:r>
          </w:p>
        </w:tc>
      </w:tr>
    </w:tbl>
    <w:p w14:paraId="7F4D7FE5" w14:textId="77777777" w:rsidR="006D557C" w:rsidRDefault="006D557C"/>
    <w:p w14:paraId="464AB4A8" w14:textId="77777777" w:rsidR="009662B7" w:rsidRDefault="009662B7"/>
    <w:p w14:paraId="40008399" w14:textId="77777777" w:rsidR="009662B7" w:rsidRDefault="009662B7"/>
    <w:sectPr w:rsidR="009662B7" w:rsidSect="009662B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2B7"/>
    <w:rsid w:val="001508BF"/>
    <w:rsid w:val="001C2B08"/>
    <w:rsid w:val="003F2537"/>
    <w:rsid w:val="006D557C"/>
    <w:rsid w:val="007339EF"/>
    <w:rsid w:val="009662B7"/>
    <w:rsid w:val="009F1C45"/>
    <w:rsid w:val="00C31764"/>
    <w:rsid w:val="00CD74F7"/>
    <w:rsid w:val="00F831E9"/>
    <w:rsid w:val="00F8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4565A"/>
  <w15:chartTrackingRefBased/>
  <w15:docId w15:val="{79005BE3-71EE-47E9-BFB9-FCEB9AAD6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662B7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kern w:val="0"/>
      <w:sz w:val="24"/>
      <w:szCs w:val="24"/>
      <w:lang w:val="en-CA" w:eastAsia="en-CA"/>
      <w14:ligatures w14:val="none"/>
    </w:rPr>
  </w:style>
  <w:style w:type="table" w:styleId="TableGrid">
    <w:name w:val="Table Grid"/>
    <w:basedOn w:val="TableNormal"/>
    <w:uiPriority w:val="39"/>
    <w:rsid w:val="006D557C"/>
    <w:rPr>
      <w:kern w:val="0"/>
      <w:sz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1C2B0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1C2B08"/>
  </w:style>
  <w:style w:type="character" w:customStyle="1" w:styleId="eop">
    <w:name w:val="eop"/>
    <w:basedOn w:val="DefaultParagraphFont"/>
    <w:rsid w:val="001C2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2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1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9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6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1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8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3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81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73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6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7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6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5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3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9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7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2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51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5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8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74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0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9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5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8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3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6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36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44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34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7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8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1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6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6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39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2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6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9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9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6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8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0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1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1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3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8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2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0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8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49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4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8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0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7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83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7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2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9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7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2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1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26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38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63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4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7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5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76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3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8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6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2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7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2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1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6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4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03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88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1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6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6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0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4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9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7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0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6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1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4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9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0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39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7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8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1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7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2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8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2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7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3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8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9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8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6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9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6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0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9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5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8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0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1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1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6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3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1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6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0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7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1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8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5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5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6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4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65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16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0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5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3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5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34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5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5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8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3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2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95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7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0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9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4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8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8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6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2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1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9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1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1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9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9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73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93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5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9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1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2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3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0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1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9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6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9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1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2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8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1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6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6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7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0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6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2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8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5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0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90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0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3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5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29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2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17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1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66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1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4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8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02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6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2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7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2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0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7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83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5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8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4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74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6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26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2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12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1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7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1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1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8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7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7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5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54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7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7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7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41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0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34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0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8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8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3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9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1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0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8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5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5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85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8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4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3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1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8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74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52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7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1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9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2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2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4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3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3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7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6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6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92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6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6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2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05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4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8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0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9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4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52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6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0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72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0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85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6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9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6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00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4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5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4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72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0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34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7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6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3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0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3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10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5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1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84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5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9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43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0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4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2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95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0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6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0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2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5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3edd1a-81dd-45dd-99c9-76162fc26339">
      <Terms xmlns="http://schemas.microsoft.com/office/infopath/2007/PartnerControls"/>
    </lcf76f155ced4ddcb4097134ff3c332f>
    <TaxCatchAll xmlns="34982dcd-e49b-45f7-bca5-4e05590146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EAEBA6FCE732428D8093821B4626E6" ma:contentTypeVersion="10" ma:contentTypeDescription="Create a new document." ma:contentTypeScope="" ma:versionID="365a8b9f10cf6518336f90a4d3c09244">
  <xsd:schema xmlns:xsd="http://www.w3.org/2001/XMLSchema" xmlns:xs="http://www.w3.org/2001/XMLSchema" xmlns:p="http://schemas.microsoft.com/office/2006/metadata/properties" xmlns:ns2="f63edd1a-81dd-45dd-99c9-76162fc26339" xmlns:ns3="34982dcd-e49b-45f7-bca5-4e055901469b" targetNamespace="http://schemas.microsoft.com/office/2006/metadata/properties" ma:root="true" ma:fieldsID="30497adf83ddf98a88564cd0dfa278bf" ns2:_="" ns3:_="">
    <xsd:import namespace="f63edd1a-81dd-45dd-99c9-76162fc26339"/>
    <xsd:import namespace="34982dcd-e49b-45f7-bca5-4e05590146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edd1a-81dd-45dd-99c9-76162fc263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1f896-1688-46c9-9388-f01866670b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82dcd-e49b-45f7-bca5-4e05590146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0feb30-c0db-422a-91b4-5ad8a12a8e59}" ma:internalName="TaxCatchAll" ma:showField="CatchAllData" ma:web="34982dcd-e49b-45f7-bca5-4e05590146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4C9A02-6C5A-4B80-9569-646C9929D8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EE86BF-099D-4F5E-AD16-1D9EA789A0E1}">
  <ds:schemaRefs>
    <ds:schemaRef ds:uri="http://schemas.microsoft.com/office/2006/metadata/properties"/>
    <ds:schemaRef ds:uri="http://schemas.microsoft.com/office/infopath/2007/PartnerControls"/>
    <ds:schemaRef ds:uri="f63edd1a-81dd-45dd-99c9-76162fc26339"/>
    <ds:schemaRef ds:uri="34982dcd-e49b-45f7-bca5-4e055901469b"/>
  </ds:schemaRefs>
</ds:datastoreItem>
</file>

<file path=customXml/itemProps3.xml><?xml version="1.0" encoding="utf-8"?>
<ds:datastoreItem xmlns:ds="http://schemas.openxmlformats.org/officeDocument/2006/customXml" ds:itemID="{BC456C0D-C573-4419-8FF1-82463DA08B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3edd1a-81dd-45dd-99c9-76162fc26339"/>
    <ds:schemaRef ds:uri="34982dcd-e49b-45f7-bca5-4e05590146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6fa6db5-9f3a-4c93-9e38-61059ee07e95}" enabled="1" method="Standard" siteId="{4e8d09f7-cc79-4ccb-9149-a4238dd1742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Carver</dc:creator>
  <cp:keywords/>
  <dc:description/>
  <cp:lastModifiedBy>Hannah Carver</cp:lastModifiedBy>
  <cp:revision>3</cp:revision>
  <dcterms:created xsi:type="dcterms:W3CDTF">2024-02-29T11:37:00Z</dcterms:created>
  <dcterms:modified xsi:type="dcterms:W3CDTF">2025-04-28T12:08:00Z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0x010100F4EAEBA6FCE732428D8093821B4626E6</vt:lpwstr>
  </property>
</Properties>
</file>