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BF" w:rsidRDefault="003C03BF">
      <w:r w:rsidRPr="00CB3A40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FILE</w:t>
      </w:r>
      <w:r>
        <w:t xml:space="preserve"> </w:t>
      </w:r>
      <w:r w:rsidR="001134F3" w:rsidRPr="001134F3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</w:p>
    <w:p w:rsidR="003C03BF" w:rsidRDefault="003C03BF"/>
    <w:p w:rsidR="003C03BF" w:rsidRPr="003C03BF" w:rsidRDefault="003C03BF" w:rsidP="003C03BF">
      <w:pPr>
        <w:spacing w:after="240"/>
        <w:rPr>
          <w:b/>
        </w:rPr>
      </w:pPr>
      <w:r w:rsidRPr="003C03BF">
        <w:rPr>
          <w:b/>
        </w:rPr>
        <w:t>S1: Items used to assesses interpersonal discrimination in outpatient care</w:t>
      </w:r>
      <w:r w:rsidR="008E076A">
        <w:rPr>
          <w:b/>
        </w:rPr>
        <w:t xml:space="preserve"> </w:t>
      </w:r>
      <w:r w:rsidR="008E076A">
        <w:rPr>
          <w:b/>
        </w:rPr>
        <w:br/>
      </w:r>
      <w:r w:rsidR="008E076A" w:rsidRPr="008E076A">
        <w:t>(</w:t>
      </w:r>
      <w:r w:rsidR="00522FBC">
        <w:t>adapted from</w:t>
      </w:r>
      <w:r w:rsidR="008E076A" w:rsidRPr="008E076A">
        <w:t xml:space="preserve"> Peek et al. 2011</w:t>
      </w:r>
      <w:r w:rsidR="008E076A">
        <w:t>)</w:t>
      </w:r>
      <w:bookmarkStart w:id="0" w:name="_GoBack"/>
      <w:bookmarkEnd w:id="0"/>
    </w:p>
    <w:p w:rsidR="0027606A" w:rsidRDefault="0027606A" w:rsidP="003C03BF">
      <w:r>
        <w:t xml:space="preserve">How often have </w:t>
      </w:r>
      <w:r w:rsidRPr="00FD0B0B">
        <w:t xml:space="preserve">any of the following things happened to </w:t>
      </w:r>
      <w:r>
        <w:t>you in a medical practice?</w:t>
      </w:r>
    </w:p>
    <w:p w:rsidR="00475E4E" w:rsidRDefault="0027606A" w:rsidP="003C03BF">
      <w:pPr>
        <w:pStyle w:val="Listenabsatz"/>
        <w:numPr>
          <w:ilvl w:val="0"/>
          <w:numId w:val="1"/>
        </w:numPr>
        <w:ind w:left="714" w:hanging="357"/>
        <w:contextualSpacing w:val="0"/>
      </w:pPr>
      <w:r w:rsidRPr="0027606A">
        <w:t>You were treated with less courtesy or respect than others.</w:t>
      </w:r>
    </w:p>
    <w:p w:rsidR="0027606A" w:rsidRDefault="0027606A" w:rsidP="003C03BF">
      <w:pPr>
        <w:pStyle w:val="Listenabsatz"/>
        <w:numPr>
          <w:ilvl w:val="0"/>
          <w:numId w:val="1"/>
        </w:numPr>
        <w:ind w:left="714" w:hanging="357"/>
        <w:contextualSpacing w:val="0"/>
      </w:pPr>
      <w:r w:rsidRPr="0027606A">
        <w:t>You received a poorer medical treatment than others.</w:t>
      </w:r>
    </w:p>
    <w:p w:rsidR="0027606A" w:rsidRDefault="0027606A" w:rsidP="003C03BF">
      <w:pPr>
        <w:pStyle w:val="Listenabsatz"/>
        <w:numPr>
          <w:ilvl w:val="0"/>
          <w:numId w:val="1"/>
        </w:numPr>
        <w:ind w:left="714" w:hanging="357"/>
        <w:contextualSpacing w:val="0"/>
      </w:pPr>
      <w:r w:rsidRPr="0027606A">
        <w:t>People acted as if you are not smart.</w:t>
      </w:r>
    </w:p>
    <w:p w:rsidR="0027606A" w:rsidRDefault="0027606A" w:rsidP="003C03BF">
      <w:pPr>
        <w:pStyle w:val="Listenabsatz"/>
        <w:numPr>
          <w:ilvl w:val="0"/>
          <w:numId w:val="1"/>
        </w:numPr>
        <w:ind w:left="714" w:hanging="357"/>
        <w:contextualSpacing w:val="0"/>
      </w:pPr>
      <w:r w:rsidRPr="0027606A">
        <w:t>People acted as if they are afraid of you.</w:t>
      </w:r>
    </w:p>
    <w:p w:rsidR="003C03BF" w:rsidRDefault="0027606A" w:rsidP="003C03BF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</w:pPr>
      <w:r w:rsidRPr="0027606A">
        <w:t>People acted as if they are better than you.</w:t>
      </w:r>
    </w:p>
    <w:p w:rsidR="003C03BF" w:rsidRDefault="003C03BF" w:rsidP="003C03BF">
      <w:pPr>
        <w:spacing w:line="360" w:lineRule="auto"/>
      </w:pPr>
      <w:r>
        <w:t>Answer categories</w:t>
      </w:r>
      <w:r w:rsidR="00E7051A">
        <w:t xml:space="preserve"> after each item</w:t>
      </w:r>
      <w:r>
        <w:t xml:space="preserve">: </w:t>
      </w:r>
      <w:r>
        <w:br/>
      </w:r>
      <w:r w:rsidRPr="0027606A">
        <w:t>never</w:t>
      </w:r>
      <w:r>
        <w:t>/</w:t>
      </w:r>
      <w:r w:rsidRPr="0027606A">
        <w:t>rarely</w:t>
      </w:r>
      <w:r>
        <w:t>/</w:t>
      </w:r>
      <w:r w:rsidRPr="0027606A">
        <w:t>sometimes</w:t>
      </w:r>
      <w:r>
        <w:t>/</w:t>
      </w:r>
      <w:r w:rsidRPr="0027606A">
        <w:t>often</w:t>
      </w:r>
      <w:r>
        <w:t>/very often/not applicable/don’t know or not specified</w:t>
      </w:r>
    </w:p>
    <w:p w:rsidR="0027606A" w:rsidRDefault="004C17E8">
      <w:r w:rsidRPr="00104A47">
        <w:rPr>
          <w:rFonts w:ascii="Calibri" w:hAnsi="Calibri" w:cs="Calibri"/>
        </w:rPr>
        <w:t>Peek ME, Nunez-Smith M, Drum M, Lewis TT. Adapting the Ev</w:t>
      </w:r>
      <w:r>
        <w:rPr>
          <w:rFonts w:ascii="Calibri" w:hAnsi="Calibri" w:cs="Calibri"/>
        </w:rPr>
        <w:t>eryday Discrimination Scale to medical settings: reliability and validity testing in a sample of African American p</w:t>
      </w:r>
      <w:r w:rsidRPr="00104A47">
        <w:rPr>
          <w:rFonts w:ascii="Calibri" w:hAnsi="Calibri" w:cs="Calibri"/>
        </w:rPr>
        <w:t xml:space="preserve">atients. </w:t>
      </w:r>
      <w:proofErr w:type="spellStart"/>
      <w:r w:rsidRPr="00104A47">
        <w:rPr>
          <w:rFonts w:ascii="Calibri" w:hAnsi="Calibri" w:cs="Calibri"/>
        </w:rPr>
        <w:t>Ethn</w:t>
      </w:r>
      <w:proofErr w:type="spellEnd"/>
      <w:r w:rsidRPr="00104A47">
        <w:rPr>
          <w:rFonts w:ascii="Calibri" w:hAnsi="Calibri" w:cs="Calibri"/>
        </w:rPr>
        <w:t xml:space="preserve"> Dis</w:t>
      </w:r>
      <w:r>
        <w:rPr>
          <w:rFonts w:ascii="Calibri" w:hAnsi="Calibri" w:cs="Calibri"/>
        </w:rPr>
        <w:t>.</w:t>
      </w:r>
      <w:r w:rsidRPr="00104A47">
        <w:rPr>
          <w:rFonts w:ascii="Calibri" w:hAnsi="Calibri" w:cs="Calibri"/>
        </w:rPr>
        <w:t xml:space="preserve"> 2011;21:502–9.</w:t>
      </w:r>
    </w:p>
    <w:sectPr w:rsidR="0027606A" w:rsidSect="003C03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A1067"/>
    <w:multiLevelType w:val="hybridMultilevel"/>
    <w:tmpl w:val="A65A47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06A"/>
    <w:rsid w:val="001134F3"/>
    <w:rsid w:val="0027606A"/>
    <w:rsid w:val="00283444"/>
    <w:rsid w:val="003C03BF"/>
    <w:rsid w:val="00475E4E"/>
    <w:rsid w:val="004C17E8"/>
    <w:rsid w:val="00522FBC"/>
    <w:rsid w:val="008E076A"/>
    <w:rsid w:val="00E7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9BB7"/>
  <w15:chartTrackingRefBased/>
  <w15:docId w15:val="{287531EF-00E0-47FE-A9F1-A6A8D3BE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0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</dc:creator>
  <cp:keywords/>
  <dc:description/>
  <cp:lastModifiedBy>Jens K</cp:lastModifiedBy>
  <cp:revision>6</cp:revision>
  <dcterms:created xsi:type="dcterms:W3CDTF">2025-06-18T10:25:00Z</dcterms:created>
  <dcterms:modified xsi:type="dcterms:W3CDTF">2025-06-25T09:19:00Z</dcterms:modified>
</cp:coreProperties>
</file>