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FEC6A" w14:textId="77777777" w:rsidR="00195992" w:rsidRPr="00C666F3" w:rsidRDefault="00195992" w:rsidP="00195992">
      <w:pPr>
        <w:keepNext/>
        <w:widowControl w:val="0"/>
        <w:jc w:val="both"/>
        <w:rPr>
          <w:b/>
          <w:bCs/>
          <w14:ligatures w14:val="none"/>
        </w:rPr>
      </w:pPr>
      <w:bookmarkStart w:id="0" w:name="_Hlk174569885"/>
    </w:p>
    <w:p w14:paraId="01816186" w14:textId="77777777" w:rsidR="00195992" w:rsidRPr="00C666F3" w:rsidRDefault="00195992" w:rsidP="00195992">
      <w:pPr>
        <w:spacing w:line="360" w:lineRule="auto"/>
        <w:jc w:val="both"/>
        <w:rPr>
          <w:b/>
        </w:rPr>
      </w:pPr>
      <w:r w:rsidRPr="00C666F3">
        <w:rPr>
          <w:b/>
        </w:rPr>
        <w:t>Impact of healthy and sustainable diets on the mortality burden from cardiometabolic diseases and colorectal cancer in Mexican adults: a modeling study</w:t>
      </w:r>
    </w:p>
    <w:p w14:paraId="5B86F5F2" w14:textId="77777777" w:rsidR="00195992" w:rsidRPr="00C666F3" w:rsidRDefault="00195992" w:rsidP="00195992">
      <w:pPr>
        <w:spacing w:line="360" w:lineRule="auto"/>
        <w:jc w:val="both"/>
        <w:rPr>
          <w:b/>
        </w:rPr>
      </w:pPr>
    </w:p>
    <w:p w14:paraId="40E603F8" w14:textId="77777777" w:rsidR="00195992" w:rsidRPr="00877677" w:rsidRDefault="00195992" w:rsidP="00195992">
      <w:pPr>
        <w:keepNext/>
        <w:widowControl w:val="0"/>
        <w:jc w:val="both"/>
        <w:rPr>
          <w:b/>
          <w:bCs/>
          <w:lang w:val="es-MX"/>
          <w14:ligatures w14:val="none"/>
        </w:rPr>
      </w:pPr>
      <w:r w:rsidRPr="00877677">
        <w:rPr>
          <w:b/>
          <w:bCs/>
          <w:lang w:val="es-MX"/>
          <w14:ligatures w14:val="none"/>
        </w:rPr>
        <w:t>Supplementary material</w:t>
      </w:r>
    </w:p>
    <w:p w14:paraId="55B2A162" w14:textId="77777777" w:rsidR="00195992" w:rsidRPr="00877677" w:rsidRDefault="00195992" w:rsidP="00195992">
      <w:pPr>
        <w:spacing w:line="360" w:lineRule="auto"/>
        <w:jc w:val="both"/>
        <w:rPr>
          <w:b/>
          <w:lang w:val="es-MX"/>
        </w:rPr>
      </w:pPr>
    </w:p>
    <w:p w14:paraId="63961B75" w14:textId="7B087F9E" w:rsidR="00195992" w:rsidRPr="00C666F3" w:rsidRDefault="00195992" w:rsidP="00195992">
      <w:pPr>
        <w:spacing w:line="360" w:lineRule="auto"/>
        <w:jc w:val="both"/>
        <w:rPr>
          <w:bCs/>
          <w:vertAlign w:val="superscript"/>
          <w:lang w:val="es-MX"/>
        </w:rPr>
      </w:pPr>
      <w:r w:rsidRPr="00C666F3">
        <w:rPr>
          <w:bCs/>
          <w:lang w:val="es-MX"/>
        </w:rPr>
        <w:t>Andrea Arango-Angarita, Mishel Unar -Munguía, Rodrigo Zepeda-Tello, Carolina Batis, Juan A. Rivera</w:t>
      </w:r>
    </w:p>
    <w:p w14:paraId="10A834F1" w14:textId="77777777" w:rsidR="00195992" w:rsidRPr="00C666F3" w:rsidRDefault="00195992" w:rsidP="00195992">
      <w:pPr>
        <w:jc w:val="both"/>
        <w:rPr>
          <w:bCs/>
          <w:vertAlign w:val="superscript"/>
          <w:lang w:val="es-MX"/>
        </w:rPr>
      </w:pPr>
    </w:p>
    <w:p w14:paraId="754DE746" w14:textId="77777777" w:rsidR="00C666F3" w:rsidRDefault="00195992" w:rsidP="00195992">
      <w:pPr>
        <w:spacing w:line="480" w:lineRule="auto"/>
        <w:jc w:val="both"/>
        <w:rPr>
          <w:bCs/>
        </w:rPr>
      </w:pPr>
      <w:r w:rsidRPr="00C666F3">
        <w:rPr>
          <w:bCs/>
        </w:rPr>
        <w:t xml:space="preserve">To whom correspondence should be </w:t>
      </w:r>
      <w:r w:rsidR="00C666F3">
        <w:rPr>
          <w:bCs/>
        </w:rPr>
        <w:t>addressed</w:t>
      </w:r>
      <w:r w:rsidRPr="00C666F3">
        <w:rPr>
          <w:bCs/>
        </w:rPr>
        <w:t xml:space="preserve">: </w:t>
      </w:r>
    </w:p>
    <w:p w14:paraId="424ACF0F" w14:textId="3AD4159C" w:rsidR="00195992" w:rsidRPr="00C666F3" w:rsidRDefault="00195992" w:rsidP="00195992">
      <w:pPr>
        <w:spacing w:line="480" w:lineRule="auto"/>
        <w:jc w:val="both"/>
        <w:rPr>
          <w:highlight w:val="white"/>
        </w:rPr>
      </w:pPr>
      <w:r w:rsidRPr="00877677">
        <w:rPr>
          <w:bCs/>
          <w:lang w:val="es-MX"/>
        </w:rPr>
        <w:t>Mishel</w:t>
      </w:r>
      <w:r w:rsidRPr="00877677">
        <w:rPr>
          <w:lang w:val="es-MX"/>
        </w:rPr>
        <w:t xml:space="preserve"> Unar-Munguía. </w:t>
      </w:r>
      <w:r w:rsidRPr="00C666F3">
        <w:rPr>
          <w:lang w:val="es-MX"/>
        </w:rPr>
        <w:t xml:space="preserve">Universidad No. 655 Colonia Santa María Ahuacatitlán, Cerrada Los Pinos y Caminera C.P. 62100, Cuernavaca, Morelos, México. </w:t>
      </w:r>
      <w:r w:rsidRPr="00C666F3">
        <w:t xml:space="preserve">Tel (777) 3 29 30 00 ext.3350. E-mail: </w:t>
      </w:r>
      <w:hyperlink r:id="rId8">
        <w:r w:rsidRPr="00C666F3">
          <w:t>munar@insp.mx</w:t>
        </w:r>
      </w:hyperlink>
    </w:p>
    <w:p w14:paraId="4AF64120" w14:textId="77777777" w:rsidR="00195992" w:rsidRPr="00C666F3" w:rsidRDefault="00195992" w:rsidP="00195992">
      <w:pPr>
        <w:jc w:val="both"/>
        <w:rPr>
          <w:b/>
        </w:rPr>
      </w:pPr>
    </w:p>
    <w:p w14:paraId="29092136" w14:textId="77777777" w:rsidR="00C666F3" w:rsidRPr="00C666F3" w:rsidRDefault="00C666F3" w:rsidP="00195992">
      <w:pPr>
        <w:jc w:val="both"/>
        <w:rPr>
          <w:b/>
        </w:rPr>
      </w:pPr>
    </w:p>
    <w:p w14:paraId="1F0B3294" w14:textId="77777777" w:rsidR="00C666F3" w:rsidRPr="00C666F3" w:rsidRDefault="00C666F3" w:rsidP="00195992">
      <w:pPr>
        <w:jc w:val="both"/>
        <w:rPr>
          <w:b/>
        </w:rPr>
      </w:pPr>
    </w:p>
    <w:p w14:paraId="7CB1BCB8" w14:textId="77777777" w:rsidR="00C666F3" w:rsidRPr="00195992" w:rsidRDefault="00C666F3" w:rsidP="00195992">
      <w:pPr>
        <w:jc w:val="both"/>
        <w:rPr>
          <w:rFonts w:ascii="Arial" w:hAnsi="Arial" w:cs="Arial"/>
          <w:b/>
        </w:rPr>
      </w:pPr>
    </w:p>
    <w:p w14:paraId="3BE2A930" w14:textId="77777777" w:rsidR="00195992" w:rsidRPr="00D263EB" w:rsidRDefault="00195992" w:rsidP="00D263EB">
      <w:pPr>
        <w:keepNext/>
        <w:widowControl w:val="0"/>
        <w:rPr>
          <w:b/>
          <w:bCs/>
          <w:sz w:val="28"/>
          <w:szCs w:val="28"/>
          <w14:ligatures w14:val="none"/>
        </w:rPr>
      </w:pPr>
    </w:p>
    <w:p w14:paraId="56A81DB6" w14:textId="77777777" w:rsidR="00D263EB" w:rsidRDefault="00D263EB" w:rsidP="00D263EB">
      <w:pPr>
        <w:spacing w:line="360" w:lineRule="auto"/>
        <w:jc w:val="both"/>
      </w:pPr>
    </w:p>
    <w:p w14:paraId="0AC7B5EA" w14:textId="77777777" w:rsidR="00195992" w:rsidRDefault="00195992" w:rsidP="00D263EB">
      <w:pPr>
        <w:spacing w:line="360" w:lineRule="auto"/>
        <w:jc w:val="both"/>
      </w:pPr>
    </w:p>
    <w:p w14:paraId="03CF056E" w14:textId="77777777" w:rsidR="00195992" w:rsidRDefault="00195992" w:rsidP="00D263EB">
      <w:pPr>
        <w:spacing w:line="360" w:lineRule="auto"/>
        <w:jc w:val="both"/>
      </w:pPr>
    </w:p>
    <w:p w14:paraId="5B158187" w14:textId="77777777" w:rsidR="00195992" w:rsidRDefault="00195992" w:rsidP="00D263EB">
      <w:pPr>
        <w:spacing w:line="360" w:lineRule="auto"/>
        <w:jc w:val="both"/>
      </w:pPr>
    </w:p>
    <w:p w14:paraId="0460E4B9" w14:textId="77777777" w:rsidR="00195992" w:rsidRDefault="00195992" w:rsidP="00D263EB">
      <w:pPr>
        <w:spacing w:line="360" w:lineRule="auto"/>
        <w:jc w:val="both"/>
      </w:pPr>
    </w:p>
    <w:p w14:paraId="0D50CABB" w14:textId="77777777" w:rsidR="00195992" w:rsidRDefault="00195992" w:rsidP="00D263EB">
      <w:pPr>
        <w:spacing w:line="360" w:lineRule="auto"/>
        <w:jc w:val="both"/>
      </w:pPr>
    </w:p>
    <w:p w14:paraId="572477D4" w14:textId="77777777" w:rsidR="00195992" w:rsidRDefault="00195992" w:rsidP="00D263EB">
      <w:pPr>
        <w:spacing w:line="360" w:lineRule="auto"/>
        <w:jc w:val="both"/>
      </w:pPr>
    </w:p>
    <w:p w14:paraId="3BDA66A5" w14:textId="77777777" w:rsidR="00195992" w:rsidRDefault="00195992" w:rsidP="00D263EB">
      <w:pPr>
        <w:spacing w:line="360" w:lineRule="auto"/>
        <w:jc w:val="both"/>
      </w:pPr>
    </w:p>
    <w:p w14:paraId="75323EED" w14:textId="77777777" w:rsidR="00877677" w:rsidRDefault="00877677" w:rsidP="00D263EB">
      <w:pPr>
        <w:spacing w:line="360" w:lineRule="auto"/>
        <w:jc w:val="both"/>
      </w:pPr>
    </w:p>
    <w:p w14:paraId="0B9A93F8" w14:textId="77777777" w:rsidR="00877677" w:rsidRDefault="00877677" w:rsidP="00D263EB">
      <w:pPr>
        <w:spacing w:line="360" w:lineRule="auto"/>
        <w:jc w:val="both"/>
      </w:pPr>
    </w:p>
    <w:p w14:paraId="48EA1E1E" w14:textId="77777777" w:rsidR="00877677" w:rsidRDefault="00877677" w:rsidP="00D263EB">
      <w:pPr>
        <w:spacing w:line="360" w:lineRule="auto"/>
        <w:jc w:val="both"/>
      </w:pPr>
    </w:p>
    <w:p w14:paraId="7FF8EDBF" w14:textId="77777777" w:rsidR="00877677" w:rsidRDefault="00877677" w:rsidP="00D263EB">
      <w:pPr>
        <w:spacing w:line="360" w:lineRule="auto"/>
        <w:jc w:val="both"/>
      </w:pPr>
    </w:p>
    <w:p w14:paraId="61F18EA3" w14:textId="77777777" w:rsidR="00C666F3" w:rsidRDefault="00C666F3" w:rsidP="00D263EB">
      <w:pPr>
        <w:spacing w:line="360" w:lineRule="auto"/>
        <w:jc w:val="both"/>
      </w:pPr>
    </w:p>
    <w:p w14:paraId="5DD93074" w14:textId="77777777" w:rsidR="00195992" w:rsidRDefault="00195992" w:rsidP="00D263EB">
      <w:pPr>
        <w:spacing w:line="360" w:lineRule="auto"/>
        <w:jc w:val="both"/>
      </w:pPr>
    </w:p>
    <w:tbl>
      <w:tblPr>
        <w:tblStyle w:val="Tablaconcuadrcula"/>
        <w:tblW w:w="0" w:type="auto"/>
        <w:tblLayout w:type="fixed"/>
        <w:tblLook w:val="04A0" w:firstRow="1" w:lastRow="0" w:firstColumn="1" w:lastColumn="0" w:noHBand="0" w:noVBand="1"/>
      </w:tblPr>
      <w:tblGrid>
        <w:gridCol w:w="1696"/>
        <w:gridCol w:w="2977"/>
        <w:gridCol w:w="4155"/>
      </w:tblGrid>
      <w:tr w:rsidR="00C666F3" w:rsidRPr="00C666F3" w14:paraId="6FFEDBED" w14:textId="77777777" w:rsidTr="00435F3F">
        <w:trPr>
          <w:trHeight w:val="290"/>
        </w:trPr>
        <w:tc>
          <w:tcPr>
            <w:tcW w:w="8828" w:type="dxa"/>
            <w:gridSpan w:val="3"/>
            <w:noWrap/>
            <w:hideMark/>
          </w:tcPr>
          <w:p w14:paraId="09DCA050" w14:textId="77777777" w:rsidR="00C666F3" w:rsidRPr="00864A93" w:rsidRDefault="00C666F3" w:rsidP="00E96501">
            <w:pPr>
              <w:spacing w:line="360" w:lineRule="auto"/>
              <w:jc w:val="center"/>
              <w:rPr>
                <w:b/>
                <w:bCs/>
                <w:sz w:val="20"/>
                <w:szCs w:val="20"/>
              </w:rPr>
            </w:pPr>
            <w:r w:rsidRPr="00864A93">
              <w:rPr>
                <w:b/>
                <w:bCs/>
                <w:sz w:val="20"/>
                <w:szCs w:val="20"/>
              </w:rPr>
              <w:lastRenderedPageBreak/>
              <w:t>Overview of data inputs and sources</w:t>
            </w:r>
          </w:p>
        </w:tc>
      </w:tr>
      <w:tr w:rsidR="00435F3F" w:rsidRPr="00C666F3" w14:paraId="2790C93B" w14:textId="77777777" w:rsidTr="00435F3F">
        <w:trPr>
          <w:trHeight w:val="290"/>
        </w:trPr>
        <w:tc>
          <w:tcPr>
            <w:tcW w:w="1696" w:type="dxa"/>
            <w:noWrap/>
            <w:hideMark/>
          </w:tcPr>
          <w:p w14:paraId="1F47FC26" w14:textId="77777777" w:rsidR="00C666F3" w:rsidRPr="00864A93" w:rsidRDefault="00C666F3" w:rsidP="00435F3F">
            <w:pPr>
              <w:spacing w:line="276" w:lineRule="auto"/>
              <w:jc w:val="both"/>
              <w:rPr>
                <w:b/>
                <w:bCs/>
                <w:sz w:val="20"/>
                <w:szCs w:val="20"/>
              </w:rPr>
            </w:pPr>
            <w:r w:rsidRPr="00864A93">
              <w:rPr>
                <w:b/>
                <w:bCs/>
                <w:sz w:val="20"/>
                <w:szCs w:val="20"/>
              </w:rPr>
              <w:t>Type</w:t>
            </w:r>
          </w:p>
        </w:tc>
        <w:tc>
          <w:tcPr>
            <w:tcW w:w="2977" w:type="dxa"/>
            <w:noWrap/>
            <w:hideMark/>
          </w:tcPr>
          <w:p w14:paraId="27A10AC2" w14:textId="77777777" w:rsidR="00C666F3" w:rsidRPr="00864A93" w:rsidRDefault="00C666F3" w:rsidP="00435F3F">
            <w:pPr>
              <w:spacing w:line="276" w:lineRule="auto"/>
              <w:jc w:val="both"/>
              <w:rPr>
                <w:b/>
                <w:bCs/>
                <w:sz w:val="20"/>
                <w:szCs w:val="20"/>
              </w:rPr>
            </w:pPr>
            <w:r w:rsidRPr="00864A93">
              <w:rPr>
                <w:b/>
                <w:bCs/>
                <w:sz w:val="20"/>
                <w:szCs w:val="20"/>
              </w:rPr>
              <w:t>Source</w:t>
            </w:r>
          </w:p>
        </w:tc>
        <w:tc>
          <w:tcPr>
            <w:tcW w:w="4155" w:type="dxa"/>
            <w:noWrap/>
            <w:hideMark/>
          </w:tcPr>
          <w:p w14:paraId="68267CDB" w14:textId="77777777" w:rsidR="00C666F3" w:rsidRPr="00864A93" w:rsidRDefault="00C666F3" w:rsidP="00435F3F">
            <w:pPr>
              <w:spacing w:line="276" w:lineRule="auto"/>
              <w:jc w:val="both"/>
              <w:rPr>
                <w:b/>
                <w:bCs/>
                <w:sz w:val="20"/>
                <w:szCs w:val="20"/>
              </w:rPr>
            </w:pPr>
            <w:r w:rsidRPr="00864A93">
              <w:rPr>
                <w:b/>
                <w:bCs/>
                <w:sz w:val="20"/>
                <w:szCs w:val="20"/>
              </w:rPr>
              <w:t>Links-reference</w:t>
            </w:r>
          </w:p>
        </w:tc>
      </w:tr>
      <w:tr w:rsidR="00435F3F" w:rsidRPr="00C666F3" w14:paraId="008F2CAB" w14:textId="77777777" w:rsidTr="00435F3F">
        <w:trPr>
          <w:trHeight w:val="740"/>
        </w:trPr>
        <w:tc>
          <w:tcPr>
            <w:tcW w:w="1696" w:type="dxa"/>
            <w:noWrap/>
            <w:hideMark/>
          </w:tcPr>
          <w:p w14:paraId="7884B6F2" w14:textId="77777777" w:rsidR="00C666F3" w:rsidRPr="00864A93" w:rsidRDefault="00C666F3" w:rsidP="00435F3F">
            <w:pPr>
              <w:spacing w:line="276" w:lineRule="auto"/>
              <w:jc w:val="both"/>
              <w:rPr>
                <w:b/>
                <w:bCs/>
                <w:sz w:val="20"/>
                <w:szCs w:val="20"/>
              </w:rPr>
            </w:pPr>
            <w:r w:rsidRPr="00864A93">
              <w:rPr>
                <w:b/>
                <w:bCs/>
                <w:sz w:val="20"/>
                <w:szCs w:val="20"/>
              </w:rPr>
              <w:t>Dietary information</w:t>
            </w:r>
          </w:p>
        </w:tc>
        <w:tc>
          <w:tcPr>
            <w:tcW w:w="2977" w:type="dxa"/>
            <w:hideMark/>
          </w:tcPr>
          <w:p w14:paraId="166B4BF1" w14:textId="77777777" w:rsidR="00C666F3" w:rsidRPr="00864A93" w:rsidRDefault="00C666F3" w:rsidP="00435F3F">
            <w:pPr>
              <w:spacing w:line="276" w:lineRule="auto"/>
              <w:jc w:val="both"/>
              <w:rPr>
                <w:sz w:val="20"/>
                <w:szCs w:val="20"/>
              </w:rPr>
            </w:pPr>
            <w:r w:rsidRPr="00864A93">
              <w:rPr>
                <w:sz w:val="20"/>
                <w:szCs w:val="20"/>
              </w:rPr>
              <w:t>24-Hour Recall Questionnaire - Food Level. Adults &gt;20y. National Health and Nutrition Survey. ENSANUT 2016</w:t>
            </w:r>
          </w:p>
        </w:tc>
        <w:tc>
          <w:tcPr>
            <w:tcW w:w="4155" w:type="dxa"/>
            <w:hideMark/>
          </w:tcPr>
          <w:p w14:paraId="2D4D10ED" w14:textId="77777777" w:rsidR="00C666F3" w:rsidRPr="00864A93" w:rsidRDefault="00C666F3" w:rsidP="00435F3F">
            <w:pPr>
              <w:spacing w:line="276" w:lineRule="auto"/>
              <w:jc w:val="both"/>
              <w:rPr>
                <w:sz w:val="20"/>
                <w:szCs w:val="20"/>
                <w:u w:val="single"/>
              </w:rPr>
            </w:pPr>
            <w:hyperlink r:id="rId9" w:history="1">
              <w:r w:rsidRPr="00864A93">
                <w:rPr>
                  <w:rStyle w:val="Hipervnculo"/>
                  <w:sz w:val="20"/>
                  <w:szCs w:val="20"/>
                </w:rPr>
                <w:t>https://ensanut.insp.mx/encuestas/ensanut2016/descargas.php</w:t>
              </w:r>
            </w:hyperlink>
          </w:p>
        </w:tc>
      </w:tr>
      <w:tr w:rsidR="00435F3F" w:rsidRPr="00C666F3" w14:paraId="77BF4E82" w14:textId="77777777" w:rsidTr="00435F3F">
        <w:trPr>
          <w:trHeight w:val="580"/>
        </w:trPr>
        <w:tc>
          <w:tcPr>
            <w:tcW w:w="1696" w:type="dxa"/>
            <w:noWrap/>
            <w:hideMark/>
          </w:tcPr>
          <w:p w14:paraId="0FB14410" w14:textId="77777777" w:rsidR="00C666F3" w:rsidRPr="00864A93" w:rsidRDefault="00C666F3" w:rsidP="00435F3F">
            <w:pPr>
              <w:spacing w:line="276" w:lineRule="auto"/>
              <w:jc w:val="both"/>
              <w:rPr>
                <w:b/>
                <w:bCs/>
                <w:sz w:val="20"/>
                <w:szCs w:val="20"/>
              </w:rPr>
            </w:pPr>
            <w:r w:rsidRPr="00864A93">
              <w:rPr>
                <w:b/>
                <w:bCs/>
                <w:sz w:val="20"/>
                <w:szCs w:val="20"/>
              </w:rPr>
              <w:t>Relative risk estimates</w:t>
            </w:r>
          </w:p>
        </w:tc>
        <w:tc>
          <w:tcPr>
            <w:tcW w:w="2977" w:type="dxa"/>
            <w:hideMark/>
          </w:tcPr>
          <w:p w14:paraId="1E8CC62C" w14:textId="77777777" w:rsidR="00C666F3" w:rsidRPr="00864A93" w:rsidRDefault="00C666F3" w:rsidP="00435F3F">
            <w:pPr>
              <w:spacing w:line="276" w:lineRule="auto"/>
              <w:jc w:val="both"/>
              <w:rPr>
                <w:sz w:val="20"/>
                <w:szCs w:val="20"/>
              </w:rPr>
            </w:pPr>
            <w:r w:rsidRPr="00864A93">
              <w:rPr>
                <w:sz w:val="20"/>
                <w:szCs w:val="20"/>
              </w:rPr>
              <w:t>Adopted from meta-analysis of prospective cohort studies.</w:t>
            </w:r>
          </w:p>
        </w:tc>
        <w:tc>
          <w:tcPr>
            <w:tcW w:w="4155" w:type="dxa"/>
            <w:hideMark/>
          </w:tcPr>
          <w:p w14:paraId="5A735497" w14:textId="77777777" w:rsidR="00C666F3" w:rsidRPr="00864A93" w:rsidRDefault="00E96501" w:rsidP="00435F3F">
            <w:pPr>
              <w:spacing w:line="276" w:lineRule="auto"/>
              <w:jc w:val="both"/>
              <w:rPr>
                <w:sz w:val="20"/>
                <w:szCs w:val="20"/>
              </w:rPr>
            </w:pPr>
            <w:r w:rsidRPr="00864A93">
              <w:rPr>
                <w:sz w:val="20"/>
                <w:szCs w:val="20"/>
              </w:rPr>
              <w:t>Supplementary table 3.</w:t>
            </w:r>
          </w:p>
          <w:p w14:paraId="199B5958" w14:textId="7BFF3BCC" w:rsidR="00E96501" w:rsidRPr="00864A93" w:rsidRDefault="00E96501" w:rsidP="00435F3F">
            <w:pPr>
              <w:spacing w:line="276" w:lineRule="auto"/>
              <w:jc w:val="both"/>
              <w:rPr>
                <w:sz w:val="20"/>
                <w:szCs w:val="20"/>
              </w:rPr>
            </w:pPr>
            <w:r w:rsidRPr="00864A93">
              <w:rPr>
                <w:sz w:val="20"/>
                <w:szCs w:val="20"/>
              </w:rPr>
              <w:t>Supplementary tables 3.1-3.4</w:t>
            </w:r>
          </w:p>
        </w:tc>
      </w:tr>
      <w:tr w:rsidR="00435F3F" w:rsidRPr="00C666F3" w14:paraId="0FD8AE3E" w14:textId="77777777" w:rsidTr="00435F3F">
        <w:trPr>
          <w:trHeight w:val="580"/>
        </w:trPr>
        <w:tc>
          <w:tcPr>
            <w:tcW w:w="1696" w:type="dxa"/>
            <w:vMerge w:val="restart"/>
            <w:noWrap/>
            <w:hideMark/>
          </w:tcPr>
          <w:p w14:paraId="0133C901" w14:textId="77777777" w:rsidR="00C666F3" w:rsidRPr="00864A93" w:rsidRDefault="00C666F3" w:rsidP="00435F3F">
            <w:pPr>
              <w:spacing w:line="276" w:lineRule="auto"/>
              <w:jc w:val="both"/>
              <w:rPr>
                <w:b/>
                <w:bCs/>
                <w:sz w:val="20"/>
                <w:szCs w:val="20"/>
              </w:rPr>
            </w:pPr>
            <w:r w:rsidRPr="00864A93">
              <w:rPr>
                <w:b/>
                <w:bCs/>
                <w:sz w:val="20"/>
                <w:szCs w:val="20"/>
              </w:rPr>
              <w:t>Mortality data</w:t>
            </w:r>
          </w:p>
        </w:tc>
        <w:tc>
          <w:tcPr>
            <w:tcW w:w="2977" w:type="dxa"/>
            <w:hideMark/>
          </w:tcPr>
          <w:p w14:paraId="3AB2D94C" w14:textId="77777777" w:rsidR="00C666F3" w:rsidRPr="00864A93" w:rsidRDefault="00C666F3" w:rsidP="00435F3F">
            <w:pPr>
              <w:spacing w:line="276" w:lineRule="auto"/>
              <w:jc w:val="both"/>
              <w:rPr>
                <w:sz w:val="20"/>
                <w:szCs w:val="20"/>
              </w:rPr>
            </w:pPr>
            <w:r w:rsidRPr="00864A93">
              <w:rPr>
                <w:sz w:val="20"/>
                <w:szCs w:val="20"/>
              </w:rPr>
              <w:t>Registered deaths by federal entity of habitual residence of the deceased, by sex</w:t>
            </w:r>
          </w:p>
        </w:tc>
        <w:tc>
          <w:tcPr>
            <w:tcW w:w="4155" w:type="dxa"/>
            <w:hideMark/>
          </w:tcPr>
          <w:p w14:paraId="7A46F958" w14:textId="77777777" w:rsidR="00C666F3" w:rsidRPr="00864A93" w:rsidRDefault="00C666F3" w:rsidP="00435F3F">
            <w:pPr>
              <w:spacing w:line="276" w:lineRule="auto"/>
              <w:jc w:val="both"/>
              <w:rPr>
                <w:sz w:val="20"/>
                <w:szCs w:val="20"/>
                <w:u w:val="single"/>
              </w:rPr>
            </w:pPr>
            <w:hyperlink r:id="rId10" w:anchor="tabulados" w:history="1">
              <w:r w:rsidRPr="00864A93">
                <w:rPr>
                  <w:rStyle w:val="Hipervnculo"/>
                  <w:sz w:val="20"/>
                  <w:szCs w:val="20"/>
                </w:rPr>
                <w:t>https://www.inegi.org.mx/temas/mortalidad/#tabulados</w:t>
              </w:r>
            </w:hyperlink>
          </w:p>
        </w:tc>
      </w:tr>
      <w:tr w:rsidR="00435F3F" w:rsidRPr="00C666F3" w14:paraId="382DA758" w14:textId="77777777" w:rsidTr="00435F3F">
        <w:trPr>
          <w:trHeight w:val="1160"/>
        </w:trPr>
        <w:tc>
          <w:tcPr>
            <w:tcW w:w="1696" w:type="dxa"/>
            <w:vMerge/>
            <w:hideMark/>
          </w:tcPr>
          <w:p w14:paraId="06A12B03" w14:textId="77777777" w:rsidR="00C666F3" w:rsidRPr="00864A93" w:rsidRDefault="00C666F3" w:rsidP="00435F3F">
            <w:pPr>
              <w:spacing w:line="276" w:lineRule="auto"/>
              <w:jc w:val="both"/>
              <w:rPr>
                <w:b/>
                <w:bCs/>
                <w:sz w:val="20"/>
                <w:szCs w:val="20"/>
              </w:rPr>
            </w:pPr>
          </w:p>
        </w:tc>
        <w:tc>
          <w:tcPr>
            <w:tcW w:w="2977" w:type="dxa"/>
            <w:hideMark/>
          </w:tcPr>
          <w:p w14:paraId="6FFBC530" w14:textId="525B5BD3" w:rsidR="00C666F3" w:rsidRPr="00864A93" w:rsidRDefault="00C666F3" w:rsidP="00435F3F">
            <w:pPr>
              <w:spacing w:line="276" w:lineRule="auto"/>
              <w:jc w:val="both"/>
              <w:rPr>
                <w:sz w:val="20"/>
                <w:szCs w:val="20"/>
              </w:rPr>
            </w:pPr>
            <w:r w:rsidRPr="00864A93">
              <w:rPr>
                <w:sz w:val="20"/>
                <w:szCs w:val="20"/>
              </w:rPr>
              <w:t xml:space="preserve">Projections of the Population of Mexico and the Federal Entities 2016–2050 and Demographic Conciliation of Mexico, 1950–2015 [Internet]. Consejo Nacional de Población. CONAPO 2018 </w:t>
            </w:r>
          </w:p>
        </w:tc>
        <w:tc>
          <w:tcPr>
            <w:tcW w:w="4155" w:type="dxa"/>
            <w:hideMark/>
          </w:tcPr>
          <w:p w14:paraId="28C8BDFF" w14:textId="77777777" w:rsidR="00C666F3" w:rsidRPr="00864A93" w:rsidRDefault="00C666F3" w:rsidP="00435F3F">
            <w:pPr>
              <w:spacing w:line="276" w:lineRule="auto"/>
              <w:jc w:val="both"/>
              <w:rPr>
                <w:sz w:val="20"/>
                <w:szCs w:val="20"/>
                <w:u w:val="single"/>
              </w:rPr>
            </w:pPr>
            <w:hyperlink r:id="rId11" w:history="1">
              <w:r w:rsidRPr="00864A93">
                <w:rPr>
                  <w:rStyle w:val="Hipervnculo"/>
                  <w:sz w:val="20"/>
                  <w:szCs w:val="20"/>
                </w:rPr>
                <w:t>https://www.gob.mx/conapo/acciones-y-programas/conciliacion-demografica-de-1950-a-2019-y-proyecciones-de-la-poblacion-de-mexico-y-de-las-entidades-federativas-2020-a-2070</w:t>
              </w:r>
            </w:hyperlink>
          </w:p>
        </w:tc>
      </w:tr>
    </w:tbl>
    <w:p w14:paraId="4AC10407" w14:textId="77777777" w:rsidR="00195992" w:rsidRDefault="00195992" w:rsidP="00D263EB">
      <w:pPr>
        <w:spacing w:line="360" w:lineRule="auto"/>
        <w:jc w:val="both"/>
      </w:pPr>
    </w:p>
    <w:p w14:paraId="2BCF3EA8" w14:textId="77777777" w:rsidR="00195992" w:rsidRDefault="00195992" w:rsidP="00D263EB">
      <w:pPr>
        <w:spacing w:line="360" w:lineRule="auto"/>
        <w:jc w:val="both"/>
      </w:pPr>
    </w:p>
    <w:p w14:paraId="4229FDAC" w14:textId="77777777" w:rsidR="00195992" w:rsidRDefault="00195992" w:rsidP="00D263EB">
      <w:pPr>
        <w:spacing w:line="360" w:lineRule="auto"/>
        <w:jc w:val="both"/>
      </w:pPr>
    </w:p>
    <w:p w14:paraId="67F899F6" w14:textId="77777777" w:rsidR="00195992" w:rsidRDefault="00195992" w:rsidP="00D263EB">
      <w:pPr>
        <w:spacing w:line="360" w:lineRule="auto"/>
        <w:jc w:val="both"/>
      </w:pPr>
    </w:p>
    <w:p w14:paraId="348C6436" w14:textId="77777777" w:rsidR="00195992" w:rsidRDefault="00195992" w:rsidP="00D263EB">
      <w:pPr>
        <w:spacing w:line="360" w:lineRule="auto"/>
        <w:jc w:val="both"/>
      </w:pPr>
    </w:p>
    <w:p w14:paraId="1C31A278" w14:textId="77777777" w:rsidR="00195992" w:rsidRDefault="00195992" w:rsidP="00D263EB">
      <w:pPr>
        <w:spacing w:line="360" w:lineRule="auto"/>
        <w:jc w:val="both"/>
      </w:pPr>
    </w:p>
    <w:p w14:paraId="3100B879" w14:textId="77777777" w:rsidR="00C666F3" w:rsidRDefault="00C666F3" w:rsidP="00D263EB">
      <w:pPr>
        <w:spacing w:line="360" w:lineRule="auto"/>
        <w:jc w:val="both"/>
      </w:pPr>
    </w:p>
    <w:p w14:paraId="543197A8" w14:textId="77777777" w:rsidR="00C666F3" w:rsidRDefault="00C666F3" w:rsidP="00D263EB">
      <w:pPr>
        <w:spacing w:line="360" w:lineRule="auto"/>
        <w:jc w:val="both"/>
      </w:pPr>
    </w:p>
    <w:p w14:paraId="7ED10839" w14:textId="77777777" w:rsidR="00C666F3" w:rsidRDefault="00C666F3" w:rsidP="00D263EB">
      <w:pPr>
        <w:spacing w:line="360" w:lineRule="auto"/>
        <w:jc w:val="both"/>
      </w:pPr>
    </w:p>
    <w:p w14:paraId="1AD7D0B9" w14:textId="77777777" w:rsidR="00435F3F" w:rsidRDefault="00435F3F" w:rsidP="00D263EB">
      <w:pPr>
        <w:spacing w:line="360" w:lineRule="auto"/>
        <w:jc w:val="both"/>
      </w:pPr>
    </w:p>
    <w:p w14:paraId="1219E927" w14:textId="77777777" w:rsidR="00435F3F" w:rsidRDefault="00435F3F" w:rsidP="00D263EB">
      <w:pPr>
        <w:spacing w:line="360" w:lineRule="auto"/>
        <w:jc w:val="both"/>
      </w:pPr>
    </w:p>
    <w:p w14:paraId="7C559020" w14:textId="77777777" w:rsidR="00864A93" w:rsidRDefault="00864A93" w:rsidP="00D263EB">
      <w:pPr>
        <w:spacing w:line="360" w:lineRule="auto"/>
        <w:jc w:val="both"/>
      </w:pPr>
    </w:p>
    <w:p w14:paraId="50F2925D" w14:textId="77777777" w:rsidR="00864A93" w:rsidRDefault="00864A93" w:rsidP="00D263EB">
      <w:pPr>
        <w:spacing w:line="360" w:lineRule="auto"/>
        <w:jc w:val="both"/>
      </w:pPr>
    </w:p>
    <w:p w14:paraId="004AAEEC" w14:textId="77777777" w:rsidR="00864A93" w:rsidRDefault="00864A93" w:rsidP="00D263EB">
      <w:pPr>
        <w:spacing w:line="360" w:lineRule="auto"/>
        <w:jc w:val="both"/>
      </w:pPr>
    </w:p>
    <w:p w14:paraId="4BD0C3CF" w14:textId="77777777" w:rsidR="00864A93" w:rsidRDefault="00864A93" w:rsidP="00D263EB">
      <w:pPr>
        <w:spacing w:line="360" w:lineRule="auto"/>
        <w:jc w:val="both"/>
      </w:pPr>
    </w:p>
    <w:p w14:paraId="226E1E7F" w14:textId="77777777" w:rsidR="00864A93" w:rsidRDefault="00864A93" w:rsidP="00D263EB">
      <w:pPr>
        <w:spacing w:line="360" w:lineRule="auto"/>
        <w:jc w:val="both"/>
      </w:pPr>
    </w:p>
    <w:p w14:paraId="617C091E" w14:textId="77777777" w:rsidR="00435F3F" w:rsidRDefault="00435F3F" w:rsidP="00D263EB">
      <w:pPr>
        <w:spacing w:line="360" w:lineRule="auto"/>
        <w:jc w:val="both"/>
      </w:pPr>
    </w:p>
    <w:p w14:paraId="7E922853" w14:textId="77777777" w:rsidR="00C666F3" w:rsidRDefault="00C666F3" w:rsidP="00D263EB">
      <w:pPr>
        <w:spacing w:line="360" w:lineRule="auto"/>
        <w:jc w:val="both"/>
      </w:pPr>
    </w:p>
    <w:p w14:paraId="2A7075D0" w14:textId="77777777" w:rsidR="00195992" w:rsidRDefault="00195992" w:rsidP="00D263EB">
      <w:pPr>
        <w:spacing w:line="360" w:lineRule="auto"/>
        <w:jc w:val="both"/>
      </w:pPr>
    </w:p>
    <w:tbl>
      <w:tblPr>
        <w:tblW w:w="10640" w:type="dxa"/>
        <w:jc w:val="center"/>
        <w:tblCellMar>
          <w:left w:w="70" w:type="dxa"/>
          <w:right w:w="70" w:type="dxa"/>
        </w:tblCellMar>
        <w:tblLook w:val="04A0" w:firstRow="1" w:lastRow="0" w:firstColumn="1" w:lastColumn="0" w:noHBand="0" w:noVBand="1"/>
      </w:tblPr>
      <w:tblGrid>
        <w:gridCol w:w="1534"/>
        <w:gridCol w:w="1449"/>
        <w:gridCol w:w="1118"/>
        <w:gridCol w:w="6539"/>
      </w:tblGrid>
      <w:tr w:rsidR="00EC309E" w:rsidRPr="00D263EB" w14:paraId="3C59E04B" w14:textId="77777777" w:rsidTr="00EC309E">
        <w:trPr>
          <w:trHeight w:val="686"/>
          <w:jc w:val="center"/>
        </w:trPr>
        <w:tc>
          <w:tcPr>
            <w:tcW w:w="10640" w:type="dxa"/>
            <w:gridSpan w:val="4"/>
            <w:tcBorders>
              <w:top w:val="nil"/>
              <w:left w:val="nil"/>
              <w:bottom w:val="single" w:sz="4" w:space="0" w:color="auto"/>
              <w:right w:val="nil"/>
            </w:tcBorders>
            <w:shd w:val="clear" w:color="auto" w:fill="auto"/>
            <w:vAlign w:val="center"/>
            <w:hideMark/>
          </w:tcPr>
          <w:p w14:paraId="46DD8C3D" w14:textId="03AB726C" w:rsidR="00EC309E" w:rsidRPr="00864A93" w:rsidRDefault="00EC309E" w:rsidP="00D55004">
            <w:pPr>
              <w:jc w:val="center"/>
              <w:rPr>
                <w:b/>
                <w:bCs/>
                <w:color w:val="000000"/>
                <w:sz w:val="20"/>
                <w:szCs w:val="20"/>
              </w:rPr>
            </w:pPr>
            <w:bookmarkStart w:id="1" w:name="_Hlk181972912"/>
            <w:r w:rsidRPr="00864A93">
              <w:rPr>
                <w:b/>
                <w:bCs/>
                <w:color w:val="000000"/>
                <w:sz w:val="20"/>
                <w:szCs w:val="20"/>
              </w:rPr>
              <w:t>Supplementa</w:t>
            </w:r>
            <w:r w:rsidR="00E1107F" w:rsidRPr="00864A93">
              <w:rPr>
                <w:b/>
                <w:bCs/>
                <w:color w:val="000000"/>
                <w:sz w:val="20"/>
                <w:szCs w:val="20"/>
              </w:rPr>
              <w:t>ry</w:t>
            </w:r>
            <w:r w:rsidRPr="00864A93">
              <w:rPr>
                <w:b/>
                <w:bCs/>
                <w:color w:val="000000"/>
                <w:sz w:val="20"/>
                <w:szCs w:val="20"/>
              </w:rPr>
              <w:t xml:space="preserve"> </w:t>
            </w:r>
            <w:r w:rsidR="001308AE" w:rsidRPr="00864A93">
              <w:rPr>
                <w:b/>
                <w:bCs/>
                <w:color w:val="000000"/>
                <w:sz w:val="20"/>
                <w:szCs w:val="20"/>
              </w:rPr>
              <w:t>t</w:t>
            </w:r>
            <w:r w:rsidRPr="00864A93">
              <w:rPr>
                <w:b/>
                <w:bCs/>
                <w:color w:val="000000"/>
                <w:sz w:val="20"/>
                <w:szCs w:val="20"/>
              </w:rPr>
              <w:t xml:space="preserve">able 1. Certainty of evidence for </w:t>
            </w:r>
            <w:bookmarkStart w:id="2" w:name="_Hlk181972707"/>
            <w:r w:rsidRPr="00864A93">
              <w:rPr>
                <w:b/>
                <w:bCs/>
                <w:color w:val="000000"/>
                <w:sz w:val="20"/>
                <w:szCs w:val="20"/>
              </w:rPr>
              <w:t>a statistically significant association between the food groups</w:t>
            </w:r>
            <w:r w:rsidR="00203547">
              <w:rPr>
                <w:b/>
                <w:bCs/>
                <w:color w:val="000000"/>
                <w:sz w:val="20"/>
                <w:szCs w:val="20"/>
              </w:rPr>
              <w:t xml:space="preserve"> </w:t>
            </w:r>
            <w:r w:rsidRPr="00864A93">
              <w:rPr>
                <w:b/>
                <w:bCs/>
                <w:color w:val="000000"/>
                <w:sz w:val="20"/>
                <w:szCs w:val="20"/>
              </w:rPr>
              <w:t xml:space="preserve"> and </w:t>
            </w:r>
            <w:r w:rsidR="00203547">
              <w:rPr>
                <w:b/>
                <w:bCs/>
                <w:color w:val="000000"/>
                <w:sz w:val="20"/>
                <w:szCs w:val="20"/>
              </w:rPr>
              <w:t xml:space="preserve">each </w:t>
            </w:r>
            <w:r w:rsidRPr="00864A93">
              <w:rPr>
                <w:b/>
                <w:bCs/>
                <w:color w:val="000000"/>
                <w:sz w:val="20"/>
                <w:szCs w:val="20"/>
              </w:rPr>
              <w:t>disease</w:t>
            </w:r>
            <w:bookmarkEnd w:id="1"/>
            <w:bookmarkEnd w:id="2"/>
          </w:p>
        </w:tc>
      </w:tr>
      <w:tr w:rsidR="00EC309E" w:rsidRPr="00D263EB" w14:paraId="2630BB39" w14:textId="77777777" w:rsidTr="00D55004">
        <w:trPr>
          <w:trHeight w:val="290"/>
          <w:jc w:val="center"/>
        </w:trPr>
        <w:tc>
          <w:tcPr>
            <w:tcW w:w="1534" w:type="dxa"/>
            <w:tcBorders>
              <w:top w:val="nil"/>
              <w:left w:val="nil"/>
              <w:bottom w:val="single" w:sz="4" w:space="0" w:color="auto"/>
              <w:right w:val="nil"/>
            </w:tcBorders>
            <w:shd w:val="clear" w:color="auto" w:fill="auto"/>
            <w:noWrap/>
            <w:vAlign w:val="bottom"/>
            <w:hideMark/>
          </w:tcPr>
          <w:p w14:paraId="5EFE78CF" w14:textId="77777777" w:rsidR="00EC309E" w:rsidRPr="00D263EB" w:rsidRDefault="00EC309E" w:rsidP="00D55004">
            <w:pPr>
              <w:jc w:val="center"/>
              <w:rPr>
                <w:b/>
                <w:bCs/>
                <w:color w:val="000000"/>
                <w:sz w:val="20"/>
                <w:szCs w:val="20"/>
              </w:rPr>
            </w:pPr>
            <w:r w:rsidRPr="00D263EB">
              <w:rPr>
                <w:b/>
                <w:bCs/>
                <w:color w:val="000000"/>
                <w:sz w:val="20"/>
                <w:szCs w:val="20"/>
              </w:rPr>
              <w:t>Food group</w:t>
            </w:r>
          </w:p>
        </w:tc>
        <w:tc>
          <w:tcPr>
            <w:tcW w:w="1449" w:type="dxa"/>
            <w:tcBorders>
              <w:top w:val="nil"/>
              <w:left w:val="nil"/>
              <w:bottom w:val="single" w:sz="4" w:space="0" w:color="auto"/>
              <w:right w:val="nil"/>
            </w:tcBorders>
            <w:shd w:val="clear" w:color="auto" w:fill="auto"/>
            <w:noWrap/>
            <w:vAlign w:val="bottom"/>
            <w:hideMark/>
          </w:tcPr>
          <w:p w14:paraId="636D75B0" w14:textId="77777777" w:rsidR="00EC309E" w:rsidRPr="00D263EB" w:rsidRDefault="00EC309E" w:rsidP="00D55004">
            <w:pPr>
              <w:jc w:val="center"/>
              <w:rPr>
                <w:b/>
                <w:bCs/>
                <w:color w:val="000000"/>
                <w:sz w:val="20"/>
                <w:szCs w:val="20"/>
              </w:rPr>
            </w:pPr>
            <w:r w:rsidRPr="00D263EB">
              <w:rPr>
                <w:b/>
                <w:bCs/>
                <w:color w:val="000000"/>
                <w:sz w:val="20"/>
                <w:szCs w:val="20"/>
              </w:rPr>
              <w:t>Disease</w:t>
            </w:r>
          </w:p>
        </w:tc>
        <w:tc>
          <w:tcPr>
            <w:tcW w:w="1118" w:type="dxa"/>
            <w:tcBorders>
              <w:top w:val="nil"/>
              <w:left w:val="nil"/>
              <w:bottom w:val="single" w:sz="4" w:space="0" w:color="auto"/>
              <w:right w:val="nil"/>
            </w:tcBorders>
            <w:shd w:val="clear" w:color="auto" w:fill="auto"/>
            <w:noWrap/>
            <w:vAlign w:val="bottom"/>
            <w:hideMark/>
          </w:tcPr>
          <w:p w14:paraId="7948CEA1" w14:textId="77777777" w:rsidR="00EC309E" w:rsidRPr="00D263EB" w:rsidRDefault="00EC309E" w:rsidP="00D55004">
            <w:pPr>
              <w:jc w:val="center"/>
              <w:rPr>
                <w:b/>
                <w:bCs/>
                <w:color w:val="000000"/>
                <w:sz w:val="20"/>
                <w:szCs w:val="20"/>
              </w:rPr>
            </w:pPr>
            <w:r w:rsidRPr="00D263EB">
              <w:rPr>
                <w:b/>
                <w:bCs/>
                <w:color w:val="000000"/>
                <w:sz w:val="20"/>
                <w:szCs w:val="20"/>
              </w:rPr>
              <w:t>Association</w:t>
            </w:r>
          </w:p>
        </w:tc>
        <w:tc>
          <w:tcPr>
            <w:tcW w:w="6539" w:type="dxa"/>
            <w:tcBorders>
              <w:top w:val="nil"/>
              <w:left w:val="nil"/>
              <w:bottom w:val="single" w:sz="4" w:space="0" w:color="auto"/>
              <w:right w:val="nil"/>
            </w:tcBorders>
            <w:shd w:val="clear" w:color="auto" w:fill="auto"/>
            <w:noWrap/>
            <w:vAlign w:val="bottom"/>
            <w:hideMark/>
          </w:tcPr>
          <w:p w14:paraId="792BF3B1" w14:textId="77777777" w:rsidR="00EC309E" w:rsidRPr="00D263EB" w:rsidRDefault="00EC309E" w:rsidP="00D55004">
            <w:pPr>
              <w:jc w:val="center"/>
              <w:rPr>
                <w:b/>
                <w:bCs/>
                <w:color w:val="000000"/>
                <w:sz w:val="20"/>
                <w:szCs w:val="20"/>
              </w:rPr>
            </w:pPr>
            <w:r w:rsidRPr="00D263EB">
              <w:rPr>
                <w:b/>
                <w:bCs/>
                <w:color w:val="000000"/>
                <w:sz w:val="20"/>
                <w:szCs w:val="20"/>
              </w:rPr>
              <w:t>Certainty of evidence</w:t>
            </w:r>
          </w:p>
        </w:tc>
      </w:tr>
      <w:tr w:rsidR="00EC309E" w:rsidRPr="00D263EB" w14:paraId="034C03A2" w14:textId="77777777" w:rsidTr="00D55004">
        <w:trPr>
          <w:trHeight w:val="290"/>
          <w:jc w:val="center"/>
        </w:trPr>
        <w:tc>
          <w:tcPr>
            <w:tcW w:w="1534" w:type="dxa"/>
            <w:vMerge w:val="restart"/>
            <w:tcBorders>
              <w:top w:val="nil"/>
              <w:left w:val="nil"/>
              <w:bottom w:val="single" w:sz="4" w:space="0" w:color="000000"/>
              <w:right w:val="nil"/>
            </w:tcBorders>
            <w:shd w:val="clear" w:color="auto" w:fill="auto"/>
            <w:noWrap/>
            <w:vAlign w:val="center"/>
            <w:hideMark/>
          </w:tcPr>
          <w:p w14:paraId="368B3F2B" w14:textId="77777777" w:rsidR="00EC309E" w:rsidRPr="00D263EB" w:rsidRDefault="00EC309E" w:rsidP="00D55004">
            <w:pPr>
              <w:rPr>
                <w:b/>
                <w:bCs/>
                <w:color w:val="000000"/>
                <w:sz w:val="20"/>
                <w:szCs w:val="20"/>
              </w:rPr>
            </w:pPr>
            <w:r w:rsidRPr="00D263EB">
              <w:rPr>
                <w:b/>
                <w:bCs/>
                <w:color w:val="000000"/>
                <w:sz w:val="20"/>
                <w:szCs w:val="20"/>
              </w:rPr>
              <w:t>Fruits</w:t>
            </w:r>
          </w:p>
        </w:tc>
        <w:tc>
          <w:tcPr>
            <w:tcW w:w="1449" w:type="dxa"/>
            <w:tcBorders>
              <w:top w:val="nil"/>
              <w:left w:val="nil"/>
              <w:bottom w:val="nil"/>
              <w:right w:val="nil"/>
            </w:tcBorders>
            <w:shd w:val="clear" w:color="auto" w:fill="auto"/>
            <w:noWrap/>
            <w:vAlign w:val="bottom"/>
            <w:hideMark/>
          </w:tcPr>
          <w:p w14:paraId="170316B6" w14:textId="4DD178E9" w:rsidR="00EC309E" w:rsidRPr="00D263EB" w:rsidRDefault="004E5CB2" w:rsidP="00D55004">
            <w:pPr>
              <w:rPr>
                <w:color w:val="000000"/>
                <w:sz w:val="20"/>
                <w:szCs w:val="20"/>
              </w:rPr>
            </w:pPr>
            <w:r>
              <w:rPr>
                <w:color w:val="000000"/>
                <w:sz w:val="20"/>
                <w:szCs w:val="20"/>
              </w:rPr>
              <w:t>CVD</w:t>
            </w:r>
          </w:p>
        </w:tc>
        <w:tc>
          <w:tcPr>
            <w:tcW w:w="1118" w:type="dxa"/>
            <w:tcBorders>
              <w:top w:val="nil"/>
              <w:left w:val="nil"/>
              <w:bottom w:val="nil"/>
              <w:right w:val="nil"/>
            </w:tcBorders>
            <w:shd w:val="clear" w:color="auto" w:fill="auto"/>
            <w:noWrap/>
            <w:vAlign w:val="bottom"/>
            <w:hideMark/>
          </w:tcPr>
          <w:p w14:paraId="6C8AFF88" w14:textId="77777777" w:rsidR="00EC309E" w:rsidRPr="00D263EB" w:rsidRDefault="00EC309E" w:rsidP="00D55004">
            <w:pPr>
              <w:rPr>
                <w:color w:val="000000"/>
                <w:sz w:val="20"/>
                <w:szCs w:val="20"/>
              </w:rPr>
            </w:pPr>
            <w:r w:rsidRPr="00D263EB">
              <w:rPr>
                <w:color w:val="000000"/>
                <w:sz w:val="20"/>
                <w:szCs w:val="20"/>
              </w:rPr>
              <w:t>Reduction</w:t>
            </w:r>
          </w:p>
        </w:tc>
        <w:tc>
          <w:tcPr>
            <w:tcW w:w="6539" w:type="dxa"/>
            <w:tcBorders>
              <w:top w:val="nil"/>
              <w:left w:val="nil"/>
              <w:bottom w:val="nil"/>
              <w:right w:val="nil"/>
            </w:tcBorders>
            <w:shd w:val="clear" w:color="auto" w:fill="auto"/>
            <w:noWrap/>
            <w:vAlign w:val="bottom"/>
            <w:hideMark/>
          </w:tcPr>
          <w:p w14:paraId="2B7A062F" w14:textId="77777777" w:rsidR="00EC309E" w:rsidRPr="00D263EB" w:rsidRDefault="00EC309E" w:rsidP="00D55004">
            <w:pPr>
              <w:rPr>
                <w:color w:val="000000"/>
                <w:sz w:val="20"/>
                <w:szCs w:val="20"/>
              </w:rPr>
            </w:pPr>
            <w:r w:rsidRPr="00D263EB">
              <w:rPr>
                <w:color w:val="000000"/>
                <w:sz w:val="20"/>
                <w:szCs w:val="20"/>
              </w:rPr>
              <w:t>NutriCoDE: probable or convincing</w:t>
            </w:r>
          </w:p>
        </w:tc>
      </w:tr>
      <w:tr w:rsidR="00EC309E" w:rsidRPr="00D263EB" w14:paraId="1AACFB29" w14:textId="77777777" w:rsidTr="00D55004">
        <w:trPr>
          <w:trHeight w:val="290"/>
          <w:jc w:val="center"/>
        </w:trPr>
        <w:tc>
          <w:tcPr>
            <w:tcW w:w="1534" w:type="dxa"/>
            <w:vMerge/>
            <w:tcBorders>
              <w:top w:val="nil"/>
              <w:left w:val="nil"/>
              <w:bottom w:val="single" w:sz="4" w:space="0" w:color="000000"/>
              <w:right w:val="nil"/>
            </w:tcBorders>
            <w:vAlign w:val="center"/>
            <w:hideMark/>
          </w:tcPr>
          <w:p w14:paraId="16340711" w14:textId="77777777" w:rsidR="00EC309E" w:rsidRPr="00D263EB" w:rsidRDefault="00EC309E" w:rsidP="00D55004">
            <w:pPr>
              <w:rPr>
                <w:b/>
                <w:bCs/>
                <w:color w:val="000000"/>
                <w:sz w:val="20"/>
                <w:szCs w:val="20"/>
              </w:rPr>
            </w:pPr>
          </w:p>
        </w:tc>
        <w:tc>
          <w:tcPr>
            <w:tcW w:w="1449" w:type="dxa"/>
            <w:tcBorders>
              <w:top w:val="nil"/>
              <w:left w:val="nil"/>
              <w:bottom w:val="nil"/>
              <w:right w:val="nil"/>
            </w:tcBorders>
            <w:shd w:val="clear" w:color="auto" w:fill="auto"/>
            <w:noWrap/>
            <w:vAlign w:val="bottom"/>
            <w:hideMark/>
          </w:tcPr>
          <w:p w14:paraId="64FFC6E8" w14:textId="77777777" w:rsidR="00EC309E" w:rsidRPr="00D263EB" w:rsidRDefault="00EC309E" w:rsidP="00D55004">
            <w:pPr>
              <w:rPr>
                <w:color w:val="000000"/>
                <w:sz w:val="20"/>
                <w:szCs w:val="20"/>
              </w:rPr>
            </w:pPr>
          </w:p>
        </w:tc>
        <w:tc>
          <w:tcPr>
            <w:tcW w:w="1118" w:type="dxa"/>
            <w:tcBorders>
              <w:top w:val="nil"/>
              <w:left w:val="nil"/>
              <w:bottom w:val="nil"/>
              <w:right w:val="nil"/>
            </w:tcBorders>
            <w:shd w:val="clear" w:color="auto" w:fill="auto"/>
            <w:noWrap/>
            <w:vAlign w:val="bottom"/>
            <w:hideMark/>
          </w:tcPr>
          <w:p w14:paraId="437E97CF" w14:textId="77777777" w:rsidR="00EC309E" w:rsidRPr="00D263EB" w:rsidRDefault="00EC309E" w:rsidP="00D55004">
            <w:pPr>
              <w:rPr>
                <w:sz w:val="20"/>
                <w:szCs w:val="20"/>
              </w:rPr>
            </w:pPr>
          </w:p>
        </w:tc>
        <w:tc>
          <w:tcPr>
            <w:tcW w:w="6539" w:type="dxa"/>
            <w:tcBorders>
              <w:top w:val="nil"/>
              <w:left w:val="nil"/>
              <w:bottom w:val="nil"/>
              <w:right w:val="nil"/>
            </w:tcBorders>
            <w:shd w:val="clear" w:color="auto" w:fill="auto"/>
            <w:noWrap/>
            <w:vAlign w:val="bottom"/>
            <w:hideMark/>
          </w:tcPr>
          <w:p w14:paraId="6A92BEC2" w14:textId="77777777" w:rsidR="00EC309E" w:rsidRPr="00D263EB" w:rsidRDefault="00EC309E" w:rsidP="00D55004">
            <w:pPr>
              <w:rPr>
                <w:color w:val="000000"/>
                <w:sz w:val="20"/>
                <w:szCs w:val="20"/>
              </w:rPr>
            </w:pPr>
            <w:r w:rsidRPr="00D263EB">
              <w:rPr>
                <w:color w:val="000000"/>
                <w:sz w:val="20"/>
                <w:szCs w:val="20"/>
              </w:rPr>
              <w:t>NutriGrade: moderate quality of meta-evidence</w:t>
            </w:r>
          </w:p>
        </w:tc>
      </w:tr>
      <w:tr w:rsidR="00EC309E" w:rsidRPr="00D263EB" w14:paraId="22E306D9" w14:textId="77777777" w:rsidTr="00D55004">
        <w:trPr>
          <w:trHeight w:val="290"/>
          <w:jc w:val="center"/>
        </w:trPr>
        <w:tc>
          <w:tcPr>
            <w:tcW w:w="1534" w:type="dxa"/>
            <w:vMerge/>
            <w:tcBorders>
              <w:top w:val="nil"/>
              <w:left w:val="nil"/>
              <w:bottom w:val="single" w:sz="4" w:space="0" w:color="000000"/>
              <w:right w:val="nil"/>
            </w:tcBorders>
            <w:vAlign w:val="center"/>
            <w:hideMark/>
          </w:tcPr>
          <w:p w14:paraId="792C0FD6" w14:textId="77777777" w:rsidR="00EC309E" w:rsidRPr="00D263EB" w:rsidRDefault="00EC309E" w:rsidP="00D55004">
            <w:pPr>
              <w:rPr>
                <w:b/>
                <w:bCs/>
                <w:color w:val="000000"/>
                <w:sz w:val="20"/>
                <w:szCs w:val="20"/>
              </w:rPr>
            </w:pPr>
          </w:p>
        </w:tc>
        <w:tc>
          <w:tcPr>
            <w:tcW w:w="1449" w:type="dxa"/>
            <w:tcBorders>
              <w:top w:val="nil"/>
              <w:left w:val="nil"/>
              <w:bottom w:val="single" w:sz="4" w:space="0" w:color="auto"/>
              <w:right w:val="nil"/>
            </w:tcBorders>
            <w:shd w:val="clear" w:color="auto" w:fill="auto"/>
            <w:noWrap/>
            <w:vAlign w:val="bottom"/>
            <w:hideMark/>
          </w:tcPr>
          <w:p w14:paraId="2A686A92" w14:textId="77777777" w:rsidR="00EC309E" w:rsidRPr="00D263EB" w:rsidRDefault="00EC309E" w:rsidP="00D55004">
            <w:pPr>
              <w:rPr>
                <w:color w:val="000000"/>
                <w:sz w:val="20"/>
                <w:szCs w:val="20"/>
              </w:rPr>
            </w:pPr>
            <w:r w:rsidRPr="00D263EB">
              <w:rPr>
                <w:color w:val="000000"/>
                <w:sz w:val="20"/>
                <w:szCs w:val="20"/>
              </w:rPr>
              <w:t> </w:t>
            </w:r>
          </w:p>
        </w:tc>
        <w:tc>
          <w:tcPr>
            <w:tcW w:w="1118" w:type="dxa"/>
            <w:tcBorders>
              <w:top w:val="nil"/>
              <w:left w:val="nil"/>
              <w:bottom w:val="single" w:sz="4" w:space="0" w:color="auto"/>
              <w:right w:val="nil"/>
            </w:tcBorders>
            <w:shd w:val="clear" w:color="auto" w:fill="auto"/>
            <w:noWrap/>
            <w:vAlign w:val="bottom"/>
            <w:hideMark/>
          </w:tcPr>
          <w:p w14:paraId="02CD3730" w14:textId="77777777" w:rsidR="00EC309E" w:rsidRPr="00D263EB" w:rsidRDefault="00EC309E" w:rsidP="00D55004">
            <w:pPr>
              <w:rPr>
                <w:color w:val="000000"/>
                <w:sz w:val="20"/>
                <w:szCs w:val="20"/>
              </w:rPr>
            </w:pPr>
            <w:r w:rsidRPr="00D263EB">
              <w:rPr>
                <w:color w:val="000000"/>
                <w:sz w:val="20"/>
                <w:szCs w:val="20"/>
              </w:rPr>
              <w:t> </w:t>
            </w:r>
          </w:p>
        </w:tc>
        <w:tc>
          <w:tcPr>
            <w:tcW w:w="6539" w:type="dxa"/>
            <w:tcBorders>
              <w:top w:val="nil"/>
              <w:left w:val="nil"/>
              <w:bottom w:val="single" w:sz="4" w:space="0" w:color="auto"/>
              <w:right w:val="nil"/>
            </w:tcBorders>
            <w:shd w:val="clear" w:color="auto" w:fill="auto"/>
            <w:noWrap/>
            <w:vAlign w:val="bottom"/>
            <w:hideMark/>
          </w:tcPr>
          <w:p w14:paraId="15CADF3E" w14:textId="77777777" w:rsidR="00EC309E" w:rsidRPr="00D263EB" w:rsidRDefault="00EC309E" w:rsidP="00D55004">
            <w:pPr>
              <w:rPr>
                <w:color w:val="000000"/>
                <w:sz w:val="20"/>
                <w:szCs w:val="20"/>
              </w:rPr>
            </w:pPr>
            <w:r w:rsidRPr="00D263EB">
              <w:rPr>
                <w:color w:val="000000"/>
                <w:sz w:val="20"/>
                <w:szCs w:val="20"/>
              </w:rPr>
              <w:t>Bradford-Hill criteria (Miller et al., 2022): probable or convincing</w:t>
            </w:r>
          </w:p>
        </w:tc>
      </w:tr>
      <w:tr w:rsidR="00EC309E" w:rsidRPr="00D263EB" w14:paraId="6AD75EEB" w14:textId="77777777" w:rsidTr="00D55004">
        <w:trPr>
          <w:trHeight w:val="290"/>
          <w:jc w:val="center"/>
        </w:trPr>
        <w:tc>
          <w:tcPr>
            <w:tcW w:w="1534" w:type="dxa"/>
            <w:vMerge/>
            <w:tcBorders>
              <w:top w:val="nil"/>
              <w:left w:val="nil"/>
              <w:bottom w:val="single" w:sz="4" w:space="0" w:color="000000"/>
              <w:right w:val="nil"/>
            </w:tcBorders>
            <w:vAlign w:val="center"/>
            <w:hideMark/>
          </w:tcPr>
          <w:p w14:paraId="7A8A7B96" w14:textId="77777777" w:rsidR="00EC309E" w:rsidRPr="00D263EB" w:rsidRDefault="00EC309E" w:rsidP="00D55004">
            <w:pPr>
              <w:rPr>
                <w:b/>
                <w:bCs/>
                <w:color w:val="000000"/>
                <w:sz w:val="20"/>
                <w:szCs w:val="20"/>
              </w:rPr>
            </w:pPr>
          </w:p>
        </w:tc>
        <w:tc>
          <w:tcPr>
            <w:tcW w:w="1449" w:type="dxa"/>
            <w:tcBorders>
              <w:top w:val="nil"/>
              <w:left w:val="nil"/>
              <w:bottom w:val="nil"/>
              <w:right w:val="nil"/>
            </w:tcBorders>
            <w:shd w:val="clear" w:color="auto" w:fill="auto"/>
            <w:noWrap/>
            <w:vAlign w:val="bottom"/>
            <w:hideMark/>
          </w:tcPr>
          <w:p w14:paraId="2DB411A5" w14:textId="1990DBB2" w:rsidR="00EC309E" w:rsidRPr="00D263EB" w:rsidRDefault="002A38C2" w:rsidP="00D55004">
            <w:pPr>
              <w:rPr>
                <w:color w:val="000000"/>
                <w:sz w:val="20"/>
                <w:szCs w:val="20"/>
              </w:rPr>
            </w:pPr>
            <w:r>
              <w:rPr>
                <w:color w:val="000000"/>
                <w:sz w:val="20"/>
                <w:szCs w:val="20"/>
              </w:rPr>
              <w:t>CeVD</w:t>
            </w:r>
          </w:p>
        </w:tc>
        <w:tc>
          <w:tcPr>
            <w:tcW w:w="1118" w:type="dxa"/>
            <w:tcBorders>
              <w:top w:val="nil"/>
              <w:left w:val="nil"/>
              <w:bottom w:val="nil"/>
              <w:right w:val="nil"/>
            </w:tcBorders>
            <w:shd w:val="clear" w:color="auto" w:fill="auto"/>
            <w:noWrap/>
            <w:vAlign w:val="bottom"/>
            <w:hideMark/>
          </w:tcPr>
          <w:p w14:paraId="7015ACFF" w14:textId="77777777" w:rsidR="00EC309E" w:rsidRPr="00D263EB" w:rsidRDefault="00EC309E" w:rsidP="00D55004">
            <w:pPr>
              <w:rPr>
                <w:color w:val="000000"/>
                <w:sz w:val="20"/>
                <w:szCs w:val="20"/>
              </w:rPr>
            </w:pPr>
            <w:r w:rsidRPr="00D263EB">
              <w:rPr>
                <w:color w:val="000000"/>
                <w:sz w:val="20"/>
                <w:szCs w:val="20"/>
              </w:rPr>
              <w:t>Reduction</w:t>
            </w:r>
          </w:p>
        </w:tc>
        <w:tc>
          <w:tcPr>
            <w:tcW w:w="6539" w:type="dxa"/>
            <w:tcBorders>
              <w:top w:val="nil"/>
              <w:left w:val="nil"/>
              <w:bottom w:val="nil"/>
              <w:right w:val="nil"/>
            </w:tcBorders>
            <w:shd w:val="clear" w:color="auto" w:fill="auto"/>
            <w:noWrap/>
            <w:vAlign w:val="bottom"/>
            <w:hideMark/>
          </w:tcPr>
          <w:p w14:paraId="0A9AAC79" w14:textId="77777777" w:rsidR="00EC309E" w:rsidRPr="00D263EB" w:rsidRDefault="00EC309E" w:rsidP="00D55004">
            <w:pPr>
              <w:rPr>
                <w:color w:val="000000"/>
                <w:sz w:val="20"/>
                <w:szCs w:val="20"/>
              </w:rPr>
            </w:pPr>
            <w:r w:rsidRPr="00D263EB">
              <w:rPr>
                <w:color w:val="000000"/>
                <w:sz w:val="20"/>
                <w:szCs w:val="20"/>
              </w:rPr>
              <w:t>NutriCoDE: probable or convincing</w:t>
            </w:r>
          </w:p>
        </w:tc>
      </w:tr>
      <w:tr w:rsidR="00EC309E" w:rsidRPr="00D263EB" w14:paraId="5D718854" w14:textId="77777777" w:rsidTr="00D55004">
        <w:trPr>
          <w:trHeight w:val="290"/>
          <w:jc w:val="center"/>
        </w:trPr>
        <w:tc>
          <w:tcPr>
            <w:tcW w:w="1534" w:type="dxa"/>
            <w:vMerge/>
            <w:tcBorders>
              <w:top w:val="nil"/>
              <w:left w:val="nil"/>
              <w:bottom w:val="single" w:sz="4" w:space="0" w:color="000000"/>
              <w:right w:val="nil"/>
            </w:tcBorders>
            <w:vAlign w:val="center"/>
            <w:hideMark/>
          </w:tcPr>
          <w:p w14:paraId="636149B7" w14:textId="77777777" w:rsidR="00EC309E" w:rsidRPr="00D263EB" w:rsidRDefault="00EC309E" w:rsidP="00D55004">
            <w:pPr>
              <w:rPr>
                <w:b/>
                <w:bCs/>
                <w:color w:val="000000"/>
                <w:sz w:val="20"/>
                <w:szCs w:val="20"/>
              </w:rPr>
            </w:pPr>
          </w:p>
        </w:tc>
        <w:tc>
          <w:tcPr>
            <w:tcW w:w="1449" w:type="dxa"/>
            <w:tcBorders>
              <w:top w:val="nil"/>
              <w:left w:val="nil"/>
              <w:bottom w:val="nil"/>
              <w:right w:val="nil"/>
            </w:tcBorders>
            <w:shd w:val="clear" w:color="auto" w:fill="auto"/>
            <w:noWrap/>
            <w:vAlign w:val="bottom"/>
            <w:hideMark/>
          </w:tcPr>
          <w:p w14:paraId="2655E47F" w14:textId="77777777" w:rsidR="00EC309E" w:rsidRPr="00D263EB" w:rsidRDefault="00EC309E" w:rsidP="00D55004">
            <w:pPr>
              <w:rPr>
                <w:color w:val="000000"/>
                <w:sz w:val="20"/>
                <w:szCs w:val="20"/>
              </w:rPr>
            </w:pPr>
          </w:p>
        </w:tc>
        <w:tc>
          <w:tcPr>
            <w:tcW w:w="1118" w:type="dxa"/>
            <w:tcBorders>
              <w:top w:val="nil"/>
              <w:left w:val="nil"/>
              <w:bottom w:val="nil"/>
              <w:right w:val="nil"/>
            </w:tcBorders>
            <w:shd w:val="clear" w:color="auto" w:fill="auto"/>
            <w:noWrap/>
            <w:vAlign w:val="bottom"/>
            <w:hideMark/>
          </w:tcPr>
          <w:p w14:paraId="482BAF02" w14:textId="77777777" w:rsidR="00EC309E" w:rsidRPr="00D263EB" w:rsidRDefault="00EC309E" w:rsidP="00D55004">
            <w:pPr>
              <w:rPr>
                <w:sz w:val="20"/>
                <w:szCs w:val="20"/>
              </w:rPr>
            </w:pPr>
          </w:p>
        </w:tc>
        <w:tc>
          <w:tcPr>
            <w:tcW w:w="6539" w:type="dxa"/>
            <w:tcBorders>
              <w:top w:val="nil"/>
              <w:left w:val="nil"/>
              <w:bottom w:val="nil"/>
              <w:right w:val="nil"/>
            </w:tcBorders>
            <w:shd w:val="clear" w:color="auto" w:fill="auto"/>
            <w:noWrap/>
            <w:vAlign w:val="bottom"/>
            <w:hideMark/>
          </w:tcPr>
          <w:p w14:paraId="4EE5B585" w14:textId="77777777" w:rsidR="00EC309E" w:rsidRPr="00D263EB" w:rsidRDefault="00EC309E" w:rsidP="00D55004">
            <w:pPr>
              <w:rPr>
                <w:color w:val="000000"/>
                <w:sz w:val="20"/>
                <w:szCs w:val="20"/>
              </w:rPr>
            </w:pPr>
            <w:r w:rsidRPr="00D263EB">
              <w:rPr>
                <w:color w:val="000000"/>
                <w:sz w:val="20"/>
                <w:szCs w:val="20"/>
              </w:rPr>
              <w:t>NutriGrade: moderate quality of meta-evidence</w:t>
            </w:r>
          </w:p>
        </w:tc>
      </w:tr>
      <w:tr w:rsidR="00EC309E" w:rsidRPr="00D263EB" w14:paraId="04FC6F12" w14:textId="77777777" w:rsidTr="00D55004">
        <w:trPr>
          <w:trHeight w:val="290"/>
          <w:jc w:val="center"/>
        </w:trPr>
        <w:tc>
          <w:tcPr>
            <w:tcW w:w="1534" w:type="dxa"/>
            <w:vMerge/>
            <w:tcBorders>
              <w:top w:val="nil"/>
              <w:left w:val="nil"/>
              <w:bottom w:val="single" w:sz="4" w:space="0" w:color="000000"/>
              <w:right w:val="nil"/>
            </w:tcBorders>
            <w:vAlign w:val="center"/>
            <w:hideMark/>
          </w:tcPr>
          <w:p w14:paraId="6787F6A0" w14:textId="77777777" w:rsidR="00EC309E" w:rsidRPr="00D263EB" w:rsidRDefault="00EC309E" w:rsidP="00D55004">
            <w:pPr>
              <w:rPr>
                <w:b/>
                <w:bCs/>
                <w:color w:val="000000"/>
                <w:sz w:val="20"/>
                <w:szCs w:val="20"/>
              </w:rPr>
            </w:pPr>
          </w:p>
        </w:tc>
        <w:tc>
          <w:tcPr>
            <w:tcW w:w="1449" w:type="dxa"/>
            <w:tcBorders>
              <w:top w:val="nil"/>
              <w:left w:val="nil"/>
              <w:bottom w:val="single" w:sz="4" w:space="0" w:color="auto"/>
              <w:right w:val="nil"/>
            </w:tcBorders>
            <w:shd w:val="clear" w:color="auto" w:fill="auto"/>
            <w:noWrap/>
            <w:vAlign w:val="bottom"/>
            <w:hideMark/>
          </w:tcPr>
          <w:p w14:paraId="660D387B" w14:textId="77777777" w:rsidR="00EC309E" w:rsidRPr="00D263EB" w:rsidRDefault="00EC309E" w:rsidP="00D55004">
            <w:pPr>
              <w:rPr>
                <w:color w:val="000000"/>
                <w:sz w:val="20"/>
                <w:szCs w:val="20"/>
              </w:rPr>
            </w:pPr>
            <w:r w:rsidRPr="00D263EB">
              <w:rPr>
                <w:color w:val="000000"/>
                <w:sz w:val="20"/>
                <w:szCs w:val="20"/>
              </w:rPr>
              <w:t> </w:t>
            </w:r>
          </w:p>
        </w:tc>
        <w:tc>
          <w:tcPr>
            <w:tcW w:w="1118" w:type="dxa"/>
            <w:tcBorders>
              <w:top w:val="nil"/>
              <w:left w:val="nil"/>
              <w:bottom w:val="single" w:sz="4" w:space="0" w:color="auto"/>
              <w:right w:val="nil"/>
            </w:tcBorders>
            <w:shd w:val="clear" w:color="auto" w:fill="auto"/>
            <w:noWrap/>
            <w:vAlign w:val="bottom"/>
            <w:hideMark/>
          </w:tcPr>
          <w:p w14:paraId="243CB727" w14:textId="77777777" w:rsidR="00EC309E" w:rsidRPr="00D263EB" w:rsidRDefault="00EC309E" w:rsidP="00D55004">
            <w:pPr>
              <w:rPr>
                <w:color w:val="000000"/>
                <w:sz w:val="20"/>
                <w:szCs w:val="20"/>
              </w:rPr>
            </w:pPr>
            <w:r w:rsidRPr="00D263EB">
              <w:rPr>
                <w:color w:val="000000"/>
                <w:sz w:val="20"/>
                <w:szCs w:val="20"/>
              </w:rPr>
              <w:t> </w:t>
            </w:r>
          </w:p>
        </w:tc>
        <w:tc>
          <w:tcPr>
            <w:tcW w:w="6539" w:type="dxa"/>
            <w:tcBorders>
              <w:top w:val="nil"/>
              <w:left w:val="nil"/>
              <w:bottom w:val="single" w:sz="4" w:space="0" w:color="auto"/>
              <w:right w:val="nil"/>
            </w:tcBorders>
            <w:shd w:val="clear" w:color="auto" w:fill="auto"/>
            <w:noWrap/>
            <w:vAlign w:val="bottom"/>
            <w:hideMark/>
          </w:tcPr>
          <w:p w14:paraId="484B1F4C" w14:textId="77777777" w:rsidR="00EC309E" w:rsidRPr="00D263EB" w:rsidRDefault="00EC309E" w:rsidP="00D55004">
            <w:pPr>
              <w:rPr>
                <w:color w:val="000000"/>
                <w:sz w:val="20"/>
                <w:szCs w:val="20"/>
              </w:rPr>
            </w:pPr>
            <w:r w:rsidRPr="00D263EB">
              <w:rPr>
                <w:color w:val="000000"/>
                <w:sz w:val="20"/>
                <w:szCs w:val="20"/>
              </w:rPr>
              <w:t>Bradford-Hill criteria (Miller et al., 2022): probable or convincing</w:t>
            </w:r>
          </w:p>
        </w:tc>
      </w:tr>
      <w:tr w:rsidR="00EC309E" w:rsidRPr="00D263EB" w14:paraId="3884DAE3" w14:textId="77777777" w:rsidTr="00D55004">
        <w:trPr>
          <w:trHeight w:val="290"/>
          <w:jc w:val="center"/>
        </w:trPr>
        <w:tc>
          <w:tcPr>
            <w:tcW w:w="1534" w:type="dxa"/>
            <w:vMerge w:val="restart"/>
            <w:tcBorders>
              <w:top w:val="nil"/>
              <w:left w:val="nil"/>
              <w:bottom w:val="single" w:sz="4" w:space="0" w:color="000000"/>
              <w:right w:val="nil"/>
            </w:tcBorders>
            <w:shd w:val="clear" w:color="auto" w:fill="auto"/>
            <w:noWrap/>
            <w:vAlign w:val="center"/>
            <w:hideMark/>
          </w:tcPr>
          <w:p w14:paraId="21B9CB86" w14:textId="77777777" w:rsidR="00EC309E" w:rsidRPr="00D263EB" w:rsidRDefault="00EC309E" w:rsidP="00D55004">
            <w:pPr>
              <w:rPr>
                <w:b/>
                <w:bCs/>
                <w:color w:val="000000"/>
                <w:sz w:val="20"/>
                <w:szCs w:val="20"/>
              </w:rPr>
            </w:pPr>
            <w:r w:rsidRPr="00D263EB">
              <w:rPr>
                <w:b/>
                <w:bCs/>
                <w:color w:val="000000"/>
                <w:sz w:val="20"/>
                <w:szCs w:val="20"/>
              </w:rPr>
              <w:t>Vegetables</w:t>
            </w:r>
          </w:p>
        </w:tc>
        <w:tc>
          <w:tcPr>
            <w:tcW w:w="1449" w:type="dxa"/>
            <w:tcBorders>
              <w:top w:val="nil"/>
              <w:left w:val="nil"/>
              <w:bottom w:val="nil"/>
              <w:right w:val="nil"/>
            </w:tcBorders>
            <w:shd w:val="clear" w:color="auto" w:fill="auto"/>
            <w:noWrap/>
            <w:vAlign w:val="bottom"/>
            <w:hideMark/>
          </w:tcPr>
          <w:p w14:paraId="6FC18B6C" w14:textId="44B657DA" w:rsidR="00EC309E" w:rsidRPr="00D263EB" w:rsidRDefault="004E5CB2" w:rsidP="00D55004">
            <w:pPr>
              <w:rPr>
                <w:color w:val="000000"/>
                <w:sz w:val="20"/>
                <w:szCs w:val="20"/>
              </w:rPr>
            </w:pPr>
            <w:r>
              <w:rPr>
                <w:color w:val="000000"/>
                <w:sz w:val="20"/>
                <w:szCs w:val="20"/>
              </w:rPr>
              <w:t>CVD</w:t>
            </w:r>
          </w:p>
        </w:tc>
        <w:tc>
          <w:tcPr>
            <w:tcW w:w="1118" w:type="dxa"/>
            <w:tcBorders>
              <w:top w:val="nil"/>
              <w:left w:val="nil"/>
              <w:bottom w:val="nil"/>
              <w:right w:val="nil"/>
            </w:tcBorders>
            <w:shd w:val="clear" w:color="auto" w:fill="auto"/>
            <w:noWrap/>
            <w:vAlign w:val="bottom"/>
            <w:hideMark/>
          </w:tcPr>
          <w:p w14:paraId="6F0EB3D4" w14:textId="77777777" w:rsidR="00EC309E" w:rsidRPr="00D263EB" w:rsidRDefault="00EC309E" w:rsidP="00D55004">
            <w:pPr>
              <w:rPr>
                <w:color w:val="000000"/>
                <w:sz w:val="20"/>
                <w:szCs w:val="20"/>
              </w:rPr>
            </w:pPr>
            <w:r w:rsidRPr="00D263EB">
              <w:rPr>
                <w:color w:val="000000"/>
                <w:sz w:val="20"/>
                <w:szCs w:val="20"/>
              </w:rPr>
              <w:t>Reduction</w:t>
            </w:r>
          </w:p>
        </w:tc>
        <w:tc>
          <w:tcPr>
            <w:tcW w:w="6539" w:type="dxa"/>
            <w:tcBorders>
              <w:top w:val="nil"/>
              <w:left w:val="nil"/>
              <w:bottom w:val="nil"/>
              <w:right w:val="nil"/>
            </w:tcBorders>
            <w:shd w:val="clear" w:color="auto" w:fill="auto"/>
            <w:noWrap/>
            <w:vAlign w:val="bottom"/>
            <w:hideMark/>
          </w:tcPr>
          <w:p w14:paraId="2215C720" w14:textId="77777777" w:rsidR="00EC309E" w:rsidRPr="00D263EB" w:rsidRDefault="00EC309E" w:rsidP="00D55004">
            <w:pPr>
              <w:rPr>
                <w:color w:val="000000"/>
                <w:sz w:val="20"/>
                <w:szCs w:val="20"/>
              </w:rPr>
            </w:pPr>
            <w:r w:rsidRPr="00D263EB">
              <w:rPr>
                <w:color w:val="000000"/>
                <w:sz w:val="20"/>
                <w:szCs w:val="20"/>
              </w:rPr>
              <w:t>NutriCoDE: probable or convincing</w:t>
            </w:r>
          </w:p>
        </w:tc>
      </w:tr>
      <w:tr w:rsidR="00EC309E" w:rsidRPr="00D263EB" w14:paraId="05DCB21F" w14:textId="77777777" w:rsidTr="00D55004">
        <w:trPr>
          <w:trHeight w:val="290"/>
          <w:jc w:val="center"/>
        </w:trPr>
        <w:tc>
          <w:tcPr>
            <w:tcW w:w="1534" w:type="dxa"/>
            <w:vMerge/>
            <w:tcBorders>
              <w:top w:val="nil"/>
              <w:left w:val="nil"/>
              <w:bottom w:val="single" w:sz="4" w:space="0" w:color="000000"/>
              <w:right w:val="nil"/>
            </w:tcBorders>
            <w:vAlign w:val="center"/>
            <w:hideMark/>
          </w:tcPr>
          <w:p w14:paraId="5BCDFC26" w14:textId="77777777" w:rsidR="00EC309E" w:rsidRPr="00D263EB" w:rsidRDefault="00EC309E" w:rsidP="00D55004">
            <w:pPr>
              <w:rPr>
                <w:b/>
                <w:bCs/>
                <w:color w:val="000000"/>
                <w:sz w:val="20"/>
                <w:szCs w:val="20"/>
              </w:rPr>
            </w:pPr>
          </w:p>
        </w:tc>
        <w:tc>
          <w:tcPr>
            <w:tcW w:w="1449" w:type="dxa"/>
            <w:tcBorders>
              <w:top w:val="nil"/>
              <w:left w:val="nil"/>
              <w:bottom w:val="nil"/>
              <w:right w:val="nil"/>
            </w:tcBorders>
            <w:shd w:val="clear" w:color="auto" w:fill="auto"/>
            <w:noWrap/>
            <w:vAlign w:val="bottom"/>
            <w:hideMark/>
          </w:tcPr>
          <w:p w14:paraId="084F14CD" w14:textId="77777777" w:rsidR="00EC309E" w:rsidRPr="00D263EB" w:rsidRDefault="00EC309E" w:rsidP="00D55004">
            <w:pPr>
              <w:rPr>
                <w:color w:val="000000"/>
                <w:sz w:val="20"/>
                <w:szCs w:val="20"/>
              </w:rPr>
            </w:pPr>
          </w:p>
        </w:tc>
        <w:tc>
          <w:tcPr>
            <w:tcW w:w="1118" w:type="dxa"/>
            <w:tcBorders>
              <w:top w:val="nil"/>
              <w:left w:val="nil"/>
              <w:bottom w:val="nil"/>
              <w:right w:val="nil"/>
            </w:tcBorders>
            <w:shd w:val="clear" w:color="auto" w:fill="auto"/>
            <w:noWrap/>
            <w:vAlign w:val="bottom"/>
            <w:hideMark/>
          </w:tcPr>
          <w:p w14:paraId="5CDDAB87" w14:textId="77777777" w:rsidR="00EC309E" w:rsidRPr="00D263EB" w:rsidRDefault="00EC309E" w:rsidP="00D55004">
            <w:pPr>
              <w:rPr>
                <w:sz w:val="20"/>
                <w:szCs w:val="20"/>
              </w:rPr>
            </w:pPr>
          </w:p>
        </w:tc>
        <w:tc>
          <w:tcPr>
            <w:tcW w:w="6539" w:type="dxa"/>
            <w:tcBorders>
              <w:top w:val="nil"/>
              <w:left w:val="nil"/>
              <w:bottom w:val="nil"/>
              <w:right w:val="nil"/>
            </w:tcBorders>
            <w:shd w:val="clear" w:color="auto" w:fill="auto"/>
            <w:noWrap/>
            <w:vAlign w:val="bottom"/>
            <w:hideMark/>
          </w:tcPr>
          <w:p w14:paraId="3F0A3694" w14:textId="77777777" w:rsidR="00EC309E" w:rsidRPr="00D263EB" w:rsidRDefault="00EC309E" w:rsidP="00D55004">
            <w:pPr>
              <w:rPr>
                <w:color w:val="000000"/>
                <w:sz w:val="20"/>
                <w:szCs w:val="20"/>
              </w:rPr>
            </w:pPr>
            <w:r w:rsidRPr="00D263EB">
              <w:rPr>
                <w:color w:val="000000"/>
                <w:sz w:val="20"/>
                <w:szCs w:val="20"/>
              </w:rPr>
              <w:t>NutriGrade: moderate quality of meta-evidence</w:t>
            </w:r>
          </w:p>
        </w:tc>
      </w:tr>
      <w:tr w:rsidR="00EC309E" w:rsidRPr="00D263EB" w14:paraId="794EBEE0" w14:textId="77777777" w:rsidTr="00D55004">
        <w:trPr>
          <w:trHeight w:val="290"/>
          <w:jc w:val="center"/>
        </w:trPr>
        <w:tc>
          <w:tcPr>
            <w:tcW w:w="1534" w:type="dxa"/>
            <w:vMerge/>
            <w:tcBorders>
              <w:top w:val="nil"/>
              <w:left w:val="nil"/>
              <w:bottom w:val="single" w:sz="4" w:space="0" w:color="000000"/>
              <w:right w:val="nil"/>
            </w:tcBorders>
            <w:vAlign w:val="center"/>
            <w:hideMark/>
          </w:tcPr>
          <w:p w14:paraId="7EAA0761" w14:textId="77777777" w:rsidR="00EC309E" w:rsidRPr="00D263EB" w:rsidRDefault="00EC309E" w:rsidP="00D55004">
            <w:pPr>
              <w:rPr>
                <w:b/>
                <w:bCs/>
                <w:color w:val="000000"/>
                <w:sz w:val="20"/>
                <w:szCs w:val="20"/>
              </w:rPr>
            </w:pPr>
          </w:p>
        </w:tc>
        <w:tc>
          <w:tcPr>
            <w:tcW w:w="1449" w:type="dxa"/>
            <w:tcBorders>
              <w:top w:val="nil"/>
              <w:left w:val="nil"/>
              <w:bottom w:val="single" w:sz="4" w:space="0" w:color="auto"/>
              <w:right w:val="nil"/>
            </w:tcBorders>
            <w:shd w:val="clear" w:color="auto" w:fill="auto"/>
            <w:noWrap/>
            <w:vAlign w:val="bottom"/>
            <w:hideMark/>
          </w:tcPr>
          <w:p w14:paraId="5BEA1650" w14:textId="77777777" w:rsidR="00EC309E" w:rsidRPr="00D263EB" w:rsidRDefault="00EC309E" w:rsidP="00D55004">
            <w:pPr>
              <w:rPr>
                <w:color w:val="000000"/>
                <w:sz w:val="20"/>
                <w:szCs w:val="20"/>
              </w:rPr>
            </w:pPr>
            <w:r w:rsidRPr="00D263EB">
              <w:rPr>
                <w:color w:val="000000"/>
                <w:sz w:val="20"/>
                <w:szCs w:val="20"/>
              </w:rPr>
              <w:t> </w:t>
            </w:r>
          </w:p>
        </w:tc>
        <w:tc>
          <w:tcPr>
            <w:tcW w:w="1118" w:type="dxa"/>
            <w:tcBorders>
              <w:top w:val="nil"/>
              <w:left w:val="nil"/>
              <w:bottom w:val="single" w:sz="4" w:space="0" w:color="auto"/>
              <w:right w:val="nil"/>
            </w:tcBorders>
            <w:shd w:val="clear" w:color="auto" w:fill="auto"/>
            <w:noWrap/>
            <w:vAlign w:val="bottom"/>
            <w:hideMark/>
          </w:tcPr>
          <w:p w14:paraId="3E66E17D" w14:textId="77777777" w:rsidR="00EC309E" w:rsidRPr="00D263EB" w:rsidRDefault="00EC309E" w:rsidP="00D55004">
            <w:pPr>
              <w:rPr>
                <w:color w:val="000000"/>
                <w:sz w:val="20"/>
                <w:szCs w:val="20"/>
              </w:rPr>
            </w:pPr>
            <w:r w:rsidRPr="00D263EB">
              <w:rPr>
                <w:color w:val="000000"/>
                <w:sz w:val="20"/>
                <w:szCs w:val="20"/>
              </w:rPr>
              <w:t> </w:t>
            </w:r>
          </w:p>
        </w:tc>
        <w:tc>
          <w:tcPr>
            <w:tcW w:w="6539" w:type="dxa"/>
            <w:tcBorders>
              <w:top w:val="nil"/>
              <w:left w:val="nil"/>
              <w:bottom w:val="single" w:sz="4" w:space="0" w:color="auto"/>
              <w:right w:val="nil"/>
            </w:tcBorders>
            <w:shd w:val="clear" w:color="auto" w:fill="auto"/>
            <w:noWrap/>
            <w:vAlign w:val="bottom"/>
            <w:hideMark/>
          </w:tcPr>
          <w:p w14:paraId="0BE55DDE" w14:textId="77777777" w:rsidR="00EC309E" w:rsidRPr="00D263EB" w:rsidRDefault="00EC309E" w:rsidP="00D55004">
            <w:pPr>
              <w:rPr>
                <w:color w:val="000000"/>
                <w:sz w:val="20"/>
                <w:szCs w:val="20"/>
              </w:rPr>
            </w:pPr>
            <w:r w:rsidRPr="00D263EB">
              <w:rPr>
                <w:color w:val="000000"/>
                <w:sz w:val="20"/>
                <w:szCs w:val="20"/>
              </w:rPr>
              <w:t>Bradford-Hill criteria (Miller et al., 2022): probable or convincing</w:t>
            </w:r>
          </w:p>
        </w:tc>
      </w:tr>
      <w:tr w:rsidR="00EC309E" w:rsidRPr="00D263EB" w14:paraId="68DC686F" w14:textId="77777777" w:rsidTr="00D55004">
        <w:trPr>
          <w:trHeight w:val="290"/>
          <w:jc w:val="center"/>
        </w:trPr>
        <w:tc>
          <w:tcPr>
            <w:tcW w:w="1534" w:type="dxa"/>
            <w:vMerge/>
            <w:tcBorders>
              <w:top w:val="nil"/>
              <w:left w:val="nil"/>
              <w:bottom w:val="single" w:sz="4" w:space="0" w:color="000000"/>
              <w:right w:val="nil"/>
            </w:tcBorders>
            <w:vAlign w:val="center"/>
            <w:hideMark/>
          </w:tcPr>
          <w:p w14:paraId="5CFD7E2D" w14:textId="77777777" w:rsidR="00EC309E" w:rsidRPr="00D263EB" w:rsidRDefault="00EC309E" w:rsidP="00D55004">
            <w:pPr>
              <w:rPr>
                <w:b/>
                <w:bCs/>
                <w:color w:val="000000"/>
                <w:sz w:val="20"/>
                <w:szCs w:val="20"/>
              </w:rPr>
            </w:pPr>
          </w:p>
        </w:tc>
        <w:tc>
          <w:tcPr>
            <w:tcW w:w="1449" w:type="dxa"/>
            <w:tcBorders>
              <w:top w:val="nil"/>
              <w:left w:val="nil"/>
              <w:bottom w:val="single" w:sz="4" w:space="0" w:color="auto"/>
              <w:right w:val="nil"/>
            </w:tcBorders>
            <w:shd w:val="clear" w:color="auto" w:fill="auto"/>
            <w:noWrap/>
            <w:vAlign w:val="bottom"/>
            <w:hideMark/>
          </w:tcPr>
          <w:p w14:paraId="03DE6648" w14:textId="5B678207" w:rsidR="00EC309E" w:rsidRPr="00D263EB" w:rsidRDefault="002A38C2" w:rsidP="00D55004">
            <w:pPr>
              <w:rPr>
                <w:color w:val="000000"/>
                <w:sz w:val="20"/>
                <w:szCs w:val="20"/>
              </w:rPr>
            </w:pPr>
            <w:r>
              <w:rPr>
                <w:color w:val="000000"/>
                <w:sz w:val="20"/>
                <w:szCs w:val="20"/>
              </w:rPr>
              <w:t>CeVD</w:t>
            </w:r>
          </w:p>
        </w:tc>
        <w:tc>
          <w:tcPr>
            <w:tcW w:w="1118" w:type="dxa"/>
            <w:tcBorders>
              <w:top w:val="nil"/>
              <w:left w:val="nil"/>
              <w:bottom w:val="single" w:sz="4" w:space="0" w:color="auto"/>
              <w:right w:val="nil"/>
            </w:tcBorders>
            <w:shd w:val="clear" w:color="auto" w:fill="auto"/>
            <w:noWrap/>
            <w:vAlign w:val="bottom"/>
            <w:hideMark/>
          </w:tcPr>
          <w:p w14:paraId="06069B25" w14:textId="77777777" w:rsidR="00EC309E" w:rsidRPr="00D263EB" w:rsidRDefault="00EC309E" w:rsidP="00D55004">
            <w:pPr>
              <w:rPr>
                <w:color w:val="000000"/>
                <w:sz w:val="20"/>
                <w:szCs w:val="20"/>
              </w:rPr>
            </w:pPr>
            <w:r w:rsidRPr="00D263EB">
              <w:rPr>
                <w:color w:val="000000"/>
                <w:sz w:val="20"/>
                <w:szCs w:val="20"/>
              </w:rPr>
              <w:t>Reduction</w:t>
            </w:r>
          </w:p>
        </w:tc>
        <w:tc>
          <w:tcPr>
            <w:tcW w:w="6539" w:type="dxa"/>
            <w:tcBorders>
              <w:top w:val="nil"/>
              <w:left w:val="nil"/>
              <w:bottom w:val="single" w:sz="4" w:space="0" w:color="auto"/>
              <w:right w:val="nil"/>
            </w:tcBorders>
            <w:shd w:val="clear" w:color="auto" w:fill="auto"/>
            <w:noWrap/>
            <w:vAlign w:val="bottom"/>
            <w:hideMark/>
          </w:tcPr>
          <w:p w14:paraId="467A9CC1" w14:textId="77777777" w:rsidR="00EC309E" w:rsidRPr="00D263EB" w:rsidRDefault="00EC309E" w:rsidP="00D55004">
            <w:pPr>
              <w:rPr>
                <w:color w:val="000000"/>
                <w:sz w:val="20"/>
                <w:szCs w:val="20"/>
              </w:rPr>
            </w:pPr>
            <w:r w:rsidRPr="00D263EB">
              <w:rPr>
                <w:color w:val="000000"/>
                <w:sz w:val="20"/>
                <w:szCs w:val="20"/>
              </w:rPr>
              <w:t>Bradford-Hill criteria (Miller et al., 2022): probable or convincing</w:t>
            </w:r>
          </w:p>
        </w:tc>
      </w:tr>
      <w:tr w:rsidR="00EC309E" w:rsidRPr="00D263EB" w14:paraId="384F6B8E" w14:textId="77777777" w:rsidTr="00D55004">
        <w:trPr>
          <w:trHeight w:val="290"/>
          <w:jc w:val="center"/>
        </w:trPr>
        <w:tc>
          <w:tcPr>
            <w:tcW w:w="1534" w:type="dxa"/>
            <w:vMerge w:val="restart"/>
            <w:tcBorders>
              <w:top w:val="nil"/>
              <w:left w:val="nil"/>
              <w:bottom w:val="single" w:sz="4" w:space="0" w:color="000000"/>
              <w:right w:val="nil"/>
            </w:tcBorders>
            <w:shd w:val="clear" w:color="auto" w:fill="auto"/>
            <w:noWrap/>
            <w:vAlign w:val="center"/>
            <w:hideMark/>
          </w:tcPr>
          <w:p w14:paraId="6979BD52" w14:textId="77777777" w:rsidR="00EC309E" w:rsidRPr="00D263EB" w:rsidRDefault="00EC309E" w:rsidP="00D55004">
            <w:pPr>
              <w:rPr>
                <w:b/>
                <w:bCs/>
                <w:color w:val="000000"/>
                <w:sz w:val="20"/>
                <w:szCs w:val="20"/>
              </w:rPr>
            </w:pPr>
            <w:r w:rsidRPr="00D263EB">
              <w:rPr>
                <w:b/>
                <w:bCs/>
                <w:color w:val="000000"/>
                <w:sz w:val="20"/>
                <w:szCs w:val="20"/>
              </w:rPr>
              <w:t>Whole grains</w:t>
            </w:r>
          </w:p>
        </w:tc>
        <w:tc>
          <w:tcPr>
            <w:tcW w:w="1449" w:type="dxa"/>
            <w:tcBorders>
              <w:top w:val="nil"/>
              <w:left w:val="nil"/>
              <w:bottom w:val="nil"/>
              <w:right w:val="nil"/>
            </w:tcBorders>
            <w:shd w:val="clear" w:color="auto" w:fill="auto"/>
            <w:noWrap/>
            <w:vAlign w:val="bottom"/>
            <w:hideMark/>
          </w:tcPr>
          <w:p w14:paraId="7E60D5D7" w14:textId="039861E4" w:rsidR="00EC309E" w:rsidRPr="00D263EB" w:rsidRDefault="004E5CB2" w:rsidP="00D55004">
            <w:pPr>
              <w:rPr>
                <w:color w:val="000000"/>
                <w:sz w:val="20"/>
                <w:szCs w:val="20"/>
              </w:rPr>
            </w:pPr>
            <w:r>
              <w:rPr>
                <w:color w:val="000000"/>
                <w:sz w:val="20"/>
                <w:szCs w:val="20"/>
              </w:rPr>
              <w:t>CVD</w:t>
            </w:r>
          </w:p>
        </w:tc>
        <w:tc>
          <w:tcPr>
            <w:tcW w:w="1118" w:type="dxa"/>
            <w:tcBorders>
              <w:top w:val="nil"/>
              <w:left w:val="nil"/>
              <w:bottom w:val="nil"/>
              <w:right w:val="nil"/>
            </w:tcBorders>
            <w:shd w:val="clear" w:color="auto" w:fill="auto"/>
            <w:noWrap/>
            <w:vAlign w:val="bottom"/>
            <w:hideMark/>
          </w:tcPr>
          <w:p w14:paraId="63F89E40" w14:textId="77777777" w:rsidR="00EC309E" w:rsidRPr="00D263EB" w:rsidRDefault="00EC309E" w:rsidP="00D55004">
            <w:pPr>
              <w:rPr>
                <w:color w:val="000000"/>
                <w:sz w:val="20"/>
                <w:szCs w:val="20"/>
              </w:rPr>
            </w:pPr>
            <w:r w:rsidRPr="00D263EB">
              <w:rPr>
                <w:color w:val="000000"/>
                <w:sz w:val="20"/>
                <w:szCs w:val="20"/>
              </w:rPr>
              <w:t>Reduction</w:t>
            </w:r>
          </w:p>
        </w:tc>
        <w:tc>
          <w:tcPr>
            <w:tcW w:w="6539" w:type="dxa"/>
            <w:tcBorders>
              <w:top w:val="nil"/>
              <w:left w:val="nil"/>
              <w:bottom w:val="nil"/>
              <w:right w:val="nil"/>
            </w:tcBorders>
            <w:shd w:val="clear" w:color="auto" w:fill="auto"/>
            <w:noWrap/>
            <w:vAlign w:val="bottom"/>
            <w:hideMark/>
          </w:tcPr>
          <w:p w14:paraId="53DBF4E9" w14:textId="77777777" w:rsidR="00EC309E" w:rsidRPr="00D263EB" w:rsidRDefault="00EC309E" w:rsidP="00D55004">
            <w:pPr>
              <w:rPr>
                <w:color w:val="000000"/>
                <w:sz w:val="20"/>
                <w:szCs w:val="20"/>
              </w:rPr>
            </w:pPr>
            <w:r w:rsidRPr="00D263EB">
              <w:rPr>
                <w:color w:val="000000"/>
                <w:sz w:val="20"/>
                <w:szCs w:val="20"/>
              </w:rPr>
              <w:t xml:space="preserve">NutriGrade: moderate quality of meta-evidence </w:t>
            </w:r>
          </w:p>
        </w:tc>
      </w:tr>
      <w:tr w:rsidR="00EC309E" w:rsidRPr="00D263EB" w14:paraId="684376F7" w14:textId="77777777" w:rsidTr="00D55004">
        <w:trPr>
          <w:trHeight w:val="290"/>
          <w:jc w:val="center"/>
        </w:trPr>
        <w:tc>
          <w:tcPr>
            <w:tcW w:w="1534" w:type="dxa"/>
            <w:vMerge/>
            <w:tcBorders>
              <w:top w:val="nil"/>
              <w:left w:val="nil"/>
              <w:bottom w:val="single" w:sz="4" w:space="0" w:color="000000"/>
              <w:right w:val="nil"/>
            </w:tcBorders>
            <w:vAlign w:val="center"/>
            <w:hideMark/>
          </w:tcPr>
          <w:p w14:paraId="59DE096A" w14:textId="77777777" w:rsidR="00EC309E" w:rsidRPr="00D263EB" w:rsidRDefault="00EC309E" w:rsidP="00D55004">
            <w:pPr>
              <w:rPr>
                <w:b/>
                <w:bCs/>
                <w:color w:val="000000"/>
                <w:sz w:val="20"/>
                <w:szCs w:val="20"/>
              </w:rPr>
            </w:pPr>
          </w:p>
        </w:tc>
        <w:tc>
          <w:tcPr>
            <w:tcW w:w="1449" w:type="dxa"/>
            <w:tcBorders>
              <w:top w:val="nil"/>
              <w:left w:val="nil"/>
              <w:bottom w:val="nil"/>
              <w:right w:val="nil"/>
            </w:tcBorders>
            <w:shd w:val="clear" w:color="auto" w:fill="auto"/>
            <w:noWrap/>
            <w:vAlign w:val="bottom"/>
            <w:hideMark/>
          </w:tcPr>
          <w:p w14:paraId="361C17C0" w14:textId="77777777" w:rsidR="00EC309E" w:rsidRPr="00D263EB" w:rsidRDefault="00EC309E" w:rsidP="00D55004">
            <w:pPr>
              <w:rPr>
                <w:color w:val="000000"/>
                <w:sz w:val="20"/>
                <w:szCs w:val="20"/>
              </w:rPr>
            </w:pPr>
          </w:p>
        </w:tc>
        <w:tc>
          <w:tcPr>
            <w:tcW w:w="1118" w:type="dxa"/>
            <w:tcBorders>
              <w:top w:val="nil"/>
              <w:left w:val="nil"/>
              <w:bottom w:val="nil"/>
              <w:right w:val="nil"/>
            </w:tcBorders>
            <w:shd w:val="clear" w:color="auto" w:fill="auto"/>
            <w:noWrap/>
            <w:vAlign w:val="bottom"/>
            <w:hideMark/>
          </w:tcPr>
          <w:p w14:paraId="6EC7FE55" w14:textId="77777777" w:rsidR="00EC309E" w:rsidRPr="00D263EB" w:rsidRDefault="00EC309E" w:rsidP="00D55004">
            <w:pPr>
              <w:rPr>
                <w:sz w:val="20"/>
                <w:szCs w:val="20"/>
              </w:rPr>
            </w:pPr>
          </w:p>
        </w:tc>
        <w:tc>
          <w:tcPr>
            <w:tcW w:w="6539" w:type="dxa"/>
            <w:tcBorders>
              <w:top w:val="nil"/>
              <w:left w:val="nil"/>
              <w:bottom w:val="nil"/>
              <w:right w:val="nil"/>
            </w:tcBorders>
            <w:shd w:val="clear" w:color="auto" w:fill="auto"/>
            <w:noWrap/>
            <w:vAlign w:val="bottom"/>
            <w:hideMark/>
          </w:tcPr>
          <w:p w14:paraId="0974FE11" w14:textId="77777777" w:rsidR="00EC309E" w:rsidRPr="00D263EB" w:rsidRDefault="00EC309E" w:rsidP="00D55004">
            <w:pPr>
              <w:rPr>
                <w:color w:val="000000"/>
                <w:sz w:val="20"/>
                <w:szCs w:val="20"/>
              </w:rPr>
            </w:pPr>
            <w:r w:rsidRPr="00D263EB">
              <w:rPr>
                <w:color w:val="000000"/>
                <w:sz w:val="20"/>
                <w:szCs w:val="20"/>
              </w:rPr>
              <w:t>NutriCoDE: probable or convincing</w:t>
            </w:r>
          </w:p>
        </w:tc>
      </w:tr>
      <w:tr w:rsidR="00EC309E" w:rsidRPr="00D263EB" w14:paraId="388284D7" w14:textId="77777777" w:rsidTr="00D55004">
        <w:trPr>
          <w:trHeight w:val="290"/>
          <w:jc w:val="center"/>
        </w:trPr>
        <w:tc>
          <w:tcPr>
            <w:tcW w:w="1534" w:type="dxa"/>
            <w:vMerge/>
            <w:tcBorders>
              <w:top w:val="nil"/>
              <w:left w:val="nil"/>
              <w:bottom w:val="single" w:sz="4" w:space="0" w:color="000000"/>
              <w:right w:val="nil"/>
            </w:tcBorders>
            <w:vAlign w:val="center"/>
            <w:hideMark/>
          </w:tcPr>
          <w:p w14:paraId="7F37C2AF" w14:textId="77777777" w:rsidR="00EC309E" w:rsidRPr="00D263EB" w:rsidRDefault="00EC309E" w:rsidP="00D55004">
            <w:pPr>
              <w:rPr>
                <w:b/>
                <w:bCs/>
                <w:color w:val="000000"/>
                <w:sz w:val="20"/>
                <w:szCs w:val="20"/>
              </w:rPr>
            </w:pPr>
          </w:p>
        </w:tc>
        <w:tc>
          <w:tcPr>
            <w:tcW w:w="1449" w:type="dxa"/>
            <w:tcBorders>
              <w:top w:val="nil"/>
              <w:left w:val="nil"/>
              <w:bottom w:val="single" w:sz="4" w:space="0" w:color="auto"/>
              <w:right w:val="nil"/>
            </w:tcBorders>
            <w:shd w:val="clear" w:color="auto" w:fill="auto"/>
            <w:noWrap/>
            <w:vAlign w:val="bottom"/>
            <w:hideMark/>
          </w:tcPr>
          <w:p w14:paraId="1934B56D" w14:textId="77777777" w:rsidR="00EC309E" w:rsidRPr="00D263EB" w:rsidRDefault="00EC309E" w:rsidP="00D55004">
            <w:pPr>
              <w:rPr>
                <w:color w:val="000000"/>
                <w:sz w:val="20"/>
                <w:szCs w:val="20"/>
              </w:rPr>
            </w:pPr>
            <w:r w:rsidRPr="00D263EB">
              <w:rPr>
                <w:color w:val="000000"/>
                <w:sz w:val="20"/>
                <w:szCs w:val="20"/>
              </w:rPr>
              <w:t> </w:t>
            </w:r>
          </w:p>
        </w:tc>
        <w:tc>
          <w:tcPr>
            <w:tcW w:w="1118" w:type="dxa"/>
            <w:tcBorders>
              <w:top w:val="nil"/>
              <w:left w:val="nil"/>
              <w:bottom w:val="single" w:sz="4" w:space="0" w:color="auto"/>
              <w:right w:val="nil"/>
            </w:tcBorders>
            <w:shd w:val="clear" w:color="auto" w:fill="auto"/>
            <w:noWrap/>
            <w:vAlign w:val="bottom"/>
            <w:hideMark/>
          </w:tcPr>
          <w:p w14:paraId="1620E833" w14:textId="77777777" w:rsidR="00EC309E" w:rsidRPr="00D263EB" w:rsidRDefault="00EC309E" w:rsidP="00D55004">
            <w:pPr>
              <w:rPr>
                <w:color w:val="000000"/>
                <w:sz w:val="20"/>
                <w:szCs w:val="20"/>
              </w:rPr>
            </w:pPr>
            <w:r w:rsidRPr="00D263EB">
              <w:rPr>
                <w:color w:val="000000"/>
                <w:sz w:val="20"/>
                <w:szCs w:val="20"/>
              </w:rPr>
              <w:t> </w:t>
            </w:r>
          </w:p>
        </w:tc>
        <w:tc>
          <w:tcPr>
            <w:tcW w:w="6539" w:type="dxa"/>
            <w:tcBorders>
              <w:top w:val="nil"/>
              <w:left w:val="nil"/>
              <w:bottom w:val="single" w:sz="4" w:space="0" w:color="auto"/>
              <w:right w:val="nil"/>
            </w:tcBorders>
            <w:shd w:val="clear" w:color="auto" w:fill="auto"/>
            <w:noWrap/>
            <w:vAlign w:val="bottom"/>
            <w:hideMark/>
          </w:tcPr>
          <w:p w14:paraId="07789897" w14:textId="77777777" w:rsidR="00EC309E" w:rsidRPr="00D263EB" w:rsidRDefault="00EC309E" w:rsidP="00D55004">
            <w:pPr>
              <w:rPr>
                <w:color w:val="000000"/>
                <w:sz w:val="20"/>
                <w:szCs w:val="20"/>
              </w:rPr>
            </w:pPr>
            <w:r w:rsidRPr="00D263EB">
              <w:rPr>
                <w:color w:val="000000"/>
                <w:sz w:val="20"/>
                <w:szCs w:val="20"/>
              </w:rPr>
              <w:t>Bradford-Hill criteria (Miller et al., 2022): probable or convincing</w:t>
            </w:r>
          </w:p>
        </w:tc>
      </w:tr>
      <w:tr w:rsidR="00EC309E" w:rsidRPr="00D263EB" w14:paraId="3F8CA159" w14:textId="77777777" w:rsidTr="00D55004">
        <w:trPr>
          <w:trHeight w:val="290"/>
          <w:jc w:val="center"/>
        </w:trPr>
        <w:tc>
          <w:tcPr>
            <w:tcW w:w="1534" w:type="dxa"/>
            <w:vMerge/>
            <w:tcBorders>
              <w:top w:val="nil"/>
              <w:left w:val="nil"/>
              <w:bottom w:val="single" w:sz="4" w:space="0" w:color="000000"/>
              <w:right w:val="nil"/>
            </w:tcBorders>
            <w:vAlign w:val="center"/>
            <w:hideMark/>
          </w:tcPr>
          <w:p w14:paraId="022EF77D" w14:textId="77777777" w:rsidR="00EC309E" w:rsidRPr="00D263EB" w:rsidRDefault="00EC309E" w:rsidP="00D55004">
            <w:pPr>
              <w:rPr>
                <w:b/>
                <w:bCs/>
                <w:color w:val="000000"/>
                <w:sz w:val="20"/>
                <w:szCs w:val="20"/>
              </w:rPr>
            </w:pPr>
          </w:p>
        </w:tc>
        <w:tc>
          <w:tcPr>
            <w:tcW w:w="1449" w:type="dxa"/>
            <w:tcBorders>
              <w:top w:val="nil"/>
              <w:left w:val="nil"/>
              <w:bottom w:val="nil"/>
              <w:right w:val="nil"/>
            </w:tcBorders>
            <w:shd w:val="clear" w:color="auto" w:fill="auto"/>
            <w:noWrap/>
            <w:vAlign w:val="bottom"/>
            <w:hideMark/>
          </w:tcPr>
          <w:p w14:paraId="5ED91F8B" w14:textId="77777777" w:rsidR="00EC309E" w:rsidRPr="00D263EB" w:rsidRDefault="00EC309E" w:rsidP="00D55004">
            <w:pPr>
              <w:rPr>
                <w:color w:val="000000"/>
                <w:sz w:val="20"/>
                <w:szCs w:val="20"/>
              </w:rPr>
            </w:pPr>
            <w:r w:rsidRPr="00D263EB">
              <w:rPr>
                <w:color w:val="000000"/>
                <w:sz w:val="20"/>
                <w:szCs w:val="20"/>
              </w:rPr>
              <w:t>Type 2 diabetes</w:t>
            </w:r>
          </w:p>
        </w:tc>
        <w:tc>
          <w:tcPr>
            <w:tcW w:w="1118" w:type="dxa"/>
            <w:tcBorders>
              <w:top w:val="nil"/>
              <w:left w:val="nil"/>
              <w:bottom w:val="nil"/>
              <w:right w:val="nil"/>
            </w:tcBorders>
            <w:shd w:val="clear" w:color="auto" w:fill="auto"/>
            <w:noWrap/>
            <w:vAlign w:val="bottom"/>
            <w:hideMark/>
          </w:tcPr>
          <w:p w14:paraId="4A9C0CFC" w14:textId="77777777" w:rsidR="00EC309E" w:rsidRPr="00D263EB" w:rsidRDefault="00EC309E" w:rsidP="00D55004">
            <w:pPr>
              <w:rPr>
                <w:color w:val="000000"/>
                <w:sz w:val="20"/>
                <w:szCs w:val="20"/>
              </w:rPr>
            </w:pPr>
            <w:r w:rsidRPr="00D263EB">
              <w:rPr>
                <w:color w:val="000000"/>
                <w:sz w:val="20"/>
                <w:szCs w:val="20"/>
              </w:rPr>
              <w:t>Reduction</w:t>
            </w:r>
          </w:p>
        </w:tc>
        <w:tc>
          <w:tcPr>
            <w:tcW w:w="6539" w:type="dxa"/>
            <w:tcBorders>
              <w:top w:val="nil"/>
              <w:left w:val="nil"/>
              <w:bottom w:val="nil"/>
              <w:right w:val="nil"/>
            </w:tcBorders>
            <w:shd w:val="clear" w:color="auto" w:fill="auto"/>
            <w:noWrap/>
            <w:vAlign w:val="bottom"/>
            <w:hideMark/>
          </w:tcPr>
          <w:p w14:paraId="5FAB0932" w14:textId="77777777" w:rsidR="00EC309E" w:rsidRPr="00D263EB" w:rsidRDefault="00EC309E" w:rsidP="00D55004">
            <w:pPr>
              <w:rPr>
                <w:color w:val="000000"/>
                <w:sz w:val="20"/>
                <w:szCs w:val="20"/>
              </w:rPr>
            </w:pPr>
            <w:r w:rsidRPr="00D263EB">
              <w:rPr>
                <w:color w:val="000000"/>
                <w:sz w:val="20"/>
                <w:szCs w:val="20"/>
              </w:rPr>
              <w:t>NutriCoDE: probable or convincing</w:t>
            </w:r>
          </w:p>
        </w:tc>
      </w:tr>
      <w:tr w:rsidR="00EC309E" w:rsidRPr="00D263EB" w14:paraId="54AF3381" w14:textId="77777777" w:rsidTr="00D55004">
        <w:trPr>
          <w:trHeight w:val="290"/>
          <w:jc w:val="center"/>
        </w:trPr>
        <w:tc>
          <w:tcPr>
            <w:tcW w:w="1534" w:type="dxa"/>
            <w:vMerge/>
            <w:tcBorders>
              <w:top w:val="nil"/>
              <w:left w:val="nil"/>
              <w:bottom w:val="single" w:sz="4" w:space="0" w:color="000000"/>
              <w:right w:val="nil"/>
            </w:tcBorders>
            <w:vAlign w:val="center"/>
            <w:hideMark/>
          </w:tcPr>
          <w:p w14:paraId="1116B98A" w14:textId="77777777" w:rsidR="00EC309E" w:rsidRPr="00D263EB" w:rsidRDefault="00EC309E" w:rsidP="00D55004">
            <w:pPr>
              <w:rPr>
                <w:b/>
                <w:bCs/>
                <w:color w:val="000000"/>
                <w:sz w:val="20"/>
                <w:szCs w:val="20"/>
              </w:rPr>
            </w:pPr>
          </w:p>
        </w:tc>
        <w:tc>
          <w:tcPr>
            <w:tcW w:w="1449" w:type="dxa"/>
            <w:tcBorders>
              <w:top w:val="nil"/>
              <w:left w:val="nil"/>
              <w:bottom w:val="nil"/>
              <w:right w:val="nil"/>
            </w:tcBorders>
            <w:shd w:val="clear" w:color="auto" w:fill="auto"/>
            <w:noWrap/>
            <w:vAlign w:val="bottom"/>
            <w:hideMark/>
          </w:tcPr>
          <w:p w14:paraId="2FD88D52" w14:textId="77777777" w:rsidR="00EC309E" w:rsidRPr="00D263EB" w:rsidRDefault="00EC309E" w:rsidP="00D55004">
            <w:pPr>
              <w:rPr>
                <w:color w:val="000000"/>
                <w:sz w:val="20"/>
                <w:szCs w:val="20"/>
              </w:rPr>
            </w:pPr>
          </w:p>
        </w:tc>
        <w:tc>
          <w:tcPr>
            <w:tcW w:w="1118" w:type="dxa"/>
            <w:tcBorders>
              <w:top w:val="nil"/>
              <w:left w:val="nil"/>
              <w:bottom w:val="nil"/>
              <w:right w:val="nil"/>
            </w:tcBorders>
            <w:shd w:val="clear" w:color="auto" w:fill="auto"/>
            <w:noWrap/>
            <w:vAlign w:val="bottom"/>
            <w:hideMark/>
          </w:tcPr>
          <w:p w14:paraId="21B24062" w14:textId="77777777" w:rsidR="00EC309E" w:rsidRPr="00D263EB" w:rsidRDefault="00EC309E" w:rsidP="00D55004">
            <w:pPr>
              <w:rPr>
                <w:sz w:val="20"/>
                <w:szCs w:val="20"/>
              </w:rPr>
            </w:pPr>
          </w:p>
        </w:tc>
        <w:tc>
          <w:tcPr>
            <w:tcW w:w="6539" w:type="dxa"/>
            <w:tcBorders>
              <w:top w:val="nil"/>
              <w:left w:val="nil"/>
              <w:bottom w:val="nil"/>
              <w:right w:val="nil"/>
            </w:tcBorders>
            <w:shd w:val="clear" w:color="auto" w:fill="auto"/>
            <w:noWrap/>
            <w:vAlign w:val="bottom"/>
            <w:hideMark/>
          </w:tcPr>
          <w:p w14:paraId="4E5CAEEA" w14:textId="77777777" w:rsidR="00EC309E" w:rsidRPr="00D263EB" w:rsidRDefault="00EC309E" w:rsidP="00D55004">
            <w:pPr>
              <w:rPr>
                <w:color w:val="000000"/>
                <w:sz w:val="20"/>
                <w:szCs w:val="20"/>
              </w:rPr>
            </w:pPr>
            <w:r w:rsidRPr="00D263EB">
              <w:rPr>
                <w:color w:val="000000"/>
                <w:sz w:val="20"/>
                <w:szCs w:val="20"/>
              </w:rPr>
              <w:t xml:space="preserve">NutriGrade: high quality of meta-evidence </w:t>
            </w:r>
          </w:p>
        </w:tc>
      </w:tr>
      <w:tr w:rsidR="00EC309E" w:rsidRPr="00D263EB" w14:paraId="3791CD9B" w14:textId="77777777" w:rsidTr="00D55004">
        <w:trPr>
          <w:trHeight w:val="290"/>
          <w:jc w:val="center"/>
        </w:trPr>
        <w:tc>
          <w:tcPr>
            <w:tcW w:w="1534" w:type="dxa"/>
            <w:vMerge/>
            <w:tcBorders>
              <w:top w:val="nil"/>
              <w:left w:val="nil"/>
              <w:bottom w:val="single" w:sz="4" w:space="0" w:color="000000"/>
              <w:right w:val="nil"/>
            </w:tcBorders>
            <w:vAlign w:val="center"/>
            <w:hideMark/>
          </w:tcPr>
          <w:p w14:paraId="6057B64D" w14:textId="77777777" w:rsidR="00EC309E" w:rsidRPr="00D263EB" w:rsidRDefault="00EC309E" w:rsidP="00D55004">
            <w:pPr>
              <w:rPr>
                <w:b/>
                <w:bCs/>
                <w:color w:val="000000"/>
                <w:sz w:val="20"/>
                <w:szCs w:val="20"/>
              </w:rPr>
            </w:pPr>
          </w:p>
        </w:tc>
        <w:tc>
          <w:tcPr>
            <w:tcW w:w="1449" w:type="dxa"/>
            <w:tcBorders>
              <w:top w:val="nil"/>
              <w:left w:val="nil"/>
              <w:bottom w:val="single" w:sz="4" w:space="0" w:color="auto"/>
              <w:right w:val="nil"/>
            </w:tcBorders>
            <w:shd w:val="clear" w:color="auto" w:fill="auto"/>
            <w:noWrap/>
            <w:vAlign w:val="bottom"/>
            <w:hideMark/>
          </w:tcPr>
          <w:p w14:paraId="1FF98B08" w14:textId="77777777" w:rsidR="00EC309E" w:rsidRPr="00D263EB" w:rsidRDefault="00EC309E" w:rsidP="00D55004">
            <w:pPr>
              <w:rPr>
                <w:color w:val="000000"/>
                <w:sz w:val="20"/>
                <w:szCs w:val="20"/>
              </w:rPr>
            </w:pPr>
            <w:r w:rsidRPr="00D263EB">
              <w:rPr>
                <w:color w:val="000000"/>
                <w:sz w:val="20"/>
                <w:szCs w:val="20"/>
              </w:rPr>
              <w:t> </w:t>
            </w:r>
          </w:p>
        </w:tc>
        <w:tc>
          <w:tcPr>
            <w:tcW w:w="1118" w:type="dxa"/>
            <w:tcBorders>
              <w:top w:val="nil"/>
              <w:left w:val="nil"/>
              <w:bottom w:val="single" w:sz="4" w:space="0" w:color="auto"/>
              <w:right w:val="nil"/>
            </w:tcBorders>
            <w:shd w:val="clear" w:color="auto" w:fill="auto"/>
            <w:noWrap/>
            <w:vAlign w:val="bottom"/>
            <w:hideMark/>
          </w:tcPr>
          <w:p w14:paraId="43576A54" w14:textId="77777777" w:rsidR="00EC309E" w:rsidRPr="00D263EB" w:rsidRDefault="00EC309E" w:rsidP="00D55004">
            <w:pPr>
              <w:rPr>
                <w:color w:val="000000"/>
                <w:sz w:val="20"/>
                <w:szCs w:val="20"/>
              </w:rPr>
            </w:pPr>
            <w:r w:rsidRPr="00D263EB">
              <w:rPr>
                <w:color w:val="000000"/>
                <w:sz w:val="20"/>
                <w:szCs w:val="20"/>
              </w:rPr>
              <w:t> </w:t>
            </w:r>
          </w:p>
        </w:tc>
        <w:tc>
          <w:tcPr>
            <w:tcW w:w="6539" w:type="dxa"/>
            <w:tcBorders>
              <w:top w:val="nil"/>
              <w:left w:val="nil"/>
              <w:bottom w:val="single" w:sz="4" w:space="0" w:color="auto"/>
              <w:right w:val="nil"/>
            </w:tcBorders>
            <w:shd w:val="clear" w:color="auto" w:fill="auto"/>
            <w:noWrap/>
            <w:vAlign w:val="bottom"/>
            <w:hideMark/>
          </w:tcPr>
          <w:p w14:paraId="0B96E9BE" w14:textId="77777777" w:rsidR="00EC309E" w:rsidRPr="00D263EB" w:rsidRDefault="00EC309E" w:rsidP="00D55004">
            <w:pPr>
              <w:rPr>
                <w:color w:val="000000"/>
                <w:sz w:val="20"/>
                <w:szCs w:val="20"/>
              </w:rPr>
            </w:pPr>
            <w:r w:rsidRPr="00D263EB">
              <w:rPr>
                <w:color w:val="000000"/>
                <w:sz w:val="20"/>
                <w:szCs w:val="20"/>
              </w:rPr>
              <w:t>Bradford-Hill criteria (Miller et al., 2022): probable or convincing</w:t>
            </w:r>
          </w:p>
        </w:tc>
      </w:tr>
      <w:tr w:rsidR="00EC309E" w:rsidRPr="00D263EB" w14:paraId="6DDDC5EA" w14:textId="77777777" w:rsidTr="00D55004">
        <w:trPr>
          <w:trHeight w:val="311"/>
          <w:jc w:val="center"/>
        </w:trPr>
        <w:tc>
          <w:tcPr>
            <w:tcW w:w="1534" w:type="dxa"/>
            <w:vMerge/>
            <w:tcBorders>
              <w:top w:val="nil"/>
              <w:left w:val="nil"/>
              <w:bottom w:val="single" w:sz="4" w:space="0" w:color="000000"/>
              <w:right w:val="nil"/>
            </w:tcBorders>
            <w:vAlign w:val="center"/>
            <w:hideMark/>
          </w:tcPr>
          <w:p w14:paraId="6F8973E5" w14:textId="77777777" w:rsidR="00EC309E" w:rsidRPr="00D263EB" w:rsidRDefault="00EC309E" w:rsidP="00D55004">
            <w:pPr>
              <w:rPr>
                <w:b/>
                <w:bCs/>
                <w:color w:val="000000"/>
                <w:sz w:val="20"/>
                <w:szCs w:val="20"/>
              </w:rPr>
            </w:pPr>
          </w:p>
        </w:tc>
        <w:tc>
          <w:tcPr>
            <w:tcW w:w="1449" w:type="dxa"/>
            <w:vMerge w:val="restart"/>
            <w:tcBorders>
              <w:top w:val="nil"/>
              <w:left w:val="nil"/>
              <w:right w:val="nil"/>
            </w:tcBorders>
            <w:shd w:val="clear" w:color="auto" w:fill="auto"/>
            <w:noWrap/>
            <w:vAlign w:val="bottom"/>
            <w:hideMark/>
          </w:tcPr>
          <w:p w14:paraId="07300810" w14:textId="77777777" w:rsidR="00EC309E" w:rsidRPr="00D263EB" w:rsidRDefault="00EC309E" w:rsidP="00D55004">
            <w:pPr>
              <w:rPr>
                <w:color w:val="000000"/>
                <w:sz w:val="20"/>
                <w:szCs w:val="20"/>
              </w:rPr>
            </w:pPr>
            <w:r w:rsidRPr="00D263EB">
              <w:rPr>
                <w:color w:val="000000"/>
                <w:sz w:val="20"/>
                <w:szCs w:val="20"/>
              </w:rPr>
              <w:t>Colorectal cancer</w:t>
            </w:r>
          </w:p>
          <w:p w14:paraId="58B208A1" w14:textId="77777777" w:rsidR="00EC309E" w:rsidRPr="00D263EB" w:rsidRDefault="00EC309E" w:rsidP="00D55004">
            <w:pPr>
              <w:rPr>
                <w:color w:val="000000"/>
                <w:sz w:val="20"/>
                <w:szCs w:val="20"/>
              </w:rPr>
            </w:pPr>
            <w:r w:rsidRPr="00D263EB">
              <w:rPr>
                <w:color w:val="000000"/>
                <w:sz w:val="20"/>
                <w:szCs w:val="20"/>
              </w:rPr>
              <w:t> </w:t>
            </w:r>
          </w:p>
        </w:tc>
        <w:tc>
          <w:tcPr>
            <w:tcW w:w="1118" w:type="dxa"/>
            <w:tcBorders>
              <w:top w:val="nil"/>
              <w:left w:val="nil"/>
              <w:bottom w:val="nil"/>
              <w:right w:val="nil"/>
            </w:tcBorders>
            <w:shd w:val="clear" w:color="auto" w:fill="auto"/>
            <w:noWrap/>
            <w:vAlign w:val="bottom"/>
            <w:hideMark/>
          </w:tcPr>
          <w:p w14:paraId="4101F8E2" w14:textId="77777777" w:rsidR="00EC309E" w:rsidRPr="00D263EB" w:rsidRDefault="00EC309E" w:rsidP="00D55004">
            <w:pPr>
              <w:rPr>
                <w:color w:val="000000"/>
                <w:sz w:val="20"/>
                <w:szCs w:val="20"/>
              </w:rPr>
            </w:pPr>
            <w:r w:rsidRPr="00D263EB">
              <w:rPr>
                <w:color w:val="000000"/>
                <w:sz w:val="20"/>
                <w:szCs w:val="20"/>
              </w:rPr>
              <w:t>Reduction</w:t>
            </w:r>
          </w:p>
        </w:tc>
        <w:tc>
          <w:tcPr>
            <w:tcW w:w="6539" w:type="dxa"/>
            <w:tcBorders>
              <w:top w:val="nil"/>
              <w:left w:val="nil"/>
              <w:bottom w:val="nil"/>
              <w:right w:val="nil"/>
            </w:tcBorders>
            <w:shd w:val="clear" w:color="auto" w:fill="auto"/>
            <w:noWrap/>
            <w:vAlign w:val="center"/>
            <w:hideMark/>
          </w:tcPr>
          <w:p w14:paraId="03B5BB44" w14:textId="447E963F" w:rsidR="00EC309E" w:rsidRPr="00D263EB" w:rsidRDefault="00EC309E" w:rsidP="00D55004">
            <w:pPr>
              <w:rPr>
                <w:color w:val="000000"/>
                <w:sz w:val="20"/>
                <w:szCs w:val="20"/>
              </w:rPr>
            </w:pPr>
            <w:r w:rsidRPr="00D263EB">
              <w:rPr>
                <w:color w:val="000000"/>
                <w:sz w:val="20"/>
                <w:szCs w:val="20"/>
              </w:rPr>
              <w:t>WCRF: strong evidence (probable)</w:t>
            </w:r>
          </w:p>
        </w:tc>
      </w:tr>
      <w:tr w:rsidR="00EC309E" w:rsidRPr="00D263EB" w14:paraId="14F0B63F" w14:textId="77777777" w:rsidTr="00D55004">
        <w:trPr>
          <w:trHeight w:val="145"/>
          <w:jc w:val="center"/>
        </w:trPr>
        <w:tc>
          <w:tcPr>
            <w:tcW w:w="1534" w:type="dxa"/>
            <w:vMerge/>
            <w:tcBorders>
              <w:top w:val="nil"/>
              <w:left w:val="nil"/>
              <w:bottom w:val="single" w:sz="4" w:space="0" w:color="000000"/>
              <w:right w:val="nil"/>
            </w:tcBorders>
            <w:vAlign w:val="center"/>
            <w:hideMark/>
          </w:tcPr>
          <w:p w14:paraId="6FFE9445" w14:textId="77777777" w:rsidR="00EC309E" w:rsidRPr="00D263EB" w:rsidRDefault="00EC309E" w:rsidP="00D55004">
            <w:pPr>
              <w:rPr>
                <w:b/>
                <w:bCs/>
                <w:color w:val="000000"/>
                <w:sz w:val="20"/>
                <w:szCs w:val="20"/>
              </w:rPr>
            </w:pPr>
          </w:p>
        </w:tc>
        <w:tc>
          <w:tcPr>
            <w:tcW w:w="1449" w:type="dxa"/>
            <w:vMerge/>
            <w:tcBorders>
              <w:left w:val="nil"/>
              <w:bottom w:val="single" w:sz="4" w:space="0" w:color="auto"/>
              <w:right w:val="nil"/>
            </w:tcBorders>
            <w:shd w:val="clear" w:color="auto" w:fill="auto"/>
            <w:noWrap/>
            <w:vAlign w:val="bottom"/>
            <w:hideMark/>
          </w:tcPr>
          <w:p w14:paraId="148B1B6C" w14:textId="77777777" w:rsidR="00EC309E" w:rsidRPr="00D263EB" w:rsidRDefault="00EC309E" w:rsidP="00D55004">
            <w:pPr>
              <w:rPr>
                <w:color w:val="000000"/>
                <w:sz w:val="20"/>
                <w:szCs w:val="20"/>
              </w:rPr>
            </w:pPr>
          </w:p>
        </w:tc>
        <w:tc>
          <w:tcPr>
            <w:tcW w:w="1118" w:type="dxa"/>
            <w:tcBorders>
              <w:top w:val="nil"/>
              <w:left w:val="nil"/>
              <w:bottom w:val="single" w:sz="4" w:space="0" w:color="auto"/>
              <w:right w:val="nil"/>
            </w:tcBorders>
            <w:shd w:val="clear" w:color="auto" w:fill="auto"/>
            <w:noWrap/>
            <w:vAlign w:val="bottom"/>
            <w:hideMark/>
          </w:tcPr>
          <w:p w14:paraId="37A7B78E" w14:textId="77777777" w:rsidR="00EC309E" w:rsidRPr="00D263EB" w:rsidRDefault="00EC309E" w:rsidP="00D55004">
            <w:pPr>
              <w:rPr>
                <w:color w:val="000000"/>
                <w:sz w:val="20"/>
                <w:szCs w:val="20"/>
              </w:rPr>
            </w:pPr>
            <w:r w:rsidRPr="00D263EB">
              <w:rPr>
                <w:color w:val="000000"/>
                <w:sz w:val="20"/>
                <w:szCs w:val="20"/>
              </w:rPr>
              <w:t> </w:t>
            </w:r>
          </w:p>
        </w:tc>
        <w:tc>
          <w:tcPr>
            <w:tcW w:w="6539" w:type="dxa"/>
            <w:tcBorders>
              <w:top w:val="nil"/>
              <w:left w:val="nil"/>
              <w:bottom w:val="single" w:sz="4" w:space="0" w:color="auto"/>
              <w:right w:val="nil"/>
            </w:tcBorders>
            <w:shd w:val="clear" w:color="auto" w:fill="auto"/>
            <w:noWrap/>
            <w:vAlign w:val="center"/>
            <w:hideMark/>
          </w:tcPr>
          <w:p w14:paraId="38399AB4" w14:textId="77777777" w:rsidR="00EC309E" w:rsidRPr="00D263EB" w:rsidRDefault="00EC309E" w:rsidP="00D55004">
            <w:pPr>
              <w:rPr>
                <w:color w:val="000000"/>
                <w:sz w:val="20"/>
                <w:szCs w:val="20"/>
              </w:rPr>
            </w:pPr>
            <w:r w:rsidRPr="00D263EB">
              <w:rPr>
                <w:color w:val="000000"/>
                <w:sz w:val="20"/>
                <w:szCs w:val="20"/>
              </w:rPr>
              <w:t>NutriGrade: moderate quality of meta-evidence</w:t>
            </w:r>
          </w:p>
        </w:tc>
      </w:tr>
      <w:tr w:rsidR="00EC309E" w:rsidRPr="00D263EB" w14:paraId="7896053A" w14:textId="77777777" w:rsidTr="00D55004">
        <w:trPr>
          <w:trHeight w:val="290"/>
          <w:jc w:val="center"/>
        </w:trPr>
        <w:tc>
          <w:tcPr>
            <w:tcW w:w="1534" w:type="dxa"/>
            <w:vMerge w:val="restart"/>
            <w:tcBorders>
              <w:top w:val="nil"/>
              <w:left w:val="nil"/>
              <w:bottom w:val="single" w:sz="4" w:space="0" w:color="000000"/>
              <w:right w:val="nil"/>
            </w:tcBorders>
            <w:shd w:val="clear" w:color="auto" w:fill="auto"/>
            <w:noWrap/>
            <w:vAlign w:val="center"/>
            <w:hideMark/>
          </w:tcPr>
          <w:p w14:paraId="718C53F8" w14:textId="77777777" w:rsidR="00EC309E" w:rsidRPr="00D263EB" w:rsidRDefault="00EC309E" w:rsidP="00D55004">
            <w:pPr>
              <w:rPr>
                <w:b/>
                <w:bCs/>
                <w:color w:val="000000"/>
                <w:sz w:val="20"/>
                <w:szCs w:val="20"/>
              </w:rPr>
            </w:pPr>
            <w:r w:rsidRPr="00D263EB">
              <w:rPr>
                <w:b/>
                <w:bCs/>
                <w:color w:val="000000"/>
                <w:sz w:val="20"/>
                <w:szCs w:val="20"/>
              </w:rPr>
              <w:t>Legumes</w:t>
            </w:r>
          </w:p>
        </w:tc>
        <w:tc>
          <w:tcPr>
            <w:tcW w:w="1449" w:type="dxa"/>
            <w:tcBorders>
              <w:top w:val="nil"/>
              <w:left w:val="nil"/>
              <w:bottom w:val="nil"/>
              <w:right w:val="nil"/>
            </w:tcBorders>
            <w:shd w:val="clear" w:color="auto" w:fill="auto"/>
            <w:noWrap/>
            <w:vAlign w:val="bottom"/>
            <w:hideMark/>
          </w:tcPr>
          <w:p w14:paraId="2F7E3D11" w14:textId="64197A69" w:rsidR="00EC309E" w:rsidRPr="00D263EB" w:rsidRDefault="004E5CB2" w:rsidP="00D55004">
            <w:pPr>
              <w:rPr>
                <w:color w:val="000000"/>
                <w:sz w:val="20"/>
                <w:szCs w:val="20"/>
              </w:rPr>
            </w:pPr>
            <w:r>
              <w:rPr>
                <w:color w:val="000000"/>
                <w:sz w:val="20"/>
                <w:szCs w:val="20"/>
              </w:rPr>
              <w:t>CVD</w:t>
            </w:r>
          </w:p>
        </w:tc>
        <w:tc>
          <w:tcPr>
            <w:tcW w:w="1118" w:type="dxa"/>
            <w:tcBorders>
              <w:top w:val="nil"/>
              <w:left w:val="nil"/>
              <w:bottom w:val="nil"/>
              <w:right w:val="nil"/>
            </w:tcBorders>
            <w:shd w:val="clear" w:color="auto" w:fill="auto"/>
            <w:noWrap/>
            <w:vAlign w:val="bottom"/>
            <w:hideMark/>
          </w:tcPr>
          <w:p w14:paraId="18F98547" w14:textId="77777777" w:rsidR="00EC309E" w:rsidRPr="00D263EB" w:rsidRDefault="00EC309E" w:rsidP="00D55004">
            <w:pPr>
              <w:rPr>
                <w:color w:val="000000"/>
                <w:sz w:val="20"/>
                <w:szCs w:val="20"/>
              </w:rPr>
            </w:pPr>
            <w:r w:rsidRPr="00D263EB">
              <w:rPr>
                <w:color w:val="000000"/>
                <w:sz w:val="20"/>
                <w:szCs w:val="20"/>
              </w:rPr>
              <w:t>Reduction</w:t>
            </w:r>
          </w:p>
        </w:tc>
        <w:tc>
          <w:tcPr>
            <w:tcW w:w="6539" w:type="dxa"/>
            <w:tcBorders>
              <w:top w:val="nil"/>
              <w:left w:val="nil"/>
              <w:bottom w:val="nil"/>
              <w:right w:val="nil"/>
            </w:tcBorders>
            <w:shd w:val="clear" w:color="auto" w:fill="auto"/>
            <w:noWrap/>
            <w:vAlign w:val="bottom"/>
            <w:hideMark/>
          </w:tcPr>
          <w:p w14:paraId="377AAEF0" w14:textId="77777777" w:rsidR="00EC309E" w:rsidRPr="00D263EB" w:rsidRDefault="00EC309E" w:rsidP="00D55004">
            <w:pPr>
              <w:rPr>
                <w:color w:val="000000"/>
                <w:sz w:val="20"/>
                <w:szCs w:val="20"/>
              </w:rPr>
            </w:pPr>
            <w:r w:rsidRPr="00D263EB">
              <w:rPr>
                <w:color w:val="000000"/>
                <w:sz w:val="20"/>
                <w:szCs w:val="20"/>
              </w:rPr>
              <w:t>NutriCoDE: probable or convincing</w:t>
            </w:r>
          </w:p>
        </w:tc>
      </w:tr>
      <w:tr w:rsidR="00EC309E" w:rsidRPr="00D263EB" w14:paraId="782DF522" w14:textId="77777777" w:rsidTr="00D55004">
        <w:trPr>
          <w:trHeight w:val="290"/>
          <w:jc w:val="center"/>
        </w:trPr>
        <w:tc>
          <w:tcPr>
            <w:tcW w:w="1534" w:type="dxa"/>
            <w:vMerge/>
            <w:tcBorders>
              <w:top w:val="nil"/>
              <w:left w:val="nil"/>
              <w:bottom w:val="single" w:sz="4" w:space="0" w:color="000000"/>
              <w:right w:val="nil"/>
            </w:tcBorders>
            <w:vAlign w:val="center"/>
            <w:hideMark/>
          </w:tcPr>
          <w:p w14:paraId="2E536C52" w14:textId="77777777" w:rsidR="00EC309E" w:rsidRPr="00D263EB" w:rsidRDefault="00EC309E" w:rsidP="00D55004">
            <w:pPr>
              <w:rPr>
                <w:b/>
                <w:bCs/>
                <w:color w:val="000000"/>
                <w:sz w:val="20"/>
                <w:szCs w:val="20"/>
              </w:rPr>
            </w:pPr>
          </w:p>
        </w:tc>
        <w:tc>
          <w:tcPr>
            <w:tcW w:w="1449" w:type="dxa"/>
            <w:tcBorders>
              <w:top w:val="nil"/>
              <w:left w:val="nil"/>
              <w:bottom w:val="single" w:sz="4" w:space="0" w:color="auto"/>
              <w:right w:val="nil"/>
            </w:tcBorders>
            <w:shd w:val="clear" w:color="auto" w:fill="auto"/>
            <w:noWrap/>
            <w:vAlign w:val="bottom"/>
            <w:hideMark/>
          </w:tcPr>
          <w:p w14:paraId="516F4F25" w14:textId="77777777" w:rsidR="00EC309E" w:rsidRPr="00D263EB" w:rsidRDefault="00EC309E" w:rsidP="00D55004">
            <w:pPr>
              <w:rPr>
                <w:color w:val="000000"/>
                <w:sz w:val="20"/>
                <w:szCs w:val="20"/>
              </w:rPr>
            </w:pPr>
            <w:r w:rsidRPr="00D263EB">
              <w:rPr>
                <w:color w:val="000000"/>
                <w:sz w:val="20"/>
                <w:szCs w:val="20"/>
              </w:rPr>
              <w:t> </w:t>
            </w:r>
          </w:p>
        </w:tc>
        <w:tc>
          <w:tcPr>
            <w:tcW w:w="1118" w:type="dxa"/>
            <w:tcBorders>
              <w:top w:val="nil"/>
              <w:left w:val="nil"/>
              <w:bottom w:val="single" w:sz="4" w:space="0" w:color="auto"/>
              <w:right w:val="nil"/>
            </w:tcBorders>
            <w:shd w:val="clear" w:color="auto" w:fill="auto"/>
            <w:noWrap/>
            <w:vAlign w:val="bottom"/>
            <w:hideMark/>
          </w:tcPr>
          <w:p w14:paraId="363C119D" w14:textId="77777777" w:rsidR="00EC309E" w:rsidRPr="00D263EB" w:rsidRDefault="00EC309E" w:rsidP="00D55004">
            <w:pPr>
              <w:rPr>
                <w:color w:val="000000"/>
                <w:sz w:val="20"/>
                <w:szCs w:val="20"/>
              </w:rPr>
            </w:pPr>
            <w:r w:rsidRPr="00D263EB">
              <w:rPr>
                <w:color w:val="000000"/>
                <w:sz w:val="20"/>
                <w:szCs w:val="20"/>
              </w:rPr>
              <w:t> </w:t>
            </w:r>
          </w:p>
        </w:tc>
        <w:tc>
          <w:tcPr>
            <w:tcW w:w="6539" w:type="dxa"/>
            <w:tcBorders>
              <w:top w:val="nil"/>
              <w:left w:val="nil"/>
              <w:bottom w:val="single" w:sz="4" w:space="0" w:color="auto"/>
              <w:right w:val="nil"/>
            </w:tcBorders>
            <w:shd w:val="clear" w:color="auto" w:fill="auto"/>
            <w:noWrap/>
            <w:vAlign w:val="bottom"/>
            <w:hideMark/>
          </w:tcPr>
          <w:p w14:paraId="397C7F57" w14:textId="77777777" w:rsidR="00EC309E" w:rsidRPr="00D263EB" w:rsidRDefault="00EC309E" w:rsidP="00D55004">
            <w:pPr>
              <w:rPr>
                <w:color w:val="000000"/>
                <w:sz w:val="20"/>
                <w:szCs w:val="20"/>
              </w:rPr>
            </w:pPr>
            <w:r w:rsidRPr="00D263EB">
              <w:rPr>
                <w:color w:val="000000"/>
                <w:sz w:val="20"/>
                <w:szCs w:val="20"/>
              </w:rPr>
              <w:t xml:space="preserve">NutriGrade: moderate quality of meta-evidence </w:t>
            </w:r>
          </w:p>
        </w:tc>
      </w:tr>
      <w:tr w:rsidR="00EC309E" w:rsidRPr="00D263EB" w14:paraId="6F35955B" w14:textId="77777777" w:rsidTr="00D55004">
        <w:trPr>
          <w:trHeight w:val="290"/>
          <w:jc w:val="center"/>
        </w:trPr>
        <w:tc>
          <w:tcPr>
            <w:tcW w:w="1534" w:type="dxa"/>
            <w:vMerge w:val="restart"/>
            <w:tcBorders>
              <w:top w:val="nil"/>
              <w:left w:val="nil"/>
              <w:bottom w:val="single" w:sz="4" w:space="0" w:color="000000"/>
              <w:right w:val="nil"/>
            </w:tcBorders>
            <w:shd w:val="clear" w:color="auto" w:fill="auto"/>
            <w:noWrap/>
            <w:vAlign w:val="center"/>
            <w:hideMark/>
          </w:tcPr>
          <w:p w14:paraId="162212F7" w14:textId="77777777" w:rsidR="00EC309E" w:rsidRPr="00D263EB" w:rsidRDefault="00EC309E" w:rsidP="00D55004">
            <w:pPr>
              <w:rPr>
                <w:b/>
                <w:bCs/>
                <w:color w:val="000000"/>
                <w:sz w:val="20"/>
                <w:szCs w:val="20"/>
              </w:rPr>
            </w:pPr>
            <w:r w:rsidRPr="00D263EB">
              <w:rPr>
                <w:b/>
                <w:bCs/>
                <w:color w:val="000000"/>
                <w:sz w:val="20"/>
                <w:szCs w:val="20"/>
              </w:rPr>
              <w:t>Nuts and seeds</w:t>
            </w:r>
          </w:p>
        </w:tc>
        <w:tc>
          <w:tcPr>
            <w:tcW w:w="1449" w:type="dxa"/>
            <w:tcBorders>
              <w:top w:val="nil"/>
              <w:left w:val="nil"/>
              <w:bottom w:val="nil"/>
              <w:right w:val="nil"/>
            </w:tcBorders>
            <w:shd w:val="clear" w:color="auto" w:fill="auto"/>
            <w:noWrap/>
            <w:vAlign w:val="bottom"/>
            <w:hideMark/>
          </w:tcPr>
          <w:p w14:paraId="343E39B7" w14:textId="57081AA8" w:rsidR="00EC309E" w:rsidRPr="00D263EB" w:rsidRDefault="004E5CB2" w:rsidP="00D55004">
            <w:pPr>
              <w:rPr>
                <w:color w:val="000000"/>
                <w:sz w:val="20"/>
                <w:szCs w:val="20"/>
              </w:rPr>
            </w:pPr>
            <w:r>
              <w:rPr>
                <w:color w:val="000000"/>
                <w:sz w:val="20"/>
                <w:szCs w:val="20"/>
              </w:rPr>
              <w:t>CVD</w:t>
            </w:r>
          </w:p>
        </w:tc>
        <w:tc>
          <w:tcPr>
            <w:tcW w:w="1118" w:type="dxa"/>
            <w:tcBorders>
              <w:top w:val="nil"/>
              <w:left w:val="nil"/>
              <w:bottom w:val="nil"/>
              <w:right w:val="nil"/>
            </w:tcBorders>
            <w:shd w:val="clear" w:color="auto" w:fill="auto"/>
            <w:noWrap/>
            <w:vAlign w:val="bottom"/>
            <w:hideMark/>
          </w:tcPr>
          <w:p w14:paraId="5238ECDC" w14:textId="77777777" w:rsidR="00EC309E" w:rsidRPr="00D263EB" w:rsidRDefault="00EC309E" w:rsidP="00D55004">
            <w:pPr>
              <w:rPr>
                <w:color w:val="000000"/>
                <w:sz w:val="20"/>
                <w:szCs w:val="20"/>
              </w:rPr>
            </w:pPr>
            <w:r w:rsidRPr="00D263EB">
              <w:rPr>
                <w:color w:val="000000"/>
                <w:sz w:val="20"/>
                <w:szCs w:val="20"/>
              </w:rPr>
              <w:t>Reduction</w:t>
            </w:r>
          </w:p>
        </w:tc>
        <w:tc>
          <w:tcPr>
            <w:tcW w:w="6539" w:type="dxa"/>
            <w:tcBorders>
              <w:top w:val="nil"/>
              <w:left w:val="nil"/>
              <w:bottom w:val="nil"/>
              <w:right w:val="nil"/>
            </w:tcBorders>
            <w:shd w:val="clear" w:color="auto" w:fill="auto"/>
            <w:noWrap/>
            <w:vAlign w:val="bottom"/>
            <w:hideMark/>
          </w:tcPr>
          <w:p w14:paraId="6CE3836B" w14:textId="77777777" w:rsidR="00EC309E" w:rsidRPr="00D263EB" w:rsidRDefault="00EC309E" w:rsidP="00D55004">
            <w:pPr>
              <w:rPr>
                <w:color w:val="000000"/>
                <w:sz w:val="20"/>
                <w:szCs w:val="20"/>
              </w:rPr>
            </w:pPr>
            <w:r w:rsidRPr="00D263EB">
              <w:rPr>
                <w:color w:val="000000"/>
                <w:sz w:val="20"/>
                <w:szCs w:val="20"/>
              </w:rPr>
              <w:t>NutriCoDE: probable or convincing</w:t>
            </w:r>
          </w:p>
        </w:tc>
      </w:tr>
      <w:tr w:rsidR="00EC309E" w:rsidRPr="00D263EB" w14:paraId="53EF54F0" w14:textId="77777777" w:rsidTr="00D55004">
        <w:trPr>
          <w:trHeight w:val="290"/>
          <w:jc w:val="center"/>
        </w:trPr>
        <w:tc>
          <w:tcPr>
            <w:tcW w:w="1534" w:type="dxa"/>
            <w:vMerge/>
            <w:tcBorders>
              <w:top w:val="nil"/>
              <w:left w:val="nil"/>
              <w:bottom w:val="single" w:sz="4" w:space="0" w:color="000000"/>
              <w:right w:val="nil"/>
            </w:tcBorders>
            <w:vAlign w:val="center"/>
            <w:hideMark/>
          </w:tcPr>
          <w:p w14:paraId="75AFBD11" w14:textId="77777777" w:rsidR="00EC309E" w:rsidRPr="00D263EB" w:rsidRDefault="00EC309E" w:rsidP="00D55004">
            <w:pPr>
              <w:rPr>
                <w:b/>
                <w:bCs/>
                <w:color w:val="000000"/>
                <w:sz w:val="20"/>
                <w:szCs w:val="20"/>
              </w:rPr>
            </w:pPr>
          </w:p>
        </w:tc>
        <w:tc>
          <w:tcPr>
            <w:tcW w:w="1449" w:type="dxa"/>
            <w:tcBorders>
              <w:top w:val="nil"/>
              <w:left w:val="nil"/>
              <w:bottom w:val="single" w:sz="4" w:space="0" w:color="auto"/>
              <w:right w:val="nil"/>
            </w:tcBorders>
            <w:shd w:val="clear" w:color="auto" w:fill="auto"/>
            <w:noWrap/>
            <w:vAlign w:val="bottom"/>
            <w:hideMark/>
          </w:tcPr>
          <w:p w14:paraId="71F51C80" w14:textId="77777777" w:rsidR="00EC309E" w:rsidRPr="00D263EB" w:rsidRDefault="00EC309E" w:rsidP="00D55004">
            <w:pPr>
              <w:rPr>
                <w:color w:val="000000"/>
                <w:sz w:val="20"/>
                <w:szCs w:val="20"/>
              </w:rPr>
            </w:pPr>
            <w:r w:rsidRPr="00D263EB">
              <w:rPr>
                <w:color w:val="000000"/>
                <w:sz w:val="20"/>
                <w:szCs w:val="20"/>
              </w:rPr>
              <w:t> </w:t>
            </w:r>
          </w:p>
        </w:tc>
        <w:tc>
          <w:tcPr>
            <w:tcW w:w="1118" w:type="dxa"/>
            <w:tcBorders>
              <w:top w:val="nil"/>
              <w:left w:val="nil"/>
              <w:bottom w:val="single" w:sz="4" w:space="0" w:color="auto"/>
              <w:right w:val="nil"/>
            </w:tcBorders>
            <w:shd w:val="clear" w:color="auto" w:fill="auto"/>
            <w:noWrap/>
            <w:vAlign w:val="bottom"/>
            <w:hideMark/>
          </w:tcPr>
          <w:p w14:paraId="635346EB" w14:textId="77777777" w:rsidR="00EC309E" w:rsidRPr="00D263EB" w:rsidRDefault="00EC309E" w:rsidP="00D55004">
            <w:pPr>
              <w:rPr>
                <w:color w:val="000000"/>
                <w:sz w:val="20"/>
                <w:szCs w:val="20"/>
              </w:rPr>
            </w:pPr>
            <w:r w:rsidRPr="00D263EB">
              <w:rPr>
                <w:color w:val="000000"/>
                <w:sz w:val="20"/>
                <w:szCs w:val="20"/>
              </w:rPr>
              <w:t> </w:t>
            </w:r>
          </w:p>
        </w:tc>
        <w:tc>
          <w:tcPr>
            <w:tcW w:w="6539" w:type="dxa"/>
            <w:tcBorders>
              <w:top w:val="nil"/>
              <w:left w:val="nil"/>
              <w:bottom w:val="single" w:sz="4" w:space="0" w:color="auto"/>
              <w:right w:val="nil"/>
            </w:tcBorders>
            <w:shd w:val="clear" w:color="auto" w:fill="auto"/>
            <w:noWrap/>
            <w:vAlign w:val="bottom"/>
            <w:hideMark/>
          </w:tcPr>
          <w:p w14:paraId="0CD49F48" w14:textId="77777777" w:rsidR="00EC309E" w:rsidRPr="00D263EB" w:rsidRDefault="00EC309E" w:rsidP="00D55004">
            <w:pPr>
              <w:rPr>
                <w:color w:val="000000"/>
                <w:sz w:val="20"/>
                <w:szCs w:val="20"/>
              </w:rPr>
            </w:pPr>
            <w:r w:rsidRPr="00D263EB">
              <w:rPr>
                <w:color w:val="000000"/>
                <w:sz w:val="20"/>
                <w:szCs w:val="20"/>
              </w:rPr>
              <w:t xml:space="preserve">NutriGrade: moderate quality of meta-evidence </w:t>
            </w:r>
          </w:p>
        </w:tc>
      </w:tr>
      <w:tr w:rsidR="00EC309E" w:rsidRPr="00D263EB" w14:paraId="79B1767E" w14:textId="77777777" w:rsidTr="00D55004">
        <w:trPr>
          <w:trHeight w:val="290"/>
          <w:jc w:val="center"/>
        </w:trPr>
        <w:tc>
          <w:tcPr>
            <w:tcW w:w="1534" w:type="dxa"/>
            <w:vMerge w:val="restart"/>
            <w:tcBorders>
              <w:top w:val="nil"/>
              <w:left w:val="nil"/>
              <w:bottom w:val="single" w:sz="4" w:space="0" w:color="000000"/>
              <w:right w:val="nil"/>
            </w:tcBorders>
            <w:shd w:val="clear" w:color="auto" w:fill="auto"/>
            <w:noWrap/>
            <w:vAlign w:val="center"/>
            <w:hideMark/>
          </w:tcPr>
          <w:p w14:paraId="1F9A557A" w14:textId="77777777" w:rsidR="00EC309E" w:rsidRPr="00D263EB" w:rsidRDefault="00EC309E" w:rsidP="00D55004">
            <w:pPr>
              <w:rPr>
                <w:b/>
                <w:bCs/>
                <w:color w:val="000000"/>
                <w:sz w:val="20"/>
                <w:szCs w:val="20"/>
              </w:rPr>
            </w:pPr>
            <w:r w:rsidRPr="00D263EB">
              <w:rPr>
                <w:b/>
                <w:bCs/>
                <w:color w:val="000000"/>
                <w:sz w:val="20"/>
                <w:szCs w:val="20"/>
              </w:rPr>
              <w:t>Red meat</w:t>
            </w:r>
          </w:p>
        </w:tc>
        <w:tc>
          <w:tcPr>
            <w:tcW w:w="1449" w:type="dxa"/>
            <w:tcBorders>
              <w:top w:val="nil"/>
              <w:left w:val="nil"/>
              <w:bottom w:val="nil"/>
              <w:right w:val="nil"/>
            </w:tcBorders>
            <w:shd w:val="clear" w:color="auto" w:fill="auto"/>
            <w:noWrap/>
            <w:vAlign w:val="bottom"/>
            <w:hideMark/>
          </w:tcPr>
          <w:p w14:paraId="7ECDFE6F" w14:textId="3F7A1FEA" w:rsidR="00EC309E" w:rsidRPr="00D263EB" w:rsidRDefault="004E5CB2" w:rsidP="00D55004">
            <w:pPr>
              <w:rPr>
                <w:color w:val="000000"/>
                <w:sz w:val="20"/>
                <w:szCs w:val="20"/>
              </w:rPr>
            </w:pPr>
            <w:r>
              <w:rPr>
                <w:color w:val="000000"/>
                <w:sz w:val="20"/>
                <w:szCs w:val="20"/>
              </w:rPr>
              <w:t>CVD</w:t>
            </w:r>
          </w:p>
        </w:tc>
        <w:tc>
          <w:tcPr>
            <w:tcW w:w="1118" w:type="dxa"/>
            <w:tcBorders>
              <w:top w:val="nil"/>
              <w:left w:val="nil"/>
              <w:bottom w:val="nil"/>
              <w:right w:val="nil"/>
            </w:tcBorders>
            <w:shd w:val="clear" w:color="auto" w:fill="auto"/>
            <w:noWrap/>
            <w:vAlign w:val="bottom"/>
            <w:hideMark/>
          </w:tcPr>
          <w:p w14:paraId="3FA6F5B7" w14:textId="77777777" w:rsidR="00EC309E" w:rsidRPr="00D263EB" w:rsidRDefault="00EC309E" w:rsidP="00D55004">
            <w:pPr>
              <w:rPr>
                <w:color w:val="000000"/>
                <w:sz w:val="20"/>
                <w:szCs w:val="20"/>
              </w:rPr>
            </w:pPr>
            <w:r w:rsidRPr="00D263EB">
              <w:rPr>
                <w:color w:val="000000"/>
                <w:sz w:val="20"/>
                <w:szCs w:val="20"/>
              </w:rPr>
              <w:t>Increase</w:t>
            </w:r>
          </w:p>
        </w:tc>
        <w:tc>
          <w:tcPr>
            <w:tcW w:w="6539" w:type="dxa"/>
            <w:tcBorders>
              <w:top w:val="nil"/>
              <w:left w:val="nil"/>
              <w:bottom w:val="nil"/>
              <w:right w:val="nil"/>
            </w:tcBorders>
            <w:shd w:val="clear" w:color="auto" w:fill="auto"/>
            <w:noWrap/>
            <w:vAlign w:val="bottom"/>
            <w:hideMark/>
          </w:tcPr>
          <w:p w14:paraId="032D3E08" w14:textId="77777777" w:rsidR="00EC309E" w:rsidRPr="00D263EB" w:rsidRDefault="00EC309E" w:rsidP="00D55004">
            <w:pPr>
              <w:rPr>
                <w:color w:val="000000"/>
                <w:sz w:val="20"/>
                <w:szCs w:val="20"/>
              </w:rPr>
            </w:pPr>
            <w:r w:rsidRPr="00D263EB">
              <w:rPr>
                <w:color w:val="000000"/>
                <w:sz w:val="20"/>
                <w:szCs w:val="20"/>
              </w:rPr>
              <w:t xml:space="preserve">NutriGrade: moderate quality of meta-evidence </w:t>
            </w:r>
          </w:p>
        </w:tc>
      </w:tr>
      <w:tr w:rsidR="00EC309E" w:rsidRPr="00D263EB" w14:paraId="0142BA5B" w14:textId="77777777" w:rsidTr="00D55004">
        <w:trPr>
          <w:trHeight w:val="290"/>
          <w:jc w:val="center"/>
        </w:trPr>
        <w:tc>
          <w:tcPr>
            <w:tcW w:w="1534" w:type="dxa"/>
            <w:vMerge/>
            <w:tcBorders>
              <w:top w:val="nil"/>
              <w:left w:val="nil"/>
              <w:bottom w:val="single" w:sz="4" w:space="0" w:color="000000"/>
              <w:right w:val="nil"/>
            </w:tcBorders>
            <w:vAlign w:val="center"/>
            <w:hideMark/>
          </w:tcPr>
          <w:p w14:paraId="281BCBD2" w14:textId="77777777" w:rsidR="00EC309E" w:rsidRPr="00D263EB" w:rsidRDefault="00EC309E" w:rsidP="00D55004">
            <w:pPr>
              <w:rPr>
                <w:b/>
                <w:bCs/>
                <w:color w:val="000000"/>
                <w:sz w:val="20"/>
                <w:szCs w:val="20"/>
              </w:rPr>
            </w:pPr>
          </w:p>
        </w:tc>
        <w:tc>
          <w:tcPr>
            <w:tcW w:w="1449" w:type="dxa"/>
            <w:tcBorders>
              <w:top w:val="nil"/>
              <w:left w:val="nil"/>
              <w:bottom w:val="single" w:sz="4" w:space="0" w:color="auto"/>
              <w:right w:val="nil"/>
            </w:tcBorders>
            <w:shd w:val="clear" w:color="auto" w:fill="auto"/>
            <w:noWrap/>
            <w:vAlign w:val="bottom"/>
            <w:hideMark/>
          </w:tcPr>
          <w:p w14:paraId="4D66EE10" w14:textId="77777777" w:rsidR="00EC309E" w:rsidRPr="00D263EB" w:rsidRDefault="00EC309E" w:rsidP="00D55004">
            <w:pPr>
              <w:rPr>
                <w:color w:val="000000"/>
                <w:sz w:val="20"/>
                <w:szCs w:val="20"/>
              </w:rPr>
            </w:pPr>
            <w:r w:rsidRPr="00D263EB">
              <w:rPr>
                <w:color w:val="000000"/>
                <w:sz w:val="20"/>
                <w:szCs w:val="20"/>
              </w:rPr>
              <w:t> </w:t>
            </w:r>
          </w:p>
        </w:tc>
        <w:tc>
          <w:tcPr>
            <w:tcW w:w="1118" w:type="dxa"/>
            <w:tcBorders>
              <w:top w:val="nil"/>
              <w:left w:val="nil"/>
              <w:bottom w:val="single" w:sz="4" w:space="0" w:color="auto"/>
              <w:right w:val="nil"/>
            </w:tcBorders>
            <w:shd w:val="clear" w:color="auto" w:fill="auto"/>
            <w:noWrap/>
            <w:vAlign w:val="bottom"/>
            <w:hideMark/>
          </w:tcPr>
          <w:p w14:paraId="00C7AD30" w14:textId="77777777" w:rsidR="00EC309E" w:rsidRPr="00D263EB" w:rsidRDefault="00EC309E" w:rsidP="00D55004">
            <w:pPr>
              <w:rPr>
                <w:color w:val="000000"/>
                <w:sz w:val="20"/>
                <w:szCs w:val="20"/>
              </w:rPr>
            </w:pPr>
            <w:r w:rsidRPr="00D263EB">
              <w:rPr>
                <w:color w:val="000000"/>
                <w:sz w:val="20"/>
                <w:szCs w:val="20"/>
              </w:rPr>
              <w:t> </w:t>
            </w:r>
          </w:p>
        </w:tc>
        <w:tc>
          <w:tcPr>
            <w:tcW w:w="6539" w:type="dxa"/>
            <w:tcBorders>
              <w:top w:val="nil"/>
              <w:left w:val="nil"/>
              <w:bottom w:val="single" w:sz="4" w:space="0" w:color="auto"/>
              <w:right w:val="nil"/>
            </w:tcBorders>
            <w:shd w:val="clear" w:color="auto" w:fill="auto"/>
            <w:noWrap/>
            <w:vAlign w:val="bottom"/>
            <w:hideMark/>
          </w:tcPr>
          <w:p w14:paraId="074BC7F5" w14:textId="77777777" w:rsidR="00EC309E" w:rsidRPr="00D263EB" w:rsidRDefault="00EC309E" w:rsidP="00D55004">
            <w:pPr>
              <w:rPr>
                <w:color w:val="000000"/>
                <w:sz w:val="20"/>
                <w:szCs w:val="20"/>
              </w:rPr>
            </w:pPr>
            <w:r w:rsidRPr="00D263EB">
              <w:rPr>
                <w:color w:val="000000"/>
                <w:sz w:val="20"/>
                <w:szCs w:val="20"/>
              </w:rPr>
              <w:t>Bradford-Hill criteria (Miller et al., 2022): probable or convincing</w:t>
            </w:r>
          </w:p>
        </w:tc>
      </w:tr>
      <w:tr w:rsidR="00EC309E" w:rsidRPr="00D263EB" w14:paraId="02E5540C" w14:textId="77777777" w:rsidTr="00D55004">
        <w:trPr>
          <w:trHeight w:val="290"/>
          <w:jc w:val="center"/>
        </w:trPr>
        <w:tc>
          <w:tcPr>
            <w:tcW w:w="1534" w:type="dxa"/>
            <w:vMerge/>
            <w:tcBorders>
              <w:top w:val="nil"/>
              <w:left w:val="nil"/>
              <w:bottom w:val="single" w:sz="4" w:space="0" w:color="000000"/>
              <w:right w:val="nil"/>
            </w:tcBorders>
            <w:vAlign w:val="center"/>
            <w:hideMark/>
          </w:tcPr>
          <w:p w14:paraId="77F3E473" w14:textId="77777777" w:rsidR="00EC309E" w:rsidRPr="00D263EB" w:rsidRDefault="00EC309E" w:rsidP="00D55004">
            <w:pPr>
              <w:rPr>
                <w:b/>
                <w:bCs/>
                <w:color w:val="000000"/>
                <w:sz w:val="20"/>
                <w:szCs w:val="20"/>
              </w:rPr>
            </w:pPr>
          </w:p>
        </w:tc>
        <w:tc>
          <w:tcPr>
            <w:tcW w:w="1449" w:type="dxa"/>
            <w:tcBorders>
              <w:top w:val="nil"/>
              <w:left w:val="nil"/>
              <w:bottom w:val="nil"/>
              <w:right w:val="nil"/>
            </w:tcBorders>
            <w:shd w:val="clear" w:color="auto" w:fill="auto"/>
            <w:noWrap/>
            <w:vAlign w:val="bottom"/>
            <w:hideMark/>
          </w:tcPr>
          <w:p w14:paraId="628FF87D" w14:textId="75DC9B57" w:rsidR="00EC309E" w:rsidRPr="00D263EB" w:rsidRDefault="002A38C2" w:rsidP="00D55004">
            <w:pPr>
              <w:rPr>
                <w:color w:val="000000"/>
                <w:sz w:val="20"/>
                <w:szCs w:val="20"/>
              </w:rPr>
            </w:pPr>
            <w:r>
              <w:rPr>
                <w:color w:val="000000"/>
                <w:sz w:val="20"/>
                <w:szCs w:val="20"/>
              </w:rPr>
              <w:t>CeVD</w:t>
            </w:r>
          </w:p>
        </w:tc>
        <w:tc>
          <w:tcPr>
            <w:tcW w:w="1118" w:type="dxa"/>
            <w:tcBorders>
              <w:top w:val="nil"/>
              <w:left w:val="nil"/>
              <w:bottom w:val="nil"/>
              <w:right w:val="nil"/>
            </w:tcBorders>
            <w:shd w:val="clear" w:color="auto" w:fill="auto"/>
            <w:noWrap/>
            <w:vAlign w:val="bottom"/>
            <w:hideMark/>
          </w:tcPr>
          <w:p w14:paraId="483CC5FA" w14:textId="77777777" w:rsidR="00EC309E" w:rsidRPr="00D263EB" w:rsidRDefault="00EC309E" w:rsidP="00D55004">
            <w:pPr>
              <w:rPr>
                <w:color w:val="000000"/>
                <w:sz w:val="20"/>
                <w:szCs w:val="20"/>
              </w:rPr>
            </w:pPr>
            <w:r w:rsidRPr="00D263EB">
              <w:rPr>
                <w:color w:val="000000"/>
                <w:sz w:val="20"/>
                <w:szCs w:val="20"/>
              </w:rPr>
              <w:t>Increase</w:t>
            </w:r>
          </w:p>
        </w:tc>
        <w:tc>
          <w:tcPr>
            <w:tcW w:w="6539" w:type="dxa"/>
            <w:tcBorders>
              <w:top w:val="nil"/>
              <w:left w:val="nil"/>
              <w:bottom w:val="nil"/>
              <w:right w:val="nil"/>
            </w:tcBorders>
            <w:shd w:val="clear" w:color="auto" w:fill="auto"/>
            <w:noWrap/>
            <w:vAlign w:val="bottom"/>
            <w:hideMark/>
          </w:tcPr>
          <w:p w14:paraId="5E83D73E" w14:textId="77777777" w:rsidR="00EC309E" w:rsidRPr="00D263EB" w:rsidRDefault="00EC309E" w:rsidP="00D55004">
            <w:pPr>
              <w:rPr>
                <w:color w:val="000000"/>
                <w:sz w:val="20"/>
                <w:szCs w:val="20"/>
              </w:rPr>
            </w:pPr>
            <w:r w:rsidRPr="00D263EB">
              <w:rPr>
                <w:color w:val="000000"/>
                <w:sz w:val="20"/>
                <w:szCs w:val="20"/>
              </w:rPr>
              <w:t xml:space="preserve">NutriGrade: moderate quality of meta-evidence </w:t>
            </w:r>
          </w:p>
        </w:tc>
      </w:tr>
      <w:tr w:rsidR="00EC309E" w:rsidRPr="00D263EB" w14:paraId="610708B6" w14:textId="77777777" w:rsidTr="00D55004">
        <w:trPr>
          <w:trHeight w:val="290"/>
          <w:jc w:val="center"/>
        </w:trPr>
        <w:tc>
          <w:tcPr>
            <w:tcW w:w="1534" w:type="dxa"/>
            <w:vMerge/>
            <w:tcBorders>
              <w:top w:val="nil"/>
              <w:left w:val="nil"/>
              <w:bottom w:val="single" w:sz="4" w:space="0" w:color="000000"/>
              <w:right w:val="nil"/>
            </w:tcBorders>
            <w:vAlign w:val="center"/>
            <w:hideMark/>
          </w:tcPr>
          <w:p w14:paraId="32D600C4" w14:textId="77777777" w:rsidR="00EC309E" w:rsidRPr="00D263EB" w:rsidRDefault="00EC309E" w:rsidP="00D55004">
            <w:pPr>
              <w:rPr>
                <w:b/>
                <w:bCs/>
                <w:color w:val="000000"/>
                <w:sz w:val="20"/>
                <w:szCs w:val="20"/>
              </w:rPr>
            </w:pPr>
          </w:p>
        </w:tc>
        <w:tc>
          <w:tcPr>
            <w:tcW w:w="1449" w:type="dxa"/>
            <w:tcBorders>
              <w:top w:val="nil"/>
              <w:left w:val="nil"/>
              <w:bottom w:val="single" w:sz="4" w:space="0" w:color="auto"/>
              <w:right w:val="nil"/>
            </w:tcBorders>
            <w:shd w:val="clear" w:color="auto" w:fill="auto"/>
            <w:noWrap/>
            <w:vAlign w:val="bottom"/>
            <w:hideMark/>
          </w:tcPr>
          <w:p w14:paraId="56E81FB8" w14:textId="77777777" w:rsidR="00EC309E" w:rsidRPr="00D263EB" w:rsidRDefault="00EC309E" w:rsidP="00D55004">
            <w:pPr>
              <w:rPr>
                <w:color w:val="000000"/>
                <w:sz w:val="20"/>
                <w:szCs w:val="20"/>
              </w:rPr>
            </w:pPr>
            <w:r w:rsidRPr="00D263EB">
              <w:rPr>
                <w:color w:val="000000"/>
                <w:sz w:val="20"/>
                <w:szCs w:val="20"/>
              </w:rPr>
              <w:t> </w:t>
            </w:r>
          </w:p>
        </w:tc>
        <w:tc>
          <w:tcPr>
            <w:tcW w:w="1118" w:type="dxa"/>
            <w:tcBorders>
              <w:top w:val="nil"/>
              <w:left w:val="nil"/>
              <w:bottom w:val="single" w:sz="4" w:space="0" w:color="auto"/>
              <w:right w:val="nil"/>
            </w:tcBorders>
            <w:shd w:val="clear" w:color="auto" w:fill="auto"/>
            <w:noWrap/>
            <w:vAlign w:val="bottom"/>
            <w:hideMark/>
          </w:tcPr>
          <w:p w14:paraId="2215AF63" w14:textId="77777777" w:rsidR="00EC309E" w:rsidRPr="00D263EB" w:rsidRDefault="00EC309E" w:rsidP="00D55004">
            <w:pPr>
              <w:rPr>
                <w:color w:val="000000"/>
                <w:sz w:val="20"/>
                <w:szCs w:val="20"/>
              </w:rPr>
            </w:pPr>
            <w:r w:rsidRPr="00D263EB">
              <w:rPr>
                <w:color w:val="000000"/>
                <w:sz w:val="20"/>
                <w:szCs w:val="20"/>
              </w:rPr>
              <w:t> </w:t>
            </w:r>
          </w:p>
        </w:tc>
        <w:tc>
          <w:tcPr>
            <w:tcW w:w="6539" w:type="dxa"/>
            <w:tcBorders>
              <w:top w:val="nil"/>
              <w:left w:val="nil"/>
              <w:bottom w:val="single" w:sz="4" w:space="0" w:color="auto"/>
              <w:right w:val="nil"/>
            </w:tcBorders>
            <w:shd w:val="clear" w:color="auto" w:fill="auto"/>
            <w:noWrap/>
            <w:vAlign w:val="bottom"/>
            <w:hideMark/>
          </w:tcPr>
          <w:p w14:paraId="34F61EC4" w14:textId="77777777" w:rsidR="00EC309E" w:rsidRPr="00D263EB" w:rsidRDefault="00EC309E" w:rsidP="00D55004">
            <w:pPr>
              <w:rPr>
                <w:color w:val="000000"/>
                <w:sz w:val="20"/>
                <w:szCs w:val="20"/>
              </w:rPr>
            </w:pPr>
            <w:r w:rsidRPr="00D263EB">
              <w:rPr>
                <w:color w:val="000000"/>
                <w:sz w:val="20"/>
                <w:szCs w:val="20"/>
              </w:rPr>
              <w:t>Bradford-Hill criteria (Miller et al., 2022): probable or convincing</w:t>
            </w:r>
          </w:p>
        </w:tc>
      </w:tr>
      <w:tr w:rsidR="00EC309E" w:rsidRPr="00D263EB" w14:paraId="092FE413" w14:textId="77777777" w:rsidTr="00D55004">
        <w:trPr>
          <w:trHeight w:val="290"/>
          <w:jc w:val="center"/>
        </w:trPr>
        <w:tc>
          <w:tcPr>
            <w:tcW w:w="1534" w:type="dxa"/>
            <w:vMerge/>
            <w:tcBorders>
              <w:top w:val="nil"/>
              <w:left w:val="nil"/>
              <w:bottom w:val="single" w:sz="4" w:space="0" w:color="000000"/>
              <w:right w:val="nil"/>
            </w:tcBorders>
            <w:vAlign w:val="center"/>
            <w:hideMark/>
          </w:tcPr>
          <w:p w14:paraId="65E62134" w14:textId="77777777" w:rsidR="00EC309E" w:rsidRPr="00D263EB" w:rsidRDefault="00EC309E" w:rsidP="00D55004">
            <w:pPr>
              <w:rPr>
                <w:b/>
                <w:bCs/>
                <w:color w:val="000000"/>
                <w:sz w:val="20"/>
                <w:szCs w:val="20"/>
              </w:rPr>
            </w:pPr>
          </w:p>
        </w:tc>
        <w:tc>
          <w:tcPr>
            <w:tcW w:w="1449" w:type="dxa"/>
            <w:tcBorders>
              <w:top w:val="nil"/>
              <w:left w:val="nil"/>
              <w:bottom w:val="nil"/>
              <w:right w:val="nil"/>
            </w:tcBorders>
            <w:shd w:val="clear" w:color="auto" w:fill="auto"/>
            <w:noWrap/>
            <w:vAlign w:val="bottom"/>
            <w:hideMark/>
          </w:tcPr>
          <w:p w14:paraId="4894C818" w14:textId="77777777" w:rsidR="00EC309E" w:rsidRPr="00D263EB" w:rsidRDefault="00EC309E" w:rsidP="00D55004">
            <w:pPr>
              <w:rPr>
                <w:color w:val="000000"/>
                <w:sz w:val="20"/>
                <w:szCs w:val="20"/>
              </w:rPr>
            </w:pPr>
            <w:r w:rsidRPr="00D263EB">
              <w:rPr>
                <w:color w:val="000000"/>
                <w:sz w:val="20"/>
                <w:szCs w:val="20"/>
              </w:rPr>
              <w:t>Type 2 diabetes</w:t>
            </w:r>
          </w:p>
        </w:tc>
        <w:tc>
          <w:tcPr>
            <w:tcW w:w="1118" w:type="dxa"/>
            <w:tcBorders>
              <w:top w:val="nil"/>
              <w:left w:val="nil"/>
              <w:bottom w:val="nil"/>
              <w:right w:val="nil"/>
            </w:tcBorders>
            <w:shd w:val="clear" w:color="auto" w:fill="auto"/>
            <w:noWrap/>
            <w:vAlign w:val="bottom"/>
            <w:hideMark/>
          </w:tcPr>
          <w:p w14:paraId="0ECD1265" w14:textId="77777777" w:rsidR="00EC309E" w:rsidRPr="00D263EB" w:rsidRDefault="00EC309E" w:rsidP="00D55004">
            <w:pPr>
              <w:rPr>
                <w:color w:val="000000"/>
                <w:sz w:val="20"/>
                <w:szCs w:val="20"/>
              </w:rPr>
            </w:pPr>
            <w:r w:rsidRPr="00D263EB">
              <w:rPr>
                <w:color w:val="000000"/>
                <w:sz w:val="20"/>
                <w:szCs w:val="20"/>
              </w:rPr>
              <w:t>Increase</w:t>
            </w:r>
          </w:p>
        </w:tc>
        <w:tc>
          <w:tcPr>
            <w:tcW w:w="6539" w:type="dxa"/>
            <w:tcBorders>
              <w:top w:val="nil"/>
              <w:left w:val="nil"/>
              <w:bottom w:val="nil"/>
              <w:right w:val="nil"/>
            </w:tcBorders>
            <w:shd w:val="clear" w:color="auto" w:fill="auto"/>
            <w:noWrap/>
            <w:vAlign w:val="bottom"/>
            <w:hideMark/>
          </w:tcPr>
          <w:p w14:paraId="6C475FB7" w14:textId="77777777" w:rsidR="00EC309E" w:rsidRPr="00D263EB" w:rsidRDefault="00EC309E" w:rsidP="00D55004">
            <w:pPr>
              <w:rPr>
                <w:color w:val="000000"/>
                <w:sz w:val="20"/>
                <w:szCs w:val="20"/>
              </w:rPr>
            </w:pPr>
            <w:r w:rsidRPr="00D263EB">
              <w:rPr>
                <w:color w:val="000000"/>
                <w:sz w:val="20"/>
                <w:szCs w:val="20"/>
              </w:rPr>
              <w:t>NutriCoDE: probable or convincing</w:t>
            </w:r>
          </w:p>
        </w:tc>
      </w:tr>
      <w:tr w:rsidR="00EC309E" w:rsidRPr="00D263EB" w14:paraId="14C8DB85" w14:textId="77777777" w:rsidTr="00D55004">
        <w:trPr>
          <w:trHeight w:val="290"/>
          <w:jc w:val="center"/>
        </w:trPr>
        <w:tc>
          <w:tcPr>
            <w:tcW w:w="1534" w:type="dxa"/>
            <w:vMerge/>
            <w:tcBorders>
              <w:top w:val="nil"/>
              <w:left w:val="nil"/>
              <w:bottom w:val="single" w:sz="4" w:space="0" w:color="000000"/>
              <w:right w:val="nil"/>
            </w:tcBorders>
            <w:vAlign w:val="center"/>
            <w:hideMark/>
          </w:tcPr>
          <w:p w14:paraId="0D4D524C" w14:textId="77777777" w:rsidR="00EC309E" w:rsidRPr="00D263EB" w:rsidRDefault="00EC309E" w:rsidP="00D55004">
            <w:pPr>
              <w:rPr>
                <w:b/>
                <w:bCs/>
                <w:color w:val="000000"/>
                <w:sz w:val="20"/>
                <w:szCs w:val="20"/>
              </w:rPr>
            </w:pPr>
          </w:p>
        </w:tc>
        <w:tc>
          <w:tcPr>
            <w:tcW w:w="1449" w:type="dxa"/>
            <w:tcBorders>
              <w:top w:val="nil"/>
              <w:left w:val="nil"/>
              <w:bottom w:val="nil"/>
              <w:right w:val="nil"/>
            </w:tcBorders>
            <w:shd w:val="clear" w:color="auto" w:fill="auto"/>
            <w:noWrap/>
            <w:vAlign w:val="bottom"/>
            <w:hideMark/>
          </w:tcPr>
          <w:p w14:paraId="6A5AD339" w14:textId="77777777" w:rsidR="00EC309E" w:rsidRPr="00D263EB" w:rsidRDefault="00EC309E" w:rsidP="00D55004">
            <w:pPr>
              <w:rPr>
                <w:color w:val="000000"/>
                <w:sz w:val="20"/>
                <w:szCs w:val="20"/>
              </w:rPr>
            </w:pPr>
          </w:p>
        </w:tc>
        <w:tc>
          <w:tcPr>
            <w:tcW w:w="1118" w:type="dxa"/>
            <w:tcBorders>
              <w:top w:val="nil"/>
              <w:left w:val="nil"/>
              <w:bottom w:val="nil"/>
              <w:right w:val="nil"/>
            </w:tcBorders>
            <w:shd w:val="clear" w:color="auto" w:fill="auto"/>
            <w:noWrap/>
            <w:vAlign w:val="bottom"/>
            <w:hideMark/>
          </w:tcPr>
          <w:p w14:paraId="39661297" w14:textId="77777777" w:rsidR="00EC309E" w:rsidRPr="00D263EB" w:rsidRDefault="00EC309E" w:rsidP="00D55004">
            <w:pPr>
              <w:rPr>
                <w:sz w:val="20"/>
                <w:szCs w:val="20"/>
              </w:rPr>
            </w:pPr>
          </w:p>
        </w:tc>
        <w:tc>
          <w:tcPr>
            <w:tcW w:w="6539" w:type="dxa"/>
            <w:tcBorders>
              <w:top w:val="nil"/>
              <w:left w:val="nil"/>
              <w:bottom w:val="nil"/>
              <w:right w:val="nil"/>
            </w:tcBorders>
            <w:shd w:val="clear" w:color="auto" w:fill="auto"/>
            <w:noWrap/>
            <w:vAlign w:val="bottom"/>
            <w:hideMark/>
          </w:tcPr>
          <w:p w14:paraId="1BE3FF61" w14:textId="77777777" w:rsidR="00EC309E" w:rsidRPr="00D263EB" w:rsidRDefault="00EC309E" w:rsidP="00D55004">
            <w:pPr>
              <w:rPr>
                <w:color w:val="000000"/>
                <w:sz w:val="20"/>
                <w:szCs w:val="20"/>
              </w:rPr>
            </w:pPr>
            <w:r w:rsidRPr="00D263EB">
              <w:rPr>
                <w:color w:val="000000"/>
                <w:sz w:val="20"/>
                <w:szCs w:val="20"/>
              </w:rPr>
              <w:t xml:space="preserve">NutriGrade: high quality of meta-evidence </w:t>
            </w:r>
          </w:p>
        </w:tc>
      </w:tr>
      <w:tr w:rsidR="00EC309E" w:rsidRPr="00D263EB" w14:paraId="3CE73C8E" w14:textId="77777777" w:rsidTr="00D55004">
        <w:trPr>
          <w:trHeight w:val="290"/>
          <w:jc w:val="center"/>
        </w:trPr>
        <w:tc>
          <w:tcPr>
            <w:tcW w:w="1534" w:type="dxa"/>
            <w:vMerge/>
            <w:tcBorders>
              <w:top w:val="nil"/>
              <w:left w:val="nil"/>
              <w:bottom w:val="single" w:sz="4" w:space="0" w:color="000000"/>
              <w:right w:val="nil"/>
            </w:tcBorders>
            <w:vAlign w:val="center"/>
            <w:hideMark/>
          </w:tcPr>
          <w:p w14:paraId="789A4864" w14:textId="77777777" w:rsidR="00EC309E" w:rsidRPr="00D263EB" w:rsidRDefault="00EC309E" w:rsidP="00D55004">
            <w:pPr>
              <w:rPr>
                <w:b/>
                <w:bCs/>
                <w:color w:val="000000"/>
                <w:sz w:val="20"/>
                <w:szCs w:val="20"/>
              </w:rPr>
            </w:pPr>
          </w:p>
        </w:tc>
        <w:tc>
          <w:tcPr>
            <w:tcW w:w="1449" w:type="dxa"/>
            <w:tcBorders>
              <w:top w:val="nil"/>
              <w:left w:val="nil"/>
              <w:bottom w:val="single" w:sz="4" w:space="0" w:color="auto"/>
              <w:right w:val="nil"/>
            </w:tcBorders>
            <w:shd w:val="clear" w:color="auto" w:fill="auto"/>
            <w:noWrap/>
            <w:vAlign w:val="bottom"/>
            <w:hideMark/>
          </w:tcPr>
          <w:p w14:paraId="51D824AE" w14:textId="77777777" w:rsidR="00EC309E" w:rsidRPr="00D263EB" w:rsidRDefault="00EC309E" w:rsidP="00D55004">
            <w:pPr>
              <w:rPr>
                <w:color w:val="000000"/>
                <w:sz w:val="20"/>
                <w:szCs w:val="20"/>
              </w:rPr>
            </w:pPr>
            <w:r w:rsidRPr="00D263EB">
              <w:rPr>
                <w:color w:val="000000"/>
                <w:sz w:val="20"/>
                <w:szCs w:val="20"/>
              </w:rPr>
              <w:t> </w:t>
            </w:r>
          </w:p>
        </w:tc>
        <w:tc>
          <w:tcPr>
            <w:tcW w:w="1118" w:type="dxa"/>
            <w:tcBorders>
              <w:top w:val="nil"/>
              <w:left w:val="nil"/>
              <w:bottom w:val="single" w:sz="4" w:space="0" w:color="auto"/>
              <w:right w:val="nil"/>
            </w:tcBorders>
            <w:shd w:val="clear" w:color="auto" w:fill="auto"/>
            <w:noWrap/>
            <w:vAlign w:val="bottom"/>
            <w:hideMark/>
          </w:tcPr>
          <w:p w14:paraId="6C0406E4" w14:textId="77777777" w:rsidR="00EC309E" w:rsidRPr="00D263EB" w:rsidRDefault="00EC309E" w:rsidP="00D55004">
            <w:pPr>
              <w:rPr>
                <w:color w:val="000000"/>
                <w:sz w:val="20"/>
                <w:szCs w:val="20"/>
              </w:rPr>
            </w:pPr>
            <w:r w:rsidRPr="00D263EB">
              <w:rPr>
                <w:color w:val="000000"/>
                <w:sz w:val="20"/>
                <w:szCs w:val="20"/>
              </w:rPr>
              <w:t> </w:t>
            </w:r>
          </w:p>
        </w:tc>
        <w:tc>
          <w:tcPr>
            <w:tcW w:w="6539" w:type="dxa"/>
            <w:tcBorders>
              <w:top w:val="nil"/>
              <w:left w:val="nil"/>
              <w:bottom w:val="single" w:sz="4" w:space="0" w:color="auto"/>
              <w:right w:val="nil"/>
            </w:tcBorders>
            <w:shd w:val="clear" w:color="auto" w:fill="auto"/>
            <w:noWrap/>
            <w:vAlign w:val="bottom"/>
            <w:hideMark/>
          </w:tcPr>
          <w:p w14:paraId="7189574E" w14:textId="77777777" w:rsidR="00EC309E" w:rsidRPr="00D263EB" w:rsidRDefault="00EC309E" w:rsidP="00D55004">
            <w:pPr>
              <w:rPr>
                <w:color w:val="000000"/>
                <w:sz w:val="20"/>
                <w:szCs w:val="20"/>
              </w:rPr>
            </w:pPr>
            <w:r w:rsidRPr="00D263EB">
              <w:rPr>
                <w:color w:val="000000"/>
                <w:sz w:val="20"/>
                <w:szCs w:val="20"/>
              </w:rPr>
              <w:t>Bradford-Hill criteria (Miller et al., 2022): probable or convincing</w:t>
            </w:r>
          </w:p>
        </w:tc>
      </w:tr>
      <w:tr w:rsidR="00EC309E" w:rsidRPr="00D263EB" w14:paraId="62ABACBC" w14:textId="77777777" w:rsidTr="00D55004">
        <w:trPr>
          <w:trHeight w:val="425"/>
          <w:jc w:val="center"/>
        </w:trPr>
        <w:tc>
          <w:tcPr>
            <w:tcW w:w="1534" w:type="dxa"/>
            <w:vMerge/>
            <w:tcBorders>
              <w:top w:val="nil"/>
              <w:left w:val="nil"/>
              <w:bottom w:val="single" w:sz="4" w:space="0" w:color="000000"/>
              <w:right w:val="nil"/>
            </w:tcBorders>
            <w:vAlign w:val="center"/>
            <w:hideMark/>
          </w:tcPr>
          <w:p w14:paraId="0E0AD8C0" w14:textId="77777777" w:rsidR="00EC309E" w:rsidRPr="00D263EB" w:rsidRDefault="00EC309E" w:rsidP="00D55004">
            <w:pPr>
              <w:rPr>
                <w:b/>
                <w:bCs/>
                <w:color w:val="000000"/>
                <w:sz w:val="20"/>
                <w:szCs w:val="20"/>
              </w:rPr>
            </w:pPr>
          </w:p>
        </w:tc>
        <w:tc>
          <w:tcPr>
            <w:tcW w:w="1449" w:type="dxa"/>
            <w:vMerge w:val="restart"/>
            <w:tcBorders>
              <w:top w:val="nil"/>
              <w:left w:val="nil"/>
              <w:right w:val="nil"/>
            </w:tcBorders>
            <w:shd w:val="clear" w:color="auto" w:fill="auto"/>
            <w:noWrap/>
            <w:vAlign w:val="bottom"/>
            <w:hideMark/>
          </w:tcPr>
          <w:p w14:paraId="5129E3F6" w14:textId="77777777" w:rsidR="00EC309E" w:rsidRPr="00D263EB" w:rsidRDefault="00EC309E" w:rsidP="00D55004">
            <w:pPr>
              <w:rPr>
                <w:color w:val="000000"/>
                <w:sz w:val="20"/>
                <w:szCs w:val="20"/>
              </w:rPr>
            </w:pPr>
            <w:r w:rsidRPr="00D263EB">
              <w:rPr>
                <w:color w:val="000000"/>
                <w:sz w:val="20"/>
                <w:szCs w:val="20"/>
              </w:rPr>
              <w:t>Colorectal cancer</w:t>
            </w:r>
          </w:p>
          <w:p w14:paraId="4F1B46A2" w14:textId="77777777" w:rsidR="00EC309E" w:rsidRPr="00D263EB" w:rsidRDefault="00EC309E" w:rsidP="00D55004">
            <w:pPr>
              <w:rPr>
                <w:color w:val="000000"/>
                <w:sz w:val="20"/>
                <w:szCs w:val="20"/>
              </w:rPr>
            </w:pPr>
            <w:r w:rsidRPr="00D263EB">
              <w:rPr>
                <w:color w:val="000000"/>
                <w:sz w:val="20"/>
                <w:szCs w:val="20"/>
              </w:rPr>
              <w:t> </w:t>
            </w:r>
          </w:p>
        </w:tc>
        <w:tc>
          <w:tcPr>
            <w:tcW w:w="1118" w:type="dxa"/>
            <w:tcBorders>
              <w:top w:val="nil"/>
              <w:left w:val="nil"/>
              <w:bottom w:val="nil"/>
              <w:right w:val="nil"/>
            </w:tcBorders>
            <w:shd w:val="clear" w:color="auto" w:fill="auto"/>
            <w:noWrap/>
            <w:vAlign w:val="bottom"/>
            <w:hideMark/>
          </w:tcPr>
          <w:p w14:paraId="64718EC3" w14:textId="77777777" w:rsidR="00EC309E" w:rsidRPr="00D263EB" w:rsidRDefault="00EC309E" w:rsidP="00D55004">
            <w:pPr>
              <w:rPr>
                <w:color w:val="000000"/>
                <w:sz w:val="20"/>
                <w:szCs w:val="20"/>
              </w:rPr>
            </w:pPr>
            <w:r w:rsidRPr="00D263EB">
              <w:rPr>
                <w:color w:val="000000"/>
                <w:sz w:val="20"/>
                <w:szCs w:val="20"/>
              </w:rPr>
              <w:t>Increase</w:t>
            </w:r>
          </w:p>
        </w:tc>
        <w:tc>
          <w:tcPr>
            <w:tcW w:w="6539" w:type="dxa"/>
            <w:tcBorders>
              <w:top w:val="nil"/>
              <w:left w:val="nil"/>
              <w:bottom w:val="nil"/>
              <w:right w:val="nil"/>
            </w:tcBorders>
            <w:shd w:val="clear" w:color="auto" w:fill="auto"/>
            <w:noWrap/>
            <w:vAlign w:val="center"/>
            <w:hideMark/>
          </w:tcPr>
          <w:p w14:paraId="737ECDD7" w14:textId="77777777" w:rsidR="00EC309E" w:rsidRPr="00D263EB" w:rsidRDefault="00EC309E" w:rsidP="00D55004">
            <w:pPr>
              <w:rPr>
                <w:color w:val="000000"/>
                <w:sz w:val="20"/>
                <w:szCs w:val="20"/>
              </w:rPr>
            </w:pPr>
            <w:r w:rsidRPr="00D263EB">
              <w:rPr>
                <w:color w:val="000000"/>
                <w:sz w:val="20"/>
                <w:szCs w:val="20"/>
              </w:rPr>
              <w:t>WCRF: strong evidence (probable)</w:t>
            </w:r>
          </w:p>
        </w:tc>
      </w:tr>
      <w:tr w:rsidR="00EC309E" w:rsidRPr="00D263EB" w14:paraId="08A7B05F" w14:textId="77777777" w:rsidTr="00D55004">
        <w:trPr>
          <w:trHeight w:val="290"/>
          <w:jc w:val="center"/>
        </w:trPr>
        <w:tc>
          <w:tcPr>
            <w:tcW w:w="1534" w:type="dxa"/>
            <w:vMerge/>
            <w:tcBorders>
              <w:top w:val="nil"/>
              <w:left w:val="nil"/>
              <w:bottom w:val="single" w:sz="4" w:space="0" w:color="000000"/>
              <w:right w:val="nil"/>
            </w:tcBorders>
            <w:vAlign w:val="center"/>
            <w:hideMark/>
          </w:tcPr>
          <w:p w14:paraId="6F0E9D68" w14:textId="77777777" w:rsidR="00EC309E" w:rsidRPr="00D263EB" w:rsidRDefault="00EC309E" w:rsidP="00D55004">
            <w:pPr>
              <w:rPr>
                <w:b/>
                <w:bCs/>
                <w:color w:val="000000"/>
                <w:sz w:val="20"/>
                <w:szCs w:val="20"/>
              </w:rPr>
            </w:pPr>
          </w:p>
        </w:tc>
        <w:tc>
          <w:tcPr>
            <w:tcW w:w="1449" w:type="dxa"/>
            <w:vMerge/>
            <w:tcBorders>
              <w:left w:val="nil"/>
              <w:bottom w:val="single" w:sz="4" w:space="0" w:color="auto"/>
              <w:right w:val="nil"/>
            </w:tcBorders>
            <w:shd w:val="clear" w:color="auto" w:fill="auto"/>
            <w:noWrap/>
            <w:vAlign w:val="bottom"/>
            <w:hideMark/>
          </w:tcPr>
          <w:p w14:paraId="1EB99B50" w14:textId="77777777" w:rsidR="00EC309E" w:rsidRPr="00D263EB" w:rsidRDefault="00EC309E" w:rsidP="00D55004">
            <w:pPr>
              <w:rPr>
                <w:color w:val="000000"/>
                <w:sz w:val="20"/>
                <w:szCs w:val="20"/>
              </w:rPr>
            </w:pPr>
          </w:p>
        </w:tc>
        <w:tc>
          <w:tcPr>
            <w:tcW w:w="1118" w:type="dxa"/>
            <w:tcBorders>
              <w:top w:val="nil"/>
              <w:left w:val="nil"/>
              <w:bottom w:val="single" w:sz="4" w:space="0" w:color="auto"/>
              <w:right w:val="nil"/>
            </w:tcBorders>
            <w:shd w:val="clear" w:color="auto" w:fill="auto"/>
            <w:noWrap/>
            <w:vAlign w:val="bottom"/>
            <w:hideMark/>
          </w:tcPr>
          <w:p w14:paraId="518821B4" w14:textId="77777777" w:rsidR="00EC309E" w:rsidRPr="00D263EB" w:rsidRDefault="00EC309E" w:rsidP="00D55004">
            <w:pPr>
              <w:rPr>
                <w:color w:val="000000"/>
                <w:sz w:val="20"/>
                <w:szCs w:val="20"/>
              </w:rPr>
            </w:pPr>
            <w:r w:rsidRPr="00D263EB">
              <w:rPr>
                <w:color w:val="000000"/>
                <w:sz w:val="20"/>
                <w:szCs w:val="20"/>
              </w:rPr>
              <w:t> </w:t>
            </w:r>
          </w:p>
        </w:tc>
        <w:tc>
          <w:tcPr>
            <w:tcW w:w="6539" w:type="dxa"/>
            <w:tcBorders>
              <w:top w:val="nil"/>
              <w:left w:val="nil"/>
              <w:bottom w:val="single" w:sz="4" w:space="0" w:color="auto"/>
              <w:right w:val="nil"/>
            </w:tcBorders>
            <w:shd w:val="clear" w:color="auto" w:fill="auto"/>
            <w:noWrap/>
            <w:vAlign w:val="center"/>
            <w:hideMark/>
          </w:tcPr>
          <w:p w14:paraId="6E81E7D4" w14:textId="77777777" w:rsidR="00EC309E" w:rsidRPr="00D263EB" w:rsidRDefault="00EC309E" w:rsidP="00D55004">
            <w:pPr>
              <w:rPr>
                <w:color w:val="000000"/>
                <w:sz w:val="20"/>
                <w:szCs w:val="20"/>
              </w:rPr>
            </w:pPr>
            <w:r w:rsidRPr="00D263EB">
              <w:rPr>
                <w:color w:val="000000"/>
                <w:sz w:val="20"/>
                <w:szCs w:val="20"/>
              </w:rPr>
              <w:t>NutriGrade: moderate quality of meta-evidence</w:t>
            </w:r>
          </w:p>
        </w:tc>
      </w:tr>
      <w:tr w:rsidR="00EC309E" w:rsidRPr="00D263EB" w14:paraId="1B809608" w14:textId="77777777" w:rsidTr="00D55004">
        <w:trPr>
          <w:trHeight w:val="290"/>
          <w:jc w:val="center"/>
        </w:trPr>
        <w:tc>
          <w:tcPr>
            <w:tcW w:w="1534" w:type="dxa"/>
            <w:vMerge w:val="restart"/>
            <w:tcBorders>
              <w:top w:val="nil"/>
              <w:left w:val="nil"/>
              <w:bottom w:val="single" w:sz="4" w:space="0" w:color="000000"/>
              <w:right w:val="nil"/>
            </w:tcBorders>
            <w:shd w:val="clear" w:color="auto" w:fill="auto"/>
            <w:noWrap/>
            <w:vAlign w:val="center"/>
            <w:hideMark/>
          </w:tcPr>
          <w:p w14:paraId="2425E5D5" w14:textId="77777777" w:rsidR="00EC309E" w:rsidRPr="00D263EB" w:rsidRDefault="00EC309E" w:rsidP="00D55004">
            <w:pPr>
              <w:rPr>
                <w:b/>
                <w:bCs/>
                <w:color w:val="000000"/>
                <w:sz w:val="20"/>
                <w:szCs w:val="20"/>
              </w:rPr>
            </w:pPr>
            <w:r w:rsidRPr="00D263EB">
              <w:rPr>
                <w:b/>
                <w:bCs/>
                <w:color w:val="000000"/>
                <w:sz w:val="20"/>
                <w:szCs w:val="20"/>
              </w:rPr>
              <w:t>Processed meat</w:t>
            </w:r>
          </w:p>
        </w:tc>
        <w:tc>
          <w:tcPr>
            <w:tcW w:w="1449" w:type="dxa"/>
            <w:tcBorders>
              <w:top w:val="nil"/>
              <w:left w:val="nil"/>
              <w:bottom w:val="nil"/>
              <w:right w:val="nil"/>
            </w:tcBorders>
            <w:shd w:val="clear" w:color="auto" w:fill="auto"/>
            <w:noWrap/>
            <w:vAlign w:val="bottom"/>
            <w:hideMark/>
          </w:tcPr>
          <w:p w14:paraId="5CEEF47E" w14:textId="77777777" w:rsidR="00EC309E" w:rsidRPr="00D263EB" w:rsidRDefault="00EC309E" w:rsidP="00D55004">
            <w:pPr>
              <w:rPr>
                <w:color w:val="000000"/>
                <w:sz w:val="20"/>
                <w:szCs w:val="20"/>
              </w:rPr>
            </w:pPr>
            <w:r w:rsidRPr="00D263EB">
              <w:rPr>
                <w:color w:val="000000"/>
                <w:sz w:val="20"/>
                <w:szCs w:val="20"/>
              </w:rPr>
              <w:t>CHD/CVD</w:t>
            </w:r>
          </w:p>
        </w:tc>
        <w:tc>
          <w:tcPr>
            <w:tcW w:w="1118" w:type="dxa"/>
            <w:tcBorders>
              <w:top w:val="nil"/>
              <w:left w:val="nil"/>
              <w:bottom w:val="nil"/>
              <w:right w:val="nil"/>
            </w:tcBorders>
            <w:shd w:val="clear" w:color="auto" w:fill="auto"/>
            <w:noWrap/>
            <w:vAlign w:val="bottom"/>
            <w:hideMark/>
          </w:tcPr>
          <w:p w14:paraId="562676FD" w14:textId="77777777" w:rsidR="00EC309E" w:rsidRPr="00D263EB" w:rsidRDefault="00EC309E" w:rsidP="00D55004">
            <w:pPr>
              <w:rPr>
                <w:color w:val="000000"/>
                <w:sz w:val="20"/>
                <w:szCs w:val="20"/>
              </w:rPr>
            </w:pPr>
            <w:r w:rsidRPr="00D263EB">
              <w:rPr>
                <w:color w:val="000000"/>
                <w:sz w:val="20"/>
                <w:szCs w:val="20"/>
              </w:rPr>
              <w:t>Increase</w:t>
            </w:r>
          </w:p>
        </w:tc>
        <w:tc>
          <w:tcPr>
            <w:tcW w:w="6539" w:type="dxa"/>
            <w:tcBorders>
              <w:top w:val="nil"/>
              <w:left w:val="nil"/>
              <w:bottom w:val="nil"/>
              <w:right w:val="nil"/>
            </w:tcBorders>
            <w:shd w:val="clear" w:color="auto" w:fill="auto"/>
            <w:noWrap/>
            <w:vAlign w:val="bottom"/>
            <w:hideMark/>
          </w:tcPr>
          <w:p w14:paraId="1CAFB35C" w14:textId="77777777" w:rsidR="00EC309E" w:rsidRPr="00D263EB" w:rsidRDefault="00EC309E" w:rsidP="00D55004">
            <w:pPr>
              <w:rPr>
                <w:color w:val="000000"/>
                <w:sz w:val="20"/>
                <w:szCs w:val="20"/>
              </w:rPr>
            </w:pPr>
            <w:r w:rsidRPr="00D263EB">
              <w:rPr>
                <w:color w:val="000000"/>
                <w:sz w:val="20"/>
                <w:szCs w:val="20"/>
              </w:rPr>
              <w:t xml:space="preserve">NutriGrade: moderate quality of meta-evidence </w:t>
            </w:r>
          </w:p>
        </w:tc>
      </w:tr>
      <w:tr w:rsidR="00EC309E" w:rsidRPr="00D263EB" w14:paraId="3137F809" w14:textId="77777777" w:rsidTr="00D55004">
        <w:trPr>
          <w:trHeight w:val="290"/>
          <w:jc w:val="center"/>
        </w:trPr>
        <w:tc>
          <w:tcPr>
            <w:tcW w:w="1534" w:type="dxa"/>
            <w:vMerge/>
            <w:tcBorders>
              <w:top w:val="nil"/>
              <w:left w:val="nil"/>
              <w:bottom w:val="single" w:sz="4" w:space="0" w:color="000000"/>
              <w:right w:val="nil"/>
            </w:tcBorders>
            <w:vAlign w:val="center"/>
            <w:hideMark/>
          </w:tcPr>
          <w:p w14:paraId="2F0880EE" w14:textId="77777777" w:rsidR="00EC309E" w:rsidRPr="00D263EB" w:rsidRDefault="00EC309E" w:rsidP="00D55004">
            <w:pPr>
              <w:rPr>
                <w:b/>
                <w:bCs/>
                <w:color w:val="000000"/>
                <w:sz w:val="20"/>
                <w:szCs w:val="20"/>
              </w:rPr>
            </w:pPr>
          </w:p>
        </w:tc>
        <w:tc>
          <w:tcPr>
            <w:tcW w:w="1449" w:type="dxa"/>
            <w:tcBorders>
              <w:top w:val="nil"/>
              <w:left w:val="nil"/>
              <w:bottom w:val="nil"/>
              <w:right w:val="nil"/>
            </w:tcBorders>
            <w:shd w:val="clear" w:color="auto" w:fill="auto"/>
            <w:noWrap/>
            <w:vAlign w:val="bottom"/>
            <w:hideMark/>
          </w:tcPr>
          <w:p w14:paraId="744703FF" w14:textId="77777777" w:rsidR="00EC309E" w:rsidRPr="00D263EB" w:rsidRDefault="00EC309E" w:rsidP="00D55004">
            <w:pPr>
              <w:rPr>
                <w:color w:val="000000"/>
                <w:sz w:val="20"/>
                <w:szCs w:val="20"/>
              </w:rPr>
            </w:pPr>
          </w:p>
        </w:tc>
        <w:tc>
          <w:tcPr>
            <w:tcW w:w="1118" w:type="dxa"/>
            <w:tcBorders>
              <w:top w:val="nil"/>
              <w:left w:val="nil"/>
              <w:bottom w:val="nil"/>
              <w:right w:val="nil"/>
            </w:tcBorders>
            <w:shd w:val="clear" w:color="auto" w:fill="auto"/>
            <w:noWrap/>
            <w:vAlign w:val="bottom"/>
            <w:hideMark/>
          </w:tcPr>
          <w:p w14:paraId="63715029" w14:textId="77777777" w:rsidR="00EC309E" w:rsidRPr="00D263EB" w:rsidRDefault="00EC309E" w:rsidP="00D55004">
            <w:pPr>
              <w:rPr>
                <w:sz w:val="20"/>
                <w:szCs w:val="20"/>
              </w:rPr>
            </w:pPr>
          </w:p>
        </w:tc>
        <w:tc>
          <w:tcPr>
            <w:tcW w:w="6539" w:type="dxa"/>
            <w:tcBorders>
              <w:top w:val="nil"/>
              <w:left w:val="nil"/>
              <w:bottom w:val="nil"/>
              <w:right w:val="nil"/>
            </w:tcBorders>
            <w:shd w:val="clear" w:color="auto" w:fill="auto"/>
            <w:noWrap/>
            <w:vAlign w:val="bottom"/>
            <w:hideMark/>
          </w:tcPr>
          <w:p w14:paraId="0D1D1EEC" w14:textId="77777777" w:rsidR="00EC309E" w:rsidRPr="00D263EB" w:rsidRDefault="00EC309E" w:rsidP="00D55004">
            <w:pPr>
              <w:rPr>
                <w:color w:val="000000"/>
                <w:sz w:val="20"/>
                <w:szCs w:val="20"/>
              </w:rPr>
            </w:pPr>
            <w:r w:rsidRPr="00D263EB">
              <w:rPr>
                <w:color w:val="000000"/>
                <w:sz w:val="20"/>
                <w:szCs w:val="20"/>
              </w:rPr>
              <w:t>NutriCoDE: probable or convincing</w:t>
            </w:r>
          </w:p>
        </w:tc>
      </w:tr>
      <w:tr w:rsidR="00EC309E" w:rsidRPr="00D263EB" w14:paraId="60D05A1E" w14:textId="77777777" w:rsidTr="00D55004">
        <w:trPr>
          <w:trHeight w:val="290"/>
          <w:jc w:val="center"/>
        </w:trPr>
        <w:tc>
          <w:tcPr>
            <w:tcW w:w="1534" w:type="dxa"/>
            <w:vMerge/>
            <w:tcBorders>
              <w:top w:val="nil"/>
              <w:left w:val="nil"/>
              <w:bottom w:val="single" w:sz="4" w:space="0" w:color="000000"/>
              <w:right w:val="nil"/>
            </w:tcBorders>
            <w:vAlign w:val="center"/>
            <w:hideMark/>
          </w:tcPr>
          <w:p w14:paraId="4B3342DE" w14:textId="77777777" w:rsidR="00EC309E" w:rsidRPr="00D263EB" w:rsidRDefault="00EC309E" w:rsidP="00D55004">
            <w:pPr>
              <w:rPr>
                <w:b/>
                <w:bCs/>
                <w:color w:val="000000"/>
                <w:sz w:val="20"/>
                <w:szCs w:val="20"/>
              </w:rPr>
            </w:pPr>
          </w:p>
        </w:tc>
        <w:tc>
          <w:tcPr>
            <w:tcW w:w="1449" w:type="dxa"/>
            <w:tcBorders>
              <w:top w:val="nil"/>
              <w:left w:val="nil"/>
              <w:bottom w:val="single" w:sz="4" w:space="0" w:color="auto"/>
              <w:right w:val="nil"/>
            </w:tcBorders>
            <w:shd w:val="clear" w:color="auto" w:fill="auto"/>
            <w:noWrap/>
            <w:vAlign w:val="bottom"/>
            <w:hideMark/>
          </w:tcPr>
          <w:p w14:paraId="08991113" w14:textId="77777777" w:rsidR="00EC309E" w:rsidRPr="00D263EB" w:rsidRDefault="00EC309E" w:rsidP="00D55004">
            <w:pPr>
              <w:rPr>
                <w:color w:val="000000"/>
                <w:sz w:val="20"/>
                <w:szCs w:val="20"/>
              </w:rPr>
            </w:pPr>
            <w:r w:rsidRPr="00D263EB">
              <w:rPr>
                <w:color w:val="000000"/>
                <w:sz w:val="20"/>
                <w:szCs w:val="20"/>
              </w:rPr>
              <w:t> </w:t>
            </w:r>
          </w:p>
        </w:tc>
        <w:tc>
          <w:tcPr>
            <w:tcW w:w="1118" w:type="dxa"/>
            <w:tcBorders>
              <w:top w:val="nil"/>
              <w:left w:val="nil"/>
              <w:bottom w:val="single" w:sz="4" w:space="0" w:color="auto"/>
              <w:right w:val="nil"/>
            </w:tcBorders>
            <w:shd w:val="clear" w:color="auto" w:fill="auto"/>
            <w:noWrap/>
            <w:vAlign w:val="bottom"/>
            <w:hideMark/>
          </w:tcPr>
          <w:p w14:paraId="7330B1E2" w14:textId="77777777" w:rsidR="00EC309E" w:rsidRPr="00D263EB" w:rsidRDefault="00EC309E" w:rsidP="00D55004">
            <w:pPr>
              <w:rPr>
                <w:color w:val="000000"/>
                <w:sz w:val="20"/>
                <w:szCs w:val="20"/>
              </w:rPr>
            </w:pPr>
            <w:r w:rsidRPr="00D263EB">
              <w:rPr>
                <w:color w:val="000000"/>
                <w:sz w:val="20"/>
                <w:szCs w:val="20"/>
              </w:rPr>
              <w:t> </w:t>
            </w:r>
          </w:p>
        </w:tc>
        <w:tc>
          <w:tcPr>
            <w:tcW w:w="6539" w:type="dxa"/>
            <w:tcBorders>
              <w:top w:val="nil"/>
              <w:left w:val="nil"/>
              <w:bottom w:val="single" w:sz="4" w:space="0" w:color="auto"/>
              <w:right w:val="nil"/>
            </w:tcBorders>
            <w:shd w:val="clear" w:color="auto" w:fill="auto"/>
            <w:noWrap/>
            <w:vAlign w:val="bottom"/>
            <w:hideMark/>
          </w:tcPr>
          <w:p w14:paraId="2E251CD8" w14:textId="77777777" w:rsidR="00EC309E" w:rsidRPr="00D263EB" w:rsidRDefault="00EC309E" w:rsidP="00D55004">
            <w:pPr>
              <w:rPr>
                <w:color w:val="000000"/>
                <w:sz w:val="20"/>
                <w:szCs w:val="20"/>
              </w:rPr>
            </w:pPr>
            <w:r w:rsidRPr="00D263EB">
              <w:rPr>
                <w:color w:val="000000"/>
                <w:sz w:val="20"/>
                <w:szCs w:val="20"/>
              </w:rPr>
              <w:t>Bradford-Hill criteria (Miller et al., 2022): probable or convincing</w:t>
            </w:r>
          </w:p>
        </w:tc>
      </w:tr>
      <w:tr w:rsidR="00EC309E" w:rsidRPr="00D263EB" w14:paraId="4E515880" w14:textId="77777777" w:rsidTr="00D55004">
        <w:trPr>
          <w:trHeight w:val="290"/>
          <w:jc w:val="center"/>
        </w:trPr>
        <w:tc>
          <w:tcPr>
            <w:tcW w:w="1534" w:type="dxa"/>
            <w:vMerge/>
            <w:tcBorders>
              <w:top w:val="nil"/>
              <w:left w:val="nil"/>
              <w:bottom w:val="single" w:sz="4" w:space="0" w:color="000000"/>
              <w:right w:val="nil"/>
            </w:tcBorders>
            <w:vAlign w:val="center"/>
            <w:hideMark/>
          </w:tcPr>
          <w:p w14:paraId="341E0DF6" w14:textId="77777777" w:rsidR="00EC309E" w:rsidRPr="00D263EB" w:rsidRDefault="00EC309E" w:rsidP="00D55004">
            <w:pPr>
              <w:rPr>
                <w:b/>
                <w:bCs/>
                <w:color w:val="000000"/>
                <w:sz w:val="20"/>
                <w:szCs w:val="20"/>
              </w:rPr>
            </w:pPr>
          </w:p>
        </w:tc>
        <w:tc>
          <w:tcPr>
            <w:tcW w:w="1449" w:type="dxa"/>
            <w:tcBorders>
              <w:top w:val="nil"/>
              <w:left w:val="nil"/>
              <w:bottom w:val="nil"/>
              <w:right w:val="nil"/>
            </w:tcBorders>
            <w:shd w:val="clear" w:color="auto" w:fill="auto"/>
            <w:noWrap/>
            <w:vAlign w:val="bottom"/>
            <w:hideMark/>
          </w:tcPr>
          <w:p w14:paraId="000A60C6" w14:textId="6262F324" w:rsidR="00EC309E" w:rsidRPr="00D263EB" w:rsidRDefault="002A38C2" w:rsidP="00D55004">
            <w:pPr>
              <w:rPr>
                <w:color w:val="000000"/>
                <w:sz w:val="20"/>
                <w:szCs w:val="20"/>
              </w:rPr>
            </w:pPr>
            <w:r>
              <w:rPr>
                <w:color w:val="000000"/>
                <w:sz w:val="20"/>
                <w:szCs w:val="20"/>
              </w:rPr>
              <w:t>CeVD</w:t>
            </w:r>
          </w:p>
        </w:tc>
        <w:tc>
          <w:tcPr>
            <w:tcW w:w="1118" w:type="dxa"/>
            <w:tcBorders>
              <w:top w:val="nil"/>
              <w:left w:val="nil"/>
              <w:bottom w:val="nil"/>
              <w:right w:val="nil"/>
            </w:tcBorders>
            <w:shd w:val="clear" w:color="auto" w:fill="auto"/>
            <w:noWrap/>
            <w:vAlign w:val="bottom"/>
            <w:hideMark/>
          </w:tcPr>
          <w:p w14:paraId="292F4D92" w14:textId="77777777" w:rsidR="00EC309E" w:rsidRPr="00D263EB" w:rsidRDefault="00EC309E" w:rsidP="00D55004">
            <w:pPr>
              <w:rPr>
                <w:color w:val="000000"/>
                <w:sz w:val="20"/>
                <w:szCs w:val="20"/>
              </w:rPr>
            </w:pPr>
            <w:r w:rsidRPr="00D263EB">
              <w:rPr>
                <w:color w:val="000000"/>
                <w:sz w:val="20"/>
                <w:szCs w:val="20"/>
              </w:rPr>
              <w:t> </w:t>
            </w:r>
          </w:p>
        </w:tc>
        <w:tc>
          <w:tcPr>
            <w:tcW w:w="6539" w:type="dxa"/>
            <w:tcBorders>
              <w:top w:val="nil"/>
              <w:left w:val="nil"/>
              <w:bottom w:val="nil"/>
              <w:right w:val="nil"/>
            </w:tcBorders>
            <w:shd w:val="clear" w:color="auto" w:fill="auto"/>
            <w:noWrap/>
            <w:vAlign w:val="bottom"/>
            <w:hideMark/>
          </w:tcPr>
          <w:p w14:paraId="16BF9204" w14:textId="77777777" w:rsidR="00EC309E" w:rsidRPr="00D263EB" w:rsidRDefault="00EC309E" w:rsidP="00D55004">
            <w:pPr>
              <w:rPr>
                <w:color w:val="000000"/>
                <w:sz w:val="20"/>
                <w:szCs w:val="20"/>
              </w:rPr>
            </w:pPr>
            <w:r w:rsidRPr="00D263EB">
              <w:rPr>
                <w:color w:val="000000"/>
                <w:sz w:val="20"/>
                <w:szCs w:val="20"/>
              </w:rPr>
              <w:t xml:space="preserve">NutriGrade: moderate quality of meta-evidence </w:t>
            </w:r>
          </w:p>
        </w:tc>
      </w:tr>
      <w:tr w:rsidR="00EC309E" w:rsidRPr="00D263EB" w14:paraId="0EAA9453" w14:textId="77777777" w:rsidTr="00D55004">
        <w:trPr>
          <w:trHeight w:val="290"/>
          <w:jc w:val="center"/>
        </w:trPr>
        <w:tc>
          <w:tcPr>
            <w:tcW w:w="1534" w:type="dxa"/>
            <w:vMerge/>
            <w:tcBorders>
              <w:top w:val="nil"/>
              <w:left w:val="nil"/>
              <w:bottom w:val="single" w:sz="4" w:space="0" w:color="000000"/>
              <w:right w:val="nil"/>
            </w:tcBorders>
            <w:vAlign w:val="center"/>
            <w:hideMark/>
          </w:tcPr>
          <w:p w14:paraId="21BD176B" w14:textId="77777777" w:rsidR="00EC309E" w:rsidRPr="00D263EB" w:rsidRDefault="00EC309E" w:rsidP="00D55004">
            <w:pPr>
              <w:rPr>
                <w:b/>
                <w:bCs/>
                <w:color w:val="000000"/>
                <w:sz w:val="20"/>
                <w:szCs w:val="20"/>
              </w:rPr>
            </w:pPr>
          </w:p>
        </w:tc>
        <w:tc>
          <w:tcPr>
            <w:tcW w:w="1449" w:type="dxa"/>
            <w:tcBorders>
              <w:top w:val="nil"/>
              <w:left w:val="nil"/>
              <w:bottom w:val="single" w:sz="4" w:space="0" w:color="auto"/>
              <w:right w:val="nil"/>
            </w:tcBorders>
            <w:shd w:val="clear" w:color="auto" w:fill="auto"/>
            <w:noWrap/>
            <w:vAlign w:val="bottom"/>
            <w:hideMark/>
          </w:tcPr>
          <w:p w14:paraId="6E383371" w14:textId="77777777" w:rsidR="00EC309E" w:rsidRPr="00D263EB" w:rsidRDefault="00EC309E" w:rsidP="00D55004">
            <w:pPr>
              <w:rPr>
                <w:color w:val="000000"/>
                <w:sz w:val="20"/>
                <w:szCs w:val="20"/>
              </w:rPr>
            </w:pPr>
            <w:r w:rsidRPr="00D263EB">
              <w:rPr>
                <w:color w:val="000000"/>
                <w:sz w:val="20"/>
                <w:szCs w:val="20"/>
              </w:rPr>
              <w:t> </w:t>
            </w:r>
          </w:p>
        </w:tc>
        <w:tc>
          <w:tcPr>
            <w:tcW w:w="1118" w:type="dxa"/>
            <w:tcBorders>
              <w:top w:val="nil"/>
              <w:left w:val="nil"/>
              <w:bottom w:val="single" w:sz="4" w:space="0" w:color="auto"/>
              <w:right w:val="nil"/>
            </w:tcBorders>
            <w:shd w:val="clear" w:color="auto" w:fill="auto"/>
            <w:noWrap/>
            <w:vAlign w:val="bottom"/>
            <w:hideMark/>
          </w:tcPr>
          <w:p w14:paraId="7D1A7281" w14:textId="77777777" w:rsidR="00EC309E" w:rsidRPr="00D263EB" w:rsidRDefault="00EC309E" w:rsidP="00D55004">
            <w:pPr>
              <w:rPr>
                <w:color w:val="000000"/>
                <w:sz w:val="20"/>
                <w:szCs w:val="20"/>
              </w:rPr>
            </w:pPr>
            <w:r w:rsidRPr="00D263EB">
              <w:rPr>
                <w:color w:val="000000"/>
                <w:sz w:val="20"/>
                <w:szCs w:val="20"/>
              </w:rPr>
              <w:t> </w:t>
            </w:r>
          </w:p>
        </w:tc>
        <w:tc>
          <w:tcPr>
            <w:tcW w:w="6539" w:type="dxa"/>
            <w:tcBorders>
              <w:top w:val="nil"/>
              <w:left w:val="nil"/>
              <w:bottom w:val="single" w:sz="4" w:space="0" w:color="auto"/>
              <w:right w:val="nil"/>
            </w:tcBorders>
            <w:shd w:val="clear" w:color="auto" w:fill="auto"/>
            <w:noWrap/>
            <w:vAlign w:val="bottom"/>
            <w:hideMark/>
          </w:tcPr>
          <w:p w14:paraId="7AA7B3D3" w14:textId="77777777" w:rsidR="00EC309E" w:rsidRPr="00D263EB" w:rsidRDefault="00EC309E" w:rsidP="00D55004">
            <w:pPr>
              <w:rPr>
                <w:color w:val="000000"/>
                <w:sz w:val="20"/>
                <w:szCs w:val="20"/>
              </w:rPr>
            </w:pPr>
            <w:r w:rsidRPr="00D263EB">
              <w:rPr>
                <w:color w:val="000000"/>
                <w:sz w:val="20"/>
                <w:szCs w:val="20"/>
              </w:rPr>
              <w:t>Bradford-Hill criteria (Miller et al., 2022): probable or convincing</w:t>
            </w:r>
          </w:p>
        </w:tc>
      </w:tr>
      <w:tr w:rsidR="00EC309E" w:rsidRPr="00D263EB" w14:paraId="72260403" w14:textId="77777777" w:rsidTr="00D55004">
        <w:trPr>
          <w:trHeight w:val="290"/>
          <w:jc w:val="center"/>
        </w:trPr>
        <w:tc>
          <w:tcPr>
            <w:tcW w:w="1534" w:type="dxa"/>
            <w:vMerge/>
            <w:tcBorders>
              <w:top w:val="nil"/>
              <w:left w:val="nil"/>
              <w:bottom w:val="single" w:sz="4" w:space="0" w:color="000000"/>
              <w:right w:val="nil"/>
            </w:tcBorders>
            <w:vAlign w:val="center"/>
            <w:hideMark/>
          </w:tcPr>
          <w:p w14:paraId="4108F291" w14:textId="77777777" w:rsidR="00EC309E" w:rsidRPr="00D263EB" w:rsidRDefault="00EC309E" w:rsidP="00D55004">
            <w:pPr>
              <w:rPr>
                <w:b/>
                <w:bCs/>
                <w:color w:val="000000"/>
                <w:sz w:val="20"/>
                <w:szCs w:val="20"/>
              </w:rPr>
            </w:pPr>
          </w:p>
        </w:tc>
        <w:tc>
          <w:tcPr>
            <w:tcW w:w="1449" w:type="dxa"/>
            <w:tcBorders>
              <w:top w:val="nil"/>
              <w:left w:val="nil"/>
              <w:bottom w:val="nil"/>
              <w:right w:val="nil"/>
            </w:tcBorders>
            <w:shd w:val="clear" w:color="auto" w:fill="auto"/>
            <w:noWrap/>
            <w:vAlign w:val="bottom"/>
            <w:hideMark/>
          </w:tcPr>
          <w:p w14:paraId="0F4E8A48" w14:textId="77777777" w:rsidR="00EC309E" w:rsidRPr="00D263EB" w:rsidRDefault="00EC309E" w:rsidP="00D55004">
            <w:pPr>
              <w:rPr>
                <w:color w:val="000000"/>
                <w:sz w:val="20"/>
                <w:szCs w:val="20"/>
              </w:rPr>
            </w:pPr>
            <w:r w:rsidRPr="00D263EB">
              <w:rPr>
                <w:color w:val="000000"/>
                <w:sz w:val="20"/>
                <w:szCs w:val="20"/>
              </w:rPr>
              <w:t>Type 2 diabetes</w:t>
            </w:r>
          </w:p>
        </w:tc>
        <w:tc>
          <w:tcPr>
            <w:tcW w:w="1118" w:type="dxa"/>
            <w:tcBorders>
              <w:top w:val="nil"/>
              <w:left w:val="nil"/>
              <w:bottom w:val="nil"/>
              <w:right w:val="nil"/>
            </w:tcBorders>
            <w:shd w:val="clear" w:color="auto" w:fill="auto"/>
            <w:noWrap/>
            <w:vAlign w:val="bottom"/>
            <w:hideMark/>
          </w:tcPr>
          <w:p w14:paraId="531BAB52" w14:textId="77777777" w:rsidR="00EC309E" w:rsidRPr="00D263EB" w:rsidRDefault="00EC309E" w:rsidP="00D55004">
            <w:pPr>
              <w:rPr>
                <w:color w:val="000000"/>
                <w:sz w:val="20"/>
                <w:szCs w:val="20"/>
              </w:rPr>
            </w:pPr>
            <w:r w:rsidRPr="00D263EB">
              <w:rPr>
                <w:color w:val="000000"/>
                <w:sz w:val="20"/>
                <w:szCs w:val="20"/>
              </w:rPr>
              <w:t>Increase</w:t>
            </w:r>
          </w:p>
        </w:tc>
        <w:tc>
          <w:tcPr>
            <w:tcW w:w="6539" w:type="dxa"/>
            <w:tcBorders>
              <w:top w:val="nil"/>
              <w:left w:val="nil"/>
              <w:bottom w:val="nil"/>
              <w:right w:val="nil"/>
            </w:tcBorders>
            <w:shd w:val="clear" w:color="auto" w:fill="auto"/>
            <w:noWrap/>
            <w:vAlign w:val="bottom"/>
            <w:hideMark/>
          </w:tcPr>
          <w:p w14:paraId="67884759" w14:textId="77777777" w:rsidR="00EC309E" w:rsidRPr="00D263EB" w:rsidRDefault="00EC309E" w:rsidP="00D55004">
            <w:pPr>
              <w:rPr>
                <w:color w:val="000000"/>
                <w:sz w:val="20"/>
                <w:szCs w:val="20"/>
              </w:rPr>
            </w:pPr>
            <w:r w:rsidRPr="00D263EB">
              <w:rPr>
                <w:color w:val="000000"/>
                <w:sz w:val="20"/>
                <w:szCs w:val="20"/>
              </w:rPr>
              <w:t xml:space="preserve">NutriGrade: high quality of meta-evidence </w:t>
            </w:r>
          </w:p>
        </w:tc>
      </w:tr>
      <w:tr w:rsidR="00EC309E" w:rsidRPr="00D263EB" w14:paraId="3204A3B3" w14:textId="77777777" w:rsidTr="00D55004">
        <w:trPr>
          <w:trHeight w:val="290"/>
          <w:jc w:val="center"/>
        </w:trPr>
        <w:tc>
          <w:tcPr>
            <w:tcW w:w="1534" w:type="dxa"/>
            <w:vMerge/>
            <w:tcBorders>
              <w:top w:val="nil"/>
              <w:left w:val="nil"/>
              <w:bottom w:val="single" w:sz="4" w:space="0" w:color="000000"/>
              <w:right w:val="nil"/>
            </w:tcBorders>
            <w:vAlign w:val="center"/>
            <w:hideMark/>
          </w:tcPr>
          <w:p w14:paraId="3774C966" w14:textId="77777777" w:rsidR="00EC309E" w:rsidRPr="00D263EB" w:rsidRDefault="00EC309E" w:rsidP="00D55004">
            <w:pPr>
              <w:rPr>
                <w:b/>
                <w:bCs/>
                <w:color w:val="000000"/>
                <w:sz w:val="20"/>
                <w:szCs w:val="20"/>
              </w:rPr>
            </w:pPr>
          </w:p>
        </w:tc>
        <w:tc>
          <w:tcPr>
            <w:tcW w:w="1449" w:type="dxa"/>
            <w:tcBorders>
              <w:top w:val="nil"/>
              <w:left w:val="nil"/>
              <w:bottom w:val="single" w:sz="4" w:space="0" w:color="auto"/>
              <w:right w:val="nil"/>
            </w:tcBorders>
            <w:shd w:val="clear" w:color="auto" w:fill="auto"/>
            <w:noWrap/>
            <w:vAlign w:val="bottom"/>
            <w:hideMark/>
          </w:tcPr>
          <w:p w14:paraId="165F0D86" w14:textId="77777777" w:rsidR="00EC309E" w:rsidRPr="00D263EB" w:rsidRDefault="00EC309E" w:rsidP="00D55004">
            <w:pPr>
              <w:rPr>
                <w:color w:val="000000"/>
                <w:sz w:val="20"/>
                <w:szCs w:val="20"/>
              </w:rPr>
            </w:pPr>
            <w:r w:rsidRPr="00D263EB">
              <w:rPr>
                <w:color w:val="000000"/>
                <w:sz w:val="20"/>
                <w:szCs w:val="20"/>
              </w:rPr>
              <w:t> </w:t>
            </w:r>
          </w:p>
        </w:tc>
        <w:tc>
          <w:tcPr>
            <w:tcW w:w="1118" w:type="dxa"/>
            <w:tcBorders>
              <w:top w:val="nil"/>
              <w:left w:val="nil"/>
              <w:bottom w:val="single" w:sz="4" w:space="0" w:color="auto"/>
              <w:right w:val="nil"/>
            </w:tcBorders>
            <w:shd w:val="clear" w:color="auto" w:fill="auto"/>
            <w:noWrap/>
            <w:vAlign w:val="bottom"/>
            <w:hideMark/>
          </w:tcPr>
          <w:p w14:paraId="57967B63" w14:textId="77777777" w:rsidR="00EC309E" w:rsidRPr="00D263EB" w:rsidRDefault="00EC309E" w:rsidP="00D55004">
            <w:pPr>
              <w:rPr>
                <w:color w:val="000000"/>
                <w:sz w:val="20"/>
                <w:szCs w:val="20"/>
              </w:rPr>
            </w:pPr>
            <w:r w:rsidRPr="00D263EB">
              <w:rPr>
                <w:color w:val="000000"/>
                <w:sz w:val="20"/>
                <w:szCs w:val="20"/>
              </w:rPr>
              <w:t> </w:t>
            </w:r>
          </w:p>
        </w:tc>
        <w:tc>
          <w:tcPr>
            <w:tcW w:w="6539" w:type="dxa"/>
            <w:tcBorders>
              <w:top w:val="nil"/>
              <w:left w:val="nil"/>
              <w:bottom w:val="single" w:sz="4" w:space="0" w:color="auto"/>
              <w:right w:val="nil"/>
            </w:tcBorders>
            <w:shd w:val="clear" w:color="auto" w:fill="auto"/>
            <w:noWrap/>
            <w:vAlign w:val="bottom"/>
            <w:hideMark/>
          </w:tcPr>
          <w:p w14:paraId="43085729" w14:textId="77777777" w:rsidR="00EC309E" w:rsidRPr="00D263EB" w:rsidRDefault="00EC309E" w:rsidP="00D55004">
            <w:pPr>
              <w:rPr>
                <w:color w:val="000000"/>
                <w:sz w:val="20"/>
                <w:szCs w:val="20"/>
              </w:rPr>
            </w:pPr>
            <w:r w:rsidRPr="00D263EB">
              <w:rPr>
                <w:color w:val="000000"/>
                <w:sz w:val="20"/>
                <w:szCs w:val="20"/>
              </w:rPr>
              <w:t>Bradford-Hill criteria (Miller et al., 2022): probable or convincing</w:t>
            </w:r>
          </w:p>
        </w:tc>
      </w:tr>
      <w:tr w:rsidR="00EC309E" w:rsidRPr="00D263EB" w14:paraId="3FF9EE64" w14:textId="77777777" w:rsidTr="00D55004">
        <w:trPr>
          <w:trHeight w:val="290"/>
          <w:jc w:val="center"/>
        </w:trPr>
        <w:tc>
          <w:tcPr>
            <w:tcW w:w="1534" w:type="dxa"/>
            <w:vMerge/>
            <w:tcBorders>
              <w:top w:val="nil"/>
              <w:left w:val="nil"/>
              <w:bottom w:val="single" w:sz="4" w:space="0" w:color="000000"/>
              <w:right w:val="nil"/>
            </w:tcBorders>
            <w:vAlign w:val="center"/>
            <w:hideMark/>
          </w:tcPr>
          <w:p w14:paraId="7708E1C4" w14:textId="77777777" w:rsidR="00EC309E" w:rsidRPr="00D263EB" w:rsidRDefault="00EC309E" w:rsidP="00D55004">
            <w:pPr>
              <w:rPr>
                <w:b/>
                <w:bCs/>
                <w:color w:val="000000"/>
                <w:sz w:val="20"/>
                <w:szCs w:val="20"/>
              </w:rPr>
            </w:pPr>
          </w:p>
        </w:tc>
        <w:tc>
          <w:tcPr>
            <w:tcW w:w="1449" w:type="dxa"/>
            <w:tcBorders>
              <w:top w:val="nil"/>
              <w:left w:val="nil"/>
              <w:bottom w:val="nil"/>
              <w:right w:val="nil"/>
            </w:tcBorders>
            <w:shd w:val="clear" w:color="auto" w:fill="auto"/>
            <w:noWrap/>
            <w:vAlign w:val="bottom"/>
            <w:hideMark/>
          </w:tcPr>
          <w:p w14:paraId="2ACA10F1" w14:textId="77777777" w:rsidR="00EC309E" w:rsidRPr="00D263EB" w:rsidRDefault="00EC309E" w:rsidP="00D55004">
            <w:pPr>
              <w:rPr>
                <w:color w:val="000000"/>
                <w:sz w:val="20"/>
                <w:szCs w:val="20"/>
              </w:rPr>
            </w:pPr>
            <w:r w:rsidRPr="00D263EB">
              <w:rPr>
                <w:color w:val="000000"/>
                <w:sz w:val="20"/>
                <w:szCs w:val="20"/>
              </w:rPr>
              <w:t>Colorectal cancer</w:t>
            </w:r>
          </w:p>
        </w:tc>
        <w:tc>
          <w:tcPr>
            <w:tcW w:w="1118" w:type="dxa"/>
            <w:tcBorders>
              <w:top w:val="nil"/>
              <w:left w:val="nil"/>
              <w:bottom w:val="nil"/>
              <w:right w:val="nil"/>
            </w:tcBorders>
            <w:shd w:val="clear" w:color="auto" w:fill="auto"/>
            <w:noWrap/>
            <w:vAlign w:val="bottom"/>
            <w:hideMark/>
          </w:tcPr>
          <w:p w14:paraId="24F8C764" w14:textId="77777777" w:rsidR="00EC309E" w:rsidRPr="00D263EB" w:rsidRDefault="00EC309E" w:rsidP="00D55004">
            <w:pPr>
              <w:rPr>
                <w:color w:val="000000"/>
                <w:sz w:val="20"/>
                <w:szCs w:val="20"/>
              </w:rPr>
            </w:pPr>
            <w:r w:rsidRPr="00D263EB">
              <w:rPr>
                <w:color w:val="000000"/>
                <w:sz w:val="20"/>
                <w:szCs w:val="20"/>
              </w:rPr>
              <w:t>Increase</w:t>
            </w:r>
          </w:p>
        </w:tc>
        <w:tc>
          <w:tcPr>
            <w:tcW w:w="6539" w:type="dxa"/>
            <w:tcBorders>
              <w:top w:val="nil"/>
              <w:left w:val="nil"/>
              <w:bottom w:val="nil"/>
              <w:right w:val="nil"/>
            </w:tcBorders>
            <w:shd w:val="clear" w:color="auto" w:fill="auto"/>
            <w:noWrap/>
            <w:vAlign w:val="bottom"/>
            <w:hideMark/>
          </w:tcPr>
          <w:p w14:paraId="770618FF" w14:textId="63920AC5" w:rsidR="00EC309E" w:rsidRPr="00D263EB" w:rsidRDefault="00EC309E" w:rsidP="00D55004">
            <w:pPr>
              <w:rPr>
                <w:color w:val="000000"/>
                <w:sz w:val="20"/>
                <w:szCs w:val="20"/>
              </w:rPr>
            </w:pPr>
            <w:r w:rsidRPr="00D263EB">
              <w:rPr>
                <w:color w:val="000000"/>
                <w:sz w:val="20"/>
                <w:szCs w:val="20"/>
              </w:rPr>
              <w:t>WCRF: strong evidence (</w:t>
            </w:r>
            <w:r w:rsidR="00D84DC2">
              <w:rPr>
                <w:color w:val="000000"/>
                <w:sz w:val="20"/>
                <w:szCs w:val="20"/>
              </w:rPr>
              <w:t>convincing</w:t>
            </w:r>
            <w:r w:rsidRPr="00D263EB">
              <w:rPr>
                <w:color w:val="000000"/>
                <w:sz w:val="20"/>
                <w:szCs w:val="20"/>
              </w:rPr>
              <w:t xml:space="preserve">) </w:t>
            </w:r>
          </w:p>
        </w:tc>
      </w:tr>
      <w:tr w:rsidR="00EC309E" w:rsidRPr="00D263EB" w14:paraId="64813BFA" w14:textId="77777777" w:rsidTr="00D55004">
        <w:trPr>
          <w:trHeight w:val="290"/>
          <w:jc w:val="center"/>
        </w:trPr>
        <w:tc>
          <w:tcPr>
            <w:tcW w:w="1534" w:type="dxa"/>
            <w:vMerge/>
            <w:tcBorders>
              <w:top w:val="nil"/>
              <w:left w:val="nil"/>
              <w:bottom w:val="single" w:sz="4" w:space="0" w:color="000000"/>
              <w:right w:val="nil"/>
            </w:tcBorders>
            <w:vAlign w:val="center"/>
            <w:hideMark/>
          </w:tcPr>
          <w:p w14:paraId="723B40A0" w14:textId="77777777" w:rsidR="00EC309E" w:rsidRPr="00D263EB" w:rsidRDefault="00EC309E" w:rsidP="00D55004">
            <w:pPr>
              <w:rPr>
                <w:b/>
                <w:bCs/>
                <w:color w:val="000000"/>
                <w:sz w:val="20"/>
                <w:szCs w:val="20"/>
              </w:rPr>
            </w:pPr>
          </w:p>
        </w:tc>
        <w:tc>
          <w:tcPr>
            <w:tcW w:w="1449" w:type="dxa"/>
            <w:tcBorders>
              <w:top w:val="nil"/>
              <w:left w:val="nil"/>
              <w:bottom w:val="single" w:sz="4" w:space="0" w:color="auto"/>
              <w:right w:val="nil"/>
            </w:tcBorders>
            <w:shd w:val="clear" w:color="auto" w:fill="auto"/>
            <w:noWrap/>
            <w:vAlign w:val="bottom"/>
            <w:hideMark/>
          </w:tcPr>
          <w:p w14:paraId="662B3335" w14:textId="77777777" w:rsidR="00EC309E" w:rsidRPr="00D263EB" w:rsidRDefault="00EC309E" w:rsidP="00D55004">
            <w:pPr>
              <w:rPr>
                <w:color w:val="000000"/>
                <w:sz w:val="20"/>
                <w:szCs w:val="20"/>
              </w:rPr>
            </w:pPr>
            <w:r w:rsidRPr="00D263EB">
              <w:rPr>
                <w:color w:val="000000"/>
                <w:sz w:val="20"/>
                <w:szCs w:val="20"/>
              </w:rPr>
              <w:t> </w:t>
            </w:r>
          </w:p>
        </w:tc>
        <w:tc>
          <w:tcPr>
            <w:tcW w:w="1118" w:type="dxa"/>
            <w:tcBorders>
              <w:top w:val="nil"/>
              <w:left w:val="nil"/>
              <w:bottom w:val="single" w:sz="4" w:space="0" w:color="auto"/>
              <w:right w:val="nil"/>
            </w:tcBorders>
            <w:shd w:val="clear" w:color="auto" w:fill="auto"/>
            <w:noWrap/>
            <w:vAlign w:val="bottom"/>
            <w:hideMark/>
          </w:tcPr>
          <w:p w14:paraId="2258667A" w14:textId="77777777" w:rsidR="00EC309E" w:rsidRPr="00D263EB" w:rsidRDefault="00EC309E" w:rsidP="00D55004">
            <w:pPr>
              <w:rPr>
                <w:color w:val="000000"/>
                <w:sz w:val="20"/>
                <w:szCs w:val="20"/>
              </w:rPr>
            </w:pPr>
            <w:r w:rsidRPr="00D263EB">
              <w:rPr>
                <w:color w:val="000000"/>
                <w:sz w:val="20"/>
                <w:szCs w:val="20"/>
              </w:rPr>
              <w:t> </w:t>
            </w:r>
          </w:p>
        </w:tc>
        <w:tc>
          <w:tcPr>
            <w:tcW w:w="6539" w:type="dxa"/>
            <w:tcBorders>
              <w:top w:val="nil"/>
              <w:left w:val="nil"/>
              <w:bottom w:val="single" w:sz="4" w:space="0" w:color="auto"/>
              <w:right w:val="nil"/>
            </w:tcBorders>
            <w:shd w:val="clear" w:color="auto" w:fill="auto"/>
            <w:noWrap/>
            <w:vAlign w:val="bottom"/>
            <w:hideMark/>
          </w:tcPr>
          <w:p w14:paraId="34601137" w14:textId="77777777" w:rsidR="00EC309E" w:rsidRPr="00D263EB" w:rsidRDefault="00EC309E" w:rsidP="00D55004">
            <w:pPr>
              <w:rPr>
                <w:color w:val="000000"/>
                <w:sz w:val="20"/>
                <w:szCs w:val="20"/>
              </w:rPr>
            </w:pPr>
            <w:r w:rsidRPr="00D263EB">
              <w:rPr>
                <w:color w:val="000000"/>
                <w:sz w:val="20"/>
                <w:szCs w:val="20"/>
              </w:rPr>
              <w:t xml:space="preserve">NutriGrade: moderate quality of meta-evidence </w:t>
            </w:r>
          </w:p>
        </w:tc>
      </w:tr>
      <w:tr w:rsidR="00EC309E" w:rsidRPr="00D263EB" w14:paraId="112C0C76" w14:textId="77777777" w:rsidTr="00D55004">
        <w:trPr>
          <w:trHeight w:val="290"/>
          <w:jc w:val="center"/>
        </w:trPr>
        <w:tc>
          <w:tcPr>
            <w:tcW w:w="1534" w:type="dxa"/>
            <w:vMerge w:val="restart"/>
            <w:tcBorders>
              <w:top w:val="nil"/>
              <w:left w:val="nil"/>
              <w:bottom w:val="single" w:sz="4" w:space="0" w:color="000000"/>
              <w:right w:val="nil"/>
            </w:tcBorders>
            <w:shd w:val="clear" w:color="auto" w:fill="auto"/>
            <w:vAlign w:val="center"/>
            <w:hideMark/>
          </w:tcPr>
          <w:p w14:paraId="4CE6CD39" w14:textId="77777777" w:rsidR="00EC309E" w:rsidRPr="00D263EB" w:rsidRDefault="00EC309E" w:rsidP="00D55004">
            <w:pPr>
              <w:rPr>
                <w:b/>
                <w:bCs/>
                <w:color w:val="000000"/>
                <w:sz w:val="20"/>
                <w:szCs w:val="20"/>
              </w:rPr>
            </w:pPr>
            <w:r w:rsidRPr="00D263EB">
              <w:rPr>
                <w:b/>
                <w:bCs/>
                <w:color w:val="000000"/>
                <w:sz w:val="20"/>
                <w:szCs w:val="20"/>
              </w:rPr>
              <w:t>Fish and shellfish</w:t>
            </w:r>
          </w:p>
        </w:tc>
        <w:tc>
          <w:tcPr>
            <w:tcW w:w="1449" w:type="dxa"/>
            <w:tcBorders>
              <w:top w:val="nil"/>
              <w:left w:val="nil"/>
              <w:bottom w:val="nil"/>
              <w:right w:val="nil"/>
            </w:tcBorders>
            <w:shd w:val="clear" w:color="auto" w:fill="auto"/>
            <w:noWrap/>
            <w:vAlign w:val="bottom"/>
            <w:hideMark/>
          </w:tcPr>
          <w:p w14:paraId="4D5BD0A8" w14:textId="77777777" w:rsidR="00EC309E" w:rsidRPr="00D263EB" w:rsidRDefault="00EC309E" w:rsidP="00D55004">
            <w:pPr>
              <w:rPr>
                <w:color w:val="000000"/>
                <w:sz w:val="20"/>
                <w:szCs w:val="20"/>
              </w:rPr>
            </w:pPr>
            <w:r w:rsidRPr="00D263EB">
              <w:rPr>
                <w:color w:val="000000"/>
                <w:sz w:val="20"/>
                <w:szCs w:val="20"/>
              </w:rPr>
              <w:t>CHD/CVD</w:t>
            </w:r>
          </w:p>
        </w:tc>
        <w:tc>
          <w:tcPr>
            <w:tcW w:w="1118" w:type="dxa"/>
            <w:tcBorders>
              <w:top w:val="nil"/>
              <w:left w:val="nil"/>
              <w:bottom w:val="nil"/>
              <w:right w:val="nil"/>
            </w:tcBorders>
            <w:shd w:val="clear" w:color="auto" w:fill="auto"/>
            <w:noWrap/>
            <w:vAlign w:val="bottom"/>
            <w:hideMark/>
          </w:tcPr>
          <w:p w14:paraId="5660ABC6" w14:textId="77777777" w:rsidR="00EC309E" w:rsidRPr="00D263EB" w:rsidRDefault="00EC309E" w:rsidP="00D55004">
            <w:pPr>
              <w:rPr>
                <w:color w:val="000000"/>
                <w:sz w:val="20"/>
                <w:szCs w:val="20"/>
              </w:rPr>
            </w:pPr>
            <w:r w:rsidRPr="00D263EB">
              <w:rPr>
                <w:color w:val="000000"/>
                <w:sz w:val="20"/>
                <w:szCs w:val="20"/>
              </w:rPr>
              <w:t>Reduction</w:t>
            </w:r>
          </w:p>
        </w:tc>
        <w:tc>
          <w:tcPr>
            <w:tcW w:w="6539" w:type="dxa"/>
            <w:tcBorders>
              <w:top w:val="nil"/>
              <w:left w:val="nil"/>
              <w:bottom w:val="nil"/>
              <w:right w:val="nil"/>
            </w:tcBorders>
            <w:shd w:val="clear" w:color="auto" w:fill="auto"/>
            <w:noWrap/>
            <w:vAlign w:val="bottom"/>
            <w:hideMark/>
          </w:tcPr>
          <w:p w14:paraId="55AAB69A" w14:textId="77777777" w:rsidR="00EC309E" w:rsidRPr="00D263EB" w:rsidRDefault="00EC309E" w:rsidP="00D55004">
            <w:pPr>
              <w:rPr>
                <w:color w:val="000000"/>
                <w:sz w:val="20"/>
                <w:szCs w:val="20"/>
              </w:rPr>
            </w:pPr>
            <w:r w:rsidRPr="00D263EB">
              <w:rPr>
                <w:color w:val="000000"/>
                <w:sz w:val="20"/>
                <w:szCs w:val="20"/>
              </w:rPr>
              <w:t>NutriCoDE: probable or convincing</w:t>
            </w:r>
          </w:p>
        </w:tc>
      </w:tr>
      <w:tr w:rsidR="00EC309E" w:rsidRPr="00D263EB" w14:paraId="3303B41E" w14:textId="77777777" w:rsidTr="00D55004">
        <w:trPr>
          <w:trHeight w:val="290"/>
          <w:jc w:val="center"/>
        </w:trPr>
        <w:tc>
          <w:tcPr>
            <w:tcW w:w="1534" w:type="dxa"/>
            <w:vMerge/>
            <w:tcBorders>
              <w:top w:val="nil"/>
              <w:left w:val="nil"/>
              <w:bottom w:val="single" w:sz="4" w:space="0" w:color="000000"/>
              <w:right w:val="nil"/>
            </w:tcBorders>
            <w:vAlign w:val="center"/>
            <w:hideMark/>
          </w:tcPr>
          <w:p w14:paraId="61E6CE87" w14:textId="77777777" w:rsidR="00EC309E" w:rsidRPr="00D263EB" w:rsidRDefault="00EC309E" w:rsidP="00D55004">
            <w:pPr>
              <w:rPr>
                <w:b/>
                <w:bCs/>
                <w:color w:val="000000"/>
                <w:sz w:val="20"/>
                <w:szCs w:val="20"/>
              </w:rPr>
            </w:pPr>
          </w:p>
        </w:tc>
        <w:tc>
          <w:tcPr>
            <w:tcW w:w="1449" w:type="dxa"/>
            <w:tcBorders>
              <w:top w:val="nil"/>
              <w:left w:val="nil"/>
              <w:bottom w:val="nil"/>
              <w:right w:val="nil"/>
            </w:tcBorders>
            <w:shd w:val="clear" w:color="auto" w:fill="auto"/>
            <w:noWrap/>
            <w:vAlign w:val="bottom"/>
            <w:hideMark/>
          </w:tcPr>
          <w:p w14:paraId="6E8DEBB4" w14:textId="77777777" w:rsidR="00EC309E" w:rsidRPr="00D263EB" w:rsidRDefault="00EC309E" w:rsidP="00D55004">
            <w:pPr>
              <w:rPr>
                <w:color w:val="000000"/>
                <w:sz w:val="20"/>
                <w:szCs w:val="20"/>
              </w:rPr>
            </w:pPr>
          </w:p>
        </w:tc>
        <w:tc>
          <w:tcPr>
            <w:tcW w:w="1118" w:type="dxa"/>
            <w:tcBorders>
              <w:top w:val="nil"/>
              <w:left w:val="nil"/>
              <w:bottom w:val="nil"/>
              <w:right w:val="nil"/>
            </w:tcBorders>
            <w:shd w:val="clear" w:color="auto" w:fill="auto"/>
            <w:noWrap/>
            <w:vAlign w:val="bottom"/>
            <w:hideMark/>
          </w:tcPr>
          <w:p w14:paraId="5598505A" w14:textId="77777777" w:rsidR="00EC309E" w:rsidRPr="00D263EB" w:rsidRDefault="00EC309E" w:rsidP="00D55004">
            <w:pPr>
              <w:rPr>
                <w:sz w:val="20"/>
                <w:szCs w:val="20"/>
              </w:rPr>
            </w:pPr>
          </w:p>
        </w:tc>
        <w:tc>
          <w:tcPr>
            <w:tcW w:w="6539" w:type="dxa"/>
            <w:tcBorders>
              <w:top w:val="nil"/>
              <w:left w:val="nil"/>
              <w:bottom w:val="nil"/>
              <w:right w:val="nil"/>
            </w:tcBorders>
            <w:shd w:val="clear" w:color="auto" w:fill="auto"/>
            <w:noWrap/>
            <w:vAlign w:val="bottom"/>
            <w:hideMark/>
          </w:tcPr>
          <w:p w14:paraId="4F4F5F31" w14:textId="77777777" w:rsidR="00EC309E" w:rsidRPr="00D263EB" w:rsidRDefault="00EC309E" w:rsidP="00D55004">
            <w:pPr>
              <w:rPr>
                <w:color w:val="000000"/>
                <w:sz w:val="20"/>
                <w:szCs w:val="20"/>
              </w:rPr>
            </w:pPr>
            <w:r w:rsidRPr="00D263EB">
              <w:rPr>
                <w:color w:val="000000"/>
                <w:sz w:val="20"/>
                <w:szCs w:val="20"/>
              </w:rPr>
              <w:t xml:space="preserve">NutriGrade: moderate quality of meta-evidence </w:t>
            </w:r>
          </w:p>
        </w:tc>
      </w:tr>
      <w:tr w:rsidR="00EC309E" w:rsidRPr="00D263EB" w14:paraId="411ECC7D" w14:textId="77777777" w:rsidTr="00D55004">
        <w:trPr>
          <w:trHeight w:val="290"/>
          <w:jc w:val="center"/>
        </w:trPr>
        <w:tc>
          <w:tcPr>
            <w:tcW w:w="1534" w:type="dxa"/>
            <w:vMerge/>
            <w:tcBorders>
              <w:top w:val="nil"/>
              <w:left w:val="nil"/>
              <w:bottom w:val="single" w:sz="4" w:space="0" w:color="000000"/>
              <w:right w:val="nil"/>
            </w:tcBorders>
            <w:vAlign w:val="center"/>
            <w:hideMark/>
          </w:tcPr>
          <w:p w14:paraId="3021AA28" w14:textId="77777777" w:rsidR="00EC309E" w:rsidRPr="00D263EB" w:rsidRDefault="00EC309E" w:rsidP="00D55004">
            <w:pPr>
              <w:rPr>
                <w:b/>
                <w:bCs/>
                <w:color w:val="000000"/>
                <w:sz w:val="20"/>
                <w:szCs w:val="20"/>
              </w:rPr>
            </w:pPr>
          </w:p>
        </w:tc>
        <w:tc>
          <w:tcPr>
            <w:tcW w:w="1449" w:type="dxa"/>
            <w:tcBorders>
              <w:top w:val="nil"/>
              <w:left w:val="nil"/>
              <w:bottom w:val="single" w:sz="4" w:space="0" w:color="auto"/>
              <w:right w:val="nil"/>
            </w:tcBorders>
            <w:shd w:val="clear" w:color="auto" w:fill="auto"/>
            <w:noWrap/>
            <w:vAlign w:val="bottom"/>
            <w:hideMark/>
          </w:tcPr>
          <w:p w14:paraId="16899068" w14:textId="77777777" w:rsidR="00EC309E" w:rsidRPr="00D263EB" w:rsidRDefault="00EC309E" w:rsidP="00D55004">
            <w:pPr>
              <w:rPr>
                <w:color w:val="000000"/>
                <w:sz w:val="20"/>
                <w:szCs w:val="20"/>
              </w:rPr>
            </w:pPr>
            <w:r w:rsidRPr="00D263EB">
              <w:rPr>
                <w:color w:val="000000"/>
                <w:sz w:val="20"/>
                <w:szCs w:val="20"/>
              </w:rPr>
              <w:t> </w:t>
            </w:r>
          </w:p>
        </w:tc>
        <w:tc>
          <w:tcPr>
            <w:tcW w:w="1118" w:type="dxa"/>
            <w:tcBorders>
              <w:top w:val="nil"/>
              <w:left w:val="nil"/>
              <w:bottom w:val="single" w:sz="4" w:space="0" w:color="auto"/>
              <w:right w:val="nil"/>
            </w:tcBorders>
            <w:shd w:val="clear" w:color="auto" w:fill="auto"/>
            <w:noWrap/>
            <w:vAlign w:val="bottom"/>
            <w:hideMark/>
          </w:tcPr>
          <w:p w14:paraId="3675B163" w14:textId="77777777" w:rsidR="00EC309E" w:rsidRPr="00D263EB" w:rsidRDefault="00EC309E" w:rsidP="00D55004">
            <w:pPr>
              <w:rPr>
                <w:color w:val="000000"/>
                <w:sz w:val="20"/>
                <w:szCs w:val="20"/>
              </w:rPr>
            </w:pPr>
            <w:r w:rsidRPr="00D263EB">
              <w:rPr>
                <w:color w:val="000000"/>
                <w:sz w:val="20"/>
                <w:szCs w:val="20"/>
              </w:rPr>
              <w:t> </w:t>
            </w:r>
          </w:p>
        </w:tc>
        <w:tc>
          <w:tcPr>
            <w:tcW w:w="6539" w:type="dxa"/>
            <w:tcBorders>
              <w:top w:val="nil"/>
              <w:left w:val="nil"/>
              <w:bottom w:val="single" w:sz="4" w:space="0" w:color="auto"/>
              <w:right w:val="nil"/>
            </w:tcBorders>
            <w:shd w:val="clear" w:color="auto" w:fill="auto"/>
            <w:noWrap/>
            <w:vAlign w:val="bottom"/>
            <w:hideMark/>
          </w:tcPr>
          <w:p w14:paraId="5C22E101" w14:textId="77777777" w:rsidR="00EC309E" w:rsidRPr="00D263EB" w:rsidRDefault="00EC309E" w:rsidP="00D55004">
            <w:pPr>
              <w:rPr>
                <w:color w:val="000000"/>
                <w:sz w:val="20"/>
                <w:szCs w:val="20"/>
              </w:rPr>
            </w:pPr>
            <w:r w:rsidRPr="00D263EB">
              <w:rPr>
                <w:color w:val="000000"/>
                <w:sz w:val="20"/>
                <w:szCs w:val="20"/>
              </w:rPr>
              <w:t>Bradford-Hill criteria (Miller et al., 2022): probable or convincing</w:t>
            </w:r>
          </w:p>
        </w:tc>
      </w:tr>
      <w:tr w:rsidR="00EC309E" w:rsidRPr="00D263EB" w14:paraId="38989F0F" w14:textId="77777777" w:rsidTr="00D55004">
        <w:trPr>
          <w:trHeight w:val="290"/>
          <w:jc w:val="center"/>
        </w:trPr>
        <w:tc>
          <w:tcPr>
            <w:tcW w:w="1534" w:type="dxa"/>
            <w:vMerge/>
            <w:tcBorders>
              <w:top w:val="nil"/>
              <w:left w:val="nil"/>
              <w:bottom w:val="single" w:sz="4" w:space="0" w:color="000000"/>
              <w:right w:val="nil"/>
            </w:tcBorders>
            <w:vAlign w:val="center"/>
            <w:hideMark/>
          </w:tcPr>
          <w:p w14:paraId="5597AB2E" w14:textId="77777777" w:rsidR="00EC309E" w:rsidRPr="00D263EB" w:rsidRDefault="00EC309E" w:rsidP="00D55004">
            <w:pPr>
              <w:rPr>
                <w:b/>
                <w:bCs/>
                <w:color w:val="000000"/>
                <w:sz w:val="20"/>
                <w:szCs w:val="20"/>
              </w:rPr>
            </w:pPr>
          </w:p>
        </w:tc>
        <w:tc>
          <w:tcPr>
            <w:tcW w:w="1449" w:type="dxa"/>
            <w:tcBorders>
              <w:top w:val="nil"/>
              <w:left w:val="nil"/>
              <w:bottom w:val="single" w:sz="4" w:space="0" w:color="auto"/>
              <w:right w:val="nil"/>
            </w:tcBorders>
            <w:shd w:val="clear" w:color="auto" w:fill="auto"/>
            <w:noWrap/>
            <w:vAlign w:val="bottom"/>
            <w:hideMark/>
          </w:tcPr>
          <w:p w14:paraId="368EE066" w14:textId="6E9FB3A8" w:rsidR="00EC309E" w:rsidRPr="00D263EB" w:rsidRDefault="002A38C2" w:rsidP="00D55004">
            <w:pPr>
              <w:rPr>
                <w:color w:val="000000"/>
                <w:sz w:val="20"/>
                <w:szCs w:val="20"/>
              </w:rPr>
            </w:pPr>
            <w:r>
              <w:rPr>
                <w:color w:val="000000"/>
                <w:sz w:val="20"/>
                <w:szCs w:val="20"/>
              </w:rPr>
              <w:t>CeVD</w:t>
            </w:r>
          </w:p>
        </w:tc>
        <w:tc>
          <w:tcPr>
            <w:tcW w:w="1118" w:type="dxa"/>
            <w:tcBorders>
              <w:top w:val="nil"/>
              <w:left w:val="nil"/>
              <w:bottom w:val="single" w:sz="4" w:space="0" w:color="auto"/>
              <w:right w:val="nil"/>
            </w:tcBorders>
            <w:shd w:val="clear" w:color="auto" w:fill="auto"/>
            <w:noWrap/>
            <w:vAlign w:val="bottom"/>
            <w:hideMark/>
          </w:tcPr>
          <w:p w14:paraId="224376FB" w14:textId="77777777" w:rsidR="00EC309E" w:rsidRPr="00D263EB" w:rsidRDefault="00EC309E" w:rsidP="00D55004">
            <w:pPr>
              <w:rPr>
                <w:color w:val="000000"/>
                <w:sz w:val="20"/>
                <w:szCs w:val="20"/>
              </w:rPr>
            </w:pPr>
            <w:r w:rsidRPr="00D263EB">
              <w:rPr>
                <w:color w:val="000000"/>
                <w:sz w:val="20"/>
                <w:szCs w:val="20"/>
              </w:rPr>
              <w:t>Reduction</w:t>
            </w:r>
          </w:p>
        </w:tc>
        <w:tc>
          <w:tcPr>
            <w:tcW w:w="6539" w:type="dxa"/>
            <w:tcBorders>
              <w:top w:val="nil"/>
              <w:left w:val="nil"/>
              <w:bottom w:val="single" w:sz="4" w:space="0" w:color="auto"/>
              <w:right w:val="nil"/>
            </w:tcBorders>
            <w:shd w:val="clear" w:color="auto" w:fill="auto"/>
            <w:noWrap/>
            <w:vAlign w:val="bottom"/>
            <w:hideMark/>
          </w:tcPr>
          <w:p w14:paraId="1138516E" w14:textId="77777777" w:rsidR="00EC309E" w:rsidRPr="00D263EB" w:rsidRDefault="00EC309E" w:rsidP="00D55004">
            <w:pPr>
              <w:rPr>
                <w:color w:val="000000"/>
                <w:sz w:val="20"/>
                <w:szCs w:val="20"/>
              </w:rPr>
            </w:pPr>
            <w:r w:rsidRPr="00D263EB">
              <w:rPr>
                <w:color w:val="000000"/>
                <w:sz w:val="20"/>
                <w:szCs w:val="20"/>
              </w:rPr>
              <w:t>Bradford-Hill criteria (Miller et al., 2022): probable or convincing</w:t>
            </w:r>
          </w:p>
        </w:tc>
      </w:tr>
      <w:tr w:rsidR="00EC309E" w:rsidRPr="00D263EB" w14:paraId="7FA50E49" w14:textId="77777777" w:rsidTr="00D55004">
        <w:trPr>
          <w:trHeight w:val="325"/>
          <w:jc w:val="center"/>
        </w:trPr>
        <w:tc>
          <w:tcPr>
            <w:tcW w:w="1534" w:type="dxa"/>
            <w:vMerge w:val="restart"/>
            <w:tcBorders>
              <w:top w:val="nil"/>
              <w:left w:val="nil"/>
              <w:bottom w:val="single" w:sz="4" w:space="0" w:color="000000"/>
              <w:right w:val="nil"/>
            </w:tcBorders>
            <w:shd w:val="clear" w:color="auto" w:fill="auto"/>
            <w:vAlign w:val="center"/>
            <w:hideMark/>
          </w:tcPr>
          <w:p w14:paraId="521AE1D5" w14:textId="77777777" w:rsidR="00EC309E" w:rsidRPr="00D263EB" w:rsidRDefault="00EC309E" w:rsidP="00D55004">
            <w:pPr>
              <w:rPr>
                <w:b/>
                <w:bCs/>
                <w:color w:val="000000"/>
                <w:sz w:val="20"/>
                <w:szCs w:val="20"/>
              </w:rPr>
            </w:pPr>
            <w:r w:rsidRPr="00D263EB">
              <w:rPr>
                <w:b/>
                <w:bCs/>
                <w:color w:val="000000"/>
                <w:sz w:val="20"/>
                <w:szCs w:val="20"/>
              </w:rPr>
              <w:t>Sugar sweetened beverages</w:t>
            </w:r>
          </w:p>
        </w:tc>
        <w:tc>
          <w:tcPr>
            <w:tcW w:w="1449" w:type="dxa"/>
            <w:tcBorders>
              <w:top w:val="nil"/>
              <w:left w:val="nil"/>
              <w:bottom w:val="single" w:sz="4" w:space="0" w:color="auto"/>
              <w:right w:val="nil"/>
            </w:tcBorders>
            <w:shd w:val="clear" w:color="auto" w:fill="auto"/>
            <w:noWrap/>
            <w:vAlign w:val="bottom"/>
            <w:hideMark/>
          </w:tcPr>
          <w:p w14:paraId="6C568AFB" w14:textId="77777777" w:rsidR="00EC309E" w:rsidRPr="00D263EB" w:rsidRDefault="00EC309E" w:rsidP="00D55004">
            <w:pPr>
              <w:rPr>
                <w:color w:val="000000"/>
                <w:sz w:val="20"/>
                <w:szCs w:val="20"/>
              </w:rPr>
            </w:pPr>
            <w:r w:rsidRPr="00D263EB">
              <w:rPr>
                <w:color w:val="000000"/>
                <w:sz w:val="20"/>
                <w:szCs w:val="20"/>
              </w:rPr>
              <w:t>CHD/CVD</w:t>
            </w:r>
          </w:p>
        </w:tc>
        <w:tc>
          <w:tcPr>
            <w:tcW w:w="1118" w:type="dxa"/>
            <w:tcBorders>
              <w:top w:val="nil"/>
              <w:left w:val="nil"/>
              <w:bottom w:val="single" w:sz="4" w:space="0" w:color="auto"/>
              <w:right w:val="nil"/>
            </w:tcBorders>
            <w:shd w:val="clear" w:color="auto" w:fill="auto"/>
            <w:noWrap/>
            <w:vAlign w:val="bottom"/>
            <w:hideMark/>
          </w:tcPr>
          <w:p w14:paraId="4F1EC0E2" w14:textId="77777777" w:rsidR="00EC309E" w:rsidRPr="00D263EB" w:rsidRDefault="00EC309E" w:rsidP="00D55004">
            <w:pPr>
              <w:rPr>
                <w:color w:val="000000"/>
                <w:sz w:val="20"/>
                <w:szCs w:val="20"/>
              </w:rPr>
            </w:pPr>
            <w:r w:rsidRPr="00D263EB">
              <w:rPr>
                <w:color w:val="000000"/>
                <w:sz w:val="20"/>
                <w:szCs w:val="20"/>
              </w:rPr>
              <w:t>Increase</w:t>
            </w:r>
          </w:p>
        </w:tc>
        <w:tc>
          <w:tcPr>
            <w:tcW w:w="6539" w:type="dxa"/>
            <w:tcBorders>
              <w:top w:val="nil"/>
              <w:left w:val="nil"/>
              <w:bottom w:val="single" w:sz="4" w:space="0" w:color="auto"/>
              <w:right w:val="nil"/>
            </w:tcBorders>
            <w:shd w:val="clear" w:color="auto" w:fill="auto"/>
            <w:noWrap/>
            <w:vAlign w:val="bottom"/>
            <w:hideMark/>
          </w:tcPr>
          <w:p w14:paraId="69DA881F" w14:textId="77777777" w:rsidR="00EC309E" w:rsidRPr="00D263EB" w:rsidRDefault="00EC309E" w:rsidP="00D55004">
            <w:pPr>
              <w:rPr>
                <w:color w:val="000000"/>
                <w:sz w:val="20"/>
                <w:szCs w:val="20"/>
              </w:rPr>
            </w:pPr>
            <w:r w:rsidRPr="00D263EB">
              <w:rPr>
                <w:color w:val="000000"/>
                <w:sz w:val="20"/>
                <w:szCs w:val="20"/>
              </w:rPr>
              <w:t>Bradford-Hill criteria (Miller et al., 2022): probable or convincing</w:t>
            </w:r>
          </w:p>
        </w:tc>
      </w:tr>
      <w:tr w:rsidR="00EC309E" w:rsidRPr="00D263EB" w14:paraId="2AE66A3D" w14:textId="77777777" w:rsidTr="00D55004">
        <w:trPr>
          <w:trHeight w:val="290"/>
          <w:jc w:val="center"/>
        </w:trPr>
        <w:tc>
          <w:tcPr>
            <w:tcW w:w="1534" w:type="dxa"/>
            <w:vMerge/>
            <w:tcBorders>
              <w:top w:val="nil"/>
              <w:left w:val="nil"/>
              <w:bottom w:val="single" w:sz="4" w:space="0" w:color="000000"/>
              <w:right w:val="nil"/>
            </w:tcBorders>
            <w:vAlign w:val="center"/>
            <w:hideMark/>
          </w:tcPr>
          <w:p w14:paraId="7A21FE7A" w14:textId="77777777" w:rsidR="00EC309E" w:rsidRPr="00D263EB" w:rsidRDefault="00EC309E" w:rsidP="00D55004">
            <w:pPr>
              <w:rPr>
                <w:b/>
                <w:bCs/>
                <w:color w:val="000000"/>
                <w:sz w:val="20"/>
                <w:szCs w:val="20"/>
              </w:rPr>
            </w:pPr>
          </w:p>
        </w:tc>
        <w:tc>
          <w:tcPr>
            <w:tcW w:w="1449" w:type="dxa"/>
            <w:tcBorders>
              <w:top w:val="nil"/>
              <w:left w:val="nil"/>
              <w:bottom w:val="single" w:sz="4" w:space="0" w:color="auto"/>
              <w:right w:val="nil"/>
            </w:tcBorders>
            <w:shd w:val="clear" w:color="auto" w:fill="auto"/>
            <w:noWrap/>
            <w:vAlign w:val="bottom"/>
            <w:hideMark/>
          </w:tcPr>
          <w:p w14:paraId="052C872F" w14:textId="51846485" w:rsidR="00EC309E" w:rsidRPr="00D263EB" w:rsidRDefault="002A38C2" w:rsidP="00D55004">
            <w:pPr>
              <w:rPr>
                <w:color w:val="000000"/>
                <w:sz w:val="20"/>
                <w:szCs w:val="20"/>
              </w:rPr>
            </w:pPr>
            <w:r>
              <w:rPr>
                <w:color w:val="000000"/>
                <w:sz w:val="20"/>
                <w:szCs w:val="20"/>
              </w:rPr>
              <w:t>CeVD</w:t>
            </w:r>
          </w:p>
        </w:tc>
        <w:tc>
          <w:tcPr>
            <w:tcW w:w="1118" w:type="dxa"/>
            <w:tcBorders>
              <w:top w:val="nil"/>
              <w:left w:val="nil"/>
              <w:bottom w:val="single" w:sz="4" w:space="0" w:color="auto"/>
              <w:right w:val="nil"/>
            </w:tcBorders>
            <w:shd w:val="clear" w:color="auto" w:fill="auto"/>
            <w:noWrap/>
            <w:vAlign w:val="bottom"/>
            <w:hideMark/>
          </w:tcPr>
          <w:p w14:paraId="184AC91A" w14:textId="77777777" w:rsidR="00EC309E" w:rsidRPr="00D263EB" w:rsidRDefault="00EC309E" w:rsidP="00D55004">
            <w:pPr>
              <w:rPr>
                <w:color w:val="000000"/>
                <w:sz w:val="20"/>
                <w:szCs w:val="20"/>
              </w:rPr>
            </w:pPr>
            <w:r w:rsidRPr="00D263EB">
              <w:rPr>
                <w:color w:val="000000"/>
                <w:sz w:val="20"/>
                <w:szCs w:val="20"/>
              </w:rPr>
              <w:t>Increase</w:t>
            </w:r>
          </w:p>
        </w:tc>
        <w:tc>
          <w:tcPr>
            <w:tcW w:w="6539" w:type="dxa"/>
            <w:tcBorders>
              <w:top w:val="nil"/>
              <w:left w:val="nil"/>
              <w:bottom w:val="single" w:sz="4" w:space="0" w:color="auto"/>
              <w:right w:val="nil"/>
            </w:tcBorders>
            <w:shd w:val="clear" w:color="auto" w:fill="auto"/>
            <w:noWrap/>
            <w:vAlign w:val="bottom"/>
            <w:hideMark/>
          </w:tcPr>
          <w:p w14:paraId="0811B8AD" w14:textId="5903F1CA" w:rsidR="006402E8" w:rsidRPr="00D263EB" w:rsidRDefault="00EC309E" w:rsidP="00D55004">
            <w:pPr>
              <w:rPr>
                <w:color w:val="000000"/>
                <w:sz w:val="20"/>
                <w:szCs w:val="20"/>
              </w:rPr>
            </w:pPr>
            <w:r w:rsidRPr="00D263EB">
              <w:rPr>
                <w:color w:val="000000"/>
                <w:sz w:val="20"/>
                <w:szCs w:val="20"/>
              </w:rPr>
              <w:t>Bradford-Hill criteria (Miller et al., 2022): probable or convincing</w:t>
            </w:r>
          </w:p>
        </w:tc>
      </w:tr>
      <w:tr w:rsidR="00EC309E" w:rsidRPr="00D263EB" w14:paraId="05672B70" w14:textId="77777777" w:rsidTr="00D55004">
        <w:trPr>
          <w:trHeight w:val="290"/>
          <w:jc w:val="center"/>
        </w:trPr>
        <w:tc>
          <w:tcPr>
            <w:tcW w:w="1534" w:type="dxa"/>
            <w:vMerge/>
            <w:tcBorders>
              <w:top w:val="nil"/>
              <w:left w:val="nil"/>
              <w:bottom w:val="single" w:sz="4" w:space="0" w:color="000000"/>
              <w:right w:val="nil"/>
            </w:tcBorders>
            <w:vAlign w:val="center"/>
            <w:hideMark/>
          </w:tcPr>
          <w:p w14:paraId="64867223" w14:textId="77777777" w:rsidR="00EC309E" w:rsidRPr="00D263EB" w:rsidRDefault="00EC309E" w:rsidP="00D55004">
            <w:pPr>
              <w:rPr>
                <w:b/>
                <w:bCs/>
                <w:color w:val="000000"/>
                <w:sz w:val="20"/>
                <w:szCs w:val="20"/>
              </w:rPr>
            </w:pPr>
          </w:p>
        </w:tc>
        <w:tc>
          <w:tcPr>
            <w:tcW w:w="1449" w:type="dxa"/>
            <w:tcBorders>
              <w:top w:val="nil"/>
              <w:left w:val="nil"/>
              <w:bottom w:val="single" w:sz="4" w:space="0" w:color="auto"/>
              <w:right w:val="nil"/>
            </w:tcBorders>
            <w:shd w:val="clear" w:color="auto" w:fill="auto"/>
            <w:noWrap/>
            <w:vAlign w:val="bottom"/>
            <w:hideMark/>
          </w:tcPr>
          <w:p w14:paraId="14D5899A" w14:textId="77777777" w:rsidR="00EC309E" w:rsidRPr="00D263EB" w:rsidRDefault="00EC309E" w:rsidP="00D55004">
            <w:pPr>
              <w:rPr>
                <w:color w:val="000000"/>
                <w:sz w:val="20"/>
                <w:szCs w:val="20"/>
              </w:rPr>
            </w:pPr>
            <w:r w:rsidRPr="00D263EB">
              <w:rPr>
                <w:color w:val="000000"/>
                <w:sz w:val="20"/>
                <w:szCs w:val="20"/>
              </w:rPr>
              <w:t>Type 2 diabetes</w:t>
            </w:r>
          </w:p>
        </w:tc>
        <w:tc>
          <w:tcPr>
            <w:tcW w:w="1118" w:type="dxa"/>
            <w:tcBorders>
              <w:top w:val="nil"/>
              <w:left w:val="nil"/>
              <w:bottom w:val="single" w:sz="4" w:space="0" w:color="auto"/>
              <w:right w:val="nil"/>
            </w:tcBorders>
            <w:shd w:val="clear" w:color="auto" w:fill="auto"/>
            <w:noWrap/>
            <w:vAlign w:val="bottom"/>
            <w:hideMark/>
          </w:tcPr>
          <w:p w14:paraId="5F0C8719" w14:textId="77777777" w:rsidR="00EC309E" w:rsidRPr="00D263EB" w:rsidRDefault="00EC309E" w:rsidP="00D55004">
            <w:pPr>
              <w:rPr>
                <w:color w:val="000000"/>
                <w:sz w:val="20"/>
                <w:szCs w:val="20"/>
              </w:rPr>
            </w:pPr>
            <w:r w:rsidRPr="00D263EB">
              <w:rPr>
                <w:color w:val="000000"/>
                <w:sz w:val="20"/>
                <w:szCs w:val="20"/>
              </w:rPr>
              <w:t>Increase</w:t>
            </w:r>
          </w:p>
        </w:tc>
        <w:tc>
          <w:tcPr>
            <w:tcW w:w="6539" w:type="dxa"/>
            <w:tcBorders>
              <w:top w:val="nil"/>
              <w:left w:val="nil"/>
              <w:bottom w:val="single" w:sz="4" w:space="0" w:color="auto"/>
              <w:right w:val="nil"/>
            </w:tcBorders>
            <w:shd w:val="clear" w:color="auto" w:fill="auto"/>
            <w:noWrap/>
            <w:vAlign w:val="bottom"/>
            <w:hideMark/>
          </w:tcPr>
          <w:p w14:paraId="7EA7C616" w14:textId="77777777" w:rsidR="00EC309E" w:rsidRPr="00D263EB" w:rsidRDefault="00EC309E" w:rsidP="00D55004">
            <w:pPr>
              <w:rPr>
                <w:color w:val="000000"/>
                <w:sz w:val="20"/>
                <w:szCs w:val="20"/>
              </w:rPr>
            </w:pPr>
            <w:r w:rsidRPr="00D263EB">
              <w:rPr>
                <w:color w:val="000000"/>
                <w:sz w:val="20"/>
                <w:szCs w:val="20"/>
              </w:rPr>
              <w:t>Bradford-Hill criteria (Miller et al., 2022): probable or convincing</w:t>
            </w:r>
          </w:p>
        </w:tc>
      </w:tr>
      <w:tr w:rsidR="008E2E89" w:rsidRPr="00D263EB" w14:paraId="02443924" w14:textId="77777777" w:rsidTr="003222BC">
        <w:trPr>
          <w:trHeight w:val="290"/>
          <w:jc w:val="center"/>
        </w:trPr>
        <w:tc>
          <w:tcPr>
            <w:tcW w:w="1534" w:type="dxa"/>
            <w:vMerge w:val="restart"/>
            <w:tcBorders>
              <w:top w:val="nil"/>
              <w:left w:val="nil"/>
              <w:right w:val="nil"/>
            </w:tcBorders>
            <w:vAlign w:val="center"/>
          </w:tcPr>
          <w:p w14:paraId="31A12980" w14:textId="3587FD36" w:rsidR="008E2E89" w:rsidRPr="00D263EB" w:rsidRDefault="008E2E89" w:rsidP="00D55004">
            <w:pPr>
              <w:rPr>
                <w:b/>
                <w:bCs/>
                <w:color w:val="000000"/>
                <w:sz w:val="20"/>
                <w:szCs w:val="20"/>
              </w:rPr>
            </w:pPr>
            <w:r>
              <w:rPr>
                <w:b/>
                <w:bCs/>
                <w:color w:val="000000"/>
                <w:sz w:val="20"/>
                <w:szCs w:val="20"/>
              </w:rPr>
              <w:t>Ultra-processed food</w:t>
            </w:r>
          </w:p>
        </w:tc>
        <w:tc>
          <w:tcPr>
            <w:tcW w:w="1449" w:type="dxa"/>
            <w:tcBorders>
              <w:top w:val="nil"/>
              <w:left w:val="nil"/>
              <w:bottom w:val="single" w:sz="4" w:space="0" w:color="auto"/>
              <w:right w:val="nil"/>
            </w:tcBorders>
            <w:shd w:val="clear" w:color="auto" w:fill="auto"/>
            <w:noWrap/>
            <w:vAlign w:val="bottom"/>
          </w:tcPr>
          <w:p w14:paraId="0EC1EE64" w14:textId="161E97CB" w:rsidR="008E2E89" w:rsidRPr="00D263EB" w:rsidRDefault="008E2E89" w:rsidP="00D55004">
            <w:pPr>
              <w:rPr>
                <w:color w:val="000000"/>
                <w:sz w:val="20"/>
                <w:szCs w:val="20"/>
              </w:rPr>
            </w:pPr>
            <w:r>
              <w:rPr>
                <w:color w:val="000000"/>
                <w:sz w:val="20"/>
                <w:szCs w:val="20"/>
              </w:rPr>
              <w:t>CHD/CVD</w:t>
            </w:r>
          </w:p>
        </w:tc>
        <w:tc>
          <w:tcPr>
            <w:tcW w:w="1118" w:type="dxa"/>
            <w:tcBorders>
              <w:top w:val="nil"/>
              <w:left w:val="nil"/>
              <w:bottom w:val="single" w:sz="4" w:space="0" w:color="auto"/>
              <w:right w:val="nil"/>
            </w:tcBorders>
            <w:shd w:val="clear" w:color="auto" w:fill="auto"/>
            <w:noWrap/>
            <w:vAlign w:val="bottom"/>
          </w:tcPr>
          <w:p w14:paraId="40E33278" w14:textId="495C26C9" w:rsidR="008E2E89" w:rsidRPr="00D263EB" w:rsidRDefault="008E2E89" w:rsidP="00D55004">
            <w:pPr>
              <w:rPr>
                <w:color w:val="000000"/>
                <w:sz w:val="20"/>
                <w:szCs w:val="20"/>
              </w:rPr>
            </w:pPr>
            <w:r>
              <w:rPr>
                <w:color w:val="000000"/>
                <w:sz w:val="20"/>
                <w:szCs w:val="20"/>
              </w:rPr>
              <w:t>Increase</w:t>
            </w:r>
          </w:p>
        </w:tc>
        <w:tc>
          <w:tcPr>
            <w:tcW w:w="6539" w:type="dxa"/>
            <w:tcBorders>
              <w:top w:val="nil"/>
              <w:left w:val="nil"/>
              <w:bottom w:val="single" w:sz="4" w:space="0" w:color="auto"/>
              <w:right w:val="nil"/>
            </w:tcBorders>
            <w:shd w:val="clear" w:color="auto" w:fill="auto"/>
            <w:noWrap/>
            <w:vAlign w:val="bottom"/>
          </w:tcPr>
          <w:p w14:paraId="6713EBA6" w14:textId="075FAB07" w:rsidR="008E2E89" w:rsidRPr="005A6E5A" w:rsidRDefault="008E2E89" w:rsidP="00D55004">
            <w:pPr>
              <w:rPr>
                <w:color w:val="000000"/>
                <w:sz w:val="20"/>
                <w:szCs w:val="20"/>
                <w14:ligatures w14:val="none"/>
              </w:rPr>
            </w:pPr>
            <w:r>
              <w:rPr>
                <w:color w:val="000000"/>
                <w:sz w:val="20"/>
                <w:szCs w:val="20"/>
              </w:rPr>
              <w:t>Nutrigrade:  Moderate quality of evidence (Gio et al 2021).</w:t>
            </w:r>
          </w:p>
        </w:tc>
      </w:tr>
      <w:tr w:rsidR="008E2E89" w:rsidRPr="00D263EB" w14:paraId="3D6A7C0D" w14:textId="77777777" w:rsidTr="003222BC">
        <w:trPr>
          <w:trHeight w:val="290"/>
          <w:jc w:val="center"/>
        </w:trPr>
        <w:tc>
          <w:tcPr>
            <w:tcW w:w="1534" w:type="dxa"/>
            <w:vMerge/>
            <w:tcBorders>
              <w:left w:val="nil"/>
              <w:bottom w:val="single" w:sz="4" w:space="0" w:color="000000"/>
              <w:right w:val="nil"/>
            </w:tcBorders>
            <w:vAlign w:val="center"/>
          </w:tcPr>
          <w:p w14:paraId="7606FDBD" w14:textId="77777777" w:rsidR="008E2E89" w:rsidRPr="00D263EB" w:rsidRDefault="008E2E89" w:rsidP="00D55004">
            <w:pPr>
              <w:rPr>
                <w:b/>
                <w:bCs/>
                <w:color w:val="000000"/>
                <w:sz w:val="20"/>
                <w:szCs w:val="20"/>
              </w:rPr>
            </w:pPr>
          </w:p>
        </w:tc>
        <w:tc>
          <w:tcPr>
            <w:tcW w:w="1449" w:type="dxa"/>
            <w:tcBorders>
              <w:top w:val="nil"/>
              <w:left w:val="nil"/>
              <w:bottom w:val="single" w:sz="4" w:space="0" w:color="auto"/>
              <w:right w:val="nil"/>
            </w:tcBorders>
            <w:shd w:val="clear" w:color="auto" w:fill="auto"/>
            <w:noWrap/>
            <w:vAlign w:val="bottom"/>
          </w:tcPr>
          <w:p w14:paraId="05413D11" w14:textId="62B4F6A6" w:rsidR="008E2E89" w:rsidRPr="00D263EB" w:rsidRDefault="008E2E89" w:rsidP="00D55004">
            <w:pPr>
              <w:rPr>
                <w:color w:val="000000"/>
                <w:sz w:val="20"/>
                <w:szCs w:val="20"/>
              </w:rPr>
            </w:pPr>
            <w:r>
              <w:rPr>
                <w:color w:val="000000"/>
                <w:sz w:val="20"/>
                <w:szCs w:val="20"/>
              </w:rPr>
              <w:t>Type 2 diabetes</w:t>
            </w:r>
          </w:p>
        </w:tc>
        <w:tc>
          <w:tcPr>
            <w:tcW w:w="1118" w:type="dxa"/>
            <w:tcBorders>
              <w:top w:val="nil"/>
              <w:left w:val="nil"/>
              <w:bottom w:val="single" w:sz="4" w:space="0" w:color="auto"/>
              <w:right w:val="nil"/>
            </w:tcBorders>
            <w:shd w:val="clear" w:color="auto" w:fill="auto"/>
            <w:noWrap/>
            <w:vAlign w:val="bottom"/>
          </w:tcPr>
          <w:p w14:paraId="32D05CF7" w14:textId="2AA1F634" w:rsidR="008E2E89" w:rsidRPr="00D263EB" w:rsidRDefault="008E2E89" w:rsidP="00D55004">
            <w:pPr>
              <w:rPr>
                <w:color w:val="000000"/>
                <w:sz w:val="20"/>
                <w:szCs w:val="20"/>
              </w:rPr>
            </w:pPr>
            <w:r>
              <w:rPr>
                <w:color w:val="000000"/>
                <w:sz w:val="20"/>
                <w:szCs w:val="20"/>
              </w:rPr>
              <w:t>Increase</w:t>
            </w:r>
          </w:p>
        </w:tc>
        <w:tc>
          <w:tcPr>
            <w:tcW w:w="6539" w:type="dxa"/>
            <w:tcBorders>
              <w:top w:val="nil"/>
              <w:left w:val="nil"/>
              <w:bottom w:val="single" w:sz="4" w:space="0" w:color="auto"/>
              <w:right w:val="nil"/>
            </w:tcBorders>
            <w:shd w:val="clear" w:color="auto" w:fill="auto"/>
            <w:noWrap/>
            <w:vAlign w:val="bottom"/>
          </w:tcPr>
          <w:p w14:paraId="7E8B3483" w14:textId="77777777" w:rsidR="008E2E89" w:rsidRPr="00D263EB" w:rsidRDefault="008E2E89" w:rsidP="00D55004">
            <w:pPr>
              <w:rPr>
                <w:color w:val="000000"/>
                <w:sz w:val="20"/>
                <w:szCs w:val="20"/>
              </w:rPr>
            </w:pPr>
          </w:p>
        </w:tc>
      </w:tr>
      <w:tr w:rsidR="00EC309E" w:rsidRPr="00D263EB" w14:paraId="38B18A6A" w14:textId="77777777" w:rsidTr="00CA1FAB">
        <w:trPr>
          <w:trHeight w:val="290"/>
          <w:jc w:val="center"/>
        </w:trPr>
        <w:tc>
          <w:tcPr>
            <w:tcW w:w="10640" w:type="dxa"/>
            <w:gridSpan w:val="4"/>
            <w:tcBorders>
              <w:top w:val="nil"/>
              <w:left w:val="nil"/>
              <w:bottom w:val="nil"/>
              <w:right w:val="nil"/>
            </w:tcBorders>
            <w:shd w:val="clear" w:color="auto" w:fill="auto"/>
            <w:noWrap/>
            <w:vAlign w:val="bottom"/>
            <w:hideMark/>
          </w:tcPr>
          <w:p w14:paraId="52FC6B69" w14:textId="2226C57A" w:rsidR="00EC309E" w:rsidRPr="00D263EB" w:rsidRDefault="00EC309E" w:rsidP="00EC309E">
            <w:pPr>
              <w:rPr>
                <w:color w:val="000000"/>
                <w:sz w:val="16"/>
                <w:szCs w:val="16"/>
              </w:rPr>
            </w:pPr>
            <w:r w:rsidRPr="00D263EB">
              <w:rPr>
                <w:color w:val="000000"/>
                <w:sz w:val="16"/>
                <w:szCs w:val="16"/>
              </w:rPr>
              <w:t>Adapted from: Springmann et al, 2020. Suppl material</w:t>
            </w:r>
          </w:p>
        </w:tc>
      </w:tr>
      <w:tr w:rsidR="00EC309E" w:rsidRPr="00D263EB" w14:paraId="3F762B99" w14:textId="77777777" w:rsidTr="00D25AFE">
        <w:trPr>
          <w:trHeight w:val="290"/>
          <w:jc w:val="center"/>
        </w:trPr>
        <w:tc>
          <w:tcPr>
            <w:tcW w:w="10640" w:type="dxa"/>
            <w:gridSpan w:val="4"/>
            <w:tcBorders>
              <w:top w:val="nil"/>
              <w:left w:val="nil"/>
              <w:bottom w:val="nil"/>
              <w:right w:val="nil"/>
            </w:tcBorders>
            <w:shd w:val="clear" w:color="auto" w:fill="auto"/>
            <w:noWrap/>
            <w:vAlign w:val="bottom"/>
          </w:tcPr>
          <w:p w14:paraId="6DED30CD" w14:textId="0AF63D82" w:rsidR="00EC309E" w:rsidRPr="00EC309E" w:rsidRDefault="00EC309E" w:rsidP="00D55004">
            <w:pPr>
              <w:rPr>
                <w:color w:val="000000"/>
                <w:sz w:val="16"/>
                <w:szCs w:val="16"/>
              </w:rPr>
            </w:pPr>
            <w:r w:rsidRPr="00EC309E">
              <w:rPr>
                <w:color w:val="000000"/>
                <w:sz w:val="16"/>
                <w:szCs w:val="16"/>
              </w:rPr>
              <w:t>The ratings include those of the Nutrition and Chronic Diseases Expert Group (NutriCoDE), the World Cancer Research Fund NutriGrade and Bradford-Hill Criteria</w:t>
            </w:r>
          </w:p>
        </w:tc>
      </w:tr>
      <w:tr w:rsidR="00EC309E" w:rsidRPr="00D263EB" w14:paraId="7FFEFE82" w14:textId="77777777" w:rsidTr="004205B1">
        <w:trPr>
          <w:trHeight w:val="290"/>
          <w:jc w:val="center"/>
        </w:trPr>
        <w:tc>
          <w:tcPr>
            <w:tcW w:w="10640" w:type="dxa"/>
            <w:gridSpan w:val="4"/>
            <w:tcBorders>
              <w:top w:val="nil"/>
              <w:left w:val="nil"/>
              <w:bottom w:val="nil"/>
              <w:right w:val="nil"/>
            </w:tcBorders>
            <w:shd w:val="clear" w:color="auto" w:fill="auto"/>
            <w:noWrap/>
            <w:vAlign w:val="bottom"/>
            <w:hideMark/>
          </w:tcPr>
          <w:p w14:paraId="4335BF77" w14:textId="0EF3844B" w:rsidR="00EC309E" w:rsidRPr="00D263EB" w:rsidRDefault="00EC309E" w:rsidP="00D55004">
            <w:pPr>
              <w:rPr>
                <w:color w:val="000000"/>
                <w:sz w:val="16"/>
                <w:szCs w:val="16"/>
              </w:rPr>
            </w:pPr>
            <w:r w:rsidRPr="00D263EB">
              <w:rPr>
                <w:color w:val="000000"/>
                <w:sz w:val="16"/>
                <w:szCs w:val="16"/>
              </w:rPr>
              <w:t>NutriCoDE: Nutrition and Chronic Diseases Expert Group</w:t>
            </w:r>
          </w:p>
        </w:tc>
      </w:tr>
      <w:tr w:rsidR="00EC309E" w:rsidRPr="00D263EB" w14:paraId="0D15119F" w14:textId="77777777" w:rsidTr="00D55004">
        <w:trPr>
          <w:trHeight w:val="290"/>
          <w:jc w:val="center"/>
        </w:trPr>
        <w:tc>
          <w:tcPr>
            <w:tcW w:w="10640" w:type="dxa"/>
            <w:gridSpan w:val="4"/>
            <w:tcBorders>
              <w:top w:val="nil"/>
              <w:left w:val="nil"/>
              <w:bottom w:val="nil"/>
              <w:right w:val="nil"/>
            </w:tcBorders>
            <w:shd w:val="clear" w:color="auto" w:fill="auto"/>
            <w:noWrap/>
            <w:vAlign w:val="bottom"/>
            <w:hideMark/>
          </w:tcPr>
          <w:p w14:paraId="7476CFF6" w14:textId="77777777" w:rsidR="00EC309E" w:rsidRPr="00D263EB" w:rsidRDefault="00EC309E" w:rsidP="00D55004">
            <w:pPr>
              <w:rPr>
                <w:color w:val="000000"/>
                <w:sz w:val="16"/>
                <w:szCs w:val="16"/>
              </w:rPr>
            </w:pPr>
            <w:r w:rsidRPr="00D263EB">
              <w:rPr>
                <w:color w:val="000000"/>
                <w:sz w:val="16"/>
                <w:szCs w:val="16"/>
              </w:rPr>
              <w:t>NutriGrade: Grading of Recommendations Assessment, Development, and Evaluation (GRADE) tailored to nutrition research</w:t>
            </w:r>
          </w:p>
        </w:tc>
      </w:tr>
      <w:tr w:rsidR="00EC309E" w:rsidRPr="00D263EB" w14:paraId="3389AB43" w14:textId="77777777" w:rsidTr="002D6417">
        <w:trPr>
          <w:trHeight w:val="290"/>
          <w:jc w:val="center"/>
        </w:trPr>
        <w:tc>
          <w:tcPr>
            <w:tcW w:w="10640" w:type="dxa"/>
            <w:gridSpan w:val="4"/>
            <w:tcBorders>
              <w:top w:val="nil"/>
              <w:left w:val="nil"/>
              <w:bottom w:val="nil"/>
              <w:right w:val="nil"/>
            </w:tcBorders>
            <w:shd w:val="clear" w:color="auto" w:fill="auto"/>
            <w:noWrap/>
            <w:vAlign w:val="bottom"/>
            <w:hideMark/>
          </w:tcPr>
          <w:p w14:paraId="29516B2F" w14:textId="0CB71A54" w:rsidR="00EC309E" w:rsidRPr="00D263EB" w:rsidRDefault="00EC309E" w:rsidP="00D55004">
            <w:pPr>
              <w:rPr>
                <w:sz w:val="20"/>
                <w:szCs w:val="20"/>
              </w:rPr>
            </w:pPr>
            <w:r w:rsidRPr="00D263EB">
              <w:rPr>
                <w:color w:val="000000"/>
                <w:sz w:val="16"/>
                <w:szCs w:val="16"/>
              </w:rPr>
              <w:t>WCRF: World Cancer Research Fund</w:t>
            </w:r>
            <w:r w:rsidR="004E5CB2">
              <w:rPr>
                <w:color w:val="000000"/>
                <w:sz w:val="16"/>
                <w:szCs w:val="16"/>
              </w:rPr>
              <w:t>. CHD/CVD: cardiovascular diseases. CeVD: Cerebrovascular diseases</w:t>
            </w:r>
          </w:p>
        </w:tc>
      </w:tr>
      <w:tr w:rsidR="00EC309E" w:rsidRPr="00D263EB" w14:paraId="07BB0B93" w14:textId="77777777" w:rsidTr="00D55004">
        <w:trPr>
          <w:trHeight w:val="300"/>
          <w:jc w:val="center"/>
        </w:trPr>
        <w:tc>
          <w:tcPr>
            <w:tcW w:w="10640" w:type="dxa"/>
            <w:gridSpan w:val="4"/>
            <w:tcBorders>
              <w:top w:val="nil"/>
              <w:left w:val="nil"/>
              <w:bottom w:val="nil"/>
              <w:right w:val="nil"/>
            </w:tcBorders>
            <w:shd w:val="clear" w:color="auto" w:fill="auto"/>
            <w:vAlign w:val="center"/>
            <w:hideMark/>
          </w:tcPr>
          <w:p w14:paraId="437C043A" w14:textId="0983B585" w:rsidR="00B343B6" w:rsidRPr="00D263EB" w:rsidRDefault="00EC309E" w:rsidP="00D55004">
            <w:pPr>
              <w:rPr>
                <w:color w:val="000000"/>
                <w:sz w:val="16"/>
                <w:szCs w:val="16"/>
              </w:rPr>
            </w:pPr>
            <w:r w:rsidRPr="00D263EB">
              <w:rPr>
                <w:color w:val="000000"/>
                <w:sz w:val="16"/>
                <w:szCs w:val="16"/>
              </w:rPr>
              <w:t>Bradford-Hill Criteria: Strength, consistency, temporality, coherence, specificity, analogy, plausibility, biological gradient, experiment (Miller et al 2020 ref)</w:t>
            </w:r>
          </w:p>
        </w:tc>
      </w:tr>
      <w:tr w:rsidR="00B343B6" w:rsidRPr="00D263EB" w14:paraId="4A9E0A08" w14:textId="77777777" w:rsidTr="00D55004">
        <w:trPr>
          <w:trHeight w:val="300"/>
          <w:jc w:val="center"/>
        </w:trPr>
        <w:tc>
          <w:tcPr>
            <w:tcW w:w="10640" w:type="dxa"/>
            <w:gridSpan w:val="4"/>
            <w:tcBorders>
              <w:top w:val="nil"/>
              <w:left w:val="nil"/>
              <w:bottom w:val="nil"/>
              <w:right w:val="nil"/>
            </w:tcBorders>
            <w:shd w:val="clear" w:color="auto" w:fill="auto"/>
            <w:vAlign w:val="center"/>
          </w:tcPr>
          <w:p w14:paraId="0F51A7C6" w14:textId="6D1B33D3" w:rsidR="00B343B6" w:rsidRPr="00B343B6" w:rsidRDefault="00B343B6" w:rsidP="00D55004">
            <w:pPr>
              <w:rPr>
                <w:rFonts w:ascii="Calibri" w:hAnsi="Calibri" w:cs="Calibri"/>
                <w:color w:val="000000"/>
                <w:sz w:val="22"/>
                <w:szCs w:val="22"/>
                <w14:ligatures w14:val="none"/>
              </w:rPr>
            </w:pPr>
            <w:r w:rsidRPr="00B343B6">
              <w:rPr>
                <w:color w:val="000000"/>
                <w:sz w:val="16"/>
                <w:szCs w:val="16"/>
              </w:rPr>
              <w:t xml:space="preserve">We </w:t>
            </w:r>
            <w:r>
              <w:rPr>
                <w:color w:val="000000"/>
                <w:sz w:val="16"/>
                <w:szCs w:val="16"/>
              </w:rPr>
              <w:t xml:space="preserve">do </w:t>
            </w:r>
            <w:r w:rsidRPr="00B343B6">
              <w:rPr>
                <w:color w:val="000000"/>
                <w:sz w:val="16"/>
                <w:szCs w:val="16"/>
              </w:rPr>
              <w:t xml:space="preserve">not consider whole grain in stroke, because recent evidence showed no association, based </w:t>
            </w:r>
            <w:r>
              <w:rPr>
                <w:color w:val="000000"/>
                <w:sz w:val="16"/>
                <w:szCs w:val="16"/>
              </w:rPr>
              <w:t>on</w:t>
            </w:r>
            <w:r w:rsidRPr="00B343B6">
              <w:rPr>
                <w:color w:val="000000"/>
                <w:sz w:val="16"/>
                <w:szCs w:val="16"/>
              </w:rPr>
              <w:t xml:space="preserve"> NutriGrade Criteria</w:t>
            </w:r>
            <w:r>
              <w:rPr>
                <w:color w:val="000000"/>
                <w:sz w:val="16"/>
                <w:szCs w:val="16"/>
              </w:rPr>
              <w:t xml:space="preserve"> </w:t>
            </w:r>
            <w:r w:rsidRPr="00B343B6">
              <w:rPr>
                <w:color w:val="000000"/>
                <w:sz w:val="16"/>
                <w:szCs w:val="16"/>
              </w:rPr>
              <w:t>(Hu et al, 2023</w:t>
            </w:r>
            <w:r>
              <w:rPr>
                <w:rFonts w:ascii="Calibri" w:hAnsi="Calibri" w:cs="Calibri"/>
                <w:color w:val="000000"/>
                <w:sz w:val="22"/>
                <w:szCs w:val="22"/>
              </w:rPr>
              <w:t>)</w:t>
            </w:r>
          </w:p>
        </w:tc>
      </w:tr>
    </w:tbl>
    <w:p w14:paraId="35A845E5" w14:textId="77777777" w:rsidR="00BC7672" w:rsidRDefault="00BC7672" w:rsidP="00D263EB">
      <w:pPr>
        <w:spacing w:line="360" w:lineRule="auto"/>
        <w:jc w:val="both"/>
      </w:pPr>
    </w:p>
    <w:p w14:paraId="6899FA4F" w14:textId="77777777" w:rsidR="000124B5" w:rsidRDefault="000124B5" w:rsidP="00D263EB">
      <w:pPr>
        <w:spacing w:line="360" w:lineRule="auto"/>
        <w:jc w:val="both"/>
      </w:pPr>
    </w:p>
    <w:p w14:paraId="23BA2282" w14:textId="77777777" w:rsidR="008E2E89" w:rsidRDefault="008E2E89" w:rsidP="00D263EB">
      <w:pPr>
        <w:spacing w:line="360" w:lineRule="auto"/>
        <w:jc w:val="both"/>
      </w:pPr>
    </w:p>
    <w:p w14:paraId="12DFB395" w14:textId="77777777" w:rsidR="008E2E89" w:rsidRDefault="008E2E89" w:rsidP="00D263EB">
      <w:pPr>
        <w:spacing w:line="360" w:lineRule="auto"/>
        <w:jc w:val="both"/>
      </w:pPr>
    </w:p>
    <w:p w14:paraId="3219464E" w14:textId="77777777" w:rsidR="008E2E89" w:rsidRDefault="008E2E89" w:rsidP="00D263EB">
      <w:pPr>
        <w:spacing w:line="360" w:lineRule="auto"/>
        <w:jc w:val="both"/>
      </w:pPr>
    </w:p>
    <w:p w14:paraId="4FFFA805" w14:textId="77777777" w:rsidR="008E2E89" w:rsidRDefault="008E2E89" w:rsidP="00D263EB">
      <w:pPr>
        <w:spacing w:line="360" w:lineRule="auto"/>
        <w:jc w:val="both"/>
      </w:pPr>
    </w:p>
    <w:p w14:paraId="5A7E3C7A" w14:textId="77777777" w:rsidR="008E2E89" w:rsidRDefault="008E2E89" w:rsidP="00D263EB">
      <w:pPr>
        <w:spacing w:line="360" w:lineRule="auto"/>
        <w:jc w:val="both"/>
      </w:pPr>
    </w:p>
    <w:p w14:paraId="1B7AC2AB" w14:textId="77777777" w:rsidR="008E2E89" w:rsidRDefault="008E2E89" w:rsidP="00D263EB">
      <w:pPr>
        <w:spacing w:line="360" w:lineRule="auto"/>
        <w:jc w:val="both"/>
      </w:pPr>
    </w:p>
    <w:p w14:paraId="1C0C6C1A" w14:textId="77777777" w:rsidR="008E2E89" w:rsidRDefault="008E2E89" w:rsidP="00D263EB">
      <w:pPr>
        <w:spacing w:line="360" w:lineRule="auto"/>
        <w:jc w:val="both"/>
      </w:pPr>
    </w:p>
    <w:p w14:paraId="2BA33AA6" w14:textId="77777777" w:rsidR="008E2E89" w:rsidRDefault="008E2E89" w:rsidP="00D263EB">
      <w:pPr>
        <w:spacing w:line="360" w:lineRule="auto"/>
        <w:jc w:val="both"/>
      </w:pPr>
    </w:p>
    <w:p w14:paraId="1C6338DB" w14:textId="77777777" w:rsidR="008E2E89" w:rsidRDefault="008E2E89" w:rsidP="00D263EB">
      <w:pPr>
        <w:spacing w:line="360" w:lineRule="auto"/>
        <w:jc w:val="both"/>
      </w:pPr>
    </w:p>
    <w:p w14:paraId="1306C0BB" w14:textId="77777777" w:rsidR="008E2E89" w:rsidRDefault="008E2E89" w:rsidP="00D263EB">
      <w:pPr>
        <w:spacing w:line="360" w:lineRule="auto"/>
        <w:jc w:val="both"/>
      </w:pPr>
    </w:p>
    <w:p w14:paraId="32FFA513" w14:textId="77777777" w:rsidR="008E2E89" w:rsidRDefault="008E2E89" w:rsidP="00D263EB">
      <w:pPr>
        <w:spacing w:line="360" w:lineRule="auto"/>
        <w:jc w:val="both"/>
      </w:pPr>
    </w:p>
    <w:p w14:paraId="22B0B14A" w14:textId="77777777" w:rsidR="008E2E89" w:rsidRDefault="008E2E89" w:rsidP="00D263EB">
      <w:pPr>
        <w:spacing w:line="360" w:lineRule="auto"/>
        <w:jc w:val="both"/>
      </w:pPr>
    </w:p>
    <w:p w14:paraId="2560DD61" w14:textId="77777777" w:rsidR="003B65C2" w:rsidRDefault="003B65C2" w:rsidP="00D263EB">
      <w:pPr>
        <w:spacing w:line="360" w:lineRule="auto"/>
        <w:jc w:val="both"/>
      </w:pPr>
    </w:p>
    <w:p w14:paraId="3F6D80AB" w14:textId="77777777" w:rsidR="003B65C2" w:rsidRDefault="003B65C2" w:rsidP="00D263EB">
      <w:pPr>
        <w:spacing w:line="360" w:lineRule="auto"/>
        <w:jc w:val="both"/>
      </w:pPr>
    </w:p>
    <w:p w14:paraId="3C1F93B2" w14:textId="77777777" w:rsidR="008E2E89" w:rsidRDefault="008E2E89" w:rsidP="00D263EB">
      <w:pPr>
        <w:spacing w:line="360" w:lineRule="auto"/>
        <w:jc w:val="both"/>
      </w:pPr>
    </w:p>
    <w:p w14:paraId="72A77908" w14:textId="77777777" w:rsidR="00D3062D" w:rsidRPr="002D5343" w:rsidRDefault="00D3062D" w:rsidP="00D263EB">
      <w:pPr>
        <w:spacing w:line="360" w:lineRule="auto"/>
        <w:jc w:val="both"/>
      </w:pPr>
    </w:p>
    <w:tbl>
      <w:tblPr>
        <w:tblW w:w="0" w:type="auto"/>
        <w:tblLayout w:type="fixed"/>
        <w:tblCellMar>
          <w:left w:w="70" w:type="dxa"/>
          <w:right w:w="70" w:type="dxa"/>
        </w:tblCellMar>
        <w:tblLook w:val="04A0" w:firstRow="1" w:lastRow="0" w:firstColumn="1" w:lastColumn="0" w:noHBand="0" w:noVBand="1"/>
      </w:tblPr>
      <w:tblGrid>
        <w:gridCol w:w="1701"/>
        <w:gridCol w:w="7137"/>
      </w:tblGrid>
      <w:tr w:rsidR="002C523B" w:rsidRPr="002C523B" w14:paraId="35537897" w14:textId="77777777" w:rsidTr="00BF4A6B">
        <w:trPr>
          <w:trHeight w:val="290"/>
        </w:trPr>
        <w:tc>
          <w:tcPr>
            <w:tcW w:w="8838" w:type="dxa"/>
            <w:gridSpan w:val="2"/>
            <w:tcBorders>
              <w:top w:val="nil"/>
              <w:left w:val="nil"/>
              <w:bottom w:val="single" w:sz="4" w:space="0" w:color="auto"/>
              <w:right w:val="nil"/>
            </w:tcBorders>
            <w:shd w:val="clear" w:color="auto" w:fill="auto"/>
            <w:noWrap/>
            <w:vAlign w:val="bottom"/>
            <w:hideMark/>
          </w:tcPr>
          <w:p w14:paraId="49FACB3B" w14:textId="0452E656" w:rsidR="002C523B" w:rsidRPr="00864A93" w:rsidRDefault="002C523B" w:rsidP="002C523B">
            <w:pPr>
              <w:jc w:val="center"/>
              <w:rPr>
                <w:b/>
                <w:bCs/>
                <w:color w:val="000000"/>
                <w:sz w:val="20"/>
                <w:szCs w:val="20"/>
                <w14:ligatures w14:val="none"/>
              </w:rPr>
            </w:pPr>
            <w:r w:rsidRPr="00864A93">
              <w:rPr>
                <w:b/>
                <w:bCs/>
                <w:color w:val="000000"/>
                <w:sz w:val="20"/>
                <w:szCs w:val="20"/>
                <w14:ligatures w14:val="none"/>
              </w:rPr>
              <w:t xml:space="preserve">Supplementary table </w:t>
            </w:r>
            <w:r w:rsidR="008E2E89" w:rsidRPr="00864A93">
              <w:rPr>
                <w:b/>
                <w:bCs/>
                <w:color w:val="000000"/>
                <w:sz w:val="20"/>
                <w:szCs w:val="20"/>
                <w14:ligatures w14:val="none"/>
              </w:rPr>
              <w:t>2</w:t>
            </w:r>
            <w:bookmarkStart w:id="3" w:name="_Hlk181972937"/>
            <w:r w:rsidRPr="00864A93">
              <w:rPr>
                <w:b/>
                <w:bCs/>
                <w:color w:val="000000"/>
                <w:sz w:val="20"/>
                <w:szCs w:val="20"/>
                <w14:ligatures w14:val="none"/>
              </w:rPr>
              <w:t xml:space="preserve">. </w:t>
            </w:r>
            <w:r w:rsidR="00AC2BC5" w:rsidRPr="00864A93">
              <w:rPr>
                <w:b/>
                <w:bCs/>
                <w:color w:val="000000"/>
                <w:sz w:val="20"/>
                <w:szCs w:val="20"/>
                <w14:ligatures w14:val="none"/>
              </w:rPr>
              <w:t>Classification</w:t>
            </w:r>
            <w:r w:rsidRPr="00864A93">
              <w:rPr>
                <w:b/>
                <w:bCs/>
                <w:color w:val="000000"/>
                <w:sz w:val="20"/>
                <w:szCs w:val="20"/>
                <w14:ligatures w14:val="none"/>
              </w:rPr>
              <w:t xml:space="preserve"> of food groups</w:t>
            </w:r>
            <w:bookmarkEnd w:id="3"/>
          </w:p>
        </w:tc>
      </w:tr>
      <w:tr w:rsidR="002C523B" w:rsidRPr="002C523B" w14:paraId="504DE379" w14:textId="77777777" w:rsidTr="00815CD6">
        <w:trPr>
          <w:trHeight w:val="290"/>
        </w:trPr>
        <w:tc>
          <w:tcPr>
            <w:tcW w:w="1701" w:type="dxa"/>
            <w:tcBorders>
              <w:top w:val="nil"/>
              <w:left w:val="nil"/>
              <w:bottom w:val="single" w:sz="4" w:space="0" w:color="auto"/>
              <w:right w:val="nil"/>
            </w:tcBorders>
            <w:shd w:val="clear" w:color="auto" w:fill="auto"/>
            <w:noWrap/>
            <w:vAlign w:val="bottom"/>
            <w:hideMark/>
          </w:tcPr>
          <w:p w14:paraId="5E4610BF" w14:textId="77777777" w:rsidR="002C523B" w:rsidRPr="00864A93" w:rsidRDefault="002C523B" w:rsidP="002C523B">
            <w:pPr>
              <w:jc w:val="center"/>
              <w:rPr>
                <w:b/>
                <w:bCs/>
                <w:i/>
                <w:iCs/>
                <w:color w:val="000000"/>
                <w:sz w:val="20"/>
                <w:szCs w:val="20"/>
                <w:lang w:val="es-MX"/>
                <w14:ligatures w14:val="none"/>
              </w:rPr>
            </w:pPr>
            <w:r w:rsidRPr="00864A93">
              <w:rPr>
                <w:b/>
                <w:bCs/>
                <w:i/>
                <w:iCs/>
                <w:color w:val="000000"/>
                <w:sz w:val="20"/>
                <w:szCs w:val="20"/>
                <w:lang w:val="es-MX"/>
                <w14:ligatures w14:val="none"/>
              </w:rPr>
              <w:t>Food groups</w:t>
            </w:r>
          </w:p>
        </w:tc>
        <w:tc>
          <w:tcPr>
            <w:tcW w:w="7137" w:type="dxa"/>
            <w:tcBorders>
              <w:top w:val="nil"/>
              <w:left w:val="nil"/>
              <w:bottom w:val="single" w:sz="4" w:space="0" w:color="auto"/>
              <w:right w:val="nil"/>
            </w:tcBorders>
            <w:shd w:val="clear" w:color="auto" w:fill="auto"/>
            <w:noWrap/>
            <w:vAlign w:val="bottom"/>
            <w:hideMark/>
          </w:tcPr>
          <w:p w14:paraId="40FD4BB3" w14:textId="77777777" w:rsidR="002C523B" w:rsidRPr="00864A93" w:rsidRDefault="002C523B" w:rsidP="002C523B">
            <w:pPr>
              <w:jc w:val="center"/>
              <w:rPr>
                <w:b/>
                <w:bCs/>
                <w:i/>
                <w:iCs/>
                <w:color w:val="000000"/>
                <w:sz w:val="20"/>
                <w:szCs w:val="20"/>
                <w14:ligatures w14:val="none"/>
              </w:rPr>
            </w:pPr>
            <w:r w:rsidRPr="00864A93">
              <w:rPr>
                <w:b/>
                <w:bCs/>
                <w:i/>
                <w:iCs/>
                <w:color w:val="000000"/>
                <w:sz w:val="20"/>
                <w:szCs w:val="20"/>
                <w14:ligatures w14:val="none"/>
              </w:rPr>
              <w:t>Examples of foods included and observations</w:t>
            </w:r>
          </w:p>
        </w:tc>
      </w:tr>
      <w:tr w:rsidR="00815CD6" w:rsidRPr="002C523B" w14:paraId="4DA88DE3" w14:textId="77777777" w:rsidTr="002C110F">
        <w:trPr>
          <w:trHeight w:val="290"/>
        </w:trPr>
        <w:tc>
          <w:tcPr>
            <w:tcW w:w="8838" w:type="dxa"/>
            <w:gridSpan w:val="2"/>
            <w:tcBorders>
              <w:top w:val="nil"/>
              <w:left w:val="nil"/>
              <w:bottom w:val="nil"/>
              <w:right w:val="nil"/>
            </w:tcBorders>
            <w:shd w:val="clear" w:color="auto" w:fill="auto"/>
            <w:noWrap/>
            <w:vAlign w:val="center"/>
          </w:tcPr>
          <w:p w14:paraId="5CFC146D" w14:textId="2B60EF2F" w:rsidR="00815CD6" w:rsidRPr="00EF1B1B" w:rsidRDefault="00815CD6" w:rsidP="00815CD6">
            <w:pPr>
              <w:rPr>
                <w:color w:val="000000"/>
                <w:sz w:val="20"/>
                <w:szCs w:val="20"/>
                <w14:ligatures w14:val="none"/>
              </w:rPr>
            </w:pPr>
            <w:r w:rsidRPr="00EF1B1B">
              <w:rPr>
                <w:i/>
                <w:iCs/>
                <w:color w:val="000000"/>
                <w:sz w:val="20"/>
                <w:szCs w:val="20"/>
                <w:lang w:val="es-MX"/>
                <w14:ligatures w14:val="none"/>
              </w:rPr>
              <w:t>Included</w:t>
            </w:r>
          </w:p>
        </w:tc>
      </w:tr>
      <w:tr w:rsidR="002C523B" w:rsidRPr="002C523B" w14:paraId="268F303A" w14:textId="77777777" w:rsidTr="00815CD6">
        <w:trPr>
          <w:trHeight w:val="290"/>
        </w:trPr>
        <w:tc>
          <w:tcPr>
            <w:tcW w:w="1701" w:type="dxa"/>
            <w:tcBorders>
              <w:top w:val="nil"/>
              <w:left w:val="nil"/>
              <w:bottom w:val="nil"/>
              <w:right w:val="nil"/>
            </w:tcBorders>
            <w:shd w:val="clear" w:color="auto" w:fill="auto"/>
            <w:noWrap/>
            <w:vAlign w:val="center"/>
            <w:hideMark/>
          </w:tcPr>
          <w:p w14:paraId="571C83CE" w14:textId="77777777" w:rsidR="002C523B" w:rsidRPr="00EF1B1B" w:rsidRDefault="002C523B" w:rsidP="00AC2BC5">
            <w:pPr>
              <w:rPr>
                <w:b/>
                <w:bCs/>
                <w:color w:val="000000"/>
                <w:sz w:val="20"/>
                <w:szCs w:val="20"/>
                <w:lang w:val="es-MX"/>
                <w14:ligatures w14:val="none"/>
              </w:rPr>
            </w:pPr>
            <w:r w:rsidRPr="00EF1B1B">
              <w:rPr>
                <w:b/>
                <w:bCs/>
                <w:color w:val="000000"/>
                <w:sz w:val="20"/>
                <w:szCs w:val="20"/>
                <w:lang w:val="es-MX"/>
                <w14:ligatures w14:val="none"/>
              </w:rPr>
              <w:t>Fruits</w:t>
            </w:r>
          </w:p>
        </w:tc>
        <w:tc>
          <w:tcPr>
            <w:tcW w:w="7137" w:type="dxa"/>
            <w:tcBorders>
              <w:top w:val="nil"/>
              <w:left w:val="nil"/>
              <w:bottom w:val="nil"/>
              <w:right w:val="nil"/>
            </w:tcBorders>
            <w:shd w:val="clear" w:color="auto" w:fill="auto"/>
            <w:noWrap/>
            <w:vAlign w:val="center"/>
            <w:hideMark/>
          </w:tcPr>
          <w:p w14:paraId="7BF9506C" w14:textId="344056CD" w:rsidR="002C523B" w:rsidRPr="00EF1B1B" w:rsidRDefault="002C523B" w:rsidP="00AC2BC5">
            <w:pPr>
              <w:rPr>
                <w:color w:val="000000"/>
                <w:sz w:val="20"/>
                <w:szCs w:val="20"/>
                <w14:ligatures w14:val="none"/>
              </w:rPr>
            </w:pPr>
            <w:r w:rsidRPr="00EF1B1B">
              <w:rPr>
                <w:color w:val="000000"/>
                <w:sz w:val="20"/>
                <w:szCs w:val="20"/>
                <w14:ligatures w14:val="none"/>
              </w:rPr>
              <w:t>Apple, mango, guava, plum, pear, coconut, orange, strawberry, jicama, banana</w:t>
            </w:r>
          </w:p>
        </w:tc>
      </w:tr>
      <w:tr w:rsidR="002C523B" w:rsidRPr="002C523B" w14:paraId="6C555FA0" w14:textId="77777777" w:rsidTr="00815CD6">
        <w:trPr>
          <w:trHeight w:val="290"/>
        </w:trPr>
        <w:tc>
          <w:tcPr>
            <w:tcW w:w="1701" w:type="dxa"/>
            <w:tcBorders>
              <w:top w:val="nil"/>
              <w:left w:val="nil"/>
              <w:bottom w:val="nil"/>
              <w:right w:val="nil"/>
            </w:tcBorders>
            <w:shd w:val="clear" w:color="auto" w:fill="auto"/>
            <w:noWrap/>
            <w:vAlign w:val="center"/>
            <w:hideMark/>
          </w:tcPr>
          <w:p w14:paraId="5E39F79C" w14:textId="77777777" w:rsidR="002C523B" w:rsidRPr="00EF1B1B" w:rsidRDefault="002C523B" w:rsidP="00AC2BC5">
            <w:pPr>
              <w:rPr>
                <w:b/>
                <w:bCs/>
                <w:color w:val="000000"/>
                <w:sz w:val="20"/>
                <w:szCs w:val="20"/>
                <w:lang w:val="es-MX"/>
                <w14:ligatures w14:val="none"/>
              </w:rPr>
            </w:pPr>
            <w:r w:rsidRPr="00EF1B1B">
              <w:rPr>
                <w:b/>
                <w:bCs/>
                <w:color w:val="000000"/>
                <w:sz w:val="20"/>
                <w:szCs w:val="20"/>
                <w:lang w:val="es-MX"/>
                <w14:ligatures w14:val="none"/>
              </w:rPr>
              <w:t>Vegetables</w:t>
            </w:r>
          </w:p>
        </w:tc>
        <w:tc>
          <w:tcPr>
            <w:tcW w:w="7137" w:type="dxa"/>
            <w:tcBorders>
              <w:top w:val="nil"/>
              <w:left w:val="nil"/>
              <w:bottom w:val="nil"/>
              <w:right w:val="nil"/>
            </w:tcBorders>
            <w:shd w:val="clear" w:color="auto" w:fill="auto"/>
            <w:noWrap/>
            <w:vAlign w:val="center"/>
            <w:hideMark/>
          </w:tcPr>
          <w:p w14:paraId="70DD1401" w14:textId="63B70D74" w:rsidR="002C523B" w:rsidRPr="00EF1B1B" w:rsidRDefault="002C523B" w:rsidP="00AC2BC5">
            <w:pPr>
              <w:rPr>
                <w:color w:val="000000"/>
                <w:sz w:val="20"/>
                <w:szCs w:val="20"/>
                <w14:ligatures w14:val="none"/>
              </w:rPr>
            </w:pPr>
            <w:r w:rsidRPr="00EF1B1B">
              <w:rPr>
                <w:color w:val="000000"/>
                <w:sz w:val="20"/>
                <w:szCs w:val="20"/>
                <w14:ligatures w14:val="none"/>
              </w:rPr>
              <w:t xml:space="preserve">Lettuce, tomato, onion, coriander, carrot, nopales, cucumber, spinach, squash </w:t>
            </w:r>
          </w:p>
        </w:tc>
      </w:tr>
      <w:tr w:rsidR="00EF1B1B" w:rsidRPr="002C523B" w14:paraId="5D602497" w14:textId="77777777" w:rsidTr="00717BFF">
        <w:trPr>
          <w:trHeight w:val="290"/>
        </w:trPr>
        <w:tc>
          <w:tcPr>
            <w:tcW w:w="1701" w:type="dxa"/>
            <w:vMerge w:val="restart"/>
            <w:tcBorders>
              <w:top w:val="nil"/>
              <w:left w:val="nil"/>
              <w:right w:val="nil"/>
            </w:tcBorders>
            <w:shd w:val="clear" w:color="auto" w:fill="auto"/>
            <w:noWrap/>
            <w:vAlign w:val="center"/>
            <w:hideMark/>
          </w:tcPr>
          <w:p w14:paraId="2242614E" w14:textId="77777777" w:rsidR="00EF1B1B" w:rsidRPr="00EF1B1B" w:rsidRDefault="00EF1B1B" w:rsidP="00AC2BC5">
            <w:pPr>
              <w:rPr>
                <w:b/>
                <w:bCs/>
                <w:color w:val="000000"/>
                <w:sz w:val="20"/>
                <w:szCs w:val="20"/>
                <w:lang w:val="es-MX"/>
                <w14:ligatures w14:val="none"/>
              </w:rPr>
            </w:pPr>
            <w:r w:rsidRPr="00EF1B1B">
              <w:rPr>
                <w:b/>
                <w:bCs/>
                <w:color w:val="000000"/>
                <w:sz w:val="20"/>
                <w:szCs w:val="20"/>
                <w:lang w:val="es-MX"/>
                <w14:ligatures w14:val="none"/>
              </w:rPr>
              <w:t>Whole grain</w:t>
            </w:r>
          </w:p>
        </w:tc>
        <w:tc>
          <w:tcPr>
            <w:tcW w:w="7137" w:type="dxa"/>
            <w:tcBorders>
              <w:top w:val="nil"/>
              <w:left w:val="nil"/>
              <w:bottom w:val="nil"/>
              <w:right w:val="nil"/>
            </w:tcBorders>
            <w:shd w:val="clear" w:color="auto" w:fill="auto"/>
            <w:noWrap/>
            <w:vAlign w:val="center"/>
            <w:hideMark/>
          </w:tcPr>
          <w:p w14:paraId="679BC1A1" w14:textId="003A3613" w:rsidR="00EF1B1B" w:rsidRPr="00EF1B1B" w:rsidRDefault="00EF1B1B" w:rsidP="00AC2BC5">
            <w:pPr>
              <w:rPr>
                <w:color w:val="000000"/>
                <w:sz w:val="20"/>
                <w:szCs w:val="20"/>
                <w14:ligatures w14:val="none"/>
              </w:rPr>
            </w:pPr>
            <w:r w:rsidRPr="00EF1B1B">
              <w:rPr>
                <w:color w:val="000000"/>
                <w:sz w:val="20"/>
                <w:szCs w:val="20"/>
                <w14:ligatures w14:val="none"/>
              </w:rPr>
              <w:t>Brown Rice, tortilla, corn, oat, amaranth</w:t>
            </w:r>
          </w:p>
        </w:tc>
      </w:tr>
      <w:tr w:rsidR="00EF1B1B" w:rsidRPr="002C523B" w14:paraId="2D46C422" w14:textId="77777777" w:rsidTr="00717BFF">
        <w:trPr>
          <w:trHeight w:val="1319"/>
        </w:trPr>
        <w:tc>
          <w:tcPr>
            <w:tcW w:w="1701" w:type="dxa"/>
            <w:vMerge/>
            <w:tcBorders>
              <w:left w:val="nil"/>
              <w:bottom w:val="nil"/>
              <w:right w:val="nil"/>
            </w:tcBorders>
            <w:shd w:val="clear" w:color="auto" w:fill="auto"/>
            <w:noWrap/>
            <w:vAlign w:val="center"/>
            <w:hideMark/>
          </w:tcPr>
          <w:p w14:paraId="4C688C4C" w14:textId="77777777" w:rsidR="00EF1B1B" w:rsidRPr="00EF1B1B" w:rsidRDefault="00EF1B1B" w:rsidP="00AC2BC5">
            <w:pPr>
              <w:rPr>
                <w:b/>
                <w:bCs/>
                <w:color w:val="000000"/>
                <w:sz w:val="20"/>
                <w:szCs w:val="20"/>
                <w14:ligatures w14:val="none"/>
              </w:rPr>
            </w:pPr>
          </w:p>
        </w:tc>
        <w:tc>
          <w:tcPr>
            <w:tcW w:w="7137" w:type="dxa"/>
            <w:tcBorders>
              <w:top w:val="nil"/>
              <w:left w:val="nil"/>
              <w:bottom w:val="nil"/>
              <w:right w:val="nil"/>
            </w:tcBorders>
            <w:shd w:val="clear" w:color="auto" w:fill="auto"/>
            <w:vAlign w:val="center"/>
            <w:hideMark/>
          </w:tcPr>
          <w:p w14:paraId="61DB1879" w14:textId="1EF3FD42" w:rsidR="00EF1B1B" w:rsidRPr="00EF1B1B" w:rsidRDefault="00EF1B1B" w:rsidP="00EF1B1B">
            <w:pPr>
              <w:jc w:val="both"/>
              <w:rPr>
                <w:color w:val="000000"/>
                <w:sz w:val="20"/>
                <w:szCs w:val="20"/>
                <w14:ligatures w14:val="none"/>
              </w:rPr>
            </w:pPr>
            <w:r w:rsidRPr="00EF1B1B">
              <w:rPr>
                <w:color w:val="000000"/>
                <w:sz w:val="20"/>
                <w:szCs w:val="20"/>
                <w14:ligatures w14:val="none"/>
              </w:rPr>
              <w:t xml:space="preserve">Whole grains include the endosperm, germ, and bran, with the bran and germ being particularly rich in beneficial nutrients and phytochemicals </w:t>
            </w:r>
            <w:r w:rsidRPr="00EF1B1B">
              <w:rPr>
                <w:color w:val="000000"/>
                <w:sz w:val="20"/>
                <w:szCs w:val="20"/>
                <w14:ligatures w14:val="none"/>
              </w:rPr>
              <w:fldChar w:fldCharType="begin">
                <w:fldData xml:space="preserve">PEVuZE5vdGU+PENpdGU+PEF1dGhvcj5IdTwvQXV0aG9yPjxZZWFyPjIwMjM8L1llYXI+PFJlY051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=
</w:fldData>
              </w:fldChar>
            </w:r>
            <w:r w:rsidRPr="00EF1B1B">
              <w:rPr>
                <w:color w:val="000000"/>
                <w:sz w:val="20"/>
                <w:szCs w:val="20"/>
                <w14:ligatures w14:val="none"/>
              </w:rPr>
              <w:instrText xml:space="preserve"> ADDIN EN.CITE </w:instrText>
            </w:r>
            <w:r w:rsidRPr="00EF1B1B">
              <w:rPr>
                <w:color w:val="000000"/>
                <w:sz w:val="20"/>
                <w:szCs w:val="20"/>
                <w14:ligatures w14:val="none"/>
              </w:rPr>
              <w:fldChar w:fldCharType="begin">
                <w:fldData xml:space="preserve">PEVuZE5vdGU+PENpdGU+PEF1dGhvcj5IdTwvQXV0aG9yPjxZZWFyPjIwMjM8L1llYXI+PFJlY051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=
</w:fldData>
              </w:fldChar>
            </w:r>
            <w:r w:rsidRPr="00EF1B1B">
              <w:rPr>
                <w:color w:val="000000"/>
                <w:sz w:val="20"/>
                <w:szCs w:val="20"/>
                <w14:ligatures w14:val="none"/>
              </w:rPr>
              <w:instrText xml:space="preserve"> ADDIN EN.CITE.DATA </w:instrText>
            </w:r>
            <w:r w:rsidRPr="00EF1B1B">
              <w:rPr>
                <w:color w:val="000000"/>
                <w:sz w:val="20"/>
                <w:szCs w:val="20"/>
                <w14:ligatures w14:val="none"/>
              </w:rPr>
            </w:r>
            <w:r w:rsidRPr="00EF1B1B">
              <w:rPr>
                <w:color w:val="000000"/>
                <w:sz w:val="20"/>
                <w:szCs w:val="20"/>
                <w14:ligatures w14:val="none"/>
              </w:rPr>
              <w:fldChar w:fldCharType="end"/>
            </w:r>
            <w:r w:rsidRPr="00EF1B1B">
              <w:rPr>
                <w:color w:val="000000"/>
                <w:sz w:val="20"/>
                <w:szCs w:val="20"/>
                <w14:ligatures w14:val="none"/>
              </w:rPr>
            </w:r>
            <w:r w:rsidRPr="00EF1B1B">
              <w:rPr>
                <w:color w:val="000000"/>
                <w:sz w:val="20"/>
                <w:szCs w:val="20"/>
                <w14:ligatures w14:val="none"/>
              </w:rPr>
              <w:fldChar w:fldCharType="separate"/>
            </w:r>
            <w:r w:rsidRPr="00EF1B1B">
              <w:rPr>
                <w:noProof/>
                <w:color w:val="000000"/>
                <w:sz w:val="20"/>
                <w:szCs w:val="20"/>
                <w:vertAlign w:val="superscript"/>
                <w14:ligatures w14:val="none"/>
              </w:rPr>
              <w:t>1</w:t>
            </w:r>
            <w:r w:rsidRPr="00EF1B1B">
              <w:rPr>
                <w:color w:val="000000"/>
                <w:sz w:val="20"/>
                <w:szCs w:val="20"/>
                <w14:ligatures w14:val="none"/>
              </w:rPr>
              <w:fldChar w:fldCharType="end"/>
            </w:r>
            <w:r w:rsidRPr="00EF1B1B">
              <w:rPr>
                <w:color w:val="000000"/>
                <w:sz w:val="20"/>
                <w:szCs w:val="20"/>
                <w14:ligatures w14:val="none"/>
              </w:rPr>
              <w:t xml:space="preserve"> To differentiate between whole grains and refined grains, we used a proxy variable that considered information on fiber content in cereals. We consider whole grains to </w:t>
            </w:r>
            <w:r>
              <w:rPr>
                <w:color w:val="000000"/>
                <w:sz w:val="20"/>
                <w:szCs w:val="20"/>
                <w14:ligatures w14:val="none"/>
              </w:rPr>
              <w:t>have</w:t>
            </w:r>
            <w:r w:rsidRPr="00EF1B1B">
              <w:rPr>
                <w:color w:val="000000"/>
                <w:sz w:val="20"/>
                <w:szCs w:val="20"/>
                <w14:ligatures w14:val="none"/>
              </w:rPr>
              <w:t xml:space="preserve"> high fiber content (fiber-carbohydrate ratio: ≥0.1) as proposed in other studies in Mexico</w:t>
            </w:r>
            <w:r w:rsidRPr="00EF1B1B">
              <w:rPr>
                <w:color w:val="000000"/>
                <w:sz w:val="20"/>
                <w:szCs w:val="20"/>
                <w14:ligatures w14:val="none"/>
              </w:rPr>
              <w:fldChar w:fldCharType="begin">
                <w:fldData xml:space="preserve">PEVuZE5vdGU+PENpdGU+PEF1dGhvcj5DYXN0ZWxsYW5vcy1HdXRpw6lycmV6PC9BdXRob3I+PFll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</w:fldData>
              </w:fldChar>
            </w:r>
            <w:r w:rsidRPr="00EF1B1B">
              <w:rPr>
                <w:color w:val="000000"/>
                <w:sz w:val="20"/>
                <w:szCs w:val="20"/>
                <w14:ligatures w14:val="none"/>
              </w:rPr>
              <w:instrText xml:space="preserve"> ADDIN EN.CITE </w:instrText>
            </w:r>
            <w:r w:rsidRPr="00EF1B1B">
              <w:rPr>
                <w:color w:val="000000"/>
                <w:sz w:val="20"/>
                <w:szCs w:val="20"/>
                <w14:ligatures w14:val="none"/>
              </w:rPr>
              <w:fldChar w:fldCharType="begin">
                <w:fldData xml:space="preserve">PEVuZE5vdGU+PENpdGU+PEF1dGhvcj5DYXN0ZWxsYW5vcy1HdXRpw6lycmV6PC9BdXRob3I+PFll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</w:fldData>
              </w:fldChar>
            </w:r>
            <w:r w:rsidRPr="00EF1B1B">
              <w:rPr>
                <w:color w:val="000000"/>
                <w:sz w:val="20"/>
                <w:szCs w:val="20"/>
                <w14:ligatures w14:val="none"/>
              </w:rPr>
              <w:instrText xml:space="preserve"> ADDIN EN.CITE.DATA </w:instrText>
            </w:r>
            <w:r w:rsidRPr="00EF1B1B">
              <w:rPr>
                <w:color w:val="000000"/>
                <w:sz w:val="20"/>
                <w:szCs w:val="20"/>
                <w14:ligatures w14:val="none"/>
              </w:rPr>
            </w:r>
            <w:r w:rsidRPr="00EF1B1B">
              <w:rPr>
                <w:color w:val="000000"/>
                <w:sz w:val="20"/>
                <w:szCs w:val="20"/>
                <w14:ligatures w14:val="none"/>
              </w:rPr>
              <w:fldChar w:fldCharType="end"/>
            </w:r>
            <w:r w:rsidRPr="00EF1B1B">
              <w:rPr>
                <w:color w:val="000000"/>
                <w:sz w:val="20"/>
                <w:szCs w:val="20"/>
                <w14:ligatures w14:val="none"/>
              </w:rPr>
            </w:r>
            <w:r w:rsidRPr="00EF1B1B">
              <w:rPr>
                <w:color w:val="000000"/>
                <w:sz w:val="20"/>
                <w:szCs w:val="20"/>
                <w14:ligatures w14:val="none"/>
              </w:rPr>
              <w:fldChar w:fldCharType="separate"/>
            </w:r>
            <w:r w:rsidRPr="00EF1B1B">
              <w:rPr>
                <w:noProof/>
                <w:color w:val="000000"/>
                <w:sz w:val="20"/>
                <w:szCs w:val="20"/>
                <w:vertAlign w:val="superscript"/>
                <w14:ligatures w14:val="none"/>
              </w:rPr>
              <w:t>2</w:t>
            </w:r>
            <w:r w:rsidRPr="00EF1B1B">
              <w:rPr>
                <w:color w:val="000000"/>
                <w:sz w:val="20"/>
                <w:szCs w:val="20"/>
                <w14:ligatures w14:val="none"/>
              </w:rPr>
              <w:fldChar w:fldCharType="end"/>
            </w:r>
            <w:r w:rsidRPr="00EF1B1B">
              <w:rPr>
                <w:color w:val="000000"/>
                <w:sz w:val="20"/>
                <w:szCs w:val="20"/>
                <w14:ligatures w14:val="none"/>
              </w:rPr>
              <w:t>. Maize (corn) was considered a high-fiber grain due to the nixtamalization process it undergoes.</w:t>
            </w:r>
          </w:p>
        </w:tc>
      </w:tr>
      <w:tr w:rsidR="002C523B" w:rsidRPr="002C523B" w14:paraId="05266ACB" w14:textId="77777777" w:rsidTr="004B0BFA">
        <w:trPr>
          <w:trHeight w:val="1258"/>
        </w:trPr>
        <w:tc>
          <w:tcPr>
            <w:tcW w:w="1701" w:type="dxa"/>
            <w:tcBorders>
              <w:top w:val="nil"/>
              <w:left w:val="nil"/>
              <w:bottom w:val="nil"/>
              <w:right w:val="nil"/>
            </w:tcBorders>
            <w:shd w:val="clear" w:color="auto" w:fill="auto"/>
            <w:noWrap/>
            <w:vAlign w:val="center"/>
            <w:hideMark/>
          </w:tcPr>
          <w:p w14:paraId="0EDF0E97" w14:textId="77777777" w:rsidR="002C523B" w:rsidRPr="00EF1B1B" w:rsidRDefault="002C523B" w:rsidP="00AC2BC5">
            <w:pPr>
              <w:rPr>
                <w:b/>
                <w:bCs/>
                <w:color w:val="000000"/>
                <w:sz w:val="20"/>
                <w:szCs w:val="20"/>
                <w:lang w:val="es-MX"/>
                <w14:ligatures w14:val="none"/>
              </w:rPr>
            </w:pPr>
            <w:r w:rsidRPr="00EF1B1B">
              <w:rPr>
                <w:b/>
                <w:bCs/>
                <w:color w:val="000000"/>
                <w:sz w:val="20"/>
                <w:szCs w:val="20"/>
                <w:lang w:val="es-MX"/>
                <w14:ligatures w14:val="none"/>
              </w:rPr>
              <w:t>Legumes</w:t>
            </w:r>
          </w:p>
        </w:tc>
        <w:tc>
          <w:tcPr>
            <w:tcW w:w="7137" w:type="dxa"/>
            <w:tcBorders>
              <w:top w:val="nil"/>
              <w:left w:val="nil"/>
              <w:bottom w:val="nil"/>
              <w:right w:val="nil"/>
            </w:tcBorders>
            <w:shd w:val="clear" w:color="auto" w:fill="auto"/>
            <w:vAlign w:val="center"/>
            <w:hideMark/>
          </w:tcPr>
          <w:p w14:paraId="1E3F8036" w14:textId="5206ADA2" w:rsidR="002C523B" w:rsidRPr="00EF1B1B" w:rsidRDefault="00EF1B1B" w:rsidP="00BF4A6B">
            <w:pPr>
              <w:jc w:val="both"/>
              <w:rPr>
                <w:color w:val="000000"/>
                <w:sz w:val="20"/>
                <w:szCs w:val="20"/>
                <w14:ligatures w14:val="none"/>
              </w:rPr>
            </w:pPr>
            <w:r w:rsidRPr="00EF1B1B">
              <w:rPr>
                <w:color w:val="000000"/>
                <w:sz w:val="20"/>
                <w:szCs w:val="20"/>
                <w14:ligatures w14:val="none"/>
              </w:rPr>
              <w:t xml:space="preserve">Legumes are succulent seeds and pods from the botanical family Leguminosae or Fabaceae, </w:t>
            </w:r>
            <w:r w:rsidR="00F03A72">
              <w:rPr>
                <w:color w:val="000000"/>
                <w:sz w:val="20"/>
                <w:szCs w:val="20"/>
                <w14:ligatures w14:val="none"/>
              </w:rPr>
              <w:t>which encompasses many species, such as beans, peas, chickpeas, lentils, broad beans, soybeans, and lupins. They can be consumed as whole pods, fresh-shelled products, or dried mature seeds (pulses)3. Chickpeas, lentils, and fava beans were included in our classification</w:t>
            </w:r>
            <w:r w:rsidRPr="00EF1B1B">
              <w:rPr>
                <w:color w:val="000000"/>
                <w:sz w:val="20"/>
                <w:szCs w:val="20"/>
                <w14:ligatures w14:val="none"/>
              </w:rPr>
              <w:t xml:space="preserve"> alongside beans and soybeans.</w:t>
            </w:r>
          </w:p>
        </w:tc>
      </w:tr>
      <w:tr w:rsidR="002C523B" w:rsidRPr="002C523B" w14:paraId="5277F8D7" w14:textId="77777777" w:rsidTr="008E7F54">
        <w:trPr>
          <w:trHeight w:val="377"/>
        </w:trPr>
        <w:tc>
          <w:tcPr>
            <w:tcW w:w="1701" w:type="dxa"/>
            <w:tcBorders>
              <w:top w:val="nil"/>
              <w:left w:val="nil"/>
              <w:bottom w:val="nil"/>
              <w:right w:val="nil"/>
            </w:tcBorders>
            <w:shd w:val="clear" w:color="auto" w:fill="auto"/>
            <w:noWrap/>
            <w:vAlign w:val="center"/>
            <w:hideMark/>
          </w:tcPr>
          <w:p w14:paraId="2DDB92B0" w14:textId="77777777" w:rsidR="002C523B" w:rsidRPr="00EF1B1B" w:rsidRDefault="002C523B" w:rsidP="00AC2BC5">
            <w:pPr>
              <w:rPr>
                <w:b/>
                <w:bCs/>
                <w:color w:val="000000"/>
                <w:sz w:val="20"/>
                <w:szCs w:val="20"/>
                <w:lang w:val="es-MX"/>
                <w14:ligatures w14:val="none"/>
              </w:rPr>
            </w:pPr>
            <w:r w:rsidRPr="00EF1B1B">
              <w:rPr>
                <w:b/>
                <w:bCs/>
                <w:color w:val="000000"/>
                <w:sz w:val="20"/>
                <w:szCs w:val="20"/>
                <w:lang w:val="es-MX"/>
                <w14:ligatures w14:val="none"/>
              </w:rPr>
              <w:t>Oilseeds</w:t>
            </w:r>
          </w:p>
        </w:tc>
        <w:tc>
          <w:tcPr>
            <w:tcW w:w="7137" w:type="dxa"/>
            <w:tcBorders>
              <w:top w:val="nil"/>
              <w:left w:val="nil"/>
              <w:bottom w:val="nil"/>
              <w:right w:val="nil"/>
            </w:tcBorders>
            <w:shd w:val="clear" w:color="auto" w:fill="auto"/>
            <w:vAlign w:val="center"/>
            <w:hideMark/>
          </w:tcPr>
          <w:p w14:paraId="5B973277" w14:textId="624C3E9C" w:rsidR="002C523B" w:rsidRPr="00EF1B1B" w:rsidRDefault="002C523B" w:rsidP="00EF1B1B">
            <w:pPr>
              <w:jc w:val="both"/>
              <w:rPr>
                <w:color w:val="000000"/>
                <w:sz w:val="20"/>
                <w:szCs w:val="20"/>
                <w14:ligatures w14:val="none"/>
              </w:rPr>
            </w:pPr>
            <w:r w:rsidRPr="00EF1B1B">
              <w:rPr>
                <w:color w:val="000000"/>
                <w:sz w:val="20"/>
                <w:szCs w:val="20"/>
                <w14:ligatures w14:val="none"/>
              </w:rPr>
              <w:t>Pumpkin seeds, peanuts</w:t>
            </w:r>
            <w:r w:rsidR="00BF4A6B" w:rsidRPr="00EF1B1B">
              <w:rPr>
                <w:color w:val="000000"/>
                <w:sz w:val="20"/>
                <w:szCs w:val="20"/>
                <w14:ligatures w14:val="none"/>
              </w:rPr>
              <w:t xml:space="preserve"> (</w:t>
            </w:r>
            <w:r w:rsidR="008E7F54">
              <w:rPr>
                <w:color w:val="000000"/>
                <w:sz w:val="20"/>
                <w:szCs w:val="20"/>
                <w14:ligatures w14:val="none"/>
              </w:rPr>
              <w:t>even though</w:t>
            </w:r>
            <w:r w:rsidR="00BF4A6B" w:rsidRPr="00EF1B1B">
              <w:rPr>
                <w:color w:val="000000"/>
                <w:sz w:val="20"/>
                <w:szCs w:val="20"/>
                <w14:ligatures w14:val="none"/>
              </w:rPr>
              <w:t xml:space="preserve"> botanically it is a legume)</w:t>
            </w:r>
            <w:r w:rsidRPr="00EF1B1B">
              <w:rPr>
                <w:color w:val="000000"/>
                <w:sz w:val="20"/>
                <w:szCs w:val="20"/>
                <w14:ligatures w14:val="none"/>
              </w:rPr>
              <w:t>, sesame seeds, almonds and sunflower seeds, various types of nuts</w:t>
            </w:r>
          </w:p>
        </w:tc>
      </w:tr>
      <w:tr w:rsidR="002C523B" w:rsidRPr="002C523B" w14:paraId="4C555EED" w14:textId="77777777" w:rsidTr="00815CD6">
        <w:trPr>
          <w:trHeight w:val="870"/>
        </w:trPr>
        <w:tc>
          <w:tcPr>
            <w:tcW w:w="1701" w:type="dxa"/>
            <w:tcBorders>
              <w:top w:val="nil"/>
              <w:left w:val="nil"/>
              <w:bottom w:val="nil"/>
              <w:right w:val="nil"/>
            </w:tcBorders>
            <w:shd w:val="clear" w:color="auto" w:fill="auto"/>
            <w:noWrap/>
            <w:vAlign w:val="center"/>
            <w:hideMark/>
          </w:tcPr>
          <w:p w14:paraId="5F922260" w14:textId="77777777" w:rsidR="002C523B" w:rsidRPr="00EF1B1B" w:rsidRDefault="002C523B" w:rsidP="00AC2BC5">
            <w:pPr>
              <w:rPr>
                <w:b/>
                <w:bCs/>
                <w:color w:val="000000"/>
                <w:sz w:val="20"/>
                <w:szCs w:val="20"/>
                <w:lang w:val="es-MX"/>
                <w14:ligatures w14:val="none"/>
              </w:rPr>
            </w:pPr>
            <w:r w:rsidRPr="00EF1B1B">
              <w:rPr>
                <w:b/>
                <w:bCs/>
                <w:color w:val="000000"/>
                <w:sz w:val="20"/>
                <w:szCs w:val="20"/>
                <w:lang w:val="es-MX"/>
                <w14:ligatures w14:val="none"/>
              </w:rPr>
              <w:t>Total meat</w:t>
            </w:r>
          </w:p>
        </w:tc>
        <w:tc>
          <w:tcPr>
            <w:tcW w:w="7137" w:type="dxa"/>
            <w:tcBorders>
              <w:top w:val="nil"/>
              <w:left w:val="nil"/>
              <w:bottom w:val="nil"/>
              <w:right w:val="nil"/>
            </w:tcBorders>
            <w:shd w:val="clear" w:color="auto" w:fill="auto"/>
            <w:vAlign w:val="center"/>
            <w:hideMark/>
          </w:tcPr>
          <w:p w14:paraId="043DA7A7" w14:textId="18A4FC4A" w:rsidR="002C523B" w:rsidRPr="00EF1B1B" w:rsidRDefault="002C523B" w:rsidP="00EF1B1B">
            <w:pPr>
              <w:jc w:val="both"/>
              <w:rPr>
                <w:color w:val="000000"/>
                <w:sz w:val="20"/>
                <w:szCs w:val="20"/>
                <w14:ligatures w14:val="none"/>
              </w:rPr>
            </w:pPr>
            <w:r w:rsidRPr="00EF1B1B">
              <w:rPr>
                <w:color w:val="000000"/>
                <w:sz w:val="20"/>
                <w:szCs w:val="20"/>
                <w14:ligatures w14:val="none"/>
              </w:rPr>
              <w:t xml:space="preserve">We included beef, pork, lamb, and goat and excluded poultry, fish, and processed meat. Examples of </w:t>
            </w:r>
            <w:r w:rsidR="00BF4A6B" w:rsidRPr="00EF1B1B">
              <w:rPr>
                <w:color w:val="000000"/>
                <w:sz w:val="20"/>
                <w:szCs w:val="20"/>
                <w14:ligatures w14:val="none"/>
              </w:rPr>
              <w:t xml:space="preserve">red meat are </w:t>
            </w:r>
            <w:r w:rsidRPr="00EF1B1B">
              <w:rPr>
                <w:color w:val="000000"/>
                <w:sz w:val="20"/>
                <w:szCs w:val="20"/>
                <w14:ligatures w14:val="none"/>
              </w:rPr>
              <w:t>ground beef, chambarete, fillet, brisket, dried meat and viscera</w:t>
            </w:r>
            <w:r w:rsidR="00BF4A6B" w:rsidRPr="00EF1B1B">
              <w:rPr>
                <w:color w:val="000000"/>
                <w:sz w:val="20"/>
                <w:szCs w:val="20"/>
                <w14:ligatures w14:val="none"/>
              </w:rPr>
              <w:t xml:space="preserve"> and p</w:t>
            </w:r>
            <w:r w:rsidRPr="00EF1B1B">
              <w:rPr>
                <w:color w:val="000000"/>
                <w:sz w:val="20"/>
                <w:szCs w:val="20"/>
                <w14:ligatures w14:val="none"/>
              </w:rPr>
              <w:t xml:space="preserve">ork and </w:t>
            </w:r>
            <w:r w:rsidR="004B0BFA" w:rsidRPr="00EF1B1B">
              <w:rPr>
                <w:color w:val="000000"/>
                <w:sz w:val="20"/>
                <w:szCs w:val="20"/>
                <w14:ligatures w14:val="none"/>
              </w:rPr>
              <w:t>other as</w:t>
            </w:r>
            <w:r w:rsidR="00BF4A6B" w:rsidRPr="00EF1B1B">
              <w:rPr>
                <w:color w:val="000000"/>
                <w:sz w:val="20"/>
                <w:szCs w:val="20"/>
                <w14:ligatures w14:val="none"/>
              </w:rPr>
              <w:t xml:space="preserve"> g</w:t>
            </w:r>
            <w:r w:rsidRPr="00EF1B1B">
              <w:rPr>
                <w:color w:val="000000"/>
                <w:sz w:val="20"/>
                <w:szCs w:val="20"/>
                <w14:ligatures w14:val="none"/>
              </w:rPr>
              <w:t>round pork, chops, ribs, cueritos and foster</w:t>
            </w:r>
          </w:p>
        </w:tc>
      </w:tr>
      <w:tr w:rsidR="002C523B" w:rsidRPr="002C523B" w14:paraId="129E1C80" w14:textId="77777777" w:rsidTr="00815CD6">
        <w:trPr>
          <w:trHeight w:val="290"/>
        </w:trPr>
        <w:tc>
          <w:tcPr>
            <w:tcW w:w="1701" w:type="dxa"/>
            <w:tcBorders>
              <w:top w:val="nil"/>
              <w:left w:val="nil"/>
              <w:bottom w:val="nil"/>
              <w:right w:val="nil"/>
            </w:tcBorders>
            <w:shd w:val="clear" w:color="auto" w:fill="auto"/>
            <w:noWrap/>
            <w:vAlign w:val="center"/>
            <w:hideMark/>
          </w:tcPr>
          <w:p w14:paraId="022778DA" w14:textId="77777777" w:rsidR="002C523B" w:rsidRPr="00EF1B1B" w:rsidRDefault="002C523B" w:rsidP="00AC2BC5">
            <w:pPr>
              <w:rPr>
                <w:b/>
                <w:bCs/>
                <w:color w:val="000000"/>
                <w:sz w:val="20"/>
                <w:szCs w:val="20"/>
                <w:lang w:val="es-MX"/>
                <w14:ligatures w14:val="none"/>
              </w:rPr>
            </w:pPr>
            <w:r w:rsidRPr="00EF1B1B">
              <w:rPr>
                <w:b/>
                <w:bCs/>
                <w:color w:val="000000"/>
                <w:sz w:val="20"/>
                <w:szCs w:val="20"/>
                <w:lang w:val="es-MX"/>
                <w14:ligatures w14:val="none"/>
              </w:rPr>
              <w:t>Processed meat</w:t>
            </w:r>
          </w:p>
        </w:tc>
        <w:tc>
          <w:tcPr>
            <w:tcW w:w="7137" w:type="dxa"/>
            <w:tcBorders>
              <w:top w:val="nil"/>
              <w:left w:val="nil"/>
              <w:bottom w:val="nil"/>
              <w:right w:val="nil"/>
            </w:tcBorders>
            <w:shd w:val="clear" w:color="auto" w:fill="auto"/>
            <w:noWrap/>
            <w:vAlign w:val="center"/>
            <w:hideMark/>
          </w:tcPr>
          <w:p w14:paraId="3F53F300" w14:textId="239C350C" w:rsidR="002C523B" w:rsidRPr="00EF1B1B" w:rsidRDefault="00BF4A6B" w:rsidP="00EF1B1B">
            <w:pPr>
              <w:jc w:val="both"/>
              <w:rPr>
                <w:color w:val="000000"/>
                <w:sz w:val="20"/>
                <w:szCs w:val="20"/>
                <w14:ligatures w14:val="none"/>
              </w:rPr>
            </w:pPr>
            <w:r w:rsidRPr="00EF1B1B">
              <w:rPr>
                <w:color w:val="000000"/>
                <w:sz w:val="20"/>
                <w:szCs w:val="20"/>
                <w14:ligatures w14:val="none"/>
              </w:rPr>
              <w:t xml:space="preserve">Meat products preserved through smoking, curing, salting, or the addition of chemical preservatives </w:t>
            </w:r>
            <w:r w:rsidR="002C523B" w:rsidRPr="00EF1B1B">
              <w:rPr>
                <w:color w:val="000000"/>
                <w:sz w:val="20"/>
                <w:szCs w:val="20"/>
                <w14:ligatures w14:val="none"/>
              </w:rPr>
              <w:t>Ham, sausage, chorizo, longaniza  and mortadella</w:t>
            </w:r>
          </w:p>
        </w:tc>
      </w:tr>
      <w:tr w:rsidR="002C523B" w:rsidRPr="002C523B" w14:paraId="6147A879" w14:textId="77777777" w:rsidTr="00815CD6">
        <w:trPr>
          <w:trHeight w:val="290"/>
        </w:trPr>
        <w:tc>
          <w:tcPr>
            <w:tcW w:w="1701" w:type="dxa"/>
            <w:tcBorders>
              <w:top w:val="nil"/>
              <w:left w:val="nil"/>
              <w:bottom w:val="nil"/>
              <w:right w:val="nil"/>
            </w:tcBorders>
            <w:shd w:val="clear" w:color="auto" w:fill="auto"/>
            <w:noWrap/>
            <w:vAlign w:val="center"/>
            <w:hideMark/>
          </w:tcPr>
          <w:p w14:paraId="56B80848" w14:textId="77777777" w:rsidR="002C523B" w:rsidRPr="00EF1B1B" w:rsidRDefault="002C523B" w:rsidP="00AC2BC5">
            <w:pPr>
              <w:rPr>
                <w:b/>
                <w:bCs/>
                <w:color w:val="000000"/>
                <w:sz w:val="20"/>
                <w:szCs w:val="20"/>
                <w:lang w:val="es-MX"/>
                <w14:ligatures w14:val="none"/>
              </w:rPr>
            </w:pPr>
            <w:r w:rsidRPr="00EF1B1B">
              <w:rPr>
                <w:b/>
                <w:bCs/>
                <w:color w:val="000000"/>
                <w:sz w:val="20"/>
                <w:szCs w:val="20"/>
                <w:lang w:val="es-MX"/>
                <w14:ligatures w14:val="none"/>
              </w:rPr>
              <w:t>Fish and shellfish</w:t>
            </w:r>
          </w:p>
        </w:tc>
        <w:tc>
          <w:tcPr>
            <w:tcW w:w="7137" w:type="dxa"/>
            <w:tcBorders>
              <w:top w:val="nil"/>
              <w:left w:val="nil"/>
              <w:bottom w:val="nil"/>
              <w:right w:val="nil"/>
            </w:tcBorders>
            <w:shd w:val="clear" w:color="auto" w:fill="auto"/>
            <w:noWrap/>
            <w:vAlign w:val="center"/>
            <w:hideMark/>
          </w:tcPr>
          <w:p w14:paraId="6D228B52" w14:textId="77777777" w:rsidR="002C523B" w:rsidRPr="00EF1B1B" w:rsidRDefault="002C523B" w:rsidP="00EF1B1B">
            <w:pPr>
              <w:jc w:val="both"/>
              <w:rPr>
                <w:color w:val="000000"/>
                <w:sz w:val="20"/>
                <w:szCs w:val="20"/>
                <w14:ligatures w14:val="none"/>
              </w:rPr>
            </w:pPr>
            <w:r w:rsidRPr="00EF1B1B">
              <w:rPr>
                <w:color w:val="000000"/>
                <w:sz w:val="20"/>
                <w:szCs w:val="20"/>
                <w14:ligatures w14:val="none"/>
              </w:rPr>
              <w:t>Fresh fish, shrimp, clams and crab</w:t>
            </w:r>
          </w:p>
        </w:tc>
      </w:tr>
      <w:tr w:rsidR="002C523B" w:rsidRPr="002C523B" w14:paraId="39DB0A74" w14:textId="77777777" w:rsidTr="00EF1B1B">
        <w:trPr>
          <w:trHeight w:val="734"/>
        </w:trPr>
        <w:tc>
          <w:tcPr>
            <w:tcW w:w="1701" w:type="dxa"/>
            <w:tcBorders>
              <w:top w:val="nil"/>
              <w:left w:val="nil"/>
              <w:bottom w:val="nil"/>
              <w:right w:val="nil"/>
            </w:tcBorders>
            <w:shd w:val="clear" w:color="auto" w:fill="auto"/>
            <w:noWrap/>
            <w:vAlign w:val="center"/>
            <w:hideMark/>
          </w:tcPr>
          <w:p w14:paraId="15170227" w14:textId="77777777" w:rsidR="002C523B" w:rsidRPr="00EF1B1B" w:rsidRDefault="002C523B" w:rsidP="00AC2BC5">
            <w:pPr>
              <w:rPr>
                <w:b/>
                <w:bCs/>
                <w:color w:val="000000"/>
                <w:sz w:val="20"/>
                <w:szCs w:val="20"/>
                <w:lang w:val="es-MX"/>
                <w14:ligatures w14:val="none"/>
              </w:rPr>
            </w:pPr>
            <w:r w:rsidRPr="00EF1B1B">
              <w:rPr>
                <w:b/>
                <w:bCs/>
                <w:color w:val="000000"/>
                <w:sz w:val="20"/>
                <w:szCs w:val="20"/>
                <w:lang w:val="es-MX"/>
                <w14:ligatures w14:val="none"/>
              </w:rPr>
              <w:t>SSB</w:t>
            </w:r>
          </w:p>
        </w:tc>
        <w:tc>
          <w:tcPr>
            <w:tcW w:w="7137" w:type="dxa"/>
            <w:tcBorders>
              <w:top w:val="nil"/>
              <w:left w:val="nil"/>
              <w:bottom w:val="nil"/>
              <w:right w:val="nil"/>
            </w:tcBorders>
            <w:shd w:val="clear" w:color="auto" w:fill="auto"/>
            <w:vAlign w:val="center"/>
            <w:hideMark/>
          </w:tcPr>
          <w:p w14:paraId="2EBA3DA1" w14:textId="0B101A3D" w:rsidR="002C523B" w:rsidRPr="00EF1B1B" w:rsidRDefault="002C523B" w:rsidP="00DA19F5">
            <w:pPr>
              <w:jc w:val="both"/>
              <w:rPr>
                <w:color w:val="000000"/>
                <w:sz w:val="20"/>
                <w:szCs w:val="20"/>
                <w14:ligatures w14:val="none"/>
              </w:rPr>
            </w:pPr>
            <w:r w:rsidRPr="00EF1B1B">
              <w:rPr>
                <w:color w:val="000000"/>
                <w:sz w:val="20"/>
                <w:szCs w:val="20"/>
                <w14:ligatures w14:val="none"/>
              </w:rPr>
              <w:t>For SSB, we considered carbonated beverages, sodas, energy drinks, flavored beverages, and industrialized fruit juices</w:t>
            </w:r>
            <w:r w:rsidR="00BF4A6B" w:rsidRPr="00EF1B1B">
              <w:rPr>
                <w:color w:val="000000"/>
                <w:sz w:val="20"/>
                <w:szCs w:val="20"/>
                <w14:ligatures w14:val="none"/>
              </w:rPr>
              <w:t xml:space="preserve"> or nectars</w:t>
            </w:r>
            <w:r w:rsidRPr="00EF1B1B">
              <w:rPr>
                <w:color w:val="000000"/>
                <w:sz w:val="20"/>
                <w:szCs w:val="20"/>
                <w14:ligatures w14:val="none"/>
              </w:rPr>
              <w:t>. However, natural and vegetable juices</w:t>
            </w:r>
            <w:r w:rsidR="00F03A72">
              <w:rPr>
                <w:color w:val="000000"/>
                <w:sz w:val="20"/>
                <w:szCs w:val="20"/>
                <w14:ligatures w14:val="none"/>
              </w:rPr>
              <w:t>, sugar-free drinks, and light drinks</w:t>
            </w:r>
            <w:r w:rsidRPr="00EF1B1B">
              <w:rPr>
                <w:color w:val="000000"/>
                <w:sz w:val="20"/>
                <w:szCs w:val="20"/>
                <w14:ligatures w14:val="none"/>
              </w:rPr>
              <w:t xml:space="preserve"> were excluded.</w:t>
            </w:r>
          </w:p>
        </w:tc>
      </w:tr>
      <w:tr w:rsidR="002C523B" w:rsidRPr="00EF1B1B" w14:paraId="725288EB" w14:textId="77777777" w:rsidTr="00DA19F5">
        <w:trPr>
          <w:trHeight w:val="703"/>
        </w:trPr>
        <w:tc>
          <w:tcPr>
            <w:tcW w:w="1701" w:type="dxa"/>
            <w:tcBorders>
              <w:top w:val="nil"/>
              <w:left w:val="nil"/>
              <w:bottom w:val="nil"/>
              <w:right w:val="nil"/>
            </w:tcBorders>
            <w:shd w:val="clear" w:color="auto" w:fill="auto"/>
            <w:noWrap/>
            <w:hideMark/>
          </w:tcPr>
          <w:p w14:paraId="232CCA20" w14:textId="77777777" w:rsidR="002C523B" w:rsidRPr="00EF1B1B" w:rsidRDefault="002C523B" w:rsidP="00DA19F5">
            <w:pPr>
              <w:rPr>
                <w:b/>
                <w:bCs/>
                <w:color w:val="000000"/>
                <w:sz w:val="20"/>
                <w:szCs w:val="20"/>
                <w:lang w:val="es-MX"/>
                <w14:ligatures w14:val="none"/>
              </w:rPr>
            </w:pPr>
            <w:r w:rsidRPr="00EF1B1B">
              <w:rPr>
                <w:b/>
                <w:bCs/>
                <w:color w:val="000000"/>
                <w:sz w:val="20"/>
                <w:szCs w:val="20"/>
                <w:lang w:val="es-MX"/>
                <w14:ligatures w14:val="none"/>
              </w:rPr>
              <w:t>UPF</w:t>
            </w:r>
          </w:p>
        </w:tc>
        <w:tc>
          <w:tcPr>
            <w:tcW w:w="7137" w:type="dxa"/>
            <w:tcBorders>
              <w:top w:val="nil"/>
              <w:left w:val="nil"/>
              <w:bottom w:val="nil"/>
              <w:right w:val="nil"/>
            </w:tcBorders>
            <w:shd w:val="clear" w:color="auto" w:fill="auto"/>
            <w:vAlign w:val="center"/>
            <w:hideMark/>
          </w:tcPr>
          <w:p w14:paraId="0852FA21" w14:textId="34C0B953" w:rsidR="002C523B" w:rsidRPr="00EF1B1B" w:rsidRDefault="00EF1B1B" w:rsidP="00EF1B1B">
            <w:pPr>
              <w:jc w:val="both"/>
              <w:rPr>
                <w:color w:val="000000"/>
                <w:sz w:val="20"/>
                <w:szCs w:val="20"/>
                <w14:ligatures w14:val="none"/>
              </w:rPr>
            </w:pPr>
            <w:r w:rsidRPr="00EF1B1B">
              <w:rPr>
                <w:color w:val="000000"/>
                <w:sz w:val="20"/>
                <w:szCs w:val="20"/>
                <w14:ligatures w14:val="none"/>
              </w:rPr>
              <w:t>UPFs are industrially manufactured products designed for ready consumption, consisting of five or more ingredients commonly used in food processing, including substances derived from foods (e.g., oils, fats, sugar, casein, lactose, whey, and gluten) or synthesized from other sources (e.g., hydrogenated oils, soya protein isolate, maltodextrin, inverted sugar, and high-fructose corn syrup), as well as preservatives and additives (e.g., humectants, emulsifiers, solvents, bulking agents, non-sugar sweeteners, colorings, and flavorings).</w:t>
            </w:r>
            <w:r w:rsidRPr="00EF1B1B">
              <w:rPr>
                <w:color w:val="000000"/>
                <w:sz w:val="20"/>
                <w:szCs w:val="20"/>
                <w14:ligatures w14:val="none"/>
              </w:rPr>
              <w:fldChar w:fldCharType="begin"/>
            </w:r>
            <w:r w:rsidR="00F03A72">
              <w:rPr>
                <w:color w:val="000000"/>
                <w:sz w:val="20"/>
                <w:szCs w:val="20"/>
                <w14:ligatures w14:val="none"/>
              </w:rPr>
              <w:instrText xml:space="preserve"> ADDIN EN.CITE &lt;EndNote&gt;&lt;Cite&gt;&lt;Author&gt;Monteiro&lt;/Author&gt;&lt;Year&gt;2019&lt;/Year&gt;&lt;RecNum&gt;105&lt;/RecNum&gt;&lt;DisplayText&gt;&lt;style face="superscript"&gt;3&lt;/style&gt;&lt;/DisplayText&gt;&lt;record&gt;&lt;rec-number&gt;105&lt;/rec-number&gt;&lt;foreign-keys&gt;&lt;key app="EN" db-id="zff9ssdfqdfdx1ede5wvvdple9rpfwfa59fe" timestamp="1676671147"&gt;105&lt;/key&gt;&lt;/foreign-keys&gt;&lt;ref-type name="Journal Article"&gt;17&lt;/ref-type&gt;&lt;contributors&gt;&lt;authors&gt;&lt;author&gt;Monteiro, Carlos A.&lt;/author&gt;&lt;author&gt;Cannon, Geoffrey&lt;/author&gt;&lt;author&gt;Levy, Renata B.&lt;/author&gt;&lt;author&gt;Moubarac, Jean-Claude&lt;/author&gt;&lt;author&gt;Louzada, Maria L. C.&lt;/author&gt;&lt;author&gt;Rauber, Fernanda&lt;/author&gt;&lt;author&gt;Khandpur, Neha&lt;/author&gt;&lt;author&gt;Cediel, Gustavo&lt;/author&gt;&lt;author&gt;Neri, Daniela&lt;/author&gt;&lt;author&gt;Martinez-Steele, Euridice&lt;/author&gt;&lt;author&gt;Baraldi, Larissa G.&lt;/author&gt;&lt;author&gt;Jaime, Patricia C.&lt;/author&gt;&lt;/authors&gt;&lt;/contributors&gt;&lt;titles&gt;&lt;title&gt;Ultra-processed foods: what they are and how to identify them&lt;/title&gt;&lt;secondary-title&gt;Public Health Nutrition&lt;/secondary-title&gt;&lt;/titles&gt;&lt;periodical&gt;&lt;full-title&gt;Public Health Nutr&lt;/full-title&gt;&lt;abbr-1&gt;Public health nutrition&lt;/abbr-1&gt;&lt;/periodical&gt;&lt;pages&gt;936-941&lt;/pages&gt;&lt;volume&gt;22&lt;/volume&gt;&lt;number&gt;5&lt;/number&gt;&lt;edition&gt;2019/02/12&lt;/edition&gt;&lt;keywords&gt;&lt;keyword&gt;Ultra-processed food&lt;/keyword&gt;&lt;keyword&gt;Food processing&lt;/keyword&gt;&lt;keyword&gt;Food classification&lt;/keyword&gt;&lt;keyword&gt;NOVA&lt;/keyword&gt;&lt;/keywords&gt;&lt;dates&gt;&lt;year&gt;2019&lt;/year&gt;&lt;/dates&gt;&lt;publisher&gt;Cambridge University Press&lt;/publisher&gt;&lt;isbn&gt;1368-9800&lt;/isbn&gt;&lt;urls&gt;&lt;related-urls&gt;&lt;url&gt;https://www.cambridge.org/core/article/ultraprocessed-foods-what-they-are-and-how-to-identify-them/E6D744D714B1FF09D5BCA3E74D53A185&lt;/url&gt;&lt;/related-urls&gt;&lt;/urls&gt;&lt;electronic-resource-num&gt;10.1017/S1368980018003762&lt;/electronic-resource-num&gt;&lt;remote-database-name&gt;Cambridge Core&lt;/remote-database-name&gt;&lt;remote-database-provider&gt;Cambridge University Press&lt;/remote-database-provider&gt;&lt;/record&gt;&lt;/Cite&gt;&lt;/EndNote&gt;</w:instrText>
            </w:r>
            <w:r w:rsidRPr="00EF1B1B">
              <w:rPr>
                <w:color w:val="000000"/>
                <w:sz w:val="20"/>
                <w:szCs w:val="20"/>
                <w14:ligatures w14:val="none"/>
              </w:rPr>
              <w:fldChar w:fldCharType="separate"/>
            </w:r>
            <w:r w:rsidR="00F03A72" w:rsidRPr="00F03A72">
              <w:rPr>
                <w:noProof/>
                <w:color w:val="000000"/>
                <w:sz w:val="20"/>
                <w:szCs w:val="20"/>
                <w:vertAlign w:val="superscript"/>
                <w14:ligatures w14:val="none"/>
              </w:rPr>
              <w:t>3</w:t>
            </w:r>
            <w:r w:rsidRPr="00EF1B1B">
              <w:rPr>
                <w:color w:val="000000"/>
                <w:sz w:val="20"/>
                <w:szCs w:val="20"/>
                <w14:ligatures w14:val="none"/>
              </w:rPr>
              <w:fldChar w:fldCharType="end"/>
            </w:r>
            <w:r w:rsidRPr="00EF1B1B">
              <w:rPr>
                <w:color w:val="000000"/>
                <w:sz w:val="20"/>
                <w:szCs w:val="20"/>
                <w14:ligatures w14:val="none"/>
              </w:rPr>
              <w:t xml:space="preserve">  We followed the classification established in previous estimations for the Mexican population.</w:t>
            </w:r>
            <w:r w:rsidRPr="00EF1B1B">
              <w:rPr>
                <w:color w:val="000000"/>
                <w:sz w:val="20"/>
                <w:szCs w:val="20"/>
                <w14:ligatures w14:val="none"/>
              </w:rPr>
              <w:fldChar w:fldCharType="begin">
                <w:fldData xml:space="preserve">PEVuZE5vdGU+PENpdGU+PEF1dGhvcj5NYXJyw7NuLVBvbmNlPC9BdXRob3I+PFllYXI+MjAxODwv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</w:fldData>
              </w:fldChar>
            </w:r>
            <w:r w:rsidR="00F03A72">
              <w:rPr>
                <w:color w:val="000000"/>
                <w:sz w:val="20"/>
                <w:szCs w:val="20"/>
                <w14:ligatures w14:val="none"/>
              </w:rPr>
              <w:instrText xml:space="preserve"> ADDIN EN.CITE </w:instrText>
            </w:r>
            <w:r w:rsidR="00F03A72">
              <w:rPr>
                <w:color w:val="000000"/>
                <w:sz w:val="20"/>
                <w:szCs w:val="20"/>
                <w14:ligatures w14:val="none"/>
              </w:rPr>
              <w:fldChar w:fldCharType="begin">
                <w:fldData xml:space="preserve">PEVuZE5vdGU+PENpdGU+PEF1dGhvcj5NYXJyw7NuLVBvbmNlPC9BdXRob3I+PFllYXI+MjAxODwv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</w:fldData>
              </w:fldChar>
            </w:r>
            <w:r w:rsidR="00F03A72">
              <w:rPr>
                <w:color w:val="000000"/>
                <w:sz w:val="20"/>
                <w:szCs w:val="20"/>
                <w14:ligatures w14:val="none"/>
              </w:rPr>
              <w:instrText xml:space="preserve"> ADDIN EN.CITE.DATA </w:instrText>
            </w:r>
            <w:r w:rsidR="00F03A72">
              <w:rPr>
                <w:color w:val="000000"/>
                <w:sz w:val="20"/>
                <w:szCs w:val="20"/>
                <w14:ligatures w14:val="none"/>
              </w:rPr>
            </w:r>
            <w:r w:rsidR="00F03A72">
              <w:rPr>
                <w:color w:val="000000"/>
                <w:sz w:val="20"/>
                <w:szCs w:val="20"/>
                <w14:ligatures w14:val="none"/>
              </w:rPr>
              <w:fldChar w:fldCharType="end"/>
            </w:r>
            <w:r w:rsidRPr="00EF1B1B">
              <w:rPr>
                <w:color w:val="000000"/>
                <w:sz w:val="20"/>
                <w:szCs w:val="20"/>
                <w14:ligatures w14:val="none"/>
              </w:rPr>
            </w:r>
            <w:r w:rsidRPr="00EF1B1B">
              <w:rPr>
                <w:color w:val="000000"/>
                <w:sz w:val="20"/>
                <w:szCs w:val="20"/>
                <w14:ligatures w14:val="none"/>
              </w:rPr>
              <w:fldChar w:fldCharType="separate"/>
            </w:r>
            <w:r w:rsidR="00F03A72" w:rsidRPr="00F03A72">
              <w:rPr>
                <w:noProof/>
                <w:color w:val="000000"/>
                <w:sz w:val="20"/>
                <w:szCs w:val="20"/>
                <w:vertAlign w:val="superscript"/>
                <w14:ligatures w14:val="none"/>
              </w:rPr>
              <w:t>4</w:t>
            </w:r>
            <w:r w:rsidRPr="00EF1B1B">
              <w:rPr>
                <w:color w:val="000000"/>
                <w:sz w:val="20"/>
                <w:szCs w:val="20"/>
                <w14:ligatures w14:val="none"/>
              </w:rPr>
              <w:fldChar w:fldCharType="end"/>
            </w:r>
            <w:r w:rsidRPr="00EF1B1B">
              <w:rPr>
                <w:color w:val="000000"/>
                <w:sz w:val="20"/>
                <w:szCs w:val="20"/>
                <w14:ligatures w14:val="none"/>
              </w:rPr>
              <w:t xml:space="preserve"> Examples of UPFs are cookies, pastries, sweet bread, salty snacks, industrialized bread and tortillas, candies, breakfast cereals, yogurt, and milk-based beverages with added sugar. In EAT-HRD-Mex, we included sweeteners, confectionery, and sugary cereals in this group.</w:t>
            </w:r>
          </w:p>
        </w:tc>
      </w:tr>
      <w:tr w:rsidR="002C523B" w:rsidRPr="002C523B" w14:paraId="0AAB680B" w14:textId="77777777" w:rsidTr="00815CD6">
        <w:trPr>
          <w:trHeight w:val="370"/>
        </w:trPr>
        <w:tc>
          <w:tcPr>
            <w:tcW w:w="1701" w:type="dxa"/>
            <w:tcBorders>
              <w:top w:val="nil"/>
              <w:left w:val="nil"/>
              <w:bottom w:val="nil"/>
              <w:right w:val="nil"/>
            </w:tcBorders>
            <w:shd w:val="clear" w:color="auto" w:fill="auto"/>
            <w:noWrap/>
            <w:vAlign w:val="center"/>
            <w:hideMark/>
          </w:tcPr>
          <w:p w14:paraId="635BA3C4" w14:textId="77777777" w:rsidR="002C523B" w:rsidRPr="00EF1B1B" w:rsidRDefault="002C523B" w:rsidP="00AC2BC5">
            <w:pPr>
              <w:rPr>
                <w:b/>
                <w:bCs/>
                <w:color w:val="000000"/>
                <w:sz w:val="20"/>
                <w:szCs w:val="20"/>
                <w:lang w:val="es-MX"/>
                <w14:ligatures w14:val="none"/>
              </w:rPr>
            </w:pPr>
            <w:r w:rsidRPr="00EF1B1B">
              <w:rPr>
                <w:b/>
                <w:bCs/>
                <w:color w:val="000000"/>
                <w:sz w:val="20"/>
                <w:szCs w:val="20"/>
                <w:lang w:val="es-MX"/>
                <w14:ligatures w14:val="none"/>
              </w:rPr>
              <w:t>*Sweeteners</w:t>
            </w:r>
          </w:p>
        </w:tc>
        <w:tc>
          <w:tcPr>
            <w:tcW w:w="7137" w:type="dxa"/>
            <w:tcBorders>
              <w:top w:val="nil"/>
              <w:left w:val="nil"/>
              <w:bottom w:val="nil"/>
              <w:right w:val="nil"/>
            </w:tcBorders>
            <w:shd w:val="clear" w:color="auto" w:fill="auto"/>
            <w:noWrap/>
            <w:vAlign w:val="center"/>
            <w:hideMark/>
          </w:tcPr>
          <w:p w14:paraId="4DA694E8" w14:textId="01CFD6FA" w:rsidR="002C523B" w:rsidRPr="00EF1B1B" w:rsidRDefault="002C523B" w:rsidP="00BF4A6B">
            <w:pPr>
              <w:rPr>
                <w:color w:val="000000"/>
                <w:sz w:val="20"/>
                <w:szCs w:val="20"/>
                <w14:ligatures w14:val="none"/>
              </w:rPr>
            </w:pPr>
            <w:r w:rsidRPr="00EF1B1B">
              <w:rPr>
                <w:color w:val="000000"/>
                <w:sz w:val="20"/>
                <w:szCs w:val="20"/>
                <w14:ligatures w14:val="none"/>
              </w:rPr>
              <w:t>Popsicles, fruit ice cream, maple syrup, jam</w:t>
            </w:r>
            <w:r w:rsidR="003622BF">
              <w:rPr>
                <w:color w:val="000000"/>
                <w:sz w:val="20"/>
                <w:szCs w:val="20"/>
                <w14:ligatures w14:val="none"/>
              </w:rPr>
              <w:t xml:space="preserve">, </w:t>
            </w:r>
            <w:r w:rsidRPr="00EF1B1B">
              <w:rPr>
                <w:color w:val="000000"/>
                <w:sz w:val="20"/>
                <w:szCs w:val="20"/>
                <w14:ligatures w14:val="none"/>
              </w:rPr>
              <w:t>chocolate</w:t>
            </w:r>
            <w:r w:rsidR="00015556">
              <w:rPr>
                <w:color w:val="000000"/>
                <w:sz w:val="20"/>
                <w:szCs w:val="20"/>
                <w14:ligatures w14:val="none"/>
              </w:rPr>
              <w:t>.</w:t>
            </w:r>
          </w:p>
        </w:tc>
      </w:tr>
      <w:tr w:rsidR="00815CD6" w:rsidRPr="002C523B" w14:paraId="368171E2" w14:textId="77777777" w:rsidTr="00092D6B">
        <w:trPr>
          <w:trHeight w:val="143"/>
        </w:trPr>
        <w:tc>
          <w:tcPr>
            <w:tcW w:w="8838" w:type="dxa"/>
            <w:gridSpan w:val="2"/>
            <w:tcBorders>
              <w:top w:val="nil"/>
              <w:left w:val="nil"/>
              <w:bottom w:val="nil"/>
              <w:right w:val="nil"/>
            </w:tcBorders>
            <w:shd w:val="clear" w:color="auto" w:fill="auto"/>
            <w:noWrap/>
            <w:vAlign w:val="center"/>
          </w:tcPr>
          <w:p w14:paraId="69D1F3C3" w14:textId="2EA81D4E" w:rsidR="00815CD6" w:rsidRPr="00EF1B1B" w:rsidRDefault="00815CD6" w:rsidP="00815CD6">
            <w:pPr>
              <w:rPr>
                <w:color w:val="000000"/>
                <w:sz w:val="20"/>
                <w:szCs w:val="20"/>
                <w14:ligatures w14:val="none"/>
              </w:rPr>
            </w:pPr>
            <w:r w:rsidRPr="00EF1B1B">
              <w:rPr>
                <w:i/>
                <w:iCs/>
                <w:color w:val="000000"/>
                <w:sz w:val="20"/>
                <w:szCs w:val="20"/>
                <w:lang w:val="es-MX"/>
                <w14:ligatures w14:val="none"/>
              </w:rPr>
              <w:t xml:space="preserve">Excluded </w:t>
            </w:r>
          </w:p>
        </w:tc>
      </w:tr>
      <w:tr w:rsidR="002C523B" w:rsidRPr="002C523B" w14:paraId="48481E39" w14:textId="77777777" w:rsidTr="00815CD6">
        <w:trPr>
          <w:trHeight w:val="143"/>
        </w:trPr>
        <w:tc>
          <w:tcPr>
            <w:tcW w:w="1701" w:type="dxa"/>
            <w:tcBorders>
              <w:top w:val="nil"/>
              <w:left w:val="nil"/>
              <w:bottom w:val="nil"/>
              <w:right w:val="nil"/>
            </w:tcBorders>
            <w:shd w:val="clear" w:color="auto" w:fill="auto"/>
            <w:noWrap/>
            <w:vAlign w:val="center"/>
            <w:hideMark/>
          </w:tcPr>
          <w:p w14:paraId="6CC326B7" w14:textId="77777777" w:rsidR="002C523B" w:rsidRPr="00EF1B1B" w:rsidRDefault="002C523B" w:rsidP="00815CD6">
            <w:pPr>
              <w:rPr>
                <w:color w:val="000000"/>
                <w:sz w:val="20"/>
                <w:szCs w:val="20"/>
                <w:lang w:val="es-MX"/>
                <w14:ligatures w14:val="none"/>
              </w:rPr>
            </w:pPr>
            <w:r w:rsidRPr="00EF1B1B">
              <w:rPr>
                <w:color w:val="000000"/>
                <w:sz w:val="20"/>
                <w:szCs w:val="20"/>
                <w:lang w:val="es-MX"/>
                <w14:ligatures w14:val="none"/>
              </w:rPr>
              <w:t>Refined grains</w:t>
            </w:r>
          </w:p>
        </w:tc>
        <w:tc>
          <w:tcPr>
            <w:tcW w:w="7137" w:type="dxa"/>
            <w:tcBorders>
              <w:top w:val="nil"/>
              <w:left w:val="nil"/>
              <w:bottom w:val="nil"/>
              <w:right w:val="nil"/>
            </w:tcBorders>
            <w:shd w:val="clear" w:color="auto" w:fill="auto"/>
            <w:vAlign w:val="center"/>
            <w:hideMark/>
          </w:tcPr>
          <w:p w14:paraId="15B12794" w14:textId="2003F40F" w:rsidR="002C523B" w:rsidRPr="00EF1B1B" w:rsidRDefault="00815CD6" w:rsidP="00815CD6">
            <w:pPr>
              <w:rPr>
                <w:color w:val="000000"/>
                <w:sz w:val="20"/>
                <w:szCs w:val="20"/>
                <w14:ligatures w14:val="none"/>
              </w:rPr>
            </w:pPr>
            <w:r w:rsidRPr="00EF1B1B">
              <w:rPr>
                <w:color w:val="000000"/>
                <w:sz w:val="20"/>
                <w:szCs w:val="20"/>
                <w14:ligatures w14:val="none"/>
              </w:rPr>
              <w:t>Pasta, rice, white bread, bolillo</w:t>
            </w:r>
          </w:p>
        </w:tc>
      </w:tr>
      <w:tr w:rsidR="002C523B" w:rsidRPr="002C523B" w14:paraId="1FCB197A" w14:textId="77777777" w:rsidTr="00815CD6">
        <w:trPr>
          <w:trHeight w:val="290"/>
        </w:trPr>
        <w:tc>
          <w:tcPr>
            <w:tcW w:w="1701" w:type="dxa"/>
            <w:tcBorders>
              <w:top w:val="nil"/>
              <w:left w:val="nil"/>
              <w:bottom w:val="nil"/>
              <w:right w:val="nil"/>
            </w:tcBorders>
            <w:shd w:val="clear" w:color="auto" w:fill="auto"/>
            <w:noWrap/>
            <w:vAlign w:val="center"/>
            <w:hideMark/>
          </w:tcPr>
          <w:p w14:paraId="11BC5929" w14:textId="77777777" w:rsidR="002C523B" w:rsidRPr="00EF1B1B" w:rsidRDefault="002C523B" w:rsidP="00AC2BC5">
            <w:pPr>
              <w:rPr>
                <w:color w:val="000000"/>
                <w:sz w:val="20"/>
                <w:szCs w:val="20"/>
                <w:lang w:val="es-MX"/>
                <w14:ligatures w14:val="none"/>
              </w:rPr>
            </w:pPr>
            <w:r w:rsidRPr="00EF1B1B">
              <w:rPr>
                <w:color w:val="000000"/>
                <w:sz w:val="20"/>
                <w:szCs w:val="20"/>
                <w:lang w:val="es-MX"/>
                <w14:ligatures w14:val="none"/>
              </w:rPr>
              <w:t>Tubers</w:t>
            </w:r>
          </w:p>
        </w:tc>
        <w:tc>
          <w:tcPr>
            <w:tcW w:w="7137" w:type="dxa"/>
            <w:tcBorders>
              <w:top w:val="nil"/>
              <w:left w:val="nil"/>
              <w:bottom w:val="nil"/>
              <w:right w:val="nil"/>
            </w:tcBorders>
            <w:shd w:val="clear" w:color="auto" w:fill="auto"/>
            <w:vAlign w:val="center"/>
            <w:hideMark/>
          </w:tcPr>
          <w:p w14:paraId="01B53551" w14:textId="77777777" w:rsidR="002C523B" w:rsidRPr="00EF1B1B" w:rsidRDefault="002C523B" w:rsidP="00BF4A6B">
            <w:pPr>
              <w:rPr>
                <w:color w:val="000000"/>
                <w:sz w:val="20"/>
                <w:szCs w:val="20"/>
                <w:lang w:val="es-MX"/>
                <w14:ligatures w14:val="none"/>
              </w:rPr>
            </w:pPr>
            <w:r w:rsidRPr="00EF1B1B">
              <w:rPr>
                <w:color w:val="000000"/>
                <w:sz w:val="20"/>
                <w:szCs w:val="20"/>
                <w:lang w:val="es-MX"/>
                <w14:ligatures w14:val="none"/>
              </w:rPr>
              <w:t>Potatoe, sweet potatoe</w:t>
            </w:r>
          </w:p>
        </w:tc>
      </w:tr>
      <w:tr w:rsidR="002C523B" w:rsidRPr="002C523B" w14:paraId="6FEB37AA" w14:textId="77777777" w:rsidTr="00815CD6">
        <w:trPr>
          <w:trHeight w:val="290"/>
        </w:trPr>
        <w:tc>
          <w:tcPr>
            <w:tcW w:w="1701" w:type="dxa"/>
            <w:tcBorders>
              <w:top w:val="nil"/>
              <w:left w:val="nil"/>
              <w:bottom w:val="nil"/>
              <w:right w:val="nil"/>
            </w:tcBorders>
            <w:shd w:val="clear" w:color="auto" w:fill="auto"/>
            <w:noWrap/>
            <w:vAlign w:val="center"/>
            <w:hideMark/>
          </w:tcPr>
          <w:p w14:paraId="4D9D27E0" w14:textId="77777777" w:rsidR="002C523B" w:rsidRPr="00EF1B1B" w:rsidRDefault="002C523B" w:rsidP="00AC2BC5">
            <w:pPr>
              <w:rPr>
                <w:color w:val="000000"/>
                <w:sz w:val="20"/>
                <w:szCs w:val="20"/>
                <w:lang w:val="es-MX"/>
                <w14:ligatures w14:val="none"/>
              </w:rPr>
            </w:pPr>
            <w:r w:rsidRPr="00EF1B1B">
              <w:rPr>
                <w:color w:val="000000"/>
                <w:sz w:val="20"/>
                <w:szCs w:val="20"/>
                <w:lang w:val="es-MX"/>
                <w14:ligatures w14:val="none"/>
              </w:rPr>
              <w:t>Poultry and others</w:t>
            </w:r>
          </w:p>
        </w:tc>
        <w:tc>
          <w:tcPr>
            <w:tcW w:w="7137" w:type="dxa"/>
            <w:tcBorders>
              <w:top w:val="nil"/>
              <w:left w:val="nil"/>
              <w:bottom w:val="nil"/>
              <w:right w:val="nil"/>
            </w:tcBorders>
            <w:shd w:val="clear" w:color="auto" w:fill="auto"/>
            <w:noWrap/>
            <w:vAlign w:val="center"/>
            <w:hideMark/>
          </w:tcPr>
          <w:p w14:paraId="210FA2F4" w14:textId="77777777" w:rsidR="002C523B" w:rsidRPr="00EF1B1B" w:rsidRDefault="002C523B" w:rsidP="00BF4A6B">
            <w:pPr>
              <w:rPr>
                <w:color w:val="000000"/>
                <w:sz w:val="20"/>
                <w:szCs w:val="20"/>
                <w14:ligatures w14:val="none"/>
              </w:rPr>
            </w:pPr>
            <w:r w:rsidRPr="00EF1B1B">
              <w:rPr>
                <w:color w:val="000000"/>
                <w:sz w:val="20"/>
                <w:szCs w:val="20"/>
                <w14:ligatures w14:val="none"/>
              </w:rPr>
              <w:t>Chicken breast, wing, leg, thigh, viscera, hen and turkey</w:t>
            </w:r>
          </w:p>
        </w:tc>
      </w:tr>
      <w:tr w:rsidR="002C523B" w:rsidRPr="002C523B" w14:paraId="54AFF733" w14:textId="77777777" w:rsidTr="00815CD6">
        <w:trPr>
          <w:trHeight w:val="290"/>
        </w:trPr>
        <w:tc>
          <w:tcPr>
            <w:tcW w:w="1701" w:type="dxa"/>
            <w:tcBorders>
              <w:top w:val="nil"/>
              <w:left w:val="nil"/>
              <w:bottom w:val="nil"/>
              <w:right w:val="nil"/>
            </w:tcBorders>
            <w:shd w:val="clear" w:color="auto" w:fill="auto"/>
            <w:noWrap/>
            <w:vAlign w:val="center"/>
            <w:hideMark/>
          </w:tcPr>
          <w:p w14:paraId="2DC36A79" w14:textId="77777777" w:rsidR="002C523B" w:rsidRPr="00EF1B1B" w:rsidRDefault="002C523B" w:rsidP="00AC2BC5">
            <w:pPr>
              <w:rPr>
                <w:color w:val="000000"/>
                <w:sz w:val="20"/>
                <w:szCs w:val="20"/>
                <w:lang w:val="es-MX"/>
                <w14:ligatures w14:val="none"/>
              </w:rPr>
            </w:pPr>
            <w:r w:rsidRPr="00EF1B1B">
              <w:rPr>
                <w:color w:val="000000"/>
                <w:sz w:val="20"/>
                <w:szCs w:val="20"/>
                <w:lang w:val="es-MX"/>
                <w14:ligatures w14:val="none"/>
              </w:rPr>
              <w:t>Eggs</w:t>
            </w:r>
          </w:p>
        </w:tc>
        <w:tc>
          <w:tcPr>
            <w:tcW w:w="7137" w:type="dxa"/>
            <w:tcBorders>
              <w:top w:val="nil"/>
              <w:left w:val="nil"/>
              <w:bottom w:val="nil"/>
              <w:right w:val="nil"/>
            </w:tcBorders>
            <w:shd w:val="clear" w:color="auto" w:fill="auto"/>
            <w:noWrap/>
            <w:vAlign w:val="center"/>
            <w:hideMark/>
          </w:tcPr>
          <w:p w14:paraId="3CD86538" w14:textId="77777777" w:rsidR="002C523B" w:rsidRPr="00EF1B1B" w:rsidRDefault="002C523B" w:rsidP="00BF4A6B">
            <w:pPr>
              <w:rPr>
                <w:color w:val="000000"/>
                <w:sz w:val="20"/>
                <w:szCs w:val="20"/>
                <w14:ligatures w14:val="none"/>
              </w:rPr>
            </w:pPr>
            <w:r w:rsidRPr="00EF1B1B">
              <w:rPr>
                <w:color w:val="000000"/>
                <w:sz w:val="20"/>
                <w:szCs w:val="20"/>
                <w14:ligatures w14:val="none"/>
              </w:rPr>
              <w:t>Whole egg, white, chicken or  quail yolk</w:t>
            </w:r>
          </w:p>
        </w:tc>
      </w:tr>
      <w:tr w:rsidR="002C523B" w:rsidRPr="002C523B" w14:paraId="0C6EE45E" w14:textId="77777777" w:rsidTr="00815CD6">
        <w:trPr>
          <w:trHeight w:val="290"/>
        </w:trPr>
        <w:tc>
          <w:tcPr>
            <w:tcW w:w="1701" w:type="dxa"/>
            <w:tcBorders>
              <w:top w:val="nil"/>
              <w:left w:val="nil"/>
              <w:bottom w:val="nil"/>
              <w:right w:val="nil"/>
            </w:tcBorders>
            <w:shd w:val="clear" w:color="auto" w:fill="auto"/>
            <w:noWrap/>
            <w:vAlign w:val="center"/>
            <w:hideMark/>
          </w:tcPr>
          <w:p w14:paraId="37CC818D" w14:textId="77777777" w:rsidR="002C523B" w:rsidRPr="00EF1B1B" w:rsidRDefault="002C523B" w:rsidP="00AC2BC5">
            <w:pPr>
              <w:rPr>
                <w:color w:val="000000"/>
                <w:sz w:val="20"/>
                <w:szCs w:val="20"/>
                <w:lang w:val="es-MX"/>
                <w14:ligatures w14:val="none"/>
              </w:rPr>
            </w:pPr>
            <w:r w:rsidRPr="00EF1B1B">
              <w:rPr>
                <w:color w:val="000000"/>
                <w:sz w:val="20"/>
                <w:szCs w:val="20"/>
                <w:lang w:val="es-MX"/>
                <w14:ligatures w14:val="none"/>
              </w:rPr>
              <w:t>Dairy</w:t>
            </w:r>
          </w:p>
        </w:tc>
        <w:tc>
          <w:tcPr>
            <w:tcW w:w="7137" w:type="dxa"/>
            <w:tcBorders>
              <w:top w:val="nil"/>
              <w:left w:val="nil"/>
              <w:bottom w:val="nil"/>
              <w:right w:val="nil"/>
            </w:tcBorders>
            <w:shd w:val="clear" w:color="auto" w:fill="auto"/>
            <w:noWrap/>
            <w:vAlign w:val="center"/>
            <w:hideMark/>
          </w:tcPr>
          <w:p w14:paraId="3B92DE82" w14:textId="77777777" w:rsidR="002C523B" w:rsidRPr="00EF1B1B" w:rsidRDefault="002C523B" w:rsidP="00BF4A6B">
            <w:pPr>
              <w:rPr>
                <w:color w:val="000000"/>
                <w:sz w:val="20"/>
                <w:szCs w:val="20"/>
                <w:lang w:val="es-MX"/>
                <w14:ligatures w14:val="none"/>
              </w:rPr>
            </w:pPr>
            <w:r w:rsidRPr="00EF1B1B">
              <w:rPr>
                <w:color w:val="000000"/>
                <w:sz w:val="20"/>
                <w:szCs w:val="20"/>
                <w:lang w:val="es-MX"/>
                <w14:ligatures w14:val="none"/>
              </w:rPr>
              <w:t>Fluid milk, cheese</w:t>
            </w:r>
          </w:p>
        </w:tc>
      </w:tr>
      <w:tr w:rsidR="002C523B" w:rsidRPr="002C523B" w14:paraId="1C2D7D7F" w14:textId="77777777" w:rsidTr="00815CD6">
        <w:trPr>
          <w:trHeight w:val="290"/>
        </w:trPr>
        <w:tc>
          <w:tcPr>
            <w:tcW w:w="1701" w:type="dxa"/>
            <w:tcBorders>
              <w:top w:val="nil"/>
              <w:left w:val="nil"/>
              <w:bottom w:val="nil"/>
              <w:right w:val="nil"/>
            </w:tcBorders>
            <w:shd w:val="clear" w:color="auto" w:fill="auto"/>
            <w:noWrap/>
            <w:vAlign w:val="center"/>
            <w:hideMark/>
          </w:tcPr>
          <w:p w14:paraId="153B9409" w14:textId="77777777" w:rsidR="002C523B" w:rsidRPr="00EF1B1B" w:rsidRDefault="002C523B" w:rsidP="00AC2BC5">
            <w:pPr>
              <w:rPr>
                <w:color w:val="000000"/>
                <w:sz w:val="20"/>
                <w:szCs w:val="20"/>
                <w:lang w:val="es-MX"/>
                <w14:ligatures w14:val="none"/>
              </w:rPr>
            </w:pPr>
            <w:r w:rsidRPr="00EF1B1B">
              <w:rPr>
                <w:color w:val="000000"/>
                <w:sz w:val="20"/>
                <w:szCs w:val="20"/>
                <w:lang w:val="es-MX"/>
                <w14:ligatures w14:val="none"/>
              </w:rPr>
              <w:t>Fats</w:t>
            </w:r>
          </w:p>
        </w:tc>
        <w:tc>
          <w:tcPr>
            <w:tcW w:w="7137" w:type="dxa"/>
            <w:tcBorders>
              <w:top w:val="nil"/>
              <w:left w:val="nil"/>
              <w:bottom w:val="nil"/>
              <w:right w:val="nil"/>
            </w:tcBorders>
            <w:shd w:val="clear" w:color="auto" w:fill="auto"/>
            <w:noWrap/>
            <w:vAlign w:val="center"/>
            <w:hideMark/>
          </w:tcPr>
          <w:p w14:paraId="29AAE55A" w14:textId="77777777" w:rsidR="002C523B" w:rsidRPr="00EF1B1B" w:rsidRDefault="002C523B" w:rsidP="00BF4A6B">
            <w:pPr>
              <w:rPr>
                <w:color w:val="000000"/>
                <w:sz w:val="20"/>
                <w:szCs w:val="20"/>
                <w14:ligatures w14:val="none"/>
              </w:rPr>
            </w:pPr>
            <w:r w:rsidRPr="00EF1B1B">
              <w:rPr>
                <w:color w:val="000000"/>
                <w:sz w:val="20"/>
                <w:szCs w:val="20"/>
                <w14:ligatures w14:val="none"/>
              </w:rPr>
              <w:t>Vegetable oil, margarine, butter, lard and dressing</w:t>
            </w:r>
          </w:p>
        </w:tc>
      </w:tr>
      <w:tr w:rsidR="002C523B" w:rsidRPr="002C523B" w14:paraId="5CECEE1B" w14:textId="77777777" w:rsidTr="00815CD6">
        <w:trPr>
          <w:trHeight w:val="290"/>
        </w:trPr>
        <w:tc>
          <w:tcPr>
            <w:tcW w:w="1701" w:type="dxa"/>
            <w:tcBorders>
              <w:top w:val="nil"/>
              <w:left w:val="nil"/>
              <w:bottom w:val="single" w:sz="4" w:space="0" w:color="auto"/>
              <w:right w:val="nil"/>
            </w:tcBorders>
            <w:shd w:val="clear" w:color="auto" w:fill="auto"/>
            <w:noWrap/>
            <w:vAlign w:val="center"/>
            <w:hideMark/>
          </w:tcPr>
          <w:p w14:paraId="183435C6" w14:textId="77777777" w:rsidR="002C523B" w:rsidRPr="00EF1B1B" w:rsidRDefault="002C523B" w:rsidP="00AC2BC5">
            <w:pPr>
              <w:rPr>
                <w:color w:val="000000"/>
                <w:sz w:val="20"/>
                <w:szCs w:val="20"/>
                <w:lang w:val="es-MX"/>
                <w14:ligatures w14:val="none"/>
              </w:rPr>
            </w:pPr>
            <w:r w:rsidRPr="00EF1B1B">
              <w:rPr>
                <w:color w:val="000000"/>
                <w:sz w:val="20"/>
                <w:szCs w:val="20"/>
                <w:lang w:val="es-MX"/>
                <w14:ligatures w14:val="none"/>
              </w:rPr>
              <w:t>Others</w:t>
            </w:r>
          </w:p>
        </w:tc>
        <w:tc>
          <w:tcPr>
            <w:tcW w:w="7137" w:type="dxa"/>
            <w:tcBorders>
              <w:top w:val="nil"/>
              <w:left w:val="nil"/>
              <w:bottom w:val="single" w:sz="4" w:space="0" w:color="auto"/>
              <w:right w:val="nil"/>
            </w:tcBorders>
            <w:shd w:val="clear" w:color="auto" w:fill="auto"/>
            <w:noWrap/>
            <w:vAlign w:val="center"/>
            <w:hideMark/>
          </w:tcPr>
          <w:p w14:paraId="25FFAF18" w14:textId="4418F921" w:rsidR="002C523B" w:rsidRPr="00EF1B1B" w:rsidRDefault="00815CD6" w:rsidP="00BF4A6B">
            <w:pPr>
              <w:rPr>
                <w:color w:val="000000"/>
                <w:sz w:val="20"/>
                <w:szCs w:val="20"/>
                <w:lang w:val="es-MX"/>
                <w14:ligatures w14:val="none"/>
              </w:rPr>
            </w:pPr>
            <w:r w:rsidRPr="00EF1B1B">
              <w:rPr>
                <w:color w:val="000000"/>
                <w:sz w:val="20"/>
                <w:szCs w:val="20"/>
                <w:lang w:val="es-MX"/>
                <w14:ligatures w14:val="none"/>
              </w:rPr>
              <w:t>C</w:t>
            </w:r>
            <w:r w:rsidR="002C523B" w:rsidRPr="00EF1B1B">
              <w:rPr>
                <w:color w:val="000000"/>
                <w:sz w:val="20"/>
                <w:szCs w:val="20"/>
                <w:lang w:val="es-MX"/>
                <w14:ligatures w14:val="none"/>
              </w:rPr>
              <w:t>ondiments</w:t>
            </w:r>
          </w:p>
        </w:tc>
      </w:tr>
      <w:tr w:rsidR="002C523B" w:rsidRPr="002A799C" w14:paraId="65A2055F" w14:textId="77777777" w:rsidTr="003B65C2">
        <w:trPr>
          <w:trHeight w:val="290"/>
        </w:trPr>
        <w:tc>
          <w:tcPr>
            <w:tcW w:w="8838" w:type="dxa"/>
            <w:gridSpan w:val="2"/>
            <w:tcBorders>
              <w:top w:val="single" w:sz="4" w:space="0" w:color="auto"/>
              <w:left w:val="nil"/>
              <w:bottom w:val="single" w:sz="4" w:space="0" w:color="auto"/>
              <w:right w:val="nil"/>
            </w:tcBorders>
            <w:shd w:val="clear" w:color="auto" w:fill="auto"/>
            <w:noWrap/>
            <w:vAlign w:val="bottom"/>
            <w:hideMark/>
          </w:tcPr>
          <w:p w14:paraId="0877591B" w14:textId="43D552A6" w:rsidR="002C523B" w:rsidRPr="002A799C" w:rsidRDefault="002A799C" w:rsidP="00B42707">
            <w:pPr>
              <w:rPr>
                <w:color w:val="000000"/>
                <w:sz w:val="18"/>
                <w:szCs w:val="18"/>
                <w14:ligatures w14:val="none"/>
              </w:rPr>
            </w:pPr>
            <w:r w:rsidRPr="002A799C">
              <w:rPr>
                <w:color w:val="000000"/>
                <w:sz w:val="18"/>
                <w:szCs w:val="18"/>
                <w14:ligatures w14:val="none"/>
              </w:rPr>
              <w:t>Group classification was conducted using the food list from the 2016 24-hour dietary recall</w:t>
            </w:r>
          </w:p>
        </w:tc>
      </w:tr>
      <w:tr w:rsidR="003B65C2" w:rsidRPr="002A799C" w14:paraId="105C96D2" w14:textId="77777777" w:rsidTr="00BF4A6B">
        <w:trPr>
          <w:trHeight w:val="290"/>
        </w:trPr>
        <w:tc>
          <w:tcPr>
            <w:tcW w:w="8838" w:type="dxa"/>
            <w:gridSpan w:val="2"/>
            <w:tcBorders>
              <w:top w:val="single" w:sz="4" w:space="0" w:color="auto"/>
              <w:left w:val="nil"/>
              <w:bottom w:val="nil"/>
              <w:right w:val="nil"/>
            </w:tcBorders>
            <w:shd w:val="clear" w:color="auto" w:fill="auto"/>
            <w:noWrap/>
            <w:vAlign w:val="bottom"/>
          </w:tcPr>
          <w:p w14:paraId="4288ACDE" w14:textId="77777777" w:rsidR="003B65C2" w:rsidRPr="002A799C" w:rsidRDefault="003B65C2" w:rsidP="002C523B">
            <w:pPr>
              <w:jc w:val="center"/>
              <w:rPr>
                <w:rFonts w:ascii="Aptos Narrow" w:hAnsi="Aptos Narrow"/>
                <w:color w:val="000000"/>
                <w:sz w:val="20"/>
                <w:szCs w:val="20"/>
                <w14:ligatures w14:val="none"/>
              </w:rPr>
            </w:pPr>
          </w:p>
        </w:tc>
      </w:tr>
    </w:tbl>
    <w:p w14:paraId="79269AAB" w14:textId="77777777" w:rsidR="002C523B" w:rsidRPr="002A799C" w:rsidRDefault="002C523B" w:rsidP="002C523B">
      <w:pPr>
        <w:spacing w:line="360" w:lineRule="auto"/>
        <w:jc w:val="both"/>
      </w:pPr>
    </w:p>
    <w:tbl>
      <w:tblPr>
        <w:tblW w:w="9781" w:type="dxa"/>
        <w:jc w:val="center"/>
        <w:tblCellMar>
          <w:left w:w="70" w:type="dxa"/>
          <w:right w:w="70" w:type="dxa"/>
        </w:tblCellMar>
        <w:tblLook w:val="04A0" w:firstRow="1" w:lastRow="0" w:firstColumn="1" w:lastColumn="0" w:noHBand="0" w:noVBand="1"/>
      </w:tblPr>
      <w:tblGrid>
        <w:gridCol w:w="1843"/>
        <w:gridCol w:w="1985"/>
        <w:gridCol w:w="1842"/>
        <w:gridCol w:w="1985"/>
        <w:gridCol w:w="2126"/>
      </w:tblGrid>
      <w:tr w:rsidR="002C523B" w:rsidRPr="000124B5" w14:paraId="371380CC" w14:textId="77777777" w:rsidTr="009D5101">
        <w:trPr>
          <w:trHeight w:val="300"/>
          <w:jc w:val="center"/>
        </w:trPr>
        <w:tc>
          <w:tcPr>
            <w:tcW w:w="9781" w:type="dxa"/>
            <w:gridSpan w:val="5"/>
            <w:tcBorders>
              <w:top w:val="nil"/>
              <w:left w:val="nil"/>
              <w:bottom w:val="single" w:sz="4" w:space="0" w:color="auto"/>
              <w:right w:val="nil"/>
            </w:tcBorders>
            <w:shd w:val="clear" w:color="000000" w:fill="FFFFFF"/>
            <w:noWrap/>
            <w:vAlign w:val="center"/>
            <w:hideMark/>
          </w:tcPr>
          <w:p w14:paraId="59088642" w14:textId="5A1E44C2" w:rsidR="002C523B" w:rsidRPr="000124B5" w:rsidRDefault="002C523B" w:rsidP="00AE24F6">
            <w:pPr>
              <w:jc w:val="center"/>
              <w:rPr>
                <w:b/>
                <w:bCs/>
                <w:color w:val="000000"/>
                <w:sz w:val="22"/>
                <w:szCs w:val="22"/>
                <w14:ligatures w14:val="none"/>
              </w:rPr>
            </w:pPr>
            <w:r w:rsidRPr="00BC7672">
              <w:rPr>
                <w:b/>
                <w:bCs/>
                <w:color w:val="000000"/>
                <w:sz w:val="22"/>
                <w:szCs w:val="22"/>
                <w14:ligatures w14:val="none"/>
              </w:rPr>
              <w:t>Supplementary t</w:t>
            </w:r>
            <w:r w:rsidRPr="000124B5">
              <w:rPr>
                <w:b/>
                <w:bCs/>
                <w:color w:val="000000"/>
                <w:sz w:val="22"/>
                <w:szCs w:val="22"/>
                <w14:ligatures w14:val="none"/>
              </w:rPr>
              <w:t xml:space="preserve">able </w:t>
            </w:r>
            <w:r w:rsidR="008E2E89">
              <w:rPr>
                <w:b/>
                <w:bCs/>
                <w:color w:val="000000"/>
                <w:sz w:val="22"/>
                <w:szCs w:val="22"/>
                <w14:ligatures w14:val="none"/>
              </w:rPr>
              <w:t>3</w:t>
            </w:r>
            <w:r w:rsidRPr="000124B5">
              <w:rPr>
                <w:b/>
                <w:bCs/>
                <w:color w:val="000000"/>
                <w:sz w:val="22"/>
                <w:szCs w:val="22"/>
                <w14:ligatures w14:val="none"/>
              </w:rPr>
              <w:t xml:space="preserve">. </w:t>
            </w:r>
            <w:bookmarkStart w:id="4" w:name="_Hlk181972947"/>
            <w:r w:rsidR="001F7FFB">
              <w:rPr>
                <w:b/>
                <w:bCs/>
                <w:color w:val="000000"/>
                <w:sz w:val="22"/>
                <w:szCs w:val="22"/>
                <w14:ligatures w14:val="none"/>
              </w:rPr>
              <w:t xml:space="preserve">Relative </w:t>
            </w:r>
            <w:r w:rsidRPr="000124B5">
              <w:rPr>
                <w:b/>
                <w:bCs/>
                <w:color w:val="000000"/>
                <w:sz w:val="22"/>
                <w:szCs w:val="22"/>
                <w14:ligatures w14:val="none"/>
              </w:rPr>
              <w:t>risk parameters for dietary exposure and disease extracted from dose-response meta-analyses.</w:t>
            </w:r>
            <w:bookmarkEnd w:id="4"/>
          </w:p>
        </w:tc>
      </w:tr>
      <w:tr w:rsidR="002C523B" w:rsidRPr="000124B5" w14:paraId="410A8756" w14:textId="77777777" w:rsidTr="009D5101">
        <w:trPr>
          <w:trHeight w:val="433"/>
          <w:jc w:val="center"/>
        </w:trPr>
        <w:tc>
          <w:tcPr>
            <w:tcW w:w="1843" w:type="dxa"/>
            <w:tcBorders>
              <w:top w:val="nil"/>
              <w:left w:val="nil"/>
              <w:bottom w:val="single" w:sz="4" w:space="0" w:color="auto"/>
              <w:right w:val="nil"/>
            </w:tcBorders>
            <w:shd w:val="clear" w:color="000000" w:fill="FFFFFF"/>
            <w:vAlign w:val="center"/>
            <w:hideMark/>
          </w:tcPr>
          <w:p w14:paraId="0240DE64" w14:textId="77777777" w:rsidR="002C523B" w:rsidRPr="000124B5" w:rsidRDefault="002C523B" w:rsidP="00AE24F6">
            <w:pPr>
              <w:jc w:val="center"/>
              <w:rPr>
                <w:b/>
                <w:bCs/>
                <w:color w:val="000000"/>
                <w:sz w:val="18"/>
                <w:szCs w:val="18"/>
                <w:lang w:val="es-MX"/>
                <w14:ligatures w14:val="none"/>
              </w:rPr>
            </w:pPr>
            <w:r w:rsidRPr="000124B5">
              <w:rPr>
                <w:b/>
                <w:bCs/>
                <w:color w:val="000000"/>
                <w:sz w:val="18"/>
                <w:szCs w:val="18"/>
                <w:lang w:val="es-MX"/>
                <w14:ligatures w14:val="none"/>
              </w:rPr>
              <w:t>Food groups (Dietary exposure)</w:t>
            </w:r>
          </w:p>
        </w:tc>
        <w:tc>
          <w:tcPr>
            <w:tcW w:w="1985" w:type="dxa"/>
            <w:tcBorders>
              <w:top w:val="nil"/>
              <w:left w:val="nil"/>
              <w:bottom w:val="single" w:sz="4" w:space="0" w:color="auto"/>
              <w:right w:val="nil"/>
            </w:tcBorders>
            <w:shd w:val="clear" w:color="000000" w:fill="FFFFFF"/>
            <w:vAlign w:val="center"/>
            <w:hideMark/>
          </w:tcPr>
          <w:p w14:paraId="0DA0525C" w14:textId="77777777" w:rsidR="002C523B" w:rsidRPr="000124B5" w:rsidRDefault="002C523B" w:rsidP="00AE24F6">
            <w:pPr>
              <w:jc w:val="center"/>
              <w:rPr>
                <w:b/>
                <w:bCs/>
                <w:color w:val="000000"/>
                <w:sz w:val="18"/>
                <w:szCs w:val="18"/>
                <w:lang w:val="es-MX"/>
                <w14:ligatures w14:val="none"/>
              </w:rPr>
            </w:pPr>
            <w:r w:rsidRPr="000124B5">
              <w:rPr>
                <w:b/>
                <w:bCs/>
                <w:color w:val="000000"/>
                <w:sz w:val="18"/>
                <w:szCs w:val="18"/>
                <w:lang w:val="es-MX"/>
                <w14:ligatures w14:val="none"/>
              </w:rPr>
              <w:t>Cardiovascular disease</w:t>
            </w:r>
          </w:p>
        </w:tc>
        <w:tc>
          <w:tcPr>
            <w:tcW w:w="1842" w:type="dxa"/>
            <w:tcBorders>
              <w:top w:val="nil"/>
              <w:left w:val="nil"/>
              <w:bottom w:val="single" w:sz="4" w:space="0" w:color="auto"/>
              <w:right w:val="nil"/>
            </w:tcBorders>
            <w:shd w:val="clear" w:color="000000" w:fill="FFFFFF"/>
            <w:vAlign w:val="center"/>
            <w:hideMark/>
          </w:tcPr>
          <w:p w14:paraId="5A845775" w14:textId="77777777" w:rsidR="002C523B" w:rsidRPr="000124B5" w:rsidRDefault="002C523B" w:rsidP="00AE24F6">
            <w:pPr>
              <w:jc w:val="center"/>
              <w:rPr>
                <w:b/>
                <w:bCs/>
                <w:color w:val="000000"/>
                <w:sz w:val="18"/>
                <w:szCs w:val="18"/>
                <w:lang w:val="es-MX"/>
                <w14:ligatures w14:val="none"/>
              </w:rPr>
            </w:pPr>
            <w:r w:rsidRPr="00BC7672">
              <w:rPr>
                <w:b/>
                <w:bCs/>
                <w:color w:val="000000"/>
                <w:sz w:val="18"/>
                <w:szCs w:val="18"/>
                <w:lang w:val="es-MX"/>
                <w14:ligatures w14:val="none"/>
              </w:rPr>
              <w:t>Cerebrovascular disease</w:t>
            </w:r>
          </w:p>
        </w:tc>
        <w:tc>
          <w:tcPr>
            <w:tcW w:w="1985" w:type="dxa"/>
            <w:tcBorders>
              <w:top w:val="nil"/>
              <w:left w:val="nil"/>
              <w:bottom w:val="single" w:sz="4" w:space="0" w:color="auto"/>
              <w:right w:val="nil"/>
            </w:tcBorders>
            <w:shd w:val="clear" w:color="000000" w:fill="FFFFFF"/>
            <w:noWrap/>
            <w:vAlign w:val="center"/>
            <w:hideMark/>
          </w:tcPr>
          <w:p w14:paraId="221C11A7" w14:textId="77777777" w:rsidR="002C523B" w:rsidRPr="000124B5" w:rsidRDefault="002C523B" w:rsidP="00AE24F6">
            <w:pPr>
              <w:jc w:val="center"/>
              <w:rPr>
                <w:b/>
                <w:bCs/>
                <w:color w:val="000000"/>
                <w:sz w:val="18"/>
                <w:szCs w:val="18"/>
                <w:lang w:val="es-MX"/>
                <w14:ligatures w14:val="none"/>
              </w:rPr>
            </w:pPr>
            <w:r w:rsidRPr="000124B5">
              <w:rPr>
                <w:b/>
                <w:bCs/>
                <w:color w:val="000000"/>
                <w:sz w:val="18"/>
                <w:szCs w:val="18"/>
                <w:lang w:val="es-MX"/>
                <w14:ligatures w14:val="none"/>
              </w:rPr>
              <w:t>Type 2 diabetes</w:t>
            </w:r>
          </w:p>
        </w:tc>
        <w:tc>
          <w:tcPr>
            <w:tcW w:w="2126" w:type="dxa"/>
            <w:tcBorders>
              <w:top w:val="nil"/>
              <w:left w:val="nil"/>
              <w:bottom w:val="single" w:sz="4" w:space="0" w:color="auto"/>
              <w:right w:val="nil"/>
            </w:tcBorders>
            <w:shd w:val="clear" w:color="000000" w:fill="FFFFFF"/>
            <w:noWrap/>
            <w:vAlign w:val="center"/>
            <w:hideMark/>
          </w:tcPr>
          <w:p w14:paraId="29DDE798" w14:textId="77777777" w:rsidR="002C523B" w:rsidRPr="000124B5" w:rsidRDefault="002C523B" w:rsidP="00AE24F6">
            <w:pPr>
              <w:jc w:val="center"/>
              <w:rPr>
                <w:b/>
                <w:bCs/>
                <w:color w:val="000000"/>
                <w:sz w:val="18"/>
                <w:szCs w:val="18"/>
                <w:lang w:val="es-MX"/>
                <w14:ligatures w14:val="none"/>
              </w:rPr>
            </w:pPr>
            <w:r w:rsidRPr="00BC7672">
              <w:rPr>
                <w:b/>
                <w:bCs/>
                <w:color w:val="000000"/>
                <w:sz w:val="18"/>
                <w:szCs w:val="18"/>
                <w:lang w:val="es-MX"/>
                <w14:ligatures w14:val="none"/>
              </w:rPr>
              <w:t>Colorectal</w:t>
            </w:r>
            <w:r w:rsidRPr="000124B5">
              <w:rPr>
                <w:b/>
                <w:bCs/>
                <w:color w:val="000000"/>
                <w:sz w:val="18"/>
                <w:szCs w:val="18"/>
                <w:lang w:val="es-MX"/>
                <w14:ligatures w14:val="none"/>
              </w:rPr>
              <w:t xml:space="preserve"> cancer</w:t>
            </w:r>
          </w:p>
        </w:tc>
      </w:tr>
      <w:tr w:rsidR="002C523B" w:rsidRPr="00BC7672" w14:paraId="05569BFC" w14:textId="77777777" w:rsidTr="009D5101">
        <w:trPr>
          <w:trHeight w:val="950"/>
          <w:jc w:val="center"/>
        </w:trPr>
        <w:tc>
          <w:tcPr>
            <w:tcW w:w="1843" w:type="dxa"/>
            <w:tcBorders>
              <w:top w:val="nil"/>
              <w:left w:val="nil"/>
              <w:bottom w:val="nil"/>
              <w:right w:val="nil"/>
            </w:tcBorders>
            <w:shd w:val="clear" w:color="auto" w:fill="auto"/>
            <w:noWrap/>
            <w:vAlign w:val="center"/>
            <w:hideMark/>
          </w:tcPr>
          <w:p w14:paraId="4BF6D545" w14:textId="77777777" w:rsidR="002C523B" w:rsidRPr="000124B5" w:rsidRDefault="002C523B" w:rsidP="00AE24F6">
            <w:pPr>
              <w:jc w:val="center"/>
              <w:rPr>
                <w:b/>
                <w:bCs/>
                <w:color w:val="000000"/>
                <w:sz w:val="18"/>
                <w:szCs w:val="18"/>
                <w:lang w:val="es-MX"/>
                <w14:ligatures w14:val="none"/>
              </w:rPr>
            </w:pPr>
            <w:r w:rsidRPr="000124B5">
              <w:rPr>
                <w:b/>
                <w:bCs/>
                <w:color w:val="000000"/>
                <w:sz w:val="18"/>
                <w:szCs w:val="18"/>
                <w:lang w:val="es-MX"/>
                <w14:ligatures w14:val="none"/>
              </w:rPr>
              <w:t>Fruits</w:t>
            </w:r>
          </w:p>
        </w:tc>
        <w:tc>
          <w:tcPr>
            <w:tcW w:w="1985" w:type="dxa"/>
            <w:tcBorders>
              <w:top w:val="nil"/>
              <w:left w:val="nil"/>
              <w:bottom w:val="nil"/>
              <w:right w:val="nil"/>
            </w:tcBorders>
            <w:shd w:val="clear" w:color="000000" w:fill="E7E6E6"/>
            <w:vAlign w:val="center"/>
            <w:hideMark/>
          </w:tcPr>
          <w:p w14:paraId="5760888A" w14:textId="47D9916A" w:rsidR="002C523B" w:rsidRPr="000124B5" w:rsidRDefault="002C523B" w:rsidP="00AE24F6">
            <w:pPr>
              <w:jc w:val="center"/>
              <w:rPr>
                <w:color w:val="000000"/>
                <w:sz w:val="16"/>
                <w:szCs w:val="16"/>
                <w:lang w:val="es-MX"/>
                <w14:ligatures w14:val="none"/>
              </w:rPr>
            </w:pPr>
            <w:r w:rsidRPr="000124B5">
              <w:rPr>
                <w:color w:val="000000"/>
                <w:sz w:val="16"/>
                <w:szCs w:val="16"/>
                <w:lang w:val="es-MX"/>
                <w14:ligatures w14:val="none"/>
              </w:rPr>
              <w:t>Aune et al. 2017</w:t>
            </w:r>
            <w:r>
              <w:rPr>
                <w:color w:val="000000"/>
                <w:sz w:val="16"/>
                <w:szCs w:val="16"/>
                <w:lang w:val="es-MX"/>
                <w14:ligatures w14:val="none"/>
              </w:rPr>
              <w:fldChar w:fldCharType="begin">
                <w:fldData xml:space="preserve">PEVuZE5vdGU+PENpdGU+PEF1dGhvcj5BdW5lPC9BdXRob3I+PFllYXI+MjAxNzwvWWVhcj48UmVj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</w:fldData>
              </w:fldChar>
            </w:r>
            <w:r w:rsidR="00F03A72">
              <w:rPr>
                <w:color w:val="000000"/>
                <w:sz w:val="16"/>
                <w:szCs w:val="16"/>
                <w:lang w:val="es-MX"/>
                <w14:ligatures w14:val="none"/>
              </w:rPr>
              <w:instrText xml:space="preserve"> ADDIN EN.CITE </w:instrText>
            </w:r>
            <w:r w:rsidR="00F03A72">
              <w:rPr>
                <w:color w:val="000000"/>
                <w:sz w:val="16"/>
                <w:szCs w:val="16"/>
                <w:lang w:val="es-MX"/>
                <w14:ligatures w14:val="none"/>
              </w:rPr>
              <w:fldChar w:fldCharType="begin">
                <w:fldData xml:space="preserve">PEVuZE5vdGU+PENpdGU+PEF1dGhvcj5BdW5lPC9BdXRob3I+PFllYXI+MjAxNzwvWWVhcj48UmVj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</w:fldData>
              </w:fldChar>
            </w:r>
            <w:r w:rsidR="00F03A72">
              <w:rPr>
                <w:color w:val="000000"/>
                <w:sz w:val="16"/>
                <w:szCs w:val="16"/>
                <w:lang w:val="es-MX"/>
                <w14:ligatures w14:val="none"/>
              </w:rPr>
              <w:instrText xml:space="preserve"> ADDIN EN.CITE.DATA </w:instrText>
            </w:r>
            <w:r w:rsidR="00F03A72">
              <w:rPr>
                <w:color w:val="000000"/>
                <w:sz w:val="16"/>
                <w:szCs w:val="16"/>
                <w:lang w:val="es-MX"/>
                <w14:ligatures w14:val="none"/>
              </w:rPr>
            </w:r>
            <w:r w:rsidR="00F03A72">
              <w:rPr>
                <w:color w:val="000000"/>
                <w:sz w:val="16"/>
                <w:szCs w:val="16"/>
                <w:lang w:val="es-MX"/>
                <w14:ligatures w14:val="none"/>
              </w:rPr>
              <w:fldChar w:fldCharType="end"/>
            </w:r>
            <w:r>
              <w:rPr>
                <w:color w:val="000000"/>
                <w:sz w:val="16"/>
                <w:szCs w:val="16"/>
                <w:lang w:val="es-MX"/>
                <w14:ligatures w14:val="none"/>
              </w:rPr>
            </w:r>
            <w:r>
              <w:rPr>
                <w:color w:val="000000"/>
                <w:sz w:val="16"/>
                <w:szCs w:val="16"/>
                <w:lang w:val="es-MX"/>
                <w14:ligatures w14:val="none"/>
              </w:rPr>
              <w:fldChar w:fldCharType="separate"/>
            </w:r>
            <w:r w:rsidR="00F03A72" w:rsidRPr="00F03A72">
              <w:rPr>
                <w:noProof/>
                <w:color w:val="000000"/>
                <w:sz w:val="16"/>
                <w:szCs w:val="16"/>
                <w:vertAlign w:val="superscript"/>
                <w:lang w:val="es-MX"/>
                <w14:ligatures w14:val="none"/>
              </w:rPr>
              <w:t>5</w:t>
            </w:r>
            <w:r>
              <w:rPr>
                <w:color w:val="000000"/>
                <w:sz w:val="16"/>
                <w:szCs w:val="16"/>
                <w:lang w:val="es-MX"/>
                <w14:ligatures w14:val="none"/>
              </w:rPr>
              <w:fldChar w:fldCharType="end"/>
            </w:r>
            <w:r w:rsidRPr="000124B5">
              <w:rPr>
                <w:color w:val="000000"/>
                <w:sz w:val="16"/>
                <w:szCs w:val="16"/>
                <w:lang w:val="es-MX"/>
                <w14:ligatures w14:val="none"/>
              </w:rPr>
              <w:t xml:space="preserve">, 200g/d          RR 0.84  CI 95%(0.80-0.87)                          </w:t>
            </w:r>
          </w:p>
        </w:tc>
        <w:tc>
          <w:tcPr>
            <w:tcW w:w="1842" w:type="dxa"/>
            <w:tcBorders>
              <w:top w:val="nil"/>
              <w:left w:val="nil"/>
              <w:bottom w:val="nil"/>
              <w:right w:val="nil"/>
            </w:tcBorders>
            <w:shd w:val="clear" w:color="000000" w:fill="E7E6E6"/>
            <w:vAlign w:val="center"/>
            <w:hideMark/>
          </w:tcPr>
          <w:p w14:paraId="2D62F31F" w14:textId="483B3382" w:rsidR="002C523B" w:rsidRPr="000124B5" w:rsidRDefault="002C523B" w:rsidP="00AE24F6">
            <w:pPr>
              <w:jc w:val="center"/>
              <w:rPr>
                <w:color w:val="000000"/>
                <w:sz w:val="16"/>
                <w:szCs w:val="16"/>
                <w:lang w:val="es-MX"/>
                <w14:ligatures w14:val="none"/>
              </w:rPr>
            </w:pPr>
            <w:r w:rsidRPr="000124B5">
              <w:rPr>
                <w:color w:val="000000"/>
                <w:sz w:val="16"/>
                <w:szCs w:val="16"/>
                <w:lang w:val="es-MX"/>
                <w14:ligatures w14:val="none"/>
              </w:rPr>
              <w:t xml:space="preserve">    Aune et al. 2017</w:t>
            </w:r>
            <w:r>
              <w:rPr>
                <w:color w:val="000000"/>
                <w:sz w:val="16"/>
                <w:szCs w:val="16"/>
                <w:lang w:val="es-MX"/>
                <w14:ligatures w14:val="none"/>
              </w:rPr>
              <w:fldChar w:fldCharType="begin">
                <w:fldData xml:space="preserve">PEVuZE5vdGU+PENpdGU+PEF1dGhvcj5BdW5lPC9BdXRob3I+PFllYXI+MjAxNzwvWWVhcj48UmVj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</w:fldData>
              </w:fldChar>
            </w:r>
            <w:r w:rsidR="00F03A72">
              <w:rPr>
                <w:color w:val="000000"/>
                <w:sz w:val="16"/>
                <w:szCs w:val="16"/>
                <w:lang w:val="es-MX"/>
                <w14:ligatures w14:val="none"/>
              </w:rPr>
              <w:instrText xml:space="preserve"> ADDIN EN.CITE </w:instrText>
            </w:r>
            <w:r w:rsidR="00F03A72">
              <w:rPr>
                <w:color w:val="000000"/>
                <w:sz w:val="16"/>
                <w:szCs w:val="16"/>
                <w:lang w:val="es-MX"/>
                <w14:ligatures w14:val="none"/>
              </w:rPr>
              <w:fldChar w:fldCharType="begin">
                <w:fldData xml:space="preserve">PEVuZE5vdGU+PENpdGU+PEF1dGhvcj5BdW5lPC9BdXRob3I+PFllYXI+MjAxNzwvWWVhcj48UmVj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</w:fldData>
              </w:fldChar>
            </w:r>
            <w:r w:rsidR="00F03A72">
              <w:rPr>
                <w:color w:val="000000"/>
                <w:sz w:val="16"/>
                <w:szCs w:val="16"/>
                <w:lang w:val="es-MX"/>
                <w14:ligatures w14:val="none"/>
              </w:rPr>
              <w:instrText xml:space="preserve"> ADDIN EN.CITE.DATA </w:instrText>
            </w:r>
            <w:r w:rsidR="00F03A72">
              <w:rPr>
                <w:color w:val="000000"/>
                <w:sz w:val="16"/>
                <w:szCs w:val="16"/>
                <w:lang w:val="es-MX"/>
                <w14:ligatures w14:val="none"/>
              </w:rPr>
            </w:r>
            <w:r w:rsidR="00F03A72">
              <w:rPr>
                <w:color w:val="000000"/>
                <w:sz w:val="16"/>
                <w:szCs w:val="16"/>
                <w:lang w:val="es-MX"/>
                <w14:ligatures w14:val="none"/>
              </w:rPr>
              <w:fldChar w:fldCharType="end"/>
            </w:r>
            <w:r>
              <w:rPr>
                <w:color w:val="000000"/>
                <w:sz w:val="16"/>
                <w:szCs w:val="16"/>
                <w:lang w:val="es-MX"/>
                <w14:ligatures w14:val="none"/>
              </w:rPr>
            </w:r>
            <w:r>
              <w:rPr>
                <w:color w:val="000000"/>
                <w:sz w:val="16"/>
                <w:szCs w:val="16"/>
                <w:lang w:val="es-MX"/>
                <w14:ligatures w14:val="none"/>
              </w:rPr>
              <w:fldChar w:fldCharType="separate"/>
            </w:r>
            <w:r w:rsidR="00F03A72" w:rsidRPr="00F03A72">
              <w:rPr>
                <w:noProof/>
                <w:color w:val="000000"/>
                <w:sz w:val="16"/>
                <w:szCs w:val="16"/>
                <w:vertAlign w:val="superscript"/>
                <w:lang w:val="es-MX"/>
                <w14:ligatures w14:val="none"/>
              </w:rPr>
              <w:t>5</w:t>
            </w:r>
            <w:r>
              <w:rPr>
                <w:color w:val="000000"/>
                <w:sz w:val="16"/>
                <w:szCs w:val="16"/>
                <w:lang w:val="es-MX"/>
                <w14:ligatures w14:val="none"/>
              </w:rPr>
              <w:fldChar w:fldCharType="end"/>
            </w:r>
            <w:r w:rsidRPr="000124B5">
              <w:rPr>
                <w:color w:val="000000"/>
                <w:sz w:val="16"/>
                <w:szCs w:val="16"/>
                <w:lang w:val="es-MX"/>
                <w14:ligatures w14:val="none"/>
              </w:rPr>
              <w:t>, 200g/d RR 0.80</w:t>
            </w:r>
            <w:r w:rsidRPr="00BC7672">
              <w:rPr>
                <w:color w:val="000000"/>
                <w:sz w:val="16"/>
                <w:szCs w:val="16"/>
                <w:lang w:val="es-MX"/>
                <w14:ligatures w14:val="none"/>
              </w:rPr>
              <w:t xml:space="preserve">   </w:t>
            </w:r>
            <w:r w:rsidRPr="000124B5">
              <w:rPr>
                <w:color w:val="000000"/>
                <w:sz w:val="16"/>
                <w:szCs w:val="16"/>
                <w:lang w:val="es-MX"/>
                <w14:ligatures w14:val="none"/>
              </w:rPr>
              <w:t xml:space="preserve"> </w:t>
            </w:r>
            <w:r w:rsidR="00F36252">
              <w:rPr>
                <w:color w:val="000000"/>
                <w:sz w:val="16"/>
                <w:szCs w:val="16"/>
                <w:lang w:val="es-MX"/>
                <w14:ligatures w14:val="none"/>
              </w:rPr>
              <w:t xml:space="preserve">            </w:t>
            </w:r>
            <w:r w:rsidRPr="000124B5">
              <w:rPr>
                <w:color w:val="000000"/>
                <w:sz w:val="16"/>
                <w:szCs w:val="16"/>
                <w:lang w:val="es-MX"/>
                <w14:ligatures w14:val="none"/>
              </w:rPr>
              <w:t>CI</w:t>
            </w:r>
            <w:r w:rsidR="00F36252">
              <w:rPr>
                <w:color w:val="000000"/>
                <w:sz w:val="16"/>
                <w:szCs w:val="16"/>
                <w:lang w:val="es-MX"/>
                <w14:ligatures w14:val="none"/>
              </w:rPr>
              <w:t>95%</w:t>
            </w:r>
            <w:r w:rsidRPr="000124B5">
              <w:rPr>
                <w:color w:val="000000"/>
                <w:sz w:val="16"/>
                <w:szCs w:val="16"/>
                <w:lang w:val="es-MX"/>
                <w14:ligatures w14:val="none"/>
              </w:rPr>
              <w:t xml:space="preserve"> (0.78-0.83)                        </w:t>
            </w:r>
          </w:p>
        </w:tc>
        <w:tc>
          <w:tcPr>
            <w:tcW w:w="1985" w:type="dxa"/>
            <w:tcBorders>
              <w:top w:val="nil"/>
              <w:left w:val="nil"/>
              <w:bottom w:val="nil"/>
              <w:right w:val="nil"/>
            </w:tcBorders>
            <w:shd w:val="clear" w:color="auto" w:fill="auto"/>
            <w:vAlign w:val="center"/>
            <w:hideMark/>
          </w:tcPr>
          <w:p w14:paraId="4815AFB2" w14:textId="29DCA557" w:rsidR="002C523B" w:rsidRPr="000124B5" w:rsidRDefault="002C523B" w:rsidP="00AE24F6">
            <w:pPr>
              <w:jc w:val="center"/>
              <w:rPr>
                <w:color w:val="000000"/>
                <w:sz w:val="16"/>
                <w:szCs w:val="16"/>
                <w14:ligatures w14:val="none"/>
              </w:rPr>
            </w:pPr>
            <w:r w:rsidRPr="000124B5">
              <w:rPr>
                <w:b/>
                <w:bCs/>
                <w:color w:val="000000"/>
                <w:sz w:val="16"/>
                <w:szCs w:val="16"/>
                <w14:ligatures w14:val="none"/>
              </w:rPr>
              <w:t xml:space="preserve">No strong evidence </w:t>
            </w:r>
            <w:r w:rsidRPr="000124B5">
              <w:rPr>
                <w:color w:val="000000"/>
                <w:sz w:val="16"/>
                <w:szCs w:val="16"/>
                <w14:ligatures w14:val="none"/>
              </w:rPr>
              <w:t xml:space="preserve">                  Halvorsen et al. 2021</w:t>
            </w:r>
            <w:r>
              <w:rPr>
                <w:color w:val="000000"/>
                <w:sz w:val="16"/>
                <w:szCs w:val="16"/>
                <w14:ligatures w14:val="none"/>
              </w:rPr>
              <w:fldChar w:fldCharType="begin">
                <w:fldData xml:space="preserve">PEVuZE5vdGU+PENpdGU+PEF1dGhvcj5IYWx2b3JzZW48L0F1dGhvcj48WWVhcj4yMDIxPC9ZZWFy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</w:fldData>
              </w:fldChar>
            </w:r>
            <w:r w:rsidR="00F03A72">
              <w:rPr>
                <w:color w:val="000000"/>
                <w:sz w:val="16"/>
                <w:szCs w:val="16"/>
                <w14:ligatures w14:val="none"/>
              </w:rPr>
              <w:instrText xml:space="preserve"> ADDIN EN.CITE </w:instrText>
            </w:r>
            <w:r w:rsidR="00F03A72">
              <w:rPr>
                <w:color w:val="000000"/>
                <w:sz w:val="16"/>
                <w:szCs w:val="16"/>
                <w14:ligatures w14:val="none"/>
              </w:rPr>
              <w:fldChar w:fldCharType="begin">
                <w:fldData xml:space="preserve">PEVuZE5vdGU+PENpdGU+PEF1dGhvcj5IYWx2b3JzZW48L0F1dGhvcj48WWVhcj4yMDIxPC9ZZWFy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</w:fldData>
              </w:fldChar>
            </w:r>
            <w:r w:rsidR="00F03A72">
              <w:rPr>
                <w:color w:val="000000"/>
                <w:sz w:val="16"/>
                <w:szCs w:val="16"/>
                <w14:ligatures w14:val="none"/>
              </w:rPr>
              <w:instrText xml:space="preserve"> ADDIN EN.CITE.DATA </w:instrText>
            </w:r>
            <w:r w:rsidR="00F03A72">
              <w:rPr>
                <w:color w:val="000000"/>
                <w:sz w:val="16"/>
                <w:szCs w:val="16"/>
                <w14:ligatures w14:val="none"/>
              </w:rPr>
            </w:r>
            <w:r w:rsidR="00F03A72">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F03A72" w:rsidRPr="00F03A72">
              <w:rPr>
                <w:noProof/>
                <w:color w:val="000000"/>
                <w:sz w:val="16"/>
                <w:szCs w:val="16"/>
                <w:vertAlign w:val="superscript"/>
                <w14:ligatures w14:val="none"/>
              </w:rPr>
              <w:t>6</w:t>
            </w:r>
            <w:r>
              <w:rPr>
                <w:color w:val="000000"/>
                <w:sz w:val="16"/>
                <w:szCs w:val="16"/>
                <w14:ligatures w14:val="none"/>
              </w:rPr>
              <w:fldChar w:fldCharType="end"/>
            </w:r>
            <w:r w:rsidRPr="000124B5">
              <w:rPr>
                <w:color w:val="000000"/>
                <w:sz w:val="16"/>
                <w:szCs w:val="16"/>
                <w14:ligatures w14:val="none"/>
              </w:rPr>
              <w:t xml:space="preserve">,  200g/d RR 0.87 </w:t>
            </w:r>
            <w:r w:rsidR="00F36252">
              <w:rPr>
                <w:color w:val="000000"/>
                <w:sz w:val="16"/>
                <w:szCs w:val="16"/>
                <w14:ligatures w14:val="none"/>
              </w:rPr>
              <w:t xml:space="preserve">                    </w:t>
            </w:r>
            <w:r w:rsidRPr="000124B5">
              <w:rPr>
                <w:color w:val="000000"/>
                <w:sz w:val="16"/>
                <w:szCs w:val="16"/>
                <w14:ligatures w14:val="none"/>
              </w:rPr>
              <w:t xml:space="preserve">CI  95%(0.82-0.93) </w:t>
            </w:r>
          </w:p>
        </w:tc>
        <w:tc>
          <w:tcPr>
            <w:tcW w:w="2126" w:type="dxa"/>
            <w:tcBorders>
              <w:top w:val="nil"/>
              <w:left w:val="nil"/>
              <w:bottom w:val="nil"/>
              <w:right w:val="nil"/>
            </w:tcBorders>
            <w:shd w:val="clear" w:color="000000" w:fill="E7E6E6"/>
            <w:vAlign w:val="center"/>
            <w:hideMark/>
          </w:tcPr>
          <w:p w14:paraId="3836EC14" w14:textId="655B4CAC" w:rsidR="002C523B" w:rsidRDefault="002C523B" w:rsidP="00AE24F6">
            <w:pPr>
              <w:jc w:val="center"/>
              <w:rPr>
                <w:sz w:val="16"/>
                <w:szCs w:val="16"/>
                <w14:ligatures w14:val="none"/>
              </w:rPr>
            </w:pPr>
            <w:r w:rsidRPr="008E2BE5">
              <w:rPr>
                <w:b/>
                <w:bCs/>
                <w:sz w:val="16"/>
                <w:szCs w:val="16"/>
                <w14:ligatures w14:val="none"/>
              </w:rPr>
              <w:t>No strong evidence</w:t>
            </w:r>
            <w:r w:rsidRPr="002236BB">
              <w:rPr>
                <w:sz w:val="16"/>
                <w:szCs w:val="16"/>
                <w14:ligatures w14:val="none"/>
              </w:rPr>
              <w:t xml:space="preserve"> </w:t>
            </w:r>
            <w:r w:rsidR="002236BB" w:rsidRPr="002236BB">
              <w:rPr>
                <w:sz w:val="16"/>
                <w:szCs w:val="16"/>
                <w14:ligatures w14:val="none"/>
              </w:rPr>
              <w:t>**</w:t>
            </w:r>
          </w:p>
          <w:p w14:paraId="03022BCA" w14:textId="69324E32" w:rsidR="008E2BE5" w:rsidRPr="002236BB" w:rsidRDefault="008E2BE5" w:rsidP="00AE24F6">
            <w:pPr>
              <w:jc w:val="center"/>
              <w:rPr>
                <w:sz w:val="16"/>
                <w:szCs w:val="16"/>
                <w14:ligatures w14:val="none"/>
              </w:rPr>
            </w:pPr>
            <w:r w:rsidRPr="002236BB">
              <w:rPr>
                <w:sz w:val="16"/>
                <w:szCs w:val="16"/>
                <w14:ligatures w14:val="none"/>
              </w:rPr>
              <w:t>WCRF</w:t>
            </w:r>
            <w:r>
              <w:rPr>
                <w:sz w:val="16"/>
                <w:szCs w:val="16"/>
                <w14:ligatures w14:val="none"/>
              </w:rPr>
              <w:t xml:space="preserve"> 200g/d RR 1.00</w:t>
            </w:r>
          </w:p>
        </w:tc>
      </w:tr>
      <w:tr w:rsidR="002C523B" w:rsidRPr="00BC7672" w14:paraId="543D7282" w14:textId="77777777" w:rsidTr="009D5101">
        <w:trPr>
          <w:trHeight w:val="858"/>
          <w:jc w:val="center"/>
        </w:trPr>
        <w:tc>
          <w:tcPr>
            <w:tcW w:w="1843" w:type="dxa"/>
            <w:tcBorders>
              <w:top w:val="nil"/>
              <w:left w:val="nil"/>
              <w:bottom w:val="nil"/>
              <w:right w:val="nil"/>
            </w:tcBorders>
            <w:shd w:val="clear" w:color="auto" w:fill="auto"/>
            <w:noWrap/>
            <w:vAlign w:val="center"/>
            <w:hideMark/>
          </w:tcPr>
          <w:p w14:paraId="66AABD7B" w14:textId="77777777" w:rsidR="002C523B" w:rsidRPr="000124B5" w:rsidRDefault="002C523B" w:rsidP="00AE24F6">
            <w:pPr>
              <w:jc w:val="center"/>
              <w:rPr>
                <w:b/>
                <w:bCs/>
                <w:color w:val="000000"/>
                <w:sz w:val="18"/>
                <w:szCs w:val="18"/>
                <w:lang w:val="es-MX"/>
                <w14:ligatures w14:val="none"/>
              </w:rPr>
            </w:pPr>
            <w:r w:rsidRPr="000124B5">
              <w:rPr>
                <w:b/>
                <w:bCs/>
                <w:color w:val="000000"/>
                <w:sz w:val="18"/>
                <w:szCs w:val="18"/>
                <w:lang w:val="es-MX"/>
                <w14:ligatures w14:val="none"/>
              </w:rPr>
              <w:t>Vegetables</w:t>
            </w:r>
          </w:p>
        </w:tc>
        <w:tc>
          <w:tcPr>
            <w:tcW w:w="1985" w:type="dxa"/>
            <w:tcBorders>
              <w:top w:val="nil"/>
              <w:left w:val="nil"/>
              <w:bottom w:val="nil"/>
              <w:right w:val="nil"/>
            </w:tcBorders>
            <w:shd w:val="clear" w:color="000000" w:fill="E7E6E6"/>
            <w:vAlign w:val="center"/>
            <w:hideMark/>
          </w:tcPr>
          <w:p w14:paraId="3F340B97" w14:textId="3937D69A" w:rsidR="002C523B" w:rsidRPr="000124B5" w:rsidRDefault="002C523B" w:rsidP="00AE24F6">
            <w:pPr>
              <w:jc w:val="center"/>
              <w:rPr>
                <w:color w:val="000000"/>
                <w:sz w:val="16"/>
                <w:szCs w:val="16"/>
                <w:lang w:val="es-MX"/>
                <w14:ligatures w14:val="none"/>
              </w:rPr>
            </w:pPr>
            <w:r w:rsidRPr="000124B5">
              <w:rPr>
                <w:color w:val="000000"/>
                <w:sz w:val="16"/>
                <w:szCs w:val="16"/>
                <w:lang w:val="es-MX"/>
                <w14:ligatures w14:val="none"/>
              </w:rPr>
              <w:t>Aune et al. 2017</w:t>
            </w:r>
            <w:r>
              <w:rPr>
                <w:color w:val="000000"/>
                <w:sz w:val="16"/>
                <w:szCs w:val="16"/>
                <w:lang w:val="es-MX"/>
                <w14:ligatures w14:val="none"/>
              </w:rPr>
              <w:fldChar w:fldCharType="begin">
                <w:fldData xml:space="preserve">PEVuZE5vdGU+PENpdGU+PEF1dGhvcj5BdW5lPC9BdXRob3I+PFllYXI+MjAxNzwvWWVhcj48UmVj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</w:fldData>
              </w:fldChar>
            </w:r>
            <w:r w:rsidR="00F03A72">
              <w:rPr>
                <w:color w:val="000000"/>
                <w:sz w:val="16"/>
                <w:szCs w:val="16"/>
                <w:lang w:val="es-MX"/>
                <w14:ligatures w14:val="none"/>
              </w:rPr>
              <w:instrText xml:space="preserve"> ADDIN EN.CITE </w:instrText>
            </w:r>
            <w:r w:rsidR="00F03A72">
              <w:rPr>
                <w:color w:val="000000"/>
                <w:sz w:val="16"/>
                <w:szCs w:val="16"/>
                <w:lang w:val="es-MX"/>
                <w14:ligatures w14:val="none"/>
              </w:rPr>
              <w:fldChar w:fldCharType="begin">
                <w:fldData xml:space="preserve">PEVuZE5vdGU+PENpdGU+PEF1dGhvcj5BdW5lPC9BdXRob3I+PFllYXI+MjAxNzwvWWVhcj48UmVj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</w:fldData>
              </w:fldChar>
            </w:r>
            <w:r w:rsidR="00F03A72">
              <w:rPr>
                <w:color w:val="000000"/>
                <w:sz w:val="16"/>
                <w:szCs w:val="16"/>
                <w:lang w:val="es-MX"/>
                <w14:ligatures w14:val="none"/>
              </w:rPr>
              <w:instrText xml:space="preserve"> ADDIN EN.CITE.DATA </w:instrText>
            </w:r>
            <w:r w:rsidR="00F03A72">
              <w:rPr>
                <w:color w:val="000000"/>
                <w:sz w:val="16"/>
                <w:szCs w:val="16"/>
                <w:lang w:val="es-MX"/>
                <w14:ligatures w14:val="none"/>
              </w:rPr>
            </w:r>
            <w:r w:rsidR="00F03A72">
              <w:rPr>
                <w:color w:val="000000"/>
                <w:sz w:val="16"/>
                <w:szCs w:val="16"/>
                <w:lang w:val="es-MX"/>
                <w14:ligatures w14:val="none"/>
              </w:rPr>
              <w:fldChar w:fldCharType="end"/>
            </w:r>
            <w:r>
              <w:rPr>
                <w:color w:val="000000"/>
                <w:sz w:val="16"/>
                <w:szCs w:val="16"/>
                <w:lang w:val="es-MX"/>
                <w14:ligatures w14:val="none"/>
              </w:rPr>
            </w:r>
            <w:r>
              <w:rPr>
                <w:color w:val="000000"/>
                <w:sz w:val="16"/>
                <w:szCs w:val="16"/>
                <w:lang w:val="es-MX"/>
                <w14:ligatures w14:val="none"/>
              </w:rPr>
              <w:fldChar w:fldCharType="separate"/>
            </w:r>
            <w:r w:rsidR="00F03A72" w:rsidRPr="00F03A72">
              <w:rPr>
                <w:noProof/>
                <w:color w:val="000000"/>
                <w:sz w:val="16"/>
                <w:szCs w:val="16"/>
                <w:vertAlign w:val="superscript"/>
                <w:lang w:val="es-MX"/>
                <w14:ligatures w14:val="none"/>
              </w:rPr>
              <w:t>5</w:t>
            </w:r>
            <w:r>
              <w:rPr>
                <w:color w:val="000000"/>
                <w:sz w:val="16"/>
                <w:szCs w:val="16"/>
                <w:lang w:val="es-MX"/>
                <w14:ligatures w14:val="none"/>
              </w:rPr>
              <w:fldChar w:fldCharType="end"/>
            </w:r>
            <w:r w:rsidRPr="000124B5">
              <w:rPr>
                <w:color w:val="000000"/>
                <w:sz w:val="16"/>
                <w:szCs w:val="16"/>
                <w:lang w:val="es-MX"/>
                <w14:ligatures w14:val="none"/>
              </w:rPr>
              <w:t>, 200g/d           RR 0.87 CI 95%(0.84-0.90)</w:t>
            </w:r>
          </w:p>
        </w:tc>
        <w:tc>
          <w:tcPr>
            <w:tcW w:w="1842" w:type="dxa"/>
            <w:tcBorders>
              <w:top w:val="nil"/>
              <w:left w:val="nil"/>
              <w:bottom w:val="nil"/>
              <w:right w:val="nil"/>
            </w:tcBorders>
            <w:shd w:val="clear" w:color="000000" w:fill="E7E6E6"/>
            <w:vAlign w:val="center"/>
            <w:hideMark/>
          </w:tcPr>
          <w:p w14:paraId="4AAD6A55" w14:textId="3FFC90E3" w:rsidR="002C523B" w:rsidRPr="000124B5" w:rsidRDefault="002C523B" w:rsidP="00AE24F6">
            <w:pPr>
              <w:jc w:val="center"/>
              <w:rPr>
                <w:color w:val="000000"/>
                <w:sz w:val="16"/>
                <w:szCs w:val="16"/>
                <w:lang w:val="es-MX"/>
                <w14:ligatures w14:val="none"/>
              </w:rPr>
            </w:pPr>
            <w:r w:rsidRPr="000124B5">
              <w:rPr>
                <w:color w:val="000000"/>
                <w:sz w:val="16"/>
                <w:szCs w:val="16"/>
                <w:lang w:val="es-MX"/>
                <w14:ligatures w14:val="none"/>
              </w:rPr>
              <w:t>Aune et al. 2017</w:t>
            </w:r>
            <w:r>
              <w:rPr>
                <w:color w:val="000000"/>
                <w:sz w:val="16"/>
                <w:szCs w:val="16"/>
                <w:lang w:val="es-MX"/>
                <w14:ligatures w14:val="none"/>
              </w:rPr>
              <w:fldChar w:fldCharType="begin">
                <w:fldData xml:space="preserve">PEVuZE5vdGU+PENpdGU+PEF1dGhvcj5BdW5lPC9BdXRob3I+PFllYXI+MjAxNzwvWWVhcj48UmVj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</w:fldData>
              </w:fldChar>
            </w:r>
            <w:r w:rsidR="00F03A72">
              <w:rPr>
                <w:color w:val="000000"/>
                <w:sz w:val="16"/>
                <w:szCs w:val="16"/>
                <w:lang w:val="es-MX"/>
                <w14:ligatures w14:val="none"/>
              </w:rPr>
              <w:instrText xml:space="preserve"> ADDIN EN.CITE </w:instrText>
            </w:r>
            <w:r w:rsidR="00F03A72">
              <w:rPr>
                <w:color w:val="000000"/>
                <w:sz w:val="16"/>
                <w:szCs w:val="16"/>
                <w:lang w:val="es-MX"/>
                <w14:ligatures w14:val="none"/>
              </w:rPr>
              <w:fldChar w:fldCharType="begin">
                <w:fldData xml:space="preserve">PEVuZE5vdGU+PENpdGU+PEF1dGhvcj5BdW5lPC9BdXRob3I+PFllYXI+MjAxNzwvWWVhcj48UmVj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</w:fldData>
              </w:fldChar>
            </w:r>
            <w:r w:rsidR="00F03A72">
              <w:rPr>
                <w:color w:val="000000"/>
                <w:sz w:val="16"/>
                <w:szCs w:val="16"/>
                <w:lang w:val="es-MX"/>
                <w14:ligatures w14:val="none"/>
              </w:rPr>
              <w:instrText xml:space="preserve"> ADDIN EN.CITE.DATA </w:instrText>
            </w:r>
            <w:r w:rsidR="00F03A72">
              <w:rPr>
                <w:color w:val="000000"/>
                <w:sz w:val="16"/>
                <w:szCs w:val="16"/>
                <w:lang w:val="es-MX"/>
                <w14:ligatures w14:val="none"/>
              </w:rPr>
            </w:r>
            <w:r w:rsidR="00F03A72">
              <w:rPr>
                <w:color w:val="000000"/>
                <w:sz w:val="16"/>
                <w:szCs w:val="16"/>
                <w:lang w:val="es-MX"/>
                <w14:ligatures w14:val="none"/>
              </w:rPr>
              <w:fldChar w:fldCharType="end"/>
            </w:r>
            <w:r>
              <w:rPr>
                <w:color w:val="000000"/>
                <w:sz w:val="16"/>
                <w:szCs w:val="16"/>
                <w:lang w:val="es-MX"/>
                <w14:ligatures w14:val="none"/>
              </w:rPr>
            </w:r>
            <w:r>
              <w:rPr>
                <w:color w:val="000000"/>
                <w:sz w:val="16"/>
                <w:szCs w:val="16"/>
                <w:lang w:val="es-MX"/>
                <w14:ligatures w14:val="none"/>
              </w:rPr>
              <w:fldChar w:fldCharType="separate"/>
            </w:r>
            <w:r w:rsidR="00F03A72" w:rsidRPr="00F03A72">
              <w:rPr>
                <w:noProof/>
                <w:color w:val="000000"/>
                <w:sz w:val="16"/>
                <w:szCs w:val="16"/>
                <w:vertAlign w:val="superscript"/>
                <w:lang w:val="es-MX"/>
                <w14:ligatures w14:val="none"/>
              </w:rPr>
              <w:t>5</w:t>
            </w:r>
            <w:r>
              <w:rPr>
                <w:color w:val="000000"/>
                <w:sz w:val="16"/>
                <w:szCs w:val="16"/>
                <w:lang w:val="es-MX"/>
                <w14:ligatures w14:val="none"/>
              </w:rPr>
              <w:fldChar w:fldCharType="end"/>
            </w:r>
            <w:r w:rsidRPr="000124B5">
              <w:rPr>
                <w:color w:val="000000"/>
                <w:sz w:val="16"/>
                <w:szCs w:val="16"/>
                <w:lang w:val="es-MX"/>
                <w14:ligatures w14:val="none"/>
              </w:rPr>
              <w:t>,  200g/d   RR0.80 CI</w:t>
            </w:r>
            <w:r w:rsidR="00F36252">
              <w:rPr>
                <w:color w:val="000000"/>
                <w:sz w:val="16"/>
                <w:szCs w:val="16"/>
                <w:lang w:val="es-MX"/>
                <w14:ligatures w14:val="none"/>
              </w:rPr>
              <w:t>95%</w:t>
            </w:r>
            <w:r w:rsidR="00F36252" w:rsidRPr="000124B5">
              <w:rPr>
                <w:color w:val="000000"/>
                <w:sz w:val="16"/>
                <w:szCs w:val="16"/>
                <w:lang w:val="es-MX"/>
                <w14:ligatures w14:val="none"/>
              </w:rPr>
              <w:t xml:space="preserve"> </w:t>
            </w:r>
            <w:r w:rsidR="00F36252">
              <w:rPr>
                <w:color w:val="000000"/>
                <w:sz w:val="16"/>
                <w:szCs w:val="16"/>
                <w:lang w:val="es-MX"/>
                <w14:ligatures w14:val="none"/>
              </w:rPr>
              <w:t xml:space="preserve">            </w:t>
            </w:r>
            <w:r w:rsidRPr="000124B5">
              <w:rPr>
                <w:color w:val="000000"/>
                <w:sz w:val="16"/>
                <w:szCs w:val="16"/>
                <w:lang w:val="es-MX"/>
                <w14:ligatures w14:val="none"/>
              </w:rPr>
              <w:t xml:space="preserve"> (0.75-0.86)</w:t>
            </w:r>
          </w:p>
        </w:tc>
        <w:tc>
          <w:tcPr>
            <w:tcW w:w="1985" w:type="dxa"/>
            <w:tcBorders>
              <w:top w:val="nil"/>
              <w:left w:val="nil"/>
              <w:bottom w:val="nil"/>
              <w:right w:val="nil"/>
            </w:tcBorders>
            <w:shd w:val="clear" w:color="auto" w:fill="auto"/>
            <w:vAlign w:val="center"/>
            <w:hideMark/>
          </w:tcPr>
          <w:p w14:paraId="79D52DD8" w14:textId="032FA3A2" w:rsidR="002C523B" w:rsidRPr="000124B5" w:rsidRDefault="002C523B" w:rsidP="00AE24F6">
            <w:pPr>
              <w:jc w:val="center"/>
              <w:rPr>
                <w:color w:val="000000"/>
                <w:sz w:val="16"/>
                <w:szCs w:val="16"/>
                <w14:ligatures w14:val="none"/>
              </w:rPr>
            </w:pPr>
            <w:r w:rsidRPr="000124B5">
              <w:rPr>
                <w:b/>
                <w:bCs/>
                <w:color w:val="000000"/>
                <w:sz w:val="16"/>
                <w:szCs w:val="16"/>
                <w14:ligatures w14:val="none"/>
              </w:rPr>
              <w:t xml:space="preserve">No strong evidence   </w:t>
            </w:r>
            <w:r w:rsidRPr="000124B5">
              <w:rPr>
                <w:color w:val="000000"/>
                <w:sz w:val="16"/>
                <w:szCs w:val="16"/>
                <w14:ligatures w14:val="none"/>
              </w:rPr>
              <w:t xml:space="preserve">              Halvorsen et al, 2021</w:t>
            </w:r>
            <w:r>
              <w:rPr>
                <w:color w:val="000000"/>
                <w:sz w:val="16"/>
                <w:szCs w:val="16"/>
                <w14:ligatures w14:val="none"/>
              </w:rPr>
              <w:fldChar w:fldCharType="begin">
                <w:fldData xml:space="preserve">PEVuZE5vdGU+PENpdGU+PEF1dGhvcj5IYWx2b3JzZW48L0F1dGhvcj48WWVhcj4yMDIxPC9ZZWFy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</w:fldData>
              </w:fldChar>
            </w:r>
            <w:r w:rsidR="00F03A72">
              <w:rPr>
                <w:color w:val="000000"/>
                <w:sz w:val="16"/>
                <w:szCs w:val="16"/>
                <w14:ligatures w14:val="none"/>
              </w:rPr>
              <w:instrText xml:space="preserve"> ADDIN EN.CITE </w:instrText>
            </w:r>
            <w:r w:rsidR="00F03A72">
              <w:rPr>
                <w:color w:val="000000"/>
                <w:sz w:val="16"/>
                <w:szCs w:val="16"/>
                <w14:ligatures w14:val="none"/>
              </w:rPr>
              <w:fldChar w:fldCharType="begin">
                <w:fldData xml:space="preserve">PEVuZE5vdGU+PENpdGU+PEF1dGhvcj5IYWx2b3JzZW48L0F1dGhvcj48WWVhcj4yMDIxPC9ZZWFy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</w:fldData>
              </w:fldChar>
            </w:r>
            <w:r w:rsidR="00F03A72">
              <w:rPr>
                <w:color w:val="000000"/>
                <w:sz w:val="16"/>
                <w:szCs w:val="16"/>
                <w14:ligatures w14:val="none"/>
              </w:rPr>
              <w:instrText xml:space="preserve"> ADDIN EN.CITE.DATA </w:instrText>
            </w:r>
            <w:r w:rsidR="00F03A72">
              <w:rPr>
                <w:color w:val="000000"/>
                <w:sz w:val="16"/>
                <w:szCs w:val="16"/>
                <w14:ligatures w14:val="none"/>
              </w:rPr>
            </w:r>
            <w:r w:rsidR="00F03A72">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F03A72" w:rsidRPr="00F03A72">
              <w:rPr>
                <w:noProof/>
                <w:color w:val="000000"/>
                <w:sz w:val="16"/>
                <w:szCs w:val="16"/>
                <w:vertAlign w:val="superscript"/>
                <w14:ligatures w14:val="none"/>
              </w:rPr>
              <w:t>6</w:t>
            </w:r>
            <w:r>
              <w:rPr>
                <w:color w:val="000000"/>
                <w:sz w:val="16"/>
                <w:szCs w:val="16"/>
                <w14:ligatures w14:val="none"/>
              </w:rPr>
              <w:fldChar w:fldCharType="end"/>
            </w:r>
            <w:r w:rsidRPr="000124B5">
              <w:rPr>
                <w:color w:val="000000"/>
                <w:sz w:val="16"/>
                <w:szCs w:val="16"/>
                <w14:ligatures w14:val="none"/>
              </w:rPr>
              <w:t xml:space="preserve">, 200g/d   RR 0.88 CI 95% (0.80-0.97) </w:t>
            </w:r>
          </w:p>
        </w:tc>
        <w:tc>
          <w:tcPr>
            <w:tcW w:w="2126" w:type="dxa"/>
            <w:tcBorders>
              <w:top w:val="nil"/>
              <w:left w:val="nil"/>
              <w:bottom w:val="nil"/>
              <w:right w:val="nil"/>
            </w:tcBorders>
            <w:shd w:val="clear" w:color="000000" w:fill="E7E6E6"/>
            <w:vAlign w:val="center"/>
            <w:hideMark/>
          </w:tcPr>
          <w:p w14:paraId="6B04E977" w14:textId="743EB0C9" w:rsidR="002C523B" w:rsidRDefault="002C523B" w:rsidP="00AE24F6">
            <w:pPr>
              <w:jc w:val="center"/>
              <w:rPr>
                <w:sz w:val="16"/>
                <w:szCs w:val="16"/>
                <w14:ligatures w14:val="none"/>
              </w:rPr>
            </w:pPr>
            <w:r w:rsidRPr="002236BB">
              <w:rPr>
                <w:sz w:val="16"/>
                <w:szCs w:val="16"/>
                <w14:ligatures w14:val="none"/>
              </w:rPr>
              <w:t xml:space="preserve"> </w:t>
            </w:r>
            <w:r w:rsidR="002236BB" w:rsidRPr="008E2BE5">
              <w:rPr>
                <w:b/>
                <w:bCs/>
                <w:sz w:val="16"/>
                <w:szCs w:val="16"/>
                <w14:ligatures w14:val="none"/>
              </w:rPr>
              <w:t>No strong evidence</w:t>
            </w:r>
            <w:r w:rsidR="002236BB" w:rsidRPr="002236BB">
              <w:rPr>
                <w:sz w:val="16"/>
                <w:szCs w:val="16"/>
                <w14:ligatures w14:val="none"/>
              </w:rPr>
              <w:t>**</w:t>
            </w:r>
          </w:p>
          <w:p w14:paraId="024CB80D" w14:textId="656524B9" w:rsidR="008E2BE5" w:rsidRPr="002236BB" w:rsidRDefault="008E2BE5" w:rsidP="00AE24F6">
            <w:pPr>
              <w:jc w:val="center"/>
              <w:rPr>
                <w:sz w:val="16"/>
                <w:szCs w:val="16"/>
                <w14:ligatures w14:val="none"/>
              </w:rPr>
            </w:pPr>
            <w:r w:rsidRPr="002236BB">
              <w:rPr>
                <w:sz w:val="16"/>
                <w:szCs w:val="16"/>
                <w14:ligatures w14:val="none"/>
              </w:rPr>
              <w:t>WCRF</w:t>
            </w:r>
            <w:r>
              <w:rPr>
                <w:sz w:val="16"/>
                <w:szCs w:val="16"/>
                <w14:ligatures w14:val="none"/>
              </w:rPr>
              <w:t xml:space="preserve"> 200g/d RR 1.00</w:t>
            </w:r>
          </w:p>
        </w:tc>
      </w:tr>
      <w:tr w:rsidR="002C523B" w:rsidRPr="00BC7672" w14:paraId="031FB929" w14:textId="77777777" w:rsidTr="009D5101">
        <w:trPr>
          <w:trHeight w:val="1055"/>
          <w:jc w:val="center"/>
        </w:trPr>
        <w:tc>
          <w:tcPr>
            <w:tcW w:w="1843" w:type="dxa"/>
            <w:tcBorders>
              <w:top w:val="nil"/>
              <w:left w:val="nil"/>
              <w:bottom w:val="nil"/>
              <w:right w:val="nil"/>
            </w:tcBorders>
            <w:shd w:val="clear" w:color="auto" w:fill="auto"/>
            <w:noWrap/>
            <w:vAlign w:val="center"/>
            <w:hideMark/>
          </w:tcPr>
          <w:p w14:paraId="545ED060" w14:textId="77777777" w:rsidR="002C523B" w:rsidRPr="000124B5" w:rsidRDefault="002C523B" w:rsidP="00AE24F6">
            <w:pPr>
              <w:jc w:val="center"/>
              <w:rPr>
                <w:b/>
                <w:bCs/>
                <w:color w:val="000000"/>
                <w:sz w:val="18"/>
                <w:szCs w:val="18"/>
                <w:lang w:val="es-MX"/>
                <w14:ligatures w14:val="none"/>
              </w:rPr>
            </w:pPr>
            <w:r w:rsidRPr="000124B5">
              <w:rPr>
                <w:b/>
                <w:bCs/>
                <w:color w:val="000000"/>
                <w:sz w:val="18"/>
                <w:szCs w:val="18"/>
                <w:lang w:val="es-MX"/>
                <w14:ligatures w14:val="none"/>
              </w:rPr>
              <w:t>Whole grains</w:t>
            </w:r>
          </w:p>
        </w:tc>
        <w:tc>
          <w:tcPr>
            <w:tcW w:w="1985" w:type="dxa"/>
            <w:tcBorders>
              <w:top w:val="nil"/>
              <w:left w:val="nil"/>
              <w:bottom w:val="nil"/>
              <w:right w:val="nil"/>
            </w:tcBorders>
            <w:shd w:val="clear" w:color="000000" w:fill="E7E6E6"/>
            <w:vAlign w:val="center"/>
            <w:hideMark/>
          </w:tcPr>
          <w:p w14:paraId="546CD9FA" w14:textId="3433B6EA" w:rsidR="002C523B" w:rsidRPr="000124B5" w:rsidRDefault="002C523B" w:rsidP="00AE24F6">
            <w:pPr>
              <w:jc w:val="center"/>
              <w:rPr>
                <w:color w:val="000000"/>
                <w:sz w:val="16"/>
                <w:szCs w:val="16"/>
                <w:lang w:val="es-MX"/>
                <w14:ligatures w14:val="none"/>
              </w:rPr>
            </w:pPr>
            <w:r w:rsidRPr="000124B5">
              <w:rPr>
                <w:color w:val="000000"/>
                <w:sz w:val="16"/>
                <w:szCs w:val="16"/>
                <w:lang w:val="es-MX"/>
                <w14:ligatures w14:val="none"/>
              </w:rPr>
              <w:t xml:space="preserve">                                                                                                                                              Hu et al 2023</w:t>
            </w:r>
            <w:r>
              <w:rPr>
                <w:color w:val="000000"/>
                <w:sz w:val="16"/>
                <w:szCs w:val="16"/>
                <w:lang w:val="es-MX"/>
                <w14:ligatures w14:val="none"/>
              </w:rPr>
              <w:fldChar w:fldCharType="begin">
                <w:fldData xml:space="preserve">PEVuZE5vdGU+PENpdGU+PEF1dGhvcj5IdTwvQXV0aG9yPjxZZWFyPjIwMjM8L1llYXI+PFJlY051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=
</w:fldData>
              </w:fldChar>
            </w:r>
            <w:r w:rsidR="00BF4A6B">
              <w:rPr>
                <w:color w:val="000000"/>
                <w:sz w:val="16"/>
                <w:szCs w:val="16"/>
                <w:lang w:val="es-MX"/>
                <w14:ligatures w14:val="none"/>
              </w:rPr>
              <w:instrText xml:space="preserve"> ADDIN EN.CITE </w:instrText>
            </w:r>
            <w:r w:rsidR="00BF4A6B">
              <w:rPr>
                <w:color w:val="000000"/>
                <w:sz w:val="16"/>
                <w:szCs w:val="16"/>
                <w:lang w:val="es-MX"/>
                <w14:ligatures w14:val="none"/>
              </w:rPr>
              <w:fldChar w:fldCharType="begin">
                <w:fldData xml:space="preserve">PEVuZE5vdGU+PENpdGU+PEF1dGhvcj5IdTwvQXV0aG9yPjxZZWFyPjIwMjM8L1llYXI+PFJlY051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=
</w:fldData>
              </w:fldChar>
            </w:r>
            <w:r w:rsidR="00BF4A6B">
              <w:rPr>
                <w:color w:val="000000"/>
                <w:sz w:val="16"/>
                <w:szCs w:val="16"/>
                <w:lang w:val="es-MX"/>
                <w14:ligatures w14:val="none"/>
              </w:rPr>
              <w:instrText xml:space="preserve"> ADDIN EN.CITE.DATA </w:instrText>
            </w:r>
            <w:r w:rsidR="00BF4A6B">
              <w:rPr>
                <w:color w:val="000000"/>
                <w:sz w:val="16"/>
                <w:szCs w:val="16"/>
                <w:lang w:val="es-MX"/>
                <w14:ligatures w14:val="none"/>
              </w:rPr>
            </w:r>
            <w:r w:rsidR="00BF4A6B">
              <w:rPr>
                <w:color w:val="000000"/>
                <w:sz w:val="16"/>
                <w:szCs w:val="16"/>
                <w:lang w:val="es-MX"/>
                <w14:ligatures w14:val="none"/>
              </w:rPr>
              <w:fldChar w:fldCharType="end"/>
            </w:r>
            <w:r>
              <w:rPr>
                <w:color w:val="000000"/>
                <w:sz w:val="16"/>
                <w:szCs w:val="16"/>
                <w:lang w:val="es-MX"/>
                <w14:ligatures w14:val="none"/>
              </w:rPr>
            </w:r>
            <w:r>
              <w:rPr>
                <w:color w:val="000000"/>
                <w:sz w:val="16"/>
                <w:szCs w:val="16"/>
                <w:lang w:val="es-MX"/>
                <w14:ligatures w14:val="none"/>
              </w:rPr>
              <w:fldChar w:fldCharType="separate"/>
            </w:r>
            <w:r w:rsidR="00BF4A6B" w:rsidRPr="00BF4A6B">
              <w:rPr>
                <w:noProof/>
                <w:color w:val="000000"/>
                <w:sz w:val="16"/>
                <w:szCs w:val="16"/>
                <w:vertAlign w:val="superscript"/>
                <w:lang w:val="es-MX"/>
                <w14:ligatures w14:val="none"/>
              </w:rPr>
              <w:t>1</w:t>
            </w:r>
            <w:r>
              <w:rPr>
                <w:color w:val="000000"/>
                <w:sz w:val="16"/>
                <w:szCs w:val="16"/>
                <w:lang w:val="es-MX"/>
                <w14:ligatures w14:val="none"/>
              </w:rPr>
              <w:fldChar w:fldCharType="end"/>
            </w:r>
            <w:r w:rsidRPr="000124B5">
              <w:rPr>
                <w:color w:val="000000"/>
                <w:sz w:val="16"/>
                <w:szCs w:val="16"/>
                <w:lang w:val="es-MX"/>
                <w14:ligatures w14:val="none"/>
              </w:rPr>
              <w:t>, 30g/d  RR  0.87 CI 95% (0.81, 0.93)</w:t>
            </w:r>
          </w:p>
        </w:tc>
        <w:tc>
          <w:tcPr>
            <w:tcW w:w="1842" w:type="dxa"/>
            <w:tcBorders>
              <w:top w:val="nil"/>
              <w:left w:val="nil"/>
              <w:bottom w:val="nil"/>
              <w:right w:val="nil"/>
            </w:tcBorders>
            <w:shd w:val="clear" w:color="000000" w:fill="FFFFFF"/>
            <w:vAlign w:val="center"/>
            <w:hideMark/>
          </w:tcPr>
          <w:p w14:paraId="6EF32342" w14:textId="2AFF177C" w:rsidR="002C523B" w:rsidRPr="000124B5" w:rsidRDefault="002C523B" w:rsidP="00AE24F6">
            <w:pPr>
              <w:jc w:val="center"/>
              <w:rPr>
                <w:color w:val="000000"/>
                <w:sz w:val="16"/>
                <w:szCs w:val="16"/>
                <w14:ligatures w14:val="none"/>
              </w:rPr>
            </w:pPr>
            <w:r w:rsidRPr="000124B5">
              <w:rPr>
                <w:b/>
                <w:bCs/>
                <w:color w:val="000000"/>
                <w:sz w:val="16"/>
                <w:szCs w:val="16"/>
                <w14:ligatures w14:val="none"/>
              </w:rPr>
              <w:t xml:space="preserve">No strong evidence/no significative association   </w:t>
            </w:r>
            <w:r w:rsidRPr="000124B5">
              <w:rPr>
                <w:color w:val="000000"/>
                <w:sz w:val="16"/>
                <w:szCs w:val="16"/>
                <w14:ligatures w14:val="none"/>
              </w:rPr>
              <w:t xml:space="preserve">                                         Hu et al, 2023</w:t>
            </w:r>
            <w:r>
              <w:rPr>
                <w:color w:val="000000"/>
                <w:sz w:val="16"/>
                <w:szCs w:val="16"/>
                <w14:ligatures w14:val="none"/>
              </w:rPr>
              <w:fldChar w:fldCharType="begin">
                <w:fldData xml:space="preserve">PEVuZE5vdGU+PENpdGU+PEF1dGhvcj5IdTwvQXV0aG9yPjxZZWFyPjIwMjM8L1llYXI+PFJlY051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=
</w:fldData>
              </w:fldChar>
            </w:r>
            <w:r w:rsidR="00BF4A6B">
              <w:rPr>
                <w:color w:val="000000"/>
                <w:sz w:val="16"/>
                <w:szCs w:val="16"/>
                <w14:ligatures w14:val="none"/>
              </w:rPr>
              <w:instrText xml:space="preserve"> ADDIN EN.CITE </w:instrText>
            </w:r>
            <w:r w:rsidR="00BF4A6B">
              <w:rPr>
                <w:color w:val="000000"/>
                <w:sz w:val="16"/>
                <w:szCs w:val="16"/>
                <w14:ligatures w14:val="none"/>
              </w:rPr>
              <w:fldChar w:fldCharType="begin">
                <w:fldData xml:space="preserve">PEVuZE5vdGU+PENpdGU+PEF1dGhvcj5IdTwvQXV0aG9yPjxZZWFyPjIwMjM8L1llYXI+PFJlY051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=
</w:fldData>
              </w:fldChar>
            </w:r>
            <w:r w:rsidR="00BF4A6B">
              <w:rPr>
                <w:color w:val="000000"/>
                <w:sz w:val="16"/>
                <w:szCs w:val="16"/>
                <w14:ligatures w14:val="none"/>
              </w:rPr>
              <w:instrText xml:space="preserve"> ADDIN EN.CITE.DATA </w:instrText>
            </w:r>
            <w:r w:rsidR="00BF4A6B">
              <w:rPr>
                <w:color w:val="000000"/>
                <w:sz w:val="16"/>
                <w:szCs w:val="16"/>
                <w14:ligatures w14:val="none"/>
              </w:rPr>
            </w:r>
            <w:r w:rsidR="00BF4A6B">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BF4A6B" w:rsidRPr="00BF4A6B">
              <w:rPr>
                <w:noProof/>
                <w:color w:val="000000"/>
                <w:sz w:val="16"/>
                <w:szCs w:val="16"/>
                <w:vertAlign w:val="superscript"/>
                <w14:ligatures w14:val="none"/>
              </w:rPr>
              <w:t>1</w:t>
            </w:r>
            <w:r>
              <w:rPr>
                <w:color w:val="000000"/>
                <w:sz w:val="16"/>
                <w:szCs w:val="16"/>
                <w14:ligatures w14:val="none"/>
              </w:rPr>
              <w:fldChar w:fldCharType="end"/>
            </w:r>
            <w:r w:rsidRPr="000124B5">
              <w:rPr>
                <w:color w:val="000000"/>
                <w:sz w:val="16"/>
                <w:szCs w:val="16"/>
                <w14:ligatures w14:val="none"/>
              </w:rPr>
              <w:t>, 30g/d 0.95</w:t>
            </w:r>
            <w:r w:rsidRPr="000124B5">
              <w:rPr>
                <w:color w:val="000000"/>
                <w:sz w:val="16"/>
                <w:szCs w:val="16"/>
                <w14:ligatures w14:val="none"/>
              </w:rPr>
              <w:br/>
              <w:t xml:space="preserve">CI  (0.89, 1.01)                                                    </w:t>
            </w:r>
          </w:p>
        </w:tc>
        <w:tc>
          <w:tcPr>
            <w:tcW w:w="1985" w:type="dxa"/>
            <w:tcBorders>
              <w:top w:val="nil"/>
              <w:left w:val="nil"/>
              <w:bottom w:val="nil"/>
              <w:right w:val="nil"/>
            </w:tcBorders>
            <w:shd w:val="clear" w:color="000000" w:fill="E7E6E6"/>
            <w:vAlign w:val="center"/>
            <w:hideMark/>
          </w:tcPr>
          <w:p w14:paraId="009C9A36" w14:textId="0C8160B3" w:rsidR="002C523B" w:rsidRPr="000124B5" w:rsidRDefault="002C523B" w:rsidP="00AE24F6">
            <w:pPr>
              <w:jc w:val="center"/>
              <w:rPr>
                <w:color w:val="000000"/>
                <w:sz w:val="16"/>
                <w:szCs w:val="16"/>
                <w14:ligatures w14:val="none"/>
              </w:rPr>
            </w:pPr>
            <w:r w:rsidRPr="000124B5">
              <w:rPr>
                <w:color w:val="000000"/>
                <w:sz w:val="16"/>
                <w:szCs w:val="16"/>
                <w14:ligatures w14:val="none"/>
              </w:rPr>
              <w:t>Schwingshackl et al.2017</w:t>
            </w:r>
            <w:r>
              <w:rPr>
                <w:color w:val="000000"/>
                <w:sz w:val="16"/>
                <w:szCs w:val="16"/>
                <w14:ligatures w14:val="none"/>
              </w:rPr>
              <w:fldChar w:fldCharType="begin">
                <w:fldData xml:space="preserve">PEVuZE5vdGU+PENpdGU+PEF1dGhvcj5TY2h3aW5nc2hhY2tsPC9BdXRob3I+PFllYXI+MjAxNzwv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=
</w:fldData>
              </w:fldChar>
            </w:r>
            <w:r w:rsidR="00F03A72">
              <w:rPr>
                <w:color w:val="000000"/>
                <w:sz w:val="16"/>
                <w:szCs w:val="16"/>
                <w14:ligatures w14:val="none"/>
              </w:rPr>
              <w:instrText xml:space="preserve"> ADDIN EN.CITE </w:instrText>
            </w:r>
            <w:r w:rsidR="00F03A72">
              <w:rPr>
                <w:color w:val="000000"/>
                <w:sz w:val="16"/>
                <w:szCs w:val="16"/>
                <w14:ligatures w14:val="none"/>
              </w:rPr>
              <w:fldChar w:fldCharType="begin">
                <w:fldData xml:space="preserve">PEVuZE5vdGU+PENpdGU+PEF1dGhvcj5TY2h3aW5nc2hhY2tsPC9BdXRob3I+PFllYXI+MjAxNzwv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=
</w:fldData>
              </w:fldChar>
            </w:r>
            <w:r w:rsidR="00F03A72">
              <w:rPr>
                <w:color w:val="000000"/>
                <w:sz w:val="16"/>
                <w:szCs w:val="16"/>
                <w14:ligatures w14:val="none"/>
              </w:rPr>
              <w:instrText xml:space="preserve"> ADDIN EN.CITE.DATA </w:instrText>
            </w:r>
            <w:r w:rsidR="00F03A72">
              <w:rPr>
                <w:color w:val="000000"/>
                <w:sz w:val="16"/>
                <w:szCs w:val="16"/>
                <w14:ligatures w14:val="none"/>
              </w:rPr>
            </w:r>
            <w:r w:rsidR="00F03A72">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F03A72" w:rsidRPr="00F03A72">
              <w:rPr>
                <w:noProof/>
                <w:color w:val="000000"/>
                <w:sz w:val="16"/>
                <w:szCs w:val="16"/>
                <w:vertAlign w:val="superscript"/>
                <w14:ligatures w14:val="none"/>
              </w:rPr>
              <w:t>7</w:t>
            </w:r>
            <w:r>
              <w:rPr>
                <w:color w:val="000000"/>
                <w:sz w:val="16"/>
                <w:szCs w:val="16"/>
                <w14:ligatures w14:val="none"/>
              </w:rPr>
              <w:fldChar w:fldCharType="end"/>
            </w:r>
            <w:r w:rsidRPr="000124B5">
              <w:rPr>
                <w:color w:val="000000"/>
                <w:sz w:val="16"/>
                <w:szCs w:val="16"/>
                <w14:ligatures w14:val="none"/>
              </w:rPr>
              <w:t>,  30 g/d RR 0.79  CI</w:t>
            </w:r>
            <w:r w:rsidR="00F36252" w:rsidRPr="00F36252">
              <w:rPr>
                <w:color w:val="000000"/>
                <w:sz w:val="16"/>
                <w:szCs w:val="16"/>
                <w14:ligatures w14:val="none"/>
              </w:rPr>
              <w:t xml:space="preserve">95% </w:t>
            </w:r>
            <w:r w:rsidRPr="000124B5">
              <w:rPr>
                <w:color w:val="000000"/>
                <w:sz w:val="16"/>
                <w:szCs w:val="16"/>
                <w14:ligatures w14:val="none"/>
              </w:rPr>
              <w:t xml:space="preserve"> (0.76-0.81) </w:t>
            </w:r>
          </w:p>
        </w:tc>
        <w:tc>
          <w:tcPr>
            <w:tcW w:w="2126" w:type="dxa"/>
            <w:tcBorders>
              <w:top w:val="nil"/>
              <w:left w:val="nil"/>
              <w:bottom w:val="nil"/>
              <w:right w:val="nil"/>
            </w:tcBorders>
            <w:shd w:val="clear" w:color="000000" w:fill="E7E6E6"/>
            <w:vAlign w:val="center"/>
            <w:hideMark/>
          </w:tcPr>
          <w:p w14:paraId="12D4A738" w14:textId="0C2F27E0" w:rsidR="002C523B" w:rsidRPr="000124B5" w:rsidRDefault="002C523B" w:rsidP="00AE24F6">
            <w:pPr>
              <w:jc w:val="center"/>
              <w:rPr>
                <w:color w:val="000000"/>
                <w:sz w:val="16"/>
                <w:szCs w:val="16"/>
                <w14:ligatures w14:val="none"/>
              </w:rPr>
            </w:pPr>
            <w:r w:rsidRPr="000124B5">
              <w:rPr>
                <w:color w:val="000000"/>
                <w:sz w:val="16"/>
                <w:szCs w:val="16"/>
                <w14:ligatures w14:val="none"/>
              </w:rPr>
              <w:t>Schwingshackl et al, 2017</w:t>
            </w:r>
            <w:r>
              <w:rPr>
                <w:color w:val="000000"/>
                <w:sz w:val="16"/>
                <w:szCs w:val="16"/>
                <w14:ligatures w14:val="none"/>
              </w:rPr>
              <w:fldChar w:fldCharType="begin">
                <w:fldData xml:space="preserve">PEVuZE5vdGU+PENpdGU+PEF1dGhvcj5TY2h3aW5nc2hhY2tsPC9BdXRob3I+PFllYXI+MjAxODwv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</w:fldData>
              </w:fldChar>
            </w:r>
            <w:r w:rsidR="00F03A72">
              <w:rPr>
                <w:color w:val="000000"/>
                <w:sz w:val="16"/>
                <w:szCs w:val="16"/>
                <w14:ligatures w14:val="none"/>
              </w:rPr>
              <w:instrText xml:space="preserve"> ADDIN EN.CITE </w:instrText>
            </w:r>
            <w:r w:rsidR="00F03A72">
              <w:rPr>
                <w:color w:val="000000"/>
                <w:sz w:val="16"/>
                <w:szCs w:val="16"/>
                <w14:ligatures w14:val="none"/>
              </w:rPr>
              <w:fldChar w:fldCharType="begin">
                <w:fldData xml:space="preserve">PEVuZE5vdGU+PENpdGU+PEF1dGhvcj5TY2h3aW5nc2hhY2tsPC9BdXRob3I+PFllYXI+MjAxODwv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</w:fldData>
              </w:fldChar>
            </w:r>
            <w:r w:rsidR="00F03A72">
              <w:rPr>
                <w:color w:val="000000"/>
                <w:sz w:val="16"/>
                <w:szCs w:val="16"/>
                <w14:ligatures w14:val="none"/>
              </w:rPr>
              <w:instrText xml:space="preserve"> ADDIN EN.CITE.DATA </w:instrText>
            </w:r>
            <w:r w:rsidR="00F03A72">
              <w:rPr>
                <w:color w:val="000000"/>
                <w:sz w:val="16"/>
                <w:szCs w:val="16"/>
                <w14:ligatures w14:val="none"/>
              </w:rPr>
            </w:r>
            <w:r w:rsidR="00F03A72">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F03A72" w:rsidRPr="00F03A72">
              <w:rPr>
                <w:noProof/>
                <w:color w:val="000000"/>
                <w:sz w:val="16"/>
                <w:szCs w:val="16"/>
                <w:vertAlign w:val="superscript"/>
                <w14:ligatures w14:val="none"/>
              </w:rPr>
              <w:t>8</w:t>
            </w:r>
            <w:r>
              <w:rPr>
                <w:color w:val="000000"/>
                <w:sz w:val="16"/>
                <w:szCs w:val="16"/>
                <w14:ligatures w14:val="none"/>
              </w:rPr>
              <w:fldChar w:fldCharType="end"/>
            </w:r>
            <w:r w:rsidRPr="000124B5">
              <w:rPr>
                <w:color w:val="000000"/>
                <w:sz w:val="16"/>
                <w:szCs w:val="16"/>
                <w14:ligatures w14:val="none"/>
              </w:rPr>
              <w:t xml:space="preserve">          30g /d RR 0.92 CI 95% (0.89-0.96)</w:t>
            </w:r>
          </w:p>
        </w:tc>
      </w:tr>
      <w:tr w:rsidR="002C523B" w:rsidRPr="00BC7672" w14:paraId="74A49F85" w14:textId="77777777" w:rsidTr="009D5101">
        <w:trPr>
          <w:trHeight w:val="1130"/>
          <w:jc w:val="center"/>
        </w:trPr>
        <w:tc>
          <w:tcPr>
            <w:tcW w:w="1843" w:type="dxa"/>
            <w:tcBorders>
              <w:top w:val="nil"/>
              <w:left w:val="nil"/>
              <w:bottom w:val="nil"/>
              <w:right w:val="nil"/>
            </w:tcBorders>
            <w:shd w:val="clear" w:color="auto" w:fill="auto"/>
            <w:noWrap/>
            <w:vAlign w:val="center"/>
            <w:hideMark/>
          </w:tcPr>
          <w:p w14:paraId="730F0025" w14:textId="77777777" w:rsidR="002C523B" w:rsidRPr="000124B5" w:rsidRDefault="002C523B" w:rsidP="00AE24F6">
            <w:pPr>
              <w:jc w:val="center"/>
              <w:rPr>
                <w:b/>
                <w:bCs/>
                <w:color w:val="000000"/>
                <w:sz w:val="18"/>
                <w:szCs w:val="18"/>
                <w:lang w:val="es-MX"/>
                <w14:ligatures w14:val="none"/>
              </w:rPr>
            </w:pPr>
            <w:r w:rsidRPr="000124B5">
              <w:rPr>
                <w:b/>
                <w:bCs/>
                <w:color w:val="000000"/>
                <w:sz w:val="18"/>
                <w:szCs w:val="18"/>
                <w:lang w:val="es-MX"/>
                <w14:ligatures w14:val="none"/>
              </w:rPr>
              <w:t>Legumes</w:t>
            </w:r>
          </w:p>
        </w:tc>
        <w:tc>
          <w:tcPr>
            <w:tcW w:w="1985" w:type="dxa"/>
            <w:tcBorders>
              <w:top w:val="nil"/>
              <w:left w:val="nil"/>
              <w:bottom w:val="nil"/>
              <w:right w:val="nil"/>
            </w:tcBorders>
            <w:shd w:val="clear" w:color="000000" w:fill="E7E6E6"/>
            <w:vAlign w:val="center"/>
            <w:hideMark/>
          </w:tcPr>
          <w:p w14:paraId="21856E04" w14:textId="7A72C6A7" w:rsidR="002C523B" w:rsidRPr="000124B5" w:rsidRDefault="002C523B" w:rsidP="00AE24F6">
            <w:pPr>
              <w:jc w:val="center"/>
              <w:rPr>
                <w:color w:val="000000"/>
                <w:sz w:val="16"/>
                <w:szCs w:val="16"/>
                <w:lang w:val="es-MX"/>
                <w14:ligatures w14:val="none"/>
              </w:rPr>
            </w:pPr>
            <w:r w:rsidRPr="000124B5">
              <w:rPr>
                <w:color w:val="000000"/>
                <w:sz w:val="16"/>
                <w:szCs w:val="16"/>
                <w:lang w:val="es-MX"/>
                <w14:ligatures w14:val="none"/>
              </w:rPr>
              <w:t>Mendes et al. 202</w:t>
            </w:r>
            <w:r>
              <w:rPr>
                <w:color w:val="000000"/>
                <w:sz w:val="16"/>
                <w:szCs w:val="16"/>
                <w:lang w:val="es-MX"/>
                <w14:ligatures w14:val="none"/>
              </w:rPr>
              <w:t>3</w:t>
            </w:r>
            <w:r>
              <w:rPr>
                <w:color w:val="000000"/>
                <w:sz w:val="16"/>
                <w:szCs w:val="16"/>
                <w:lang w:val="es-MX"/>
                <w14:ligatures w14:val="none"/>
              </w:rPr>
              <w:fldChar w:fldCharType="begin">
                <w:fldData xml:space="preserve">PEVuZE5vdGU+PENpdGU+PEF1dGhvcj5NZW5kZXM8L0F1dGhvcj48WWVhcj4yMDIzPC9ZZWFyPjxS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</w:fldData>
              </w:fldChar>
            </w:r>
            <w:r w:rsidR="00F03A72">
              <w:rPr>
                <w:color w:val="000000"/>
                <w:sz w:val="16"/>
                <w:szCs w:val="16"/>
                <w:lang w:val="es-MX"/>
                <w14:ligatures w14:val="none"/>
              </w:rPr>
              <w:instrText xml:space="preserve"> ADDIN EN.CITE </w:instrText>
            </w:r>
            <w:r w:rsidR="00F03A72">
              <w:rPr>
                <w:color w:val="000000"/>
                <w:sz w:val="16"/>
                <w:szCs w:val="16"/>
                <w:lang w:val="es-MX"/>
                <w14:ligatures w14:val="none"/>
              </w:rPr>
              <w:fldChar w:fldCharType="begin">
                <w:fldData xml:space="preserve">PEVuZE5vdGU+PENpdGU+PEF1dGhvcj5NZW5kZXM8L0F1dGhvcj48WWVhcj4yMDIzPC9ZZWFyPjxS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</w:fldData>
              </w:fldChar>
            </w:r>
            <w:r w:rsidR="00F03A72">
              <w:rPr>
                <w:color w:val="000000"/>
                <w:sz w:val="16"/>
                <w:szCs w:val="16"/>
                <w:lang w:val="es-MX"/>
                <w14:ligatures w14:val="none"/>
              </w:rPr>
              <w:instrText xml:space="preserve"> ADDIN EN.CITE.DATA </w:instrText>
            </w:r>
            <w:r w:rsidR="00F03A72">
              <w:rPr>
                <w:color w:val="000000"/>
                <w:sz w:val="16"/>
                <w:szCs w:val="16"/>
                <w:lang w:val="es-MX"/>
                <w14:ligatures w14:val="none"/>
              </w:rPr>
            </w:r>
            <w:r w:rsidR="00F03A72">
              <w:rPr>
                <w:color w:val="000000"/>
                <w:sz w:val="16"/>
                <w:szCs w:val="16"/>
                <w:lang w:val="es-MX"/>
                <w14:ligatures w14:val="none"/>
              </w:rPr>
              <w:fldChar w:fldCharType="end"/>
            </w:r>
            <w:r>
              <w:rPr>
                <w:color w:val="000000"/>
                <w:sz w:val="16"/>
                <w:szCs w:val="16"/>
                <w:lang w:val="es-MX"/>
                <w14:ligatures w14:val="none"/>
              </w:rPr>
            </w:r>
            <w:r>
              <w:rPr>
                <w:color w:val="000000"/>
                <w:sz w:val="16"/>
                <w:szCs w:val="16"/>
                <w:lang w:val="es-MX"/>
                <w14:ligatures w14:val="none"/>
              </w:rPr>
              <w:fldChar w:fldCharType="separate"/>
            </w:r>
            <w:r w:rsidR="00F03A72" w:rsidRPr="00F03A72">
              <w:rPr>
                <w:noProof/>
                <w:color w:val="000000"/>
                <w:sz w:val="16"/>
                <w:szCs w:val="16"/>
                <w:vertAlign w:val="superscript"/>
                <w:lang w:val="es-MX"/>
                <w14:ligatures w14:val="none"/>
              </w:rPr>
              <w:t>9</w:t>
            </w:r>
            <w:r>
              <w:rPr>
                <w:color w:val="000000"/>
                <w:sz w:val="16"/>
                <w:szCs w:val="16"/>
                <w:lang w:val="es-MX"/>
                <w14:ligatures w14:val="none"/>
              </w:rPr>
              <w:fldChar w:fldCharType="end"/>
            </w:r>
            <w:r w:rsidRPr="000124B5">
              <w:rPr>
                <w:color w:val="000000"/>
                <w:sz w:val="16"/>
                <w:szCs w:val="16"/>
                <w:lang w:val="es-MX"/>
                <w14:ligatures w14:val="none"/>
              </w:rPr>
              <w:t>, 400g/week RR 0.89  CI 95% (0.79-1.00)</w:t>
            </w:r>
          </w:p>
        </w:tc>
        <w:tc>
          <w:tcPr>
            <w:tcW w:w="1842" w:type="dxa"/>
            <w:tcBorders>
              <w:top w:val="nil"/>
              <w:left w:val="nil"/>
              <w:bottom w:val="nil"/>
              <w:right w:val="nil"/>
            </w:tcBorders>
            <w:shd w:val="clear" w:color="auto" w:fill="auto"/>
            <w:vAlign w:val="center"/>
            <w:hideMark/>
          </w:tcPr>
          <w:p w14:paraId="16DA44E1" w14:textId="0B4F8811" w:rsidR="002C523B" w:rsidRPr="000124B5" w:rsidRDefault="002C523B" w:rsidP="00AE24F6">
            <w:pPr>
              <w:jc w:val="center"/>
              <w:rPr>
                <w:color w:val="000000"/>
                <w:sz w:val="16"/>
                <w:szCs w:val="16"/>
                <w14:ligatures w14:val="none"/>
              </w:rPr>
            </w:pPr>
            <w:r w:rsidRPr="000124B5">
              <w:rPr>
                <w:b/>
                <w:bCs/>
                <w:color w:val="000000"/>
                <w:sz w:val="16"/>
                <w:szCs w:val="16"/>
                <w14:ligatures w14:val="none"/>
              </w:rPr>
              <w:t xml:space="preserve">No strong evidence/No significative association  </w:t>
            </w:r>
            <w:r w:rsidRPr="000124B5">
              <w:rPr>
                <w:color w:val="000000"/>
                <w:sz w:val="16"/>
                <w:szCs w:val="16"/>
                <w14:ligatures w14:val="none"/>
              </w:rPr>
              <w:t xml:space="preserve">  Mendes et al. 202</w:t>
            </w:r>
            <w:r>
              <w:rPr>
                <w:color w:val="000000"/>
                <w:sz w:val="16"/>
                <w:szCs w:val="16"/>
                <w14:ligatures w14:val="none"/>
              </w:rPr>
              <w:t>3</w:t>
            </w:r>
            <w:r>
              <w:rPr>
                <w:color w:val="000000"/>
                <w:sz w:val="16"/>
                <w:szCs w:val="16"/>
                <w14:ligatures w14:val="none"/>
              </w:rPr>
              <w:fldChar w:fldCharType="begin">
                <w:fldData xml:space="preserve">PEVuZE5vdGU+PENpdGU+PEF1dGhvcj5NZW5kZXM8L0F1dGhvcj48WWVhcj4yMDIzPC9ZZWFyPjxS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</w:fldData>
              </w:fldChar>
            </w:r>
            <w:r w:rsidR="00F03A72">
              <w:rPr>
                <w:color w:val="000000"/>
                <w:sz w:val="16"/>
                <w:szCs w:val="16"/>
                <w14:ligatures w14:val="none"/>
              </w:rPr>
              <w:instrText xml:space="preserve"> ADDIN EN.CITE </w:instrText>
            </w:r>
            <w:r w:rsidR="00F03A72">
              <w:rPr>
                <w:color w:val="000000"/>
                <w:sz w:val="16"/>
                <w:szCs w:val="16"/>
                <w14:ligatures w14:val="none"/>
              </w:rPr>
              <w:fldChar w:fldCharType="begin">
                <w:fldData xml:space="preserve">PEVuZE5vdGU+PENpdGU+PEF1dGhvcj5NZW5kZXM8L0F1dGhvcj48WWVhcj4yMDIzPC9ZZWFyPjxS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</w:fldData>
              </w:fldChar>
            </w:r>
            <w:r w:rsidR="00F03A72">
              <w:rPr>
                <w:color w:val="000000"/>
                <w:sz w:val="16"/>
                <w:szCs w:val="16"/>
                <w14:ligatures w14:val="none"/>
              </w:rPr>
              <w:instrText xml:space="preserve"> ADDIN EN.CITE.DATA </w:instrText>
            </w:r>
            <w:r w:rsidR="00F03A72">
              <w:rPr>
                <w:color w:val="000000"/>
                <w:sz w:val="16"/>
                <w:szCs w:val="16"/>
                <w14:ligatures w14:val="none"/>
              </w:rPr>
            </w:r>
            <w:r w:rsidR="00F03A72">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F03A72" w:rsidRPr="00F03A72">
              <w:rPr>
                <w:noProof/>
                <w:color w:val="000000"/>
                <w:sz w:val="16"/>
                <w:szCs w:val="16"/>
                <w:vertAlign w:val="superscript"/>
                <w14:ligatures w14:val="none"/>
              </w:rPr>
              <w:t>9</w:t>
            </w:r>
            <w:r>
              <w:rPr>
                <w:color w:val="000000"/>
                <w:sz w:val="16"/>
                <w:szCs w:val="16"/>
                <w14:ligatures w14:val="none"/>
              </w:rPr>
              <w:fldChar w:fldCharType="end"/>
            </w:r>
            <w:r w:rsidRPr="000124B5">
              <w:rPr>
                <w:color w:val="000000"/>
                <w:sz w:val="16"/>
                <w:szCs w:val="16"/>
                <w14:ligatures w14:val="none"/>
              </w:rPr>
              <w:t>, 400 g/week  RR 1.00  CI 95% (0.87-1.16)</w:t>
            </w:r>
          </w:p>
        </w:tc>
        <w:tc>
          <w:tcPr>
            <w:tcW w:w="1985" w:type="dxa"/>
            <w:tcBorders>
              <w:top w:val="nil"/>
              <w:left w:val="nil"/>
              <w:bottom w:val="nil"/>
              <w:right w:val="nil"/>
            </w:tcBorders>
            <w:shd w:val="clear" w:color="auto" w:fill="auto"/>
            <w:vAlign w:val="center"/>
            <w:hideMark/>
          </w:tcPr>
          <w:p w14:paraId="4E9132C5" w14:textId="3BE6D5A4" w:rsidR="002C523B" w:rsidRPr="000124B5" w:rsidRDefault="002C523B" w:rsidP="00AE24F6">
            <w:pPr>
              <w:jc w:val="center"/>
              <w:rPr>
                <w:color w:val="000000"/>
                <w:sz w:val="16"/>
                <w:szCs w:val="16"/>
                <w14:ligatures w14:val="none"/>
              </w:rPr>
            </w:pPr>
            <w:r w:rsidRPr="000124B5">
              <w:rPr>
                <w:b/>
                <w:bCs/>
                <w:color w:val="000000"/>
                <w:sz w:val="16"/>
                <w:szCs w:val="16"/>
                <w14:ligatures w14:val="none"/>
              </w:rPr>
              <w:t xml:space="preserve">No strong evidence/No significative association      </w:t>
            </w:r>
            <w:r w:rsidRPr="000124B5">
              <w:rPr>
                <w:color w:val="000000"/>
                <w:sz w:val="16"/>
                <w:szCs w:val="16"/>
                <w14:ligatures w14:val="none"/>
              </w:rPr>
              <w:t xml:space="preserve">                  Schwingshackl et al 2017</w:t>
            </w:r>
            <w:r>
              <w:rPr>
                <w:color w:val="000000"/>
                <w:sz w:val="16"/>
                <w:szCs w:val="16"/>
                <w14:ligatures w14:val="none"/>
              </w:rPr>
              <w:fldChar w:fldCharType="begin">
                <w:fldData xml:space="preserve">PEVuZE5vdGU+PENpdGU+PEF1dGhvcj5TY2h3aW5nc2hhY2tsPC9BdXRob3I+PFllYXI+MjAxNzwv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=
</w:fldData>
              </w:fldChar>
            </w:r>
            <w:r w:rsidR="00F03A72">
              <w:rPr>
                <w:color w:val="000000"/>
                <w:sz w:val="16"/>
                <w:szCs w:val="16"/>
                <w14:ligatures w14:val="none"/>
              </w:rPr>
              <w:instrText xml:space="preserve"> ADDIN EN.CITE </w:instrText>
            </w:r>
            <w:r w:rsidR="00F03A72">
              <w:rPr>
                <w:color w:val="000000"/>
                <w:sz w:val="16"/>
                <w:szCs w:val="16"/>
                <w14:ligatures w14:val="none"/>
              </w:rPr>
              <w:fldChar w:fldCharType="begin">
                <w:fldData xml:space="preserve">PEVuZE5vdGU+PENpdGU+PEF1dGhvcj5TY2h3aW5nc2hhY2tsPC9BdXRob3I+PFllYXI+MjAxNzwv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=
</w:fldData>
              </w:fldChar>
            </w:r>
            <w:r w:rsidR="00F03A72">
              <w:rPr>
                <w:color w:val="000000"/>
                <w:sz w:val="16"/>
                <w:szCs w:val="16"/>
                <w14:ligatures w14:val="none"/>
              </w:rPr>
              <w:instrText xml:space="preserve"> ADDIN EN.CITE.DATA </w:instrText>
            </w:r>
            <w:r w:rsidR="00F03A72">
              <w:rPr>
                <w:color w:val="000000"/>
                <w:sz w:val="16"/>
                <w:szCs w:val="16"/>
                <w14:ligatures w14:val="none"/>
              </w:rPr>
            </w:r>
            <w:r w:rsidR="00F03A72">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F03A72" w:rsidRPr="00F03A72">
              <w:rPr>
                <w:noProof/>
                <w:color w:val="000000"/>
                <w:sz w:val="16"/>
                <w:szCs w:val="16"/>
                <w:vertAlign w:val="superscript"/>
                <w14:ligatures w14:val="none"/>
              </w:rPr>
              <w:t>7</w:t>
            </w:r>
            <w:r>
              <w:rPr>
                <w:color w:val="000000"/>
                <w:sz w:val="16"/>
                <w:szCs w:val="16"/>
                <w14:ligatures w14:val="none"/>
              </w:rPr>
              <w:fldChar w:fldCharType="end"/>
            </w:r>
            <w:r w:rsidRPr="000124B5">
              <w:rPr>
                <w:color w:val="000000"/>
                <w:sz w:val="16"/>
                <w:szCs w:val="16"/>
                <w14:ligatures w14:val="none"/>
              </w:rPr>
              <w:t xml:space="preserve">, 100 g/d RR 0.96 CI 95% (0.90-1.04) </w:t>
            </w:r>
          </w:p>
        </w:tc>
        <w:tc>
          <w:tcPr>
            <w:tcW w:w="2126" w:type="dxa"/>
            <w:tcBorders>
              <w:top w:val="nil"/>
              <w:left w:val="nil"/>
              <w:bottom w:val="nil"/>
              <w:right w:val="nil"/>
            </w:tcBorders>
            <w:shd w:val="clear" w:color="auto" w:fill="auto"/>
            <w:vAlign w:val="center"/>
            <w:hideMark/>
          </w:tcPr>
          <w:p w14:paraId="335590E6" w14:textId="7AE00886" w:rsidR="002C523B" w:rsidRPr="000124B5" w:rsidRDefault="002C523B" w:rsidP="00AE24F6">
            <w:pPr>
              <w:jc w:val="center"/>
              <w:rPr>
                <w:color w:val="000000"/>
                <w:sz w:val="16"/>
                <w:szCs w:val="16"/>
                <w14:ligatures w14:val="none"/>
              </w:rPr>
            </w:pPr>
            <w:r w:rsidRPr="000124B5">
              <w:rPr>
                <w:b/>
                <w:bCs/>
                <w:color w:val="000000"/>
                <w:sz w:val="16"/>
                <w:szCs w:val="16"/>
                <w14:ligatures w14:val="none"/>
              </w:rPr>
              <w:t xml:space="preserve">No strong evidence/No significative association </w:t>
            </w:r>
            <w:r w:rsidRPr="000124B5">
              <w:rPr>
                <w:color w:val="000000"/>
                <w:sz w:val="16"/>
                <w:szCs w:val="16"/>
                <w14:ligatures w14:val="none"/>
              </w:rPr>
              <w:t xml:space="preserve"> Schwingshackl et al, 2017</w:t>
            </w:r>
            <w:r>
              <w:rPr>
                <w:color w:val="000000"/>
                <w:sz w:val="16"/>
                <w:szCs w:val="16"/>
                <w14:ligatures w14:val="none"/>
              </w:rPr>
              <w:fldChar w:fldCharType="begin">
                <w:fldData xml:space="preserve">PEVuZE5vdGU+PENpdGU+PEF1dGhvcj5TY2h3aW5nc2hhY2tsPC9BdXRob3I+PFllYXI+MjAxODwv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</w:fldData>
              </w:fldChar>
            </w:r>
            <w:r w:rsidR="00F03A72">
              <w:rPr>
                <w:color w:val="000000"/>
                <w:sz w:val="16"/>
                <w:szCs w:val="16"/>
                <w14:ligatures w14:val="none"/>
              </w:rPr>
              <w:instrText xml:space="preserve"> ADDIN EN.CITE </w:instrText>
            </w:r>
            <w:r w:rsidR="00F03A72">
              <w:rPr>
                <w:color w:val="000000"/>
                <w:sz w:val="16"/>
                <w:szCs w:val="16"/>
                <w14:ligatures w14:val="none"/>
              </w:rPr>
              <w:fldChar w:fldCharType="begin">
                <w:fldData xml:space="preserve">PEVuZE5vdGU+PENpdGU+PEF1dGhvcj5TY2h3aW5nc2hhY2tsPC9BdXRob3I+PFllYXI+MjAxODwv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</w:fldData>
              </w:fldChar>
            </w:r>
            <w:r w:rsidR="00F03A72">
              <w:rPr>
                <w:color w:val="000000"/>
                <w:sz w:val="16"/>
                <w:szCs w:val="16"/>
                <w14:ligatures w14:val="none"/>
              </w:rPr>
              <w:instrText xml:space="preserve"> ADDIN EN.CITE.DATA </w:instrText>
            </w:r>
            <w:r w:rsidR="00F03A72">
              <w:rPr>
                <w:color w:val="000000"/>
                <w:sz w:val="16"/>
                <w:szCs w:val="16"/>
                <w14:ligatures w14:val="none"/>
              </w:rPr>
            </w:r>
            <w:r w:rsidR="00F03A72">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F03A72" w:rsidRPr="00F03A72">
              <w:rPr>
                <w:noProof/>
                <w:color w:val="000000"/>
                <w:sz w:val="16"/>
                <w:szCs w:val="16"/>
                <w:vertAlign w:val="superscript"/>
                <w14:ligatures w14:val="none"/>
              </w:rPr>
              <w:t>8</w:t>
            </w:r>
            <w:r>
              <w:rPr>
                <w:color w:val="000000"/>
                <w:sz w:val="16"/>
                <w:szCs w:val="16"/>
                <w14:ligatures w14:val="none"/>
              </w:rPr>
              <w:fldChar w:fldCharType="end"/>
            </w:r>
            <w:r w:rsidRPr="000124B5">
              <w:rPr>
                <w:color w:val="000000"/>
                <w:sz w:val="16"/>
                <w:szCs w:val="16"/>
                <w14:ligatures w14:val="none"/>
              </w:rPr>
              <w:t xml:space="preserve">           50g /d RR 0.99 CI 95%            (0.92-1.06)</w:t>
            </w:r>
          </w:p>
        </w:tc>
      </w:tr>
      <w:tr w:rsidR="002C523B" w:rsidRPr="00BC7672" w14:paraId="2A1BEE9E" w14:textId="77777777" w:rsidTr="009D5101">
        <w:trPr>
          <w:trHeight w:val="1121"/>
          <w:jc w:val="center"/>
        </w:trPr>
        <w:tc>
          <w:tcPr>
            <w:tcW w:w="1843" w:type="dxa"/>
            <w:tcBorders>
              <w:top w:val="nil"/>
              <w:left w:val="nil"/>
              <w:bottom w:val="nil"/>
              <w:right w:val="nil"/>
            </w:tcBorders>
            <w:shd w:val="clear" w:color="auto" w:fill="auto"/>
            <w:noWrap/>
            <w:vAlign w:val="center"/>
            <w:hideMark/>
          </w:tcPr>
          <w:p w14:paraId="6A889498" w14:textId="77777777" w:rsidR="002C523B" w:rsidRPr="000124B5" w:rsidRDefault="002C523B" w:rsidP="00AE24F6">
            <w:pPr>
              <w:jc w:val="center"/>
              <w:rPr>
                <w:b/>
                <w:bCs/>
                <w:color w:val="000000"/>
                <w:sz w:val="18"/>
                <w:szCs w:val="18"/>
                <w:lang w:val="es-MX"/>
                <w14:ligatures w14:val="none"/>
              </w:rPr>
            </w:pPr>
            <w:r w:rsidRPr="000124B5">
              <w:rPr>
                <w:b/>
                <w:bCs/>
                <w:color w:val="000000"/>
                <w:sz w:val="18"/>
                <w:szCs w:val="18"/>
                <w:lang w:val="es-MX"/>
                <w14:ligatures w14:val="none"/>
              </w:rPr>
              <w:t>Nuts and seeds</w:t>
            </w:r>
          </w:p>
        </w:tc>
        <w:tc>
          <w:tcPr>
            <w:tcW w:w="1985" w:type="dxa"/>
            <w:tcBorders>
              <w:top w:val="nil"/>
              <w:left w:val="nil"/>
              <w:bottom w:val="nil"/>
              <w:right w:val="nil"/>
            </w:tcBorders>
            <w:shd w:val="clear" w:color="000000" w:fill="E7E6E6"/>
            <w:vAlign w:val="center"/>
            <w:hideMark/>
          </w:tcPr>
          <w:p w14:paraId="14B97EFC" w14:textId="5A676022" w:rsidR="002C523B" w:rsidRPr="000124B5" w:rsidRDefault="002C523B" w:rsidP="00AE24F6">
            <w:pPr>
              <w:jc w:val="center"/>
              <w:rPr>
                <w:color w:val="000000"/>
                <w:sz w:val="16"/>
                <w:szCs w:val="16"/>
                <w:lang w:val="es-MX"/>
                <w14:ligatures w14:val="none"/>
              </w:rPr>
            </w:pPr>
            <w:r w:rsidRPr="000124B5">
              <w:rPr>
                <w:color w:val="000000"/>
                <w:sz w:val="16"/>
                <w:szCs w:val="16"/>
                <w:lang w:val="es-MX"/>
                <w14:ligatures w14:val="none"/>
              </w:rPr>
              <w:t>Aune et al. 2016</w:t>
            </w:r>
            <w:r>
              <w:rPr>
                <w:color w:val="000000"/>
                <w:sz w:val="16"/>
                <w:szCs w:val="16"/>
                <w:lang w:val="es-MX"/>
                <w14:ligatures w14:val="none"/>
              </w:rPr>
              <w:fldChar w:fldCharType="begin"/>
            </w:r>
            <w:r w:rsidR="00EF1B1B">
              <w:rPr>
                <w:color w:val="000000"/>
                <w:sz w:val="16"/>
                <w:szCs w:val="16"/>
                <w:lang w:val="es-MX"/>
                <w14:ligatures w14:val="none"/>
              </w:rPr>
              <w:instrText xml:space="preserve"> ADDIN EN.CITE &lt;EndNote&gt;&lt;Cite&gt;&lt;Author&gt;Aune&lt;/Author&gt;&lt;Year&gt;2016&lt;/Year&gt;&lt;RecNum&gt;98&lt;/RecNum&gt;&lt;DisplayText&gt;&lt;style face="superscript"&gt;10&lt;/style&gt;&lt;/DisplayText&gt;&lt;record&gt;&lt;rec-number&gt;98&lt;/rec-number&gt;&lt;foreign-keys&gt;&lt;key app="EN" db-id="zff9ssdfqdfdx1ede5wvvdple9rpfwfa59fe" timestamp="1676671147"&gt;98&lt;/key&gt;&lt;/foreign-keys&gt;&lt;ref-type name="Journal Article"&gt;17&lt;/ref-type&gt;&lt;contributors&gt;&lt;authors&gt;&lt;author&gt;Aune, Dagfinn&lt;/author&gt;&lt;author&gt;Keum, NaNa&lt;/author&gt;&lt;author&gt;Giovannucci, Edward&lt;/author&gt;&lt;author&gt;Fadnes, Lars T.&lt;/author&gt;&lt;author&gt;Boffetta, Paolo&lt;/author&gt;&lt;author&gt;Greenwood, Darren C.&lt;/author&gt;&lt;author&gt;Tonstad, Serena&lt;/author&gt;&lt;author&gt;Vatten, Lars J.&lt;/author&gt;&lt;author&gt;Riboli, Elio&lt;/author&gt;&lt;author&gt;Norat, Teresa&lt;/author&gt;&lt;/authors&gt;&lt;/contributors&gt;&lt;titles&gt;&lt;title&gt;Nut consumption and risk of cardiovascular disease, total cancer, all-cause and cause-specific mortality: a systematic review and dose-response meta-analysis of prospective studies&lt;/title&gt;&lt;secondary-title&gt;BMC Medicine&lt;/secondary-title&gt;&lt;/titles&gt;&lt;periodical&gt;&lt;full-title&gt;BMC Medicine&lt;/full-title&gt;&lt;/periodical&gt;&lt;pages&gt;207&lt;/pages&gt;&lt;volume&gt;14&lt;/volume&gt;&lt;number&gt;1&lt;/number&gt;&lt;dates&gt;&lt;year&gt;2016&lt;/year&gt;&lt;pub-dates&gt;&lt;date&gt;2016/12/05&lt;/date&gt;&lt;/pub-dates&gt;&lt;/dates&gt;&lt;isbn&gt;1741-7015&lt;/isbn&gt;&lt;urls&gt;&lt;related-urls&gt;&lt;url&gt;https://doi.org/10.1186/s12916-016-0730-3&lt;/url&gt;&lt;/related-urls&gt;&lt;/urls&gt;&lt;electronic-resource-num&gt;10.1186/s12916-016-0730-3&lt;/electronic-resource-num&gt;&lt;/record&gt;&lt;/Cite&gt;&lt;/EndNote&gt;</w:instrText>
            </w:r>
            <w:r>
              <w:rPr>
                <w:color w:val="000000"/>
                <w:sz w:val="16"/>
                <w:szCs w:val="16"/>
                <w:lang w:val="es-MX"/>
                <w14:ligatures w14:val="none"/>
              </w:rPr>
              <w:fldChar w:fldCharType="separate"/>
            </w:r>
            <w:r w:rsidR="00EF1B1B" w:rsidRPr="00EF1B1B">
              <w:rPr>
                <w:noProof/>
                <w:color w:val="000000"/>
                <w:sz w:val="16"/>
                <w:szCs w:val="16"/>
                <w:vertAlign w:val="superscript"/>
                <w:lang w:val="es-MX"/>
                <w14:ligatures w14:val="none"/>
              </w:rPr>
              <w:t>10</w:t>
            </w:r>
            <w:r>
              <w:rPr>
                <w:color w:val="000000"/>
                <w:sz w:val="16"/>
                <w:szCs w:val="16"/>
                <w:lang w:val="es-MX"/>
                <w14:ligatures w14:val="none"/>
              </w:rPr>
              <w:fldChar w:fldCharType="end"/>
            </w:r>
            <w:r w:rsidRPr="000124B5">
              <w:rPr>
                <w:color w:val="000000"/>
                <w:sz w:val="16"/>
                <w:szCs w:val="16"/>
                <w:lang w:val="es-MX"/>
                <w14:ligatures w14:val="none"/>
              </w:rPr>
              <w:t>, 28g/d  RR 0.87 CI</w:t>
            </w:r>
            <w:r w:rsidR="00F36252">
              <w:rPr>
                <w:color w:val="000000"/>
                <w:sz w:val="16"/>
                <w:szCs w:val="16"/>
                <w:lang w:val="es-MX"/>
                <w14:ligatures w14:val="none"/>
              </w:rPr>
              <w:t>95%</w:t>
            </w:r>
            <w:r w:rsidR="00F36252" w:rsidRPr="000124B5">
              <w:rPr>
                <w:color w:val="000000"/>
                <w:sz w:val="16"/>
                <w:szCs w:val="16"/>
                <w:lang w:val="es-MX"/>
                <w14:ligatures w14:val="none"/>
              </w:rPr>
              <w:t xml:space="preserve"> </w:t>
            </w:r>
            <w:r w:rsidRPr="000124B5">
              <w:rPr>
                <w:color w:val="000000"/>
                <w:sz w:val="16"/>
                <w:szCs w:val="16"/>
                <w:lang w:val="es-MX"/>
                <w14:ligatures w14:val="none"/>
              </w:rPr>
              <w:t xml:space="preserve"> (0.84-0.89)  </w:t>
            </w:r>
          </w:p>
        </w:tc>
        <w:tc>
          <w:tcPr>
            <w:tcW w:w="1842" w:type="dxa"/>
            <w:tcBorders>
              <w:top w:val="nil"/>
              <w:left w:val="nil"/>
              <w:bottom w:val="nil"/>
              <w:right w:val="nil"/>
            </w:tcBorders>
            <w:shd w:val="clear" w:color="auto" w:fill="auto"/>
            <w:vAlign w:val="center"/>
            <w:hideMark/>
          </w:tcPr>
          <w:p w14:paraId="2B495560" w14:textId="7DAD97D8" w:rsidR="002C523B" w:rsidRPr="000124B5" w:rsidRDefault="002C523B" w:rsidP="00AE24F6">
            <w:pPr>
              <w:jc w:val="center"/>
              <w:rPr>
                <w:color w:val="000000"/>
                <w:sz w:val="16"/>
                <w:szCs w:val="16"/>
                <w:lang w:val="es-MX"/>
                <w14:ligatures w14:val="none"/>
              </w:rPr>
            </w:pPr>
            <w:r w:rsidRPr="000124B5">
              <w:rPr>
                <w:b/>
                <w:bCs/>
                <w:color w:val="000000"/>
                <w:sz w:val="16"/>
                <w:szCs w:val="16"/>
                <w:lang w:val="es-MX"/>
                <w14:ligatures w14:val="none"/>
              </w:rPr>
              <w:t>No strong evidence/No significative associatio</w:t>
            </w:r>
            <w:r w:rsidRPr="000124B5">
              <w:rPr>
                <w:color w:val="000000"/>
                <w:sz w:val="16"/>
                <w:szCs w:val="16"/>
                <w:lang w:val="es-MX"/>
                <w14:ligatures w14:val="none"/>
              </w:rPr>
              <w:t>n              Aune et al 2016</w:t>
            </w:r>
            <w:r>
              <w:rPr>
                <w:color w:val="000000"/>
                <w:sz w:val="16"/>
                <w:szCs w:val="16"/>
                <w:lang w:val="es-MX"/>
                <w14:ligatures w14:val="none"/>
              </w:rPr>
              <w:fldChar w:fldCharType="begin"/>
            </w:r>
            <w:r w:rsidR="00EF1B1B">
              <w:rPr>
                <w:color w:val="000000"/>
                <w:sz w:val="16"/>
                <w:szCs w:val="16"/>
                <w:lang w:val="es-MX"/>
                <w14:ligatures w14:val="none"/>
              </w:rPr>
              <w:instrText xml:space="preserve"> ADDIN EN.CITE &lt;EndNote&gt;&lt;Cite&gt;&lt;Author&gt;Aune&lt;/Author&gt;&lt;Year&gt;2016&lt;/Year&gt;&lt;RecNum&gt;98&lt;/RecNum&gt;&lt;DisplayText&gt;&lt;style face="superscript"&gt;10&lt;/style&gt;&lt;/DisplayText&gt;&lt;record&gt;&lt;rec-number&gt;98&lt;/rec-number&gt;&lt;foreign-keys&gt;&lt;key app="EN" db-id="zff9ssdfqdfdx1ede5wvvdple9rpfwfa59fe" timestamp="1676671147"&gt;98&lt;/key&gt;&lt;/foreign-keys&gt;&lt;ref-type name="Journal Article"&gt;17&lt;/ref-type&gt;&lt;contributors&gt;&lt;authors&gt;&lt;author&gt;Aune, Dagfinn&lt;/author&gt;&lt;author&gt;Keum, NaNa&lt;/author&gt;&lt;author&gt;Giovannucci, Edward&lt;/author&gt;&lt;author&gt;Fadnes, Lars T.&lt;/author&gt;&lt;author&gt;Boffetta, Paolo&lt;/author&gt;&lt;author&gt;Greenwood, Darren C.&lt;/author&gt;&lt;author&gt;Tonstad, Serena&lt;/author&gt;&lt;author&gt;Vatten, Lars J.&lt;/author&gt;&lt;author&gt;Riboli, Elio&lt;/author&gt;&lt;author&gt;Norat, Teresa&lt;/author&gt;&lt;/authors&gt;&lt;/contributors&gt;&lt;titles&gt;&lt;title&gt;Nut consumption and risk of cardiovascular disease, total cancer, all-cause and cause-specific mortality: a systematic review and dose-response meta-analysis of prospective studies&lt;/title&gt;&lt;secondary-title&gt;BMC Medicine&lt;/secondary-title&gt;&lt;/titles&gt;&lt;periodical&gt;&lt;full-title&gt;BMC Medicine&lt;/full-title&gt;&lt;/periodical&gt;&lt;pages&gt;207&lt;/pages&gt;&lt;volume&gt;14&lt;/volume&gt;&lt;number&gt;1&lt;/number&gt;&lt;dates&gt;&lt;year&gt;2016&lt;/year&gt;&lt;pub-dates&gt;&lt;date&gt;2016/12/05&lt;/date&gt;&lt;/pub-dates&gt;&lt;/dates&gt;&lt;isbn&gt;1741-7015&lt;/isbn&gt;&lt;urls&gt;&lt;related-urls&gt;&lt;url&gt;https://doi.org/10.1186/s12916-016-0730-3&lt;/url&gt;&lt;/related-urls&gt;&lt;/urls&gt;&lt;electronic-resource-num&gt;10.1186/s12916-016-0730-3&lt;/electronic-resource-num&gt;&lt;/record&gt;&lt;/Cite&gt;&lt;/EndNote&gt;</w:instrText>
            </w:r>
            <w:r>
              <w:rPr>
                <w:color w:val="000000"/>
                <w:sz w:val="16"/>
                <w:szCs w:val="16"/>
                <w:lang w:val="es-MX"/>
                <w14:ligatures w14:val="none"/>
              </w:rPr>
              <w:fldChar w:fldCharType="separate"/>
            </w:r>
            <w:r w:rsidR="00EF1B1B" w:rsidRPr="00EF1B1B">
              <w:rPr>
                <w:noProof/>
                <w:color w:val="000000"/>
                <w:sz w:val="16"/>
                <w:szCs w:val="16"/>
                <w:vertAlign w:val="superscript"/>
                <w:lang w:val="es-MX"/>
                <w14:ligatures w14:val="none"/>
              </w:rPr>
              <w:t>10</w:t>
            </w:r>
            <w:r>
              <w:rPr>
                <w:color w:val="000000"/>
                <w:sz w:val="16"/>
                <w:szCs w:val="16"/>
                <w:lang w:val="es-MX"/>
                <w14:ligatures w14:val="none"/>
              </w:rPr>
              <w:fldChar w:fldCharType="end"/>
            </w:r>
            <w:r w:rsidRPr="000124B5">
              <w:rPr>
                <w:color w:val="000000"/>
                <w:sz w:val="16"/>
                <w:szCs w:val="16"/>
                <w:lang w:val="es-MX"/>
                <w14:ligatures w14:val="none"/>
              </w:rPr>
              <w:t>, por 28g/d  RR  1.02 (CI</w:t>
            </w:r>
            <w:r w:rsidR="00F36252">
              <w:rPr>
                <w:color w:val="000000"/>
                <w:sz w:val="16"/>
                <w:szCs w:val="16"/>
                <w:lang w:val="es-MX"/>
                <w14:ligatures w14:val="none"/>
              </w:rPr>
              <w:t>95%</w:t>
            </w:r>
            <w:r w:rsidR="00F36252" w:rsidRPr="000124B5">
              <w:rPr>
                <w:color w:val="000000"/>
                <w:sz w:val="16"/>
                <w:szCs w:val="16"/>
                <w:lang w:val="es-MX"/>
                <w14:ligatures w14:val="none"/>
              </w:rPr>
              <w:t xml:space="preserve"> </w:t>
            </w:r>
            <w:r w:rsidRPr="000124B5">
              <w:rPr>
                <w:color w:val="000000"/>
                <w:sz w:val="16"/>
                <w:szCs w:val="16"/>
                <w:lang w:val="es-MX"/>
                <w14:ligatures w14:val="none"/>
              </w:rPr>
              <w:t>: 0.98–1.05)</w:t>
            </w:r>
          </w:p>
        </w:tc>
        <w:tc>
          <w:tcPr>
            <w:tcW w:w="1985" w:type="dxa"/>
            <w:tcBorders>
              <w:top w:val="nil"/>
              <w:left w:val="nil"/>
              <w:bottom w:val="nil"/>
              <w:right w:val="nil"/>
            </w:tcBorders>
            <w:shd w:val="clear" w:color="auto" w:fill="auto"/>
            <w:vAlign w:val="center"/>
            <w:hideMark/>
          </w:tcPr>
          <w:p w14:paraId="375D16D2" w14:textId="33E1CD1C" w:rsidR="002C523B" w:rsidRPr="000124B5" w:rsidRDefault="002C523B" w:rsidP="00AE24F6">
            <w:pPr>
              <w:jc w:val="center"/>
              <w:rPr>
                <w:color w:val="000000"/>
                <w:sz w:val="16"/>
                <w:szCs w:val="16"/>
                <w14:ligatures w14:val="none"/>
              </w:rPr>
            </w:pPr>
            <w:r w:rsidRPr="000124B5">
              <w:rPr>
                <w:b/>
                <w:bCs/>
                <w:color w:val="000000"/>
                <w:sz w:val="16"/>
                <w:szCs w:val="16"/>
                <w14:ligatures w14:val="none"/>
              </w:rPr>
              <w:t xml:space="preserve">  No strong evidence/No significative association   </w:t>
            </w:r>
            <w:r w:rsidRPr="000124B5">
              <w:rPr>
                <w:color w:val="000000"/>
                <w:sz w:val="16"/>
                <w:szCs w:val="16"/>
                <w14:ligatures w14:val="none"/>
              </w:rPr>
              <w:t xml:space="preserve"> Schwingshackl et al. 2017</w:t>
            </w:r>
            <w:r>
              <w:rPr>
                <w:color w:val="000000"/>
                <w:sz w:val="16"/>
                <w:szCs w:val="16"/>
                <w14:ligatures w14:val="none"/>
              </w:rPr>
              <w:fldChar w:fldCharType="begin">
                <w:fldData xml:space="preserve">PEVuZE5vdGU+PENpdGU+PEF1dGhvcj5TY2h3aW5nc2hhY2tsPC9BdXRob3I+PFllYXI+MjAxNzwv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=
</w:fldData>
              </w:fldChar>
            </w:r>
            <w:r w:rsidR="00F03A72">
              <w:rPr>
                <w:color w:val="000000"/>
                <w:sz w:val="16"/>
                <w:szCs w:val="16"/>
                <w14:ligatures w14:val="none"/>
              </w:rPr>
              <w:instrText xml:space="preserve"> ADDIN EN.CITE </w:instrText>
            </w:r>
            <w:r w:rsidR="00F03A72">
              <w:rPr>
                <w:color w:val="000000"/>
                <w:sz w:val="16"/>
                <w:szCs w:val="16"/>
                <w14:ligatures w14:val="none"/>
              </w:rPr>
              <w:fldChar w:fldCharType="begin">
                <w:fldData xml:space="preserve">PEVuZE5vdGU+PENpdGU+PEF1dGhvcj5TY2h3aW5nc2hhY2tsPC9BdXRob3I+PFllYXI+MjAxNzwv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=
</w:fldData>
              </w:fldChar>
            </w:r>
            <w:r w:rsidR="00F03A72">
              <w:rPr>
                <w:color w:val="000000"/>
                <w:sz w:val="16"/>
                <w:szCs w:val="16"/>
                <w14:ligatures w14:val="none"/>
              </w:rPr>
              <w:instrText xml:space="preserve"> ADDIN EN.CITE.DATA </w:instrText>
            </w:r>
            <w:r w:rsidR="00F03A72">
              <w:rPr>
                <w:color w:val="000000"/>
                <w:sz w:val="16"/>
                <w:szCs w:val="16"/>
                <w14:ligatures w14:val="none"/>
              </w:rPr>
            </w:r>
            <w:r w:rsidR="00F03A72">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F03A72" w:rsidRPr="00F03A72">
              <w:rPr>
                <w:noProof/>
                <w:color w:val="000000"/>
                <w:sz w:val="16"/>
                <w:szCs w:val="16"/>
                <w:vertAlign w:val="superscript"/>
                <w14:ligatures w14:val="none"/>
              </w:rPr>
              <w:t>7</w:t>
            </w:r>
            <w:r>
              <w:rPr>
                <w:color w:val="000000"/>
                <w:sz w:val="16"/>
                <w:szCs w:val="16"/>
                <w14:ligatures w14:val="none"/>
              </w:rPr>
              <w:fldChar w:fldCharType="end"/>
            </w:r>
            <w:r w:rsidRPr="000124B5">
              <w:rPr>
                <w:color w:val="000000"/>
                <w:sz w:val="16"/>
                <w:szCs w:val="16"/>
                <w14:ligatures w14:val="none"/>
              </w:rPr>
              <w:t xml:space="preserve">,         28 g/d RR 1.01 CI 95% (0.91-1.13) </w:t>
            </w:r>
          </w:p>
        </w:tc>
        <w:tc>
          <w:tcPr>
            <w:tcW w:w="2126" w:type="dxa"/>
            <w:tcBorders>
              <w:top w:val="nil"/>
              <w:left w:val="nil"/>
              <w:bottom w:val="nil"/>
              <w:right w:val="nil"/>
            </w:tcBorders>
            <w:shd w:val="clear" w:color="auto" w:fill="auto"/>
            <w:vAlign w:val="center"/>
            <w:hideMark/>
          </w:tcPr>
          <w:p w14:paraId="0941530E" w14:textId="5A33F51E" w:rsidR="002C523B" w:rsidRPr="000124B5" w:rsidRDefault="002C523B" w:rsidP="00AE24F6">
            <w:pPr>
              <w:jc w:val="center"/>
              <w:rPr>
                <w:color w:val="000000"/>
                <w:sz w:val="16"/>
                <w:szCs w:val="16"/>
                <w14:ligatures w14:val="none"/>
              </w:rPr>
            </w:pPr>
            <w:r w:rsidRPr="000124B5">
              <w:rPr>
                <w:b/>
                <w:bCs/>
                <w:color w:val="000000"/>
                <w:sz w:val="16"/>
                <w:szCs w:val="16"/>
                <w14:ligatures w14:val="none"/>
              </w:rPr>
              <w:t xml:space="preserve">No strong evidence/No significative association  </w:t>
            </w:r>
            <w:r w:rsidRPr="000124B5">
              <w:rPr>
                <w:color w:val="000000"/>
                <w:sz w:val="16"/>
                <w:szCs w:val="16"/>
                <w14:ligatures w14:val="none"/>
              </w:rPr>
              <w:t xml:space="preserve">                   Schwingshackl et al, 2017</w:t>
            </w:r>
            <w:r>
              <w:rPr>
                <w:color w:val="000000"/>
                <w:sz w:val="16"/>
                <w:szCs w:val="16"/>
                <w14:ligatures w14:val="none"/>
              </w:rPr>
              <w:fldChar w:fldCharType="begin">
                <w:fldData xml:space="preserve">PEVuZE5vdGU+PENpdGU+PEF1dGhvcj5TY2h3aW5nc2hhY2tsPC9BdXRob3I+PFllYXI+MjAxODwv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</w:fldData>
              </w:fldChar>
            </w:r>
            <w:r w:rsidR="00F03A72">
              <w:rPr>
                <w:color w:val="000000"/>
                <w:sz w:val="16"/>
                <w:szCs w:val="16"/>
                <w14:ligatures w14:val="none"/>
              </w:rPr>
              <w:instrText xml:space="preserve"> ADDIN EN.CITE </w:instrText>
            </w:r>
            <w:r w:rsidR="00F03A72">
              <w:rPr>
                <w:color w:val="000000"/>
                <w:sz w:val="16"/>
                <w:szCs w:val="16"/>
                <w14:ligatures w14:val="none"/>
              </w:rPr>
              <w:fldChar w:fldCharType="begin">
                <w:fldData xml:space="preserve">PEVuZE5vdGU+PENpdGU+PEF1dGhvcj5TY2h3aW5nc2hhY2tsPC9BdXRob3I+PFllYXI+MjAxODwv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</w:fldData>
              </w:fldChar>
            </w:r>
            <w:r w:rsidR="00F03A72">
              <w:rPr>
                <w:color w:val="000000"/>
                <w:sz w:val="16"/>
                <w:szCs w:val="16"/>
                <w14:ligatures w14:val="none"/>
              </w:rPr>
              <w:instrText xml:space="preserve"> ADDIN EN.CITE.DATA </w:instrText>
            </w:r>
            <w:r w:rsidR="00F03A72">
              <w:rPr>
                <w:color w:val="000000"/>
                <w:sz w:val="16"/>
                <w:szCs w:val="16"/>
                <w14:ligatures w14:val="none"/>
              </w:rPr>
            </w:r>
            <w:r w:rsidR="00F03A72">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F03A72" w:rsidRPr="00F03A72">
              <w:rPr>
                <w:noProof/>
                <w:color w:val="000000"/>
                <w:sz w:val="16"/>
                <w:szCs w:val="16"/>
                <w:vertAlign w:val="superscript"/>
                <w14:ligatures w14:val="none"/>
              </w:rPr>
              <w:t>8</w:t>
            </w:r>
            <w:r>
              <w:rPr>
                <w:color w:val="000000"/>
                <w:sz w:val="16"/>
                <w:szCs w:val="16"/>
                <w14:ligatures w14:val="none"/>
              </w:rPr>
              <w:fldChar w:fldCharType="end"/>
            </w:r>
            <w:r w:rsidRPr="000124B5">
              <w:rPr>
                <w:color w:val="000000"/>
                <w:sz w:val="16"/>
                <w:szCs w:val="16"/>
                <w14:ligatures w14:val="none"/>
              </w:rPr>
              <w:t xml:space="preserve">                   28g /d RR 0.92 CI 95% (0.69-1.23) </w:t>
            </w:r>
          </w:p>
        </w:tc>
      </w:tr>
      <w:tr w:rsidR="002C523B" w:rsidRPr="00BC7672" w14:paraId="0CE9471E" w14:textId="77777777" w:rsidTr="009D5101">
        <w:trPr>
          <w:trHeight w:val="860"/>
          <w:jc w:val="center"/>
        </w:trPr>
        <w:tc>
          <w:tcPr>
            <w:tcW w:w="1843" w:type="dxa"/>
            <w:tcBorders>
              <w:top w:val="nil"/>
              <w:left w:val="nil"/>
              <w:bottom w:val="nil"/>
              <w:right w:val="nil"/>
            </w:tcBorders>
            <w:shd w:val="clear" w:color="auto" w:fill="auto"/>
            <w:noWrap/>
            <w:vAlign w:val="center"/>
            <w:hideMark/>
          </w:tcPr>
          <w:p w14:paraId="0C9DF586" w14:textId="77777777" w:rsidR="002C523B" w:rsidRPr="000124B5" w:rsidRDefault="002C523B" w:rsidP="00AE24F6">
            <w:pPr>
              <w:jc w:val="center"/>
              <w:rPr>
                <w:b/>
                <w:bCs/>
                <w:color w:val="000000"/>
                <w:sz w:val="18"/>
                <w:szCs w:val="18"/>
                <w:lang w:val="es-MX"/>
                <w14:ligatures w14:val="none"/>
              </w:rPr>
            </w:pPr>
            <w:r w:rsidRPr="000124B5">
              <w:rPr>
                <w:b/>
                <w:bCs/>
                <w:color w:val="000000"/>
                <w:sz w:val="18"/>
                <w:szCs w:val="18"/>
                <w:lang w:val="es-MX"/>
                <w14:ligatures w14:val="none"/>
              </w:rPr>
              <w:t>Red meat</w:t>
            </w:r>
          </w:p>
        </w:tc>
        <w:tc>
          <w:tcPr>
            <w:tcW w:w="1985" w:type="dxa"/>
            <w:tcBorders>
              <w:top w:val="nil"/>
              <w:left w:val="nil"/>
              <w:bottom w:val="nil"/>
              <w:right w:val="nil"/>
            </w:tcBorders>
            <w:shd w:val="clear" w:color="000000" w:fill="E7E6E6"/>
            <w:vAlign w:val="center"/>
            <w:hideMark/>
          </w:tcPr>
          <w:p w14:paraId="22E0CC28" w14:textId="23AD0DF5" w:rsidR="002C523B" w:rsidRPr="000124B5" w:rsidRDefault="002C523B" w:rsidP="00AE24F6">
            <w:pPr>
              <w:jc w:val="center"/>
              <w:rPr>
                <w:color w:val="000000"/>
                <w:sz w:val="16"/>
                <w:szCs w:val="16"/>
                <w14:ligatures w14:val="none"/>
              </w:rPr>
            </w:pPr>
            <w:r w:rsidRPr="000124B5">
              <w:rPr>
                <w:color w:val="000000"/>
                <w:sz w:val="16"/>
                <w:szCs w:val="16"/>
                <w14:ligatures w14:val="none"/>
              </w:rPr>
              <w:t>Bechthold et al. 2019</w:t>
            </w:r>
            <w:r>
              <w:rPr>
                <w:color w:val="000000"/>
                <w:sz w:val="16"/>
                <w:szCs w:val="16"/>
                <w14:ligatures w14:val="none"/>
              </w:rPr>
              <w:fldChar w:fldCharType="begin">
                <w:fldData xml:space="preserve">PEVuZE5vdGU+PENpdGU+PEF1dGhvcj5CZWNodGhvbGQ8L0F1dGhvcj48WWVhcj4yMDE3PC9ZZWFy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</w:fldData>
              </w:fldChar>
            </w:r>
            <w:r w:rsidR="00EF1B1B">
              <w:rPr>
                <w:color w:val="000000"/>
                <w:sz w:val="16"/>
                <w:szCs w:val="16"/>
                <w14:ligatures w14:val="none"/>
              </w:rPr>
              <w:instrText xml:space="preserve"> ADDIN EN.CITE </w:instrText>
            </w:r>
            <w:r w:rsidR="00EF1B1B">
              <w:rPr>
                <w:color w:val="000000"/>
                <w:sz w:val="16"/>
                <w:szCs w:val="16"/>
                <w14:ligatures w14:val="none"/>
              </w:rPr>
              <w:fldChar w:fldCharType="begin">
                <w:fldData xml:space="preserve">PEVuZE5vdGU+PENpdGU+PEF1dGhvcj5CZWNodGhvbGQ8L0F1dGhvcj48WWVhcj4yMDE3PC9ZZWFy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</w:fldData>
              </w:fldChar>
            </w:r>
            <w:r w:rsidR="00EF1B1B">
              <w:rPr>
                <w:color w:val="000000"/>
                <w:sz w:val="16"/>
                <w:szCs w:val="16"/>
                <w14:ligatures w14:val="none"/>
              </w:rPr>
              <w:instrText xml:space="preserve"> ADDIN EN.CITE.DATA </w:instrText>
            </w:r>
            <w:r w:rsidR="00EF1B1B">
              <w:rPr>
                <w:color w:val="000000"/>
                <w:sz w:val="16"/>
                <w:szCs w:val="16"/>
                <w14:ligatures w14:val="none"/>
              </w:rPr>
            </w:r>
            <w:r w:rsidR="00EF1B1B">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EF1B1B" w:rsidRPr="00EF1B1B">
              <w:rPr>
                <w:noProof/>
                <w:color w:val="000000"/>
                <w:sz w:val="16"/>
                <w:szCs w:val="16"/>
                <w:vertAlign w:val="superscript"/>
                <w14:ligatures w14:val="none"/>
              </w:rPr>
              <w:t>11</w:t>
            </w:r>
            <w:r>
              <w:rPr>
                <w:color w:val="000000"/>
                <w:sz w:val="16"/>
                <w:szCs w:val="16"/>
                <w14:ligatures w14:val="none"/>
              </w:rPr>
              <w:fldChar w:fldCharType="end"/>
            </w:r>
            <w:r w:rsidRPr="000124B5">
              <w:rPr>
                <w:color w:val="000000"/>
                <w:sz w:val="16"/>
                <w:szCs w:val="16"/>
                <w14:ligatures w14:val="none"/>
              </w:rPr>
              <w:t xml:space="preserve">, 100g RR </w:t>
            </w:r>
            <w:r w:rsidR="00FD2696" w:rsidRPr="000124B5">
              <w:rPr>
                <w:color w:val="000000"/>
                <w:sz w:val="16"/>
                <w:szCs w:val="16"/>
                <w14:ligatures w14:val="none"/>
              </w:rPr>
              <w:t>1.16 CI</w:t>
            </w:r>
            <w:r w:rsidRPr="000124B5">
              <w:rPr>
                <w:color w:val="000000"/>
                <w:sz w:val="16"/>
                <w:szCs w:val="16"/>
                <w14:ligatures w14:val="none"/>
              </w:rPr>
              <w:t xml:space="preserve">  95%(1.03-1.28)</w:t>
            </w:r>
          </w:p>
        </w:tc>
        <w:tc>
          <w:tcPr>
            <w:tcW w:w="1842" w:type="dxa"/>
            <w:tcBorders>
              <w:top w:val="nil"/>
              <w:left w:val="nil"/>
              <w:bottom w:val="nil"/>
              <w:right w:val="nil"/>
            </w:tcBorders>
            <w:shd w:val="clear" w:color="000000" w:fill="E7E6E6"/>
            <w:vAlign w:val="center"/>
            <w:hideMark/>
          </w:tcPr>
          <w:p w14:paraId="2504D008" w14:textId="29558634" w:rsidR="002C523B" w:rsidRPr="00D23959" w:rsidRDefault="002C523B" w:rsidP="00AE24F6">
            <w:pPr>
              <w:jc w:val="center"/>
              <w:rPr>
                <w:color w:val="000000"/>
                <w:sz w:val="16"/>
                <w:szCs w:val="16"/>
                <w14:ligatures w14:val="none"/>
              </w:rPr>
            </w:pPr>
            <w:r w:rsidRPr="00D23959">
              <w:rPr>
                <w:color w:val="000000"/>
                <w:sz w:val="16"/>
                <w:szCs w:val="16"/>
                <w14:ligatures w14:val="none"/>
              </w:rPr>
              <w:t>Bechthold et al. 2019</w:t>
            </w:r>
            <w:r>
              <w:rPr>
                <w:color w:val="000000"/>
                <w:sz w:val="16"/>
                <w:szCs w:val="16"/>
                <w:lang w:val="es-MX"/>
                <w14:ligatures w14:val="none"/>
              </w:rPr>
              <w:fldChar w:fldCharType="begin">
                <w:fldData xml:space="preserve">PEVuZE5vdGU+PENpdGU+PEF1dGhvcj5CZWNodGhvbGQ8L0F1dGhvcj48WWVhcj4yMDE3PC9ZZWFy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</w:fldData>
              </w:fldChar>
            </w:r>
            <w:r w:rsidR="00EF1B1B" w:rsidRPr="00EF1B1B">
              <w:rPr>
                <w:color w:val="000000"/>
                <w:sz w:val="16"/>
                <w:szCs w:val="16"/>
                <w14:ligatures w14:val="none"/>
              </w:rPr>
              <w:instrText xml:space="preserve"> ADDIN EN.CITE </w:instrText>
            </w:r>
            <w:r w:rsidR="00EF1B1B">
              <w:rPr>
                <w:color w:val="000000"/>
                <w:sz w:val="16"/>
                <w:szCs w:val="16"/>
                <w:lang w:val="es-MX"/>
                <w14:ligatures w14:val="none"/>
              </w:rPr>
              <w:fldChar w:fldCharType="begin">
                <w:fldData xml:space="preserve">PEVuZE5vdGU+PENpdGU+PEF1dGhvcj5CZWNodGhvbGQ8L0F1dGhvcj48WWVhcj4yMDE3PC9ZZWFy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</w:fldData>
              </w:fldChar>
            </w:r>
            <w:r w:rsidR="00EF1B1B" w:rsidRPr="00EF1B1B">
              <w:rPr>
                <w:color w:val="000000"/>
                <w:sz w:val="16"/>
                <w:szCs w:val="16"/>
                <w14:ligatures w14:val="none"/>
              </w:rPr>
              <w:instrText xml:space="preserve"> ADDIN EN.CITE.DATA </w:instrText>
            </w:r>
            <w:r w:rsidR="00EF1B1B">
              <w:rPr>
                <w:color w:val="000000"/>
                <w:sz w:val="16"/>
                <w:szCs w:val="16"/>
                <w:lang w:val="es-MX"/>
                <w14:ligatures w14:val="none"/>
              </w:rPr>
            </w:r>
            <w:r w:rsidR="00EF1B1B">
              <w:rPr>
                <w:color w:val="000000"/>
                <w:sz w:val="16"/>
                <w:szCs w:val="16"/>
                <w:lang w:val="es-MX"/>
                <w14:ligatures w14:val="none"/>
              </w:rPr>
              <w:fldChar w:fldCharType="end"/>
            </w:r>
            <w:r>
              <w:rPr>
                <w:color w:val="000000"/>
                <w:sz w:val="16"/>
                <w:szCs w:val="16"/>
                <w:lang w:val="es-MX"/>
                <w14:ligatures w14:val="none"/>
              </w:rPr>
            </w:r>
            <w:r>
              <w:rPr>
                <w:color w:val="000000"/>
                <w:sz w:val="16"/>
                <w:szCs w:val="16"/>
                <w:lang w:val="es-MX"/>
                <w14:ligatures w14:val="none"/>
              </w:rPr>
              <w:fldChar w:fldCharType="separate"/>
            </w:r>
            <w:r w:rsidR="00EF1B1B" w:rsidRPr="00EF1B1B">
              <w:rPr>
                <w:noProof/>
                <w:color w:val="000000"/>
                <w:sz w:val="16"/>
                <w:szCs w:val="16"/>
                <w:vertAlign w:val="superscript"/>
                <w14:ligatures w14:val="none"/>
              </w:rPr>
              <w:t>11</w:t>
            </w:r>
            <w:r>
              <w:rPr>
                <w:color w:val="000000"/>
                <w:sz w:val="16"/>
                <w:szCs w:val="16"/>
                <w:lang w:val="es-MX"/>
                <w14:ligatures w14:val="none"/>
              </w:rPr>
              <w:fldChar w:fldCharType="end"/>
            </w:r>
            <w:r w:rsidRPr="00D23959">
              <w:rPr>
                <w:color w:val="000000"/>
                <w:sz w:val="16"/>
                <w:szCs w:val="16"/>
                <w14:ligatures w14:val="none"/>
              </w:rPr>
              <w:t>, 100g  RR: 1.13 CI 95% (1.06 - 1.20)</w:t>
            </w:r>
          </w:p>
        </w:tc>
        <w:tc>
          <w:tcPr>
            <w:tcW w:w="1985" w:type="dxa"/>
            <w:tcBorders>
              <w:top w:val="nil"/>
              <w:left w:val="nil"/>
              <w:bottom w:val="nil"/>
              <w:right w:val="nil"/>
            </w:tcBorders>
            <w:shd w:val="clear" w:color="000000" w:fill="E7E6E6"/>
            <w:vAlign w:val="center"/>
            <w:hideMark/>
          </w:tcPr>
          <w:p w14:paraId="44AD90E8" w14:textId="5ADF15FF" w:rsidR="002C523B" w:rsidRPr="000124B5" w:rsidRDefault="002C523B" w:rsidP="00AE24F6">
            <w:pPr>
              <w:jc w:val="center"/>
              <w:rPr>
                <w:color w:val="000000"/>
                <w:sz w:val="16"/>
                <w:szCs w:val="16"/>
                <w14:ligatures w14:val="none"/>
              </w:rPr>
            </w:pPr>
            <w:r w:rsidRPr="000124B5">
              <w:rPr>
                <w:color w:val="000000"/>
                <w:sz w:val="16"/>
                <w:szCs w:val="16"/>
                <w14:ligatures w14:val="none"/>
              </w:rPr>
              <w:t>Schwingshackl et al. 2017</w:t>
            </w:r>
            <w:r>
              <w:rPr>
                <w:color w:val="000000"/>
                <w:sz w:val="16"/>
                <w:szCs w:val="16"/>
                <w14:ligatures w14:val="none"/>
              </w:rPr>
              <w:fldChar w:fldCharType="begin">
                <w:fldData xml:space="preserve">PEVuZE5vdGU+PENpdGU+PEF1dGhvcj5TY2h3aW5nc2hhY2tsPC9BdXRob3I+PFllYXI+MjAxNzwv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=
</w:fldData>
              </w:fldChar>
            </w:r>
            <w:r w:rsidR="00F03A72">
              <w:rPr>
                <w:color w:val="000000"/>
                <w:sz w:val="16"/>
                <w:szCs w:val="16"/>
                <w14:ligatures w14:val="none"/>
              </w:rPr>
              <w:instrText xml:space="preserve"> ADDIN EN.CITE </w:instrText>
            </w:r>
            <w:r w:rsidR="00F03A72">
              <w:rPr>
                <w:color w:val="000000"/>
                <w:sz w:val="16"/>
                <w:szCs w:val="16"/>
                <w14:ligatures w14:val="none"/>
              </w:rPr>
              <w:fldChar w:fldCharType="begin">
                <w:fldData xml:space="preserve">PEVuZE5vdGU+PENpdGU+PEF1dGhvcj5TY2h3aW5nc2hhY2tsPC9BdXRob3I+PFllYXI+MjAxNzwv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=
</w:fldData>
              </w:fldChar>
            </w:r>
            <w:r w:rsidR="00F03A72">
              <w:rPr>
                <w:color w:val="000000"/>
                <w:sz w:val="16"/>
                <w:szCs w:val="16"/>
                <w14:ligatures w14:val="none"/>
              </w:rPr>
              <w:instrText xml:space="preserve"> ADDIN EN.CITE.DATA </w:instrText>
            </w:r>
            <w:r w:rsidR="00F03A72">
              <w:rPr>
                <w:color w:val="000000"/>
                <w:sz w:val="16"/>
                <w:szCs w:val="16"/>
                <w14:ligatures w14:val="none"/>
              </w:rPr>
            </w:r>
            <w:r w:rsidR="00F03A72">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F03A72" w:rsidRPr="00F03A72">
              <w:rPr>
                <w:noProof/>
                <w:color w:val="000000"/>
                <w:sz w:val="16"/>
                <w:szCs w:val="16"/>
                <w:vertAlign w:val="superscript"/>
                <w14:ligatures w14:val="none"/>
              </w:rPr>
              <w:t>7</w:t>
            </w:r>
            <w:r>
              <w:rPr>
                <w:color w:val="000000"/>
                <w:sz w:val="16"/>
                <w:szCs w:val="16"/>
                <w14:ligatures w14:val="none"/>
              </w:rPr>
              <w:fldChar w:fldCharType="end"/>
            </w:r>
            <w:r w:rsidRPr="000124B5">
              <w:rPr>
                <w:color w:val="000000"/>
                <w:sz w:val="16"/>
                <w:szCs w:val="16"/>
                <w14:ligatures w14:val="none"/>
              </w:rPr>
              <w:t xml:space="preserve">, 100 g/d RR 1.20 </w:t>
            </w:r>
            <w:r w:rsidR="00AF0B81">
              <w:rPr>
                <w:color w:val="000000"/>
                <w:sz w:val="16"/>
                <w:szCs w:val="16"/>
                <w14:ligatures w14:val="none"/>
              </w:rPr>
              <w:t>CI</w:t>
            </w:r>
            <w:r w:rsidRPr="000124B5">
              <w:rPr>
                <w:color w:val="000000"/>
                <w:sz w:val="16"/>
                <w:szCs w:val="16"/>
                <w14:ligatures w14:val="none"/>
              </w:rPr>
              <w:t xml:space="preserve"> 95% (1.16-1.24)</w:t>
            </w:r>
          </w:p>
        </w:tc>
        <w:tc>
          <w:tcPr>
            <w:tcW w:w="2126" w:type="dxa"/>
            <w:tcBorders>
              <w:top w:val="nil"/>
              <w:left w:val="nil"/>
              <w:bottom w:val="nil"/>
              <w:right w:val="nil"/>
            </w:tcBorders>
            <w:shd w:val="clear" w:color="000000" w:fill="E7E6E6"/>
            <w:vAlign w:val="center"/>
            <w:hideMark/>
          </w:tcPr>
          <w:p w14:paraId="519CF17E" w14:textId="061FC3B1" w:rsidR="002C523B" w:rsidRPr="000124B5" w:rsidRDefault="002C523B" w:rsidP="00AE24F6">
            <w:pPr>
              <w:jc w:val="center"/>
              <w:rPr>
                <w:color w:val="000000"/>
                <w:sz w:val="16"/>
                <w:szCs w:val="16"/>
                <w14:ligatures w14:val="none"/>
              </w:rPr>
            </w:pPr>
            <w:r w:rsidRPr="000124B5">
              <w:rPr>
                <w:color w:val="000000"/>
                <w:sz w:val="16"/>
                <w:szCs w:val="16"/>
                <w14:ligatures w14:val="none"/>
              </w:rPr>
              <w:t>Schwingshackl et al, 2017</w:t>
            </w:r>
            <w:r>
              <w:rPr>
                <w:color w:val="000000"/>
                <w:sz w:val="16"/>
                <w:szCs w:val="16"/>
                <w14:ligatures w14:val="none"/>
              </w:rPr>
              <w:fldChar w:fldCharType="begin">
                <w:fldData xml:space="preserve">PEVuZE5vdGU+PENpdGU+PEF1dGhvcj5TY2h3aW5nc2hhY2tsPC9BdXRob3I+PFllYXI+MjAxODwv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</w:fldData>
              </w:fldChar>
            </w:r>
            <w:r w:rsidR="00F03A72">
              <w:rPr>
                <w:color w:val="000000"/>
                <w:sz w:val="16"/>
                <w:szCs w:val="16"/>
                <w14:ligatures w14:val="none"/>
              </w:rPr>
              <w:instrText xml:space="preserve"> ADDIN EN.CITE </w:instrText>
            </w:r>
            <w:r w:rsidR="00F03A72">
              <w:rPr>
                <w:color w:val="000000"/>
                <w:sz w:val="16"/>
                <w:szCs w:val="16"/>
                <w14:ligatures w14:val="none"/>
              </w:rPr>
              <w:fldChar w:fldCharType="begin">
                <w:fldData xml:space="preserve">PEVuZE5vdGU+PENpdGU+PEF1dGhvcj5TY2h3aW5nc2hhY2tsPC9BdXRob3I+PFllYXI+MjAxODwv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</w:fldData>
              </w:fldChar>
            </w:r>
            <w:r w:rsidR="00F03A72">
              <w:rPr>
                <w:color w:val="000000"/>
                <w:sz w:val="16"/>
                <w:szCs w:val="16"/>
                <w14:ligatures w14:val="none"/>
              </w:rPr>
              <w:instrText xml:space="preserve"> ADDIN EN.CITE.DATA </w:instrText>
            </w:r>
            <w:r w:rsidR="00F03A72">
              <w:rPr>
                <w:color w:val="000000"/>
                <w:sz w:val="16"/>
                <w:szCs w:val="16"/>
                <w14:ligatures w14:val="none"/>
              </w:rPr>
            </w:r>
            <w:r w:rsidR="00F03A72">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F03A72" w:rsidRPr="00F03A72">
              <w:rPr>
                <w:noProof/>
                <w:color w:val="000000"/>
                <w:sz w:val="16"/>
                <w:szCs w:val="16"/>
                <w:vertAlign w:val="superscript"/>
                <w14:ligatures w14:val="none"/>
              </w:rPr>
              <w:t>8</w:t>
            </w:r>
            <w:r>
              <w:rPr>
                <w:color w:val="000000"/>
                <w:sz w:val="16"/>
                <w:szCs w:val="16"/>
                <w14:ligatures w14:val="none"/>
              </w:rPr>
              <w:fldChar w:fldCharType="end"/>
            </w:r>
            <w:r w:rsidRPr="000124B5">
              <w:rPr>
                <w:color w:val="000000"/>
                <w:sz w:val="16"/>
                <w:szCs w:val="16"/>
                <w14:ligatures w14:val="none"/>
              </w:rPr>
              <w:t xml:space="preserve">          100 g /d RR 1.12  </w:t>
            </w:r>
            <w:r w:rsidR="00AF0B81">
              <w:rPr>
                <w:color w:val="000000"/>
                <w:sz w:val="16"/>
                <w:szCs w:val="16"/>
                <w14:ligatures w14:val="none"/>
              </w:rPr>
              <w:t>CI</w:t>
            </w:r>
            <w:r w:rsidRPr="000124B5">
              <w:rPr>
                <w:color w:val="000000"/>
                <w:sz w:val="16"/>
                <w:szCs w:val="16"/>
                <w14:ligatures w14:val="none"/>
              </w:rPr>
              <w:t>95%(1.08-1.17)</w:t>
            </w:r>
          </w:p>
        </w:tc>
      </w:tr>
      <w:tr w:rsidR="002C523B" w:rsidRPr="00BC7672" w14:paraId="34D8FCB1" w14:textId="77777777" w:rsidTr="009D5101">
        <w:trPr>
          <w:trHeight w:val="1284"/>
          <w:jc w:val="center"/>
        </w:trPr>
        <w:tc>
          <w:tcPr>
            <w:tcW w:w="1843" w:type="dxa"/>
            <w:tcBorders>
              <w:top w:val="nil"/>
              <w:left w:val="nil"/>
              <w:bottom w:val="nil"/>
              <w:right w:val="nil"/>
            </w:tcBorders>
            <w:shd w:val="clear" w:color="auto" w:fill="auto"/>
            <w:noWrap/>
            <w:vAlign w:val="center"/>
            <w:hideMark/>
          </w:tcPr>
          <w:p w14:paraId="6C5A034B" w14:textId="77777777" w:rsidR="002C523B" w:rsidRPr="000124B5" w:rsidRDefault="002C523B" w:rsidP="00AE24F6">
            <w:pPr>
              <w:jc w:val="center"/>
              <w:rPr>
                <w:b/>
                <w:bCs/>
                <w:color w:val="000000"/>
                <w:sz w:val="18"/>
                <w:szCs w:val="18"/>
                <w:lang w:val="es-MX"/>
                <w14:ligatures w14:val="none"/>
              </w:rPr>
            </w:pPr>
            <w:r w:rsidRPr="000124B5">
              <w:rPr>
                <w:b/>
                <w:bCs/>
                <w:color w:val="000000"/>
                <w:sz w:val="18"/>
                <w:szCs w:val="18"/>
                <w:lang w:val="es-MX"/>
                <w14:ligatures w14:val="none"/>
              </w:rPr>
              <w:t>Processed meat</w:t>
            </w:r>
          </w:p>
        </w:tc>
        <w:tc>
          <w:tcPr>
            <w:tcW w:w="1985" w:type="dxa"/>
            <w:tcBorders>
              <w:top w:val="nil"/>
              <w:left w:val="nil"/>
              <w:bottom w:val="nil"/>
              <w:right w:val="nil"/>
            </w:tcBorders>
            <w:shd w:val="clear" w:color="000000" w:fill="E7E6E6"/>
            <w:vAlign w:val="center"/>
            <w:hideMark/>
          </w:tcPr>
          <w:p w14:paraId="543D3354" w14:textId="3E67343F" w:rsidR="002C523B" w:rsidRPr="000124B5" w:rsidRDefault="002C523B" w:rsidP="00AE24F6">
            <w:pPr>
              <w:jc w:val="center"/>
              <w:rPr>
                <w:color w:val="000000"/>
                <w:sz w:val="16"/>
                <w:szCs w:val="16"/>
                <w14:ligatures w14:val="none"/>
              </w:rPr>
            </w:pPr>
            <w:r w:rsidRPr="000124B5">
              <w:rPr>
                <w:color w:val="000000"/>
                <w:sz w:val="16"/>
                <w:szCs w:val="16"/>
                <w14:ligatures w14:val="none"/>
              </w:rPr>
              <w:t>Wang et al. 201</w:t>
            </w:r>
            <w:r>
              <w:rPr>
                <w:color w:val="000000"/>
                <w:sz w:val="16"/>
                <w:szCs w:val="16"/>
                <w14:ligatures w14:val="none"/>
              </w:rPr>
              <w:t>5</w:t>
            </w:r>
            <w:r>
              <w:rPr>
                <w:color w:val="000000"/>
                <w:sz w:val="16"/>
                <w:szCs w:val="16"/>
                <w14:ligatures w14:val="none"/>
              </w:rPr>
              <w:fldChar w:fldCharType="begin">
                <w:fldData xml:space="preserve">PEVuZE5vdGU+PENpdGU+PEF1dGhvcj5XYW5nPC9BdXRob3I+PFllYXI+MjAxNjwvWWVhcj48UmVj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</w:fldData>
              </w:fldChar>
            </w:r>
            <w:r w:rsidR="00EF1B1B">
              <w:rPr>
                <w:color w:val="000000"/>
                <w:sz w:val="16"/>
                <w:szCs w:val="16"/>
                <w14:ligatures w14:val="none"/>
              </w:rPr>
              <w:instrText xml:space="preserve"> ADDIN EN.CITE </w:instrText>
            </w:r>
            <w:r w:rsidR="00EF1B1B">
              <w:rPr>
                <w:color w:val="000000"/>
                <w:sz w:val="16"/>
                <w:szCs w:val="16"/>
                <w14:ligatures w14:val="none"/>
              </w:rPr>
              <w:fldChar w:fldCharType="begin">
                <w:fldData xml:space="preserve">PEVuZE5vdGU+PENpdGU+PEF1dGhvcj5XYW5nPC9BdXRob3I+PFllYXI+MjAxNjwvWWVhcj48UmVj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</w:fldData>
              </w:fldChar>
            </w:r>
            <w:r w:rsidR="00EF1B1B">
              <w:rPr>
                <w:color w:val="000000"/>
                <w:sz w:val="16"/>
                <w:szCs w:val="16"/>
                <w14:ligatures w14:val="none"/>
              </w:rPr>
              <w:instrText xml:space="preserve"> ADDIN EN.CITE.DATA </w:instrText>
            </w:r>
            <w:r w:rsidR="00EF1B1B">
              <w:rPr>
                <w:color w:val="000000"/>
                <w:sz w:val="16"/>
                <w:szCs w:val="16"/>
                <w14:ligatures w14:val="none"/>
              </w:rPr>
            </w:r>
            <w:r w:rsidR="00EF1B1B">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EF1B1B" w:rsidRPr="00EF1B1B">
              <w:rPr>
                <w:noProof/>
                <w:color w:val="000000"/>
                <w:sz w:val="16"/>
                <w:szCs w:val="16"/>
                <w:vertAlign w:val="superscript"/>
                <w14:ligatures w14:val="none"/>
              </w:rPr>
              <w:t>12</w:t>
            </w:r>
            <w:r>
              <w:rPr>
                <w:color w:val="000000"/>
                <w:sz w:val="16"/>
                <w:szCs w:val="16"/>
                <w14:ligatures w14:val="none"/>
              </w:rPr>
              <w:fldChar w:fldCharType="end"/>
            </w:r>
            <w:r w:rsidRPr="000124B5">
              <w:rPr>
                <w:color w:val="000000"/>
                <w:sz w:val="16"/>
                <w:szCs w:val="16"/>
                <w14:ligatures w14:val="none"/>
              </w:rPr>
              <w:t>, 50 g/d    RR 1.06 CI 95% (0.97-1.16)</w:t>
            </w:r>
          </w:p>
        </w:tc>
        <w:tc>
          <w:tcPr>
            <w:tcW w:w="1842" w:type="dxa"/>
            <w:tcBorders>
              <w:top w:val="nil"/>
              <w:left w:val="nil"/>
              <w:bottom w:val="nil"/>
              <w:right w:val="nil"/>
            </w:tcBorders>
            <w:shd w:val="clear" w:color="000000" w:fill="E7E6E6"/>
            <w:vAlign w:val="center"/>
            <w:hideMark/>
          </w:tcPr>
          <w:p w14:paraId="4AE70AB0" w14:textId="40FA9DFF" w:rsidR="002C523B" w:rsidRPr="000124B5" w:rsidRDefault="002C523B" w:rsidP="00AE24F6">
            <w:pPr>
              <w:jc w:val="center"/>
              <w:rPr>
                <w:color w:val="000000"/>
                <w:sz w:val="16"/>
                <w:szCs w:val="16"/>
                <w14:ligatures w14:val="none"/>
              </w:rPr>
            </w:pPr>
            <w:r w:rsidRPr="000124B5">
              <w:rPr>
                <w:color w:val="000000"/>
                <w:sz w:val="16"/>
                <w:szCs w:val="16"/>
                <w14:ligatures w14:val="none"/>
              </w:rPr>
              <w:t>Bechthold et al. 201</w:t>
            </w:r>
            <w:r>
              <w:rPr>
                <w:color w:val="000000"/>
                <w:sz w:val="16"/>
                <w:szCs w:val="16"/>
                <w14:ligatures w14:val="none"/>
              </w:rPr>
              <w:t>9</w:t>
            </w:r>
            <w:r>
              <w:rPr>
                <w:color w:val="000000"/>
                <w:sz w:val="16"/>
                <w:szCs w:val="16"/>
                <w14:ligatures w14:val="none"/>
              </w:rPr>
              <w:fldChar w:fldCharType="begin">
                <w:fldData xml:space="preserve">PEVuZE5vdGU+PENpdGU+PEF1dGhvcj5CZWNodGhvbGQ8L0F1dGhvcj48WWVhcj4yMDE3PC9ZZWFy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</w:fldData>
              </w:fldChar>
            </w:r>
            <w:r w:rsidR="00EF1B1B">
              <w:rPr>
                <w:color w:val="000000"/>
                <w:sz w:val="16"/>
                <w:szCs w:val="16"/>
                <w14:ligatures w14:val="none"/>
              </w:rPr>
              <w:instrText xml:space="preserve"> ADDIN EN.CITE </w:instrText>
            </w:r>
            <w:r w:rsidR="00EF1B1B">
              <w:rPr>
                <w:color w:val="000000"/>
                <w:sz w:val="16"/>
                <w:szCs w:val="16"/>
                <w14:ligatures w14:val="none"/>
              </w:rPr>
              <w:fldChar w:fldCharType="begin">
                <w:fldData xml:space="preserve">PEVuZE5vdGU+PENpdGU+PEF1dGhvcj5CZWNodGhvbGQ8L0F1dGhvcj48WWVhcj4yMDE3PC9ZZWFy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</w:fldData>
              </w:fldChar>
            </w:r>
            <w:r w:rsidR="00EF1B1B">
              <w:rPr>
                <w:color w:val="000000"/>
                <w:sz w:val="16"/>
                <w:szCs w:val="16"/>
                <w14:ligatures w14:val="none"/>
              </w:rPr>
              <w:instrText xml:space="preserve"> ADDIN EN.CITE.DATA </w:instrText>
            </w:r>
            <w:r w:rsidR="00EF1B1B">
              <w:rPr>
                <w:color w:val="000000"/>
                <w:sz w:val="16"/>
                <w:szCs w:val="16"/>
                <w14:ligatures w14:val="none"/>
              </w:rPr>
            </w:r>
            <w:r w:rsidR="00EF1B1B">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EF1B1B" w:rsidRPr="00EF1B1B">
              <w:rPr>
                <w:noProof/>
                <w:color w:val="000000"/>
                <w:sz w:val="16"/>
                <w:szCs w:val="16"/>
                <w:vertAlign w:val="superscript"/>
                <w14:ligatures w14:val="none"/>
              </w:rPr>
              <w:t>11</w:t>
            </w:r>
            <w:r>
              <w:rPr>
                <w:color w:val="000000"/>
                <w:sz w:val="16"/>
                <w:szCs w:val="16"/>
                <w14:ligatures w14:val="none"/>
              </w:rPr>
              <w:fldChar w:fldCharType="end"/>
            </w:r>
            <w:r w:rsidRPr="000124B5">
              <w:rPr>
                <w:color w:val="000000"/>
                <w:sz w:val="16"/>
                <w:szCs w:val="16"/>
                <w14:ligatures w14:val="none"/>
              </w:rPr>
              <w:t xml:space="preserve"> 50g/d RR </w:t>
            </w:r>
            <w:r w:rsidR="00FD2696" w:rsidRPr="000124B5">
              <w:rPr>
                <w:color w:val="000000"/>
                <w:sz w:val="16"/>
                <w:szCs w:val="16"/>
                <w14:ligatures w14:val="none"/>
              </w:rPr>
              <w:t>1.17 CI</w:t>
            </w:r>
            <w:r w:rsidRPr="000124B5">
              <w:rPr>
                <w:color w:val="000000"/>
                <w:sz w:val="16"/>
                <w:szCs w:val="16"/>
                <w14:ligatures w14:val="none"/>
              </w:rPr>
              <w:t xml:space="preserve"> 95% (1.08–1.24)</w:t>
            </w:r>
          </w:p>
        </w:tc>
        <w:tc>
          <w:tcPr>
            <w:tcW w:w="1985" w:type="dxa"/>
            <w:tcBorders>
              <w:top w:val="nil"/>
              <w:left w:val="nil"/>
              <w:bottom w:val="nil"/>
              <w:right w:val="nil"/>
            </w:tcBorders>
            <w:shd w:val="clear" w:color="000000" w:fill="E7E6E6"/>
            <w:vAlign w:val="center"/>
            <w:hideMark/>
          </w:tcPr>
          <w:p w14:paraId="1C91CE5E" w14:textId="77A4B57E" w:rsidR="002C523B" w:rsidRPr="000124B5" w:rsidRDefault="002C523B" w:rsidP="00AE24F6">
            <w:pPr>
              <w:jc w:val="center"/>
              <w:rPr>
                <w:color w:val="000000"/>
                <w:sz w:val="16"/>
                <w:szCs w:val="16"/>
                <w14:ligatures w14:val="none"/>
              </w:rPr>
            </w:pPr>
            <w:r w:rsidRPr="000124B5">
              <w:rPr>
                <w:color w:val="000000"/>
                <w:sz w:val="16"/>
                <w:szCs w:val="16"/>
                <w14:ligatures w14:val="none"/>
              </w:rPr>
              <w:t>Schwingshackl et al. 2017</w:t>
            </w:r>
            <w:r>
              <w:rPr>
                <w:color w:val="000000"/>
                <w:sz w:val="16"/>
                <w:szCs w:val="16"/>
                <w14:ligatures w14:val="none"/>
              </w:rPr>
              <w:fldChar w:fldCharType="begin">
                <w:fldData xml:space="preserve">PEVuZE5vdGU+PENpdGU+PEF1dGhvcj5TY2h3aW5nc2hhY2tsPC9BdXRob3I+PFllYXI+MjAxNzwv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=
</w:fldData>
              </w:fldChar>
            </w:r>
            <w:r w:rsidR="00F03A72">
              <w:rPr>
                <w:color w:val="000000"/>
                <w:sz w:val="16"/>
                <w:szCs w:val="16"/>
                <w14:ligatures w14:val="none"/>
              </w:rPr>
              <w:instrText xml:space="preserve"> ADDIN EN.CITE </w:instrText>
            </w:r>
            <w:r w:rsidR="00F03A72">
              <w:rPr>
                <w:color w:val="000000"/>
                <w:sz w:val="16"/>
                <w:szCs w:val="16"/>
                <w14:ligatures w14:val="none"/>
              </w:rPr>
              <w:fldChar w:fldCharType="begin">
                <w:fldData xml:space="preserve">PEVuZE5vdGU+PENpdGU+PEF1dGhvcj5TY2h3aW5nc2hhY2tsPC9BdXRob3I+PFllYXI+MjAxNzwv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=
</w:fldData>
              </w:fldChar>
            </w:r>
            <w:r w:rsidR="00F03A72">
              <w:rPr>
                <w:color w:val="000000"/>
                <w:sz w:val="16"/>
                <w:szCs w:val="16"/>
                <w14:ligatures w14:val="none"/>
              </w:rPr>
              <w:instrText xml:space="preserve"> ADDIN EN.CITE.DATA </w:instrText>
            </w:r>
            <w:r w:rsidR="00F03A72">
              <w:rPr>
                <w:color w:val="000000"/>
                <w:sz w:val="16"/>
                <w:szCs w:val="16"/>
                <w14:ligatures w14:val="none"/>
              </w:rPr>
            </w:r>
            <w:r w:rsidR="00F03A72">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F03A72" w:rsidRPr="00F03A72">
              <w:rPr>
                <w:noProof/>
                <w:color w:val="000000"/>
                <w:sz w:val="16"/>
                <w:szCs w:val="16"/>
                <w:vertAlign w:val="superscript"/>
                <w14:ligatures w14:val="none"/>
              </w:rPr>
              <w:t>7</w:t>
            </w:r>
            <w:r>
              <w:rPr>
                <w:color w:val="000000"/>
                <w:sz w:val="16"/>
                <w:szCs w:val="16"/>
                <w14:ligatures w14:val="none"/>
              </w:rPr>
              <w:fldChar w:fldCharType="end"/>
            </w:r>
            <w:r w:rsidRPr="000124B5">
              <w:rPr>
                <w:color w:val="000000"/>
                <w:sz w:val="16"/>
                <w:szCs w:val="16"/>
                <w14:ligatures w14:val="none"/>
              </w:rPr>
              <w:t xml:space="preserve">, 50 g/d RR 1.37 </w:t>
            </w:r>
            <w:r w:rsidR="00AF0B81">
              <w:rPr>
                <w:color w:val="000000"/>
                <w:sz w:val="16"/>
                <w:szCs w:val="16"/>
                <w14:ligatures w14:val="none"/>
              </w:rPr>
              <w:t>CI</w:t>
            </w:r>
            <w:r w:rsidRPr="000124B5">
              <w:rPr>
                <w:color w:val="000000"/>
                <w:sz w:val="16"/>
                <w:szCs w:val="16"/>
                <w14:ligatures w14:val="none"/>
              </w:rPr>
              <w:t>95%</w:t>
            </w:r>
            <w:r w:rsidR="00AF0B81">
              <w:rPr>
                <w:color w:val="000000"/>
                <w:sz w:val="16"/>
                <w:szCs w:val="16"/>
                <w14:ligatures w14:val="none"/>
              </w:rPr>
              <w:t xml:space="preserve"> </w:t>
            </w:r>
            <w:r w:rsidRPr="000124B5">
              <w:rPr>
                <w:color w:val="000000"/>
                <w:sz w:val="16"/>
                <w:szCs w:val="16"/>
                <w14:ligatures w14:val="none"/>
              </w:rPr>
              <w:t>(1.22-1.55)                                            Zeraatkar et al 2019</w:t>
            </w:r>
            <w:r>
              <w:rPr>
                <w:color w:val="000000"/>
                <w:sz w:val="16"/>
                <w:szCs w:val="16"/>
                <w14:ligatures w14:val="none"/>
              </w:rPr>
              <w:fldChar w:fldCharType="begin">
                <w:fldData xml:space="preserve">PEVuZE5vdGU+PENpdGU+PEF1dGhvcj5aZXJhYXRrYXI8L0F1dGhvcj48WWVhcj4yMDE5PC9ZZWFy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==
</w:fldData>
              </w:fldChar>
            </w:r>
            <w:r w:rsidR="00EF1B1B">
              <w:rPr>
                <w:color w:val="000000"/>
                <w:sz w:val="16"/>
                <w:szCs w:val="16"/>
                <w14:ligatures w14:val="none"/>
              </w:rPr>
              <w:instrText xml:space="preserve"> ADDIN EN.CITE </w:instrText>
            </w:r>
            <w:r w:rsidR="00EF1B1B">
              <w:rPr>
                <w:color w:val="000000"/>
                <w:sz w:val="16"/>
                <w:szCs w:val="16"/>
                <w14:ligatures w14:val="none"/>
              </w:rPr>
              <w:fldChar w:fldCharType="begin">
                <w:fldData xml:space="preserve">PEVuZE5vdGU+PENpdGU+PEF1dGhvcj5aZXJhYXRrYXI8L0F1dGhvcj48WWVhcj4yMDE5PC9ZZWFy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==
</w:fldData>
              </w:fldChar>
            </w:r>
            <w:r w:rsidR="00EF1B1B">
              <w:rPr>
                <w:color w:val="000000"/>
                <w:sz w:val="16"/>
                <w:szCs w:val="16"/>
                <w14:ligatures w14:val="none"/>
              </w:rPr>
              <w:instrText xml:space="preserve"> ADDIN EN.CITE.DATA </w:instrText>
            </w:r>
            <w:r w:rsidR="00EF1B1B">
              <w:rPr>
                <w:color w:val="000000"/>
                <w:sz w:val="16"/>
                <w:szCs w:val="16"/>
                <w14:ligatures w14:val="none"/>
              </w:rPr>
            </w:r>
            <w:r w:rsidR="00EF1B1B">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EF1B1B" w:rsidRPr="00EF1B1B">
              <w:rPr>
                <w:noProof/>
                <w:color w:val="000000"/>
                <w:sz w:val="16"/>
                <w:szCs w:val="16"/>
                <w:vertAlign w:val="superscript"/>
                <w14:ligatures w14:val="none"/>
              </w:rPr>
              <w:t>13</w:t>
            </w:r>
            <w:r>
              <w:rPr>
                <w:color w:val="000000"/>
                <w:sz w:val="16"/>
                <w:szCs w:val="16"/>
                <w14:ligatures w14:val="none"/>
              </w:rPr>
              <w:fldChar w:fldCharType="end"/>
            </w:r>
            <w:r w:rsidRPr="000124B5">
              <w:rPr>
                <w:color w:val="000000"/>
                <w:sz w:val="16"/>
                <w:szCs w:val="16"/>
                <w14:ligatures w14:val="none"/>
              </w:rPr>
              <w:t>, 150g/week RR 1.16 (1.14-1.18)</w:t>
            </w:r>
          </w:p>
        </w:tc>
        <w:tc>
          <w:tcPr>
            <w:tcW w:w="2126" w:type="dxa"/>
            <w:tcBorders>
              <w:top w:val="nil"/>
              <w:left w:val="nil"/>
              <w:bottom w:val="nil"/>
              <w:right w:val="nil"/>
            </w:tcBorders>
            <w:shd w:val="clear" w:color="000000" w:fill="E7E6E6"/>
            <w:vAlign w:val="center"/>
            <w:hideMark/>
          </w:tcPr>
          <w:p w14:paraId="20A6AA1E" w14:textId="65353FD6" w:rsidR="002C523B" w:rsidRPr="00D23959" w:rsidRDefault="002C523B" w:rsidP="00AE24F6">
            <w:pPr>
              <w:jc w:val="center"/>
              <w:rPr>
                <w:color w:val="000000"/>
                <w:sz w:val="16"/>
                <w:szCs w:val="16"/>
                <w14:ligatures w14:val="none"/>
              </w:rPr>
            </w:pPr>
            <w:r w:rsidRPr="00D23959">
              <w:rPr>
                <w:color w:val="000000"/>
                <w:sz w:val="16"/>
                <w:szCs w:val="16"/>
                <w14:ligatures w14:val="none"/>
              </w:rPr>
              <w:t>Schwingshackl et al, 2017,</w:t>
            </w:r>
            <w:r>
              <w:rPr>
                <w:color w:val="000000"/>
                <w:sz w:val="16"/>
                <w:szCs w:val="16"/>
                <w:lang w:val="es-MX"/>
                <w14:ligatures w14:val="none"/>
              </w:rPr>
              <w:fldChar w:fldCharType="begin">
                <w:fldData xml:space="preserve">PEVuZE5vdGU+PENpdGU+PEF1dGhvcj5TY2h3aW5nc2hhY2tsPC9BdXRob3I+PFllYXI+MjAxODwv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</w:fldData>
              </w:fldChar>
            </w:r>
            <w:r w:rsidR="00F03A72" w:rsidRPr="00F03A72">
              <w:rPr>
                <w:color w:val="000000"/>
                <w:sz w:val="16"/>
                <w:szCs w:val="16"/>
                <w14:ligatures w14:val="none"/>
              </w:rPr>
              <w:instrText xml:space="preserve"> ADDIN EN.CITE </w:instrText>
            </w:r>
            <w:r w:rsidR="00F03A72">
              <w:rPr>
                <w:color w:val="000000"/>
                <w:sz w:val="16"/>
                <w:szCs w:val="16"/>
                <w:lang w:val="es-MX"/>
                <w14:ligatures w14:val="none"/>
              </w:rPr>
              <w:fldChar w:fldCharType="begin">
                <w:fldData xml:space="preserve">PEVuZE5vdGU+PENpdGU+PEF1dGhvcj5TY2h3aW5nc2hhY2tsPC9BdXRob3I+PFllYXI+MjAxODwv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</w:fldData>
              </w:fldChar>
            </w:r>
            <w:r w:rsidR="00F03A72" w:rsidRPr="00F03A72">
              <w:rPr>
                <w:color w:val="000000"/>
                <w:sz w:val="16"/>
                <w:szCs w:val="16"/>
                <w14:ligatures w14:val="none"/>
              </w:rPr>
              <w:instrText xml:space="preserve"> ADDIN EN.CITE.DATA </w:instrText>
            </w:r>
            <w:r w:rsidR="00F03A72">
              <w:rPr>
                <w:color w:val="000000"/>
                <w:sz w:val="16"/>
                <w:szCs w:val="16"/>
                <w:lang w:val="es-MX"/>
                <w14:ligatures w14:val="none"/>
              </w:rPr>
            </w:r>
            <w:r w:rsidR="00F03A72">
              <w:rPr>
                <w:color w:val="000000"/>
                <w:sz w:val="16"/>
                <w:szCs w:val="16"/>
                <w:lang w:val="es-MX"/>
                <w14:ligatures w14:val="none"/>
              </w:rPr>
              <w:fldChar w:fldCharType="end"/>
            </w:r>
            <w:r>
              <w:rPr>
                <w:color w:val="000000"/>
                <w:sz w:val="16"/>
                <w:szCs w:val="16"/>
                <w:lang w:val="es-MX"/>
                <w14:ligatures w14:val="none"/>
              </w:rPr>
            </w:r>
            <w:r>
              <w:rPr>
                <w:color w:val="000000"/>
                <w:sz w:val="16"/>
                <w:szCs w:val="16"/>
                <w:lang w:val="es-MX"/>
                <w14:ligatures w14:val="none"/>
              </w:rPr>
              <w:fldChar w:fldCharType="separate"/>
            </w:r>
            <w:r w:rsidR="00F03A72" w:rsidRPr="00F03A72">
              <w:rPr>
                <w:noProof/>
                <w:color w:val="000000"/>
                <w:sz w:val="16"/>
                <w:szCs w:val="16"/>
                <w:vertAlign w:val="superscript"/>
                <w14:ligatures w14:val="none"/>
              </w:rPr>
              <w:t>8</w:t>
            </w:r>
            <w:r>
              <w:rPr>
                <w:color w:val="000000"/>
                <w:sz w:val="16"/>
                <w:szCs w:val="16"/>
                <w:lang w:val="es-MX"/>
                <w14:ligatures w14:val="none"/>
              </w:rPr>
              <w:fldChar w:fldCharType="end"/>
            </w:r>
            <w:r w:rsidRPr="00D23959">
              <w:rPr>
                <w:color w:val="000000"/>
                <w:sz w:val="16"/>
                <w:szCs w:val="16"/>
                <w14:ligatures w14:val="none"/>
              </w:rPr>
              <w:t xml:space="preserve"> 5</w:t>
            </w:r>
            <w:r>
              <w:rPr>
                <w:color w:val="000000"/>
                <w:sz w:val="16"/>
                <w:szCs w:val="16"/>
                <w14:ligatures w14:val="none"/>
              </w:rPr>
              <w:t xml:space="preserve"> </w:t>
            </w:r>
            <w:r w:rsidRPr="00D23959">
              <w:rPr>
                <w:color w:val="000000"/>
                <w:sz w:val="16"/>
                <w:szCs w:val="16"/>
                <w14:ligatures w14:val="none"/>
              </w:rPr>
              <w:t xml:space="preserve">0 g/d RR </w:t>
            </w:r>
            <w:r w:rsidR="00FD2696" w:rsidRPr="00D23959">
              <w:rPr>
                <w:color w:val="000000"/>
                <w:sz w:val="16"/>
                <w:szCs w:val="16"/>
                <w14:ligatures w14:val="none"/>
              </w:rPr>
              <w:t xml:space="preserve">1.17 </w:t>
            </w:r>
            <w:r w:rsidR="00AF0B81">
              <w:rPr>
                <w:color w:val="000000"/>
                <w:sz w:val="16"/>
                <w:szCs w:val="16"/>
                <w14:ligatures w14:val="none"/>
              </w:rPr>
              <w:t>CI</w:t>
            </w:r>
            <w:r w:rsidRPr="00D23959">
              <w:rPr>
                <w:color w:val="000000"/>
                <w:sz w:val="16"/>
                <w:szCs w:val="16"/>
                <w14:ligatures w14:val="none"/>
              </w:rPr>
              <w:t xml:space="preserve"> 95% (1.11-1.23)</w:t>
            </w:r>
          </w:p>
        </w:tc>
      </w:tr>
      <w:tr w:rsidR="002C523B" w:rsidRPr="00BC7672" w14:paraId="6F7036C3" w14:textId="77777777" w:rsidTr="0078510C">
        <w:trPr>
          <w:trHeight w:val="1133"/>
          <w:jc w:val="center"/>
        </w:trPr>
        <w:tc>
          <w:tcPr>
            <w:tcW w:w="1843" w:type="dxa"/>
            <w:tcBorders>
              <w:top w:val="nil"/>
              <w:left w:val="nil"/>
              <w:bottom w:val="nil"/>
              <w:right w:val="nil"/>
            </w:tcBorders>
            <w:shd w:val="clear" w:color="auto" w:fill="auto"/>
            <w:noWrap/>
            <w:vAlign w:val="center"/>
            <w:hideMark/>
          </w:tcPr>
          <w:p w14:paraId="0362EA32" w14:textId="77777777" w:rsidR="002C523B" w:rsidRPr="000124B5" w:rsidRDefault="002C523B" w:rsidP="00AE24F6">
            <w:pPr>
              <w:jc w:val="center"/>
              <w:rPr>
                <w:b/>
                <w:bCs/>
                <w:color w:val="000000"/>
                <w:sz w:val="18"/>
                <w:szCs w:val="18"/>
                <w:lang w:val="es-MX"/>
                <w14:ligatures w14:val="none"/>
              </w:rPr>
            </w:pPr>
            <w:r w:rsidRPr="000124B5">
              <w:rPr>
                <w:b/>
                <w:bCs/>
                <w:color w:val="000000"/>
                <w:sz w:val="18"/>
                <w:szCs w:val="18"/>
                <w:lang w:val="es-MX"/>
                <w14:ligatures w14:val="none"/>
              </w:rPr>
              <w:t>Fish and shellfish</w:t>
            </w:r>
          </w:p>
        </w:tc>
        <w:tc>
          <w:tcPr>
            <w:tcW w:w="1985" w:type="dxa"/>
            <w:tcBorders>
              <w:top w:val="nil"/>
              <w:left w:val="nil"/>
              <w:bottom w:val="nil"/>
              <w:right w:val="nil"/>
            </w:tcBorders>
            <w:shd w:val="clear" w:color="000000" w:fill="E7E6E6"/>
            <w:vAlign w:val="center"/>
            <w:hideMark/>
          </w:tcPr>
          <w:p w14:paraId="04BF361E" w14:textId="75FA220E" w:rsidR="002C523B" w:rsidRPr="000124B5" w:rsidRDefault="002C523B" w:rsidP="00AE24F6">
            <w:pPr>
              <w:jc w:val="center"/>
              <w:rPr>
                <w:color w:val="000000"/>
                <w:sz w:val="16"/>
                <w:szCs w:val="16"/>
                <w14:ligatures w14:val="none"/>
              </w:rPr>
            </w:pPr>
            <w:r w:rsidRPr="000124B5">
              <w:rPr>
                <w:color w:val="000000"/>
                <w:sz w:val="16"/>
                <w:szCs w:val="16"/>
                <w14:ligatures w14:val="none"/>
              </w:rPr>
              <w:t>Bechthold et al, 2019</w:t>
            </w:r>
            <w:r>
              <w:rPr>
                <w:color w:val="000000"/>
                <w:sz w:val="16"/>
                <w:szCs w:val="16"/>
                <w14:ligatures w14:val="none"/>
              </w:rPr>
              <w:fldChar w:fldCharType="begin">
                <w:fldData xml:space="preserve">PEVuZE5vdGU+PENpdGU+PEF1dGhvcj5CZWNodGhvbGQ8L0F1dGhvcj48WWVhcj4yMDE3PC9ZZWFy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</w:fldData>
              </w:fldChar>
            </w:r>
            <w:r w:rsidR="00EF1B1B">
              <w:rPr>
                <w:color w:val="000000"/>
                <w:sz w:val="16"/>
                <w:szCs w:val="16"/>
                <w14:ligatures w14:val="none"/>
              </w:rPr>
              <w:instrText xml:space="preserve"> ADDIN EN.CITE </w:instrText>
            </w:r>
            <w:r w:rsidR="00EF1B1B">
              <w:rPr>
                <w:color w:val="000000"/>
                <w:sz w:val="16"/>
                <w:szCs w:val="16"/>
                <w14:ligatures w14:val="none"/>
              </w:rPr>
              <w:fldChar w:fldCharType="begin">
                <w:fldData xml:space="preserve">PEVuZE5vdGU+PENpdGU+PEF1dGhvcj5CZWNodGhvbGQ8L0F1dGhvcj48WWVhcj4yMDE3PC9ZZWFy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</w:fldData>
              </w:fldChar>
            </w:r>
            <w:r w:rsidR="00EF1B1B">
              <w:rPr>
                <w:color w:val="000000"/>
                <w:sz w:val="16"/>
                <w:szCs w:val="16"/>
                <w14:ligatures w14:val="none"/>
              </w:rPr>
              <w:instrText xml:space="preserve"> ADDIN EN.CITE.DATA </w:instrText>
            </w:r>
            <w:r w:rsidR="00EF1B1B">
              <w:rPr>
                <w:color w:val="000000"/>
                <w:sz w:val="16"/>
                <w:szCs w:val="16"/>
                <w14:ligatures w14:val="none"/>
              </w:rPr>
            </w:r>
            <w:r w:rsidR="00EF1B1B">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EF1B1B" w:rsidRPr="00EF1B1B">
              <w:rPr>
                <w:noProof/>
                <w:color w:val="000000"/>
                <w:sz w:val="16"/>
                <w:szCs w:val="16"/>
                <w:vertAlign w:val="superscript"/>
                <w14:ligatures w14:val="none"/>
              </w:rPr>
              <w:t>11</w:t>
            </w:r>
            <w:r>
              <w:rPr>
                <w:color w:val="000000"/>
                <w:sz w:val="16"/>
                <w:szCs w:val="16"/>
                <w14:ligatures w14:val="none"/>
              </w:rPr>
              <w:fldChar w:fldCharType="end"/>
            </w:r>
            <w:r w:rsidRPr="000124B5">
              <w:rPr>
                <w:color w:val="000000"/>
                <w:sz w:val="16"/>
                <w:szCs w:val="16"/>
                <w14:ligatures w14:val="none"/>
              </w:rPr>
              <w:t xml:space="preserve"> </w:t>
            </w:r>
            <w:r>
              <w:rPr>
                <w:color w:val="000000"/>
                <w:sz w:val="16"/>
                <w:szCs w:val="16"/>
                <w14:ligatures w14:val="none"/>
              </w:rPr>
              <w:t xml:space="preserve">. </w:t>
            </w:r>
            <w:r w:rsidRPr="000124B5">
              <w:rPr>
                <w:color w:val="000000"/>
                <w:sz w:val="16"/>
                <w:szCs w:val="16"/>
                <w14:ligatures w14:val="none"/>
              </w:rPr>
              <w:t xml:space="preserve">100g  RR 0.91 </w:t>
            </w:r>
            <w:r w:rsidR="00AF0B81">
              <w:rPr>
                <w:color w:val="000000"/>
                <w:sz w:val="16"/>
                <w:szCs w:val="16"/>
                <w14:ligatures w14:val="none"/>
              </w:rPr>
              <w:t>CI</w:t>
            </w:r>
            <w:r w:rsidRPr="000124B5">
              <w:rPr>
                <w:color w:val="000000"/>
                <w:sz w:val="16"/>
                <w:szCs w:val="16"/>
                <w14:ligatures w14:val="none"/>
              </w:rPr>
              <w:t xml:space="preserve"> 95% (0.86-0.97)</w:t>
            </w:r>
          </w:p>
        </w:tc>
        <w:tc>
          <w:tcPr>
            <w:tcW w:w="1842" w:type="dxa"/>
            <w:tcBorders>
              <w:top w:val="nil"/>
              <w:left w:val="nil"/>
              <w:bottom w:val="nil"/>
              <w:right w:val="nil"/>
            </w:tcBorders>
            <w:shd w:val="clear" w:color="000000" w:fill="E7E6E6"/>
            <w:vAlign w:val="center"/>
            <w:hideMark/>
          </w:tcPr>
          <w:p w14:paraId="368BC7FC" w14:textId="02049F0A" w:rsidR="002C523B" w:rsidRPr="000124B5" w:rsidRDefault="002C523B" w:rsidP="00AE24F6">
            <w:pPr>
              <w:jc w:val="center"/>
              <w:rPr>
                <w:color w:val="000000"/>
                <w:sz w:val="16"/>
                <w:szCs w:val="16"/>
                <w14:ligatures w14:val="none"/>
              </w:rPr>
            </w:pPr>
            <w:r w:rsidRPr="000124B5">
              <w:rPr>
                <w:color w:val="000000"/>
                <w:sz w:val="16"/>
                <w:szCs w:val="16"/>
                <w14:ligatures w14:val="none"/>
              </w:rPr>
              <w:t>Bechthold et al, 2019</w:t>
            </w:r>
            <w:r>
              <w:rPr>
                <w:color w:val="000000"/>
                <w:sz w:val="16"/>
                <w:szCs w:val="16"/>
                <w14:ligatures w14:val="none"/>
              </w:rPr>
              <w:t xml:space="preserve">, </w:t>
            </w:r>
            <w:r>
              <w:rPr>
                <w:color w:val="000000"/>
                <w:sz w:val="16"/>
                <w:szCs w:val="16"/>
                <w14:ligatures w14:val="none"/>
              </w:rPr>
              <w:fldChar w:fldCharType="begin">
                <w:fldData xml:space="preserve">PEVuZE5vdGU+PENpdGU+PEF1dGhvcj5CZWNodGhvbGQ8L0F1dGhvcj48WWVhcj4yMDE3PC9ZZWFy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</w:fldData>
              </w:fldChar>
            </w:r>
            <w:r w:rsidR="00EF1B1B">
              <w:rPr>
                <w:color w:val="000000"/>
                <w:sz w:val="16"/>
                <w:szCs w:val="16"/>
                <w14:ligatures w14:val="none"/>
              </w:rPr>
              <w:instrText xml:space="preserve"> ADDIN EN.CITE </w:instrText>
            </w:r>
            <w:r w:rsidR="00EF1B1B">
              <w:rPr>
                <w:color w:val="000000"/>
                <w:sz w:val="16"/>
                <w:szCs w:val="16"/>
                <w14:ligatures w14:val="none"/>
              </w:rPr>
              <w:fldChar w:fldCharType="begin">
                <w:fldData xml:space="preserve">PEVuZE5vdGU+PENpdGU+PEF1dGhvcj5CZWNodGhvbGQ8L0F1dGhvcj48WWVhcj4yMDE3PC9ZZWFy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</w:fldData>
              </w:fldChar>
            </w:r>
            <w:r w:rsidR="00EF1B1B">
              <w:rPr>
                <w:color w:val="000000"/>
                <w:sz w:val="16"/>
                <w:szCs w:val="16"/>
                <w14:ligatures w14:val="none"/>
              </w:rPr>
              <w:instrText xml:space="preserve"> ADDIN EN.CITE.DATA </w:instrText>
            </w:r>
            <w:r w:rsidR="00EF1B1B">
              <w:rPr>
                <w:color w:val="000000"/>
                <w:sz w:val="16"/>
                <w:szCs w:val="16"/>
                <w14:ligatures w14:val="none"/>
              </w:rPr>
            </w:r>
            <w:r w:rsidR="00EF1B1B">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EF1B1B" w:rsidRPr="00EF1B1B">
              <w:rPr>
                <w:noProof/>
                <w:color w:val="000000"/>
                <w:sz w:val="16"/>
                <w:szCs w:val="16"/>
                <w:vertAlign w:val="superscript"/>
                <w14:ligatures w14:val="none"/>
              </w:rPr>
              <w:t>11</w:t>
            </w:r>
            <w:r>
              <w:rPr>
                <w:color w:val="000000"/>
                <w:sz w:val="16"/>
                <w:szCs w:val="16"/>
                <w14:ligatures w14:val="none"/>
              </w:rPr>
              <w:fldChar w:fldCharType="end"/>
            </w:r>
            <w:r w:rsidRPr="000124B5">
              <w:rPr>
                <w:color w:val="000000"/>
                <w:sz w:val="16"/>
                <w:szCs w:val="16"/>
                <w14:ligatures w14:val="none"/>
              </w:rPr>
              <w:t xml:space="preserve">100g RR 0.89 </w:t>
            </w:r>
            <w:r w:rsidR="00AF0B81">
              <w:rPr>
                <w:color w:val="000000"/>
                <w:sz w:val="16"/>
                <w:szCs w:val="16"/>
                <w14:ligatures w14:val="none"/>
              </w:rPr>
              <w:t>CI</w:t>
            </w:r>
            <w:r w:rsidRPr="000124B5">
              <w:rPr>
                <w:color w:val="000000"/>
                <w:sz w:val="16"/>
                <w:szCs w:val="16"/>
                <w14:ligatures w14:val="none"/>
              </w:rPr>
              <w:t xml:space="preserve"> 95% (0.78-1.00)</w:t>
            </w:r>
          </w:p>
        </w:tc>
        <w:tc>
          <w:tcPr>
            <w:tcW w:w="1985" w:type="dxa"/>
            <w:tcBorders>
              <w:top w:val="nil"/>
              <w:left w:val="nil"/>
              <w:bottom w:val="nil"/>
              <w:right w:val="nil"/>
            </w:tcBorders>
            <w:shd w:val="clear" w:color="auto" w:fill="auto"/>
            <w:vAlign w:val="center"/>
            <w:hideMark/>
          </w:tcPr>
          <w:p w14:paraId="2B83D308" w14:textId="20C2A5B0" w:rsidR="002C523B" w:rsidRPr="000124B5" w:rsidRDefault="002C523B" w:rsidP="00AE24F6">
            <w:pPr>
              <w:jc w:val="center"/>
              <w:rPr>
                <w:color w:val="000000"/>
                <w:sz w:val="16"/>
                <w:szCs w:val="16"/>
                <w14:ligatures w14:val="none"/>
              </w:rPr>
            </w:pPr>
            <w:r w:rsidRPr="000124B5">
              <w:rPr>
                <w:color w:val="000000"/>
                <w:sz w:val="16"/>
                <w:szCs w:val="16"/>
                <w14:ligatures w14:val="none"/>
              </w:rPr>
              <w:t xml:space="preserve"> </w:t>
            </w:r>
            <w:r w:rsidRPr="000124B5">
              <w:rPr>
                <w:b/>
                <w:bCs/>
                <w:color w:val="000000"/>
                <w:sz w:val="16"/>
                <w:szCs w:val="16"/>
                <w14:ligatures w14:val="none"/>
              </w:rPr>
              <w:t>No strong evidence/No significative association</w:t>
            </w:r>
            <w:r w:rsidRPr="000124B5">
              <w:rPr>
                <w:color w:val="000000"/>
                <w:sz w:val="16"/>
                <w:szCs w:val="16"/>
                <w14:ligatures w14:val="none"/>
              </w:rPr>
              <w:t xml:space="preserve">   Schwingshackl et al 2017</w:t>
            </w:r>
            <w:r>
              <w:rPr>
                <w:color w:val="000000"/>
                <w:sz w:val="16"/>
                <w:szCs w:val="16"/>
                <w14:ligatures w14:val="none"/>
              </w:rPr>
              <w:fldChar w:fldCharType="begin">
                <w:fldData xml:space="preserve">PEVuZE5vdGU+PENpdGU+PEF1dGhvcj5TY2h3aW5nc2hhY2tsPC9BdXRob3I+PFllYXI+MjAxNzwv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=
</w:fldData>
              </w:fldChar>
            </w:r>
            <w:r w:rsidR="00F03A72">
              <w:rPr>
                <w:color w:val="000000"/>
                <w:sz w:val="16"/>
                <w:szCs w:val="16"/>
                <w14:ligatures w14:val="none"/>
              </w:rPr>
              <w:instrText xml:space="preserve"> ADDIN EN.CITE </w:instrText>
            </w:r>
            <w:r w:rsidR="00F03A72">
              <w:rPr>
                <w:color w:val="000000"/>
                <w:sz w:val="16"/>
                <w:szCs w:val="16"/>
                <w14:ligatures w14:val="none"/>
              </w:rPr>
              <w:fldChar w:fldCharType="begin">
                <w:fldData xml:space="preserve">PEVuZE5vdGU+PENpdGU+PEF1dGhvcj5TY2h3aW5nc2hhY2tsPC9BdXRob3I+PFllYXI+MjAxNzwv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=
</w:fldData>
              </w:fldChar>
            </w:r>
            <w:r w:rsidR="00F03A72">
              <w:rPr>
                <w:color w:val="000000"/>
                <w:sz w:val="16"/>
                <w:szCs w:val="16"/>
                <w14:ligatures w14:val="none"/>
              </w:rPr>
              <w:instrText xml:space="preserve"> ADDIN EN.CITE.DATA </w:instrText>
            </w:r>
            <w:r w:rsidR="00F03A72">
              <w:rPr>
                <w:color w:val="000000"/>
                <w:sz w:val="16"/>
                <w:szCs w:val="16"/>
                <w14:ligatures w14:val="none"/>
              </w:rPr>
            </w:r>
            <w:r w:rsidR="00F03A72">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F03A72" w:rsidRPr="00F03A72">
              <w:rPr>
                <w:noProof/>
                <w:color w:val="000000"/>
                <w:sz w:val="16"/>
                <w:szCs w:val="16"/>
                <w:vertAlign w:val="superscript"/>
                <w14:ligatures w14:val="none"/>
              </w:rPr>
              <w:t>7</w:t>
            </w:r>
            <w:r>
              <w:rPr>
                <w:color w:val="000000"/>
                <w:sz w:val="16"/>
                <w:szCs w:val="16"/>
                <w14:ligatures w14:val="none"/>
              </w:rPr>
              <w:fldChar w:fldCharType="end"/>
            </w:r>
            <w:r w:rsidRPr="000124B5">
              <w:rPr>
                <w:color w:val="000000"/>
                <w:sz w:val="16"/>
                <w:szCs w:val="16"/>
                <w14:ligatures w14:val="none"/>
              </w:rPr>
              <w:t xml:space="preserve">, 100 g/d RR 1.03 </w:t>
            </w:r>
            <w:r w:rsidR="00AF0B81">
              <w:rPr>
                <w:color w:val="000000"/>
                <w:sz w:val="16"/>
                <w:szCs w:val="16"/>
                <w14:ligatures w14:val="none"/>
              </w:rPr>
              <w:t>CI</w:t>
            </w:r>
            <w:r w:rsidRPr="000124B5">
              <w:rPr>
                <w:color w:val="000000"/>
                <w:sz w:val="16"/>
                <w:szCs w:val="16"/>
                <w14:ligatures w14:val="none"/>
              </w:rPr>
              <w:t>95% (0.98-1.09)</w:t>
            </w:r>
          </w:p>
        </w:tc>
        <w:tc>
          <w:tcPr>
            <w:tcW w:w="2126" w:type="dxa"/>
            <w:tcBorders>
              <w:top w:val="nil"/>
              <w:left w:val="nil"/>
              <w:right w:val="nil"/>
            </w:tcBorders>
            <w:shd w:val="clear" w:color="auto" w:fill="auto"/>
            <w:vAlign w:val="center"/>
            <w:hideMark/>
          </w:tcPr>
          <w:p w14:paraId="7B43B47E" w14:textId="7072E241" w:rsidR="002C523B" w:rsidRPr="000124B5" w:rsidRDefault="002C523B" w:rsidP="00AE24F6">
            <w:pPr>
              <w:jc w:val="center"/>
              <w:rPr>
                <w:color w:val="000000"/>
                <w:sz w:val="16"/>
                <w:szCs w:val="16"/>
                <w14:ligatures w14:val="none"/>
              </w:rPr>
            </w:pPr>
            <w:r w:rsidRPr="000124B5">
              <w:rPr>
                <w:b/>
                <w:bCs/>
                <w:color w:val="000000"/>
                <w:sz w:val="16"/>
                <w:szCs w:val="16"/>
                <w14:ligatures w14:val="none"/>
              </w:rPr>
              <w:t xml:space="preserve">No strong evidence/No significative association     </w:t>
            </w:r>
            <w:r w:rsidRPr="000124B5">
              <w:rPr>
                <w:color w:val="000000"/>
                <w:sz w:val="16"/>
                <w:szCs w:val="16"/>
                <w14:ligatures w14:val="none"/>
              </w:rPr>
              <w:t xml:space="preserve">                Schwingshackl et al. 2017</w:t>
            </w:r>
            <w:r>
              <w:rPr>
                <w:color w:val="000000"/>
                <w:sz w:val="16"/>
                <w:szCs w:val="16"/>
                <w14:ligatures w14:val="none"/>
              </w:rPr>
              <w:fldChar w:fldCharType="begin">
                <w:fldData xml:space="preserve">PEVuZE5vdGU+PENpdGU+PEF1dGhvcj5TY2h3aW5nc2hhY2tsPC9BdXRob3I+PFllYXI+MjAxODwv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</w:fldData>
              </w:fldChar>
            </w:r>
            <w:r w:rsidR="00F03A72">
              <w:rPr>
                <w:color w:val="000000"/>
                <w:sz w:val="16"/>
                <w:szCs w:val="16"/>
                <w14:ligatures w14:val="none"/>
              </w:rPr>
              <w:instrText xml:space="preserve"> ADDIN EN.CITE </w:instrText>
            </w:r>
            <w:r w:rsidR="00F03A72">
              <w:rPr>
                <w:color w:val="000000"/>
                <w:sz w:val="16"/>
                <w:szCs w:val="16"/>
                <w14:ligatures w14:val="none"/>
              </w:rPr>
              <w:fldChar w:fldCharType="begin">
                <w:fldData xml:space="preserve">PEVuZE5vdGU+PENpdGU+PEF1dGhvcj5TY2h3aW5nc2hhY2tsPC9BdXRob3I+PFllYXI+MjAxODwv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</w:fldData>
              </w:fldChar>
            </w:r>
            <w:r w:rsidR="00F03A72">
              <w:rPr>
                <w:color w:val="000000"/>
                <w:sz w:val="16"/>
                <w:szCs w:val="16"/>
                <w14:ligatures w14:val="none"/>
              </w:rPr>
              <w:instrText xml:space="preserve"> ADDIN EN.CITE.DATA </w:instrText>
            </w:r>
            <w:r w:rsidR="00F03A72">
              <w:rPr>
                <w:color w:val="000000"/>
                <w:sz w:val="16"/>
                <w:szCs w:val="16"/>
                <w14:ligatures w14:val="none"/>
              </w:rPr>
            </w:r>
            <w:r w:rsidR="00F03A72">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F03A72" w:rsidRPr="00F03A72">
              <w:rPr>
                <w:noProof/>
                <w:color w:val="000000"/>
                <w:sz w:val="16"/>
                <w:szCs w:val="16"/>
                <w:vertAlign w:val="superscript"/>
                <w14:ligatures w14:val="none"/>
              </w:rPr>
              <w:t>8</w:t>
            </w:r>
            <w:r>
              <w:rPr>
                <w:color w:val="000000"/>
                <w:sz w:val="16"/>
                <w:szCs w:val="16"/>
                <w14:ligatures w14:val="none"/>
              </w:rPr>
              <w:fldChar w:fldCharType="end"/>
            </w:r>
            <w:r w:rsidRPr="000124B5">
              <w:rPr>
                <w:color w:val="000000"/>
                <w:sz w:val="16"/>
                <w:szCs w:val="16"/>
                <w14:ligatures w14:val="none"/>
              </w:rPr>
              <w:t xml:space="preserve">, 100g /d RR 0.95 </w:t>
            </w:r>
            <w:r w:rsidR="00AF0B81">
              <w:rPr>
                <w:color w:val="000000"/>
                <w:sz w:val="16"/>
                <w:szCs w:val="16"/>
                <w14:ligatures w14:val="none"/>
              </w:rPr>
              <w:t>CI</w:t>
            </w:r>
            <w:r w:rsidRPr="000124B5">
              <w:rPr>
                <w:color w:val="000000"/>
                <w:sz w:val="16"/>
                <w:szCs w:val="16"/>
                <w14:ligatures w14:val="none"/>
              </w:rPr>
              <w:t>95% (0.87-1.03)</w:t>
            </w:r>
          </w:p>
        </w:tc>
      </w:tr>
      <w:tr w:rsidR="002C523B" w:rsidRPr="00BC7672" w14:paraId="46B3812D" w14:textId="77777777" w:rsidTr="0078510C">
        <w:trPr>
          <w:trHeight w:val="1320"/>
          <w:jc w:val="center"/>
        </w:trPr>
        <w:tc>
          <w:tcPr>
            <w:tcW w:w="1843" w:type="dxa"/>
            <w:tcBorders>
              <w:top w:val="nil"/>
              <w:left w:val="nil"/>
              <w:bottom w:val="nil"/>
              <w:right w:val="nil"/>
            </w:tcBorders>
            <w:shd w:val="clear" w:color="auto" w:fill="auto"/>
            <w:vAlign w:val="center"/>
            <w:hideMark/>
          </w:tcPr>
          <w:p w14:paraId="3EF1D3BF" w14:textId="77777777" w:rsidR="002C523B" w:rsidRPr="000124B5" w:rsidRDefault="002C523B" w:rsidP="00AE24F6">
            <w:pPr>
              <w:jc w:val="center"/>
              <w:rPr>
                <w:b/>
                <w:bCs/>
                <w:color w:val="000000"/>
                <w:sz w:val="18"/>
                <w:szCs w:val="18"/>
                <w:lang w:val="es-MX"/>
                <w14:ligatures w14:val="none"/>
              </w:rPr>
            </w:pPr>
            <w:r w:rsidRPr="000124B5">
              <w:rPr>
                <w:b/>
                <w:bCs/>
                <w:color w:val="000000"/>
                <w:sz w:val="18"/>
                <w:szCs w:val="18"/>
                <w:lang w:val="es-MX"/>
                <w14:ligatures w14:val="none"/>
              </w:rPr>
              <w:t>Sugar sweetened beverages</w:t>
            </w:r>
          </w:p>
        </w:tc>
        <w:tc>
          <w:tcPr>
            <w:tcW w:w="1985" w:type="dxa"/>
            <w:tcBorders>
              <w:top w:val="nil"/>
              <w:left w:val="nil"/>
              <w:bottom w:val="nil"/>
              <w:right w:val="nil"/>
            </w:tcBorders>
            <w:shd w:val="clear" w:color="000000" w:fill="E7E6E6"/>
            <w:vAlign w:val="center"/>
            <w:hideMark/>
          </w:tcPr>
          <w:p w14:paraId="5E55186F" w14:textId="2A25A6A9" w:rsidR="002C523B" w:rsidRPr="000124B5" w:rsidRDefault="002C523B" w:rsidP="00AE24F6">
            <w:pPr>
              <w:jc w:val="center"/>
              <w:rPr>
                <w:color w:val="000000"/>
                <w:sz w:val="16"/>
                <w:szCs w:val="16"/>
                <w14:ligatures w14:val="none"/>
              </w:rPr>
            </w:pPr>
            <w:r w:rsidRPr="000124B5">
              <w:rPr>
                <w:color w:val="000000"/>
                <w:sz w:val="16"/>
                <w:szCs w:val="16"/>
                <w14:ligatures w14:val="none"/>
              </w:rPr>
              <w:t>Yin et al. 2021</w:t>
            </w:r>
            <w:r>
              <w:rPr>
                <w:color w:val="000000"/>
                <w:sz w:val="16"/>
                <w:szCs w:val="16"/>
                <w14:ligatures w14:val="none"/>
              </w:rPr>
              <w:fldChar w:fldCharType="begin">
                <w:fldData xml:space="preserve">PEVuZE5vdGU+PENpdGU+PEF1dGhvcj5ZaW48L0F1dGhvcj48WWVhcj4yMDIxPC9ZZWFyPjxSZWNO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</w:fldData>
              </w:fldChar>
            </w:r>
            <w:r w:rsidR="00EF1B1B">
              <w:rPr>
                <w:color w:val="000000"/>
                <w:sz w:val="16"/>
                <w:szCs w:val="16"/>
                <w14:ligatures w14:val="none"/>
              </w:rPr>
              <w:instrText xml:space="preserve"> ADDIN EN.CITE </w:instrText>
            </w:r>
            <w:r w:rsidR="00EF1B1B">
              <w:rPr>
                <w:color w:val="000000"/>
                <w:sz w:val="16"/>
                <w:szCs w:val="16"/>
                <w14:ligatures w14:val="none"/>
              </w:rPr>
              <w:fldChar w:fldCharType="begin">
                <w:fldData xml:space="preserve">PEVuZE5vdGU+PENpdGU+PEF1dGhvcj5ZaW48L0F1dGhvcj48WWVhcj4yMDIxPC9ZZWFyPjxSZWNO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</w:fldData>
              </w:fldChar>
            </w:r>
            <w:r w:rsidR="00EF1B1B">
              <w:rPr>
                <w:color w:val="000000"/>
                <w:sz w:val="16"/>
                <w:szCs w:val="16"/>
                <w14:ligatures w14:val="none"/>
              </w:rPr>
              <w:instrText xml:space="preserve"> ADDIN EN.CITE.DATA </w:instrText>
            </w:r>
            <w:r w:rsidR="00EF1B1B">
              <w:rPr>
                <w:color w:val="000000"/>
                <w:sz w:val="16"/>
                <w:szCs w:val="16"/>
                <w14:ligatures w14:val="none"/>
              </w:rPr>
            </w:r>
            <w:r w:rsidR="00EF1B1B">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EF1B1B" w:rsidRPr="00EF1B1B">
              <w:rPr>
                <w:noProof/>
                <w:color w:val="000000"/>
                <w:sz w:val="16"/>
                <w:szCs w:val="16"/>
                <w:vertAlign w:val="superscript"/>
                <w14:ligatures w14:val="none"/>
              </w:rPr>
              <w:t>14</w:t>
            </w:r>
            <w:r>
              <w:rPr>
                <w:color w:val="000000"/>
                <w:sz w:val="16"/>
                <w:szCs w:val="16"/>
                <w14:ligatures w14:val="none"/>
              </w:rPr>
              <w:fldChar w:fldCharType="end"/>
            </w:r>
            <w:r w:rsidRPr="000124B5">
              <w:rPr>
                <w:color w:val="000000"/>
                <w:sz w:val="16"/>
                <w:szCs w:val="16"/>
                <w14:ligatures w14:val="none"/>
              </w:rPr>
              <w:t xml:space="preserve">, 250 ml RR RR 1.09 </w:t>
            </w:r>
            <w:r w:rsidR="00AF0B81">
              <w:rPr>
                <w:color w:val="000000"/>
                <w:sz w:val="16"/>
                <w:szCs w:val="16"/>
                <w14:ligatures w14:val="none"/>
              </w:rPr>
              <w:t>CI</w:t>
            </w:r>
            <w:r w:rsidRPr="000124B5">
              <w:rPr>
                <w:color w:val="000000"/>
                <w:sz w:val="16"/>
                <w:szCs w:val="16"/>
                <w14:ligatures w14:val="none"/>
              </w:rPr>
              <w:t>95% (1.04-1.13) mortality</w:t>
            </w:r>
          </w:p>
        </w:tc>
        <w:tc>
          <w:tcPr>
            <w:tcW w:w="1842" w:type="dxa"/>
            <w:tcBorders>
              <w:top w:val="nil"/>
              <w:left w:val="nil"/>
              <w:bottom w:val="nil"/>
              <w:right w:val="nil"/>
            </w:tcBorders>
            <w:shd w:val="clear" w:color="000000" w:fill="E7E6E6"/>
            <w:vAlign w:val="center"/>
            <w:hideMark/>
          </w:tcPr>
          <w:p w14:paraId="01973032" w14:textId="40C7FAE7" w:rsidR="002C523B" w:rsidRPr="000124B5" w:rsidRDefault="002C523B" w:rsidP="00AE24F6">
            <w:pPr>
              <w:jc w:val="center"/>
              <w:rPr>
                <w:color w:val="000000"/>
                <w:sz w:val="16"/>
                <w:szCs w:val="16"/>
                <w14:ligatures w14:val="none"/>
              </w:rPr>
            </w:pPr>
            <w:r w:rsidRPr="000124B5">
              <w:rPr>
                <w:color w:val="000000"/>
                <w:sz w:val="16"/>
                <w:szCs w:val="16"/>
                <w14:ligatures w14:val="none"/>
              </w:rPr>
              <w:t>Bechthold et al, 2019</w:t>
            </w:r>
            <w:r>
              <w:rPr>
                <w:color w:val="000000"/>
                <w:sz w:val="16"/>
                <w:szCs w:val="16"/>
                <w14:ligatures w14:val="none"/>
              </w:rPr>
              <w:fldChar w:fldCharType="begin">
                <w:fldData xml:space="preserve">PEVuZE5vdGU+PENpdGU+PEF1dGhvcj5CZWNodGhvbGQ8L0F1dGhvcj48WWVhcj4yMDE3PC9ZZWFy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</w:fldData>
              </w:fldChar>
            </w:r>
            <w:r w:rsidR="00EF1B1B">
              <w:rPr>
                <w:color w:val="000000"/>
                <w:sz w:val="16"/>
                <w:szCs w:val="16"/>
                <w14:ligatures w14:val="none"/>
              </w:rPr>
              <w:instrText xml:space="preserve"> ADDIN EN.CITE </w:instrText>
            </w:r>
            <w:r w:rsidR="00EF1B1B">
              <w:rPr>
                <w:color w:val="000000"/>
                <w:sz w:val="16"/>
                <w:szCs w:val="16"/>
                <w14:ligatures w14:val="none"/>
              </w:rPr>
              <w:fldChar w:fldCharType="begin">
                <w:fldData xml:space="preserve">PEVuZE5vdGU+PENpdGU+PEF1dGhvcj5CZWNodGhvbGQ8L0F1dGhvcj48WWVhcj4yMDE3PC9ZZWFy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</w:fldData>
              </w:fldChar>
            </w:r>
            <w:r w:rsidR="00EF1B1B">
              <w:rPr>
                <w:color w:val="000000"/>
                <w:sz w:val="16"/>
                <w:szCs w:val="16"/>
                <w14:ligatures w14:val="none"/>
              </w:rPr>
              <w:instrText xml:space="preserve"> ADDIN EN.CITE.DATA </w:instrText>
            </w:r>
            <w:r w:rsidR="00EF1B1B">
              <w:rPr>
                <w:color w:val="000000"/>
                <w:sz w:val="16"/>
                <w:szCs w:val="16"/>
                <w14:ligatures w14:val="none"/>
              </w:rPr>
            </w:r>
            <w:r w:rsidR="00EF1B1B">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EF1B1B" w:rsidRPr="00EF1B1B">
              <w:rPr>
                <w:noProof/>
                <w:color w:val="000000"/>
                <w:sz w:val="16"/>
                <w:szCs w:val="16"/>
                <w:vertAlign w:val="superscript"/>
                <w14:ligatures w14:val="none"/>
              </w:rPr>
              <w:t>11</w:t>
            </w:r>
            <w:r>
              <w:rPr>
                <w:color w:val="000000"/>
                <w:sz w:val="16"/>
                <w:szCs w:val="16"/>
                <w14:ligatures w14:val="none"/>
              </w:rPr>
              <w:fldChar w:fldCharType="end"/>
            </w:r>
            <w:r>
              <w:rPr>
                <w:color w:val="000000"/>
                <w:sz w:val="16"/>
                <w:szCs w:val="16"/>
                <w14:ligatures w14:val="none"/>
              </w:rPr>
              <w:t xml:space="preserve">, </w:t>
            </w:r>
            <w:r w:rsidRPr="000124B5">
              <w:rPr>
                <w:color w:val="000000"/>
                <w:sz w:val="16"/>
                <w:szCs w:val="16"/>
                <w14:ligatures w14:val="none"/>
              </w:rPr>
              <w:t xml:space="preserve">250 ml RR 1.07 </w:t>
            </w:r>
            <w:r w:rsidR="00AF0B81">
              <w:rPr>
                <w:color w:val="000000"/>
                <w:sz w:val="16"/>
                <w:szCs w:val="16"/>
                <w14:ligatures w14:val="none"/>
              </w:rPr>
              <w:t>CI</w:t>
            </w:r>
            <w:r w:rsidRPr="000124B5">
              <w:rPr>
                <w:color w:val="000000"/>
                <w:sz w:val="16"/>
                <w:szCs w:val="16"/>
                <w14:ligatures w14:val="none"/>
              </w:rPr>
              <w:t xml:space="preserve"> 95% (1.01-1.15)</w:t>
            </w:r>
          </w:p>
        </w:tc>
        <w:tc>
          <w:tcPr>
            <w:tcW w:w="1985" w:type="dxa"/>
            <w:tcBorders>
              <w:top w:val="nil"/>
              <w:left w:val="nil"/>
              <w:bottom w:val="nil"/>
              <w:right w:val="nil"/>
            </w:tcBorders>
            <w:shd w:val="clear" w:color="000000" w:fill="E7E6E6"/>
            <w:vAlign w:val="center"/>
            <w:hideMark/>
          </w:tcPr>
          <w:p w14:paraId="2020A7C9" w14:textId="6D242048" w:rsidR="002C523B" w:rsidRPr="000124B5" w:rsidRDefault="002C523B" w:rsidP="00AE24F6">
            <w:pPr>
              <w:jc w:val="center"/>
              <w:rPr>
                <w:color w:val="000000"/>
                <w:sz w:val="16"/>
                <w:szCs w:val="16"/>
                <w:lang w:val="es-MX"/>
                <w14:ligatures w14:val="none"/>
              </w:rPr>
            </w:pPr>
            <w:r w:rsidRPr="000124B5">
              <w:rPr>
                <w:color w:val="000000"/>
                <w:sz w:val="16"/>
                <w:szCs w:val="16"/>
                <w:lang w:val="es-MX"/>
                <w14:ligatures w14:val="none"/>
              </w:rPr>
              <w:t>Imamura et al. 2015</w:t>
            </w:r>
            <w:r>
              <w:rPr>
                <w:color w:val="000000"/>
                <w:sz w:val="16"/>
                <w:szCs w:val="16"/>
                <w:lang w:val="es-MX"/>
                <w14:ligatures w14:val="none"/>
              </w:rPr>
              <w:fldChar w:fldCharType="begin">
                <w:fldData xml:space="preserve">PEVuZE5vdGU+PENpdGU+PEF1dGhvcj5JbWFtdXJhPC9BdXRob3I+PFllYXI+MjAxNTwvWWVhcj48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</w:fldData>
              </w:fldChar>
            </w:r>
            <w:r w:rsidR="00EF1B1B">
              <w:rPr>
                <w:color w:val="000000"/>
                <w:sz w:val="16"/>
                <w:szCs w:val="16"/>
                <w:lang w:val="es-MX"/>
                <w14:ligatures w14:val="none"/>
              </w:rPr>
              <w:instrText xml:space="preserve"> ADDIN EN.CITE </w:instrText>
            </w:r>
            <w:r w:rsidR="00EF1B1B">
              <w:rPr>
                <w:color w:val="000000"/>
                <w:sz w:val="16"/>
                <w:szCs w:val="16"/>
                <w:lang w:val="es-MX"/>
                <w14:ligatures w14:val="none"/>
              </w:rPr>
              <w:fldChar w:fldCharType="begin">
                <w:fldData xml:space="preserve">PEVuZE5vdGU+PENpdGU+PEF1dGhvcj5JbWFtdXJhPC9BdXRob3I+PFllYXI+MjAxNTwvWWVhcj48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</w:fldData>
              </w:fldChar>
            </w:r>
            <w:r w:rsidR="00EF1B1B">
              <w:rPr>
                <w:color w:val="000000"/>
                <w:sz w:val="16"/>
                <w:szCs w:val="16"/>
                <w:lang w:val="es-MX"/>
                <w14:ligatures w14:val="none"/>
              </w:rPr>
              <w:instrText xml:space="preserve"> ADDIN EN.CITE.DATA </w:instrText>
            </w:r>
            <w:r w:rsidR="00EF1B1B">
              <w:rPr>
                <w:color w:val="000000"/>
                <w:sz w:val="16"/>
                <w:szCs w:val="16"/>
                <w:lang w:val="es-MX"/>
                <w14:ligatures w14:val="none"/>
              </w:rPr>
            </w:r>
            <w:r w:rsidR="00EF1B1B">
              <w:rPr>
                <w:color w:val="000000"/>
                <w:sz w:val="16"/>
                <w:szCs w:val="16"/>
                <w:lang w:val="es-MX"/>
                <w14:ligatures w14:val="none"/>
              </w:rPr>
              <w:fldChar w:fldCharType="end"/>
            </w:r>
            <w:r>
              <w:rPr>
                <w:color w:val="000000"/>
                <w:sz w:val="16"/>
                <w:szCs w:val="16"/>
                <w:lang w:val="es-MX"/>
                <w14:ligatures w14:val="none"/>
              </w:rPr>
            </w:r>
            <w:r>
              <w:rPr>
                <w:color w:val="000000"/>
                <w:sz w:val="16"/>
                <w:szCs w:val="16"/>
                <w:lang w:val="es-MX"/>
                <w14:ligatures w14:val="none"/>
              </w:rPr>
              <w:fldChar w:fldCharType="separate"/>
            </w:r>
            <w:r w:rsidR="00EF1B1B" w:rsidRPr="00EF1B1B">
              <w:rPr>
                <w:noProof/>
                <w:color w:val="000000"/>
                <w:sz w:val="16"/>
                <w:szCs w:val="16"/>
                <w:vertAlign w:val="superscript"/>
                <w:lang w:val="es-MX"/>
                <w14:ligatures w14:val="none"/>
              </w:rPr>
              <w:t>15</w:t>
            </w:r>
            <w:r>
              <w:rPr>
                <w:color w:val="000000"/>
                <w:sz w:val="16"/>
                <w:szCs w:val="16"/>
                <w:lang w:val="es-MX"/>
                <w14:ligatures w14:val="none"/>
              </w:rPr>
              <w:fldChar w:fldCharType="end"/>
            </w:r>
            <w:r w:rsidRPr="000124B5">
              <w:rPr>
                <w:color w:val="000000"/>
                <w:sz w:val="16"/>
                <w:szCs w:val="16"/>
                <w:lang w:val="es-MX"/>
                <w14:ligatures w14:val="none"/>
              </w:rPr>
              <w:t xml:space="preserve">,250 ml  RR 1.15 </w:t>
            </w:r>
            <w:r w:rsidR="00AF0B81">
              <w:rPr>
                <w:color w:val="000000"/>
                <w:sz w:val="16"/>
                <w:szCs w:val="16"/>
                <w:lang w:val="es-MX"/>
                <w14:ligatures w14:val="none"/>
              </w:rPr>
              <w:t xml:space="preserve"> CI95%</w:t>
            </w:r>
            <w:r w:rsidRPr="000124B5">
              <w:rPr>
                <w:color w:val="000000"/>
                <w:sz w:val="16"/>
                <w:szCs w:val="16"/>
                <w:lang w:val="es-MX"/>
                <w14:ligatures w14:val="none"/>
              </w:rPr>
              <w:t>(1.06-1.25) Schwingshackl et al .</w:t>
            </w:r>
            <w:r w:rsidRPr="00BC7672">
              <w:rPr>
                <w:color w:val="000000"/>
                <w:sz w:val="16"/>
                <w:szCs w:val="16"/>
                <w:lang w:val="es-MX"/>
                <w14:ligatures w14:val="none"/>
              </w:rPr>
              <w:t>2017</w:t>
            </w:r>
            <w:r>
              <w:rPr>
                <w:color w:val="000000"/>
                <w:sz w:val="16"/>
                <w:szCs w:val="16"/>
                <w:lang w:val="es-MX"/>
                <w14:ligatures w14:val="none"/>
              </w:rPr>
              <w:fldChar w:fldCharType="begin">
                <w:fldData xml:space="preserve">PEVuZE5vdGU+PENpdGU+PEF1dGhvcj5TY2h3aW5nc2hhY2tsPC9BdXRob3I+PFllYXI+MjAxNzwv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=
</w:fldData>
              </w:fldChar>
            </w:r>
            <w:r w:rsidR="00F03A72">
              <w:rPr>
                <w:color w:val="000000"/>
                <w:sz w:val="16"/>
                <w:szCs w:val="16"/>
                <w:lang w:val="es-MX"/>
                <w14:ligatures w14:val="none"/>
              </w:rPr>
              <w:instrText xml:space="preserve"> ADDIN EN.CITE </w:instrText>
            </w:r>
            <w:r w:rsidR="00F03A72">
              <w:rPr>
                <w:color w:val="000000"/>
                <w:sz w:val="16"/>
                <w:szCs w:val="16"/>
                <w:lang w:val="es-MX"/>
                <w14:ligatures w14:val="none"/>
              </w:rPr>
              <w:fldChar w:fldCharType="begin">
                <w:fldData xml:space="preserve">PEVuZE5vdGU+PENpdGU+PEF1dGhvcj5TY2h3aW5nc2hhY2tsPC9BdXRob3I+PFllYXI+MjAxNzwv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=
</w:fldData>
              </w:fldChar>
            </w:r>
            <w:r w:rsidR="00F03A72">
              <w:rPr>
                <w:color w:val="000000"/>
                <w:sz w:val="16"/>
                <w:szCs w:val="16"/>
                <w:lang w:val="es-MX"/>
                <w14:ligatures w14:val="none"/>
              </w:rPr>
              <w:instrText xml:space="preserve"> ADDIN EN.CITE.DATA </w:instrText>
            </w:r>
            <w:r w:rsidR="00F03A72">
              <w:rPr>
                <w:color w:val="000000"/>
                <w:sz w:val="16"/>
                <w:szCs w:val="16"/>
                <w:lang w:val="es-MX"/>
                <w14:ligatures w14:val="none"/>
              </w:rPr>
            </w:r>
            <w:r w:rsidR="00F03A72">
              <w:rPr>
                <w:color w:val="000000"/>
                <w:sz w:val="16"/>
                <w:szCs w:val="16"/>
                <w:lang w:val="es-MX"/>
                <w14:ligatures w14:val="none"/>
              </w:rPr>
              <w:fldChar w:fldCharType="end"/>
            </w:r>
            <w:r>
              <w:rPr>
                <w:color w:val="000000"/>
                <w:sz w:val="16"/>
                <w:szCs w:val="16"/>
                <w:lang w:val="es-MX"/>
                <w14:ligatures w14:val="none"/>
              </w:rPr>
            </w:r>
            <w:r>
              <w:rPr>
                <w:color w:val="000000"/>
                <w:sz w:val="16"/>
                <w:szCs w:val="16"/>
                <w:lang w:val="es-MX"/>
                <w14:ligatures w14:val="none"/>
              </w:rPr>
              <w:fldChar w:fldCharType="separate"/>
            </w:r>
            <w:r w:rsidR="00F03A72" w:rsidRPr="00F03A72">
              <w:rPr>
                <w:noProof/>
                <w:color w:val="000000"/>
                <w:sz w:val="16"/>
                <w:szCs w:val="16"/>
                <w:vertAlign w:val="superscript"/>
                <w:lang w:val="es-MX"/>
                <w14:ligatures w14:val="none"/>
              </w:rPr>
              <w:t>7</w:t>
            </w:r>
            <w:r>
              <w:rPr>
                <w:color w:val="000000"/>
                <w:sz w:val="16"/>
                <w:szCs w:val="16"/>
                <w:lang w:val="es-MX"/>
                <w14:ligatures w14:val="none"/>
              </w:rPr>
              <w:fldChar w:fldCharType="end"/>
            </w:r>
            <w:r w:rsidRPr="00BC7672">
              <w:rPr>
                <w:color w:val="000000"/>
                <w:sz w:val="16"/>
                <w:szCs w:val="16"/>
                <w:lang w:val="es-MX"/>
                <w14:ligatures w14:val="none"/>
              </w:rPr>
              <w:t>, 250</w:t>
            </w:r>
            <w:r w:rsidRPr="000124B5">
              <w:rPr>
                <w:color w:val="000000"/>
                <w:sz w:val="16"/>
                <w:szCs w:val="16"/>
                <w:lang w:val="es-MX"/>
                <w14:ligatures w14:val="none"/>
              </w:rPr>
              <w:t xml:space="preserve"> ml/d RR 1.19 </w:t>
            </w:r>
            <w:r w:rsidR="00AF0B81">
              <w:rPr>
                <w:color w:val="000000"/>
                <w:sz w:val="16"/>
                <w:szCs w:val="16"/>
                <w:lang w:val="es-MX"/>
                <w14:ligatures w14:val="none"/>
              </w:rPr>
              <w:t>CI</w:t>
            </w:r>
            <w:r w:rsidRPr="000124B5">
              <w:rPr>
                <w:color w:val="000000"/>
                <w:sz w:val="16"/>
                <w:szCs w:val="16"/>
                <w:lang w:val="es-MX"/>
                <w14:ligatures w14:val="none"/>
              </w:rPr>
              <w:t xml:space="preserve"> 95% (1.14-1.24)</w:t>
            </w:r>
          </w:p>
        </w:tc>
        <w:tc>
          <w:tcPr>
            <w:tcW w:w="2126" w:type="dxa"/>
            <w:tcBorders>
              <w:top w:val="nil"/>
              <w:left w:val="nil"/>
              <w:right w:val="nil"/>
            </w:tcBorders>
            <w:shd w:val="clear" w:color="auto" w:fill="auto"/>
            <w:vAlign w:val="center"/>
            <w:hideMark/>
          </w:tcPr>
          <w:p w14:paraId="1FD197A6" w14:textId="77777777" w:rsidR="002C523B" w:rsidRPr="000124B5" w:rsidRDefault="002C523B" w:rsidP="00AE24F6">
            <w:pPr>
              <w:jc w:val="center"/>
              <w:rPr>
                <w:color w:val="000000"/>
                <w:sz w:val="16"/>
                <w:szCs w:val="16"/>
                <w14:ligatures w14:val="none"/>
              </w:rPr>
            </w:pPr>
            <w:r w:rsidRPr="000124B5">
              <w:rPr>
                <w:color w:val="000000"/>
                <w:sz w:val="16"/>
                <w:szCs w:val="16"/>
                <w14:ligatures w14:val="none"/>
              </w:rPr>
              <w:t xml:space="preserve">No studies were </w:t>
            </w:r>
            <w:r w:rsidRPr="00BC7672">
              <w:rPr>
                <w:color w:val="000000"/>
                <w:sz w:val="16"/>
                <w:szCs w:val="16"/>
                <w14:ligatures w14:val="none"/>
              </w:rPr>
              <w:t>available with</w:t>
            </w:r>
            <w:r w:rsidRPr="000124B5">
              <w:rPr>
                <w:color w:val="000000"/>
                <w:sz w:val="16"/>
                <w:szCs w:val="16"/>
                <w14:ligatures w14:val="none"/>
              </w:rPr>
              <w:t xml:space="preserve"> dose-response data</w:t>
            </w:r>
          </w:p>
        </w:tc>
      </w:tr>
      <w:tr w:rsidR="002C523B" w:rsidRPr="00BC7672" w14:paraId="56F79428" w14:textId="77777777" w:rsidTr="0078510C">
        <w:trPr>
          <w:trHeight w:val="50"/>
          <w:jc w:val="center"/>
        </w:trPr>
        <w:tc>
          <w:tcPr>
            <w:tcW w:w="1843" w:type="dxa"/>
            <w:tcBorders>
              <w:top w:val="nil"/>
              <w:left w:val="nil"/>
              <w:bottom w:val="single" w:sz="8" w:space="0" w:color="auto"/>
              <w:right w:val="nil"/>
            </w:tcBorders>
            <w:shd w:val="clear" w:color="auto" w:fill="auto"/>
            <w:noWrap/>
            <w:vAlign w:val="center"/>
            <w:hideMark/>
          </w:tcPr>
          <w:p w14:paraId="6F6F7093" w14:textId="77777777" w:rsidR="002C523B" w:rsidRPr="000124B5" w:rsidRDefault="002C523B" w:rsidP="00AE24F6">
            <w:pPr>
              <w:jc w:val="center"/>
              <w:rPr>
                <w:b/>
                <w:bCs/>
                <w:color w:val="000000"/>
                <w:sz w:val="18"/>
                <w:szCs w:val="18"/>
                <w:lang w:val="es-MX"/>
                <w14:ligatures w14:val="none"/>
              </w:rPr>
            </w:pPr>
            <w:r w:rsidRPr="000124B5">
              <w:rPr>
                <w:b/>
                <w:bCs/>
                <w:color w:val="000000"/>
                <w:sz w:val="18"/>
                <w:szCs w:val="18"/>
                <w:lang w:val="es-MX"/>
                <w14:ligatures w14:val="none"/>
              </w:rPr>
              <w:t>Ultraprocessed food</w:t>
            </w:r>
          </w:p>
        </w:tc>
        <w:tc>
          <w:tcPr>
            <w:tcW w:w="1985" w:type="dxa"/>
            <w:tcBorders>
              <w:top w:val="nil"/>
              <w:left w:val="nil"/>
              <w:bottom w:val="single" w:sz="4" w:space="0" w:color="auto"/>
              <w:right w:val="nil"/>
            </w:tcBorders>
            <w:shd w:val="clear" w:color="auto" w:fill="auto"/>
            <w:vAlign w:val="center"/>
            <w:hideMark/>
          </w:tcPr>
          <w:p w14:paraId="213EBC07" w14:textId="2F3D2B0F" w:rsidR="002C523B" w:rsidRPr="000124B5" w:rsidRDefault="002C523B" w:rsidP="00AE24F6">
            <w:pPr>
              <w:jc w:val="center"/>
              <w:rPr>
                <w:color w:val="000000"/>
                <w:sz w:val="16"/>
                <w:szCs w:val="16"/>
                <w:lang w:val="es-MX"/>
                <w14:ligatures w14:val="none"/>
              </w:rPr>
            </w:pPr>
            <w:r w:rsidRPr="000124B5">
              <w:rPr>
                <w:color w:val="000000"/>
                <w:sz w:val="16"/>
                <w:szCs w:val="16"/>
                <w:lang w:val="es-MX"/>
                <w14:ligatures w14:val="none"/>
              </w:rPr>
              <w:t>Suksatan et al</w:t>
            </w:r>
            <w:r>
              <w:rPr>
                <w:color w:val="000000"/>
                <w:sz w:val="16"/>
                <w:szCs w:val="16"/>
                <w:lang w:val="es-MX"/>
                <w14:ligatures w14:val="none"/>
              </w:rPr>
              <w:fldChar w:fldCharType="begin">
                <w:fldData xml:space="preserve">PEVuZE5vdGU+PENpdGU+PEF1dGhvcj5TdWtzYXRhbjwvQXV0aG9yPjxZZWFyPjIwMjE8L1llYXI+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</w:fldData>
              </w:fldChar>
            </w:r>
            <w:r w:rsidR="00EF1B1B">
              <w:rPr>
                <w:color w:val="000000"/>
                <w:sz w:val="16"/>
                <w:szCs w:val="16"/>
                <w:lang w:val="es-MX"/>
                <w14:ligatures w14:val="none"/>
              </w:rPr>
              <w:instrText xml:space="preserve"> ADDIN EN.CITE </w:instrText>
            </w:r>
            <w:r w:rsidR="00EF1B1B">
              <w:rPr>
                <w:color w:val="000000"/>
                <w:sz w:val="16"/>
                <w:szCs w:val="16"/>
                <w:lang w:val="es-MX"/>
                <w14:ligatures w14:val="none"/>
              </w:rPr>
              <w:fldChar w:fldCharType="begin">
                <w:fldData xml:space="preserve">PEVuZE5vdGU+PENpdGU+PEF1dGhvcj5TdWtzYXRhbjwvQXV0aG9yPjxZZWFyPjIwMjE8L1llYXI+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</w:fldData>
              </w:fldChar>
            </w:r>
            <w:r w:rsidR="00EF1B1B">
              <w:rPr>
                <w:color w:val="000000"/>
                <w:sz w:val="16"/>
                <w:szCs w:val="16"/>
                <w:lang w:val="es-MX"/>
                <w14:ligatures w14:val="none"/>
              </w:rPr>
              <w:instrText xml:space="preserve"> ADDIN EN.CITE.DATA </w:instrText>
            </w:r>
            <w:r w:rsidR="00EF1B1B">
              <w:rPr>
                <w:color w:val="000000"/>
                <w:sz w:val="16"/>
                <w:szCs w:val="16"/>
                <w:lang w:val="es-MX"/>
                <w14:ligatures w14:val="none"/>
              </w:rPr>
            </w:r>
            <w:r w:rsidR="00EF1B1B">
              <w:rPr>
                <w:color w:val="000000"/>
                <w:sz w:val="16"/>
                <w:szCs w:val="16"/>
                <w:lang w:val="es-MX"/>
                <w14:ligatures w14:val="none"/>
              </w:rPr>
              <w:fldChar w:fldCharType="end"/>
            </w:r>
            <w:r>
              <w:rPr>
                <w:color w:val="000000"/>
                <w:sz w:val="16"/>
                <w:szCs w:val="16"/>
                <w:lang w:val="es-MX"/>
                <w14:ligatures w14:val="none"/>
              </w:rPr>
            </w:r>
            <w:r>
              <w:rPr>
                <w:color w:val="000000"/>
                <w:sz w:val="16"/>
                <w:szCs w:val="16"/>
                <w:lang w:val="es-MX"/>
                <w14:ligatures w14:val="none"/>
              </w:rPr>
              <w:fldChar w:fldCharType="separate"/>
            </w:r>
            <w:r w:rsidR="00EF1B1B" w:rsidRPr="00EF1B1B">
              <w:rPr>
                <w:noProof/>
                <w:color w:val="000000"/>
                <w:sz w:val="16"/>
                <w:szCs w:val="16"/>
                <w:vertAlign w:val="superscript"/>
                <w:lang w:val="es-MX"/>
                <w14:ligatures w14:val="none"/>
              </w:rPr>
              <w:t>16</w:t>
            </w:r>
            <w:r>
              <w:rPr>
                <w:color w:val="000000"/>
                <w:sz w:val="16"/>
                <w:szCs w:val="16"/>
                <w:lang w:val="es-MX"/>
                <w14:ligatures w14:val="none"/>
              </w:rPr>
              <w:fldChar w:fldCharType="end"/>
            </w:r>
            <w:r w:rsidRPr="000124B5">
              <w:rPr>
                <w:color w:val="000000"/>
                <w:sz w:val="16"/>
                <w:szCs w:val="16"/>
                <w:lang w:val="es-MX"/>
                <w14:ligatures w14:val="none"/>
              </w:rPr>
              <w:t xml:space="preserve"> , 2022  por 10% kcal/d RR 1.06 </w:t>
            </w:r>
            <w:r w:rsidR="00AF0B81">
              <w:rPr>
                <w:color w:val="000000"/>
                <w:sz w:val="16"/>
                <w:szCs w:val="16"/>
                <w:lang w:val="es-MX"/>
                <w14:ligatures w14:val="none"/>
              </w:rPr>
              <w:t>CI</w:t>
            </w:r>
            <w:r w:rsidRPr="000124B5">
              <w:rPr>
                <w:color w:val="000000"/>
                <w:sz w:val="16"/>
                <w:szCs w:val="16"/>
                <w:lang w:val="es-MX"/>
                <w14:ligatures w14:val="none"/>
              </w:rPr>
              <w:t xml:space="preserve"> 95% (1.00-1.13)</w:t>
            </w:r>
          </w:p>
        </w:tc>
        <w:tc>
          <w:tcPr>
            <w:tcW w:w="1842" w:type="dxa"/>
            <w:tcBorders>
              <w:top w:val="nil"/>
              <w:left w:val="nil"/>
              <w:bottom w:val="single" w:sz="4" w:space="0" w:color="auto"/>
              <w:right w:val="nil"/>
            </w:tcBorders>
            <w:shd w:val="clear" w:color="auto" w:fill="auto"/>
            <w:vAlign w:val="center"/>
            <w:hideMark/>
          </w:tcPr>
          <w:p w14:paraId="7EC01F7F" w14:textId="77777777" w:rsidR="002C523B" w:rsidRPr="000124B5" w:rsidRDefault="002C523B" w:rsidP="00AE24F6">
            <w:pPr>
              <w:jc w:val="center"/>
              <w:rPr>
                <w:color w:val="000000"/>
                <w:sz w:val="16"/>
                <w:szCs w:val="16"/>
                <w14:ligatures w14:val="none"/>
              </w:rPr>
            </w:pPr>
            <w:r w:rsidRPr="000124B5">
              <w:rPr>
                <w:color w:val="000000"/>
                <w:sz w:val="16"/>
                <w:szCs w:val="16"/>
                <w14:ligatures w14:val="none"/>
              </w:rPr>
              <w:t xml:space="preserve">No studies were </w:t>
            </w:r>
            <w:r w:rsidRPr="00BC7672">
              <w:rPr>
                <w:color w:val="000000"/>
                <w:sz w:val="16"/>
                <w:szCs w:val="16"/>
                <w14:ligatures w14:val="none"/>
              </w:rPr>
              <w:t>available with</w:t>
            </w:r>
            <w:r w:rsidRPr="000124B5">
              <w:rPr>
                <w:color w:val="000000"/>
                <w:sz w:val="16"/>
                <w:szCs w:val="16"/>
                <w14:ligatures w14:val="none"/>
              </w:rPr>
              <w:t xml:space="preserve"> dose-response data</w:t>
            </w:r>
          </w:p>
        </w:tc>
        <w:tc>
          <w:tcPr>
            <w:tcW w:w="1985" w:type="dxa"/>
            <w:tcBorders>
              <w:top w:val="nil"/>
              <w:left w:val="nil"/>
              <w:bottom w:val="single" w:sz="4" w:space="0" w:color="auto"/>
              <w:right w:val="nil"/>
            </w:tcBorders>
            <w:shd w:val="clear" w:color="auto" w:fill="auto"/>
            <w:vAlign w:val="center"/>
            <w:hideMark/>
          </w:tcPr>
          <w:p w14:paraId="2B854BDD" w14:textId="65D01E02" w:rsidR="002C523B" w:rsidRPr="000124B5" w:rsidRDefault="002C523B" w:rsidP="00AE24F6">
            <w:pPr>
              <w:jc w:val="center"/>
              <w:rPr>
                <w:color w:val="000000"/>
                <w:sz w:val="16"/>
                <w:szCs w:val="16"/>
                <w14:ligatures w14:val="none"/>
              </w:rPr>
            </w:pPr>
            <w:r w:rsidRPr="000124B5">
              <w:rPr>
                <w:color w:val="000000"/>
                <w:sz w:val="16"/>
                <w:szCs w:val="16"/>
                <w14:ligatures w14:val="none"/>
              </w:rPr>
              <w:t xml:space="preserve">Moradi et al </w:t>
            </w:r>
            <w:r>
              <w:rPr>
                <w:color w:val="000000"/>
                <w:sz w:val="16"/>
                <w:szCs w:val="16"/>
                <w14:ligatures w14:val="none"/>
              </w:rPr>
              <w:fldChar w:fldCharType="begin">
                <w:fldData xml:space="preserve">PEVuZE5vdGU+PENpdGU+PEF1dGhvcj5Nb3JhZGk8L0F1dGhvcj48WWVhcj4yMDIxPC9ZZWFyPjxS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</w:fldData>
              </w:fldChar>
            </w:r>
            <w:r w:rsidR="00EF1B1B">
              <w:rPr>
                <w:color w:val="000000"/>
                <w:sz w:val="16"/>
                <w:szCs w:val="16"/>
                <w14:ligatures w14:val="none"/>
              </w:rPr>
              <w:instrText xml:space="preserve"> ADDIN EN.CITE </w:instrText>
            </w:r>
            <w:r w:rsidR="00EF1B1B">
              <w:rPr>
                <w:color w:val="000000"/>
                <w:sz w:val="16"/>
                <w:szCs w:val="16"/>
                <w14:ligatures w14:val="none"/>
              </w:rPr>
              <w:fldChar w:fldCharType="begin">
                <w:fldData xml:space="preserve">PEVuZE5vdGU+PENpdGU+PEF1dGhvcj5Nb3JhZGk8L0F1dGhvcj48WWVhcj4yMDIxPC9ZZWFyPjxS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</w:fldData>
              </w:fldChar>
            </w:r>
            <w:r w:rsidR="00EF1B1B">
              <w:rPr>
                <w:color w:val="000000"/>
                <w:sz w:val="16"/>
                <w:szCs w:val="16"/>
                <w14:ligatures w14:val="none"/>
              </w:rPr>
              <w:instrText xml:space="preserve"> ADDIN EN.CITE.DATA </w:instrText>
            </w:r>
            <w:r w:rsidR="00EF1B1B">
              <w:rPr>
                <w:color w:val="000000"/>
                <w:sz w:val="16"/>
                <w:szCs w:val="16"/>
                <w14:ligatures w14:val="none"/>
              </w:rPr>
            </w:r>
            <w:r w:rsidR="00EF1B1B">
              <w:rPr>
                <w:color w:val="000000"/>
                <w:sz w:val="16"/>
                <w:szCs w:val="16"/>
                <w14:ligatures w14:val="none"/>
              </w:rPr>
              <w:fldChar w:fldCharType="end"/>
            </w:r>
            <w:r>
              <w:rPr>
                <w:color w:val="000000"/>
                <w:sz w:val="16"/>
                <w:szCs w:val="16"/>
                <w14:ligatures w14:val="none"/>
              </w:rPr>
            </w:r>
            <w:r>
              <w:rPr>
                <w:color w:val="000000"/>
                <w:sz w:val="16"/>
                <w:szCs w:val="16"/>
                <w14:ligatures w14:val="none"/>
              </w:rPr>
              <w:fldChar w:fldCharType="separate"/>
            </w:r>
            <w:r w:rsidR="00EF1B1B" w:rsidRPr="00EF1B1B">
              <w:rPr>
                <w:noProof/>
                <w:color w:val="000000"/>
                <w:sz w:val="16"/>
                <w:szCs w:val="16"/>
                <w:vertAlign w:val="superscript"/>
                <w14:ligatures w14:val="none"/>
              </w:rPr>
              <w:t>17</w:t>
            </w:r>
            <w:r>
              <w:rPr>
                <w:color w:val="000000"/>
                <w:sz w:val="16"/>
                <w:szCs w:val="16"/>
                <w14:ligatures w14:val="none"/>
              </w:rPr>
              <w:fldChar w:fldCharType="end"/>
            </w:r>
            <w:r w:rsidRPr="000124B5">
              <w:rPr>
                <w:color w:val="000000"/>
                <w:sz w:val="16"/>
                <w:szCs w:val="16"/>
                <w14:ligatures w14:val="none"/>
              </w:rPr>
              <w:t xml:space="preserve">2021, 10% kcal/d </w:t>
            </w:r>
            <w:r w:rsidRPr="00BC7672">
              <w:rPr>
                <w:color w:val="000000"/>
                <w:sz w:val="16"/>
                <w:szCs w:val="16"/>
                <w14:ligatures w14:val="none"/>
              </w:rPr>
              <w:t>RR 1.15</w:t>
            </w:r>
            <w:r w:rsidRPr="000124B5">
              <w:rPr>
                <w:color w:val="000000"/>
                <w:sz w:val="16"/>
                <w:szCs w:val="16"/>
                <w14:ligatures w14:val="none"/>
              </w:rPr>
              <w:t xml:space="preserve"> </w:t>
            </w:r>
            <w:r w:rsidR="00AF0B81">
              <w:rPr>
                <w:color w:val="000000"/>
                <w:sz w:val="16"/>
                <w:szCs w:val="16"/>
                <w14:ligatures w14:val="none"/>
              </w:rPr>
              <w:t xml:space="preserve"> CI</w:t>
            </w:r>
            <w:r w:rsidRPr="000124B5">
              <w:rPr>
                <w:color w:val="000000"/>
                <w:sz w:val="16"/>
                <w:szCs w:val="16"/>
                <w14:ligatures w14:val="none"/>
              </w:rPr>
              <w:t xml:space="preserve">95% (1.06, 1.26) Chen et al, 2023 10% g/d </w:t>
            </w:r>
            <w:r w:rsidRPr="00BC7672">
              <w:rPr>
                <w:color w:val="000000"/>
                <w:sz w:val="16"/>
                <w:szCs w:val="16"/>
                <w14:ligatures w14:val="none"/>
              </w:rPr>
              <w:t>RR 1.12</w:t>
            </w:r>
            <w:r w:rsidRPr="000124B5">
              <w:rPr>
                <w:color w:val="000000"/>
                <w:sz w:val="16"/>
                <w:szCs w:val="16"/>
                <w14:ligatures w14:val="none"/>
              </w:rPr>
              <w:t xml:space="preserve">    </w:t>
            </w:r>
            <w:r w:rsidR="00AF0B81">
              <w:rPr>
                <w:color w:val="000000"/>
                <w:sz w:val="16"/>
                <w:szCs w:val="16"/>
                <w14:ligatures w14:val="none"/>
              </w:rPr>
              <w:t>CI</w:t>
            </w:r>
            <w:r w:rsidRPr="000124B5">
              <w:rPr>
                <w:color w:val="000000"/>
                <w:sz w:val="16"/>
                <w:szCs w:val="16"/>
                <w14:ligatures w14:val="none"/>
              </w:rPr>
              <w:t>95% (1.09, 1.14)</w:t>
            </w:r>
          </w:p>
        </w:tc>
        <w:tc>
          <w:tcPr>
            <w:tcW w:w="2126" w:type="dxa"/>
            <w:tcBorders>
              <w:top w:val="nil"/>
              <w:left w:val="nil"/>
              <w:right w:val="nil"/>
            </w:tcBorders>
            <w:shd w:val="clear" w:color="auto" w:fill="auto"/>
            <w:vAlign w:val="center"/>
            <w:hideMark/>
          </w:tcPr>
          <w:p w14:paraId="33BC3986" w14:textId="77777777" w:rsidR="002C523B" w:rsidRPr="000124B5" w:rsidRDefault="002C523B" w:rsidP="00AE24F6">
            <w:pPr>
              <w:jc w:val="center"/>
              <w:rPr>
                <w:color w:val="000000"/>
                <w:sz w:val="16"/>
                <w:szCs w:val="16"/>
                <w14:ligatures w14:val="none"/>
              </w:rPr>
            </w:pPr>
            <w:r w:rsidRPr="000124B5">
              <w:rPr>
                <w:color w:val="000000"/>
                <w:sz w:val="16"/>
                <w:szCs w:val="16"/>
                <w14:ligatures w14:val="none"/>
              </w:rPr>
              <w:t xml:space="preserve">No studies were </w:t>
            </w:r>
            <w:r w:rsidRPr="00BC7672">
              <w:rPr>
                <w:color w:val="000000"/>
                <w:sz w:val="16"/>
                <w:szCs w:val="16"/>
                <w14:ligatures w14:val="none"/>
              </w:rPr>
              <w:t>available with</w:t>
            </w:r>
            <w:r w:rsidRPr="000124B5">
              <w:rPr>
                <w:color w:val="000000"/>
                <w:sz w:val="16"/>
                <w:szCs w:val="16"/>
                <w14:ligatures w14:val="none"/>
              </w:rPr>
              <w:t xml:space="preserve"> dose-response data</w:t>
            </w:r>
          </w:p>
        </w:tc>
      </w:tr>
      <w:tr w:rsidR="002C523B" w:rsidRPr="000124B5" w14:paraId="3CD555B7" w14:textId="77777777" w:rsidTr="009D5101">
        <w:trPr>
          <w:trHeight w:val="440"/>
          <w:jc w:val="center"/>
        </w:trPr>
        <w:tc>
          <w:tcPr>
            <w:tcW w:w="9781" w:type="dxa"/>
            <w:gridSpan w:val="5"/>
            <w:tcBorders>
              <w:top w:val="single" w:sz="4" w:space="0" w:color="auto"/>
              <w:left w:val="nil"/>
              <w:bottom w:val="nil"/>
              <w:right w:val="nil"/>
            </w:tcBorders>
            <w:shd w:val="clear" w:color="auto" w:fill="auto"/>
            <w:vAlign w:val="center"/>
            <w:hideMark/>
          </w:tcPr>
          <w:p w14:paraId="70F0D102" w14:textId="77777777" w:rsidR="002C523B" w:rsidRDefault="002C523B" w:rsidP="00AE24F6">
            <w:pPr>
              <w:rPr>
                <w:color w:val="000000"/>
                <w:sz w:val="14"/>
                <w:szCs w:val="14"/>
                <w14:ligatures w14:val="none"/>
              </w:rPr>
            </w:pPr>
            <w:r w:rsidRPr="000124B5">
              <w:rPr>
                <w:color w:val="000000"/>
                <w:sz w:val="14"/>
                <w:szCs w:val="14"/>
                <w14:ligatures w14:val="none"/>
              </w:rPr>
              <w:t>*Studies meet most quality criteria with a medium confidence score assessed using the AMSTAR2 Measurement Tool to Assess Systematic Reviews (AMSTAR2)</w:t>
            </w:r>
          </w:p>
          <w:p w14:paraId="618F3F2C" w14:textId="779CF6F2" w:rsidR="002236BB" w:rsidRPr="002236BB" w:rsidRDefault="002236BB" w:rsidP="002236BB">
            <w:pPr>
              <w:jc w:val="both"/>
              <w:rPr>
                <w:sz w:val="14"/>
                <w:szCs w:val="14"/>
              </w:rPr>
            </w:pPr>
            <w:r>
              <w:rPr>
                <w:sz w:val="14"/>
                <w:szCs w:val="14"/>
              </w:rPr>
              <w:t>**</w:t>
            </w:r>
            <w:r w:rsidRPr="002236BB">
              <w:rPr>
                <w:sz w:val="14"/>
                <w:szCs w:val="14"/>
              </w:rPr>
              <w:t>Although the dose-response meta-analysis for CRC showed a statistically significant decrease in risk with increased consumption of non-starchy vegetables and fruit, a non-linear relationship was apparent, which showed a significantly increased risk at intakes of 100g or less per day when compared with an intake of 200gr per day.</w:t>
            </w:r>
          </w:p>
          <w:p w14:paraId="72FBB17F" w14:textId="77777777" w:rsidR="002236BB" w:rsidRPr="000124B5" w:rsidRDefault="002236BB" w:rsidP="00AE24F6">
            <w:pPr>
              <w:rPr>
                <w:color w:val="000000"/>
                <w:sz w:val="14"/>
                <w:szCs w:val="14"/>
                <w14:ligatures w14:val="none"/>
              </w:rPr>
            </w:pPr>
          </w:p>
        </w:tc>
      </w:tr>
    </w:tbl>
    <w:p w14:paraId="171255B5" w14:textId="77777777" w:rsidR="002236BB" w:rsidRDefault="002236BB" w:rsidP="00D263EB">
      <w:pPr>
        <w:spacing w:line="360" w:lineRule="auto"/>
        <w:jc w:val="both"/>
      </w:pPr>
    </w:p>
    <w:p w14:paraId="25963FA2" w14:textId="77777777" w:rsidR="002236BB" w:rsidRDefault="002236BB" w:rsidP="00D263EB">
      <w:pPr>
        <w:spacing w:line="360" w:lineRule="auto"/>
        <w:jc w:val="both"/>
      </w:pPr>
    </w:p>
    <w:tbl>
      <w:tblPr>
        <w:tblW w:w="9331" w:type="dxa"/>
        <w:jc w:val="center"/>
        <w:tblCellMar>
          <w:left w:w="70" w:type="dxa"/>
          <w:right w:w="70" w:type="dxa"/>
        </w:tblCellMar>
        <w:tblLook w:val="04A0" w:firstRow="1" w:lastRow="0" w:firstColumn="1" w:lastColumn="0" w:noHBand="0" w:noVBand="1"/>
      </w:tblPr>
      <w:tblGrid>
        <w:gridCol w:w="1418"/>
        <w:gridCol w:w="1417"/>
        <w:gridCol w:w="2268"/>
        <w:gridCol w:w="1418"/>
        <w:gridCol w:w="1701"/>
        <w:gridCol w:w="1109"/>
      </w:tblGrid>
      <w:tr w:rsidR="007706F4" w:rsidRPr="00D263EB" w14:paraId="29F8D3E0" w14:textId="77777777" w:rsidTr="009D5101">
        <w:trPr>
          <w:trHeight w:val="888"/>
          <w:jc w:val="center"/>
        </w:trPr>
        <w:tc>
          <w:tcPr>
            <w:tcW w:w="9331" w:type="dxa"/>
            <w:gridSpan w:val="6"/>
            <w:tcBorders>
              <w:top w:val="nil"/>
              <w:left w:val="nil"/>
              <w:bottom w:val="single" w:sz="4" w:space="0" w:color="auto"/>
              <w:right w:val="nil"/>
            </w:tcBorders>
            <w:shd w:val="clear" w:color="auto" w:fill="auto"/>
            <w:vAlign w:val="center"/>
            <w:hideMark/>
          </w:tcPr>
          <w:p w14:paraId="74A2F0B2" w14:textId="2A7CE072" w:rsidR="007706F4" w:rsidRPr="0034514F" w:rsidRDefault="007706F4" w:rsidP="00BA6145">
            <w:pPr>
              <w:jc w:val="center"/>
              <w:rPr>
                <w:b/>
                <w:bCs/>
                <w:color w:val="000000"/>
                <w:sz w:val="22"/>
                <w:szCs w:val="22"/>
                <w14:ligatures w14:val="none"/>
              </w:rPr>
            </w:pPr>
            <w:r w:rsidRPr="0034514F">
              <w:rPr>
                <w:b/>
                <w:bCs/>
                <w:color w:val="000000"/>
                <w:sz w:val="22"/>
                <w:szCs w:val="22"/>
                <w14:ligatures w14:val="none"/>
              </w:rPr>
              <w:t xml:space="preserve">Supplementary table </w:t>
            </w:r>
            <w:r w:rsidR="008E2E89" w:rsidRPr="0034514F">
              <w:rPr>
                <w:b/>
                <w:bCs/>
                <w:color w:val="000000"/>
                <w:sz w:val="22"/>
                <w:szCs w:val="22"/>
                <w14:ligatures w14:val="none"/>
              </w:rPr>
              <w:t>4</w:t>
            </w:r>
            <w:r w:rsidRPr="0034514F">
              <w:rPr>
                <w:b/>
                <w:bCs/>
                <w:color w:val="000000"/>
                <w:sz w:val="22"/>
                <w:szCs w:val="22"/>
                <w14:ligatures w14:val="none"/>
              </w:rPr>
              <w:t xml:space="preserve">. </w:t>
            </w:r>
            <w:bookmarkStart w:id="5" w:name="_Hlk181972964"/>
            <w:r w:rsidRPr="0034514F">
              <w:rPr>
                <w:b/>
                <w:bCs/>
                <w:color w:val="000000"/>
                <w:sz w:val="22"/>
                <w:szCs w:val="22"/>
                <w14:ligatures w14:val="none"/>
              </w:rPr>
              <w:t xml:space="preserve">Number of deaths, premature deaths, and </w:t>
            </w:r>
            <w:r w:rsidR="00047F7B" w:rsidRPr="0034514F">
              <w:rPr>
                <w:b/>
                <w:bCs/>
                <w:color w:val="000000"/>
                <w:sz w:val="22"/>
                <w:szCs w:val="22"/>
                <w14:ligatures w14:val="none"/>
              </w:rPr>
              <w:t>y</w:t>
            </w:r>
            <w:r w:rsidRPr="0034514F">
              <w:rPr>
                <w:b/>
                <w:bCs/>
                <w:color w:val="000000"/>
                <w:sz w:val="22"/>
                <w:szCs w:val="22"/>
                <w14:ligatures w14:val="none"/>
              </w:rPr>
              <w:t>ears of life lost from cardiovascular diseases, type 2 diabetes, and cancer in Mexican adults, INEGI 2016</w:t>
            </w:r>
            <w:bookmarkEnd w:id="5"/>
          </w:p>
        </w:tc>
      </w:tr>
      <w:tr w:rsidR="007706F4" w:rsidRPr="00D263EB" w14:paraId="638ACF33" w14:textId="77777777" w:rsidTr="009D5101">
        <w:trPr>
          <w:trHeight w:val="691"/>
          <w:jc w:val="center"/>
        </w:trPr>
        <w:tc>
          <w:tcPr>
            <w:tcW w:w="1418" w:type="dxa"/>
            <w:tcBorders>
              <w:top w:val="nil"/>
              <w:left w:val="nil"/>
              <w:bottom w:val="single" w:sz="4" w:space="0" w:color="auto"/>
              <w:right w:val="nil"/>
            </w:tcBorders>
            <w:shd w:val="clear" w:color="auto" w:fill="auto"/>
            <w:vAlign w:val="center"/>
            <w:hideMark/>
          </w:tcPr>
          <w:p w14:paraId="49E511EA" w14:textId="77777777" w:rsidR="007706F4" w:rsidRPr="00D263EB" w:rsidRDefault="007706F4" w:rsidP="00BA6145">
            <w:pPr>
              <w:jc w:val="center"/>
              <w:rPr>
                <w:b/>
                <w:bCs/>
                <w:color w:val="000000"/>
                <w:sz w:val="18"/>
                <w:szCs w:val="18"/>
                <w:lang w:val="es-MX"/>
                <w14:ligatures w14:val="none"/>
              </w:rPr>
            </w:pPr>
            <w:r w:rsidRPr="00D263EB">
              <w:rPr>
                <w:b/>
                <w:bCs/>
                <w:color w:val="000000"/>
                <w:sz w:val="18"/>
                <w:szCs w:val="18"/>
                <w:lang w:val="es-MX"/>
                <w14:ligatures w14:val="none"/>
              </w:rPr>
              <w:t>Disease</w:t>
            </w:r>
          </w:p>
        </w:tc>
        <w:tc>
          <w:tcPr>
            <w:tcW w:w="1417" w:type="dxa"/>
            <w:tcBorders>
              <w:top w:val="nil"/>
              <w:left w:val="nil"/>
              <w:bottom w:val="single" w:sz="4" w:space="0" w:color="auto"/>
              <w:right w:val="nil"/>
            </w:tcBorders>
            <w:shd w:val="clear" w:color="auto" w:fill="auto"/>
            <w:vAlign w:val="center"/>
            <w:hideMark/>
          </w:tcPr>
          <w:p w14:paraId="73ED1A2B" w14:textId="77777777" w:rsidR="007706F4" w:rsidRPr="00D263EB" w:rsidRDefault="007706F4" w:rsidP="00BA6145">
            <w:pPr>
              <w:jc w:val="center"/>
              <w:rPr>
                <w:b/>
                <w:bCs/>
                <w:color w:val="000000"/>
                <w:sz w:val="18"/>
                <w:szCs w:val="18"/>
                <w:lang w:val="es-MX"/>
                <w14:ligatures w14:val="none"/>
              </w:rPr>
            </w:pPr>
            <w:r w:rsidRPr="00D263EB">
              <w:rPr>
                <w:b/>
                <w:bCs/>
                <w:color w:val="000000"/>
                <w:sz w:val="18"/>
                <w:szCs w:val="18"/>
                <w:lang w:val="es-MX"/>
                <w14:ligatures w14:val="none"/>
              </w:rPr>
              <w:t>ICD-10 code</w:t>
            </w:r>
          </w:p>
        </w:tc>
        <w:tc>
          <w:tcPr>
            <w:tcW w:w="2268" w:type="dxa"/>
            <w:tcBorders>
              <w:top w:val="nil"/>
              <w:left w:val="nil"/>
              <w:bottom w:val="single" w:sz="4" w:space="0" w:color="auto"/>
              <w:right w:val="nil"/>
            </w:tcBorders>
            <w:shd w:val="clear" w:color="auto" w:fill="auto"/>
            <w:vAlign w:val="center"/>
            <w:hideMark/>
          </w:tcPr>
          <w:p w14:paraId="6A11CD7E" w14:textId="77777777" w:rsidR="007706F4" w:rsidRPr="00D263EB" w:rsidRDefault="007706F4" w:rsidP="00BA6145">
            <w:pPr>
              <w:jc w:val="center"/>
              <w:rPr>
                <w:b/>
                <w:bCs/>
                <w:color w:val="000000"/>
                <w:sz w:val="18"/>
                <w:szCs w:val="18"/>
                <w14:ligatures w14:val="none"/>
              </w:rPr>
            </w:pPr>
            <w:r w:rsidRPr="00D263EB">
              <w:rPr>
                <w:b/>
                <w:bCs/>
                <w:color w:val="000000"/>
                <w:sz w:val="18"/>
                <w:szCs w:val="18"/>
                <w14:ligatures w14:val="none"/>
              </w:rPr>
              <w:t>ICD-10 classification underlying cause of death</w:t>
            </w:r>
          </w:p>
        </w:tc>
        <w:tc>
          <w:tcPr>
            <w:tcW w:w="1418" w:type="dxa"/>
            <w:tcBorders>
              <w:top w:val="nil"/>
              <w:left w:val="nil"/>
              <w:bottom w:val="single" w:sz="4" w:space="0" w:color="auto"/>
              <w:right w:val="nil"/>
            </w:tcBorders>
            <w:shd w:val="clear" w:color="auto" w:fill="auto"/>
            <w:vAlign w:val="center"/>
            <w:hideMark/>
          </w:tcPr>
          <w:p w14:paraId="48054DF0" w14:textId="77777777" w:rsidR="007706F4" w:rsidRPr="00D263EB" w:rsidRDefault="007706F4" w:rsidP="00BA6145">
            <w:pPr>
              <w:jc w:val="center"/>
              <w:rPr>
                <w:b/>
                <w:bCs/>
                <w:color w:val="000000"/>
                <w:sz w:val="18"/>
                <w:szCs w:val="18"/>
                <w:lang w:val="es-MX"/>
                <w14:ligatures w14:val="none"/>
              </w:rPr>
            </w:pPr>
            <w:r w:rsidRPr="00D263EB">
              <w:rPr>
                <w:b/>
                <w:bCs/>
                <w:color w:val="000000"/>
                <w:sz w:val="18"/>
                <w:szCs w:val="18"/>
                <w:lang w:val="es-MX"/>
                <w14:ligatures w14:val="none"/>
              </w:rPr>
              <w:t>Number of deaths</w:t>
            </w:r>
          </w:p>
        </w:tc>
        <w:tc>
          <w:tcPr>
            <w:tcW w:w="1701" w:type="dxa"/>
            <w:tcBorders>
              <w:top w:val="nil"/>
              <w:left w:val="nil"/>
              <w:bottom w:val="single" w:sz="4" w:space="0" w:color="auto"/>
              <w:right w:val="nil"/>
            </w:tcBorders>
            <w:shd w:val="clear" w:color="auto" w:fill="auto"/>
            <w:vAlign w:val="center"/>
            <w:hideMark/>
          </w:tcPr>
          <w:p w14:paraId="0E8BD100" w14:textId="77777777" w:rsidR="007706F4" w:rsidRPr="00D263EB" w:rsidRDefault="007706F4" w:rsidP="00BA6145">
            <w:pPr>
              <w:jc w:val="center"/>
              <w:rPr>
                <w:b/>
                <w:bCs/>
                <w:color w:val="000000"/>
                <w:sz w:val="18"/>
                <w:szCs w:val="18"/>
                <w14:ligatures w14:val="none"/>
              </w:rPr>
            </w:pPr>
            <w:r w:rsidRPr="00D263EB">
              <w:rPr>
                <w:b/>
                <w:bCs/>
                <w:color w:val="000000"/>
                <w:sz w:val="18"/>
                <w:szCs w:val="18"/>
                <w14:ligatures w14:val="none"/>
              </w:rPr>
              <w:t xml:space="preserve">Number of </w:t>
            </w:r>
            <w:r>
              <w:rPr>
                <w:b/>
                <w:bCs/>
                <w:color w:val="000000"/>
                <w:sz w:val="18"/>
                <w:szCs w:val="18"/>
                <w14:ligatures w14:val="none"/>
              </w:rPr>
              <w:t>premature</w:t>
            </w:r>
            <w:r w:rsidRPr="00D263EB">
              <w:rPr>
                <w:b/>
                <w:bCs/>
                <w:color w:val="000000"/>
                <w:sz w:val="18"/>
                <w:szCs w:val="18"/>
                <w14:ligatures w14:val="none"/>
              </w:rPr>
              <w:t xml:space="preserve"> deaths (&lt;75</w:t>
            </w:r>
            <w:r>
              <w:rPr>
                <w:b/>
                <w:bCs/>
                <w:color w:val="000000"/>
                <w:sz w:val="18"/>
                <w:szCs w:val="18"/>
                <w14:ligatures w14:val="none"/>
              </w:rPr>
              <w:t xml:space="preserve"> years</w:t>
            </w:r>
            <w:r w:rsidRPr="00D263EB">
              <w:rPr>
                <w:b/>
                <w:bCs/>
                <w:color w:val="000000"/>
                <w:sz w:val="18"/>
                <w:szCs w:val="18"/>
                <w14:ligatures w14:val="none"/>
              </w:rPr>
              <w:t>)</w:t>
            </w:r>
          </w:p>
        </w:tc>
        <w:tc>
          <w:tcPr>
            <w:tcW w:w="1109" w:type="dxa"/>
            <w:tcBorders>
              <w:top w:val="nil"/>
              <w:left w:val="nil"/>
              <w:bottom w:val="single" w:sz="4" w:space="0" w:color="auto"/>
              <w:right w:val="nil"/>
            </w:tcBorders>
            <w:shd w:val="clear" w:color="auto" w:fill="auto"/>
            <w:vAlign w:val="center"/>
            <w:hideMark/>
          </w:tcPr>
          <w:p w14:paraId="24DD9431" w14:textId="77777777" w:rsidR="007706F4" w:rsidRPr="00D263EB" w:rsidRDefault="007706F4" w:rsidP="00BA6145">
            <w:pPr>
              <w:jc w:val="center"/>
              <w:rPr>
                <w:b/>
                <w:bCs/>
                <w:color w:val="000000"/>
                <w:sz w:val="18"/>
                <w:szCs w:val="18"/>
                <w:lang w:val="es-MX"/>
                <w14:ligatures w14:val="none"/>
              </w:rPr>
            </w:pPr>
            <w:r w:rsidRPr="00D263EB">
              <w:rPr>
                <w:b/>
                <w:bCs/>
                <w:color w:val="000000"/>
                <w:sz w:val="18"/>
                <w:szCs w:val="18"/>
                <w:lang w:val="es-MX"/>
                <w14:ligatures w14:val="none"/>
              </w:rPr>
              <w:t>YLL</w:t>
            </w:r>
          </w:p>
        </w:tc>
      </w:tr>
      <w:tr w:rsidR="007706F4" w:rsidRPr="00D263EB" w14:paraId="11BD4A2E" w14:textId="77777777" w:rsidTr="009D5101">
        <w:trPr>
          <w:trHeight w:val="1073"/>
          <w:jc w:val="center"/>
        </w:trPr>
        <w:tc>
          <w:tcPr>
            <w:tcW w:w="1418" w:type="dxa"/>
            <w:tcBorders>
              <w:top w:val="single" w:sz="4" w:space="0" w:color="auto"/>
              <w:left w:val="nil"/>
              <w:bottom w:val="nil"/>
              <w:right w:val="nil"/>
            </w:tcBorders>
            <w:shd w:val="clear" w:color="auto" w:fill="auto"/>
            <w:noWrap/>
            <w:vAlign w:val="center"/>
            <w:hideMark/>
          </w:tcPr>
          <w:p w14:paraId="5F3BC898" w14:textId="77777777" w:rsidR="007706F4" w:rsidRPr="00D263EB" w:rsidRDefault="007706F4" w:rsidP="00BA6145">
            <w:pPr>
              <w:jc w:val="center"/>
              <w:rPr>
                <w:color w:val="000000"/>
                <w:sz w:val="18"/>
                <w:szCs w:val="18"/>
                <w:lang w:val="es-MX"/>
                <w14:ligatures w14:val="none"/>
              </w:rPr>
            </w:pPr>
            <w:bookmarkStart w:id="6" w:name="_Hlk172116208"/>
            <w:r w:rsidRPr="00D263EB">
              <w:rPr>
                <w:color w:val="000000"/>
                <w:sz w:val="18"/>
                <w:szCs w:val="18"/>
                <w:lang w:val="es-MX"/>
                <w14:ligatures w14:val="none"/>
              </w:rPr>
              <w:t>Cardiovascular diseases</w:t>
            </w:r>
          </w:p>
        </w:tc>
        <w:tc>
          <w:tcPr>
            <w:tcW w:w="1417" w:type="dxa"/>
            <w:tcBorders>
              <w:top w:val="single" w:sz="4" w:space="0" w:color="auto"/>
              <w:left w:val="nil"/>
              <w:bottom w:val="nil"/>
              <w:right w:val="nil"/>
            </w:tcBorders>
            <w:shd w:val="clear" w:color="auto" w:fill="auto"/>
            <w:noWrap/>
            <w:vAlign w:val="center"/>
            <w:hideMark/>
          </w:tcPr>
          <w:p w14:paraId="138B4CBB" w14:textId="77777777" w:rsidR="007706F4" w:rsidRPr="00D263EB" w:rsidRDefault="007706F4" w:rsidP="00BA6145">
            <w:pPr>
              <w:jc w:val="center"/>
              <w:rPr>
                <w:color w:val="000000"/>
                <w:sz w:val="18"/>
                <w:szCs w:val="18"/>
                <w:lang w:val="es-MX"/>
                <w14:ligatures w14:val="none"/>
              </w:rPr>
            </w:pPr>
            <w:r w:rsidRPr="00D263EB">
              <w:rPr>
                <w:color w:val="000000"/>
                <w:sz w:val="18"/>
                <w:szCs w:val="18"/>
                <w:lang w:val="es-MX"/>
                <w14:ligatures w14:val="none"/>
              </w:rPr>
              <w:t>I10-I13, I20–I25</w:t>
            </w:r>
          </w:p>
        </w:tc>
        <w:tc>
          <w:tcPr>
            <w:tcW w:w="2268" w:type="dxa"/>
            <w:tcBorders>
              <w:top w:val="nil"/>
              <w:left w:val="nil"/>
              <w:bottom w:val="nil"/>
              <w:right w:val="nil"/>
            </w:tcBorders>
            <w:shd w:val="clear" w:color="auto" w:fill="auto"/>
            <w:vAlign w:val="center"/>
            <w:hideMark/>
          </w:tcPr>
          <w:p w14:paraId="620B6FC8" w14:textId="77777777" w:rsidR="007706F4" w:rsidRPr="00D263EB" w:rsidRDefault="007706F4" w:rsidP="00BA6145">
            <w:pPr>
              <w:jc w:val="center"/>
              <w:rPr>
                <w:color w:val="000000"/>
                <w:sz w:val="18"/>
                <w:szCs w:val="18"/>
                <w14:ligatures w14:val="none"/>
              </w:rPr>
            </w:pPr>
            <w:r w:rsidRPr="00D263EB">
              <w:rPr>
                <w:color w:val="000000"/>
                <w:sz w:val="18"/>
                <w:szCs w:val="18"/>
                <w14:ligatures w14:val="none"/>
              </w:rPr>
              <w:t>Ischemic heart disease, atherosclerotic heart disease, acute myocardial infarction, and others</w:t>
            </w:r>
          </w:p>
        </w:tc>
        <w:tc>
          <w:tcPr>
            <w:tcW w:w="1418" w:type="dxa"/>
            <w:tcBorders>
              <w:top w:val="nil"/>
              <w:left w:val="nil"/>
              <w:bottom w:val="nil"/>
              <w:right w:val="nil"/>
            </w:tcBorders>
            <w:shd w:val="clear" w:color="auto" w:fill="auto"/>
            <w:noWrap/>
            <w:vAlign w:val="center"/>
            <w:hideMark/>
          </w:tcPr>
          <w:p w14:paraId="6BCC414B" w14:textId="77777777" w:rsidR="007706F4" w:rsidRPr="00D263EB" w:rsidRDefault="007706F4" w:rsidP="00BA6145">
            <w:pPr>
              <w:jc w:val="center"/>
              <w:rPr>
                <w:color w:val="000000"/>
                <w:sz w:val="20"/>
                <w:szCs w:val="20"/>
                <w:lang w:val="es-MX"/>
                <w14:ligatures w14:val="none"/>
              </w:rPr>
            </w:pPr>
            <w:r w:rsidRPr="00D263EB">
              <w:rPr>
                <w:color w:val="000000"/>
                <w:sz w:val="20"/>
                <w:szCs w:val="20"/>
                <w:lang w:val="es-MX"/>
                <w14:ligatures w14:val="none"/>
              </w:rPr>
              <w:t>134,383</w:t>
            </w:r>
          </w:p>
        </w:tc>
        <w:tc>
          <w:tcPr>
            <w:tcW w:w="1701" w:type="dxa"/>
            <w:tcBorders>
              <w:top w:val="nil"/>
              <w:left w:val="nil"/>
              <w:bottom w:val="nil"/>
              <w:right w:val="nil"/>
            </w:tcBorders>
            <w:shd w:val="clear" w:color="auto" w:fill="auto"/>
            <w:noWrap/>
            <w:vAlign w:val="center"/>
            <w:hideMark/>
          </w:tcPr>
          <w:p w14:paraId="15F1BAD5" w14:textId="77777777" w:rsidR="007706F4" w:rsidRPr="00D263EB" w:rsidRDefault="007706F4" w:rsidP="00BA6145">
            <w:pPr>
              <w:jc w:val="center"/>
              <w:rPr>
                <w:color w:val="000000"/>
                <w:sz w:val="20"/>
                <w:szCs w:val="20"/>
                <w:lang w:val="es-MX"/>
                <w14:ligatures w14:val="none"/>
              </w:rPr>
            </w:pPr>
            <w:r w:rsidRPr="00D263EB">
              <w:rPr>
                <w:color w:val="000000"/>
                <w:sz w:val="20"/>
                <w:szCs w:val="20"/>
                <w:lang w:val="es-MX"/>
                <w14:ligatures w14:val="none"/>
              </w:rPr>
              <w:t>56,330</w:t>
            </w:r>
          </w:p>
        </w:tc>
        <w:tc>
          <w:tcPr>
            <w:tcW w:w="1109" w:type="dxa"/>
            <w:tcBorders>
              <w:top w:val="nil"/>
              <w:left w:val="nil"/>
              <w:bottom w:val="nil"/>
              <w:right w:val="nil"/>
            </w:tcBorders>
            <w:shd w:val="clear" w:color="auto" w:fill="auto"/>
            <w:noWrap/>
            <w:vAlign w:val="center"/>
            <w:hideMark/>
          </w:tcPr>
          <w:p w14:paraId="75993619" w14:textId="77777777" w:rsidR="007706F4" w:rsidRPr="00D263EB" w:rsidRDefault="007706F4" w:rsidP="00BA6145">
            <w:pPr>
              <w:jc w:val="center"/>
              <w:rPr>
                <w:color w:val="000000"/>
                <w:sz w:val="20"/>
                <w:szCs w:val="20"/>
                <w:lang w:val="es-MX"/>
                <w14:ligatures w14:val="none"/>
              </w:rPr>
            </w:pPr>
            <w:r w:rsidRPr="00D263EB">
              <w:rPr>
                <w:color w:val="000000"/>
                <w:sz w:val="20"/>
                <w:szCs w:val="20"/>
                <w:lang w:val="es-MX"/>
                <w14:ligatures w14:val="none"/>
              </w:rPr>
              <w:t>929,164</w:t>
            </w:r>
          </w:p>
        </w:tc>
      </w:tr>
      <w:bookmarkEnd w:id="6"/>
      <w:tr w:rsidR="007706F4" w:rsidRPr="00D263EB" w14:paraId="4F251C01" w14:textId="77777777" w:rsidTr="009D5101">
        <w:trPr>
          <w:trHeight w:val="1141"/>
          <w:jc w:val="center"/>
        </w:trPr>
        <w:tc>
          <w:tcPr>
            <w:tcW w:w="1418" w:type="dxa"/>
            <w:tcBorders>
              <w:top w:val="nil"/>
              <w:left w:val="nil"/>
              <w:bottom w:val="nil"/>
              <w:right w:val="nil"/>
            </w:tcBorders>
            <w:shd w:val="clear" w:color="auto" w:fill="auto"/>
            <w:noWrap/>
            <w:vAlign w:val="center"/>
            <w:hideMark/>
          </w:tcPr>
          <w:p w14:paraId="25D38C2C" w14:textId="77777777" w:rsidR="007706F4" w:rsidRPr="00D263EB" w:rsidRDefault="007706F4" w:rsidP="00BA6145">
            <w:pPr>
              <w:jc w:val="center"/>
              <w:rPr>
                <w:color w:val="000000"/>
                <w:sz w:val="18"/>
                <w:szCs w:val="18"/>
                <w:lang w:val="es-MX"/>
                <w14:ligatures w14:val="none"/>
              </w:rPr>
            </w:pPr>
            <w:r w:rsidRPr="00D263EB">
              <w:rPr>
                <w:color w:val="000000"/>
                <w:sz w:val="18"/>
                <w:szCs w:val="18"/>
                <w:lang w:val="es-MX"/>
                <w14:ligatures w14:val="none"/>
              </w:rPr>
              <w:t>Cerebrovascular diseases</w:t>
            </w:r>
          </w:p>
        </w:tc>
        <w:tc>
          <w:tcPr>
            <w:tcW w:w="1417" w:type="dxa"/>
            <w:tcBorders>
              <w:top w:val="nil"/>
              <w:left w:val="nil"/>
              <w:bottom w:val="nil"/>
              <w:right w:val="nil"/>
            </w:tcBorders>
            <w:shd w:val="clear" w:color="auto" w:fill="auto"/>
            <w:noWrap/>
            <w:vAlign w:val="center"/>
            <w:hideMark/>
          </w:tcPr>
          <w:p w14:paraId="3FB53612" w14:textId="77777777" w:rsidR="007706F4" w:rsidRPr="00D263EB" w:rsidRDefault="007706F4" w:rsidP="00BA6145">
            <w:pPr>
              <w:jc w:val="center"/>
              <w:rPr>
                <w:color w:val="000000"/>
                <w:sz w:val="18"/>
                <w:szCs w:val="18"/>
                <w:lang w:val="es-MX"/>
                <w14:ligatures w14:val="none"/>
              </w:rPr>
            </w:pPr>
            <w:bookmarkStart w:id="7" w:name="_Hlk172116267"/>
            <w:r w:rsidRPr="00D263EB">
              <w:rPr>
                <w:color w:val="000000"/>
                <w:sz w:val="18"/>
                <w:szCs w:val="18"/>
                <w:lang w:val="es-MX"/>
                <w14:ligatures w14:val="none"/>
              </w:rPr>
              <w:t>I60-I69</w:t>
            </w:r>
            <w:bookmarkEnd w:id="7"/>
          </w:p>
        </w:tc>
        <w:tc>
          <w:tcPr>
            <w:tcW w:w="2268" w:type="dxa"/>
            <w:tcBorders>
              <w:top w:val="nil"/>
              <w:left w:val="nil"/>
              <w:bottom w:val="nil"/>
              <w:right w:val="nil"/>
            </w:tcBorders>
            <w:shd w:val="clear" w:color="auto" w:fill="auto"/>
            <w:vAlign w:val="center"/>
            <w:hideMark/>
          </w:tcPr>
          <w:p w14:paraId="25E83253" w14:textId="77777777" w:rsidR="007706F4" w:rsidRPr="00D263EB" w:rsidRDefault="007706F4" w:rsidP="00BA6145">
            <w:pPr>
              <w:jc w:val="center"/>
              <w:rPr>
                <w:color w:val="000000"/>
                <w:sz w:val="18"/>
                <w:szCs w:val="18"/>
                <w14:ligatures w14:val="none"/>
              </w:rPr>
            </w:pPr>
            <w:r w:rsidRPr="00D263EB">
              <w:rPr>
                <w:color w:val="000000"/>
                <w:sz w:val="18"/>
                <w:szCs w:val="18"/>
                <w14:ligatures w14:val="none"/>
              </w:rPr>
              <w:t>Subarachnoid, intracerebral, intraencephalic hemorrhage, cerebral infarction, aneurysm, and others</w:t>
            </w:r>
          </w:p>
        </w:tc>
        <w:tc>
          <w:tcPr>
            <w:tcW w:w="1418" w:type="dxa"/>
            <w:tcBorders>
              <w:top w:val="nil"/>
              <w:left w:val="nil"/>
              <w:bottom w:val="nil"/>
              <w:right w:val="nil"/>
            </w:tcBorders>
            <w:shd w:val="clear" w:color="auto" w:fill="auto"/>
            <w:noWrap/>
            <w:vAlign w:val="center"/>
            <w:hideMark/>
          </w:tcPr>
          <w:p w14:paraId="57DF4F33" w14:textId="77777777" w:rsidR="007706F4" w:rsidRPr="00D263EB" w:rsidRDefault="007706F4" w:rsidP="00BA6145">
            <w:pPr>
              <w:jc w:val="center"/>
              <w:rPr>
                <w:color w:val="000000"/>
                <w:sz w:val="20"/>
                <w:szCs w:val="20"/>
                <w:lang w:val="es-MX"/>
                <w14:ligatures w14:val="none"/>
              </w:rPr>
            </w:pPr>
            <w:r w:rsidRPr="00D263EB">
              <w:rPr>
                <w:color w:val="000000"/>
                <w:sz w:val="20"/>
                <w:szCs w:val="20"/>
                <w:lang w:val="es-MX"/>
                <w14:ligatures w14:val="none"/>
              </w:rPr>
              <w:t>34,782</w:t>
            </w:r>
          </w:p>
        </w:tc>
        <w:tc>
          <w:tcPr>
            <w:tcW w:w="1701" w:type="dxa"/>
            <w:tcBorders>
              <w:top w:val="nil"/>
              <w:left w:val="nil"/>
              <w:bottom w:val="nil"/>
              <w:right w:val="nil"/>
            </w:tcBorders>
            <w:shd w:val="clear" w:color="auto" w:fill="auto"/>
            <w:noWrap/>
            <w:vAlign w:val="center"/>
            <w:hideMark/>
          </w:tcPr>
          <w:p w14:paraId="2CEE4872" w14:textId="77777777" w:rsidR="007706F4" w:rsidRPr="00D263EB" w:rsidRDefault="007706F4" w:rsidP="00BA6145">
            <w:pPr>
              <w:jc w:val="center"/>
              <w:rPr>
                <w:color w:val="000000"/>
                <w:sz w:val="20"/>
                <w:szCs w:val="20"/>
                <w:lang w:val="es-MX"/>
                <w14:ligatures w14:val="none"/>
              </w:rPr>
            </w:pPr>
            <w:r w:rsidRPr="00D263EB">
              <w:rPr>
                <w:color w:val="000000"/>
                <w:sz w:val="20"/>
                <w:szCs w:val="20"/>
                <w:lang w:val="es-MX"/>
                <w14:ligatures w14:val="none"/>
              </w:rPr>
              <w:t>14,625</w:t>
            </w:r>
          </w:p>
        </w:tc>
        <w:tc>
          <w:tcPr>
            <w:tcW w:w="1109" w:type="dxa"/>
            <w:tcBorders>
              <w:top w:val="nil"/>
              <w:left w:val="nil"/>
              <w:bottom w:val="nil"/>
              <w:right w:val="nil"/>
            </w:tcBorders>
            <w:shd w:val="clear" w:color="auto" w:fill="auto"/>
            <w:noWrap/>
            <w:vAlign w:val="center"/>
            <w:hideMark/>
          </w:tcPr>
          <w:p w14:paraId="4C5E0CFD" w14:textId="77777777" w:rsidR="007706F4" w:rsidRPr="00D263EB" w:rsidRDefault="007706F4" w:rsidP="00BA6145">
            <w:pPr>
              <w:jc w:val="center"/>
              <w:rPr>
                <w:color w:val="000000"/>
                <w:sz w:val="20"/>
                <w:szCs w:val="20"/>
                <w:lang w:val="es-MX"/>
                <w14:ligatures w14:val="none"/>
              </w:rPr>
            </w:pPr>
            <w:r w:rsidRPr="00D263EB">
              <w:rPr>
                <w:color w:val="000000"/>
                <w:sz w:val="20"/>
                <w:szCs w:val="20"/>
                <w:lang w:val="es-MX"/>
                <w14:ligatures w14:val="none"/>
              </w:rPr>
              <w:t>233,573</w:t>
            </w:r>
          </w:p>
        </w:tc>
      </w:tr>
      <w:tr w:rsidR="007706F4" w:rsidRPr="00D263EB" w14:paraId="43B84200" w14:textId="77777777" w:rsidTr="009D5101">
        <w:trPr>
          <w:trHeight w:val="987"/>
          <w:jc w:val="center"/>
        </w:trPr>
        <w:tc>
          <w:tcPr>
            <w:tcW w:w="1418" w:type="dxa"/>
            <w:tcBorders>
              <w:top w:val="nil"/>
              <w:left w:val="nil"/>
              <w:bottom w:val="nil"/>
              <w:right w:val="nil"/>
            </w:tcBorders>
            <w:shd w:val="clear" w:color="auto" w:fill="auto"/>
            <w:noWrap/>
            <w:vAlign w:val="center"/>
            <w:hideMark/>
          </w:tcPr>
          <w:p w14:paraId="5DB020E3" w14:textId="77777777" w:rsidR="007706F4" w:rsidRPr="00D263EB" w:rsidRDefault="007706F4" w:rsidP="00BA6145">
            <w:pPr>
              <w:jc w:val="center"/>
              <w:rPr>
                <w:color w:val="000000"/>
                <w:sz w:val="18"/>
                <w:szCs w:val="18"/>
                <w:lang w:val="es-MX"/>
                <w14:ligatures w14:val="none"/>
              </w:rPr>
            </w:pPr>
            <w:r w:rsidRPr="00D263EB">
              <w:rPr>
                <w:color w:val="000000"/>
                <w:sz w:val="18"/>
                <w:szCs w:val="18"/>
                <w:lang w:val="es-MX"/>
                <w14:ligatures w14:val="none"/>
              </w:rPr>
              <w:t>Type 2 diabetes</w:t>
            </w:r>
          </w:p>
        </w:tc>
        <w:tc>
          <w:tcPr>
            <w:tcW w:w="1417" w:type="dxa"/>
            <w:tcBorders>
              <w:top w:val="nil"/>
              <w:left w:val="nil"/>
              <w:bottom w:val="nil"/>
              <w:right w:val="nil"/>
            </w:tcBorders>
            <w:shd w:val="clear" w:color="auto" w:fill="auto"/>
            <w:noWrap/>
            <w:vAlign w:val="center"/>
            <w:hideMark/>
          </w:tcPr>
          <w:p w14:paraId="48EA8C17" w14:textId="77777777" w:rsidR="007706F4" w:rsidRPr="00D263EB" w:rsidRDefault="007706F4" w:rsidP="00BA6145">
            <w:pPr>
              <w:jc w:val="center"/>
              <w:rPr>
                <w:color w:val="000000"/>
                <w:sz w:val="18"/>
                <w:szCs w:val="18"/>
                <w:lang w:val="es-MX"/>
                <w14:ligatures w14:val="none"/>
              </w:rPr>
            </w:pPr>
            <w:r w:rsidRPr="00D263EB">
              <w:rPr>
                <w:color w:val="000000"/>
                <w:sz w:val="18"/>
                <w:szCs w:val="18"/>
                <w:lang w:val="es-MX"/>
                <w14:ligatures w14:val="none"/>
              </w:rPr>
              <w:t>E10, E11, E13, E14</w:t>
            </w:r>
          </w:p>
        </w:tc>
        <w:tc>
          <w:tcPr>
            <w:tcW w:w="2268" w:type="dxa"/>
            <w:tcBorders>
              <w:top w:val="nil"/>
              <w:left w:val="nil"/>
              <w:bottom w:val="nil"/>
              <w:right w:val="nil"/>
            </w:tcBorders>
            <w:shd w:val="clear" w:color="auto" w:fill="auto"/>
            <w:vAlign w:val="center"/>
            <w:hideMark/>
          </w:tcPr>
          <w:p w14:paraId="690D3036" w14:textId="77777777" w:rsidR="007706F4" w:rsidRPr="00D263EB" w:rsidRDefault="007706F4" w:rsidP="00BA6145">
            <w:pPr>
              <w:jc w:val="center"/>
              <w:rPr>
                <w:color w:val="000000"/>
                <w:sz w:val="18"/>
                <w:szCs w:val="18"/>
                <w14:ligatures w14:val="none"/>
              </w:rPr>
            </w:pPr>
            <w:r w:rsidRPr="00D263EB">
              <w:rPr>
                <w:color w:val="000000"/>
                <w:sz w:val="18"/>
                <w:szCs w:val="18"/>
                <w14:ligatures w14:val="none"/>
              </w:rPr>
              <w:t>Dependent and non-insulin-dependent diabetes mellitus, other specified and unspecified diabetes mellitus</w:t>
            </w:r>
          </w:p>
        </w:tc>
        <w:tc>
          <w:tcPr>
            <w:tcW w:w="1418" w:type="dxa"/>
            <w:tcBorders>
              <w:top w:val="nil"/>
              <w:left w:val="nil"/>
              <w:bottom w:val="nil"/>
              <w:right w:val="nil"/>
            </w:tcBorders>
            <w:shd w:val="clear" w:color="auto" w:fill="auto"/>
            <w:noWrap/>
            <w:vAlign w:val="center"/>
            <w:hideMark/>
          </w:tcPr>
          <w:p w14:paraId="39FF6A00" w14:textId="77777777" w:rsidR="007706F4" w:rsidRPr="00D263EB" w:rsidRDefault="007706F4" w:rsidP="00BA6145">
            <w:pPr>
              <w:jc w:val="center"/>
              <w:rPr>
                <w:color w:val="000000"/>
                <w:sz w:val="20"/>
                <w:szCs w:val="20"/>
                <w:lang w:val="es-MX"/>
                <w14:ligatures w14:val="none"/>
              </w:rPr>
            </w:pPr>
            <w:r w:rsidRPr="00D263EB">
              <w:rPr>
                <w:color w:val="000000"/>
                <w:sz w:val="20"/>
                <w:szCs w:val="20"/>
                <w:lang w:val="es-MX"/>
                <w14:ligatures w14:val="none"/>
              </w:rPr>
              <w:t>104,511</w:t>
            </w:r>
          </w:p>
        </w:tc>
        <w:tc>
          <w:tcPr>
            <w:tcW w:w="1701" w:type="dxa"/>
            <w:tcBorders>
              <w:top w:val="nil"/>
              <w:left w:val="nil"/>
              <w:bottom w:val="nil"/>
              <w:right w:val="nil"/>
            </w:tcBorders>
            <w:shd w:val="clear" w:color="auto" w:fill="auto"/>
            <w:noWrap/>
            <w:vAlign w:val="center"/>
            <w:hideMark/>
          </w:tcPr>
          <w:p w14:paraId="1692486F" w14:textId="77777777" w:rsidR="007706F4" w:rsidRPr="00D263EB" w:rsidRDefault="007706F4" w:rsidP="00BA6145">
            <w:pPr>
              <w:jc w:val="center"/>
              <w:rPr>
                <w:color w:val="000000"/>
                <w:sz w:val="20"/>
                <w:szCs w:val="20"/>
                <w:lang w:val="es-MX"/>
                <w14:ligatures w14:val="none"/>
              </w:rPr>
            </w:pPr>
            <w:r w:rsidRPr="00D263EB">
              <w:rPr>
                <w:color w:val="000000"/>
                <w:sz w:val="20"/>
                <w:szCs w:val="20"/>
                <w:lang w:val="es-MX"/>
                <w14:ligatures w14:val="none"/>
              </w:rPr>
              <w:t>68,219</w:t>
            </w:r>
          </w:p>
        </w:tc>
        <w:tc>
          <w:tcPr>
            <w:tcW w:w="1109" w:type="dxa"/>
            <w:tcBorders>
              <w:top w:val="nil"/>
              <w:left w:val="nil"/>
              <w:bottom w:val="nil"/>
              <w:right w:val="nil"/>
            </w:tcBorders>
            <w:shd w:val="clear" w:color="auto" w:fill="auto"/>
            <w:noWrap/>
            <w:vAlign w:val="center"/>
            <w:hideMark/>
          </w:tcPr>
          <w:p w14:paraId="04F19A47" w14:textId="77777777" w:rsidR="007706F4" w:rsidRPr="00D263EB" w:rsidRDefault="007706F4" w:rsidP="00BA6145">
            <w:pPr>
              <w:jc w:val="center"/>
              <w:rPr>
                <w:color w:val="000000"/>
                <w:sz w:val="20"/>
                <w:szCs w:val="20"/>
                <w:lang w:val="es-MX"/>
                <w14:ligatures w14:val="none"/>
              </w:rPr>
            </w:pPr>
            <w:r w:rsidRPr="00D263EB">
              <w:rPr>
                <w:color w:val="000000"/>
                <w:sz w:val="20"/>
                <w:szCs w:val="20"/>
                <w:lang w:val="es-MX"/>
                <w14:ligatures w14:val="none"/>
              </w:rPr>
              <w:t>1,077,332</w:t>
            </w:r>
          </w:p>
        </w:tc>
      </w:tr>
      <w:tr w:rsidR="007706F4" w:rsidRPr="00D263EB" w14:paraId="08AC6DD3" w14:textId="77777777" w:rsidTr="009D5101">
        <w:trPr>
          <w:trHeight w:val="1135"/>
          <w:jc w:val="center"/>
        </w:trPr>
        <w:tc>
          <w:tcPr>
            <w:tcW w:w="1418" w:type="dxa"/>
            <w:tcBorders>
              <w:top w:val="nil"/>
              <w:left w:val="nil"/>
              <w:right w:val="nil"/>
            </w:tcBorders>
            <w:shd w:val="clear" w:color="auto" w:fill="auto"/>
            <w:vAlign w:val="center"/>
            <w:hideMark/>
          </w:tcPr>
          <w:p w14:paraId="0EC8DA49" w14:textId="77777777" w:rsidR="007706F4" w:rsidRPr="00D263EB" w:rsidRDefault="007706F4" w:rsidP="00BA6145">
            <w:pPr>
              <w:jc w:val="center"/>
              <w:rPr>
                <w:color w:val="000000"/>
                <w:sz w:val="18"/>
                <w:szCs w:val="18"/>
                <w:lang w:val="es-MX"/>
                <w14:ligatures w14:val="none"/>
              </w:rPr>
            </w:pPr>
            <w:r w:rsidRPr="00D263EB">
              <w:rPr>
                <w:color w:val="000000"/>
                <w:sz w:val="18"/>
                <w:szCs w:val="18"/>
                <w:lang w:val="es-MX"/>
                <w14:ligatures w14:val="none"/>
              </w:rPr>
              <w:t>Colorectal cancer</w:t>
            </w:r>
          </w:p>
        </w:tc>
        <w:tc>
          <w:tcPr>
            <w:tcW w:w="1417" w:type="dxa"/>
            <w:tcBorders>
              <w:top w:val="nil"/>
              <w:left w:val="nil"/>
              <w:right w:val="nil"/>
            </w:tcBorders>
            <w:shd w:val="clear" w:color="auto" w:fill="auto"/>
            <w:vAlign w:val="center"/>
            <w:hideMark/>
          </w:tcPr>
          <w:p w14:paraId="4A6AE5A8" w14:textId="77777777" w:rsidR="007706F4" w:rsidRPr="00D263EB" w:rsidRDefault="007706F4" w:rsidP="00BA6145">
            <w:pPr>
              <w:jc w:val="center"/>
              <w:rPr>
                <w:color w:val="000000"/>
                <w:sz w:val="18"/>
                <w:szCs w:val="18"/>
                <w:lang w:val="es-MX"/>
                <w14:ligatures w14:val="none"/>
              </w:rPr>
            </w:pPr>
            <w:r w:rsidRPr="00D263EB">
              <w:rPr>
                <w:color w:val="000000"/>
                <w:sz w:val="18"/>
                <w:szCs w:val="18"/>
                <w:lang w:val="es-MX"/>
                <w14:ligatures w14:val="none"/>
              </w:rPr>
              <w:t>C18–C20, C21</w:t>
            </w:r>
          </w:p>
        </w:tc>
        <w:tc>
          <w:tcPr>
            <w:tcW w:w="2268" w:type="dxa"/>
            <w:tcBorders>
              <w:top w:val="nil"/>
              <w:left w:val="nil"/>
              <w:right w:val="nil"/>
            </w:tcBorders>
            <w:shd w:val="clear" w:color="auto" w:fill="auto"/>
            <w:vAlign w:val="center"/>
            <w:hideMark/>
          </w:tcPr>
          <w:p w14:paraId="01F92E49" w14:textId="77777777" w:rsidR="007706F4" w:rsidRPr="00D263EB" w:rsidRDefault="007706F4" w:rsidP="00BA6145">
            <w:pPr>
              <w:jc w:val="center"/>
              <w:rPr>
                <w:color w:val="000000"/>
                <w:sz w:val="18"/>
                <w:szCs w:val="18"/>
                <w14:ligatures w14:val="none"/>
              </w:rPr>
            </w:pPr>
            <w:r w:rsidRPr="00D263EB">
              <w:rPr>
                <w:color w:val="000000"/>
                <w:sz w:val="18"/>
                <w:szCs w:val="18"/>
                <w14:ligatures w14:val="none"/>
              </w:rPr>
              <w:t>Malignant tumor of the colon, malignant tumor of the rectosigmoid junction, malignant tumor of the rectum</w:t>
            </w:r>
          </w:p>
        </w:tc>
        <w:tc>
          <w:tcPr>
            <w:tcW w:w="1418" w:type="dxa"/>
            <w:tcBorders>
              <w:top w:val="nil"/>
              <w:left w:val="nil"/>
              <w:right w:val="nil"/>
            </w:tcBorders>
            <w:shd w:val="clear" w:color="auto" w:fill="auto"/>
            <w:noWrap/>
            <w:vAlign w:val="center"/>
            <w:hideMark/>
          </w:tcPr>
          <w:p w14:paraId="4F71483D" w14:textId="77777777" w:rsidR="007706F4" w:rsidRPr="00D263EB" w:rsidRDefault="007706F4" w:rsidP="00BA6145">
            <w:pPr>
              <w:jc w:val="center"/>
              <w:rPr>
                <w:color w:val="000000"/>
                <w:sz w:val="20"/>
                <w:szCs w:val="20"/>
                <w:lang w:val="es-MX"/>
                <w14:ligatures w14:val="none"/>
              </w:rPr>
            </w:pPr>
            <w:r w:rsidRPr="00D263EB">
              <w:rPr>
                <w:color w:val="000000"/>
                <w:sz w:val="20"/>
                <w:szCs w:val="20"/>
                <w:lang w:val="es-MX"/>
                <w14:ligatures w14:val="none"/>
              </w:rPr>
              <w:t>6,056</w:t>
            </w:r>
          </w:p>
        </w:tc>
        <w:tc>
          <w:tcPr>
            <w:tcW w:w="1701" w:type="dxa"/>
            <w:tcBorders>
              <w:top w:val="nil"/>
              <w:left w:val="nil"/>
              <w:right w:val="nil"/>
            </w:tcBorders>
            <w:shd w:val="clear" w:color="auto" w:fill="auto"/>
            <w:noWrap/>
            <w:vAlign w:val="center"/>
            <w:hideMark/>
          </w:tcPr>
          <w:p w14:paraId="47ED1BF6" w14:textId="77777777" w:rsidR="007706F4" w:rsidRPr="00D263EB" w:rsidRDefault="007706F4" w:rsidP="00BA6145">
            <w:pPr>
              <w:jc w:val="center"/>
              <w:rPr>
                <w:color w:val="000000"/>
                <w:sz w:val="20"/>
                <w:szCs w:val="20"/>
                <w:lang w:val="es-MX"/>
                <w14:ligatures w14:val="none"/>
              </w:rPr>
            </w:pPr>
            <w:r w:rsidRPr="00D263EB">
              <w:rPr>
                <w:color w:val="000000"/>
                <w:sz w:val="20"/>
                <w:szCs w:val="20"/>
                <w:lang w:val="es-MX"/>
                <w14:ligatures w14:val="none"/>
              </w:rPr>
              <w:t>4,160</w:t>
            </w:r>
          </w:p>
        </w:tc>
        <w:tc>
          <w:tcPr>
            <w:tcW w:w="1109" w:type="dxa"/>
            <w:tcBorders>
              <w:top w:val="nil"/>
              <w:left w:val="nil"/>
              <w:right w:val="nil"/>
            </w:tcBorders>
            <w:shd w:val="clear" w:color="auto" w:fill="auto"/>
            <w:noWrap/>
            <w:vAlign w:val="center"/>
            <w:hideMark/>
          </w:tcPr>
          <w:p w14:paraId="6E568801" w14:textId="77777777" w:rsidR="007706F4" w:rsidRPr="00D263EB" w:rsidRDefault="007706F4" w:rsidP="00BA6145">
            <w:pPr>
              <w:jc w:val="center"/>
              <w:rPr>
                <w:color w:val="000000"/>
                <w:sz w:val="20"/>
                <w:szCs w:val="20"/>
                <w:lang w:val="es-MX"/>
                <w14:ligatures w14:val="none"/>
              </w:rPr>
            </w:pPr>
            <w:r w:rsidRPr="00D263EB">
              <w:rPr>
                <w:color w:val="000000"/>
                <w:sz w:val="20"/>
                <w:szCs w:val="20"/>
                <w:lang w:val="es-MX"/>
                <w14:ligatures w14:val="none"/>
              </w:rPr>
              <w:t>75,538</w:t>
            </w:r>
          </w:p>
        </w:tc>
      </w:tr>
      <w:tr w:rsidR="007706F4" w:rsidRPr="00D263EB" w14:paraId="294A3F6B" w14:textId="77777777" w:rsidTr="009D5101">
        <w:trPr>
          <w:trHeight w:val="286"/>
          <w:jc w:val="center"/>
        </w:trPr>
        <w:tc>
          <w:tcPr>
            <w:tcW w:w="1418" w:type="dxa"/>
            <w:tcBorders>
              <w:top w:val="nil"/>
              <w:left w:val="nil"/>
              <w:bottom w:val="single" w:sz="4" w:space="0" w:color="auto"/>
              <w:right w:val="nil"/>
            </w:tcBorders>
            <w:shd w:val="clear" w:color="auto" w:fill="auto"/>
            <w:vAlign w:val="center"/>
            <w:hideMark/>
          </w:tcPr>
          <w:p w14:paraId="59FDFB03" w14:textId="77777777" w:rsidR="007706F4" w:rsidRPr="00D263EB" w:rsidRDefault="007706F4" w:rsidP="00BA6145">
            <w:pPr>
              <w:jc w:val="center"/>
              <w:rPr>
                <w:color w:val="000000"/>
                <w:sz w:val="20"/>
                <w:szCs w:val="20"/>
                <w:lang w:val="es-MX"/>
                <w14:ligatures w14:val="none"/>
              </w:rPr>
            </w:pPr>
          </w:p>
        </w:tc>
        <w:tc>
          <w:tcPr>
            <w:tcW w:w="1417" w:type="dxa"/>
            <w:tcBorders>
              <w:top w:val="nil"/>
              <w:left w:val="nil"/>
              <w:bottom w:val="single" w:sz="4" w:space="0" w:color="auto"/>
              <w:right w:val="nil"/>
            </w:tcBorders>
            <w:shd w:val="clear" w:color="auto" w:fill="auto"/>
            <w:vAlign w:val="center"/>
            <w:hideMark/>
          </w:tcPr>
          <w:p w14:paraId="7F93873D" w14:textId="77777777" w:rsidR="007706F4" w:rsidRPr="00D263EB" w:rsidRDefault="007706F4" w:rsidP="00BA6145">
            <w:pPr>
              <w:jc w:val="center"/>
              <w:rPr>
                <w:sz w:val="20"/>
                <w:szCs w:val="20"/>
                <w:lang w:val="es-MX"/>
                <w14:ligatures w14:val="none"/>
              </w:rPr>
            </w:pPr>
          </w:p>
        </w:tc>
        <w:tc>
          <w:tcPr>
            <w:tcW w:w="2268" w:type="dxa"/>
            <w:tcBorders>
              <w:top w:val="nil"/>
              <w:left w:val="nil"/>
              <w:bottom w:val="single" w:sz="4" w:space="0" w:color="auto"/>
              <w:right w:val="nil"/>
            </w:tcBorders>
            <w:shd w:val="clear" w:color="auto" w:fill="auto"/>
            <w:vAlign w:val="center"/>
            <w:hideMark/>
          </w:tcPr>
          <w:p w14:paraId="59B8379A" w14:textId="77777777" w:rsidR="007706F4" w:rsidRPr="00D263EB" w:rsidRDefault="007706F4" w:rsidP="00BA6145">
            <w:pPr>
              <w:jc w:val="center"/>
              <w:rPr>
                <w:sz w:val="20"/>
                <w:szCs w:val="20"/>
                <w:lang w:val="es-MX"/>
                <w14:ligatures w14:val="none"/>
              </w:rPr>
            </w:pPr>
            <w:r>
              <w:rPr>
                <w:sz w:val="20"/>
                <w:szCs w:val="20"/>
                <w:lang w:val="es-MX"/>
                <w14:ligatures w14:val="none"/>
              </w:rPr>
              <w:t>Total all diseases</w:t>
            </w:r>
          </w:p>
        </w:tc>
        <w:tc>
          <w:tcPr>
            <w:tcW w:w="1418" w:type="dxa"/>
            <w:tcBorders>
              <w:top w:val="nil"/>
              <w:left w:val="nil"/>
              <w:bottom w:val="single" w:sz="4" w:space="0" w:color="auto"/>
              <w:right w:val="nil"/>
            </w:tcBorders>
            <w:shd w:val="clear" w:color="auto" w:fill="auto"/>
            <w:noWrap/>
            <w:vAlign w:val="center"/>
            <w:hideMark/>
          </w:tcPr>
          <w:p w14:paraId="0B3A064F" w14:textId="77777777" w:rsidR="007706F4" w:rsidRPr="00D263EB" w:rsidRDefault="007706F4" w:rsidP="00BA6145">
            <w:pPr>
              <w:jc w:val="center"/>
              <w:rPr>
                <w:color w:val="000000"/>
                <w:sz w:val="20"/>
                <w:szCs w:val="20"/>
                <w:lang w:val="es-MX"/>
                <w14:ligatures w14:val="none"/>
              </w:rPr>
            </w:pPr>
            <w:r w:rsidRPr="00D263EB">
              <w:rPr>
                <w:color w:val="000000"/>
                <w:sz w:val="20"/>
                <w:szCs w:val="20"/>
                <w:lang w:val="es-MX"/>
                <w14:ligatures w14:val="none"/>
              </w:rPr>
              <w:t>279,732</w:t>
            </w:r>
          </w:p>
        </w:tc>
        <w:tc>
          <w:tcPr>
            <w:tcW w:w="1701" w:type="dxa"/>
            <w:tcBorders>
              <w:top w:val="nil"/>
              <w:left w:val="nil"/>
              <w:bottom w:val="single" w:sz="4" w:space="0" w:color="auto"/>
              <w:right w:val="nil"/>
            </w:tcBorders>
            <w:shd w:val="clear" w:color="auto" w:fill="auto"/>
            <w:noWrap/>
            <w:vAlign w:val="center"/>
            <w:hideMark/>
          </w:tcPr>
          <w:p w14:paraId="4C10C5BD" w14:textId="77777777" w:rsidR="007706F4" w:rsidRPr="00D263EB" w:rsidRDefault="007706F4" w:rsidP="00BA6145">
            <w:pPr>
              <w:jc w:val="center"/>
              <w:rPr>
                <w:color w:val="000000"/>
                <w:sz w:val="20"/>
                <w:szCs w:val="20"/>
                <w:lang w:val="es-MX"/>
                <w14:ligatures w14:val="none"/>
              </w:rPr>
            </w:pPr>
            <w:r w:rsidRPr="00D263EB">
              <w:rPr>
                <w:color w:val="000000"/>
                <w:sz w:val="20"/>
                <w:szCs w:val="20"/>
                <w:lang w:val="es-MX"/>
                <w14:ligatures w14:val="none"/>
              </w:rPr>
              <w:t>143,334</w:t>
            </w:r>
          </w:p>
        </w:tc>
        <w:tc>
          <w:tcPr>
            <w:tcW w:w="1109" w:type="dxa"/>
            <w:tcBorders>
              <w:top w:val="nil"/>
              <w:left w:val="nil"/>
              <w:bottom w:val="single" w:sz="4" w:space="0" w:color="auto"/>
              <w:right w:val="nil"/>
            </w:tcBorders>
            <w:shd w:val="clear" w:color="auto" w:fill="auto"/>
            <w:noWrap/>
            <w:vAlign w:val="center"/>
            <w:hideMark/>
          </w:tcPr>
          <w:p w14:paraId="3A7EB09D" w14:textId="77777777" w:rsidR="007706F4" w:rsidRPr="00D263EB" w:rsidRDefault="007706F4" w:rsidP="00BA6145">
            <w:pPr>
              <w:jc w:val="center"/>
              <w:rPr>
                <w:color w:val="000000"/>
                <w:sz w:val="20"/>
                <w:szCs w:val="20"/>
                <w:lang w:val="es-MX"/>
                <w14:ligatures w14:val="none"/>
              </w:rPr>
            </w:pPr>
            <w:r w:rsidRPr="00D263EB">
              <w:rPr>
                <w:color w:val="000000"/>
                <w:sz w:val="20"/>
                <w:szCs w:val="20"/>
                <w:lang w:val="es-MX"/>
                <w14:ligatures w14:val="none"/>
              </w:rPr>
              <w:t>2,315,607</w:t>
            </w:r>
          </w:p>
        </w:tc>
      </w:tr>
      <w:tr w:rsidR="007706F4" w:rsidRPr="00D263EB" w14:paraId="402670AC" w14:textId="77777777" w:rsidTr="009D5101">
        <w:trPr>
          <w:trHeight w:val="345"/>
          <w:jc w:val="center"/>
        </w:trPr>
        <w:tc>
          <w:tcPr>
            <w:tcW w:w="6521" w:type="dxa"/>
            <w:gridSpan w:val="4"/>
            <w:tcBorders>
              <w:top w:val="single" w:sz="4" w:space="0" w:color="auto"/>
              <w:left w:val="nil"/>
              <w:bottom w:val="nil"/>
              <w:right w:val="nil"/>
            </w:tcBorders>
            <w:shd w:val="clear" w:color="auto" w:fill="auto"/>
            <w:vAlign w:val="center"/>
            <w:hideMark/>
          </w:tcPr>
          <w:p w14:paraId="206FB12F" w14:textId="77777777" w:rsidR="007706F4" w:rsidRPr="00D263EB" w:rsidRDefault="007706F4" w:rsidP="00BA6145">
            <w:pPr>
              <w:rPr>
                <w:color w:val="000000"/>
                <w:sz w:val="16"/>
                <w:szCs w:val="16"/>
                <w14:ligatures w14:val="none"/>
              </w:rPr>
            </w:pPr>
            <w:r w:rsidRPr="00D263EB">
              <w:rPr>
                <w:color w:val="000000"/>
                <w:sz w:val="16"/>
                <w:szCs w:val="16"/>
                <w14:ligatures w14:val="none"/>
              </w:rPr>
              <w:t xml:space="preserve">INEGI: National Institute of Statistics and Geography </w:t>
            </w:r>
          </w:p>
        </w:tc>
        <w:tc>
          <w:tcPr>
            <w:tcW w:w="1701" w:type="dxa"/>
            <w:tcBorders>
              <w:top w:val="single" w:sz="4" w:space="0" w:color="auto"/>
              <w:left w:val="nil"/>
              <w:bottom w:val="nil"/>
              <w:right w:val="nil"/>
            </w:tcBorders>
            <w:shd w:val="clear" w:color="auto" w:fill="auto"/>
            <w:vAlign w:val="center"/>
            <w:hideMark/>
          </w:tcPr>
          <w:p w14:paraId="77ED0C39" w14:textId="77777777" w:rsidR="007706F4" w:rsidRPr="00D263EB" w:rsidRDefault="007706F4" w:rsidP="00BA6145">
            <w:pPr>
              <w:rPr>
                <w:color w:val="000000"/>
                <w:sz w:val="16"/>
                <w:szCs w:val="16"/>
                <w14:ligatures w14:val="none"/>
              </w:rPr>
            </w:pPr>
          </w:p>
        </w:tc>
        <w:tc>
          <w:tcPr>
            <w:tcW w:w="1109" w:type="dxa"/>
            <w:tcBorders>
              <w:top w:val="single" w:sz="4" w:space="0" w:color="auto"/>
              <w:left w:val="nil"/>
              <w:bottom w:val="nil"/>
              <w:right w:val="nil"/>
            </w:tcBorders>
            <w:shd w:val="clear" w:color="auto" w:fill="auto"/>
            <w:vAlign w:val="center"/>
            <w:hideMark/>
          </w:tcPr>
          <w:p w14:paraId="5BFAD0BB" w14:textId="77777777" w:rsidR="007706F4" w:rsidRPr="00D263EB" w:rsidRDefault="007706F4" w:rsidP="00BA6145">
            <w:pPr>
              <w:rPr>
                <w:sz w:val="20"/>
                <w:szCs w:val="20"/>
                <w14:ligatures w14:val="none"/>
              </w:rPr>
            </w:pPr>
          </w:p>
        </w:tc>
      </w:tr>
      <w:tr w:rsidR="007706F4" w:rsidRPr="00D263EB" w14:paraId="028E7407" w14:textId="77777777" w:rsidTr="009D5101">
        <w:trPr>
          <w:trHeight w:val="286"/>
          <w:jc w:val="center"/>
        </w:trPr>
        <w:tc>
          <w:tcPr>
            <w:tcW w:w="9331" w:type="dxa"/>
            <w:gridSpan w:val="6"/>
            <w:tcBorders>
              <w:top w:val="nil"/>
              <w:left w:val="nil"/>
              <w:bottom w:val="nil"/>
              <w:right w:val="nil"/>
            </w:tcBorders>
            <w:shd w:val="clear" w:color="auto" w:fill="auto"/>
            <w:vAlign w:val="center"/>
            <w:hideMark/>
          </w:tcPr>
          <w:p w14:paraId="1DBD4F0D" w14:textId="77777777" w:rsidR="007706F4" w:rsidRPr="00D263EB" w:rsidRDefault="007706F4" w:rsidP="00BA6145">
            <w:pPr>
              <w:rPr>
                <w:sz w:val="20"/>
                <w:szCs w:val="20"/>
                <w14:ligatures w14:val="none"/>
              </w:rPr>
            </w:pPr>
            <w:r w:rsidRPr="00D263EB">
              <w:rPr>
                <w:color w:val="000000"/>
                <w:sz w:val="16"/>
                <w:szCs w:val="16"/>
                <w14:ligatures w14:val="none"/>
              </w:rPr>
              <w:t>*ICD-10: International Statistical Classification of Diseases</w:t>
            </w:r>
            <w:r w:rsidRPr="00D263EB">
              <w:rPr>
                <w:rFonts w:ascii="Arial" w:hAnsi="Arial" w:cs="Arial"/>
                <w:color w:val="4D5156"/>
                <w:sz w:val="21"/>
                <w:szCs w:val="21"/>
                <w14:ligatures w14:val="none"/>
              </w:rPr>
              <w:t xml:space="preserve"> </w:t>
            </w:r>
            <w:r w:rsidRPr="00D263EB">
              <w:rPr>
                <w:color w:val="000000"/>
                <w:sz w:val="16"/>
                <w:szCs w:val="16"/>
                <w14:ligatures w14:val="none"/>
              </w:rPr>
              <w:t>and Related Health Problems</w:t>
            </w:r>
          </w:p>
        </w:tc>
      </w:tr>
      <w:tr w:rsidR="007706F4" w:rsidRPr="00D263EB" w14:paraId="31F851C7" w14:textId="77777777" w:rsidTr="009D5101">
        <w:trPr>
          <w:trHeight w:val="414"/>
          <w:jc w:val="center"/>
        </w:trPr>
        <w:tc>
          <w:tcPr>
            <w:tcW w:w="9331" w:type="dxa"/>
            <w:gridSpan w:val="6"/>
            <w:tcBorders>
              <w:top w:val="nil"/>
              <w:left w:val="nil"/>
              <w:bottom w:val="nil"/>
              <w:right w:val="nil"/>
            </w:tcBorders>
            <w:shd w:val="clear" w:color="auto" w:fill="auto"/>
            <w:vAlign w:val="center"/>
            <w:hideMark/>
          </w:tcPr>
          <w:p w14:paraId="2E05DCE7" w14:textId="10A4D29B" w:rsidR="007706F4" w:rsidRPr="00D263EB" w:rsidRDefault="007706F4" w:rsidP="00BA6145">
            <w:pPr>
              <w:rPr>
                <w:sz w:val="20"/>
                <w:szCs w:val="20"/>
                <w14:ligatures w14:val="none"/>
              </w:rPr>
            </w:pPr>
          </w:p>
        </w:tc>
      </w:tr>
    </w:tbl>
    <w:p w14:paraId="6F8A1845" w14:textId="77777777" w:rsidR="007706F4" w:rsidRDefault="007706F4" w:rsidP="00D263EB">
      <w:pPr>
        <w:spacing w:line="360" w:lineRule="auto"/>
        <w:jc w:val="both"/>
      </w:pPr>
    </w:p>
    <w:p w14:paraId="589DBC04" w14:textId="77777777" w:rsidR="007706F4" w:rsidRDefault="007706F4" w:rsidP="00D263EB">
      <w:pPr>
        <w:spacing w:line="360" w:lineRule="auto"/>
        <w:jc w:val="both"/>
      </w:pPr>
    </w:p>
    <w:p w14:paraId="3C54F387" w14:textId="77777777" w:rsidR="007706F4" w:rsidRDefault="007706F4" w:rsidP="00D263EB">
      <w:pPr>
        <w:spacing w:line="360" w:lineRule="auto"/>
        <w:jc w:val="both"/>
      </w:pPr>
    </w:p>
    <w:p w14:paraId="40CC2FB7" w14:textId="77777777" w:rsidR="007706F4" w:rsidRDefault="007706F4" w:rsidP="00D263EB">
      <w:pPr>
        <w:spacing w:line="360" w:lineRule="auto"/>
        <w:jc w:val="both"/>
      </w:pPr>
    </w:p>
    <w:p w14:paraId="237B8C74" w14:textId="77777777" w:rsidR="007706F4" w:rsidRDefault="007706F4" w:rsidP="00D263EB">
      <w:pPr>
        <w:spacing w:line="360" w:lineRule="auto"/>
        <w:jc w:val="both"/>
      </w:pPr>
    </w:p>
    <w:p w14:paraId="7658A05B" w14:textId="77777777" w:rsidR="007706F4" w:rsidRDefault="007706F4" w:rsidP="00D263EB">
      <w:pPr>
        <w:spacing w:line="360" w:lineRule="auto"/>
        <w:jc w:val="both"/>
      </w:pPr>
    </w:p>
    <w:p w14:paraId="67D1786F" w14:textId="77777777" w:rsidR="00A55DF7" w:rsidRDefault="00A55DF7" w:rsidP="00D263EB">
      <w:pPr>
        <w:spacing w:line="360" w:lineRule="auto"/>
        <w:jc w:val="both"/>
      </w:pPr>
    </w:p>
    <w:p w14:paraId="5FA6FEC7" w14:textId="77777777" w:rsidR="00D3062D" w:rsidRDefault="00D3062D" w:rsidP="00D263EB">
      <w:pPr>
        <w:spacing w:line="360" w:lineRule="auto"/>
        <w:jc w:val="both"/>
      </w:pPr>
    </w:p>
    <w:p w14:paraId="7F60DD5C" w14:textId="77777777" w:rsidR="00D263EB" w:rsidRPr="00D263EB" w:rsidRDefault="00D263EB" w:rsidP="00D263EB">
      <w:pPr>
        <w:spacing w:line="360" w:lineRule="auto"/>
        <w:jc w:val="both"/>
      </w:pPr>
    </w:p>
    <w:p w14:paraId="42191EC3" w14:textId="1C49B293" w:rsidR="00D263EB" w:rsidRPr="00D263EB" w:rsidRDefault="00D263EB" w:rsidP="00D263EB">
      <w:pPr>
        <w:jc w:val="both"/>
      </w:pPr>
    </w:p>
    <w:p w14:paraId="37A2DFCE" w14:textId="77777777" w:rsidR="00D263EB" w:rsidRDefault="00D263EB" w:rsidP="00D263EB">
      <w:pPr>
        <w:rPr>
          <w:sz w:val="20"/>
          <w:szCs w:val="20"/>
        </w:rPr>
      </w:pPr>
    </w:p>
    <w:p w14:paraId="34FCFE73" w14:textId="77777777" w:rsidR="00166C11" w:rsidRDefault="00166C11" w:rsidP="00D263EB">
      <w:pPr>
        <w:rPr>
          <w:sz w:val="20"/>
          <w:szCs w:val="20"/>
        </w:rPr>
      </w:pPr>
    </w:p>
    <w:p w14:paraId="51482356" w14:textId="77777777" w:rsidR="00166C11" w:rsidRDefault="00166C11" w:rsidP="00D263EB">
      <w:pPr>
        <w:rPr>
          <w:sz w:val="20"/>
          <w:szCs w:val="20"/>
        </w:rPr>
      </w:pPr>
    </w:p>
    <w:p w14:paraId="765C7683" w14:textId="77777777" w:rsidR="00166C11" w:rsidRDefault="00166C11" w:rsidP="00D263EB">
      <w:pPr>
        <w:rPr>
          <w:sz w:val="20"/>
          <w:szCs w:val="20"/>
        </w:rPr>
      </w:pPr>
    </w:p>
    <w:p w14:paraId="09B67FAB" w14:textId="77777777" w:rsidR="00166C11" w:rsidRDefault="00166C11" w:rsidP="00D263EB">
      <w:pPr>
        <w:rPr>
          <w:sz w:val="20"/>
          <w:szCs w:val="20"/>
        </w:rPr>
      </w:pPr>
    </w:p>
    <w:p w14:paraId="432157C4" w14:textId="77777777" w:rsidR="00166C11" w:rsidRDefault="00166C11" w:rsidP="00D263EB">
      <w:pPr>
        <w:rPr>
          <w:sz w:val="20"/>
          <w:szCs w:val="20"/>
        </w:rPr>
      </w:pPr>
    </w:p>
    <w:p w14:paraId="7951DB05" w14:textId="77777777" w:rsidR="00166C11" w:rsidRPr="00D263EB" w:rsidRDefault="00166C11" w:rsidP="00D263EB">
      <w:pPr>
        <w:rPr>
          <w:sz w:val="20"/>
          <w:szCs w:val="20"/>
        </w:rPr>
      </w:pPr>
    </w:p>
    <w:p w14:paraId="7E70B694" w14:textId="3D56A899" w:rsidR="00D263EB" w:rsidRPr="0090670C" w:rsidRDefault="00D263EB" w:rsidP="00D263EB">
      <w:pPr>
        <w:rPr>
          <w:b/>
          <w:bCs/>
          <w:sz w:val="28"/>
          <w:szCs w:val="28"/>
        </w:rPr>
      </w:pPr>
      <w:r w:rsidRPr="0090670C">
        <w:rPr>
          <w:b/>
          <w:bCs/>
          <w:sz w:val="28"/>
          <w:szCs w:val="28"/>
        </w:rPr>
        <w:t xml:space="preserve">Figures by </w:t>
      </w:r>
      <w:r w:rsidR="002B1F20">
        <w:rPr>
          <w:b/>
          <w:bCs/>
          <w:sz w:val="28"/>
          <w:szCs w:val="28"/>
        </w:rPr>
        <w:t>disease</w:t>
      </w:r>
    </w:p>
    <w:p w14:paraId="45193650" w14:textId="77777777" w:rsidR="00D263EB" w:rsidRPr="00D263EB" w:rsidRDefault="00D263EB" w:rsidP="00D263EB">
      <w:pPr>
        <w:jc w:val="both"/>
      </w:pPr>
    </w:p>
    <w:p w14:paraId="72FEB03D" w14:textId="256C9D59" w:rsidR="0061338C" w:rsidRPr="00164D30" w:rsidRDefault="00D263EB" w:rsidP="00164D30">
      <w:pPr>
        <w:jc w:val="both"/>
      </w:pPr>
      <w:r w:rsidRPr="00D263EB">
        <w:rPr>
          <w:noProof/>
        </w:rPr>
        <w:drawing>
          <wp:inline distT="0" distB="0" distL="0" distR="0" wp14:anchorId="6BC64622" wp14:editId="4BF682AF">
            <wp:extent cx="6177516" cy="3380740"/>
            <wp:effectExtent l="0" t="0" r="13970" b="10160"/>
            <wp:docPr id="1930027374" name="Gráfico 1">
              <a:extLst xmlns:a="http://schemas.openxmlformats.org/drawingml/2006/main">
                <a:ext uri="{FF2B5EF4-FFF2-40B4-BE49-F238E27FC236}">
                  <a16:creationId xmlns:a16="http://schemas.microsoft.com/office/drawing/2014/main" id="{98624635-562A-4498-989B-BCF347B9BE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360EDAE" w14:textId="77777777" w:rsidR="00164D30" w:rsidRDefault="00164D30" w:rsidP="00D263EB">
      <w:pPr>
        <w:rPr>
          <w:sz w:val="20"/>
          <w:szCs w:val="20"/>
        </w:rPr>
      </w:pPr>
    </w:p>
    <w:p w14:paraId="4EB99FC5" w14:textId="77777777" w:rsidR="00164D30" w:rsidRPr="00B61209" w:rsidRDefault="00164D30" w:rsidP="00164D30">
      <w:pPr>
        <w:rPr>
          <w:sz w:val="18"/>
          <w:szCs w:val="18"/>
        </w:rPr>
      </w:pPr>
      <w:r w:rsidRPr="00B61209">
        <w:rPr>
          <w:sz w:val="18"/>
          <w:szCs w:val="18"/>
        </w:rPr>
        <w:t>*Compared to the current diet</w:t>
      </w:r>
    </w:p>
    <w:p w14:paraId="3DE02AF2" w14:textId="41E7ECEB" w:rsidR="00D263EB" w:rsidRPr="00B61209" w:rsidRDefault="00164D30" w:rsidP="00164D30">
      <w:pPr>
        <w:jc w:val="both"/>
        <w:rPr>
          <w:sz w:val="18"/>
          <w:szCs w:val="18"/>
        </w:rPr>
      </w:pPr>
      <w:r w:rsidRPr="00B61209">
        <w:rPr>
          <w:sz w:val="18"/>
          <w:szCs w:val="18"/>
        </w:rPr>
        <w:t xml:space="preserve">The total number of deaths due to cardiovascular diseases CVD (ICD-10 I10-I13, I20–I25) in 2016 was 134,383 deaths (&gt;20 years) and 42,750 premature deaths (20-75y). The bars indicate the reduction in deaths by individual food group (%) in each scenario, while the blue line shows the total mortality reduction associated with each Healthy and Sustainable diet scenario (HSDs); The bars in the graph represent HSDs characterized by increased consumption of fruits, vegetables, whole grains, legumes, nuts, and seeds, as well as decreased consumption of red and processed meat and sugar-sweetened beverages (SSBs). The health impacts attributed to the combined effect of all the risks are smaller than the sum of the individual risks. This is because it considers coexposure, where each death is attributed exclusively to a single risk factor. </w:t>
      </w:r>
    </w:p>
    <w:p w14:paraId="5BDC6A04" w14:textId="77777777" w:rsidR="00D263EB" w:rsidRPr="00D263EB" w:rsidRDefault="00D263EB" w:rsidP="00D263EB">
      <w:pPr>
        <w:rPr>
          <w:color w:val="000000"/>
        </w:rPr>
      </w:pPr>
      <w:r w:rsidRPr="00D263EB">
        <w:rPr>
          <w:noProof/>
        </w:rPr>
        <w:drawing>
          <wp:inline distT="0" distB="0" distL="0" distR="0" wp14:anchorId="5AB6C64C" wp14:editId="6A8B90EF">
            <wp:extent cx="6311900" cy="3008630"/>
            <wp:effectExtent l="0" t="0" r="12700" b="1270"/>
            <wp:docPr id="1199167765" name="Gráfico 1199167765">
              <a:extLst xmlns:a="http://schemas.openxmlformats.org/drawingml/2006/main">
                <a:ext uri="{FF2B5EF4-FFF2-40B4-BE49-F238E27FC236}">
                  <a16:creationId xmlns:a16="http://schemas.microsoft.com/office/drawing/2014/main" id="{98624635-562A-4498-989B-BCF347B9BE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CA676FF" w14:textId="77777777" w:rsidR="0061338C" w:rsidRDefault="0061338C" w:rsidP="00D263EB">
      <w:pPr>
        <w:rPr>
          <w:sz w:val="20"/>
          <w:szCs w:val="20"/>
        </w:rPr>
      </w:pPr>
    </w:p>
    <w:p w14:paraId="6D8401F1" w14:textId="4DEBA4A0" w:rsidR="00E3184B" w:rsidRPr="00496915" w:rsidRDefault="00496915" w:rsidP="00496915">
      <w:pPr>
        <w:spacing w:after="160" w:line="259" w:lineRule="auto"/>
        <w:jc w:val="both"/>
        <w:rPr>
          <w:sz w:val="16"/>
          <w:szCs w:val="16"/>
        </w:rPr>
      </w:pPr>
      <w:r w:rsidRPr="00496915">
        <w:rPr>
          <w:sz w:val="16"/>
          <w:szCs w:val="16"/>
        </w:rPr>
        <w:t>*Compared with the current diet</w:t>
      </w:r>
      <w:r w:rsidR="006A02FF">
        <w:rPr>
          <w:sz w:val="16"/>
          <w:szCs w:val="16"/>
        </w:rPr>
        <w:t>.</w:t>
      </w:r>
      <w:r w:rsidR="00B61209">
        <w:rPr>
          <w:sz w:val="16"/>
          <w:szCs w:val="16"/>
        </w:rPr>
        <w:t xml:space="preserve">. </w:t>
      </w:r>
      <w:r w:rsidRPr="00496915">
        <w:rPr>
          <w:sz w:val="16"/>
          <w:szCs w:val="16"/>
        </w:rPr>
        <w:t xml:space="preserve">The total number of deaths due to cardiovascular diseases CVD (ICD-10 I10-I13, I20–I25) in 2016 was 134,383 deaths (&gt;20 years) and 42,750 premature deaths (20-75y). The bars indicate the reduction in deaths by individual food group (%) in each scenario, while the blue line shows the total mortality reduction associated with each Healthy and Sustainable diet scenario (HSDs); The bars in the graph represent HSDs characterized by increased consumption of fruits, vegetables, whole grains, legumes, nuts, and seeds, as well as decreased consumption of red and processed meat, sugar-sweetened beverages (SSBs), and UPF. The health impacts attributed to the combined effect of all the risks are smaller than the sum of the individual risks. This is because it considers coexposure, where each death is attributed exclusively to a single risk factor. </w:t>
      </w:r>
    </w:p>
    <w:p w14:paraId="467863D1" w14:textId="77777777" w:rsidR="00D263EB" w:rsidRPr="00D263EB" w:rsidRDefault="00D263EB" w:rsidP="00D263EB">
      <w:pPr>
        <w:rPr>
          <w:color w:val="000000"/>
        </w:rPr>
      </w:pPr>
    </w:p>
    <w:p w14:paraId="139A24DE" w14:textId="77777777" w:rsidR="00D263EB" w:rsidRPr="00D263EB" w:rsidRDefault="00D263EB" w:rsidP="00D263EB">
      <w:pPr>
        <w:jc w:val="both"/>
      </w:pPr>
      <w:r w:rsidRPr="00D263EB">
        <w:rPr>
          <w:noProof/>
        </w:rPr>
        <w:drawing>
          <wp:inline distT="0" distB="0" distL="0" distR="0" wp14:anchorId="7172B7E2" wp14:editId="5237500E">
            <wp:extent cx="6330950" cy="2806065"/>
            <wp:effectExtent l="0" t="0" r="12700" b="13335"/>
            <wp:docPr id="382481204" name="Gráfico 1">
              <a:extLst xmlns:a="http://schemas.openxmlformats.org/drawingml/2006/main">
                <a:ext uri="{FF2B5EF4-FFF2-40B4-BE49-F238E27FC236}">
                  <a16:creationId xmlns:a16="http://schemas.microsoft.com/office/drawing/2014/main" id="{587C36AA-AD96-4ACB-8246-6D198484B2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98946A5" w14:textId="77777777" w:rsidR="009A6228" w:rsidRDefault="009A6228" w:rsidP="00D10FFD">
      <w:pPr>
        <w:spacing w:after="160" w:line="259" w:lineRule="auto"/>
        <w:jc w:val="both"/>
        <w:rPr>
          <w:sz w:val="16"/>
          <w:szCs w:val="16"/>
        </w:rPr>
      </w:pPr>
    </w:p>
    <w:p w14:paraId="6F439758" w14:textId="07057EB1" w:rsidR="009A6228" w:rsidRDefault="009A6228" w:rsidP="009A6228">
      <w:pPr>
        <w:spacing w:after="160" w:line="259" w:lineRule="auto"/>
        <w:jc w:val="both"/>
        <w:rPr>
          <w:sz w:val="16"/>
          <w:szCs w:val="16"/>
        </w:rPr>
      </w:pPr>
      <w:r w:rsidRPr="009A6228">
        <w:rPr>
          <w:sz w:val="16"/>
          <w:szCs w:val="16"/>
        </w:rPr>
        <w:t>*Compared to the current diet</w:t>
      </w:r>
      <w:r w:rsidR="006A02FF">
        <w:rPr>
          <w:sz w:val="16"/>
          <w:szCs w:val="16"/>
        </w:rPr>
        <w:t>.</w:t>
      </w:r>
      <w:r w:rsidRPr="009A6228">
        <w:rPr>
          <w:sz w:val="16"/>
          <w:szCs w:val="16"/>
        </w:rPr>
        <w:t xml:space="preserve"> The total number of deaths due to cerebrovascular diseases </w:t>
      </w:r>
      <w:r w:rsidR="004C04B6">
        <w:rPr>
          <w:sz w:val="16"/>
          <w:szCs w:val="16"/>
        </w:rPr>
        <w:t>CeVD (</w:t>
      </w:r>
      <w:r w:rsidR="004C04B6">
        <w:rPr>
          <w:color w:val="000000"/>
          <w:sz w:val="16"/>
          <w:szCs w:val="16"/>
        </w:rPr>
        <w:t>I60-I69</w:t>
      </w:r>
      <w:r w:rsidR="00EA0570">
        <w:rPr>
          <w:color w:val="000000"/>
          <w:sz w:val="16"/>
          <w:szCs w:val="16"/>
        </w:rPr>
        <w:t xml:space="preserve">) </w:t>
      </w:r>
      <w:r w:rsidR="00EA0570" w:rsidRPr="009A6228">
        <w:rPr>
          <w:sz w:val="16"/>
          <w:szCs w:val="16"/>
        </w:rPr>
        <w:t>in</w:t>
      </w:r>
      <w:r w:rsidRPr="009A6228">
        <w:rPr>
          <w:sz w:val="16"/>
          <w:szCs w:val="16"/>
        </w:rPr>
        <w:t xml:space="preserve"> 2016 was 34,782 deaths (&gt;20 years) and 10,824 premature deaths (20-75y). The bars indicate the reduction in deaths by individual food group (%) in each scenario, while the blue line shows the total mortality reduction associated with each Healthy and Sustainable diet scenario (HSDs); The bars in the graph represent HSDs characterized by increased consumption of fruits</w:t>
      </w:r>
      <w:r w:rsidR="002F011B">
        <w:rPr>
          <w:sz w:val="16"/>
          <w:szCs w:val="16"/>
        </w:rPr>
        <w:t xml:space="preserve"> and </w:t>
      </w:r>
      <w:r w:rsidR="00D61D74" w:rsidRPr="009A6228">
        <w:rPr>
          <w:sz w:val="16"/>
          <w:szCs w:val="16"/>
        </w:rPr>
        <w:t>vegetables, as</w:t>
      </w:r>
      <w:r w:rsidRPr="009A6228">
        <w:rPr>
          <w:sz w:val="16"/>
          <w:szCs w:val="16"/>
        </w:rPr>
        <w:t xml:space="preserve"> well as decreased consumption of red and processed meat</w:t>
      </w:r>
      <w:r w:rsidR="0013560B">
        <w:rPr>
          <w:sz w:val="16"/>
          <w:szCs w:val="16"/>
        </w:rPr>
        <w:t xml:space="preserve"> and</w:t>
      </w:r>
      <w:r w:rsidRPr="009A6228">
        <w:rPr>
          <w:sz w:val="16"/>
          <w:szCs w:val="16"/>
        </w:rPr>
        <w:t xml:space="preserve"> sugar-sweetened beverages (SSBs)</w:t>
      </w:r>
      <w:r w:rsidR="008542B0">
        <w:rPr>
          <w:sz w:val="16"/>
          <w:szCs w:val="16"/>
        </w:rPr>
        <w:t>.</w:t>
      </w:r>
      <w:r w:rsidRPr="009A6228">
        <w:rPr>
          <w:sz w:val="16"/>
          <w:szCs w:val="16"/>
        </w:rPr>
        <w:t xml:space="preserve"> The health impacts attributed to the combined effect of all the risks are smaller than the sum of the individual risks. This is because it considers coexposure, where each death is attributed exclusively to a single risk factor</w:t>
      </w:r>
    </w:p>
    <w:p w14:paraId="4309D6D0" w14:textId="77777777" w:rsidR="009A6228" w:rsidRDefault="009A6228" w:rsidP="00D10FFD">
      <w:pPr>
        <w:spacing w:after="160" w:line="259" w:lineRule="auto"/>
        <w:jc w:val="both"/>
        <w:rPr>
          <w:sz w:val="16"/>
          <w:szCs w:val="16"/>
        </w:rPr>
      </w:pPr>
    </w:p>
    <w:p w14:paraId="0FCED7C7" w14:textId="4A584092" w:rsidR="009A6228" w:rsidRDefault="009A6228" w:rsidP="00D10FFD">
      <w:pPr>
        <w:spacing w:after="160" w:line="259" w:lineRule="auto"/>
        <w:jc w:val="both"/>
        <w:rPr>
          <w:sz w:val="16"/>
          <w:szCs w:val="16"/>
        </w:rPr>
      </w:pPr>
      <w:r w:rsidRPr="00D263EB">
        <w:rPr>
          <w:noProof/>
        </w:rPr>
        <w:drawing>
          <wp:inline distT="0" distB="0" distL="0" distR="0" wp14:anchorId="36B1FEA0" wp14:editId="1283F96D">
            <wp:extent cx="5612130" cy="2553244"/>
            <wp:effectExtent l="0" t="0" r="7620" b="0"/>
            <wp:docPr id="1283525346" name="Gráfico 1">
              <a:extLst xmlns:a="http://schemas.openxmlformats.org/drawingml/2006/main">
                <a:ext uri="{FF2B5EF4-FFF2-40B4-BE49-F238E27FC236}">
                  <a16:creationId xmlns:a16="http://schemas.microsoft.com/office/drawing/2014/main" id="{96E71C82-219E-4BD8-A88A-2A5DFE875C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4C0B4CB" w14:textId="7F0A5326" w:rsidR="00D54261" w:rsidRPr="00D54261" w:rsidRDefault="00D54261" w:rsidP="00D54261">
      <w:pPr>
        <w:spacing w:after="160" w:line="259" w:lineRule="auto"/>
        <w:jc w:val="both"/>
        <w:rPr>
          <w:sz w:val="16"/>
          <w:szCs w:val="16"/>
        </w:rPr>
      </w:pPr>
      <w:r w:rsidRPr="00D54261">
        <w:rPr>
          <w:sz w:val="16"/>
          <w:szCs w:val="16"/>
        </w:rPr>
        <w:t>*Compared to the current diet</w:t>
      </w:r>
      <w:r w:rsidR="006A02FF">
        <w:rPr>
          <w:sz w:val="16"/>
          <w:szCs w:val="16"/>
        </w:rPr>
        <w:t>.</w:t>
      </w:r>
      <w:r w:rsidRPr="00D54261">
        <w:rPr>
          <w:sz w:val="16"/>
          <w:szCs w:val="16"/>
        </w:rPr>
        <w:t xml:space="preserve"> The total number of deaths due to </w:t>
      </w:r>
      <w:r w:rsidR="007E061A">
        <w:rPr>
          <w:sz w:val="16"/>
          <w:szCs w:val="16"/>
        </w:rPr>
        <w:t>type 2 diabetes</w:t>
      </w:r>
      <w:r w:rsidRPr="00D54261">
        <w:rPr>
          <w:sz w:val="16"/>
          <w:szCs w:val="16"/>
        </w:rPr>
        <w:t xml:space="preserve"> </w:t>
      </w:r>
      <w:r w:rsidR="007E061A">
        <w:rPr>
          <w:sz w:val="16"/>
          <w:szCs w:val="16"/>
        </w:rPr>
        <w:t>T2D</w:t>
      </w:r>
      <w:r w:rsidRPr="00D54261">
        <w:rPr>
          <w:sz w:val="16"/>
          <w:szCs w:val="16"/>
        </w:rPr>
        <w:t xml:space="preserve"> in 2016 was </w:t>
      </w:r>
      <w:r w:rsidR="00CC4021">
        <w:rPr>
          <w:sz w:val="16"/>
          <w:szCs w:val="16"/>
        </w:rPr>
        <w:t>104,511</w:t>
      </w:r>
      <w:r w:rsidRPr="00D54261">
        <w:rPr>
          <w:sz w:val="16"/>
          <w:szCs w:val="16"/>
        </w:rPr>
        <w:t xml:space="preserve"> deaths (&gt;20 years) and </w:t>
      </w:r>
      <w:r w:rsidR="00CC4021">
        <w:rPr>
          <w:sz w:val="16"/>
          <w:szCs w:val="16"/>
        </w:rPr>
        <w:t>54</w:t>
      </w:r>
      <w:r w:rsidRPr="00D54261">
        <w:rPr>
          <w:sz w:val="16"/>
          <w:szCs w:val="16"/>
        </w:rPr>
        <w:t>,</w:t>
      </w:r>
      <w:r w:rsidR="00CC4021">
        <w:rPr>
          <w:sz w:val="16"/>
          <w:szCs w:val="16"/>
        </w:rPr>
        <w:t>306</w:t>
      </w:r>
      <w:r w:rsidRPr="00D54261">
        <w:rPr>
          <w:sz w:val="16"/>
          <w:szCs w:val="16"/>
        </w:rPr>
        <w:t xml:space="preserve"> premature deaths (20-75y). The bars indicate the reduction in deaths by individual food group (%) in each scenario, while the blue line shows the total mortality reduction associated with each Healthy and Sustainable diet scenario (HSDs); The bars in the graph represent HSDs characterized by increased consumption of</w:t>
      </w:r>
      <w:r w:rsidR="00CC4021">
        <w:rPr>
          <w:sz w:val="16"/>
          <w:szCs w:val="16"/>
        </w:rPr>
        <w:t xml:space="preserve"> </w:t>
      </w:r>
      <w:r w:rsidRPr="00D54261">
        <w:rPr>
          <w:sz w:val="16"/>
          <w:szCs w:val="16"/>
        </w:rPr>
        <w:t>whole grains</w:t>
      </w:r>
      <w:r w:rsidR="00CC4021">
        <w:rPr>
          <w:sz w:val="16"/>
          <w:szCs w:val="16"/>
        </w:rPr>
        <w:t xml:space="preserve">, </w:t>
      </w:r>
      <w:r w:rsidRPr="00D54261">
        <w:rPr>
          <w:sz w:val="16"/>
          <w:szCs w:val="16"/>
        </w:rPr>
        <w:t xml:space="preserve">as well as decreased </w:t>
      </w:r>
      <w:r w:rsidR="00964F72" w:rsidRPr="00D54261">
        <w:rPr>
          <w:sz w:val="16"/>
          <w:szCs w:val="16"/>
        </w:rPr>
        <w:t>consumption</w:t>
      </w:r>
      <w:r w:rsidRPr="00D54261">
        <w:rPr>
          <w:sz w:val="16"/>
          <w:szCs w:val="16"/>
        </w:rPr>
        <w:t xml:space="preserve"> </w:t>
      </w:r>
      <w:r w:rsidR="00964F72">
        <w:rPr>
          <w:sz w:val="16"/>
          <w:szCs w:val="16"/>
        </w:rPr>
        <w:t xml:space="preserve">of red and </w:t>
      </w:r>
      <w:r w:rsidRPr="00D54261">
        <w:rPr>
          <w:sz w:val="16"/>
          <w:szCs w:val="16"/>
        </w:rPr>
        <w:t>processed meat</w:t>
      </w:r>
      <w:r w:rsidR="00964F72">
        <w:rPr>
          <w:sz w:val="16"/>
          <w:szCs w:val="16"/>
        </w:rPr>
        <w:t xml:space="preserve"> and</w:t>
      </w:r>
      <w:r w:rsidRPr="00D54261">
        <w:rPr>
          <w:sz w:val="16"/>
          <w:szCs w:val="16"/>
        </w:rPr>
        <w:t xml:space="preserve"> sugar-sweetened beverages (SSBs). The health impacts attributed to the combined effect of all the risks are smaller than the sum of the individual risks. This is because it considers coexposure, where each death is attributed exclusively to a single risk factor</w:t>
      </w:r>
      <w:r w:rsidR="00E37134">
        <w:rPr>
          <w:sz w:val="16"/>
          <w:szCs w:val="16"/>
        </w:rPr>
        <w:t>.</w:t>
      </w:r>
    </w:p>
    <w:p w14:paraId="5242A2CE" w14:textId="77777777" w:rsidR="009A6228" w:rsidRDefault="009A6228" w:rsidP="00D10FFD">
      <w:pPr>
        <w:spacing w:after="160" w:line="259" w:lineRule="auto"/>
        <w:jc w:val="both"/>
        <w:rPr>
          <w:sz w:val="16"/>
          <w:szCs w:val="16"/>
        </w:rPr>
      </w:pPr>
    </w:p>
    <w:p w14:paraId="680ABB43" w14:textId="77777777" w:rsidR="009A6228" w:rsidRPr="00D263EB" w:rsidRDefault="009A6228" w:rsidP="009A6228">
      <w:pPr>
        <w:jc w:val="both"/>
      </w:pPr>
      <w:r w:rsidRPr="00D263EB">
        <w:rPr>
          <w:noProof/>
        </w:rPr>
        <w:drawing>
          <wp:inline distT="0" distB="0" distL="0" distR="0" wp14:anchorId="4EE24FAD" wp14:editId="0A9BD753">
            <wp:extent cx="6388100" cy="2476500"/>
            <wp:effectExtent l="0" t="0" r="12700" b="0"/>
            <wp:docPr id="661948697" name="Gráfico 661948697">
              <a:extLst xmlns:a="http://schemas.openxmlformats.org/drawingml/2006/main">
                <a:ext uri="{FF2B5EF4-FFF2-40B4-BE49-F238E27FC236}">
                  <a16:creationId xmlns:a16="http://schemas.microsoft.com/office/drawing/2014/main" id="{96E71C82-219E-4BD8-A88A-2A5DFE875C7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3668AE3" w14:textId="77777777" w:rsidR="00964F72" w:rsidRDefault="00964F72" w:rsidP="00E37134">
      <w:pPr>
        <w:spacing w:after="160" w:line="259" w:lineRule="auto"/>
        <w:jc w:val="both"/>
        <w:rPr>
          <w:sz w:val="16"/>
          <w:szCs w:val="16"/>
        </w:rPr>
      </w:pPr>
    </w:p>
    <w:p w14:paraId="7B449FBC" w14:textId="4A24DE07" w:rsidR="00E37134" w:rsidRPr="00D54261" w:rsidRDefault="00E37134" w:rsidP="00E37134">
      <w:pPr>
        <w:spacing w:after="160" w:line="259" w:lineRule="auto"/>
        <w:jc w:val="both"/>
        <w:rPr>
          <w:sz w:val="16"/>
          <w:szCs w:val="16"/>
        </w:rPr>
      </w:pPr>
      <w:r w:rsidRPr="00D54261">
        <w:rPr>
          <w:sz w:val="16"/>
          <w:szCs w:val="16"/>
        </w:rPr>
        <w:t>*Compared to the current diet</w:t>
      </w:r>
      <w:r>
        <w:rPr>
          <w:sz w:val="16"/>
          <w:szCs w:val="16"/>
        </w:rPr>
        <w:t>.</w:t>
      </w:r>
      <w:r w:rsidRPr="00D54261">
        <w:rPr>
          <w:sz w:val="16"/>
          <w:szCs w:val="16"/>
        </w:rPr>
        <w:t xml:space="preserve"> The total number of deaths due to </w:t>
      </w:r>
      <w:r>
        <w:rPr>
          <w:sz w:val="16"/>
          <w:szCs w:val="16"/>
        </w:rPr>
        <w:t>type 2 diabetes</w:t>
      </w:r>
      <w:r w:rsidRPr="00D54261">
        <w:rPr>
          <w:sz w:val="16"/>
          <w:szCs w:val="16"/>
        </w:rPr>
        <w:t xml:space="preserve"> </w:t>
      </w:r>
      <w:r>
        <w:rPr>
          <w:sz w:val="16"/>
          <w:szCs w:val="16"/>
        </w:rPr>
        <w:t>T2D</w:t>
      </w:r>
      <w:r w:rsidRPr="00D54261">
        <w:rPr>
          <w:sz w:val="16"/>
          <w:szCs w:val="16"/>
        </w:rPr>
        <w:t xml:space="preserve"> in 2016 was </w:t>
      </w:r>
      <w:r>
        <w:rPr>
          <w:sz w:val="16"/>
          <w:szCs w:val="16"/>
        </w:rPr>
        <w:t>104,511</w:t>
      </w:r>
      <w:r w:rsidRPr="00D54261">
        <w:rPr>
          <w:sz w:val="16"/>
          <w:szCs w:val="16"/>
        </w:rPr>
        <w:t xml:space="preserve"> deaths (&gt;20 years) and </w:t>
      </w:r>
      <w:r>
        <w:rPr>
          <w:sz w:val="16"/>
          <w:szCs w:val="16"/>
        </w:rPr>
        <w:t>54</w:t>
      </w:r>
      <w:r w:rsidRPr="00D54261">
        <w:rPr>
          <w:sz w:val="16"/>
          <w:szCs w:val="16"/>
        </w:rPr>
        <w:t>,</w:t>
      </w:r>
      <w:r>
        <w:rPr>
          <w:sz w:val="16"/>
          <w:szCs w:val="16"/>
        </w:rPr>
        <w:t>306</w:t>
      </w:r>
      <w:r w:rsidRPr="00D54261">
        <w:rPr>
          <w:sz w:val="16"/>
          <w:szCs w:val="16"/>
        </w:rPr>
        <w:t xml:space="preserve"> premature deaths (20-75y). The bars indicate the reduction in deaths by individual food group (%) in each scenario, while the blue line shows the total mortality reduction associated with each Healthy and Sustainable diet scenario (HSDs); The bars in the graph represent HSDs characterized by increased consumption of</w:t>
      </w:r>
      <w:r>
        <w:rPr>
          <w:sz w:val="16"/>
          <w:szCs w:val="16"/>
        </w:rPr>
        <w:t xml:space="preserve"> </w:t>
      </w:r>
      <w:r w:rsidRPr="00D54261">
        <w:rPr>
          <w:sz w:val="16"/>
          <w:szCs w:val="16"/>
        </w:rPr>
        <w:t>whole grains</w:t>
      </w:r>
      <w:r>
        <w:rPr>
          <w:sz w:val="16"/>
          <w:szCs w:val="16"/>
        </w:rPr>
        <w:t xml:space="preserve">, </w:t>
      </w:r>
      <w:r w:rsidRPr="00D54261">
        <w:rPr>
          <w:sz w:val="16"/>
          <w:szCs w:val="16"/>
        </w:rPr>
        <w:t>as well as decreased consumption of red and processed meat, sugar-sweetened beverages (SSBs), and UPF. The health impacts attributed to the combined effect of all the risks are smaller than the sum of the individual risks. This is because it considers coexposure, where each death is attributed exclusively to a single risk factor</w:t>
      </w:r>
      <w:r>
        <w:rPr>
          <w:sz w:val="16"/>
          <w:szCs w:val="16"/>
        </w:rPr>
        <w:t>.</w:t>
      </w:r>
    </w:p>
    <w:p w14:paraId="4F67FFD9" w14:textId="016E306E" w:rsidR="009A6228" w:rsidRPr="00D263EB" w:rsidRDefault="009A6228" w:rsidP="00E37134"/>
    <w:p w14:paraId="63CEFE39" w14:textId="77777777" w:rsidR="009A6228" w:rsidRPr="00D263EB" w:rsidRDefault="009A6228" w:rsidP="009A6228">
      <w:pPr>
        <w:jc w:val="both"/>
      </w:pPr>
      <w:r w:rsidRPr="00D263EB">
        <w:rPr>
          <w:noProof/>
        </w:rPr>
        <mc:AlternateContent>
          <mc:Choice Requires="wps">
            <w:drawing>
              <wp:anchor distT="0" distB="0" distL="114300" distR="114300" simplePos="0" relativeHeight="251659264" behindDoc="0" locked="0" layoutInCell="1" allowOverlap="1" wp14:anchorId="0E645265" wp14:editId="39B998FA">
                <wp:simplePos x="0" y="0"/>
                <wp:positionH relativeFrom="margin">
                  <wp:align>center</wp:align>
                </wp:positionH>
                <wp:positionV relativeFrom="paragraph">
                  <wp:posOffset>2540</wp:posOffset>
                </wp:positionV>
                <wp:extent cx="4861560" cy="440055"/>
                <wp:effectExtent l="0" t="0" r="0" b="0"/>
                <wp:wrapNone/>
                <wp:docPr id="282378076"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1560" cy="440055"/>
                        </a:xfrm>
                        <a:prstGeom prst="rect">
                          <a:avLst/>
                        </a:prstGeom>
                        <a:noFill/>
                        <a:ln w="6350">
                          <a:noFill/>
                        </a:ln>
                      </wps:spPr>
                      <wps:txbx>
                        <w:txbxContent>
                          <w:p w14:paraId="035C1F0A" w14:textId="0825B85B" w:rsidR="009A6228" w:rsidRPr="00047F7B" w:rsidRDefault="009A6228" w:rsidP="009A6228">
                            <w:pPr>
                              <w:pStyle w:val="NormalWeb"/>
                              <w:spacing w:after="0"/>
                              <w:jc w:val="center"/>
                              <w:textAlignment w:val="baseline"/>
                              <w:rPr>
                                <w:b/>
                                <w:bCs/>
                                <w:color w:val="000000"/>
                                <w:kern w:val="24"/>
                                <w:sz w:val="22"/>
                                <w:szCs w:val="22"/>
                              </w:rPr>
                            </w:pPr>
                            <w:r w:rsidRPr="00047F7B">
                              <w:rPr>
                                <w:b/>
                                <w:bCs/>
                                <w:color w:val="000000"/>
                                <w:kern w:val="24"/>
                                <w:sz w:val="22"/>
                                <w:szCs w:val="22"/>
                              </w:rPr>
                              <w:t xml:space="preserve">Suppl figure </w:t>
                            </w:r>
                            <w:r w:rsidR="00202F4E">
                              <w:rPr>
                                <w:b/>
                                <w:bCs/>
                                <w:color w:val="000000"/>
                                <w:kern w:val="24"/>
                                <w:sz w:val="22"/>
                                <w:szCs w:val="22"/>
                              </w:rPr>
                              <w:t>6</w:t>
                            </w:r>
                            <w:r w:rsidRPr="00047F7B">
                              <w:rPr>
                                <w:b/>
                                <w:bCs/>
                                <w:color w:val="000000"/>
                                <w:kern w:val="24"/>
                                <w:sz w:val="22"/>
                                <w:szCs w:val="22"/>
                              </w:rPr>
                              <w:t>. Percentage of averted deaths from colorectal cancer by healthy and sustainable diet scenarios and food group in Mexican adults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645265" id="_x0000_t202" coordsize="21600,21600" o:spt="202" path="m,l,21600r21600,l21600,xe">
                <v:stroke joinstyle="miter"/>
                <v:path gradientshapeok="t" o:connecttype="rect"/>
              </v:shapetype>
              <v:shape id="Cuadro de texto 1" o:spid="_x0000_s1026" type="#_x0000_t202" style="position:absolute;left:0;text-align:left;margin-left:0;margin-top:.2pt;width:382.8pt;height:34.6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" filled="f" stroked="f" strokeweight=".5pt">
                <v:textbox>
                  <w:txbxContent>
                    <w:p w14:paraId="035C1F0A" w14:textId="0825B85B" w:rsidR="009A6228" w:rsidRPr="00047F7B" w:rsidRDefault="009A6228" w:rsidP="009A6228">
                      <w:pPr>
                        <w:pStyle w:val="NormalWeb"/>
                        <w:spacing w:after="0"/>
                        <w:jc w:val="center"/>
                        <w:textAlignment w:val="baseline"/>
                        <w:rPr>
                          <w:b/>
                          <w:bCs/>
                          <w:color w:val="000000"/>
                          <w:kern w:val="24"/>
                          <w:sz w:val="22"/>
                          <w:szCs w:val="22"/>
                        </w:rPr>
                      </w:pPr>
                      <w:r w:rsidRPr="00047F7B">
                        <w:rPr>
                          <w:b/>
                          <w:bCs/>
                          <w:color w:val="000000"/>
                          <w:kern w:val="24"/>
                          <w:sz w:val="22"/>
                          <w:szCs w:val="22"/>
                        </w:rPr>
                        <w:t xml:space="preserve">Suppl figure </w:t>
                      </w:r>
                      <w:r w:rsidR="00202F4E">
                        <w:rPr>
                          <w:b/>
                          <w:bCs/>
                          <w:color w:val="000000"/>
                          <w:kern w:val="24"/>
                          <w:sz w:val="22"/>
                          <w:szCs w:val="22"/>
                        </w:rPr>
                        <w:t>6</w:t>
                      </w:r>
                      <w:r w:rsidRPr="00047F7B">
                        <w:rPr>
                          <w:b/>
                          <w:bCs/>
                          <w:color w:val="000000"/>
                          <w:kern w:val="24"/>
                          <w:sz w:val="22"/>
                          <w:szCs w:val="22"/>
                        </w:rPr>
                        <w:t>. Percentage of averted deaths from colorectal cancer by healthy and sustainable diet scenarios and food group in Mexican adults</w:t>
                      </w:r>
                    </w:p>
                  </w:txbxContent>
                </v:textbox>
                <w10:wrap anchorx="margin"/>
              </v:shape>
            </w:pict>
          </mc:Fallback>
        </mc:AlternateContent>
      </w:r>
      <w:r w:rsidRPr="00D263EB">
        <w:rPr>
          <w:noProof/>
        </w:rPr>
        <w:drawing>
          <wp:inline distT="0" distB="0" distL="0" distR="0" wp14:anchorId="202E6FB6" wp14:editId="30805822">
            <wp:extent cx="6446520" cy="3247976"/>
            <wp:effectExtent l="0" t="0" r="11430" b="10160"/>
            <wp:docPr id="2064921665" name="Gráfico 1">
              <a:extLst xmlns:a="http://schemas.openxmlformats.org/drawingml/2006/main">
                <a:ext uri="{FF2B5EF4-FFF2-40B4-BE49-F238E27FC236}">
                  <a16:creationId xmlns:a16="http://schemas.microsoft.com/office/drawing/2014/main" id="{7FF5BD95-D761-4119-913A-7A7280046C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063A5A5" w14:textId="77777777" w:rsidR="009A6228" w:rsidRDefault="009A6228" w:rsidP="009A6228"/>
    <w:p w14:paraId="2EF68B6C" w14:textId="589AD869" w:rsidR="0023409A" w:rsidRPr="00D54261" w:rsidRDefault="0023409A" w:rsidP="0023409A">
      <w:pPr>
        <w:spacing w:after="160" w:line="259" w:lineRule="auto"/>
        <w:jc w:val="both"/>
        <w:rPr>
          <w:sz w:val="16"/>
          <w:szCs w:val="16"/>
        </w:rPr>
      </w:pPr>
      <w:r w:rsidRPr="00D54261">
        <w:rPr>
          <w:sz w:val="16"/>
          <w:szCs w:val="16"/>
        </w:rPr>
        <w:t>*Compared to the current diet</w:t>
      </w:r>
      <w:r>
        <w:rPr>
          <w:sz w:val="16"/>
          <w:szCs w:val="16"/>
        </w:rPr>
        <w:t>.</w:t>
      </w:r>
      <w:r w:rsidRPr="00D54261">
        <w:rPr>
          <w:sz w:val="16"/>
          <w:szCs w:val="16"/>
        </w:rPr>
        <w:t xml:space="preserve"> The total number of deaths due to </w:t>
      </w:r>
      <w:r>
        <w:rPr>
          <w:sz w:val="16"/>
          <w:szCs w:val="16"/>
        </w:rPr>
        <w:t xml:space="preserve">colorectal cancer (CRC) </w:t>
      </w:r>
      <w:r w:rsidRPr="00D54261">
        <w:rPr>
          <w:sz w:val="16"/>
          <w:szCs w:val="16"/>
        </w:rPr>
        <w:t xml:space="preserve">in 2016 was </w:t>
      </w:r>
      <w:r>
        <w:rPr>
          <w:sz w:val="16"/>
          <w:szCs w:val="16"/>
        </w:rPr>
        <w:t>6,056</w:t>
      </w:r>
      <w:r w:rsidRPr="00D54261">
        <w:rPr>
          <w:sz w:val="16"/>
          <w:szCs w:val="16"/>
        </w:rPr>
        <w:t xml:space="preserve"> deaths (&gt;20 years) and </w:t>
      </w:r>
      <w:r>
        <w:rPr>
          <w:sz w:val="16"/>
          <w:szCs w:val="16"/>
        </w:rPr>
        <w:t>3,401</w:t>
      </w:r>
      <w:r w:rsidRPr="00D54261">
        <w:rPr>
          <w:sz w:val="16"/>
          <w:szCs w:val="16"/>
        </w:rPr>
        <w:t xml:space="preserve"> premature deaths (20-75y). The bars indicate the reduction in deaths by individual food group (%) in each scenario, while the blue line shows the total mortality reduction associated with each Healthy and Sustainable diet scenario (HSDs); The bars in the graph represent HSDs characterized by increased consumption of</w:t>
      </w:r>
      <w:r>
        <w:rPr>
          <w:sz w:val="16"/>
          <w:szCs w:val="16"/>
        </w:rPr>
        <w:t xml:space="preserve"> </w:t>
      </w:r>
      <w:r w:rsidRPr="00D54261">
        <w:rPr>
          <w:sz w:val="16"/>
          <w:szCs w:val="16"/>
        </w:rPr>
        <w:t>whole grains</w:t>
      </w:r>
      <w:r>
        <w:rPr>
          <w:sz w:val="16"/>
          <w:szCs w:val="16"/>
        </w:rPr>
        <w:t xml:space="preserve">, </w:t>
      </w:r>
      <w:r w:rsidRPr="00D54261">
        <w:rPr>
          <w:sz w:val="16"/>
          <w:szCs w:val="16"/>
        </w:rPr>
        <w:t>as well as decreased consumption of red and processed meat. The health impacts attributed to the combined effect of all the risks are smaller than the sum of the individual risks. This is because it considers coexposure, where each death is attributed exclusively to a single risk factor</w:t>
      </w:r>
      <w:r>
        <w:rPr>
          <w:sz w:val="16"/>
          <w:szCs w:val="16"/>
        </w:rPr>
        <w:t>.</w:t>
      </w:r>
    </w:p>
    <w:p w14:paraId="434F80BB" w14:textId="77777777" w:rsidR="0023409A" w:rsidRPr="00D263EB" w:rsidRDefault="0023409A" w:rsidP="0023409A"/>
    <w:p w14:paraId="44EF747F" w14:textId="77777777" w:rsidR="00801589" w:rsidRDefault="00801589"/>
    <w:p w14:paraId="2693B0D4" w14:textId="77777777" w:rsidR="00801589" w:rsidRDefault="00801589"/>
    <w:p w14:paraId="3B88A712" w14:textId="77777777" w:rsidR="00801589" w:rsidRDefault="00801589"/>
    <w:p w14:paraId="7625982E" w14:textId="77777777" w:rsidR="00801589" w:rsidRDefault="00801589"/>
    <w:p w14:paraId="4EDC12C3" w14:textId="77777777" w:rsidR="00801589" w:rsidRDefault="00801589"/>
    <w:p w14:paraId="09F3339A" w14:textId="77777777" w:rsidR="00801589" w:rsidRDefault="00801589"/>
    <w:p w14:paraId="31AA869D" w14:textId="77777777" w:rsidR="00801589" w:rsidRDefault="00801589">
      <w:bookmarkStart w:id="8" w:name="_Hlk174581823"/>
    </w:p>
    <w:p w14:paraId="462601FF" w14:textId="77777777" w:rsidR="00801589" w:rsidRDefault="00801589"/>
    <w:p w14:paraId="38519D42" w14:textId="77777777" w:rsidR="00801589" w:rsidRDefault="00801589"/>
    <w:p w14:paraId="4E1EE842" w14:textId="77777777" w:rsidR="00801589" w:rsidRDefault="00801589">
      <w:pPr>
        <w:sectPr w:rsidR="00801589" w:rsidSect="003D66BE">
          <w:footerReference w:type="default" r:id="rId18"/>
          <w:pgSz w:w="12240" w:h="15840"/>
          <w:pgMar w:top="1418" w:right="1701" w:bottom="1418" w:left="1701" w:header="709" w:footer="709" w:gutter="0"/>
          <w:cols w:space="708"/>
          <w:docGrid w:linePitch="360"/>
        </w:sectPr>
      </w:pPr>
    </w:p>
    <w:tbl>
      <w:tblPr>
        <w:tblpPr w:leftFromText="141" w:rightFromText="141" w:horzAnchor="margin" w:tblpY="-550"/>
        <w:tblW w:w="0" w:type="auto"/>
        <w:tblCellMar>
          <w:left w:w="70" w:type="dxa"/>
          <w:right w:w="70" w:type="dxa"/>
        </w:tblCellMar>
        <w:tblLook w:val="04A0" w:firstRow="1" w:lastRow="0" w:firstColumn="1" w:lastColumn="0" w:noHBand="0" w:noVBand="1"/>
      </w:tblPr>
      <w:tblGrid>
        <w:gridCol w:w="2091"/>
        <w:gridCol w:w="631"/>
        <w:gridCol w:w="1151"/>
        <w:gridCol w:w="631"/>
        <w:gridCol w:w="1166"/>
        <w:gridCol w:w="632"/>
        <w:gridCol w:w="1167"/>
        <w:gridCol w:w="632"/>
        <w:gridCol w:w="1167"/>
        <w:gridCol w:w="632"/>
        <w:gridCol w:w="1236"/>
        <w:gridCol w:w="632"/>
        <w:gridCol w:w="1236"/>
      </w:tblGrid>
      <w:tr w:rsidR="00801589" w:rsidRPr="00801589" w14:paraId="65C095D3" w14:textId="77777777" w:rsidTr="00801589">
        <w:trPr>
          <w:trHeight w:val="430"/>
        </w:trPr>
        <w:tc>
          <w:tcPr>
            <w:tcW w:w="0" w:type="auto"/>
            <w:gridSpan w:val="13"/>
            <w:tcBorders>
              <w:top w:val="nil"/>
              <w:left w:val="nil"/>
              <w:bottom w:val="single" w:sz="4" w:space="0" w:color="auto"/>
              <w:right w:val="nil"/>
            </w:tcBorders>
            <w:shd w:val="clear" w:color="auto" w:fill="auto"/>
            <w:vAlign w:val="center"/>
            <w:hideMark/>
          </w:tcPr>
          <w:p w14:paraId="5707EA9E" w14:textId="0553AB0B" w:rsidR="00801589" w:rsidRPr="00B81AB8" w:rsidRDefault="00801589" w:rsidP="00801589">
            <w:pPr>
              <w:jc w:val="center"/>
              <w:rPr>
                <w:b/>
                <w:bCs/>
                <w:sz w:val="22"/>
                <w:szCs w:val="22"/>
                <w14:ligatures w14:val="none"/>
              </w:rPr>
            </w:pPr>
            <w:r w:rsidRPr="00B81AB8">
              <w:rPr>
                <w:b/>
                <w:bCs/>
                <w:sz w:val="22"/>
                <w:szCs w:val="22"/>
                <w14:ligatures w14:val="none"/>
              </w:rPr>
              <w:t xml:space="preserve">Suppl table </w:t>
            </w:r>
            <w:r w:rsidR="00B81AB8" w:rsidRPr="00B81AB8">
              <w:rPr>
                <w:b/>
                <w:bCs/>
                <w:sz w:val="22"/>
                <w:szCs w:val="22"/>
                <w14:ligatures w14:val="none"/>
              </w:rPr>
              <w:t>5</w:t>
            </w:r>
            <w:r w:rsidRPr="00B81AB8">
              <w:rPr>
                <w:b/>
                <w:bCs/>
                <w:sz w:val="22"/>
                <w:szCs w:val="22"/>
                <w14:ligatures w14:val="none"/>
              </w:rPr>
              <w:t xml:space="preserve">a. Number of averted premature deaths from cardiometabolic diseases and colorectal cancer by food groups and </w:t>
            </w:r>
            <w:r w:rsidR="009A4E75" w:rsidRPr="00B81AB8">
              <w:rPr>
                <w:b/>
                <w:bCs/>
                <w:sz w:val="22"/>
                <w:szCs w:val="22"/>
                <w14:ligatures w14:val="none"/>
              </w:rPr>
              <w:t>HSDs</w:t>
            </w:r>
            <w:r w:rsidRPr="00B81AB8">
              <w:rPr>
                <w:b/>
                <w:bCs/>
                <w:sz w:val="22"/>
                <w:szCs w:val="22"/>
                <w14:ligatures w14:val="none"/>
              </w:rPr>
              <w:t>* in Mexican adults.</w:t>
            </w:r>
          </w:p>
        </w:tc>
      </w:tr>
      <w:tr w:rsidR="00801589" w:rsidRPr="00801589" w14:paraId="77D02608" w14:textId="77777777" w:rsidTr="00801589">
        <w:trPr>
          <w:trHeight w:val="345"/>
        </w:trPr>
        <w:tc>
          <w:tcPr>
            <w:tcW w:w="0" w:type="auto"/>
            <w:tcBorders>
              <w:top w:val="nil"/>
              <w:left w:val="nil"/>
              <w:bottom w:val="single" w:sz="4" w:space="0" w:color="auto"/>
              <w:right w:val="nil"/>
            </w:tcBorders>
            <w:shd w:val="clear" w:color="auto" w:fill="auto"/>
            <w:noWrap/>
            <w:vAlign w:val="center"/>
            <w:hideMark/>
          </w:tcPr>
          <w:p w14:paraId="2840A51B" w14:textId="77777777" w:rsidR="00801589" w:rsidRPr="00801589" w:rsidRDefault="00801589" w:rsidP="00801589">
            <w:pPr>
              <w:jc w:val="center"/>
              <w:rPr>
                <w:b/>
                <w:bCs/>
                <w:color w:val="000000"/>
                <w:sz w:val="18"/>
                <w:szCs w:val="18"/>
                <w:lang w:val="es-MX"/>
                <w14:ligatures w14:val="none"/>
              </w:rPr>
            </w:pPr>
            <w:r w:rsidRPr="00801589">
              <w:rPr>
                <w:b/>
                <w:bCs/>
                <w:color w:val="000000"/>
                <w:sz w:val="18"/>
                <w:szCs w:val="18"/>
                <w:lang w:val="es-MX"/>
                <w14:ligatures w14:val="none"/>
              </w:rPr>
              <w:t>Food groups</w:t>
            </w:r>
          </w:p>
        </w:tc>
        <w:tc>
          <w:tcPr>
            <w:tcW w:w="0" w:type="auto"/>
            <w:gridSpan w:val="2"/>
            <w:tcBorders>
              <w:top w:val="single" w:sz="4" w:space="0" w:color="auto"/>
              <w:left w:val="nil"/>
              <w:bottom w:val="single" w:sz="4" w:space="0" w:color="auto"/>
              <w:right w:val="nil"/>
            </w:tcBorders>
            <w:shd w:val="clear" w:color="auto" w:fill="auto"/>
            <w:vAlign w:val="center"/>
            <w:hideMark/>
          </w:tcPr>
          <w:p w14:paraId="530AD466" w14:textId="77777777" w:rsidR="00801589" w:rsidRPr="00801589" w:rsidRDefault="00801589" w:rsidP="00801589">
            <w:pPr>
              <w:jc w:val="center"/>
              <w:rPr>
                <w:b/>
                <w:bCs/>
                <w:color w:val="000000"/>
                <w:sz w:val="18"/>
                <w:szCs w:val="18"/>
                <w:lang w:val="es-MX"/>
                <w14:ligatures w14:val="none"/>
              </w:rPr>
            </w:pPr>
            <w:r w:rsidRPr="00801589">
              <w:rPr>
                <w:b/>
                <w:bCs/>
                <w:color w:val="000000"/>
                <w:sz w:val="18"/>
                <w:szCs w:val="18"/>
                <w:lang w:val="es-MX"/>
                <w14:ligatures w14:val="none"/>
              </w:rPr>
              <w:t>MHSDG 2023</w:t>
            </w:r>
          </w:p>
        </w:tc>
        <w:tc>
          <w:tcPr>
            <w:tcW w:w="0" w:type="auto"/>
            <w:gridSpan w:val="2"/>
            <w:tcBorders>
              <w:top w:val="single" w:sz="4" w:space="0" w:color="auto"/>
              <w:left w:val="nil"/>
              <w:bottom w:val="single" w:sz="4" w:space="0" w:color="auto"/>
              <w:right w:val="nil"/>
            </w:tcBorders>
            <w:shd w:val="clear" w:color="auto" w:fill="auto"/>
            <w:vAlign w:val="center"/>
            <w:hideMark/>
          </w:tcPr>
          <w:p w14:paraId="618333DB" w14:textId="77777777" w:rsidR="00801589" w:rsidRPr="00801589" w:rsidRDefault="00801589" w:rsidP="00801589">
            <w:pPr>
              <w:jc w:val="center"/>
              <w:rPr>
                <w:b/>
                <w:bCs/>
                <w:color w:val="000000"/>
                <w:sz w:val="18"/>
                <w:szCs w:val="18"/>
                <w:lang w:val="es-MX"/>
                <w14:ligatures w14:val="none"/>
              </w:rPr>
            </w:pPr>
            <w:r w:rsidRPr="00801589">
              <w:rPr>
                <w:b/>
                <w:bCs/>
                <w:color w:val="000000"/>
                <w:sz w:val="18"/>
                <w:szCs w:val="18"/>
                <w:lang w:val="es-MX"/>
                <w14:ligatures w14:val="none"/>
              </w:rPr>
              <w:t>EAT- HRD Mexico</w:t>
            </w:r>
          </w:p>
        </w:tc>
        <w:tc>
          <w:tcPr>
            <w:tcW w:w="0" w:type="auto"/>
            <w:gridSpan w:val="2"/>
            <w:tcBorders>
              <w:top w:val="single" w:sz="4" w:space="0" w:color="auto"/>
              <w:left w:val="nil"/>
              <w:bottom w:val="single" w:sz="4" w:space="0" w:color="auto"/>
              <w:right w:val="nil"/>
            </w:tcBorders>
            <w:shd w:val="clear" w:color="auto" w:fill="auto"/>
            <w:noWrap/>
            <w:vAlign w:val="center"/>
            <w:hideMark/>
          </w:tcPr>
          <w:p w14:paraId="01693A7E" w14:textId="77777777" w:rsidR="00801589" w:rsidRPr="00801589" w:rsidRDefault="00801589" w:rsidP="00801589">
            <w:pPr>
              <w:jc w:val="center"/>
              <w:rPr>
                <w:b/>
                <w:bCs/>
                <w:color w:val="000000"/>
                <w:sz w:val="18"/>
                <w:szCs w:val="18"/>
                <w:lang w:val="es-MX"/>
                <w14:ligatures w14:val="none"/>
              </w:rPr>
            </w:pPr>
            <w:r w:rsidRPr="00801589">
              <w:rPr>
                <w:b/>
                <w:bCs/>
                <w:color w:val="000000"/>
                <w:sz w:val="18"/>
                <w:szCs w:val="18"/>
                <w:lang w:val="es-MX"/>
                <w14:ligatures w14:val="none"/>
              </w:rPr>
              <w:t>EAT- HRD</w:t>
            </w:r>
          </w:p>
        </w:tc>
        <w:tc>
          <w:tcPr>
            <w:tcW w:w="0" w:type="auto"/>
            <w:gridSpan w:val="2"/>
            <w:tcBorders>
              <w:top w:val="single" w:sz="4" w:space="0" w:color="auto"/>
              <w:left w:val="nil"/>
              <w:bottom w:val="single" w:sz="4" w:space="0" w:color="auto"/>
              <w:right w:val="nil"/>
            </w:tcBorders>
            <w:shd w:val="clear" w:color="000000" w:fill="FFFFFF"/>
            <w:vAlign w:val="center"/>
            <w:hideMark/>
          </w:tcPr>
          <w:p w14:paraId="3CF5B6C3" w14:textId="77777777" w:rsidR="00801589" w:rsidRPr="00801589" w:rsidRDefault="00801589" w:rsidP="00801589">
            <w:pPr>
              <w:jc w:val="center"/>
              <w:rPr>
                <w:b/>
                <w:bCs/>
                <w:color w:val="000000"/>
                <w:sz w:val="18"/>
                <w:szCs w:val="18"/>
                <w:lang w:val="es-MX"/>
                <w14:ligatures w14:val="none"/>
              </w:rPr>
            </w:pPr>
            <w:r w:rsidRPr="00801589">
              <w:rPr>
                <w:b/>
                <w:bCs/>
                <w:color w:val="000000"/>
                <w:sz w:val="18"/>
                <w:szCs w:val="18"/>
                <w:lang w:val="es-MX"/>
                <w14:ligatures w14:val="none"/>
              </w:rPr>
              <w:t>Vegetarian</w:t>
            </w:r>
          </w:p>
        </w:tc>
        <w:tc>
          <w:tcPr>
            <w:tcW w:w="0" w:type="auto"/>
            <w:gridSpan w:val="2"/>
            <w:tcBorders>
              <w:top w:val="single" w:sz="4" w:space="0" w:color="auto"/>
              <w:left w:val="nil"/>
              <w:bottom w:val="single" w:sz="4" w:space="0" w:color="auto"/>
              <w:right w:val="nil"/>
            </w:tcBorders>
            <w:shd w:val="clear" w:color="000000" w:fill="FFFFFF"/>
            <w:vAlign w:val="center"/>
            <w:hideMark/>
          </w:tcPr>
          <w:p w14:paraId="39711927" w14:textId="77777777" w:rsidR="00801589" w:rsidRPr="00801589" w:rsidRDefault="00801589" w:rsidP="00801589">
            <w:pPr>
              <w:jc w:val="center"/>
              <w:rPr>
                <w:b/>
                <w:bCs/>
                <w:color w:val="000000"/>
                <w:sz w:val="18"/>
                <w:szCs w:val="18"/>
                <w:lang w:val="es-MX"/>
                <w14:ligatures w14:val="none"/>
              </w:rPr>
            </w:pPr>
            <w:r w:rsidRPr="00801589">
              <w:rPr>
                <w:b/>
                <w:bCs/>
                <w:color w:val="000000"/>
                <w:sz w:val="18"/>
                <w:szCs w:val="18"/>
                <w:lang w:val="es-MX"/>
                <w14:ligatures w14:val="none"/>
              </w:rPr>
              <w:t>Vegan</w:t>
            </w:r>
          </w:p>
        </w:tc>
        <w:tc>
          <w:tcPr>
            <w:tcW w:w="0" w:type="auto"/>
            <w:gridSpan w:val="2"/>
            <w:tcBorders>
              <w:top w:val="single" w:sz="4" w:space="0" w:color="auto"/>
              <w:left w:val="nil"/>
              <w:bottom w:val="single" w:sz="4" w:space="0" w:color="auto"/>
              <w:right w:val="nil"/>
            </w:tcBorders>
            <w:shd w:val="clear" w:color="000000" w:fill="FFFFFF"/>
            <w:vAlign w:val="center"/>
            <w:hideMark/>
          </w:tcPr>
          <w:p w14:paraId="42DEC8F5" w14:textId="77777777" w:rsidR="00801589" w:rsidRPr="00801589" w:rsidRDefault="00801589" w:rsidP="00801589">
            <w:pPr>
              <w:jc w:val="center"/>
              <w:rPr>
                <w:b/>
                <w:bCs/>
                <w:color w:val="000000"/>
                <w:sz w:val="18"/>
                <w:szCs w:val="18"/>
                <w:lang w:val="es-MX"/>
                <w14:ligatures w14:val="none"/>
              </w:rPr>
            </w:pPr>
            <w:r w:rsidRPr="00801589">
              <w:rPr>
                <w:b/>
                <w:bCs/>
                <w:color w:val="000000"/>
                <w:sz w:val="18"/>
                <w:szCs w:val="18"/>
                <w:lang w:val="es-MX"/>
                <w14:ligatures w14:val="none"/>
              </w:rPr>
              <w:t xml:space="preserve">Pescatarian  </w:t>
            </w:r>
          </w:p>
        </w:tc>
      </w:tr>
      <w:tr w:rsidR="0028556F" w:rsidRPr="00801589" w14:paraId="5D7DE2CB" w14:textId="77777777" w:rsidTr="00801589">
        <w:trPr>
          <w:trHeight w:val="290"/>
        </w:trPr>
        <w:tc>
          <w:tcPr>
            <w:tcW w:w="0" w:type="auto"/>
            <w:tcBorders>
              <w:top w:val="nil"/>
              <w:left w:val="nil"/>
              <w:bottom w:val="nil"/>
              <w:right w:val="nil"/>
            </w:tcBorders>
            <w:shd w:val="clear" w:color="000000" w:fill="FFFFFF"/>
            <w:vAlign w:val="center"/>
            <w:hideMark/>
          </w:tcPr>
          <w:p w14:paraId="0750089B"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 </w:t>
            </w:r>
          </w:p>
        </w:tc>
        <w:tc>
          <w:tcPr>
            <w:tcW w:w="0" w:type="auto"/>
            <w:tcBorders>
              <w:top w:val="nil"/>
              <w:left w:val="nil"/>
              <w:bottom w:val="nil"/>
              <w:right w:val="nil"/>
            </w:tcBorders>
            <w:shd w:val="clear" w:color="000000" w:fill="FFFFFF"/>
            <w:vAlign w:val="center"/>
            <w:hideMark/>
          </w:tcPr>
          <w:p w14:paraId="2466D3FD" w14:textId="77777777" w:rsidR="00801589" w:rsidRPr="00801589" w:rsidRDefault="00801589" w:rsidP="00801589">
            <w:pPr>
              <w:jc w:val="center"/>
              <w:rPr>
                <w:b/>
                <w:bCs/>
                <w:i/>
                <w:iCs/>
                <w:color w:val="000000"/>
                <w:sz w:val="16"/>
                <w:szCs w:val="16"/>
                <w:lang w:val="es-MX"/>
                <w14:ligatures w14:val="none"/>
              </w:rPr>
            </w:pPr>
            <w:r w:rsidRPr="00801589">
              <w:rPr>
                <w:b/>
                <w:bCs/>
                <w:i/>
                <w:iCs/>
                <w:color w:val="000000"/>
                <w:sz w:val="16"/>
                <w:szCs w:val="16"/>
                <w:lang w:val="es-MX"/>
                <w14:ligatures w14:val="none"/>
              </w:rPr>
              <w:t>Deaths</w:t>
            </w:r>
          </w:p>
        </w:tc>
        <w:tc>
          <w:tcPr>
            <w:tcW w:w="0" w:type="auto"/>
            <w:tcBorders>
              <w:top w:val="nil"/>
              <w:left w:val="nil"/>
              <w:bottom w:val="nil"/>
              <w:right w:val="nil"/>
            </w:tcBorders>
            <w:shd w:val="clear" w:color="000000" w:fill="FFFFFF"/>
            <w:vAlign w:val="center"/>
            <w:hideMark/>
          </w:tcPr>
          <w:p w14:paraId="17DF54CC" w14:textId="058945B4" w:rsidR="00801589" w:rsidRPr="00801589" w:rsidRDefault="008114A8" w:rsidP="00801589">
            <w:pPr>
              <w:jc w:val="center"/>
              <w:rPr>
                <w:b/>
                <w:bCs/>
                <w:i/>
                <w:iCs/>
                <w:color w:val="000000"/>
                <w:sz w:val="16"/>
                <w:szCs w:val="16"/>
                <w:lang w:val="es-MX"/>
                <w14:ligatures w14:val="none"/>
              </w:rPr>
            </w:pPr>
            <w:r>
              <w:rPr>
                <w:b/>
                <w:bCs/>
                <w:i/>
                <w:iCs/>
                <w:color w:val="000000"/>
                <w:sz w:val="16"/>
                <w:szCs w:val="16"/>
                <w:lang w:val="es-MX"/>
                <w14:ligatures w14:val="none"/>
              </w:rPr>
              <w:t>UI</w:t>
            </w:r>
            <w:r w:rsidR="00801589" w:rsidRPr="00801589">
              <w:rPr>
                <w:b/>
                <w:bCs/>
                <w:i/>
                <w:iCs/>
                <w:color w:val="000000"/>
                <w:sz w:val="16"/>
                <w:szCs w:val="16"/>
                <w:lang w:val="es-MX"/>
                <w14:ligatures w14:val="none"/>
              </w:rPr>
              <w:t>95%</w:t>
            </w:r>
          </w:p>
        </w:tc>
        <w:tc>
          <w:tcPr>
            <w:tcW w:w="0" w:type="auto"/>
            <w:tcBorders>
              <w:top w:val="nil"/>
              <w:left w:val="nil"/>
              <w:bottom w:val="nil"/>
              <w:right w:val="nil"/>
            </w:tcBorders>
            <w:shd w:val="clear" w:color="000000" w:fill="FFFFFF"/>
            <w:vAlign w:val="center"/>
            <w:hideMark/>
          </w:tcPr>
          <w:p w14:paraId="6DC4DF50" w14:textId="77777777" w:rsidR="00801589" w:rsidRPr="00801589" w:rsidRDefault="00801589" w:rsidP="00801589">
            <w:pPr>
              <w:jc w:val="center"/>
              <w:rPr>
                <w:b/>
                <w:bCs/>
                <w:i/>
                <w:iCs/>
                <w:color w:val="000000"/>
                <w:sz w:val="16"/>
                <w:szCs w:val="16"/>
                <w:lang w:val="es-MX"/>
                <w14:ligatures w14:val="none"/>
              </w:rPr>
            </w:pPr>
            <w:r w:rsidRPr="00801589">
              <w:rPr>
                <w:b/>
                <w:bCs/>
                <w:i/>
                <w:iCs/>
                <w:color w:val="000000"/>
                <w:sz w:val="16"/>
                <w:szCs w:val="16"/>
                <w:lang w:val="es-MX"/>
                <w14:ligatures w14:val="none"/>
              </w:rPr>
              <w:t>Deaths</w:t>
            </w:r>
          </w:p>
        </w:tc>
        <w:tc>
          <w:tcPr>
            <w:tcW w:w="0" w:type="auto"/>
            <w:tcBorders>
              <w:top w:val="nil"/>
              <w:left w:val="nil"/>
              <w:bottom w:val="nil"/>
              <w:right w:val="nil"/>
            </w:tcBorders>
            <w:shd w:val="clear" w:color="000000" w:fill="FFFFFF"/>
            <w:vAlign w:val="center"/>
            <w:hideMark/>
          </w:tcPr>
          <w:p w14:paraId="34B7EBA9" w14:textId="5A8FAC8C" w:rsidR="00801589" w:rsidRPr="00801589" w:rsidRDefault="008114A8" w:rsidP="00801589">
            <w:pPr>
              <w:jc w:val="center"/>
              <w:rPr>
                <w:b/>
                <w:bCs/>
                <w:i/>
                <w:iCs/>
                <w:color w:val="000000"/>
                <w:sz w:val="16"/>
                <w:szCs w:val="16"/>
                <w:lang w:val="es-MX"/>
                <w14:ligatures w14:val="none"/>
              </w:rPr>
            </w:pPr>
            <w:r>
              <w:rPr>
                <w:b/>
                <w:bCs/>
                <w:i/>
                <w:iCs/>
                <w:color w:val="000000"/>
                <w:sz w:val="16"/>
                <w:szCs w:val="16"/>
                <w:lang w:val="es-MX"/>
                <w14:ligatures w14:val="none"/>
              </w:rPr>
              <w:t>UI</w:t>
            </w:r>
            <w:r w:rsidR="00801589" w:rsidRPr="00801589">
              <w:rPr>
                <w:b/>
                <w:bCs/>
                <w:i/>
                <w:iCs/>
                <w:color w:val="000000"/>
                <w:sz w:val="16"/>
                <w:szCs w:val="16"/>
                <w:lang w:val="es-MX"/>
                <w14:ligatures w14:val="none"/>
              </w:rPr>
              <w:t>95%</w:t>
            </w:r>
          </w:p>
        </w:tc>
        <w:tc>
          <w:tcPr>
            <w:tcW w:w="0" w:type="auto"/>
            <w:tcBorders>
              <w:top w:val="nil"/>
              <w:left w:val="nil"/>
              <w:bottom w:val="nil"/>
              <w:right w:val="nil"/>
            </w:tcBorders>
            <w:shd w:val="clear" w:color="000000" w:fill="FFFFFF"/>
            <w:vAlign w:val="center"/>
            <w:hideMark/>
          </w:tcPr>
          <w:p w14:paraId="0ED885F1" w14:textId="77777777" w:rsidR="00801589" w:rsidRPr="00801589" w:rsidRDefault="00801589" w:rsidP="00801589">
            <w:pPr>
              <w:jc w:val="center"/>
              <w:rPr>
                <w:b/>
                <w:bCs/>
                <w:i/>
                <w:iCs/>
                <w:color w:val="000000"/>
                <w:sz w:val="16"/>
                <w:szCs w:val="16"/>
                <w:lang w:val="es-MX"/>
                <w14:ligatures w14:val="none"/>
              </w:rPr>
            </w:pPr>
            <w:r w:rsidRPr="00801589">
              <w:rPr>
                <w:b/>
                <w:bCs/>
                <w:i/>
                <w:iCs/>
                <w:color w:val="000000"/>
                <w:sz w:val="16"/>
                <w:szCs w:val="16"/>
                <w:lang w:val="es-MX"/>
                <w14:ligatures w14:val="none"/>
              </w:rPr>
              <w:t>Deaths</w:t>
            </w:r>
          </w:p>
        </w:tc>
        <w:tc>
          <w:tcPr>
            <w:tcW w:w="0" w:type="auto"/>
            <w:tcBorders>
              <w:top w:val="nil"/>
              <w:left w:val="nil"/>
              <w:bottom w:val="nil"/>
              <w:right w:val="nil"/>
            </w:tcBorders>
            <w:shd w:val="clear" w:color="000000" w:fill="FFFFFF"/>
            <w:vAlign w:val="center"/>
            <w:hideMark/>
          </w:tcPr>
          <w:p w14:paraId="23973656" w14:textId="3A335637" w:rsidR="00801589" w:rsidRPr="00801589" w:rsidRDefault="008114A8" w:rsidP="00801589">
            <w:pPr>
              <w:jc w:val="center"/>
              <w:rPr>
                <w:b/>
                <w:bCs/>
                <w:i/>
                <w:iCs/>
                <w:color w:val="000000"/>
                <w:sz w:val="16"/>
                <w:szCs w:val="16"/>
                <w:lang w:val="es-MX"/>
                <w14:ligatures w14:val="none"/>
              </w:rPr>
            </w:pPr>
            <w:r>
              <w:rPr>
                <w:b/>
                <w:bCs/>
                <w:i/>
                <w:iCs/>
                <w:color w:val="000000"/>
                <w:sz w:val="16"/>
                <w:szCs w:val="16"/>
                <w:lang w:val="es-MX"/>
                <w14:ligatures w14:val="none"/>
              </w:rPr>
              <w:t>UI</w:t>
            </w:r>
            <w:r w:rsidR="00801589" w:rsidRPr="00801589">
              <w:rPr>
                <w:b/>
                <w:bCs/>
                <w:i/>
                <w:iCs/>
                <w:color w:val="000000"/>
                <w:sz w:val="16"/>
                <w:szCs w:val="16"/>
                <w:lang w:val="es-MX"/>
                <w14:ligatures w14:val="none"/>
              </w:rPr>
              <w:t>95%</w:t>
            </w:r>
          </w:p>
        </w:tc>
        <w:tc>
          <w:tcPr>
            <w:tcW w:w="0" w:type="auto"/>
            <w:tcBorders>
              <w:top w:val="nil"/>
              <w:left w:val="nil"/>
              <w:bottom w:val="nil"/>
              <w:right w:val="nil"/>
            </w:tcBorders>
            <w:shd w:val="clear" w:color="000000" w:fill="FFFFFF"/>
            <w:vAlign w:val="center"/>
            <w:hideMark/>
          </w:tcPr>
          <w:p w14:paraId="7B0C352A" w14:textId="77777777" w:rsidR="00801589" w:rsidRPr="00801589" w:rsidRDefault="00801589" w:rsidP="00801589">
            <w:pPr>
              <w:jc w:val="center"/>
              <w:rPr>
                <w:b/>
                <w:bCs/>
                <w:i/>
                <w:iCs/>
                <w:color w:val="000000"/>
                <w:sz w:val="16"/>
                <w:szCs w:val="16"/>
                <w:lang w:val="es-MX"/>
                <w14:ligatures w14:val="none"/>
              </w:rPr>
            </w:pPr>
            <w:r w:rsidRPr="00801589">
              <w:rPr>
                <w:b/>
                <w:bCs/>
                <w:i/>
                <w:iCs/>
                <w:color w:val="000000"/>
                <w:sz w:val="16"/>
                <w:szCs w:val="16"/>
                <w:lang w:val="es-MX"/>
                <w14:ligatures w14:val="none"/>
              </w:rPr>
              <w:t>Deaths</w:t>
            </w:r>
          </w:p>
        </w:tc>
        <w:tc>
          <w:tcPr>
            <w:tcW w:w="0" w:type="auto"/>
            <w:tcBorders>
              <w:top w:val="nil"/>
              <w:left w:val="nil"/>
              <w:bottom w:val="nil"/>
              <w:right w:val="nil"/>
            </w:tcBorders>
            <w:shd w:val="clear" w:color="000000" w:fill="FFFFFF"/>
            <w:vAlign w:val="center"/>
            <w:hideMark/>
          </w:tcPr>
          <w:p w14:paraId="1E6087BE" w14:textId="0F2A969F" w:rsidR="00801589" w:rsidRPr="00801589" w:rsidRDefault="008114A8" w:rsidP="00801589">
            <w:pPr>
              <w:jc w:val="center"/>
              <w:rPr>
                <w:b/>
                <w:bCs/>
                <w:i/>
                <w:iCs/>
                <w:color w:val="000000"/>
                <w:sz w:val="16"/>
                <w:szCs w:val="16"/>
                <w:lang w:val="es-MX"/>
                <w14:ligatures w14:val="none"/>
              </w:rPr>
            </w:pPr>
            <w:r>
              <w:rPr>
                <w:b/>
                <w:bCs/>
                <w:i/>
                <w:iCs/>
                <w:color w:val="000000"/>
                <w:sz w:val="16"/>
                <w:szCs w:val="16"/>
                <w:lang w:val="es-MX"/>
                <w14:ligatures w14:val="none"/>
              </w:rPr>
              <w:t>UI</w:t>
            </w:r>
            <w:r w:rsidR="00801589" w:rsidRPr="00801589">
              <w:rPr>
                <w:b/>
                <w:bCs/>
                <w:i/>
                <w:iCs/>
                <w:color w:val="000000"/>
                <w:sz w:val="16"/>
                <w:szCs w:val="16"/>
                <w:lang w:val="es-MX"/>
                <w14:ligatures w14:val="none"/>
              </w:rPr>
              <w:t>95%</w:t>
            </w:r>
          </w:p>
        </w:tc>
        <w:tc>
          <w:tcPr>
            <w:tcW w:w="0" w:type="auto"/>
            <w:tcBorders>
              <w:top w:val="nil"/>
              <w:left w:val="nil"/>
              <w:bottom w:val="nil"/>
              <w:right w:val="nil"/>
            </w:tcBorders>
            <w:shd w:val="clear" w:color="000000" w:fill="FFFFFF"/>
            <w:vAlign w:val="center"/>
            <w:hideMark/>
          </w:tcPr>
          <w:p w14:paraId="784444AF" w14:textId="77777777" w:rsidR="00801589" w:rsidRPr="00801589" w:rsidRDefault="00801589" w:rsidP="00801589">
            <w:pPr>
              <w:jc w:val="center"/>
              <w:rPr>
                <w:b/>
                <w:bCs/>
                <w:i/>
                <w:iCs/>
                <w:color w:val="000000"/>
                <w:sz w:val="16"/>
                <w:szCs w:val="16"/>
                <w:lang w:val="es-MX"/>
                <w14:ligatures w14:val="none"/>
              </w:rPr>
            </w:pPr>
            <w:r w:rsidRPr="00801589">
              <w:rPr>
                <w:b/>
                <w:bCs/>
                <w:i/>
                <w:iCs/>
                <w:color w:val="000000"/>
                <w:sz w:val="16"/>
                <w:szCs w:val="16"/>
                <w:lang w:val="es-MX"/>
                <w14:ligatures w14:val="none"/>
              </w:rPr>
              <w:t>Deaths</w:t>
            </w:r>
          </w:p>
        </w:tc>
        <w:tc>
          <w:tcPr>
            <w:tcW w:w="0" w:type="auto"/>
            <w:tcBorders>
              <w:top w:val="nil"/>
              <w:left w:val="nil"/>
              <w:bottom w:val="nil"/>
              <w:right w:val="nil"/>
            </w:tcBorders>
            <w:shd w:val="clear" w:color="000000" w:fill="FFFFFF"/>
            <w:vAlign w:val="center"/>
            <w:hideMark/>
          </w:tcPr>
          <w:p w14:paraId="6E0BE468" w14:textId="04C10D80" w:rsidR="00801589" w:rsidRPr="00801589" w:rsidRDefault="008114A8" w:rsidP="00801589">
            <w:pPr>
              <w:jc w:val="center"/>
              <w:rPr>
                <w:b/>
                <w:bCs/>
                <w:i/>
                <w:iCs/>
                <w:color w:val="000000"/>
                <w:sz w:val="16"/>
                <w:szCs w:val="16"/>
                <w:lang w:val="es-MX"/>
                <w14:ligatures w14:val="none"/>
              </w:rPr>
            </w:pPr>
            <w:r>
              <w:rPr>
                <w:b/>
                <w:bCs/>
                <w:i/>
                <w:iCs/>
                <w:color w:val="000000"/>
                <w:sz w:val="16"/>
                <w:szCs w:val="16"/>
                <w:lang w:val="es-MX"/>
                <w14:ligatures w14:val="none"/>
              </w:rPr>
              <w:t>UI</w:t>
            </w:r>
            <w:r w:rsidR="00801589" w:rsidRPr="00801589">
              <w:rPr>
                <w:b/>
                <w:bCs/>
                <w:i/>
                <w:iCs/>
                <w:color w:val="000000"/>
                <w:sz w:val="16"/>
                <w:szCs w:val="16"/>
                <w:lang w:val="es-MX"/>
                <w14:ligatures w14:val="none"/>
              </w:rPr>
              <w:t>95%</w:t>
            </w:r>
          </w:p>
        </w:tc>
        <w:tc>
          <w:tcPr>
            <w:tcW w:w="0" w:type="auto"/>
            <w:tcBorders>
              <w:top w:val="nil"/>
              <w:left w:val="nil"/>
              <w:bottom w:val="nil"/>
              <w:right w:val="nil"/>
            </w:tcBorders>
            <w:shd w:val="clear" w:color="000000" w:fill="FFFFFF"/>
            <w:vAlign w:val="center"/>
            <w:hideMark/>
          </w:tcPr>
          <w:p w14:paraId="59466D47" w14:textId="77777777" w:rsidR="00801589" w:rsidRPr="00801589" w:rsidRDefault="00801589" w:rsidP="00801589">
            <w:pPr>
              <w:jc w:val="center"/>
              <w:rPr>
                <w:b/>
                <w:bCs/>
                <w:i/>
                <w:iCs/>
                <w:color w:val="000000"/>
                <w:sz w:val="16"/>
                <w:szCs w:val="16"/>
                <w:lang w:val="es-MX"/>
                <w14:ligatures w14:val="none"/>
              </w:rPr>
            </w:pPr>
            <w:r w:rsidRPr="00801589">
              <w:rPr>
                <w:b/>
                <w:bCs/>
                <w:i/>
                <w:iCs/>
                <w:color w:val="000000"/>
                <w:sz w:val="16"/>
                <w:szCs w:val="16"/>
                <w:lang w:val="es-MX"/>
                <w14:ligatures w14:val="none"/>
              </w:rPr>
              <w:t>Deaths</w:t>
            </w:r>
          </w:p>
        </w:tc>
        <w:tc>
          <w:tcPr>
            <w:tcW w:w="0" w:type="auto"/>
            <w:tcBorders>
              <w:top w:val="nil"/>
              <w:left w:val="nil"/>
              <w:bottom w:val="nil"/>
              <w:right w:val="nil"/>
            </w:tcBorders>
            <w:shd w:val="clear" w:color="000000" w:fill="FFFFFF"/>
            <w:vAlign w:val="center"/>
            <w:hideMark/>
          </w:tcPr>
          <w:p w14:paraId="7DDB349A" w14:textId="2C86BE3F" w:rsidR="00801589" w:rsidRPr="00801589" w:rsidRDefault="008114A8" w:rsidP="00801589">
            <w:pPr>
              <w:jc w:val="center"/>
              <w:rPr>
                <w:b/>
                <w:bCs/>
                <w:i/>
                <w:iCs/>
                <w:color w:val="000000"/>
                <w:sz w:val="16"/>
                <w:szCs w:val="16"/>
                <w:lang w:val="es-MX"/>
                <w14:ligatures w14:val="none"/>
              </w:rPr>
            </w:pPr>
            <w:r>
              <w:rPr>
                <w:b/>
                <w:bCs/>
                <w:i/>
                <w:iCs/>
                <w:color w:val="000000"/>
                <w:sz w:val="16"/>
                <w:szCs w:val="16"/>
                <w:lang w:val="es-MX"/>
                <w14:ligatures w14:val="none"/>
              </w:rPr>
              <w:t>UI</w:t>
            </w:r>
            <w:r w:rsidR="00801589" w:rsidRPr="00801589">
              <w:rPr>
                <w:b/>
                <w:bCs/>
                <w:i/>
                <w:iCs/>
                <w:color w:val="000000"/>
                <w:sz w:val="16"/>
                <w:szCs w:val="16"/>
                <w:lang w:val="es-MX"/>
                <w14:ligatures w14:val="none"/>
              </w:rPr>
              <w:t>95%</w:t>
            </w:r>
          </w:p>
        </w:tc>
      </w:tr>
      <w:tr w:rsidR="00801589" w:rsidRPr="00801589" w14:paraId="5BEC4D9C" w14:textId="77777777" w:rsidTr="00801589">
        <w:trPr>
          <w:trHeight w:val="158"/>
        </w:trPr>
        <w:tc>
          <w:tcPr>
            <w:tcW w:w="0" w:type="auto"/>
            <w:gridSpan w:val="13"/>
            <w:tcBorders>
              <w:top w:val="single" w:sz="4" w:space="0" w:color="auto"/>
              <w:left w:val="nil"/>
              <w:bottom w:val="single" w:sz="4" w:space="0" w:color="000000"/>
              <w:right w:val="nil"/>
            </w:tcBorders>
            <w:shd w:val="clear" w:color="000000" w:fill="FFFFFF"/>
            <w:vAlign w:val="center"/>
            <w:hideMark/>
          </w:tcPr>
          <w:p w14:paraId="4172607C" w14:textId="77777777"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Deaths averted (all diseases)</w:t>
            </w:r>
          </w:p>
        </w:tc>
      </w:tr>
      <w:tr w:rsidR="0028556F" w:rsidRPr="00801589" w14:paraId="4E7F19FE" w14:textId="77777777" w:rsidTr="00801589">
        <w:trPr>
          <w:trHeight w:val="300"/>
        </w:trPr>
        <w:tc>
          <w:tcPr>
            <w:tcW w:w="0" w:type="auto"/>
            <w:tcBorders>
              <w:top w:val="nil"/>
              <w:left w:val="nil"/>
              <w:bottom w:val="nil"/>
              <w:right w:val="nil"/>
            </w:tcBorders>
            <w:shd w:val="clear" w:color="000000" w:fill="FFFFFF"/>
            <w:noWrap/>
            <w:vAlign w:val="center"/>
            <w:hideMark/>
          </w:tcPr>
          <w:p w14:paraId="136A4E57"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Fruits</w:t>
            </w:r>
          </w:p>
        </w:tc>
        <w:tc>
          <w:tcPr>
            <w:tcW w:w="0" w:type="auto"/>
            <w:tcBorders>
              <w:top w:val="nil"/>
              <w:left w:val="nil"/>
              <w:bottom w:val="nil"/>
              <w:right w:val="nil"/>
            </w:tcBorders>
            <w:shd w:val="clear" w:color="000000" w:fill="FFFFFF"/>
            <w:noWrap/>
            <w:vAlign w:val="center"/>
            <w:hideMark/>
          </w:tcPr>
          <w:p w14:paraId="704C0BF6" w14:textId="6FD4B500"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8</w:t>
            </w:r>
            <w:r w:rsidR="00534B76">
              <w:rPr>
                <w:color w:val="000000"/>
                <w:sz w:val="16"/>
                <w:szCs w:val="16"/>
                <w:lang w:val="es-MX"/>
                <w14:ligatures w14:val="none"/>
              </w:rPr>
              <w:t>,</w:t>
            </w:r>
            <w:r w:rsidRPr="00801589">
              <w:rPr>
                <w:color w:val="000000"/>
                <w:sz w:val="16"/>
                <w:szCs w:val="16"/>
                <w:lang w:val="es-MX"/>
                <w14:ligatures w14:val="none"/>
              </w:rPr>
              <w:t>73</w:t>
            </w:r>
            <w:r w:rsidR="001A4F5E">
              <w:rPr>
                <w:color w:val="000000"/>
                <w:sz w:val="16"/>
                <w:szCs w:val="16"/>
                <w:lang w:val="es-MX"/>
                <w14:ligatures w14:val="none"/>
              </w:rPr>
              <w:t>5</w:t>
            </w:r>
          </w:p>
        </w:tc>
        <w:tc>
          <w:tcPr>
            <w:tcW w:w="0" w:type="auto"/>
            <w:tcBorders>
              <w:top w:val="nil"/>
              <w:left w:val="nil"/>
              <w:bottom w:val="nil"/>
              <w:right w:val="nil"/>
            </w:tcBorders>
            <w:shd w:val="clear" w:color="000000" w:fill="FFFFFF"/>
            <w:noWrap/>
            <w:vAlign w:val="center"/>
            <w:hideMark/>
          </w:tcPr>
          <w:p w14:paraId="3073CA97" w14:textId="0253BBCA"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w:t>
            </w:r>
            <w:r w:rsidR="006A2BD6">
              <w:rPr>
                <w:color w:val="000000"/>
                <w:sz w:val="16"/>
                <w:szCs w:val="16"/>
                <w:lang w:val="es-MX"/>
                <w14:ligatures w14:val="none"/>
              </w:rPr>
              <w:t>,</w:t>
            </w:r>
            <w:r w:rsidRPr="00801589">
              <w:rPr>
                <w:color w:val="000000"/>
                <w:sz w:val="16"/>
                <w:szCs w:val="16"/>
                <w:lang w:val="es-MX"/>
                <w14:ligatures w14:val="none"/>
              </w:rPr>
              <w:t>349-10</w:t>
            </w:r>
            <w:r w:rsidR="006A2BD6">
              <w:rPr>
                <w:color w:val="000000"/>
                <w:sz w:val="16"/>
                <w:szCs w:val="16"/>
                <w:lang w:val="es-MX"/>
                <w14:ligatures w14:val="none"/>
              </w:rPr>
              <w:t>,</w:t>
            </w:r>
            <w:r w:rsidRPr="00801589">
              <w:rPr>
                <w:color w:val="000000"/>
                <w:sz w:val="16"/>
                <w:szCs w:val="16"/>
                <w:lang w:val="es-MX"/>
                <w14:ligatures w14:val="none"/>
              </w:rPr>
              <w:t>168</w:t>
            </w:r>
          </w:p>
        </w:tc>
        <w:tc>
          <w:tcPr>
            <w:tcW w:w="0" w:type="auto"/>
            <w:tcBorders>
              <w:top w:val="nil"/>
              <w:left w:val="nil"/>
              <w:bottom w:val="nil"/>
              <w:right w:val="nil"/>
            </w:tcBorders>
            <w:shd w:val="clear" w:color="000000" w:fill="FFFFFF"/>
            <w:noWrap/>
            <w:vAlign w:val="center"/>
            <w:hideMark/>
          </w:tcPr>
          <w:p w14:paraId="652FBDD2" w14:textId="5408F9C4"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6A2BD6">
              <w:rPr>
                <w:color w:val="000000"/>
                <w:sz w:val="16"/>
                <w:szCs w:val="16"/>
                <w:lang w:val="es-MX"/>
                <w14:ligatures w14:val="none"/>
              </w:rPr>
              <w:t>,</w:t>
            </w:r>
            <w:r w:rsidRPr="00801589">
              <w:rPr>
                <w:color w:val="000000"/>
                <w:sz w:val="16"/>
                <w:szCs w:val="16"/>
                <w:lang w:val="es-MX"/>
                <w14:ligatures w14:val="none"/>
              </w:rPr>
              <w:t>642</w:t>
            </w:r>
          </w:p>
        </w:tc>
        <w:tc>
          <w:tcPr>
            <w:tcW w:w="0" w:type="auto"/>
            <w:tcBorders>
              <w:top w:val="nil"/>
              <w:left w:val="nil"/>
              <w:bottom w:val="nil"/>
              <w:right w:val="nil"/>
            </w:tcBorders>
            <w:shd w:val="clear" w:color="000000" w:fill="FFFFFF"/>
            <w:noWrap/>
            <w:vAlign w:val="center"/>
            <w:hideMark/>
          </w:tcPr>
          <w:p w14:paraId="73921F9E" w14:textId="198C6E79"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6A2BD6">
              <w:rPr>
                <w:color w:val="000000"/>
                <w:sz w:val="16"/>
                <w:szCs w:val="16"/>
                <w:lang w:val="es-MX"/>
                <w14:ligatures w14:val="none"/>
              </w:rPr>
              <w:t>,</w:t>
            </w:r>
            <w:r w:rsidRPr="00801589">
              <w:rPr>
                <w:color w:val="000000"/>
                <w:sz w:val="16"/>
                <w:szCs w:val="16"/>
                <w:lang w:val="es-MX"/>
                <w14:ligatures w14:val="none"/>
              </w:rPr>
              <w:t>283- 6</w:t>
            </w:r>
            <w:r w:rsidR="006A2BD6">
              <w:rPr>
                <w:color w:val="000000"/>
                <w:sz w:val="16"/>
                <w:szCs w:val="16"/>
                <w:lang w:val="es-MX"/>
                <w14:ligatures w14:val="none"/>
              </w:rPr>
              <w:t>,</w:t>
            </w:r>
            <w:r w:rsidRPr="00801589">
              <w:rPr>
                <w:color w:val="000000"/>
                <w:sz w:val="16"/>
                <w:szCs w:val="16"/>
                <w:lang w:val="es-MX"/>
                <w14:ligatures w14:val="none"/>
              </w:rPr>
              <w:t>063</w:t>
            </w:r>
          </w:p>
        </w:tc>
        <w:tc>
          <w:tcPr>
            <w:tcW w:w="0" w:type="auto"/>
            <w:tcBorders>
              <w:top w:val="nil"/>
              <w:left w:val="nil"/>
              <w:bottom w:val="nil"/>
              <w:right w:val="nil"/>
            </w:tcBorders>
            <w:shd w:val="clear" w:color="000000" w:fill="FFFFFF"/>
            <w:noWrap/>
            <w:vAlign w:val="center"/>
            <w:hideMark/>
          </w:tcPr>
          <w:p w14:paraId="47D3D3AE" w14:textId="54058406"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6A2BD6">
              <w:rPr>
                <w:color w:val="000000"/>
                <w:sz w:val="16"/>
                <w:szCs w:val="16"/>
                <w:lang w:val="es-MX"/>
                <w14:ligatures w14:val="none"/>
              </w:rPr>
              <w:t>,</w:t>
            </w:r>
            <w:r w:rsidRPr="00801589">
              <w:rPr>
                <w:color w:val="000000"/>
                <w:sz w:val="16"/>
                <w:szCs w:val="16"/>
                <w:lang w:val="es-MX"/>
                <w14:ligatures w14:val="none"/>
              </w:rPr>
              <w:t>642</w:t>
            </w:r>
          </w:p>
        </w:tc>
        <w:tc>
          <w:tcPr>
            <w:tcW w:w="0" w:type="auto"/>
            <w:tcBorders>
              <w:top w:val="nil"/>
              <w:left w:val="nil"/>
              <w:bottom w:val="nil"/>
              <w:right w:val="nil"/>
            </w:tcBorders>
            <w:shd w:val="clear" w:color="000000" w:fill="FFFFFF"/>
            <w:noWrap/>
            <w:vAlign w:val="center"/>
            <w:hideMark/>
          </w:tcPr>
          <w:p w14:paraId="246C879D" w14:textId="19CB9CFD"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6A2BD6">
              <w:rPr>
                <w:color w:val="000000"/>
                <w:sz w:val="16"/>
                <w:szCs w:val="16"/>
                <w:lang w:val="es-MX"/>
                <w14:ligatures w14:val="none"/>
              </w:rPr>
              <w:t>,</w:t>
            </w:r>
            <w:r w:rsidRPr="00801589">
              <w:rPr>
                <w:color w:val="000000"/>
                <w:sz w:val="16"/>
                <w:szCs w:val="16"/>
                <w:lang w:val="es-MX"/>
                <w14:ligatures w14:val="none"/>
              </w:rPr>
              <w:t>283- 6</w:t>
            </w:r>
            <w:r w:rsidR="006A2BD6">
              <w:rPr>
                <w:color w:val="000000"/>
                <w:sz w:val="16"/>
                <w:szCs w:val="16"/>
                <w:lang w:val="es-MX"/>
                <w14:ligatures w14:val="none"/>
              </w:rPr>
              <w:t>,</w:t>
            </w:r>
            <w:r w:rsidRPr="00801589">
              <w:rPr>
                <w:color w:val="000000"/>
                <w:sz w:val="16"/>
                <w:szCs w:val="16"/>
                <w:lang w:val="es-MX"/>
                <w14:ligatures w14:val="none"/>
              </w:rPr>
              <w:t>063</w:t>
            </w:r>
          </w:p>
        </w:tc>
        <w:tc>
          <w:tcPr>
            <w:tcW w:w="0" w:type="auto"/>
            <w:tcBorders>
              <w:top w:val="nil"/>
              <w:left w:val="nil"/>
              <w:bottom w:val="nil"/>
              <w:right w:val="nil"/>
            </w:tcBorders>
            <w:shd w:val="clear" w:color="000000" w:fill="FFFFFF"/>
            <w:noWrap/>
            <w:vAlign w:val="center"/>
            <w:hideMark/>
          </w:tcPr>
          <w:p w14:paraId="729B5DDC" w14:textId="2EDE7A9A"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8</w:t>
            </w:r>
            <w:r w:rsidR="006A2BD6">
              <w:rPr>
                <w:color w:val="000000"/>
                <w:sz w:val="16"/>
                <w:szCs w:val="16"/>
                <w:lang w:val="es-MX"/>
                <w14:ligatures w14:val="none"/>
              </w:rPr>
              <w:t>,</w:t>
            </w:r>
            <w:r w:rsidRPr="00801589">
              <w:rPr>
                <w:color w:val="000000"/>
                <w:sz w:val="16"/>
                <w:szCs w:val="16"/>
                <w:lang w:val="es-MX"/>
                <w14:ligatures w14:val="none"/>
              </w:rPr>
              <w:t>918</w:t>
            </w:r>
          </w:p>
        </w:tc>
        <w:tc>
          <w:tcPr>
            <w:tcW w:w="0" w:type="auto"/>
            <w:tcBorders>
              <w:top w:val="nil"/>
              <w:left w:val="nil"/>
              <w:bottom w:val="nil"/>
              <w:right w:val="nil"/>
            </w:tcBorders>
            <w:shd w:val="clear" w:color="000000" w:fill="FFFFFF"/>
            <w:noWrap/>
            <w:vAlign w:val="center"/>
            <w:hideMark/>
          </w:tcPr>
          <w:p w14:paraId="4D6CBA3B" w14:textId="1A3A826D"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w:t>
            </w:r>
            <w:r w:rsidR="0028556F">
              <w:rPr>
                <w:color w:val="000000"/>
                <w:sz w:val="16"/>
                <w:szCs w:val="16"/>
                <w:lang w:val="es-MX"/>
                <w14:ligatures w14:val="none"/>
              </w:rPr>
              <w:t>,</w:t>
            </w:r>
            <w:r w:rsidRPr="00801589">
              <w:rPr>
                <w:color w:val="000000"/>
                <w:sz w:val="16"/>
                <w:szCs w:val="16"/>
                <w:lang w:val="es-MX"/>
                <w14:ligatures w14:val="none"/>
              </w:rPr>
              <w:t>490- 10</w:t>
            </w:r>
            <w:r w:rsidR="0028556F">
              <w:rPr>
                <w:color w:val="000000"/>
                <w:sz w:val="16"/>
                <w:szCs w:val="16"/>
                <w:lang w:val="es-MX"/>
                <w14:ligatures w14:val="none"/>
              </w:rPr>
              <w:t>,</w:t>
            </w:r>
            <w:r w:rsidRPr="00801589">
              <w:rPr>
                <w:color w:val="000000"/>
                <w:sz w:val="16"/>
                <w:szCs w:val="16"/>
                <w:lang w:val="es-MX"/>
                <w14:ligatures w14:val="none"/>
              </w:rPr>
              <w:t>343</w:t>
            </w:r>
          </w:p>
        </w:tc>
        <w:tc>
          <w:tcPr>
            <w:tcW w:w="0" w:type="auto"/>
            <w:tcBorders>
              <w:top w:val="nil"/>
              <w:left w:val="nil"/>
              <w:bottom w:val="nil"/>
              <w:right w:val="nil"/>
            </w:tcBorders>
            <w:shd w:val="clear" w:color="000000" w:fill="FFFFFF"/>
            <w:noWrap/>
            <w:vAlign w:val="center"/>
            <w:hideMark/>
          </w:tcPr>
          <w:p w14:paraId="5F314645" w14:textId="0E5F48EC"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13</w:t>
            </w:r>
            <w:r w:rsidR="0028556F">
              <w:rPr>
                <w:color w:val="000000"/>
                <w:sz w:val="16"/>
                <w:szCs w:val="16"/>
                <w:lang w:val="es-MX"/>
                <w14:ligatures w14:val="none"/>
              </w:rPr>
              <w:t>,</w:t>
            </w:r>
            <w:r w:rsidRPr="00801589">
              <w:rPr>
                <w:color w:val="000000"/>
                <w:sz w:val="16"/>
                <w:szCs w:val="16"/>
                <w:lang w:val="es-MX"/>
                <w14:ligatures w14:val="none"/>
              </w:rPr>
              <w:t>523</w:t>
            </w:r>
          </w:p>
        </w:tc>
        <w:tc>
          <w:tcPr>
            <w:tcW w:w="0" w:type="auto"/>
            <w:tcBorders>
              <w:top w:val="nil"/>
              <w:left w:val="nil"/>
              <w:bottom w:val="nil"/>
              <w:right w:val="nil"/>
            </w:tcBorders>
            <w:shd w:val="clear" w:color="000000" w:fill="FFFFFF"/>
            <w:noWrap/>
            <w:vAlign w:val="center"/>
            <w:hideMark/>
          </w:tcPr>
          <w:p w14:paraId="0061A0EF" w14:textId="48F2838E"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12</w:t>
            </w:r>
            <w:r w:rsidR="0028556F">
              <w:rPr>
                <w:color w:val="000000"/>
                <w:sz w:val="16"/>
                <w:szCs w:val="16"/>
                <w:lang w:val="es-MX"/>
                <w14:ligatures w14:val="none"/>
              </w:rPr>
              <w:t>,</w:t>
            </w:r>
            <w:r w:rsidRPr="00801589">
              <w:rPr>
                <w:color w:val="000000"/>
                <w:sz w:val="16"/>
                <w:szCs w:val="16"/>
                <w:lang w:val="es-MX"/>
                <w14:ligatures w14:val="none"/>
              </w:rPr>
              <w:t>090- 14</w:t>
            </w:r>
            <w:r w:rsidR="0028556F">
              <w:rPr>
                <w:color w:val="000000"/>
                <w:sz w:val="16"/>
                <w:szCs w:val="16"/>
                <w:lang w:val="es-MX"/>
                <w14:ligatures w14:val="none"/>
              </w:rPr>
              <w:t>,</w:t>
            </w:r>
            <w:r w:rsidRPr="00801589">
              <w:rPr>
                <w:color w:val="000000"/>
                <w:sz w:val="16"/>
                <w:szCs w:val="16"/>
                <w:lang w:val="es-MX"/>
                <w14:ligatures w14:val="none"/>
              </w:rPr>
              <w:t>964</w:t>
            </w:r>
          </w:p>
        </w:tc>
        <w:tc>
          <w:tcPr>
            <w:tcW w:w="0" w:type="auto"/>
            <w:tcBorders>
              <w:top w:val="nil"/>
              <w:left w:val="nil"/>
              <w:bottom w:val="nil"/>
              <w:right w:val="nil"/>
            </w:tcBorders>
            <w:shd w:val="clear" w:color="000000" w:fill="FFFFFF"/>
            <w:noWrap/>
            <w:vAlign w:val="center"/>
            <w:hideMark/>
          </w:tcPr>
          <w:p w14:paraId="3C679876" w14:textId="74AD48B4"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8</w:t>
            </w:r>
            <w:r w:rsidR="0028556F">
              <w:rPr>
                <w:color w:val="000000"/>
                <w:sz w:val="16"/>
                <w:szCs w:val="16"/>
                <w:lang w:val="es-MX"/>
                <w14:ligatures w14:val="none"/>
              </w:rPr>
              <w:t>,</w:t>
            </w:r>
            <w:r w:rsidRPr="00801589">
              <w:rPr>
                <w:color w:val="000000"/>
                <w:sz w:val="16"/>
                <w:szCs w:val="16"/>
                <w:lang w:val="es-MX"/>
                <w14:ligatures w14:val="none"/>
              </w:rPr>
              <w:t>071</w:t>
            </w:r>
          </w:p>
        </w:tc>
        <w:tc>
          <w:tcPr>
            <w:tcW w:w="0" w:type="auto"/>
            <w:tcBorders>
              <w:top w:val="nil"/>
              <w:left w:val="nil"/>
              <w:bottom w:val="nil"/>
              <w:right w:val="nil"/>
            </w:tcBorders>
            <w:shd w:val="clear" w:color="000000" w:fill="FFFFFF"/>
            <w:noWrap/>
            <w:vAlign w:val="center"/>
            <w:hideMark/>
          </w:tcPr>
          <w:p w14:paraId="6D50C414" w14:textId="6DF2E561"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6</w:t>
            </w:r>
            <w:r w:rsidR="0028556F">
              <w:rPr>
                <w:color w:val="000000"/>
                <w:sz w:val="16"/>
                <w:szCs w:val="16"/>
                <w:lang w:val="es-MX"/>
                <w14:ligatures w14:val="none"/>
              </w:rPr>
              <w:t>,</w:t>
            </w:r>
            <w:r w:rsidRPr="00801589">
              <w:rPr>
                <w:color w:val="000000"/>
                <w:sz w:val="16"/>
                <w:szCs w:val="16"/>
                <w:lang w:val="es-MX"/>
                <w14:ligatures w14:val="none"/>
              </w:rPr>
              <w:t>664- 9</w:t>
            </w:r>
            <w:r w:rsidR="0028556F">
              <w:rPr>
                <w:color w:val="000000"/>
                <w:sz w:val="16"/>
                <w:szCs w:val="16"/>
                <w:lang w:val="es-MX"/>
                <w14:ligatures w14:val="none"/>
              </w:rPr>
              <w:t>,</w:t>
            </w:r>
            <w:r w:rsidRPr="00801589">
              <w:rPr>
                <w:color w:val="000000"/>
                <w:sz w:val="16"/>
                <w:szCs w:val="16"/>
                <w:lang w:val="es-MX"/>
                <w14:ligatures w14:val="none"/>
              </w:rPr>
              <w:t>490</w:t>
            </w:r>
          </w:p>
        </w:tc>
      </w:tr>
      <w:tr w:rsidR="0028556F" w:rsidRPr="00801589" w14:paraId="02C7DD09" w14:textId="77777777" w:rsidTr="00801589">
        <w:trPr>
          <w:trHeight w:val="300"/>
        </w:trPr>
        <w:tc>
          <w:tcPr>
            <w:tcW w:w="0" w:type="auto"/>
            <w:tcBorders>
              <w:top w:val="nil"/>
              <w:left w:val="nil"/>
              <w:bottom w:val="nil"/>
              <w:right w:val="nil"/>
            </w:tcBorders>
            <w:shd w:val="clear" w:color="000000" w:fill="FFFFFF"/>
            <w:noWrap/>
            <w:vAlign w:val="center"/>
            <w:hideMark/>
          </w:tcPr>
          <w:p w14:paraId="7D15004F"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Vegetables</w:t>
            </w:r>
          </w:p>
        </w:tc>
        <w:tc>
          <w:tcPr>
            <w:tcW w:w="0" w:type="auto"/>
            <w:tcBorders>
              <w:top w:val="nil"/>
              <w:left w:val="nil"/>
              <w:bottom w:val="nil"/>
              <w:right w:val="nil"/>
            </w:tcBorders>
            <w:shd w:val="clear" w:color="000000" w:fill="FFFFFF"/>
            <w:noWrap/>
            <w:vAlign w:val="center"/>
            <w:hideMark/>
          </w:tcPr>
          <w:p w14:paraId="29B9CB24" w14:textId="4E30AE9F"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11</w:t>
            </w:r>
            <w:r w:rsidR="00534B76">
              <w:rPr>
                <w:color w:val="000000"/>
                <w:sz w:val="16"/>
                <w:szCs w:val="16"/>
                <w:lang w:val="es-MX"/>
                <w14:ligatures w14:val="none"/>
              </w:rPr>
              <w:t>,</w:t>
            </w:r>
            <w:r w:rsidRPr="00801589">
              <w:rPr>
                <w:color w:val="000000"/>
                <w:sz w:val="16"/>
                <w:szCs w:val="16"/>
                <w:lang w:val="es-MX"/>
                <w14:ligatures w14:val="none"/>
              </w:rPr>
              <w:t>812</w:t>
            </w:r>
          </w:p>
        </w:tc>
        <w:tc>
          <w:tcPr>
            <w:tcW w:w="0" w:type="auto"/>
            <w:tcBorders>
              <w:top w:val="nil"/>
              <w:left w:val="nil"/>
              <w:bottom w:val="nil"/>
              <w:right w:val="nil"/>
            </w:tcBorders>
            <w:shd w:val="clear" w:color="000000" w:fill="FFFFFF"/>
            <w:noWrap/>
            <w:vAlign w:val="center"/>
            <w:hideMark/>
          </w:tcPr>
          <w:p w14:paraId="57B2E20B" w14:textId="05388B29"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10</w:t>
            </w:r>
            <w:r w:rsidR="006A2BD6">
              <w:rPr>
                <w:color w:val="000000"/>
                <w:sz w:val="16"/>
                <w:szCs w:val="16"/>
                <w:lang w:val="es-MX"/>
                <w14:ligatures w14:val="none"/>
              </w:rPr>
              <w:t>,</w:t>
            </w:r>
            <w:r w:rsidRPr="00801589">
              <w:rPr>
                <w:color w:val="000000"/>
                <w:sz w:val="16"/>
                <w:szCs w:val="16"/>
                <w:lang w:val="es-MX"/>
                <w14:ligatures w14:val="none"/>
              </w:rPr>
              <w:t>762-13</w:t>
            </w:r>
            <w:r w:rsidR="006A2BD6">
              <w:rPr>
                <w:color w:val="000000"/>
                <w:sz w:val="16"/>
                <w:szCs w:val="16"/>
                <w:lang w:val="es-MX"/>
                <w14:ligatures w14:val="none"/>
              </w:rPr>
              <w:t>,</w:t>
            </w:r>
            <w:r w:rsidRPr="00801589">
              <w:rPr>
                <w:color w:val="000000"/>
                <w:sz w:val="16"/>
                <w:szCs w:val="16"/>
                <w:lang w:val="es-MX"/>
                <w14:ligatures w14:val="none"/>
              </w:rPr>
              <w:t>183</w:t>
            </w:r>
          </w:p>
        </w:tc>
        <w:tc>
          <w:tcPr>
            <w:tcW w:w="0" w:type="auto"/>
            <w:tcBorders>
              <w:top w:val="nil"/>
              <w:left w:val="nil"/>
              <w:bottom w:val="nil"/>
              <w:right w:val="nil"/>
            </w:tcBorders>
            <w:shd w:val="clear" w:color="000000" w:fill="FFFFFF"/>
            <w:noWrap/>
            <w:vAlign w:val="center"/>
            <w:hideMark/>
          </w:tcPr>
          <w:p w14:paraId="0496A228" w14:textId="7777777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525</w:t>
            </w:r>
          </w:p>
        </w:tc>
        <w:tc>
          <w:tcPr>
            <w:tcW w:w="0" w:type="auto"/>
            <w:tcBorders>
              <w:top w:val="nil"/>
              <w:left w:val="nil"/>
              <w:bottom w:val="nil"/>
              <w:right w:val="nil"/>
            </w:tcBorders>
            <w:shd w:val="clear" w:color="000000" w:fill="FFFFFF"/>
            <w:noWrap/>
            <w:vAlign w:val="center"/>
            <w:hideMark/>
          </w:tcPr>
          <w:p w14:paraId="21D78A10" w14:textId="7777777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-747- 1774</w:t>
            </w:r>
          </w:p>
        </w:tc>
        <w:tc>
          <w:tcPr>
            <w:tcW w:w="0" w:type="auto"/>
            <w:tcBorders>
              <w:top w:val="nil"/>
              <w:left w:val="nil"/>
              <w:bottom w:val="nil"/>
              <w:right w:val="nil"/>
            </w:tcBorders>
            <w:shd w:val="clear" w:color="000000" w:fill="FFFFFF"/>
            <w:noWrap/>
            <w:vAlign w:val="center"/>
            <w:hideMark/>
          </w:tcPr>
          <w:p w14:paraId="64D83DC2" w14:textId="7777777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525</w:t>
            </w:r>
          </w:p>
        </w:tc>
        <w:tc>
          <w:tcPr>
            <w:tcW w:w="0" w:type="auto"/>
            <w:tcBorders>
              <w:top w:val="nil"/>
              <w:left w:val="nil"/>
              <w:bottom w:val="nil"/>
              <w:right w:val="nil"/>
            </w:tcBorders>
            <w:shd w:val="clear" w:color="000000" w:fill="FFFFFF"/>
            <w:noWrap/>
            <w:vAlign w:val="center"/>
            <w:hideMark/>
          </w:tcPr>
          <w:p w14:paraId="56C63349" w14:textId="33525766"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-747- 1</w:t>
            </w:r>
            <w:r w:rsidR="006A2BD6">
              <w:rPr>
                <w:color w:val="000000"/>
                <w:sz w:val="16"/>
                <w:szCs w:val="16"/>
                <w:lang w:val="es-MX"/>
                <w14:ligatures w14:val="none"/>
              </w:rPr>
              <w:t>,</w:t>
            </w:r>
            <w:r w:rsidRPr="00801589">
              <w:rPr>
                <w:color w:val="000000"/>
                <w:sz w:val="16"/>
                <w:szCs w:val="16"/>
                <w:lang w:val="es-MX"/>
                <w14:ligatures w14:val="none"/>
              </w:rPr>
              <w:t>774</w:t>
            </w:r>
          </w:p>
        </w:tc>
        <w:tc>
          <w:tcPr>
            <w:tcW w:w="0" w:type="auto"/>
            <w:tcBorders>
              <w:top w:val="nil"/>
              <w:left w:val="nil"/>
              <w:bottom w:val="nil"/>
              <w:right w:val="nil"/>
            </w:tcBorders>
            <w:shd w:val="clear" w:color="000000" w:fill="FFFFFF"/>
            <w:noWrap/>
            <w:vAlign w:val="center"/>
            <w:hideMark/>
          </w:tcPr>
          <w:p w14:paraId="0CAA625F" w14:textId="2812312D"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w:t>
            </w:r>
            <w:r w:rsidR="006A2BD6">
              <w:rPr>
                <w:color w:val="000000"/>
                <w:sz w:val="16"/>
                <w:szCs w:val="16"/>
                <w:lang w:val="es-MX"/>
                <w14:ligatures w14:val="none"/>
              </w:rPr>
              <w:t>,</w:t>
            </w:r>
            <w:r w:rsidRPr="00801589">
              <w:rPr>
                <w:color w:val="000000"/>
                <w:sz w:val="16"/>
                <w:szCs w:val="16"/>
                <w:lang w:val="es-MX"/>
                <w14:ligatures w14:val="none"/>
              </w:rPr>
              <w:t>432</w:t>
            </w:r>
          </w:p>
        </w:tc>
        <w:tc>
          <w:tcPr>
            <w:tcW w:w="0" w:type="auto"/>
            <w:tcBorders>
              <w:top w:val="nil"/>
              <w:left w:val="nil"/>
              <w:bottom w:val="nil"/>
              <w:right w:val="nil"/>
            </w:tcBorders>
            <w:shd w:val="clear" w:color="000000" w:fill="FFFFFF"/>
            <w:noWrap/>
            <w:vAlign w:val="center"/>
            <w:hideMark/>
          </w:tcPr>
          <w:p w14:paraId="7F8C8ABC" w14:textId="10768C8E"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6</w:t>
            </w:r>
            <w:r w:rsidR="0028556F">
              <w:rPr>
                <w:color w:val="000000"/>
                <w:sz w:val="16"/>
                <w:szCs w:val="16"/>
                <w:lang w:val="es-MX"/>
                <w14:ligatures w14:val="none"/>
              </w:rPr>
              <w:t>,</w:t>
            </w:r>
            <w:r w:rsidRPr="00801589">
              <w:rPr>
                <w:color w:val="000000"/>
                <w:sz w:val="16"/>
                <w:szCs w:val="16"/>
                <w:lang w:val="es-MX"/>
                <w14:ligatures w14:val="none"/>
              </w:rPr>
              <w:t>209- 8</w:t>
            </w:r>
            <w:r w:rsidR="0028556F">
              <w:rPr>
                <w:color w:val="000000"/>
                <w:sz w:val="16"/>
                <w:szCs w:val="16"/>
                <w:lang w:val="es-MX"/>
                <w14:ligatures w14:val="none"/>
              </w:rPr>
              <w:t>,</w:t>
            </w:r>
            <w:r w:rsidRPr="00801589">
              <w:rPr>
                <w:color w:val="000000"/>
                <w:sz w:val="16"/>
                <w:szCs w:val="16"/>
                <w:lang w:val="es-MX"/>
                <w14:ligatures w14:val="none"/>
              </w:rPr>
              <w:t>657</w:t>
            </w:r>
          </w:p>
        </w:tc>
        <w:tc>
          <w:tcPr>
            <w:tcW w:w="0" w:type="auto"/>
            <w:tcBorders>
              <w:top w:val="nil"/>
              <w:left w:val="nil"/>
              <w:bottom w:val="nil"/>
              <w:right w:val="nil"/>
            </w:tcBorders>
            <w:shd w:val="clear" w:color="000000" w:fill="FFFFFF"/>
            <w:noWrap/>
            <w:vAlign w:val="center"/>
            <w:hideMark/>
          </w:tcPr>
          <w:p w14:paraId="4DB33F4A" w14:textId="787D383C"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14</w:t>
            </w:r>
            <w:r w:rsidR="0028556F">
              <w:rPr>
                <w:color w:val="000000"/>
                <w:sz w:val="16"/>
                <w:szCs w:val="16"/>
                <w:lang w:val="es-MX"/>
                <w14:ligatures w14:val="none"/>
              </w:rPr>
              <w:t>,</w:t>
            </w:r>
            <w:r w:rsidRPr="00801589">
              <w:rPr>
                <w:color w:val="000000"/>
                <w:sz w:val="16"/>
                <w:szCs w:val="16"/>
                <w:lang w:val="es-MX"/>
                <w14:ligatures w14:val="none"/>
              </w:rPr>
              <w:t>212</w:t>
            </w:r>
          </w:p>
        </w:tc>
        <w:tc>
          <w:tcPr>
            <w:tcW w:w="0" w:type="auto"/>
            <w:tcBorders>
              <w:top w:val="nil"/>
              <w:left w:val="nil"/>
              <w:bottom w:val="nil"/>
              <w:right w:val="nil"/>
            </w:tcBorders>
            <w:shd w:val="clear" w:color="000000" w:fill="FFFFFF"/>
            <w:noWrap/>
            <w:vAlign w:val="center"/>
            <w:hideMark/>
          </w:tcPr>
          <w:p w14:paraId="708FD06C" w14:textId="167A7469"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13</w:t>
            </w:r>
            <w:r w:rsidR="0028556F">
              <w:rPr>
                <w:color w:val="000000"/>
                <w:sz w:val="16"/>
                <w:szCs w:val="16"/>
                <w:lang w:val="es-MX"/>
                <w14:ligatures w14:val="none"/>
              </w:rPr>
              <w:t>,</w:t>
            </w:r>
            <w:r w:rsidRPr="00801589">
              <w:rPr>
                <w:color w:val="000000"/>
                <w:sz w:val="16"/>
                <w:szCs w:val="16"/>
                <w:lang w:val="es-MX"/>
                <w14:ligatures w14:val="none"/>
              </w:rPr>
              <w:t>043- 15</w:t>
            </w:r>
            <w:r w:rsidR="0028556F">
              <w:rPr>
                <w:color w:val="000000"/>
                <w:sz w:val="16"/>
                <w:szCs w:val="16"/>
                <w:lang w:val="es-MX"/>
                <w14:ligatures w14:val="none"/>
              </w:rPr>
              <w:t>,</w:t>
            </w:r>
            <w:r w:rsidRPr="00801589">
              <w:rPr>
                <w:color w:val="000000"/>
                <w:sz w:val="16"/>
                <w:szCs w:val="16"/>
                <w:lang w:val="es-MX"/>
                <w14:ligatures w14:val="none"/>
              </w:rPr>
              <w:t>383</w:t>
            </w:r>
          </w:p>
        </w:tc>
        <w:tc>
          <w:tcPr>
            <w:tcW w:w="0" w:type="auto"/>
            <w:tcBorders>
              <w:top w:val="nil"/>
              <w:left w:val="nil"/>
              <w:bottom w:val="nil"/>
              <w:right w:val="nil"/>
            </w:tcBorders>
            <w:shd w:val="clear" w:color="000000" w:fill="FFFFFF"/>
            <w:noWrap/>
            <w:vAlign w:val="center"/>
            <w:hideMark/>
          </w:tcPr>
          <w:p w14:paraId="583BB791" w14:textId="36CB1455"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28556F">
              <w:rPr>
                <w:color w:val="000000"/>
                <w:sz w:val="16"/>
                <w:szCs w:val="16"/>
                <w:lang w:val="es-MX"/>
                <w14:ligatures w14:val="none"/>
              </w:rPr>
              <w:t>,</w:t>
            </w:r>
            <w:r w:rsidRPr="00801589">
              <w:rPr>
                <w:color w:val="000000"/>
                <w:sz w:val="16"/>
                <w:szCs w:val="16"/>
                <w:lang w:val="es-MX"/>
                <w14:ligatures w14:val="none"/>
              </w:rPr>
              <w:t>777</w:t>
            </w:r>
          </w:p>
        </w:tc>
        <w:tc>
          <w:tcPr>
            <w:tcW w:w="0" w:type="auto"/>
            <w:tcBorders>
              <w:top w:val="nil"/>
              <w:left w:val="nil"/>
              <w:bottom w:val="nil"/>
              <w:right w:val="nil"/>
            </w:tcBorders>
            <w:shd w:val="clear" w:color="000000" w:fill="FFFFFF"/>
            <w:noWrap/>
            <w:vAlign w:val="center"/>
            <w:hideMark/>
          </w:tcPr>
          <w:p w14:paraId="05FE2B18" w14:textId="0CFBEA36"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28556F">
              <w:rPr>
                <w:color w:val="000000"/>
                <w:sz w:val="16"/>
                <w:szCs w:val="16"/>
                <w:lang w:val="es-MX"/>
                <w14:ligatures w14:val="none"/>
              </w:rPr>
              <w:t>,</w:t>
            </w:r>
            <w:r w:rsidRPr="00801589">
              <w:rPr>
                <w:color w:val="000000"/>
                <w:sz w:val="16"/>
                <w:szCs w:val="16"/>
                <w:lang w:val="es-MX"/>
                <w14:ligatures w14:val="none"/>
              </w:rPr>
              <w:t>544- 6</w:t>
            </w:r>
            <w:r w:rsidR="0028556F">
              <w:rPr>
                <w:color w:val="000000"/>
                <w:sz w:val="16"/>
                <w:szCs w:val="16"/>
                <w:lang w:val="es-MX"/>
                <w14:ligatures w14:val="none"/>
              </w:rPr>
              <w:t>,</w:t>
            </w:r>
            <w:r w:rsidRPr="00801589">
              <w:rPr>
                <w:color w:val="000000"/>
                <w:sz w:val="16"/>
                <w:szCs w:val="16"/>
                <w:lang w:val="es-MX"/>
                <w14:ligatures w14:val="none"/>
              </w:rPr>
              <w:t>974</w:t>
            </w:r>
          </w:p>
        </w:tc>
      </w:tr>
      <w:tr w:rsidR="0028556F" w:rsidRPr="00801589" w14:paraId="3FAF1839" w14:textId="77777777" w:rsidTr="00801589">
        <w:trPr>
          <w:trHeight w:val="300"/>
        </w:trPr>
        <w:tc>
          <w:tcPr>
            <w:tcW w:w="0" w:type="auto"/>
            <w:tcBorders>
              <w:top w:val="nil"/>
              <w:left w:val="nil"/>
              <w:bottom w:val="nil"/>
              <w:right w:val="nil"/>
            </w:tcBorders>
            <w:shd w:val="clear" w:color="000000" w:fill="FFFFFF"/>
            <w:noWrap/>
            <w:vAlign w:val="center"/>
            <w:hideMark/>
          </w:tcPr>
          <w:p w14:paraId="48776747"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Whole grain</w:t>
            </w:r>
          </w:p>
        </w:tc>
        <w:tc>
          <w:tcPr>
            <w:tcW w:w="0" w:type="auto"/>
            <w:tcBorders>
              <w:top w:val="nil"/>
              <w:left w:val="nil"/>
              <w:bottom w:val="nil"/>
              <w:right w:val="nil"/>
            </w:tcBorders>
            <w:shd w:val="clear" w:color="000000" w:fill="FFFFFF"/>
            <w:noWrap/>
            <w:vAlign w:val="center"/>
            <w:hideMark/>
          </w:tcPr>
          <w:p w14:paraId="27C1F3CD" w14:textId="3CA7D9B6"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12</w:t>
            </w:r>
            <w:r w:rsidR="00534B76">
              <w:rPr>
                <w:color w:val="000000"/>
                <w:sz w:val="16"/>
                <w:szCs w:val="16"/>
                <w:lang w:val="es-MX"/>
                <w14:ligatures w14:val="none"/>
              </w:rPr>
              <w:t>,</w:t>
            </w:r>
            <w:r w:rsidRPr="00801589">
              <w:rPr>
                <w:color w:val="000000"/>
                <w:sz w:val="16"/>
                <w:szCs w:val="16"/>
                <w:lang w:val="es-MX"/>
                <w14:ligatures w14:val="none"/>
              </w:rPr>
              <w:t>728</w:t>
            </w:r>
          </w:p>
        </w:tc>
        <w:tc>
          <w:tcPr>
            <w:tcW w:w="0" w:type="auto"/>
            <w:tcBorders>
              <w:top w:val="nil"/>
              <w:left w:val="nil"/>
              <w:bottom w:val="nil"/>
              <w:right w:val="nil"/>
            </w:tcBorders>
            <w:shd w:val="clear" w:color="000000" w:fill="FFFFFF"/>
            <w:noWrap/>
            <w:vAlign w:val="center"/>
            <w:hideMark/>
          </w:tcPr>
          <w:p w14:paraId="56B2C441" w14:textId="4891F9FF"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9</w:t>
            </w:r>
            <w:r w:rsidR="006A2BD6">
              <w:rPr>
                <w:color w:val="000000"/>
                <w:sz w:val="16"/>
                <w:szCs w:val="16"/>
                <w:lang w:val="es-MX"/>
                <w14:ligatures w14:val="none"/>
              </w:rPr>
              <w:t>,</w:t>
            </w:r>
            <w:r w:rsidRPr="00801589">
              <w:rPr>
                <w:color w:val="000000"/>
                <w:sz w:val="16"/>
                <w:szCs w:val="16"/>
                <w:lang w:val="es-MX"/>
                <w14:ligatures w14:val="none"/>
              </w:rPr>
              <w:t>932-15</w:t>
            </w:r>
            <w:r w:rsidR="006A2BD6">
              <w:rPr>
                <w:color w:val="000000"/>
                <w:sz w:val="16"/>
                <w:szCs w:val="16"/>
                <w:lang w:val="es-MX"/>
                <w14:ligatures w14:val="none"/>
              </w:rPr>
              <w:t>,</w:t>
            </w:r>
            <w:r w:rsidRPr="00801589">
              <w:rPr>
                <w:color w:val="000000"/>
                <w:sz w:val="16"/>
                <w:szCs w:val="16"/>
                <w:lang w:val="es-MX"/>
                <w14:ligatures w14:val="none"/>
              </w:rPr>
              <w:t>680</w:t>
            </w:r>
          </w:p>
        </w:tc>
        <w:tc>
          <w:tcPr>
            <w:tcW w:w="0" w:type="auto"/>
            <w:tcBorders>
              <w:top w:val="nil"/>
              <w:left w:val="nil"/>
              <w:bottom w:val="nil"/>
              <w:right w:val="nil"/>
            </w:tcBorders>
            <w:shd w:val="clear" w:color="000000" w:fill="FFFFFF"/>
            <w:noWrap/>
            <w:vAlign w:val="center"/>
            <w:hideMark/>
          </w:tcPr>
          <w:p w14:paraId="231FE814" w14:textId="7762ADE4"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w:t>
            </w:r>
            <w:r w:rsidR="006A2BD6">
              <w:rPr>
                <w:color w:val="000000"/>
                <w:sz w:val="16"/>
                <w:szCs w:val="16"/>
                <w:lang w:val="es-MX"/>
                <w14:ligatures w14:val="none"/>
              </w:rPr>
              <w:t>,</w:t>
            </w:r>
            <w:r w:rsidRPr="00801589">
              <w:rPr>
                <w:color w:val="000000"/>
                <w:sz w:val="16"/>
                <w:szCs w:val="16"/>
                <w:lang w:val="es-MX"/>
                <w14:ligatures w14:val="none"/>
              </w:rPr>
              <w:t>309</w:t>
            </w:r>
          </w:p>
        </w:tc>
        <w:tc>
          <w:tcPr>
            <w:tcW w:w="0" w:type="auto"/>
            <w:tcBorders>
              <w:top w:val="nil"/>
              <w:left w:val="nil"/>
              <w:bottom w:val="nil"/>
              <w:right w:val="nil"/>
            </w:tcBorders>
            <w:shd w:val="clear" w:color="000000" w:fill="FFFFFF"/>
            <w:noWrap/>
            <w:vAlign w:val="center"/>
            <w:hideMark/>
          </w:tcPr>
          <w:p w14:paraId="1A17016A" w14:textId="56A3BBCA"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6A2BD6">
              <w:rPr>
                <w:color w:val="000000"/>
                <w:sz w:val="16"/>
                <w:szCs w:val="16"/>
                <w:lang w:val="es-MX"/>
                <w14:ligatures w14:val="none"/>
              </w:rPr>
              <w:t>,</w:t>
            </w:r>
            <w:r w:rsidRPr="00801589">
              <w:rPr>
                <w:color w:val="000000"/>
                <w:sz w:val="16"/>
                <w:szCs w:val="16"/>
                <w:lang w:val="es-MX"/>
                <w14:ligatures w14:val="none"/>
              </w:rPr>
              <w:t>872- 9</w:t>
            </w:r>
            <w:r w:rsidR="006A2BD6">
              <w:rPr>
                <w:color w:val="000000"/>
                <w:sz w:val="16"/>
                <w:szCs w:val="16"/>
                <w:lang w:val="es-MX"/>
                <w14:ligatures w14:val="none"/>
              </w:rPr>
              <w:t>,</w:t>
            </w:r>
            <w:r w:rsidRPr="00801589">
              <w:rPr>
                <w:color w:val="000000"/>
                <w:sz w:val="16"/>
                <w:szCs w:val="16"/>
                <w:lang w:val="es-MX"/>
                <w14:ligatures w14:val="none"/>
              </w:rPr>
              <w:t>946</w:t>
            </w:r>
          </w:p>
        </w:tc>
        <w:tc>
          <w:tcPr>
            <w:tcW w:w="0" w:type="auto"/>
            <w:tcBorders>
              <w:top w:val="nil"/>
              <w:left w:val="nil"/>
              <w:bottom w:val="nil"/>
              <w:right w:val="nil"/>
            </w:tcBorders>
            <w:shd w:val="clear" w:color="000000" w:fill="FFFFFF"/>
            <w:noWrap/>
            <w:vAlign w:val="center"/>
            <w:hideMark/>
          </w:tcPr>
          <w:p w14:paraId="7F9DF12F" w14:textId="72A6BB82"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12</w:t>
            </w:r>
            <w:r w:rsidR="006A2BD6">
              <w:rPr>
                <w:color w:val="000000"/>
                <w:sz w:val="16"/>
                <w:szCs w:val="16"/>
                <w:lang w:val="es-MX"/>
                <w14:ligatures w14:val="none"/>
              </w:rPr>
              <w:t>,</w:t>
            </w:r>
            <w:r w:rsidRPr="00801589">
              <w:rPr>
                <w:color w:val="000000"/>
                <w:sz w:val="16"/>
                <w:szCs w:val="16"/>
                <w:lang w:val="es-MX"/>
                <w14:ligatures w14:val="none"/>
              </w:rPr>
              <w:t>080</w:t>
            </w:r>
          </w:p>
        </w:tc>
        <w:tc>
          <w:tcPr>
            <w:tcW w:w="0" w:type="auto"/>
            <w:tcBorders>
              <w:top w:val="nil"/>
              <w:left w:val="nil"/>
              <w:bottom w:val="nil"/>
              <w:right w:val="nil"/>
            </w:tcBorders>
            <w:shd w:val="clear" w:color="000000" w:fill="FFFFFF"/>
            <w:noWrap/>
            <w:vAlign w:val="center"/>
            <w:hideMark/>
          </w:tcPr>
          <w:p w14:paraId="693A8252" w14:textId="1EEA9C29"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9</w:t>
            </w:r>
            <w:r w:rsidR="006A2BD6">
              <w:rPr>
                <w:color w:val="000000"/>
                <w:sz w:val="16"/>
                <w:szCs w:val="16"/>
                <w:lang w:val="es-MX"/>
                <w14:ligatures w14:val="none"/>
              </w:rPr>
              <w:t>,</w:t>
            </w:r>
            <w:r w:rsidRPr="00801589">
              <w:rPr>
                <w:color w:val="000000"/>
                <w:sz w:val="16"/>
                <w:szCs w:val="16"/>
                <w:lang w:val="es-MX"/>
                <w14:ligatures w14:val="none"/>
              </w:rPr>
              <w:t>318- 14</w:t>
            </w:r>
            <w:r w:rsidR="006A2BD6">
              <w:rPr>
                <w:color w:val="000000"/>
                <w:sz w:val="16"/>
                <w:szCs w:val="16"/>
                <w:lang w:val="es-MX"/>
                <w14:ligatures w14:val="none"/>
              </w:rPr>
              <w:t>,</w:t>
            </w:r>
            <w:r w:rsidRPr="00801589">
              <w:rPr>
                <w:color w:val="000000"/>
                <w:sz w:val="16"/>
                <w:szCs w:val="16"/>
                <w:lang w:val="es-MX"/>
                <w14:ligatures w14:val="none"/>
              </w:rPr>
              <w:t>986</w:t>
            </w:r>
          </w:p>
        </w:tc>
        <w:tc>
          <w:tcPr>
            <w:tcW w:w="0" w:type="auto"/>
            <w:tcBorders>
              <w:top w:val="nil"/>
              <w:left w:val="nil"/>
              <w:bottom w:val="nil"/>
              <w:right w:val="nil"/>
            </w:tcBorders>
            <w:shd w:val="clear" w:color="000000" w:fill="FFFFFF"/>
            <w:noWrap/>
            <w:vAlign w:val="center"/>
            <w:hideMark/>
          </w:tcPr>
          <w:p w14:paraId="04A67383" w14:textId="5CF54CE9"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w:t>
            </w:r>
            <w:r w:rsidR="006A2BD6">
              <w:rPr>
                <w:color w:val="000000"/>
                <w:sz w:val="16"/>
                <w:szCs w:val="16"/>
                <w:lang w:val="es-MX"/>
                <w14:ligatures w14:val="none"/>
              </w:rPr>
              <w:t>,</w:t>
            </w:r>
            <w:r w:rsidRPr="00801589">
              <w:rPr>
                <w:color w:val="000000"/>
                <w:sz w:val="16"/>
                <w:szCs w:val="16"/>
                <w:lang w:val="es-MX"/>
                <w14:ligatures w14:val="none"/>
              </w:rPr>
              <w:t>309</w:t>
            </w:r>
          </w:p>
        </w:tc>
        <w:tc>
          <w:tcPr>
            <w:tcW w:w="0" w:type="auto"/>
            <w:tcBorders>
              <w:top w:val="nil"/>
              <w:left w:val="nil"/>
              <w:bottom w:val="nil"/>
              <w:right w:val="nil"/>
            </w:tcBorders>
            <w:shd w:val="clear" w:color="000000" w:fill="FFFFFF"/>
            <w:noWrap/>
            <w:vAlign w:val="center"/>
            <w:hideMark/>
          </w:tcPr>
          <w:p w14:paraId="00AA1567" w14:textId="67C8D61A"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28556F">
              <w:rPr>
                <w:color w:val="000000"/>
                <w:sz w:val="16"/>
                <w:szCs w:val="16"/>
                <w:lang w:val="es-MX"/>
                <w14:ligatures w14:val="none"/>
              </w:rPr>
              <w:t>,</w:t>
            </w:r>
            <w:r w:rsidRPr="00801589">
              <w:rPr>
                <w:color w:val="000000"/>
                <w:sz w:val="16"/>
                <w:szCs w:val="16"/>
                <w:lang w:val="es-MX"/>
                <w14:ligatures w14:val="none"/>
              </w:rPr>
              <w:t>872- 9</w:t>
            </w:r>
            <w:r w:rsidR="0028556F">
              <w:rPr>
                <w:color w:val="000000"/>
                <w:sz w:val="16"/>
                <w:szCs w:val="16"/>
                <w:lang w:val="es-MX"/>
                <w14:ligatures w14:val="none"/>
              </w:rPr>
              <w:t>,</w:t>
            </w:r>
            <w:r w:rsidRPr="00801589">
              <w:rPr>
                <w:color w:val="000000"/>
                <w:sz w:val="16"/>
                <w:szCs w:val="16"/>
                <w:lang w:val="es-MX"/>
                <w14:ligatures w14:val="none"/>
              </w:rPr>
              <w:t>946</w:t>
            </w:r>
          </w:p>
        </w:tc>
        <w:tc>
          <w:tcPr>
            <w:tcW w:w="0" w:type="auto"/>
            <w:tcBorders>
              <w:top w:val="nil"/>
              <w:left w:val="nil"/>
              <w:bottom w:val="nil"/>
              <w:right w:val="nil"/>
            </w:tcBorders>
            <w:shd w:val="clear" w:color="000000" w:fill="FFFFFF"/>
            <w:noWrap/>
            <w:vAlign w:val="center"/>
            <w:hideMark/>
          </w:tcPr>
          <w:p w14:paraId="1803B55C" w14:textId="76E33FF8"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w:t>
            </w:r>
            <w:r w:rsidR="0028556F">
              <w:rPr>
                <w:color w:val="000000"/>
                <w:sz w:val="16"/>
                <w:szCs w:val="16"/>
                <w:lang w:val="es-MX"/>
                <w14:ligatures w14:val="none"/>
              </w:rPr>
              <w:t>,</w:t>
            </w:r>
            <w:r w:rsidRPr="00801589">
              <w:rPr>
                <w:color w:val="000000"/>
                <w:sz w:val="16"/>
                <w:szCs w:val="16"/>
                <w:lang w:val="es-MX"/>
                <w14:ligatures w14:val="none"/>
              </w:rPr>
              <w:t>309</w:t>
            </w:r>
          </w:p>
        </w:tc>
        <w:tc>
          <w:tcPr>
            <w:tcW w:w="0" w:type="auto"/>
            <w:tcBorders>
              <w:top w:val="nil"/>
              <w:left w:val="nil"/>
              <w:bottom w:val="nil"/>
              <w:right w:val="nil"/>
            </w:tcBorders>
            <w:shd w:val="clear" w:color="000000" w:fill="FFFFFF"/>
            <w:noWrap/>
            <w:vAlign w:val="center"/>
            <w:hideMark/>
          </w:tcPr>
          <w:p w14:paraId="615152F4" w14:textId="46884EC3"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28556F">
              <w:rPr>
                <w:color w:val="000000"/>
                <w:sz w:val="16"/>
                <w:szCs w:val="16"/>
                <w:lang w:val="es-MX"/>
                <w14:ligatures w14:val="none"/>
              </w:rPr>
              <w:t>,</w:t>
            </w:r>
            <w:r w:rsidRPr="00801589">
              <w:rPr>
                <w:color w:val="000000"/>
                <w:sz w:val="16"/>
                <w:szCs w:val="16"/>
                <w:lang w:val="es-MX"/>
                <w14:ligatures w14:val="none"/>
              </w:rPr>
              <w:t>872- 9</w:t>
            </w:r>
            <w:r w:rsidR="0028556F">
              <w:rPr>
                <w:color w:val="000000"/>
                <w:sz w:val="16"/>
                <w:szCs w:val="16"/>
                <w:lang w:val="es-MX"/>
                <w14:ligatures w14:val="none"/>
              </w:rPr>
              <w:t>,</w:t>
            </w:r>
            <w:r w:rsidRPr="00801589">
              <w:rPr>
                <w:color w:val="000000"/>
                <w:sz w:val="16"/>
                <w:szCs w:val="16"/>
                <w:lang w:val="es-MX"/>
                <w14:ligatures w14:val="none"/>
              </w:rPr>
              <w:t>946</w:t>
            </w:r>
          </w:p>
        </w:tc>
        <w:tc>
          <w:tcPr>
            <w:tcW w:w="0" w:type="auto"/>
            <w:tcBorders>
              <w:top w:val="nil"/>
              <w:left w:val="nil"/>
              <w:bottom w:val="nil"/>
              <w:right w:val="nil"/>
            </w:tcBorders>
            <w:shd w:val="clear" w:color="000000" w:fill="FFFFFF"/>
            <w:noWrap/>
            <w:vAlign w:val="center"/>
            <w:hideMark/>
          </w:tcPr>
          <w:p w14:paraId="07E83964" w14:textId="27D7CCEF"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w:t>
            </w:r>
            <w:r w:rsidR="0028556F">
              <w:rPr>
                <w:color w:val="000000"/>
                <w:sz w:val="16"/>
                <w:szCs w:val="16"/>
                <w:lang w:val="es-MX"/>
                <w14:ligatures w14:val="none"/>
              </w:rPr>
              <w:t>,</w:t>
            </w:r>
            <w:r w:rsidRPr="00801589">
              <w:rPr>
                <w:color w:val="000000"/>
                <w:sz w:val="16"/>
                <w:szCs w:val="16"/>
                <w:lang w:val="es-MX"/>
                <w14:ligatures w14:val="none"/>
              </w:rPr>
              <w:t>309</w:t>
            </w:r>
          </w:p>
        </w:tc>
        <w:tc>
          <w:tcPr>
            <w:tcW w:w="0" w:type="auto"/>
            <w:tcBorders>
              <w:top w:val="nil"/>
              <w:left w:val="nil"/>
              <w:bottom w:val="nil"/>
              <w:right w:val="nil"/>
            </w:tcBorders>
            <w:shd w:val="clear" w:color="000000" w:fill="FFFFFF"/>
            <w:noWrap/>
            <w:vAlign w:val="center"/>
            <w:hideMark/>
          </w:tcPr>
          <w:p w14:paraId="72EE6BEB" w14:textId="4C2FF92C"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28556F">
              <w:rPr>
                <w:color w:val="000000"/>
                <w:sz w:val="16"/>
                <w:szCs w:val="16"/>
                <w:lang w:val="es-MX"/>
                <w14:ligatures w14:val="none"/>
              </w:rPr>
              <w:t>,</w:t>
            </w:r>
            <w:r w:rsidRPr="00801589">
              <w:rPr>
                <w:color w:val="000000"/>
                <w:sz w:val="16"/>
                <w:szCs w:val="16"/>
                <w:lang w:val="es-MX"/>
                <w14:ligatures w14:val="none"/>
              </w:rPr>
              <w:t>872- 9</w:t>
            </w:r>
            <w:r w:rsidR="0028556F">
              <w:rPr>
                <w:color w:val="000000"/>
                <w:sz w:val="16"/>
                <w:szCs w:val="16"/>
                <w:lang w:val="es-MX"/>
                <w14:ligatures w14:val="none"/>
              </w:rPr>
              <w:t>,</w:t>
            </w:r>
            <w:r w:rsidRPr="00801589">
              <w:rPr>
                <w:color w:val="000000"/>
                <w:sz w:val="16"/>
                <w:szCs w:val="16"/>
                <w:lang w:val="es-MX"/>
                <w14:ligatures w14:val="none"/>
              </w:rPr>
              <w:t>946</w:t>
            </w:r>
          </w:p>
        </w:tc>
      </w:tr>
      <w:tr w:rsidR="0028556F" w:rsidRPr="00801589" w14:paraId="652B9054" w14:textId="77777777" w:rsidTr="00801589">
        <w:trPr>
          <w:trHeight w:val="300"/>
        </w:trPr>
        <w:tc>
          <w:tcPr>
            <w:tcW w:w="0" w:type="auto"/>
            <w:tcBorders>
              <w:top w:val="nil"/>
              <w:left w:val="nil"/>
              <w:bottom w:val="nil"/>
              <w:right w:val="nil"/>
            </w:tcBorders>
            <w:shd w:val="clear" w:color="000000" w:fill="FFFFFF"/>
            <w:noWrap/>
            <w:vAlign w:val="center"/>
            <w:hideMark/>
          </w:tcPr>
          <w:p w14:paraId="3B41144E"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Legumes</w:t>
            </w:r>
          </w:p>
        </w:tc>
        <w:tc>
          <w:tcPr>
            <w:tcW w:w="0" w:type="auto"/>
            <w:tcBorders>
              <w:top w:val="nil"/>
              <w:left w:val="nil"/>
              <w:bottom w:val="nil"/>
              <w:right w:val="nil"/>
            </w:tcBorders>
            <w:shd w:val="clear" w:color="000000" w:fill="FFFFFF"/>
            <w:noWrap/>
            <w:vAlign w:val="center"/>
            <w:hideMark/>
          </w:tcPr>
          <w:p w14:paraId="4AB4C6C2" w14:textId="0E57EDB1"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9</w:t>
            </w:r>
            <w:r w:rsidR="00534B76">
              <w:rPr>
                <w:color w:val="000000"/>
                <w:sz w:val="16"/>
                <w:szCs w:val="16"/>
                <w:lang w:val="es-MX"/>
                <w14:ligatures w14:val="none"/>
              </w:rPr>
              <w:t>,</w:t>
            </w:r>
            <w:r w:rsidRPr="00801589">
              <w:rPr>
                <w:color w:val="000000"/>
                <w:sz w:val="16"/>
                <w:szCs w:val="16"/>
                <w:lang w:val="es-MX"/>
                <w14:ligatures w14:val="none"/>
              </w:rPr>
              <w:t>960</w:t>
            </w:r>
          </w:p>
        </w:tc>
        <w:tc>
          <w:tcPr>
            <w:tcW w:w="0" w:type="auto"/>
            <w:tcBorders>
              <w:top w:val="nil"/>
              <w:left w:val="nil"/>
              <w:bottom w:val="nil"/>
              <w:right w:val="nil"/>
            </w:tcBorders>
            <w:shd w:val="clear" w:color="000000" w:fill="FFFFFF"/>
            <w:noWrap/>
            <w:vAlign w:val="center"/>
            <w:hideMark/>
          </w:tcPr>
          <w:p w14:paraId="1439D2D3" w14:textId="17386E19"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8</w:t>
            </w:r>
            <w:r w:rsidR="006A2BD6">
              <w:rPr>
                <w:color w:val="000000"/>
                <w:sz w:val="16"/>
                <w:szCs w:val="16"/>
                <w:lang w:val="es-MX"/>
                <w14:ligatures w14:val="none"/>
              </w:rPr>
              <w:t>,</w:t>
            </w:r>
            <w:r w:rsidRPr="00801589">
              <w:rPr>
                <w:color w:val="000000"/>
                <w:sz w:val="16"/>
                <w:szCs w:val="16"/>
                <w:lang w:val="es-MX"/>
                <w14:ligatures w14:val="none"/>
              </w:rPr>
              <w:t>962-10</w:t>
            </w:r>
            <w:r w:rsidR="006A2BD6">
              <w:rPr>
                <w:color w:val="000000"/>
                <w:sz w:val="16"/>
                <w:szCs w:val="16"/>
                <w:lang w:val="es-MX"/>
                <w14:ligatures w14:val="none"/>
              </w:rPr>
              <w:t>,</w:t>
            </w:r>
            <w:r w:rsidRPr="00801589">
              <w:rPr>
                <w:color w:val="000000"/>
                <w:sz w:val="16"/>
                <w:szCs w:val="16"/>
                <w:lang w:val="es-MX"/>
                <w14:ligatures w14:val="none"/>
              </w:rPr>
              <w:t>959</w:t>
            </w:r>
          </w:p>
        </w:tc>
        <w:tc>
          <w:tcPr>
            <w:tcW w:w="0" w:type="auto"/>
            <w:tcBorders>
              <w:top w:val="nil"/>
              <w:left w:val="nil"/>
              <w:bottom w:val="nil"/>
              <w:right w:val="nil"/>
            </w:tcBorders>
            <w:shd w:val="clear" w:color="000000" w:fill="FFFFFF"/>
            <w:noWrap/>
            <w:vAlign w:val="center"/>
            <w:hideMark/>
          </w:tcPr>
          <w:p w14:paraId="0959B409" w14:textId="1FB5EDEE"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10</w:t>
            </w:r>
            <w:r w:rsidR="006A2BD6">
              <w:rPr>
                <w:color w:val="000000"/>
                <w:sz w:val="16"/>
                <w:szCs w:val="16"/>
                <w:lang w:val="es-MX"/>
                <w14:ligatures w14:val="none"/>
              </w:rPr>
              <w:t>,</w:t>
            </w:r>
            <w:r w:rsidRPr="00801589">
              <w:rPr>
                <w:color w:val="000000"/>
                <w:sz w:val="16"/>
                <w:szCs w:val="16"/>
                <w:lang w:val="es-MX"/>
                <w14:ligatures w14:val="none"/>
              </w:rPr>
              <w:t>439</w:t>
            </w:r>
          </w:p>
        </w:tc>
        <w:tc>
          <w:tcPr>
            <w:tcW w:w="0" w:type="auto"/>
            <w:tcBorders>
              <w:top w:val="nil"/>
              <w:left w:val="nil"/>
              <w:bottom w:val="nil"/>
              <w:right w:val="nil"/>
            </w:tcBorders>
            <w:shd w:val="clear" w:color="000000" w:fill="FFFFFF"/>
            <w:noWrap/>
            <w:vAlign w:val="center"/>
            <w:hideMark/>
          </w:tcPr>
          <w:p w14:paraId="515C6668" w14:textId="4EA59EFB"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9</w:t>
            </w:r>
            <w:r w:rsidR="006A2BD6">
              <w:rPr>
                <w:color w:val="000000"/>
                <w:sz w:val="16"/>
                <w:szCs w:val="16"/>
                <w:lang w:val="es-MX"/>
                <w14:ligatures w14:val="none"/>
              </w:rPr>
              <w:t>,</w:t>
            </w:r>
            <w:r w:rsidRPr="00801589">
              <w:rPr>
                <w:color w:val="000000"/>
                <w:sz w:val="16"/>
                <w:szCs w:val="16"/>
                <w:lang w:val="es-MX"/>
                <w14:ligatures w14:val="none"/>
              </w:rPr>
              <w:t>433- 11</w:t>
            </w:r>
            <w:r w:rsidR="006A2BD6">
              <w:rPr>
                <w:color w:val="000000"/>
                <w:sz w:val="16"/>
                <w:szCs w:val="16"/>
                <w:lang w:val="es-MX"/>
                <w14:ligatures w14:val="none"/>
              </w:rPr>
              <w:t>,</w:t>
            </w:r>
            <w:r w:rsidRPr="00801589">
              <w:rPr>
                <w:color w:val="000000"/>
                <w:sz w:val="16"/>
                <w:szCs w:val="16"/>
                <w:lang w:val="es-MX"/>
                <w14:ligatures w14:val="none"/>
              </w:rPr>
              <w:t>452</w:t>
            </w:r>
          </w:p>
        </w:tc>
        <w:tc>
          <w:tcPr>
            <w:tcW w:w="0" w:type="auto"/>
            <w:tcBorders>
              <w:top w:val="nil"/>
              <w:left w:val="nil"/>
              <w:bottom w:val="nil"/>
              <w:right w:val="nil"/>
            </w:tcBorders>
            <w:shd w:val="clear" w:color="000000" w:fill="FFFFFF"/>
            <w:noWrap/>
            <w:vAlign w:val="center"/>
            <w:hideMark/>
          </w:tcPr>
          <w:p w14:paraId="60D172E7" w14:textId="0174688F"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8</w:t>
            </w:r>
            <w:r w:rsidR="006A2BD6">
              <w:rPr>
                <w:color w:val="000000"/>
                <w:sz w:val="16"/>
                <w:szCs w:val="16"/>
                <w:lang w:val="es-MX"/>
                <w14:ligatures w14:val="none"/>
              </w:rPr>
              <w:t>,</w:t>
            </w:r>
            <w:r w:rsidRPr="00801589">
              <w:rPr>
                <w:color w:val="000000"/>
                <w:sz w:val="16"/>
                <w:szCs w:val="16"/>
                <w:lang w:val="es-MX"/>
                <w14:ligatures w14:val="none"/>
              </w:rPr>
              <w:t>949</w:t>
            </w:r>
          </w:p>
        </w:tc>
        <w:tc>
          <w:tcPr>
            <w:tcW w:w="0" w:type="auto"/>
            <w:tcBorders>
              <w:top w:val="nil"/>
              <w:left w:val="nil"/>
              <w:bottom w:val="nil"/>
              <w:right w:val="nil"/>
            </w:tcBorders>
            <w:shd w:val="clear" w:color="000000" w:fill="FFFFFF"/>
            <w:noWrap/>
            <w:vAlign w:val="center"/>
            <w:hideMark/>
          </w:tcPr>
          <w:p w14:paraId="5E3200ED" w14:textId="1F665F8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w:t>
            </w:r>
            <w:r w:rsidR="006A2BD6">
              <w:rPr>
                <w:color w:val="000000"/>
                <w:sz w:val="16"/>
                <w:szCs w:val="16"/>
                <w:lang w:val="es-MX"/>
                <w14:ligatures w14:val="none"/>
              </w:rPr>
              <w:t>,</w:t>
            </w:r>
            <w:r w:rsidRPr="00801589">
              <w:rPr>
                <w:color w:val="000000"/>
                <w:sz w:val="16"/>
                <w:szCs w:val="16"/>
                <w:lang w:val="es-MX"/>
                <w14:ligatures w14:val="none"/>
              </w:rPr>
              <w:t>944- 9</w:t>
            </w:r>
            <w:r w:rsidR="006A2BD6">
              <w:rPr>
                <w:color w:val="000000"/>
                <w:sz w:val="16"/>
                <w:szCs w:val="16"/>
                <w:lang w:val="es-MX"/>
                <w14:ligatures w14:val="none"/>
              </w:rPr>
              <w:t>,</w:t>
            </w:r>
            <w:r w:rsidRPr="00801589">
              <w:rPr>
                <w:color w:val="000000"/>
                <w:sz w:val="16"/>
                <w:szCs w:val="16"/>
                <w:lang w:val="es-MX"/>
                <w14:ligatures w14:val="none"/>
              </w:rPr>
              <w:t>952</w:t>
            </w:r>
          </w:p>
        </w:tc>
        <w:tc>
          <w:tcPr>
            <w:tcW w:w="0" w:type="auto"/>
            <w:tcBorders>
              <w:top w:val="nil"/>
              <w:left w:val="nil"/>
              <w:bottom w:val="nil"/>
              <w:right w:val="nil"/>
            </w:tcBorders>
            <w:shd w:val="clear" w:color="000000" w:fill="FFFFFF"/>
            <w:noWrap/>
            <w:vAlign w:val="center"/>
            <w:hideMark/>
          </w:tcPr>
          <w:p w14:paraId="3F5A6B59" w14:textId="49945E03"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12</w:t>
            </w:r>
            <w:r w:rsidR="006A2BD6">
              <w:rPr>
                <w:color w:val="000000"/>
                <w:sz w:val="16"/>
                <w:szCs w:val="16"/>
                <w:lang w:val="es-MX"/>
                <w14:ligatures w14:val="none"/>
              </w:rPr>
              <w:t>,</w:t>
            </w:r>
            <w:r w:rsidRPr="00801589">
              <w:rPr>
                <w:color w:val="000000"/>
                <w:sz w:val="16"/>
                <w:szCs w:val="16"/>
                <w:lang w:val="es-MX"/>
                <w14:ligatures w14:val="none"/>
              </w:rPr>
              <w:t>494</w:t>
            </w:r>
          </w:p>
        </w:tc>
        <w:tc>
          <w:tcPr>
            <w:tcW w:w="0" w:type="auto"/>
            <w:tcBorders>
              <w:top w:val="nil"/>
              <w:left w:val="nil"/>
              <w:bottom w:val="nil"/>
              <w:right w:val="nil"/>
            </w:tcBorders>
            <w:shd w:val="clear" w:color="000000" w:fill="FFFFFF"/>
            <w:noWrap/>
            <w:vAlign w:val="center"/>
            <w:hideMark/>
          </w:tcPr>
          <w:p w14:paraId="0AD51AB7" w14:textId="5EEF293C"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11</w:t>
            </w:r>
            <w:r w:rsidR="0028556F">
              <w:rPr>
                <w:color w:val="000000"/>
                <w:sz w:val="16"/>
                <w:szCs w:val="16"/>
                <w:lang w:val="es-MX"/>
                <w14:ligatures w14:val="none"/>
              </w:rPr>
              <w:t>,</w:t>
            </w:r>
            <w:r w:rsidRPr="00801589">
              <w:rPr>
                <w:color w:val="000000"/>
                <w:sz w:val="16"/>
                <w:szCs w:val="16"/>
                <w:lang w:val="es-MX"/>
                <w14:ligatures w14:val="none"/>
              </w:rPr>
              <w:t>458- 13</w:t>
            </w:r>
            <w:r w:rsidR="0028556F">
              <w:rPr>
                <w:color w:val="000000"/>
                <w:sz w:val="16"/>
                <w:szCs w:val="16"/>
                <w:lang w:val="es-MX"/>
                <w14:ligatures w14:val="none"/>
              </w:rPr>
              <w:t>,</w:t>
            </w:r>
            <w:r w:rsidRPr="00801589">
              <w:rPr>
                <w:color w:val="000000"/>
                <w:sz w:val="16"/>
                <w:szCs w:val="16"/>
                <w:lang w:val="es-MX"/>
                <w14:ligatures w14:val="none"/>
              </w:rPr>
              <w:t>537</w:t>
            </w:r>
          </w:p>
        </w:tc>
        <w:tc>
          <w:tcPr>
            <w:tcW w:w="0" w:type="auto"/>
            <w:tcBorders>
              <w:top w:val="nil"/>
              <w:left w:val="nil"/>
              <w:bottom w:val="nil"/>
              <w:right w:val="nil"/>
            </w:tcBorders>
            <w:shd w:val="clear" w:color="000000" w:fill="FFFFFF"/>
            <w:noWrap/>
            <w:vAlign w:val="center"/>
            <w:hideMark/>
          </w:tcPr>
          <w:p w14:paraId="2C6E88BE" w14:textId="0719F5C6"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14</w:t>
            </w:r>
            <w:r w:rsidR="0028556F">
              <w:rPr>
                <w:color w:val="000000"/>
                <w:sz w:val="16"/>
                <w:szCs w:val="16"/>
                <w:lang w:val="es-MX"/>
                <w14:ligatures w14:val="none"/>
              </w:rPr>
              <w:t>,</w:t>
            </w:r>
            <w:r w:rsidRPr="00801589">
              <w:rPr>
                <w:color w:val="000000"/>
                <w:sz w:val="16"/>
                <w:szCs w:val="16"/>
                <w:lang w:val="es-MX"/>
                <w14:ligatures w14:val="none"/>
              </w:rPr>
              <w:t>412</w:t>
            </w:r>
          </w:p>
        </w:tc>
        <w:tc>
          <w:tcPr>
            <w:tcW w:w="0" w:type="auto"/>
            <w:tcBorders>
              <w:top w:val="nil"/>
              <w:left w:val="nil"/>
              <w:bottom w:val="nil"/>
              <w:right w:val="nil"/>
            </w:tcBorders>
            <w:shd w:val="clear" w:color="000000" w:fill="FFFFFF"/>
            <w:noWrap/>
            <w:vAlign w:val="center"/>
            <w:hideMark/>
          </w:tcPr>
          <w:p w14:paraId="2780A596" w14:textId="6C43B20E"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13</w:t>
            </w:r>
            <w:r w:rsidR="0028556F">
              <w:rPr>
                <w:color w:val="000000"/>
                <w:sz w:val="16"/>
                <w:szCs w:val="16"/>
                <w:lang w:val="es-MX"/>
                <w14:ligatures w14:val="none"/>
              </w:rPr>
              <w:t>,</w:t>
            </w:r>
            <w:r w:rsidRPr="00801589">
              <w:rPr>
                <w:color w:val="000000"/>
                <w:sz w:val="16"/>
                <w:szCs w:val="16"/>
                <w:lang w:val="es-MX"/>
                <w14:ligatures w14:val="none"/>
              </w:rPr>
              <w:t>379- 15</w:t>
            </w:r>
            <w:r w:rsidR="0028556F">
              <w:rPr>
                <w:color w:val="000000"/>
                <w:sz w:val="16"/>
                <w:szCs w:val="16"/>
                <w:lang w:val="es-MX"/>
                <w14:ligatures w14:val="none"/>
              </w:rPr>
              <w:t>,</w:t>
            </w:r>
            <w:r w:rsidRPr="00801589">
              <w:rPr>
                <w:color w:val="000000"/>
                <w:sz w:val="16"/>
                <w:szCs w:val="16"/>
                <w:lang w:val="es-MX"/>
                <w14:ligatures w14:val="none"/>
              </w:rPr>
              <w:t>451</w:t>
            </w:r>
          </w:p>
        </w:tc>
        <w:tc>
          <w:tcPr>
            <w:tcW w:w="0" w:type="auto"/>
            <w:tcBorders>
              <w:top w:val="nil"/>
              <w:left w:val="nil"/>
              <w:bottom w:val="nil"/>
              <w:right w:val="nil"/>
            </w:tcBorders>
            <w:shd w:val="clear" w:color="000000" w:fill="FFFFFF"/>
            <w:noWrap/>
            <w:vAlign w:val="center"/>
            <w:hideMark/>
          </w:tcPr>
          <w:p w14:paraId="0D5D26B0" w14:textId="1CDDAE50"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10</w:t>
            </w:r>
            <w:r w:rsidR="0028556F">
              <w:rPr>
                <w:color w:val="000000"/>
                <w:sz w:val="16"/>
                <w:szCs w:val="16"/>
                <w:lang w:val="es-MX"/>
                <w14:ligatures w14:val="none"/>
              </w:rPr>
              <w:t>,</w:t>
            </w:r>
            <w:r w:rsidRPr="00801589">
              <w:rPr>
                <w:color w:val="000000"/>
                <w:sz w:val="16"/>
                <w:szCs w:val="16"/>
                <w:lang w:val="es-MX"/>
                <w14:ligatures w14:val="none"/>
              </w:rPr>
              <w:t>439</w:t>
            </w:r>
          </w:p>
        </w:tc>
        <w:tc>
          <w:tcPr>
            <w:tcW w:w="0" w:type="auto"/>
            <w:tcBorders>
              <w:top w:val="nil"/>
              <w:left w:val="nil"/>
              <w:bottom w:val="nil"/>
              <w:right w:val="nil"/>
            </w:tcBorders>
            <w:shd w:val="clear" w:color="000000" w:fill="FFFFFF"/>
            <w:noWrap/>
            <w:vAlign w:val="center"/>
            <w:hideMark/>
          </w:tcPr>
          <w:p w14:paraId="49A1F472" w14:textId="5A64BD16"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9</w:t>
            </w:r>
            <w:r w:rsidR="0028556F">
              <w:rPr>
                <w:color w:val="000000"/>
                <w:sz w:val="16"/>
                <w:szCs w:val="16"/>
                <w:lang w:val="es-MX"/>
                <w14:ligatures w14:val="none"/>
              </w:rPr>
              <w:t>,</w:t>
            </w:r>
            <w:r w:rsidRPr="00801589">
              <w:rPr>
                <w:color w:val="000000"/>
                <w:sz w:val="16"/>
                <w:szCs w:val="16"/>
                <w:lang w:val="es-MX"/>
                <w14:ligatures w14:val="none"/>
              </w:rPr>
              <w:t>433- 11</w:t>
            </w:r>
            <w:r w:rsidR="0028556F">
              <w:rPr>
                <w:color w:val="000000"/>
                <w:sz w:val="16"/>
                <w:szCs w:val="16"/>
                <w:lang w:val="es-MX"/>
                <w14:ligatures w14:val="none"/>
              </w:rPr>
              <w:t>,</w:t>
            </w:r>
            <w:r w:rsidRPr="00801589">
              <w:rPr>
                <w:color w:val="000000"/>
                <w:sz w:val="16"/>
                <w:szCs w:val="16"/>
                <w:lang w:val="es-MX"/>
                <w14:ligatures w14:val="none"/>
              </w:rPr>
              <w:t>452</w:t>
            </w:r>
          </w:p>
        </w:tc>
      </w:tr>
      <w:tr w:rsidR="0028556F" w:rsidRPr="00801589" w14:paraId="259C5149" w14:textId="77777777" w:rsidTr="00801589">
        <w:trPr>
          <w:trHeight w:val="300"/>
        </w:trPr>
        <w:tc>
          <w:tcPr>
            <w:tcW w:w="0" w:type="auto"/>
            <w:tcBorders>
              <w:top w:val="nil"/>
              <w:left w:val="nil"/>
              <w:bottom w:val="nil"/>
              <w:right w:val="nil"/>
            </w:tcBorders>
            <w:shd w:val="clear" w:color="000000" w:fill="FFFFFF"/>
            <w:noWrap/>
            <w:vAlign w:val="center"/>
            <w:hideMark/>
          </w:tcPr>
          <w:p w14:paraId="534CDB54"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Nuts and seeds</w:t>
            </w:r>
          </w:p>
        </w:tc>
        <w:tc>
          <w:tcPr>
            <w:tcW w:w="0" w:type="auto"/>
            <w:tcBorders>
              <w:top w:val="nil"/>
              <w:left w:val="nil"/>
              <w:bottom w:val="nil"/>
              <w:right w:val="nil"/>
            </w:tcBorders>
            <w:shd w:val="clear" w:color="000000" w:fill="FFFFFF"/>
            <w:noWrap/>
            <w:vAlign w:val="center"/>
            <w:hideMark/>
          </w:tcPr>
          <w:p w14:paraId="4687062C" w14:textId="273D17AD"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19</w:t>
            </w:r>
            <w:r w:rsidR="006A2BD6">
              <w:rPr>
                <w:color w:val="000000"/>
                <w:sz w:val="16"/>
                <w:szCs w:val="16"/>
                <w:lang w:val="es-MX"/>
                <w14:ligatures w14:val="none"/>
              </w:rPr>
              <w:t>,</w:t>
            </w:r>
            <w:r w:rsidRPr="00801589">
              <w:rPr>
                <w:color w:val="000000"/>
                <w:sz w:val="16"/>
                <w:szCs w:val="16"/>
                <w:lang w:val="es-MX"/>
                <w14:ligatures w14:val="none"/>
              </w:rPr>
              <w:t>114</w:t>
            </w:r>
          </w:p>
        </w:tc>
        <w:tc>
          <w:tcPr>
            <w:tcW w:w="0" w:type="auto"/>
            <w:tcBorders>
              <w:top w:val="nil"/>
              <w:left w:val="nil"/>
              <w:bottom w:val="nil"/>
              <w:right w:val="nil"/>
            </w:tcBorders>
            <w:shd w:val="clear" w:color="000000" w:fill="FFFFFF"/>
            <w:noWrap/>
            <w:vAlign w:val="center"/>
            <w:hideMark/>
          </w:tcPr>
          <w:p w14:paraId="4504ABF6" w14:textId="5ACDA21E"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18</w:t>
            </w:r>
            <w:r w:rsidR="006A2BD6">
              <w:rPr>
                <w:color w:val="000000"/>
                <w:sz w:val="16"/>
                <w:szCs w:val="16"/>
                <w:lang w:val="es-MX"/>
                <w14:ligatures w14:val="none"/>
              </w:rPr>
              <w:t>,</w:t>
            </w:r>
            <w:r w:rsidRPr="00801589">
              <w:rPr>
                <w:color w:val="000000"/>
                <w:sz w:val="16"/>
                <w:szCs w:val="16"/>
                <w:lang w:val="es-MX"/>
                <w14:ligatures w14:val="none"/>
              </w:rPr>
              <w:t>182-20</w:t>
            </w:r>
            <w:r w:rsidR="006A2BD6">
              <w:rPr>
                <w:color w:val="000000"/>
                <w:sz w:val="16"/>
                <w:szCs w:val="16"/>
                <w:lang w:val="es-MX"/>
                <w14:ligatures w14:val="none"/>
              </w:rPr>
              <w:t>,</w:t>
            </w:r>
            <w:r w:rsidRPr="00801589">
              <w:rPr>
                <w:color w:val="000000"/>
                <w:sz w:val="16"/>
                <w:szCs w:val="16"/>
                <w:lang w:val="es-MX"/>
                <w14:ligatures w14:val="none"/>
              </w:rPr>
              <w:t>057</w:t>
            </w:r>
          </w:p>
        </w:tc>
        <w:tc>
          <w:tcPr>
            <w:tcW w:w="0" w:type="auto"/>
            <w:tcBorders>
              <w:top w:val="nil"/>
              <w:left w:val="nil"/>
              <w:bottom w:val="nil"/>
              <w:right w:val="nil"/>
            </w:tcBorders>
            <w:shd w:val="clear" w:color="000000" w:fill="FFFFFF"/>
            <w:noWrap/>
            <w:vAlign w:val="center"/>
            <w:hideMark/>
          </w:tcPr>
          <w:p w14:paraId="5F45DE5F" w14:textId="0D8923F2"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19</w:t>
            </w:r>
            <w:r w:rsidR="006A2BD6">
              <w:rPr>
                <w:color w:val="000000"/>
                <w:sz w:val="16"/>
                <w:szCs w:val="16"/>
                <w:lang w:val="es-MX"/>
                <w14:ligatures w14:val="none"/>
              </w:rPr>
              <w:t>,</w:t>
            </w:r>
            <w:r w:rsidRPr="00801589">
              <w:rPr>
                <w:color w:val="000000"/>
                <w:sz w:val="16"/>
                <w:szCs w:val="16"/>
                <w:lang w:val="es-MX"/>
                <w14:ligatures w14:val="none"/>
              </w:rPr>
              <w:t>133</w:t>
            </w:r>
          </w:p>
        </w:tc>
        <w:tc>
          <w:tcPr>
            <w:tcW w:w="0" w:type="auto"/>
            <w:tcBorders>
              <w:top w:val="nil"/>
              <w:left w:val="nil"/>
              <w:bottom w:val="nil"/>
              <w:right w:val="nil"/>
            </w:tcBorders>
            <w:shd w:val="clear" w:color="000000" w:fill="FFFFFF"/>
            <w:noWrap/>
            <w:vAlign w:val="center"/>
            <w:hideMark/>
          </w:tcPr>
          <w:p w14:paraId="1670D2D5" w14:textId="61040920"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18</w:t>
            </w:r>
            <w:r w:rsidR="006A2BD6">
              <w:rPr>
                <w:color w:val="000000"/>
                <w:sz w:val="16"/>
                <w:szCs w:val="16"/>
                <w:lang w:val="es-MX"/>
                <w14:ligatures w14:val="none"/>
              </w:rPr>
              <w:t>,</w:t>
            </w:r>
            <w:r w:rsidRPr="00801589">
              <w:rPr>
                <w:color w:val="000000"/>
                <w:sz w:val="16"/>
                <w:szCs w:val="16"/>
                <w:lang w:val="es-MX"/>
                <w14:ligatures w14:val="none"/>
              </w:rPr>
              <w:t>256- 20</w:t>
            </w:r>
            <w:r w:rsidR="006A2BD6">
              <w:rPr>
                <w:color w:val="000000"/>
                <w:sz w:val="16"/>
                <w:szCs w:val="16"/>
                <w:lang w:val="es-MX"/>
                <w14:ligatures w14:val="none"/>
              </w:rPr>
              <w:t>,</w:t>
            </w:r>
            <w:r w:rsidRPr="00801589">
              <w:rPr>
                <w:color w:val="000000"/>
                <w:sz w:val="16"/>
                <w:szCs w:val="16"/>
                <w:lang w:val="es-MX"/>
                <w14:ligatures w14:val="none"/>
              </w:rPr>
              <w:t>002</w:t>
            </w:r>
          </w:p>
        </w:tc>
        <w:tc>
          <w:tcPr>
            <w:tcW w:w="0" w:type="auto"/>
            <w:tcBorders>
              <w:top w:val="nil"/>
              <w:left w:val="nil"/>
              <w:bottom w:val="nil"/>
              <w:right w:val="nil"/>
            </w:tcBorders>
            <w:shd w:val="clear" w:color="000000" w:fill="FFFFFF"/>
            <w:noWrap/>
            <w:vAlign w:val="center"/>
            <w:hideMark/>
          </w:tcPr>
          <w:p w14:paraId="0154F393" w14:textId="69DBF303"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16</w:t>
            </w:r>
            <w:r w:rsidR="006A2BD6">
              <w:rPr>
                <w:color w:val="000000"/>
                <w:sz w:val="16"/>
                <w:szCs w:val="16"/>
                <w:lang w:val="es-MX"/>
                <w14:ligatures w14:val="none"/>
              </w:rPr>
              <w:t>,</w:t>
            </w:r>
            <w:r w:rsidRPr="00801589">
              <w:rPr>
                <w:color w:val="000000"/>
                <w:sz w:val="16"/>
                <w:szCs w:val="16"/>
                <w:lang w:val="es-MX"/>
                <w14:ligatures w14:val="none"/>
              </w:rPr>
              <w:t>584</w:t>
            </w:r>
          </w:p>
        </w:tc>
        <w:tc>
          <w:tcPr>
            <w:tcW w:w="0" w:type="auto"/>
            <w:tcBorders>
              <w:top w:val="nil"/>
              <w:left w:val="nil"/>
              <w:bottom w:val="nil"/>
              <w:right w:val="nil"/>
            </w:tcBorders>
            <w:shd w:val="clear" w:color="000000" w:fill="FFFFFF"/>
            <w:noWrap/>
            <w:vAlign w:val="center"/>
            <w:hideMark/>
          </w:tcPr>
          <w:p w14:paraId="3310F8BD" w14:textId="7713FFCB"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15</w:t>
            </w:r>
            <w:r w:rsidR="006A2BD6">
              <w:rPr>
                <w:color w:val="000000"/>
                <w:sz w:val="16"/>
                <w:szCs w:val="16"/>
                <w:lang w:val="es-MX"/>
                <w14:ligatures w14:val="none"/>
              </w:rPr>
              <w:t>,</w:t>
            </w:r>
            <w:r w:rsidRPr="00801589">
              <w:rPr>
                <w:color w:val="000000"/>
                <w:sz w:val="16"/>
                <w:szCs w:val="16"/>
                <w:lang w:val="es-MX"/>
                <w14:ligatures w14:val="none"/>
              </w:rPr>
              <w:t>845- 17</w:t>
            </w:r>
            <w:r w:rsidR="006A2BD6">
              <w:rPr>
                <w:color w:val="000000"/>
                <w:sz w:val="16"/>
                <w:szCs w:val="16"/>
                <w:lang w:val="es-MX"/>
                <w14:ligatures w14:val="none"/>
              </w:rPr>
              <w:t>,</w:t>
            </w:r>
            <w:r w:rsidRPr="00801589">
              <w:rPr>
                <w:color w:val="000000"/>
                <w:sz w:val="16"/>
                <w:szCs w:val="16"/>
                <w:lang w:val="es-MX"/>
                <w14:ligatures w14:val="none"/>
              </w:rPr>
              <w:t>301</w:t>
            </w:r>
          </w:p>
        </w:tc>
        <w:tc>
          <w:tcPr>
            <w:tcW w:w="0" w:type="auto"/>
            <w:tcBorders>
              <w:top w:val="nil"/>
              <w:left w:val="nil"/>
              <w:bottom w:val="nil"/>
              <w:right w:val="nil"/>
            </w:tcBorders>
            <w:shd w:val="clear" w:color="000000" w:fill="FFFFFF"/>
            <w:noWrap/>
            <w:vAlign w:val="center"/>
            <w:hideMark/>
          </w:tcPr>
          <w:p w14:paraId="2D233631" w14:textId="5BE76AFC"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17</w:t>
            </w:r>
            <w:r w:rsidR="006A2BD6">
              <w:rPr>
                <w:color w:val="000000"/>
                <w:sz w:val="16"/>
                <w:szCs w:val="16"/>
                <w:lang w:val="es-MX"/>
                <w14:ligatures w14:val="none"/>
              </w:rPr>
              <w:t>,</w:t>
            </w:r>
            <w:r w:rsidRPr="00801589">
              <w:rPr>
                <w:color w:val="000000"/>
                <w:sz w:val="16"/>
                <w:szCs w:val="16"/>
                <w:lang w:val="es-MX"/>
                <w14:ligatures w14:val="none"/>
              </w:rPr>
              <w:t>378</w:t>
            </w:r>
          </w:p>
        </w:tc>
        <w:tc>
          <w:tcPr>
            <w:tcW w:w="0" w:type="auto"/>
            <w:tcBorders>
              <w:top w:val="nil"/>
              <w:left w:val="nil"/>
              <w:bottom w:val="nil"/>
              <w:right w:val="nil"/>
            </w:tcBorders>
            <w:shd w:val="clear" w:color="000000" w:fill="FFFFFF"/>
            <w:noWrap/>
            <w:vAlign w:val="center"/>
            <w:hideMark/>
          </w:tcPr>
          <w:p w14:paraId="3AE2B860" w14:textId="63357D6F"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16</w:t>
            </w:r>
            <w:r w:rsidR="0028556F">
              <w:rPr>
                <w:color w:val="000000"/>
                <w:sz w:val="16"/>
                <w:szCs w:val="16"/>
                <w:lang w:val="es-MX"/>
                <w14:ligatures w14:val="none"/>
              </w:rPr>
              <w:t>,</w:t>
            </w:r>
            <w:r w:rsidRPr="00801589">
              <w:rPr>
                <w:color w:val="000000"/>
                <w:sz w:val="16"/>
                <w:szCs w:val="16"/>
                <w:lang w:val="es-MX"/>
                <w14:ligatures w14:val="none"/>
              </w:rPr>
              <w:t>606- 18</w:t>
            </w:r>
            <w:r w:rsidR="0028556F">
              <w:rPr>
                <w:color w:val="000000"/>
                <w:sz w:val="16"/>
                <w:szCs w:val="16"/>
                <w:lang w:val="es-MX"/>
                <w14:ligatures w14:val="none"/>
              </w:rPr>
              <w:t>,</w:t>
            </w:r>
            <w:r w:rsidRPr="00801589">
              <w:rPr>
                <w:color w:val="000000"/>
                <w:sz w:val="16"/>
                <w:szCs w:val="16"/>
                <w:lang w:val="es-MX"/>
                <w14:ligatures w14:val="none"/>
              </w:rPr>
              <w:t>151</w:t>
            </w:r>
          </w:p>
        </w:tc>
        <w:tc>
          <w:tcPr>
            <w:tcW w:w="0" w:type="auto"/>
            <w:tcBorders>
              <w:top w:val="nil"/>
              <w:left w:val="nil"/>
              <w:bottom w:val="nil"/>
              <w:right w:val="nil"/>
            </w:tcBorders>
            <w:shd w:val="clear" w:color="000000" w:fill="FFFFFF"/>
            <w:noWrap/>
            <w:vAlign w:val="center"/>
            <w:hideMark/>
          </w:tcPr>
          <w:p w14:paraId="26C81068" w14:textId="09F656F8"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16</w:t>
            </w:r>
            <w:r w:rsidR="0028556F">
              <w:rPr>
                <w:color w:val="000000"/>
                <w:sz w:val="16"/>
                <w:szCs w:val="16"/>
                <w:lang w:val="es-MX"/>
                <w14:ligatures w14:val="none"/>
              </w:rPr>
              <w:t>,</w:t>
            </w:r>
            <w:r w:rsidRPr="00801589">
              <w:rPr>
                <w:color w:val="000000"/>
                <w:sz w:val="16"/>
                <w:szCs w:val="16"/>
                <w:lang w:val="es-MX"/>
                <w14:ligatures w14:val="none"/>
              </w:rPr>
              <w:t>584</w:t>
            </w:r>
          </w:p>
        </w:tc>
        <w:tc>
          <w:tcPr>
            <w:tcW w:w="0" w:type="auto"/>
            <w:tcBorders>
              <w:top w:val="nil"/>
              <w:left w:val="nil"/>
              <w:bottom w:val="nil"/>
              <w:right w:val="nil"/>
            </w:tcBorders>
            <w:shd w:val="clear" w:color="000000" w:fill="FFFFFF"/>
            <w:noWrap/>
            <w:vAlign w:val="center"/>
            <w:hideMark/>
          </w:tcPr>
          <w:p w14:paraId="642A398D" w14:textId="72C46EB4"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15</w:t>
            </w:r>
            <w:r w:rsidR="0028556F">
              <w:rPr>
                <w:color w:val="000000"/>
                <w:sz w:val="16"/>
                <w:szCs w:val="16"/>
                <w:lang w:val="es-MX"/>
                <w14:ligatures w14:val="none"/>
              </w:rPr>
              <w:t>,</w:t>
            </w:r>
            <w:r w:rsidRPr="00801589">
              <w:rPr>
                <w:color w:val="000000"/>
                <w:sz w:val="16"/>
                <w:szCs w:val="16"/>
                <w:lang w:val="es-MX"/>
                <w14:ligatures w14:val="none"/>
              </w:rPr>
              <w:t>845- 17</w:t>
            </w:r>
            <w:r w:rsidR="0028556F">
              <w:rPr>
                <w:color w:val="000000"/>
                <w:sz w:val="16"/>
                <w:szCs w:val="16"/>
                <w:lang w:val="es-MX"/>
                <w14:ligatures w14:val="none"/>
              </w:rPr>
              <w:t>,</w:t>
            </w:r>
            <w:r w:rsidRPr="00801589">
              <w:rPr>
                <w:color w:val="000000"/>
                <w:sz w:val="16"/>
                <w:szCs w:val="16"/>
                <w:lang w:val="es-MX"/>
                <w14:ligatures w14:val="none"/>
              </w:rPr>
              <w:t>301</w:t>
            </w:r>
          </w:p>
        </w:tc>
        <w:tc>
          <w:tcPr>
            <w:tcW w:w="0" w:type="auto"/>
            <w:tcBorders>
              <w:top w:val="nil"/>
              <w:left w:val="nil"/>
              <w:bottom w:val="nil"/>
              <w:right w:val="nil"/>
            </w:tcBorders>
            <w:shd w:val="clear" w:color="000000" w:fill="FFFFFF"/>
            <w:noWrap/>
            <w:vAlign w:val="center"/>
            <w:hideMark/>
          </w:tcPr>
          <w:p w14:paraId="42EEB2E9" w14:textId="7F750375"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19</w:t>
            </w:r>
            <w:r w:rsidR="0028556F">
              <w:rPr>
                <w:color w:val="000000"/>
                <w:sz w:val="16"/>
                <w:szCs w:val="16"/>
                <w:lang w:val="es-MX"/>
                <w14:ligatures w14:val="none"/>
              </w:rPr>
              <w:t>,</w:t>
            </w:r>
            <w:r w:rsidRPr="00801589">
              <w:rPr>
                <w:color w:val="000000"/>
                <w:sz w:val="16"/>
                <w:szCs w:val="16"/>
                <w:lang w:val="es-MX"/>
                <w14:ligatures w14:val="none"/>
              </w:rPr>
              <w:t>133</w:t>
            </w:r>
          </w:p>
        </w:tc>
        <w:tc>
          <w:tcPr>
            <w:tcW w:w="0" w:type="auto"/>
            <w:tcBorders>
              <w:top w:val="nil"/>
              <w:left w:val="nil"/>
              <w:bottom w:val="nil"/>
              <w:right w:val="nil"/>
            </w:tcBorders>
            <w:shd w:val="clear" w:color="000000" w:fill="FFFFFF"/>
            <w:noWrap/>
            <w:vAlign w:val="center"/>
            <w:hideMark/>
          </w:tcPr>
          <w:p w14:paraId="5A526292" w14:textId="14811ED3"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18</w:t>
            </w:r>
            <w:r w:rsidR="0028556F">
              <w:rPr>
                <w:color w:val="000000"/>
                <w:sz w:val="16"/>
                <w:szCs w:val="16"/>
                <w:lang w:val="es-MX"/>
                <w14:ligatures w14:val="none"/>
              </w:rPr>
              <w:t>,</w:t>
            </w:r>
            <w:r w:rsidRPr="00801589">
              <w:rPr>
                <w:color w:val="000000"/>
                <w:sz w:val="16"/>
                <w:szCs w:val="16"/>
                <w:lang w:val="es-MX"/>
                <w14:ligatures w14:val="none"/>
              </w:rPr>
              <w:t>256- 20</w:t>
            </w:r>
            <w:r w:rsidR="001352D9">
              <w:rPr>
                <w:color w:val="000000"/>
                <w:sz w:val="16"/>
                <w:szCs w:val="16"/>
                <w:lang w:val="es-MX"/>
                <w14:ligatures w14:val="none"/>
              </w:rPr>
              <w:t>,</w:t>
            </w:r>
            <w:r w:rsidRPr="00801589">
              <w:rPr>
                <w:color w:val="000000"/>
                <w:sz w:val="16"/>
                <w:szCs w:val="16"/>
                <w:lang w:val="es-MX"/>
                <w14:ligatures w14:val="none"/>
              </w:rPr>
              <w:t>002</w:t>
            </w:r>
          </w:p>
        </w:tc>
      </w:tr>
      <w:tr w:rsidR="0028556F" w:rsidRPr="00801589" w14:paraId="20935284" w14:textId="77777777" w:rsidTr="00801589">
        <w:trPr>
          <w:trHeight w:val="300"/>
        </w:trPr>
        <w:tc>
          <w:tcPr>
            <w:tcW w:w="0" w:type="auto"/>
            <w:tcBorders>
              <w:top w:val="nil"/>
              <w:left w:val="nil"/>
              <w:bottom w:val="nil"/>
              <w:right w:val="nil"/>
            </w:tcBorders>
            <w:shd w:val="clear" w:color="000000" w:fill="FFFFFF"/>
            <w:noWrap/>
            <w:vAlign w:val="center"/>
            <w:hideMark/>
          </w:tcPr>
          <w:p w14:paraId="78E7139D"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Red meat</w:t>
            </w:r>
          </w:p>
        </w:tc>
        <w:tc>
          <w:tcPr>
            <w:tcW w:w="0" w:type="auto"/>
            <w:tcBorders>
              <w:top w:val="nil"/>
              <w:left w:val="nil"/>
              <w:bottom w:val="nil"/>
              <w:right w:val="nil"/>
            </w:tcBorders>
            <w:shd w:val="clear" w:color="000000" w:fill="FFFFFF"/>
            <w:noWrap/>
            <w:vAlign w:val="center"/>
            <w:hideMark/>
          </w:tcPr>
          <w:p w14:paraId="53E873C8" w14:textId="6DC21BFD"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9</w:t>
            </w:r>
            <w:r w:rsidR="006A2BD6">
              <w:rPr>
                <w:color w:val="000000"/>
                <w:sz w:val="16"/>
                <w:szCs w:val="16"/>
                <w:lang w:val="es-MX"/>
                <w14:ligatures w14:val="none"/>
              </w:rPr>
              <w:t>,</w:t>
            </w:r>
            <w:r w:rsidRPr="00801589">
              <w:rPr>
                <w:color w:val="000000"/>
                <w:sz w:val="16"/>
                <w:szCs w:val="16"/>
                <w:lang w:val="es-MX"/>
                <w14:ligatures w14:val="none"/>
              </w:rPr>
              <w:t>825</w:t>
            </w:r>
          </w:p>
        </w:tc>
        <w:tc>
          <w:tcPr>
            <w:tcW w:w="0" w:type="auto"/>
            <w:tcBorders>
              <w:top w:val="nil"/>
              <w:left w:val="nil"/>
              <w:bottom w:val="nil"/>
              <w:right w:val="nil"/>
            </w:tcBorders>
            <w:shd w:val="clear" w:color="000000" w:fill="FFFFFF"/>
            <w:noWrap/>
            <w:vAlign w:val="center"/>
            <w:hideMark/>
          </w:tcPr>
          <w:p w14:paraId="17AEA257" w14:textId="7CA2D931"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w:t>
            </w:r>
            <w:r w:rsidR="006A2BD6">
              <w:rPr>
                <w:color w:val="000000"/>
                <w:sz w:val="16"/>
                <w:szCs w:val="16"/>
                <w:lang w:val="es-MX"/>
                <w14:ligatures w14:val="none"/>
              </w:rPr>
              <w:t>,</w:t>
            </w:r>
            <w:r w:rsidRPr="00801589">
              <w:rPr>
                <w:color w:val="000000"/>
                <w:sz w:val="16"/>
                <w:szCs w:val="16"/>
                <w:lang w:val="es-MX"/>
                <w14:ligatures w14:val="none"/>
              </w:rPr>
              <w:t>195-12</w:t>
            </w:r>
            <w:r w:rsidR="006A2BD6">
              <w:rPr>
                <w:color w:val="000000"/>
                <w:sz w:val="16"/>
                <w:szCs w:val="16"/>
                <w:lang w:val="es-MX"/>
                <w14:ligatures w14:val="none"/>
              </w:rPr>
              <w:t>,</w:t>
            </w:r>
            <w:r w:rsidRPr="00801589">
              <w:rPr>
                <w:color w:val="000000"/>
                <w:sz w:val="16"/>
                <w:szCs w:val="16"/>
                <w:lang w:val="es-MX"/>
                <w14:ligatures w14:val="none"/>
              </w:rPr>
              <w:t>617</w:t>
            </w:r>
          </w:p>
        </w:tc>
        <w:tc>
          <w:tcPr>
            <w:tcW w:w="0" w:type="auto"/>
            <w:tcBorders>
              <w:top w:val="nil"/>
              <w:left w:val="nil"/>
              <w:bottom w:val="nil"/>
              <w:right w:val="nil"/>
            </w:tcBorders>
            <w:shd w:val="clear" w:color="000000" w:fill="FFFFFF"/>
            <w:noWrap/>
            <w:vAlign w:val="center"/>
            <w:hideMark/>
          </w:tcPr>
          <w:p w14:paraId="21969F8D" w14:textId="6134A360"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15</w:t>
            </w:r>
            <w:r w:rsidR="006A2BD6">
              <w:rPr>
                <w:color w:val="000000"/>
                <w:sz w:val="16"/>
                <w:szCs w:val="16"/>
                <w:lang w:val="es-MX"/>
                <w14:ligatures w14:val="none"/>
              </w:rPr>
              <w:t>,</w:t>
            </w:r>
            <w:r w:rsidRPr="00801589">
              <w:rPr>
                <w:color w:val="000000"/>
                <w:sz w:val="16"/>
                <w:szCs w:val="16"/>
                <w:lang w:val="es-MX"/>
                <w14:ligatures w14:val="none"/>
              </w:rPr>
              <w:t>410</w:t>
            </w:r>
          </w:p>
        </w:tc>
        <w:tc>
          <w:tcPr>
            <w:tcW w:w="0" w:type="auto"/>
            <w:tcBorders>
              <w:top w:val="nil"/>
              <w:left w:val="nil"/>
              <w:bottom w:val="nil"/>
              <w:right w:val="nil"/>
            </w:tcBorders>
            <w:shd w:val="clear" w:color="000000" w:fill="FFFFFF"/>
            <w:noWrap/>
            <w:vAlign w:val="center"/>
            <w:hideMark/>
          </w:tcPr>
          <w:p w14:paraId="2A73A3B0" w14:textId="71CC2FBD"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12</w:t>
            </w:r>
            <w:r w:rsidR="006A2BD6">
              <w:rPr>
                <w:color w:val="000000"/>
                <w:sz w:val="16"/>
                <w:szCs w:val="16"/>
                <w:lang w:val="es-MX"/>
                <w14:ligatures w14:val="none"/>
              </w:rPr>
              <w:t>,</w:t>
            </w:r>
            <w:r w:rsidRPr="00801589">
              <w:rPr>
                <w:color w:val="000000"/>
                <w:sz w:val="16"/>
                <w:szCs w:val="16"/>
                <w:lang w:val="es-MX"/>
                <w14:ligatures w14:val="none"/>
              </w:rPr>
              <w:t>594- 18</w:t>
            </w:r>
            <w:r w:rsidR="006A2BD6">
              <w:rPr>
                <w:color w:val="000000"/>
                <w:sz w:val="16"/>
                <w:szCs w:val="16"/>
                <w:lang w:val="es-MX"/>
                <w14:ligatures w14:val="none"/>
              </w:rPr>
              <w:t>,</w:t>
            </w:r>
            <w:r w:rsidRPr="00801589">
              <w:rPr>
                <w:color w:val="000000"/>
                <w:sz w:val="16"/>
                <w:szCs w:val="16"/>
                <w:lang w:val="es-MX"/>
                <w14:ligatures w14:val="none"/>
              </w:rPr>
              <w:t>441</w:t>
            </w:r>
          </w:p>
        </w:tc>
        <w:tc>
          <w:tcPr>
            <w:tcW w:w="0" w:type="auto"/>
            <w:tcBorders>
              <w:top w:val="nil"/>
              <w:left w:val="nil"/>
              <w:bottom w:val="nil"/>
              <w:right w:val="nil"/>
            </w:tcBorders>
            <w:shd w:val="clear" w:color="000000" w:fill="FFFFFF"/>
            <w:noWrap/>
            <w:vAlign w:val="center"/>
            <w:hideMark/>
          </w:tcPr>
          <w:p w14:paraId="315B6B02" w14:textId="3606BBB8"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15</w:t>
            </w:r>
            <w:r w:rsidR="006A2BD6">
              <w:rPr>
                <w:color w:val="000000"/>
                <w:sz w:val="16"/>
                <w:szCs w:val="16"/>
                <w:lang w:val="es-MX"/>
                <w14:ligatures w14:val="none"/>
              </w:rPr>
              <w:t>,</w:t>
            </w:r>
            <w:r w:rsidRPr="00801589">
              <w:rPr>
                <w:color w:val="000000"/>
                <w:sz w:val="16"/>
                <w:szCs w:val="16"/>
                <w:lang w:val="es-MX"/>
                <w14:ligatures w14:val="none"/>
              </w:rPr>
              <w:t>410</w:t>
            </w:r>
          </w:p>
        </w:tc>
        <w:tc>
          <w:tcPr>
            <w:tcW w:w="0" w:type="auto"/>
            <w:tcBorders>
              <w:top w:val="nil"/>
              <w:left w:val="nil"/>
              <w:bottom w:val="nil"/>
              <w:right w:val="nil"/>
            </w:tcBorders>
            <w:shd w:val="clear" w:color="000000" w:fill="FFFFFF"/>
            <w:noWrap/>
            <w:vAlign w:val="center"/>
            <w:hideMark/>
          </w:tcPr>
          <w:p w14:paraId="1B24FDED" w14:textId="6EFD4FF4"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12</w:t>
            </w:r>
            <w:r w:rsidR="006A2BD6">
              <w:rPr>
                <w:color w:val="000000"/>
                <w:sz w:val="16"/>
                <w:szCs w:val="16"/>
                <w:lang w:val="es-MX"/>
                <w14:ligatures w14:val="none"/>
              </w:rPr>
              <w:t>,</w:t>
            </w:r>
            <w:r w:rsidRPr="00801589">
              <w:rPr>
                <w:color w:val="000000"/>
                <w:sz w:val="16"/>
                <w:szCs w:val="16"/>
                <w:lang w:val="es-MX"/>
                <w14:ligatures w14:val="none"/>
              </w:rPr>
              <w:t>594- 18</w:t>
            </w:r>
            <w:r w:rsidR="006A2BD6">
              <w:rPr>
                <w:color w:val="000000"/>
                <w:sz w:val="16"/>
                <w:szCs w:val="16"/>
                <w:lang w:val="es-MX"/>
                <w14:ligatures w14:val="none"/>
              </w:rPr>
              <w:t>,</w:t>
            </w:r>
            <w:r w:rsidRPr="00801589">
              <w:rPr>
                <w:color w:val="000000"/>
                <w:sz w:val="16"/>
                <w:szCs w:val="16"/>
                <w:lang w:val="es-MX"/>
                <w14:ligatures w14:val="none"/>
              </w:rPr>
              <w:t>441</w:t>
            </w:r>
          </w:p>
        </w:tc>
        <w:tc>
          <w:tcPr>
            <w:tcW w:w="0" w:type="auto"/>
            <w:tcBorders>
              <w:top w:val="nil"/>
              <w:left w:val="nil"/>
              <w:bottom w:val="nil"/>
              <w:right w:val="nil"/>
            </w:tcBorders>
            <w:shd w:val="clear" w:color="000000" w:fill="FFFFFF"/>
            <w:noWrap/>
            <w:vAlign w:val="center"/>
            <w:hideMark/>
          </w:tcPr>
          <w:p w14:paraId="752E2A89" w14:textId="580033D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17</w:t>
            </w:r>
            <w:r w:rsidR="006A2BD6">
              <w:rPr>
                <w:color w:val="000000"/>
                <w:sz w:val="16"/>
                <w:szCs w:val="16"/>
                <w:lang w:val="es-MX"/>
                <w14:ligatures w14:val="none"/>
              </w:rPr>
              <w:t>,</w:t>
            </w:r>
            <w:r w:rsidRPr="00801589">
              <w:rPr>
                <w:color w:val="000000"/>
                <w:sz w:val="16"/>
                <w:szCs w:val="16"/>
                <w:lang w:val="es-MX"/>
                <w14:ligatures w14:val="none"/>
              </w:rPr>
              <w:t>999</w:t>
            </w:r>
          </w:p>
        </w:tc>
        <w:tc>
          <w:tcPr>
            <w:tcW w:w="0" w:type="auto"/>
            <w:tcBorders>
              <w:top w:val="nil"/>
              <w:left w:val="nil"/>
              <w:bottom w:val="nil"/>
              <w:right w:val="nil"/>
            </w:tcBorders>
            <w:shd w:val="clear" w:color="000000" w:fill="FFFFFF"/>
            <w:noWrap/>
            <w:vAlign w:val="center"/>
            <w:hideMark/>
          </w:tcPr>
          <w:p w14:paraId="0722C7E1" w14:textId="7F2AD7DE"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15</w:t>
            </w:r>
            <w:r w:rsidR="0028556F">
              <w:rPr>
                <w:color w:val="000000"/>
                <w:sz w:val="16"/>
                <w:szCs w:val="16"/>
                <w:lang w:val="es-MX"/>
                <w14:ligatures w14:val="none"/>
              </w:rPr>
              <w:t>,</w:t>
            </w:r>
            <w:r w:rsidRPr="00801589">
              <w:rPr>
                <w:color w:val="000000"/>
                <w:sz w:val="16"/>
                <w:szCs w:val="16"/>
                <w:lang w:val="es-MX"/>
                <w14:ligatures w14:val="none"/>
              </w:rPr>
              <w:t>153- 20</w:t>
            </w:r>
            <w:r w:rsidR="0028556F">
              <w:rPr>
                <w:color w:val="000000"/>
                <w:sz w:val="16"/>
                <w:szCs w:val="16"/>
                <w:lang w:val="es-MX"/>
                <w14:ligatures w14:val="none"/>
              </w:rPr>
              <w:t>,</w:t>
            </w:r>
            <w:r w:rsidRPr="00801589">
              <w:rPr>
                <w:color w:val="000000"/>
                <w:sz w:val="16"/>
                <w:szCs w:val="16"/>
                <w:lang w:val="es-MX"/>
                <w14:ligatures w14:val="none"/>
              </w:rPr>
              <w:t>965</w:t>
            </w:r>
          </w:p>
        </w:tc>
        <w:tc>
          <w:tcPr>
            <w:tcW w:w="0" w:type="auto"/>
            <w:tcBorders>
              <w:top w:val="nil"/>
              <w:left w:val="nil"/>
              <w:bottom w:val="nil"/>
              <w:right w:val="nil"/>
            </w:tcBorders>
            <w:shd w:val="clear" w:color="000000" w:fill="FFFFFF"/>
            <w:noWrap/>
            <w:vAlign w:val="center"/>
            <w:hideMark/>
          </w:tcPr>
          <w:p w14:paraId="5C5AAAD3" w14:textId="4A7317BF"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17</w:t>
            </w:r>
            <w:r w:rsidR="0028556F">
              <w:rPr>
                <w:color w:val="000000"/>
                <w:sz w:val="16"/>
                <w:szCs w:val="16"/>
                <w:lang w:val="es-MX"/>
                <w14:ligatures w14:val="none"/>
              </w:rPr>
              <w:t>,</w:t>
            </w:r>
            <w:r w:rsidRPr="00801589">
              <w:rPr>
                <w:color w:val="000000"/>
                <w:sz w:val="16"/>
                <w:szCs w:val="16"/>
                <w:lang w:val="es-MX"/>
                <w14:ligatures w14:val="none"/>
              </w:rPr>
              <w:t>999</w:t>
            </w:r>
          </w:p>
        </w:tc>
        <w:tc>
          <w:tcPr>
            <w:tcW w:w="0" w:type="auto"/>
            <w:tcBorders>
              <w:top w:val="nil"/>
              <w:left w:val="nil"/>
              <w:bottom w:val="nil"/>
              <w:right w:val="nil"/>
            </w:tcBorders>
            <w:shd w:val="clear" w:color="000000" w:fill="FFFFFF"/>
            <w:noWrap/>
            <w:vAlign w:val="center"/>
            <w:hideMark/>
          </w:tcPr>
          <w:p w14:paraId="1D584150" w14:textId="16E21C14"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15</w:t>
            </w:r>
            <w:r w:rsidR="0028556F">
              <w:rPr>
                <w:color w:val="000000"/>
                <w:sz w:val="16"/>
                <w:szCs w:val="16"/>
                <w:lang w:val="es-MX"/>
                <w14:ligatures w14:val="none"/>
              </w:rPr>
              <w:t>,</w:t>
            </w:r>
            <w:r w:rsidRPr="00801589">
              <w:rPr>
                <w:color w:val="000000"/>
                <w:sz w:val="16"/>
                <w:szCs w:val="16"/>
                <w:lang w:val="es-MX"/>
                <w14:ligatures w14:val="none"/>
              </w:rPr>
              <w:t>153- 20</w:t>
            </w:r>
            <w:r w:rsidR="0028556F">
              <w:rPr>
                <w:color w:val="000000"/>
                <w:sz w:val="16"/>
                <w:szCs w:val="16"/>
                <w:lang w:val="es-MX"/>
                <w14:ligatures w14:val="none"/>
              </w:rPr>
              <w:t>,</w:t>
            </w:r>
            <w:r w:rsidRPr="00801589">
              <w:rPr>
                <w:color w:val="000000"/>
                <w:sz w:val="16"/>
                <w:szCs w:val="16"/>
                <w:lang w:val="es-MX"/>
                <w14:ligatures w14:val="none"/>
              </w:rPr>
              <w:t>965</w:t>
            </w:r>
          </w:p>
        </w:tc>
        <w:tc>
          <w:tcPr>
            <w:tcW w:w="0" w:type="auto"/>
            <w:tcBorders>
              <w:top w:val="nil"/>
              <w:left w:val="nil"/>
              <w:bottom w:val="nil"/>
              <w:right w:val="nil"/>
            </w:tcBorders>
            <w:shd w:val="clear" w:color="000000" w:fill="FFFFFF"/>
            <w:noWrap/>
            <w:vAlign w:val="center"/>
            <w:hideMark/>
          </w:tcPr>
          <w:p w14:paraId="5DCE59AD" w14:textId="47129BE2"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17</w:t>
            </w:r>
            <w:r w:rsidR="0028556F">
              <w:rPr>
                <w:color w:val="000000"/>
                <w:sz w:val="16"/>
                <w:szCs w:val="16"/>
                <w:lang w:val="es-MX"/>
                <w14:ligatures w14:val="none"/>
              </w:rPr>
              <w:t>,</w:t>
            </w:r>
            <w:r w:rsidRPr="00801589">
              <w:rPr>
                <w:color w:val="000000"/>
                <w:sz w:val="16"/>
                <w:szCs w:val="16"/>
                <w:lang w:val="es-MX"/>
                <w14:ligatures w14:val="none"/>
              </w:rPr>
              <w:t>999</w:t>
            </w:r>
          </w:p>
        </w:tc>
        <w:tc>
          <w:tcPr>
            <w:tcW w:w="0" w:type="auto"/>
            <w:tcBorders>
              <w:top w:val="nil"/>
              <w:left w:val="nil"/>
              <w:bottom w:val="nil"/>
              <w:right w:val="nil"/>
            </w:tcBorders>
            <w:shd w:val="clear" w:color="000000" w:fill="FFFFFF"/>
            <w:noWrap/>
            <w:vAlign w:val="center"/>
            <w:hideMark/>
          </w:tcPr>
          <w:p w14:paraId="505323DA" w14:textId="5BF26643"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15</w:t>
            </w:r>
            <w:r w:rsidR="001352D9">
              <w:rPr>
                <w:color w:val="000000"/>
                <w:sz w:val="16"/>
                <w:szCs w:val="16"/>
                <w:lang w:val="es-MX"/>
                <w14:ligatures w14:val="none"/>
              </w:rPr>
              <w:t>,</w:t>
            </w:r>
            <w:r w:rsidRPr="00801589">
              <w:rPr>
                <w:color w:val="000000"/>
                <w:sz w:val="16"/>
                <w:szCs w:val="16"/>
                <w:lang w:val="es-MX"/>
                <w14:ligatures w14:val="none"/>
              </w:rPr>
              <w:t>153- 20</w:t>
            </w:r>
            <w:r w:rsidR="001352D9">
              <w:rPr>
                <w:color w:val="000000"/>
                <w:sz w:val="16"/>
                <w:szCs w:val="16"/>
                <w:lang w:val="es-MX"/>
                <w14:ligatures w14:val="none"/>
              </w:rPr>
              <w:t>,</w:t>
            </w:r>
            <w:r w:rsidRPr="00801589">
              <w:rPr>
                <w:color w:val="000000"/>
                <w:sz w:val="16"/>
                <w:szCs w:val="16"/>
                <w:lang w:val="es-MX"/>
                <w14:ligatures w14:val="none"/>
              </w:rPr>
              <w:t>965</w:t>
            </w:r>
          </w:p>
        </w:tc>
      </w:tr>
      <w:tr w:rsidR="0028556F" w:rsidRPr="00801589" w14:paraId="29B4ECB8" w14:textId="77777777" w:rsidTr="00801589">
        <w:trPr>
          <w:trHeight w:val="300"/>
        </w:trPr>
        <w:tc>
          <w:tcPr>
            <w:tcW w:w="0" w:type="auto"/>
            <w:tcBorders>
              <w:top w:val="nil"/>
              <w:left w:val="nil"/>
              <w:bottom w:val="nil"/>
              <w:right w:val="nil"/>
            </w:tcBorders>
            <w:shd w:val="clear" w:color="000000" w:fill="FFFFFF"/>
            <w:noWrap/>
            <w:vAlign w:val="center"/>
            <w:hideMark/>
          </w:tcPr>
          <w:p w14:paraId="4ED15025"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Processed meat</w:t>
            </w:r>
          </w:p>
        </w:tc>
        <w:tc>
          <w:tcPr>
            <w:tcW w:w="0" w:type="auto"/>
            <w:tcBorders>
              <w:top w:val="nil"/>
              <w:left w:val="nil"/>
              <w:bottom w:val="nil"/>
              <w:right w:val="nil"/>
            </w:tcBorders>
            <w:shd w:val="clear" w:color="000000" w:fill="FFFFFF"/>
            <w:noWrap/>
            <w:vAlign w:val="center"/>
            <w:hideMark/>
          </w:tcPr>
          <w:p w14:paraId="4EFC6C23" w14:textId="4AB8B870"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11</w:t>
            </w:r>
            <w:r w:rsidR="006A2BD6">
              <w:rPr>
                <w:color w:val="000000"/>
                <w:sz w:val="16"/>
                <w:szCs w:val="16"/>
                <w:lang w:val="es-MX"/>
                <w14:ligatures w14:val="none"/>
              </w:rPr>
              <w:t>,</w:t>
            </w:r>
            <w:r w:rsidRPr="00801589">
              <w:rPr>
                <w:color w:val="000000"/>
                <w:sz w:val="16"/>
                <w:szCs w:val="16"/>
                <w:lang w:val="es-MX"/>
                <w14:ligatures w14:val="none"/>
              </w:rPr>
              <w:t>591</w:t>
            </w:r>
          </w:p>
        </w:tc>
        <w:tc>
          <w:tcPr>
            <w:tcW w:w="0" w:type="auto"/>
            <w:tcBorders>
              <w:top w:val="nil"/>
              <w:left w:val="nil"/>
              <w:bottom w:val="nil"/>
              <w:right w:val="nil"/>
            </w:tcBorders>
            <w:shd w:val="clear" w:color="000000" w:fill="FFFFFF"/>
            <w:noWrap/>
            <w:vAlign w:val="center"/>
            <w:hideMark/>
          </w:tcPr>
          <w:p w14:paraId="44CD6C9B" w14:textId="73A39055"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9</w:t>
            </w:r>
            <w:r w:rsidR="006A2BD6">
              <w:rPr>
                <w:color w:val="000000"/>
                <w:sz w:val="16"/>
                <w:szCs w:val="16"/>
                <w:lang w:val="es-MX"/>
                <w14:ligatures w14:val="none"/>
              </w:rPr>
              <w:t>,</w:t>
            </w:r>
            <w:r w:rsidRPr="00801589">
              <w:rPr>
                <w:color w:val="000000"/>
                <w:sz w:val="16"/>
                <w:szCs w:val="16"/>
                <w:lang w:val="es-MX"/>
                <w14:ligatures w14:val="none"/>
              </w:rPr>
              <w:t>158-14</w:t>
            </w:r>
            <w:r w:rsidR="006A2BD6">
              <w:rPr>
                <w:color w:val="000000"/>
                <w:sz w:val="16"/>
                <w:szCs w:val="16"/>
                <w:lang w:val="es-MX"/>
                <w14:ligatures w14:val="none"/>
              </w:rPr>
              <w:t>,</w:t>
            </w:r>
            <w:r w:rsidRPr="00801589">
              <w:rPr>
                <w:color w:val="000000"/>
                <w:sz w:val="16"/>
                <w:szCs w:val="16"/>
                <w:lang w:val="es-MX"/>
                <w14:ligatures w14:val="none"/>
              </w:rPr>
              <w:t>280</w:t>
            </w:r>
          </w:p>
        </w:tc>
        <w:tc>
          <w:tcPr>
            <w:tcW w:w="0" w:type="auto"/>
            <w:tcBorders>
              <w:top w:val="nil"/>
              <w:left w:val="nil"/>
              <w:bottom w:val="nil"/>
              <w:right w:val="nil"/>
            </w:tcBorders>
            <w:shd w:val="clear" w:color="000000" w:fill="FFFFFF"/>
            <w:noWrap/>
            <w:vAlign w:val="center"/>
            <w:hideMark/>
          </w:tcPr>
          <w:p w14:paraId="17CC53BF" w14:textId="3B6C7703"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10</w:t>
            </w:r>
            <w:r w:rsidR="006A2BD6">
              <w:rPr>
                <w:color w:val="000000"/>
                <w:sz w:val="16"/>
                <w:szCs w:val="16"/>
                <w:lang w:val="es-MX"/>
                <w14:ligatures w14:val="none"/>
              </w:rPr>
              <w:t>,</w:t>
            </w:r>
            <w:r w:rsidRPr="00801589">
              <w:rPr>
                <w:color w:val="000000"/>
                <w:sz w:val="16"/>
                <w:szCs w:val="16"/>
                <w:lang w:val="es-MX"/>
                <w14:ligatures w14:val="none"/>
              </w:rPr>
              <w:t>538</w:t>
            </w:r>
          </w:p>
        </w:tc>
        <w:tc>
          <w:tcPr>
            <w:tcW w:w="0" w:type="auto"/>
            <w:tcBorders>
              <w:top w:val="nil"/>
              <w:left w:val="nil"/>
              <w:bottom w:val="nil"/>
              <w:right w:val="nil"/>
            </w:tcBorders>
            <w:shd w:val="clear" w:color="000000" w:fill="FFFFFF"/>
            <w:noWrap/>
            <w:vAlign w:val="center"/>
            <w:hideMark/>
          </w:tcPr>
          <w:p w14:paraId="14B58D46" w14:textId="418C419F"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w:t>
            </w:r>
            <w:r w:rsidR="006A2BD6">
              <w:rPr>
                <w:color w:val="000000"/>
                <w:sz w:val="16"/>
                <w:szCs w:val="16"/>
                <w:lang w:val="es-MX"/>
                <w14:ligatures w14:val="none"/>
              </w:rPr>
              <w:t>,</w:t>
            </w:r>
            <w:r w:rsidRPr="00801589">
              <w:rPr>
                <w:color w:val="000000"/>
                <w:sz w:val="16"/>
                <w:szCs w:val="16"/>
                <w:lang w:val="es-MX"/>
                <w14:ligatures w14:val="none"/>
              </w:rPr>
              <w:t>778- 13</w:t>
            </w:r>
            <w:r w:rsidR="006A2BD6">
              <w:rPr>
                <w:color w:val="000000"/>
                <w:sz w:val="16"/>
                <w:szCs w:val="16"/>
                <w:lang w:val="es-MX"/>
                <w14:ligatures w14:val="none"/>
              </w:rPr>
              <w:t>,</w:t>
            </w:r>
            <w:r w:rsidRPr="00801589">
              <w:rPr>
                <w:color w:val="000000"/>
                <w:sz w:val="16"/>
                <w:szCs w:val="16"/>
                <w:lang w:val="es-MX"/>
                <w14:ligatures w14:val="none"/>
              </w:rPr>
              <w:t>503</w:t>
            </w:r>
          </w:p>
        </w:tc>
        <w:tc>
          <w:tcPr>
            <w:tcW w:w="0" w:type="auto"/>
            <w:tcBorders>
              <w:top w:val="nil"/>
              <w:left w:val="nil"/>
              <w:bottom w:val="nil"/>
              <w:right w:val="nil"/>
            </w:tcBorders>
            <w:shd w:val="clear" w:color="000000" w:fill="FFFFFF"/>
            <w:noWrap/>
            <w:vAlign w:val="center"/>
            <w:hideMark/>
          </w:tcPr>
          <w:p w14:paraId="13F96377" w14:textId="3B5C49ED"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11</w:t>
            </w:r>
            <w:r w:rsidR="006A2BD6">
              <w:rPr>
                <w:color w:val="000000"/>
                <w:sz w:val="16"/>
                <w:szCs w:val="16"/>
                <w:lang w:val="es-MX"/>
                <w14:ligatures w14:val="none"/>
              </w:rPr>
              <w:t>,</w:t>
            </w:r>
            <w:r w:rsidRPr="00801589">
              <w:rPr>
                <w:color w:val="000000"/>
                <w:sz w:val="16"/>
                <w:szCs w:val="16"/>
                <w:lang w:val="es-MX"/>
                <w14:ligatures w14:val="none"/>
              </w:rPr>
              <w:t>591</w:t>
            </w:r>
          </w:p>
        </w:tc>
        <w:tc>
          <w:tcPr>
            <w:tcW w:w="0" w:type="auto"/>
            <w:tcBorders>
              <w:top w:val="nil"/>
              <w:left w:val="nil"/>
              <w:bottom w:val="nil"/>
              <w:right w:val="nil"/>
            </w:tcBorders>
            <w:shd w:val="clear" w:color="000000" w:fill="FFFFFF"/>
            <w:noWrap/>
            <w:vAlign w:val="center"/>
            <w:hideMark/>
          </w:tcPr>
          <w:p w14:paraId="61698613" w14:textId="6D9CCBA1"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9</w:t>
            </w:r>
            <w:r w:rsidR="006A2BD6">
              <w:rPr>
                <w:color w:val="000000"/>
                <w:sz w:val="16"/>
                <w:szCs w:val="16"/>
                <w:lang w:val="es-MX"/>
                <w14:ligatures w14:val="none"/>
              </w:rPr>
              <w:t>,</w:t>
            </w:r>
            <w:r w:rsidRPr="00801589">
              <w:rPr>
                <w:color w:val="000000"/>
                <w:sz w:val="16"/>
                <w:szCs w:val="16"/>
                <w:lang w:val="es-MX"/>
                <w14:ligatures w14:val="none"/>
              </w:rPr>
              <w:t>168- 14</w:t>
            </w:r>
            <w:r w:rsidR="006A2BD6">
              <w:rPr>
                <w:color w:val="000000"/>
                <w:sz w:val="16"/>
                <w:szCs w:val="16"/>
                <w:lang w:val="es-MX"/>
                <w14:ligatures w14:val="none"/>
              </w:rPr>
              <w:t>,</w:t>
            </w:r>
            <w:r w:rsidRPr="00801589">
              <w:rPr>
                <w:color w:val="000000"/>
                <w:sz w:val="16"/>
                <w:szCs w:val="16"/>
                <w:lang w:val="es-MX"/>
                <w14:ligatures w14:val="none"/>
              </w:rPr>
              <w:t>278</w:t>
            </w:r>
          </w:p>
        </w:tc>
        <w:tc>
          <w:tcPr>
            <w:tcW w:w="0" w:type="auto"/>
            <w:tcBorders>
              <w:top w:val="nil"/>
              <w:left w:val="nil"/>
              <w:bottom w:val="nil"/>
              <w:right w:val="nil"/>
            </w:tcBorders>
            <w:shd w:val="clear" w:color="000000" w:fill="FFFFFF"/>
            <w:noWrap/>
            <w:vAlign w:val="center"/>
            <w:hideMark/>
          </w:tcPr>
          <w:p w14:paraId="2849696F" w14:textId="1AD1A755"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11</w:t>
            </w:r>
            <w:r w:rsidR="006A2BD6">
              <w:rPr>
                <w:color w:val="000000"/>
                <w:sz w:val="16"/>
                <w:szCs w:val="16"/>
                <w:lang w:val="es-MX"/>
                <w14:ligatures w14:val="none"/>
              </w:rPr>
              <w:t>,</w:t>
            </w:r>
            <w:r w:rsidRPr="00801589">
              <w:rPr>
                <w:color w:val="000000"/>
                <w:sz w:val="16"/>
                <w:szCs w:val="16"/>
                <w:lang w:val="es-MX"/>
                <w14:ligatures w14:val="none"/>
              </w:rPr>
              <w:t>591</w:t>
            </w:r>
          </w:p>
        </w:tc>
        <w:tc>
          <w:tcPr>
            <w:tcW w:w="0" w:type="auto"/>
            <w:tcBorders>
              <w:top w:val="nil"/>
              <w:left w:val="nil"/>
              <w:bottom w:val="nil"/>
              <w:right w:val="nil"/>
            </w:tcBorders>
            <w:shd w:val="clear" w:color="000000" w:fill="FFFFFF"/>
            <w:noWrap/>
            <w:vAlign w:val="center"/>
            <w:hideMark/>
          </w:tcPr>
          <w:p w14:paraId="235E9BB2" w14:textId="3BF07A41"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9</w:t>
            </w:r>
            <w:r w:rsidR="0028556F">
              <w:rPr>
                <w:color w:val="000000"/>
                <w:sz w:val="16"/>
                <w:szCs w:val="16"/>
                <w:lang w:val="es-MX"/>
                <w14:ligatures w14:val="none"/>
              </w:rPr>
              <w:t>,</w:t>
            </w:r>
            <w:r w:rsidRPr="00801589">
              <w:rPr>
                <w:color w:val="000000"/>
                <w:sz w:val="16"/>
                <w:szCs w:val="16"/>
                <w:lang w:val="es-MX"/>
                <w14:ligatures w14:val="none"/>
              </w:rPr>
              <w:t>164- 14</w:t>
            </w:r>
            <w:r w:rsidR="0028556F">
              <w:rPr>
                <w:color w:val="000000"/>
                <w:sz w:val="16"/>
                <w:szCs w:val="16"/>
                <w:lang w:val="es-MX"/>
                <w14:ligatures w14:val="none"/>
              </w:rPr>
              <w:t>,</w:t>
            </w:r>
            <w:r w:rsidRPr="00801589">
              <w:rPr>
                <w:color w:val="000000"/>
                <w:sz w:val="16"/>
                <w:szCs w:val="16"/>
                <w:lang w:val="es-MX"/>
                <w14:ligatures w14:val="none"/>
              </w:rPr>
              <w:t>271</w:t>
            </w:r>
          </w:p>
        </w:tc>
        <w:tc>
          <w:tcPr>
            <w:tcW w:w="0" w:type="auto"/>
            <w:tcBorders>
              <w:top w:val="nil"/>
              <w:left w:val="nil"/>
              <w:bottom w:val="nil"/>
              <w:right w:val="nil"/>
            </w:tcBorders>
            <w:shd w:val="clear" w:color="000000" w:fill="FFFFFF"/>
            <w:noWrap/>
            <w:vAlign w:val="center"/>
            <w:hideMark/>
          </w:tcPr>
          <w:p w14:paraId="7F87C35E" w14:textId="3C62E84F"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11</w:t>
            </w:r>
            <w:r w:rsidR="0028556F">
              <w:rPr>
                <w:color w:val="000000"/>
                <w:sz w:val="16"/>
                <w:szCs w:val="16"/>
                <w:lang w:val="es-MX"/>
                <w14:ligatures w14:val="none"/>
              </w:rPr>
              <w:t>,</w:t>
            </w:r>
            <w:r w:rsidRPr="00801589">
              <w:rPr>
                <w:color w:val="000000"/>
                <w:sz w:val="16"/>
                <w:szCs w:val="16"/>
                <w:lang w:val="es-MX"/>
                <w14:ligatures w14:val="none"/>
              </w:rPr>
              <w:t>591</w:t>
            </w:r>
          </w:p>
        </w:tc>
        <w:tc>
          <w:tcPr>
            <w:tcW w:w="0" w:type="auto"/>
            <w:tcBorders>
              <w:top w:val="nil"/>
              <w:left w:val="nil"/>
              <w:bottom w:val="nil"/>
              <w:right w:val="nil"/>
            </w:tcBorders>
            <w:shd w:val="clear" w:color="000000" w:fill="FFFFFF"/>
            <w:noWrap/>
            <w:vAlign w:val="center"/>
            <w:hideMark/>
          </w:tcPr>
          <w:p w14:paraId="165EE6D6" w14:textId="0F4067E8"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9</w:t>
            </w:r>
            <w:r w:rsidR="0028556F">
              <w:rPr>
                <w:color w:val="000000"/>
                <w:sz w:val="16"/>
                <w:szCs w:val="16"/>
                <w:lang w:val="es-MX"/>
                <w14:ligatures w14:val="none"/>
              </w:rPr>
              <w:t>,</w:t>
            </w:r>
            <w:r w:rsidRPr="00801589">
              <w:rPr>
                <w:color w:val="000000"/>
                <w:sz w:val="16"/>
                <w:szCs w:val="16"/>
                <w:lang w:val="es-MX"/>
                <w14:ligatures w14:val="none"/>
              </w:rPr>
              <w:t>164- 14</w:t>
            </w:r>
            <w:r w:rsidR="0028556F">
              <w:rPr>
                <w:color w:val="000000"/>
                <w:sz w:val="16"/>
                <w:szCs w:val="16"/>
                <w:lang w:val="es-MX"/>
                <w14:ligatures w14:val="none"/>
              </w:rPr>
              <w:t>,</w:t>
            </w:r>
            <w:r w:rsidRPr="00801589">
              <w:rPr>
                <w:color w:val="000000"/>
                <w:sz w:val="16"/>
                <w:szCs w:val="16"/>
                <w:lang w:val="es-MX"/>
                <w14:ligatures w14:val="none"/>
              </w:rPr>
              <w:t>271</w:t>
            </w:r>
          </w:p>
        </w:tc>
        <w:tc>
          <w:tcPr>
            <w:tcW w:w="0" w:type="auto"/>
            <w:tcBorders>
              <w:top w:val="nil"/>
              <w:left w:val="nil"/>
              <w:bottom w:val="nil"/>
              <w:right w:val="nil"/>
            </w:tcBorders>
            <w:shd w:val="clear" w:color="000000" w:fill="FFFFFF"/>
            <w:noWrap/>
            <w:vAlign w:val="center"/>
            <w:hideMark/>
          </w:tcPr>
          <w:p w14:paraId="51CA529E" w14:textId="2FF31B06"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11</w:t>
            </w:r>
            <w:r w:rsidR="0028556F">
              <w:rPr>
                <w:color w:val="000000"/>
                <w:sz w:val="16"/>
                <w:szCs w:val="16"/>
                <w:lang w:val="es-MX"/>
                <w14:ligatures w14:val="none"/>
              </w:rPr>
              <w:t>,</w:t>
            </w:r>
            <w:r w:rsidRPr="00801589">
              <w:rPr>
                <w:color w:val="000000"/>
                <w:sz w:val="16"/>
                <w:szCs w:val="16"/>
                <w:lang w:val="es-MX"/>
                <w14:ligatures w14:val="none"/>
              </w:rPr>
              <w:t>591</w:t>
            </w:r>
          </w:p>
        </w:tc>
        <w:tc>
          <w:tcPr>
            <w:tcW w:w="0" w:type="auto"/>
            <w:tcBorders>
              <w:top w:val="nil"/>
              <w:left w:val="nil"/>
              <w:bottom w:val="nil"/>
              <w:right w:val="nil"/>
            </w:tcBorders>
            <w:shd w:val="clear" w:color="000000" w:fill="FFFFFF"/>
            <w:noWrap/>
            <w:vAlign w:val="center"/>
            <w:hideMark/>
          </w:tcPr>
          <w:p w14:paraId="59D05E0D" w14:textId="1D716B9F"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9</w:t>
            </w:r>
            <w:r w:rsidR="001352D9">
              <w:rPr>
                <w:color w:val="000000"/>
                <w:sz w:val="16"/>
                <w:szCs w:val="16"/>
                <w:lang w:val="es-MX"/>
                <w14:ligatures w14:val="none"/>
              </w:rPr>
              <w:t>,</w:t>
            </w:r>
            <w:r w:rsidRPr="00801589">
              <w:rPr>
                <w:color w:val="000000"/>
                <w:sz w:val="16"/>
                <w:szCs w:val="16"/>
                <w:lang w:val="es-MX"/>
                <w14:ligatures w14:val="none"/>
              </w:rPr>
              <w:t>164- 14</w:t>
            </w:r>
            <w:r w:rsidR="001352D9">
              <w:rPr>
                <w:color w:val="000000"/>
                <w:sz w:val="16"/>
                <w:szCs w:val="16"/>
                <w:lang w:val="es-MX"/>
                <w14:ligatures w14:val="none"/>
              </w:rPr>
              <w:t>,</w:t>
            </w:r>
            <w:r w:rsidRPr="00801589">
              <w:rPr>
                <w:color w:val="000000"/>
                <w:sz w:val="16"/>
                <w:szCs w:val="16"/>
                <w:lang w:val="es-MX"/>
                <w14:ligatures w14:val="none"/>
              </w:rPr>
              <w:t>271</w:t>
            </w:r>
          </w:p>
        </w:tc>
      </w:tr>
      <w:tr w:rsidR="0028556F" w:rsidRPr="00801589" w14:paraId="3DDC37B0" w14:textId="77777777" w:rsidTr="00801589">
        <w:trPr>
          <w:trHeight w:val="300"/>
        </w:trPr>
        <w:tc>
          <w:tcPr>
            <w:tcW w:w="0" w:type="auto"/>
            <w:tcBorders>
              <w:top w:val="nil"/>
              <w:left w:val="nil"/>
              <w:bottom w:val="nil"/>
              <w:right w:val="nil"/>
            </w:tcBorders>
            <w:shd w:val="clear" w:color="000000" w:fill="FFFFFF"/>
            <w:noWrap/>
            <w:vAlign w:val="center"/>
            <w:hideMark/>
          </w:tcPr>
          <w:p w14:paraId="1CEA1A13"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Fish and shellfish</w:t>
            </w:r>
          </w:p>
        </w:tc>
        <w:tc>
          <w:tcPr>
            <w:tcW w:w="0" w:type="auto"/>
            <w:tcBorders>
              <w:top w:val="nil"/>
              <w:left w:val="nil"/>
              <w:bottom w:val="nil"/>
              <w:right w:val="nil"/>
            </w:tcBorders>
            <w:shd w:val="clear" w:color="000000" w:fill="FFFFFF"/>
            <w:noWrap/>
            <w:vAlign w:val="center"/>
            <w:hideMark/>
          </w:tcPr>
          <w:p w14:paraId="5BF70C77" w14:textId="2B888086"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2</w:t>
            </w:r>
            <w:r w:rsidR="006A2BD6">
              <w:rPr>
                <w:color w:val="000000"/>
                <w:sz w:val="16"/>
                <w:szCs w:val="16"/>
                <w:lang w:val="es-MX"/>
                <w14:ligatures w14:val="none"/>
              </w:rPr>
              <w:t>,</w:t>
            </w:r>
            <w:r w:rsidRPr="00801589">
              <w:rPr>
                <w:color w:val="000000"/>
                <w:sz w:val="16"/>
                <w:szCs w:val="16"/>
                <w:lang w:val="es-MX"/>
                <w14:ligatures w14:val="none"/>
              </w:rPr>
              <w:t>319</w:t>
            </w:r>
          </w:p>
        </w:tc>
        <w:tc>
          <w:tcPr>
            <w:tcW w:w="0" w:type="auto"/>
            <w:tcBorders>
              <w:top w:val="nil"/>
              <w:left w:val="nil"/>
              <w:bottom w:val="nil"/>
              <w:right w:val="nil"/>
            </w:tcBorders>
            <w:shd w:val="clear" w:color="000000" w:fill="FFFFFF"/>
            <w:noWrap/>
            <w:vAlign w:val="center"/>
            <w:hideMark/>
          </w:tcPr>
          <w:p w14:paraId="2FA60899" w14:textId="3F792FBA"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w:t>
            </w:r>
            <w:r w:rsidR="006A2BD6">
              <w:rPr>
                <w:color w:val="000000"/>
                <w:sz w:val="16"/>
                <w:szCs w:val="16"/>
                <w:lang w:val="es-MX"/>
                <w14:ligatures w14:val="none"/>
              </w:rPr>
              <w:t>,</w:t>
            </w:r>
            <w:r w:rsidRPr="00801589">
              <w:rPr>
                <w:color w:val="000000"/>
                <w:sz w:val="16"/>
                <w:szCs w:val="16"/>
                <w:lang w:val="es-MX"/>
                <w14:ligatures w14:val="none"/>
              </w:rPr>
              <w:t>681-2</w:t>
            </w:r>
            <w:r w:rsidR="006A2BD6">
              <w:rPr>
                <w:color w:val="000000"/>
                <w:sz w:val="16"/>
                <w:szCs w:val="16"/>
                <w:lang w:val="es-MX"/>
                <w14:ligatures w14:val="none"/>
              </w:rPr>
              <w:t>,</w:t>
            </w:r>
            <w:r w:rsidRPr="00801589">
              <w:rPr>
                <w:color w:val="000000"/>
                <w:sz w:val="16"/>
                <w:szCs w:val="16"/>
                <w:lang w:val="es-MX"/>
                <w14:ligatures w14:val="none"/>
              </w:rPr>
              <w:t>983</w:t>
            </w:r>
          </w:p>
        </w:tc>
        <w:tc>
          <w:tcPr>
            <w:tcW w:w="0" w:type="auto"/>
            <w:tcBorders>
              <w:top w:val="nil"/>
              <w:left w:val="nil"/>
              <w:bottom w:val="nil"/>
              <w:right w:val="nil"/>
            </w:tcBorders>
            <w:shd w:val="clear" w:color="000000" w:fill="FFFFFF"/>
            <w:noWrap/>
            <w:vAlign w:val="center"/>
            <w:hideMark/>
          </w:tcPr>
          <w:p w14:paraId="0FA4A77B" w14:textId="4B1E7F76"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6A2BD6">
              <w:rPr>
                <w:color w:val="000000"/>
                <w:sz w:val="16"/>
                <w:szCs w:val="16"/>
                <w:lang w:val="es-MX"/>
                <w14:ligatures w14:val="none"/>
              </w:rPr>
              <w:t>,</w:t>
            </w:r>
            <w:r w:rsidRPr="00801589">
              <w:rPr>
                <w:color w:val="000000"/>
                <w:sz w:val="16"/>
                <w:szCs w:val="16"/>
                <w:lang w:val="es-MX"/>
                <w14:ligatures w14:val="none"/>
              </w:rPr>
              <w:t>155</w:t>
            </w:r>
          </w:p>
        </w:tc>
        <w:tc>
          <w:tcPr>
            <w:tcW w:w="0" w:type="auto"/>
            <w:tcBorders>
              <w:top w:val="nil"/>
              <w:left w:val="nil"/>
              <w:bottom w:val="nil"/>
              <w:right w:val="nil"/>
            </w:tcBorders>
            <w:shd w:val="clear" w:color="000000" w:fill="FFFFFF"/>
            <w:noWrap/>
            <w:vAlign w:val="center"/>
            <w:hideMark/>
          </w:tcPr>
          <w:p w14:paraId="3AB9E19E" w14:textId="6CA257B5"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6A2BD6">
              <w:rPr>
                <w:color w:val="000000"/>
                <w:sz w:val="16"/>
                <w:szCs w:val="16"/>
                <w:lang w:val="es-MX"/>
                <w14:ligatures w14:val="none"/>
              </w:rPr>
              <w:t>,</w:t>
            </w:r>
            <w:r w:rsidRPr="00801589">
              <w:rPr>
                <w:color w:val="000000"/>
                <w:sz w:val="16"/>
                <w:szCs w:val="16"/>
                <w:lang w:val="es-MX"/>
                <w14:ligatures w14:val="none"/>
              </w:rPr>
              <w:t>436- 5</w:t>
            </w:r>
            <w:r w:rsidR="006A2BD6">
              <w:rPr>
                <w:color w:val="000000"/>
                <w:sz w:val="16"/>
                <w:szCs w:val="16"/>
                <w:lang w:val="es-MX"/>
                <w14:ligatures w14:val="none"/>
              </w:rPr>
              <w:t>,</w:t>
            </w:r>
            <w:r w:rsidRPr="00801589">
              <w:rPr>
                <w:color w:val="000000"/>
                <w:sz w:val="16"/>
                <w:szCs w:val="16"/>
                <w:lang w:val="es-MX"/>
                <w14:ligatures w14:val="none"/>
              </w:rPr>
              <w:t>894</w:t>
            </w:r>
          </w:p>
        </w:tc>
        <w:tc>
          <w:tcPr>
            <w:tcW w:w="0" w:type="auto"/>
            <w:tcBorders>
              <w:top w:val="nil"/>
              <w:left w:val="nil"/>
              <w:bottom w:val="nil"/>
              <w:right w:val="nil"/>
            </w:tcBorders>
            <w:shd w:val="clear" w:color="000000" w:fill="FFFFFF"/>
            <w:noWrap/>
            <w:vAlign w:val="center"/>
            <w:hideMark/>
          </w:tcPr>
          <w:p w14:paraId="08112C44" w14:textId="5E8CD8E5"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6A2BD6">
              <w:rPr>
                <w:color w:val="000000"/>
                <w:sz w:val="16"/>
                <w:szCs w:val="16"/>
                <w:lang w:val="es-MX"/>
                <w14:ligatures w14:val="none"/>
              </w:rPr>
              <w:t>,</w:t>
            </w:r>
            <w:r w:rsidRPr="00801589">
              <w:rPr>
                <w:color w:val="000000"/>
                <w:sz w:val="16"/>
                <w:szCs w:val="16"/>
                <w:lang w:val="es-MX"/>
                <w14:ligatures w14:val="none"/>
              </w:rPr>
              <w:t>155</w:t>
            </w:r>
          </w:p>
        </w:tc>
        <w:tc>
          <w:tcPr>
            <w:tcW w:w="0" w:type="auto"/>
            <w:tcBorders>
              <w:top w:val="nil"/>
              <w:left w:val="nil"/>
              <w:bottom w:val="nil"/>
              <w:right w:val="nil"/>
            </w:tcBorders>
            <w:shd w:val="clear" w:color="000000" w:fill="FFFFFF"/>
            <w:noWrap/>
            <w:vAlign w:val="center"/>
            <w:hideMark/>
          </w:tcPr>
          <w:p w14:paraId="15DBD338" w14:textId="3EB519C6"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6A2BD6">
              <w:rPr>
                <w:color w:val="000000"/>
                <w:sz w:val="16"/>
                <w:szCs w:val="16"/>
                <w:lang w:val="es-MX"/>
                <w14:ligatures w14:val="none"/>
              </w:rPr>
              <w:t>,</w:t>
            </w:r>
            <w:r w:rsidRPr="00801589">
              <w:rPr>
                <w:color w:val="000000"/>
                <w:sz w:val="16"/>
                <w:szCs w:val="16"/>
                <w:lang w:val="es-MX"/>
                <w14:ligatures w14:val="none"/>
              </w:rPr>
              <w:t>436- 5</w:t>
            </w:r>
            <w:r w:rsidR="006A2BD6">
              <w:rPr>
                <w:color w:val="000000"/>
                <w:sz w:val="16"/>
                <w:szCs w:val="16"/>
                <w:lang w:val="es-MX"/>
                <w14:ligatures w14:val="none"/>
              </w:rPr>
              <w:t>,</w:t>
            </w:r>
            <w:r w:rsidRPr="00801589">
              <w:rPr>
                <w:color w:val="000000"/>
                <w:sz w:val="16"/>
                <w:szCs w:val="16"/>
                <w:lang w:val="es-MX"/>
                <w14:ligatures w14:val="none"/>
              </w:rPr>
              <w:t>894</w:t>
            </w:r>
          </w:p>
        </w:tc>
        <w:tc>
          <w:tcPr>
            <w:tcW w:w="0" w:type="auto"/>
            <w:tcBorders>
              <w:top w:val="nil"/>
              <w:left w:val="nil"/>
              <w:bottom w:val="nil"/>
              <w:right w:val="nil"/>
            </w:tcBorders>
            <w:shd w:val="clear" w:color="000000" w:fill="FFFFFF"/>
            <w:noWrap/>
            <w:vAlign w:val="center"/>
            <w:hideMark/>
          </w:tcPr>
          <w:p w14:paraId="2D42CCC2" w14:textId="780D34C1"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w:t>
            </w:r>
            <w:r w:rsidR="006A2BD6">
              <w:rPr>
                <w:color w:val="000000"/>
                <w:sz w:val="16"/>
                <w:szCs w:val="16"/>
                <w:lang w:val="es-MX"/>
                <w14:ligatures w14:val="none"/>
              </w:rPr>
              <w:t>,</w:t>
            </w:r>
            <w:r w:rsidRPr="00801589">
              <w:rPr>
                <w:color w:val="000000"/>
                <w:sz w:val="16"/>
                <w:szCs w:val="16"/>
                <w:lang w:val="es-MX"/>
                <w14:ligatures w14:val="none"/>
              </w:rPr>
              <w:t>325</w:t>
            </w:r>
          </w:p>
        </w:tc>
        <w:tc>
          <w:tcPr>
            <w:tcW w:w="0" w:type="auto"/>
            <w:tcBorders>
              <w:top w:val="nil"/>
              <w:left w:val="nil"/>
              <w:bottom w:val="nil"/>
              <w:right w:val="nil"/>
            </w:tcBorders>
            <w:shd w:val="clear" w:color="000000" w:fill="FFFFFF"/>
            <w:noWrap/>
            <w:vAlign w:val="center"/>
            <w:hideMark/>
          </w:tcPr>
          <w:p w14:paraId="76B5F7E7" w14:textId="138ED41A"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w:t>
            </w:r>
            <w:r w:rsidR="0028556F">
              <w:rPr>
                <w:color w:val="000000"/>
                <w:sz w:val="16"/>
                <w:szCs w:val="16"/>
                <w:lang w:val="es-MX"/>
                <w14:ligatures w14:val="none"/>
              </w:rPr>
              <w:t>,</w:t>
            </w:r>
            <w:r w:rsidRPr="00801589">
              <w:rPr>
                <w:color w:val="000000"/>
                <w:sz w:val="16"/>
                <w:szCs w:val="16"/>
                <w:lang w:val="es-MX"/>
                <w14:ligatures w14:val="none"/>
              </w:rPr>
              <w:t>980- -769</w:t>
            </w:r>
          </w:p>
        </w:tc>
        <w:tc>
          <w:tcPr>
            <w:tcW w:w="0" w:type="auto"/>
            <w:tcBorders>
              <w:top w:val="nil"/>
              <w:left w:val="nil"/>
              <w:bottom w:val="nil"/>
              <w:right w:val="nil"/>
            </w:tcBorders>
            <w:shd w:val="clear" w:color="000000" w:fill="FFFFFF"/>
            <w:noWrap/>
            <w:vAlign w:val="center"/>
            <w:hideMark/>
          </w:tcPr>
          <w:p w14:paraId="3DF4596C" w14:textId="3976E415"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w:t>
            </w:r>
            <w:r w:rsidR="0028556F">
              <w:rPr>
                <w:color w:val="000000"/>
                <w:sz w:val="16"/>
                <w:szCs w:val="16"/>
                <w:lang w:val="es-MX"/>
                <w14:ligatures w14:val="none"/>
              </w:rPr>
              <w:t>,</w:t>
            </w:r>
            <w:r w:rsidRPr="00801589">
              <w:rPr>
                <w:color w:val="000000"/>
                <w:sz w:val="16"/>
                <w:szCs w:val="16"/>
                <w:lang w:val="es-MX"/>
                <w14:ligatures w14:val="none"/>
              </w:rPr>
              <w:t>325</w:t>
            </w:r>
          </w:p>
        </w:tc>
        <w:tc>
          <w:tcPr>
            <w:tcW w:w="0" w:type="auto"/>
            <w:tcBorders>
              <w:top w:val="nil"/>
              <w:left w:val="nil"/>
              <w:bottom w:val="nil"/>
              <w:right w:val="nil"/>
            </w:tcBorders>
            <w:shd w:val="clear" w:color="000000" w:fill="FFFFFF"/>
            <w:noWrap/>
            <w:vAlign w:val="center"/>
            <w:hideMark/>
          </w:tcPr>
          <w:p w14:paraId="62174B7D" w14:textId="34DED6C5"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w:t>
            </w:r>
            <w:r w:rsidR="0028556F">
              <w:rPr>
                <w:color w:val="000000"/>
                <w:sz w:val="16"/>
                <w:szCs w:val="16"/>
                <w:lang w:val="es-MX"/>
                <w14:ligatures w14:val="none"/>
              </w:rPr>
              <w:t>,</w:t>
            </w:r>
            <w:r w:rsidRPr="00801589">
              <w:rPr>
                <w:color w:val="000000"/>
                <w:sz w:val="16"/>
                <w:szCs w:val="16"/>
                <w:lang w:val="es-MX"/>
                <w14:ligatures w14:val="none"/>
              </w:rPr>
              <w:t>980- -769</w:t>
            </w:r>
          </w:p>
        </w:tc>
        <w:tc>
          <w:tcPr>
            <w:tcW w:w="0" w:type="auto"/>
            <w:tcBorders>
              <w:top w:val="nil"/>
              <w:left w:val="nil"/>
              <w:bottom w:val="nil"/>
              <w:right w:val="nil"/>
            </w:tcBorders>
            <w:shd w:val="clear" w:color="000000" w:fill="FFFFFF"/>
            <w:noWrap/>
            <w:vAlign w:val="center"/>
            <w:hideMark/>
          </w:tcPr>
          <w:p w14:paraId="32B7F0A6" w14:textId="1C607A91"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13</w:t>
            </w:r>
            <w:r w:rsidR="0028556F">
              <w:rPr>
                <w:color w:val="000000"/>
                <w:sz w:val="16"/>
                <w:szCs w:val="16"/>
                <w:lang w:val="es-MX"/>
                <w14:ligatures w14:val="none"/>
              </w:rPr>
              <w:t>,</w:t>
            </w:r>
            <w:r w:rsidRPr="00801589">
              <w:rPr>
                <w:color w:val="000000"/>
                <w:sz w:val="16"/>
                <w:szCs w:val="16"/>
                <w:lang w:val="es-MX"/>
                <w14:ligatures w14:val="none"/>
              </w:rPr>
              <w:t>663</w:t>
            </w:r>
          </w:p>
        </w:tc>
        <w:tc>
          <w:tcPr>
            <w:tcW w:w="0" w:type="auto"/>
            <w:tcBorders>
              <w:top w:val="nil"/>
              <w:left w:val="nil"/>
              <w:bottom w:val="nil"/>
              <w:right w:val="nil"/>
            </w:tcBorders>
            <w:shd w:val="clear" w:color="000000" w:fill="FFFFFF"/>
            <w:noWrap/>
            <w:vAlign w:val="center"/>
            <w:hideMark/>
          </w:tcPr>
          <w:p w14:paraId="5597DBE8" w14:textId="136278F9"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12</w:t>
            </w:r>
            <w:r w:rsidR="001352D9">
              <w:rPr>
                <w:color w:val="000000"/>
                <w:sz w:val="16"/>
                <w:szCs w:val="16"/>
                <w:lang w:val="es-MX"/>
                <w14:ligatures w14:val="none"/>
              </w:rPr>
              <w:t>,</w:t>
            </w:r>
            <w:r w:rsidRPr="00801589">
              <w:rPr>
                <w:color w:val="000000"/>
                <w:sz w:val="16"/>
                <w:szCs w:val="16"/>
                <w:lang w:val="es-MX"/>
                <w14:ligatures w14:val="none"/>
              </w:rPr>
              <w:t>856- 14</w:t>
            </w:r>
            <w:r w:rsidR="001352D9">
              <w:rPr>
                <w:color w:val="000000"/>
                <w:sz w:val="16"/>
                <w:szCs w:val="16"/>
                <w:lang w:val="es-MX"/>
                <w14:ligatures w14:val="none"/>
              </w:rPr>
              <w:t>,</w:t>
            </w:r>
            <w:r w:rsidRPr="00801589">
              <w:rPr>
                <w:color w:val="000000"/>
                <w:sz w:val="16"/>
                <w:szCs w:val="16"/>
                <w:lang w:val="es-MX"/>
                <w14:ligatures w14:val="none"/>
              </w:rPr>
              <w:t>433</w:t>
            </w:r>
          </w:p>
        </w:tc>
      </w:tr>
      <w:tr w:rsidR="0028556F" w:rsidRPr="00801589" w14:paraId="17ED1F95" w14:textId="77777777" w:rsidTr="00801589">
        <w:trPr>
          <w:trHeight w:val="300"/>
        </w:trPr>
        <w:tc>
          <w:tcPr>
            <w:tcW w:w="0" w:type="auto"/>
            <w:tcBorders>
              <w:top w:val="nil"/>
              <w:left w:val="nil"/>
              <w:bottom w:val="nil"/>
              <w:right w:val="nil"/>
            </w:tcBorders>
            <w:shd w:val="clear" w:color="000000" w:fill="FFFFFF"/>
            <w:noWrap/>
            <w:vAlign w:val="center"/>
            <w:hideMark/>
          </w:tcPr>
          <w:p w14:paraId="44511DB3"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Sugar sweetened beverages</w:t>
            </w:r>
          </w:p>
        </w:tc>
        <w:tc>
          <w:tcPr>
            <w:tcW w:w="0" w:type="auto"/>
            <w:tcBorders>
              <w:top w:val="nil"/>
              <w:left w:val="nil"/>
              <w:bottom w:val="nil"/>
              <w:right w:val="nil"/>
            </w:tcBorders>
            <w:shd w:val="clear" w:color="000000" w:fill="FFFFFF"/>
            <w:noWrap/>
            <w:vAlign w:val="center"/>
            <w:hideMark/>
          </w:tcPr>
          <w:p w14:paraId="76ED2FCB" w14:textId="2EB7545F"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20</w:t>
            </w:r>
            <w:r w:rsidR="006A2BD6">
              <w:rPr>
                <w:color w:val="000000"/>
                <w:sz w:val="16"/>
                <w:szCs w:val="16"/>
                <w:lang w:val="es-MX"/>
                <w14:ligatures w14:val="none"/>
              </w:rPr>
              <w:t>,</w:t>
            </w:r>
            <w:r w:rsidRPr="00801589">
              <w:rPr>
                <w:color w:val="000000"/>
                <w:sz w:val="16"/>
                <w:szCs w:val="16"/>
                <w:lang w:val="es-MX"/>
                <w14:ligatures w14:val="none"/>
              </w:rPr>
              <w:t>580</w:t>
            </w:r>
          </w:p>
        </w:tc>
        <w:tc>
          <w:tcPr>
            <w:tcW w:w="0" w:type="auto"/>
            <w:tcBorders>
              <w:top w:val="nil"/>
              <w:left w:val="nil"/>
              <w:bottom w:val="nil"/>
              <w:right w:val="nil"/>
            </w:tcBorders>
            <w:shd w:val="clear" w:color="000000" w:fill="FFFFFF"/>
            <w:noWrap/>
            <w:vAlign w:val="center"/>
            <w:hideMark/>
          </w:tcPr>
          <w:p w14:paraId="044F81CD" w14:textId="63BDC3BC"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18</w:t>
            </w:r>
            <w:r w:rsidR="006A2BD6">
              <w:rPr>
                <w:color w:val="000000"/>
                <w:sz w:val="16"/>
                <w:szCs w:val="16"/>
                <w:lang w:val="es-MX"/>
                <w14:ligatures w14:val="none"/>
              </w:rPr>
              <w:t>,</w:t>
            </w:r>
            <w:r w:rsidRPr="00801589">
              <w:rPr>
                <w:color w:val="000000"/>
                <w:sz w:val="16"/>
                <w:szCs w:val="16"/>
                <w:lang w:val="es-MX"/>
                <w14:ligatures w14:val="none"/>
              </w:rPr>
              <w:t>045-23</w:t>
            </w:r>
            <w:r w:rsidR="006A2BD6">
              <w:rPr>
                <w:color w:val="000000"/>
                <w:sz w:val="16"/>
                <w:szCs w:val="16"/>
                <w:lang w:val="es-MX"/>
                <w14:ligatures w14:val="none"/>
              </w:rPr>
              <w:t>,</w:t>
            </w:r>
            <w:r w:rsidRPr="00801589">
              <w:rPr>
                <w:color w:val="000000"/>
                <w:sz w:val="16"/>
                <w:szCs w:val="16"/>
                <w:lang w:val="es-MX"/>
                <w14:ligatures w14:val="none"/>
              </w:rPr>
              <w:t>160</w:t>
            </w:r>
          </w:p>
        </w:tc>
        <w:tc>
          <w:tcPr>
            <w:tcW w:w="0" w:type="auto"/>
            <w:tcBorders>
              <w:top w:val="nil"/>
              <w:left w:val="nil"/>
              <w:bottom w:val="nil"/>
              <w:right w:val="nil"/>
            </w:tcBorders>
            <w:shd w:val="clear" w:color="000000" w:fill="FFFFFF"/>
            <w:noWrap/>
            <w:vAlign w:val="center"/>
            <w:hideMark/>
          </w:tcPr>
          <w:p w14:paraId="79333D1B" w14:textId="6C0CB5BF"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12</w:t>
            </w:r>
            <w:r w:rsidR="006A2BD6">
              <w:rPr>
                <w:color w:val="000000"/>
                <w:sz w:val="16"/>
                <w:szCs w:val="16"/>
                <w:lang w:val="es-MX"/>
                <w14:ligatures w14:val="none"/>
              </w:rPr>
              <w:t>,</w:t>
            </w:r>
            <w:r w:rsidRPr="00801589">
              <w:rPr>
                <w:color w:val="000000"/>
                <w:sz w:val="16"/>
                <w:szCs w:val="16"/>
                <w:lang w:val="es-MX"/>
                <w14:ligatures w14:val="none"/>
              </w:rPr>
              <w:t>189</w:t>
            </w:r>
          </w:p>
        </w:tc>
        <w:tc>
          <w:tcPr>
            <w:tcW w:w="0" w:type="auto"/>
            <w:tcBorders>
              <w:top w:val="nil"/>
              <w:left w:val="nil"/>
              <w:bottom w:val="nil"/>
              <w:right w:val="nil"/>
            </w:tcBorders>
            <w:shd w:val="clear" w:color="000000" w:fill="FFFFFF"/>
            <w:noWrap/>
            <w:vAlign w:val="center"/>
            <w:hideMark/>
          </w:tcPr>
          <w:p w14:paraId="3DBC3862" w14:textId="7AC5898C"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9</w:t>
            </w:r>
            <w:r w:rsidR="006A2BD6">
              <w:rPr>
                <w:color w:val="000000"/>
                <w:sz w:val="16"/>
                <w:szCs w:val="16"/>
                <w:lang w:val="es-MX"/>
                <w14:ligatures w14:val="none"/>
              </w:rPr>
              <w:t>,</w:t>
            </w:r>
            <w:r w:rsidRPr="00801589">
              <w:rPr>
                <w:color w:val="000000"/>
                <w:sz w:val="16"/>
                <w:szCs w:val="16"/>
                <w:lang w:val="es-MX"/>
                <w14:ligatures w14:val="none"/>
              </w:rPr>
              <w:t>673- 14</w:t>
            </w:r>
            <w:r w:rsidR="006A2BD6">
              <w:rPr>
                <w:color w:val="000000"/>
                <w:sz w:val="16"/>
                <w:szCs w:val="16"/>
                <w:lang w:val="es-MX"/>
                <w14:ligatures w14:val="none"/>
              </w:rPr>
              <w:t>,</w:t>
            </w:r>
            <w:r w:rsidRPr="00801589">
              <w:rPr>
                <w:color w:val="000000"/>
                <w:sz w:val="16"/>
                <w:szCs w:val="16"/>
                <w:lang w:val="es-MX"/>
                <w14:ligatures w14:val="none"/>
              </w:rPr>
              <w:t>803</w:t>
            </w:r>
          </w:p>
        </w:tc>
        <w:tc>
          <w:tcPr>
            <w:tcW w:w="0" w:type="auto"/>
            <w:tcBorders>
              <w:top w:val="nil"/>
              <w:left w:val="nil"/>
              <w:bottom w:val="nil"/>
              <w:right w:val="nil"/>
            </w:tcBorders>
            <w:shd w:val="clear" w:color="000000" w:fill="FFFFFF"/>
            <w:noWrap/>
            <w:vAlign w:val="center"/>
            <w:hideMark/>
          </w:tcPr>
          <w:p w14:paraId="78CBDFF0" w14:textId="5C69B430"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20</w:t>
            </w:r>
            <w:r w:rsidR="006A2BD6">
              <w:rPr>
                <w:color w:val="000000"/>
                <w:sz w:val="16"/>
                <w:szCs w:val="16"/>
                <w:lang w:val="es-MX"/>
                <w14:ligatures w14:val="none"/>
              </w:rPr>
              <w:t>,</w:t>
            </w:r>
            <w:r w:rsidRPr="00801589">
              <w:rPr>
                <w:color w:val="000000"/>
                <w:sz w:val="16"/>
                <w:szCs w:val="16"/>
                <w:lang w:val="es-MX"/>
                <w14:ligatures w14:val="none"/>
              </w:rPr>
              <w:t>580</w:t>
            </w:r>
          </w:p>
        </w:tc>
        <w:tc>
          <w:tcPr>
            <w:tcW w:w="0" w:type="auto"/>
            <w:tcBorders>
              <w:top w:val="nil"/>
              <w:left w:val="nil"/>
              <w:bottom w:val="nil"/>
              <w:right w:val="nil"/>
            </w:tcBorders>
            <w:shd w:val="clear" w:color="000000" w:fill="FFFFFF"/>
            <w:noWrap/>
            <w:vAlign w:val="center"/>
            <w:hideMark/>
          </w:tcPr>
          <w:p w14:paraId="405B004F" w14:textId="5EE975C8"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18</w:t>
            </w:r>
            <w:r w:rsidR="006A2BD6">
              <w:rPr>
                <w:color w:val="000000"/>
                <w:sz w:val="16"/>
                <w:szCs w:val="16"/>
                <w:lang w:val="es-MX"/>
                <w14:ligatures w14:val="none"/>
              </w:rPr>
              <w:t>,</w:t>
            </w:r>
            <w:r w:rsidRPr="00801589">
              <w:rPr>
                <w:color w:val="000000"/>
                <w:sz w:val="16"/>
                <w:szCs w:val="16"/>
                <w:lang w:val="es-MX"/>
                <w14:ligatures w14:val="none"/>
              </w:rPr>
              <w:t>044- 23</w:t>
            </w:r>
            <w:r w:rsidR="006A2BD6">
              <w:rPr>
                <w:color w:val="000000"/>
                <w:sz w:val="16"/>
                <w:szCs w:val="16"/>
                <w:lang w:val="es-MX"/>
                <w14:ligatures w14:val="none"/>
              </w:rPr>
              <w:t>,</w:t>
            </w:r>
            <w:r w:rsidRPr="00801589">
              <w:rPr>
                <w:color w:val="000000"/>
                <w:sz w:val="16"/>
                <w:szCs w:val="16"/>
                <w:lang w:val="es-MX"/>
                <w14:ligatures w14:val="none"/>
              </w:rPr>
              <w:t>159</w:t>
            </w:r>
          </w:p>
        </w:tc>
        <w:tc>
          <w:tcPr>
            <w:tcW w:w="0" w:type="auto"/>
            <w:tcBorders>
              <w:top w:val="nil"/>
              <w:left w:val="nil"/>
              <w:bottom w:val="nil"/>
              <w:right w:val="nil"/>
            </w:tcBorders>
            <w:shd w:val="clear" w:color="000000" w:fill="FFFFFF"/>
            <w:noWrap/>
            <w:vAlign w:val="center"/>
            <w:hideMark/>
          </w:tcPr>
          <w:p w14:paraId="7E27B5EE" w14:textId="2DADB7E4"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12</w:t>
            </w:r>
            <w:r w:rsidR="006A2BD6">
              <w:rPr>
                <w:color w:val="000000"/>
                <w:sz w:val="16"/>
                <w:szCs w:val="16"/>
                <w:lang w:val="es-MX"/>
                <w14:ligatures w14:val="none"/>
              </w:rPr>
              <w:t>,</w:t>
            </w:r>
            <w:r w:rsidRPr="00801589">
              <w:rPr>
                <w:color w:val="000000"/>
                <w:sz w:val="16"/>
                <w:szCs w:val="16"/>
                <w:lang w:val="es-MX"/>
                <w14:ligatures w14:val="none"/>
              </w:rPr>
              <w:t>189</w:t>
            </w:r>
          </w:p>
        </w:tc>
        <w:tc>
          <w:tcPr>
            <w:tcW w:w="0" w:type="auto"/>
            <w:tcBorders>
              <w:top w:val="nil"/>
              <w:left w:val="nil"/>
              <w:bottom w:val="nil"/>
              <w:right w:val="nil"/>
            </w:tcBorders>
            <w:shd w:val="clear" w:color="000000" w:fill="FFFFFF"/>
            <w:noWrap/>
            <w:vAlign w:val="center"/>
            <w:hideMark/>
          </w:tcPr>
          <w:p w14:paraId="547B667E" w14:textId="608C9A1C"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9</w:t>
            </w:r>
            <w:r w:rsidR="0028556F">
              <w:rPr>
                <w:color w:val="000000"/>
                <w:sz w:val="16"/>
                <w:szCs w:val="16"/>
                <w:lang w:val="es-MX"/>
                <w14:ligatures w14:val="none"/>
              </w:rPr>
              <w:t>,</w:t>
            </w:r>
            <w:r w:rsidRPr="00801589">
              <w:rPr>
                <w:color w:val="000000"/>
                <w:sz w:val="16"/>
                <w:szCs w:val="16"/>
                <w:lang w:val="es-MX"/>
                <w14:ligatures w14:val="none"/>
              </w:rPr>
              <w:t>673- 14</w:t>
            </w:r>
            <w:r w:rsidR="0028556F">
              <w:rPr>
                <w:color w:val="000000"/>
                <w:sz w:val="16"/>
                <w:szCs w:val="16"/>
                <w:lang w:val="es-MX"/>
                <w14:ligatures w14:val="none"/>
              </w:rPr>
              <w:t>,</w:t>
            </w:r>
            <w:r w:rsidRPr="00801589">
              <w:rPr>
                <w:color w:val="000000"/>
                <w:sz w:val="16"/>
                <w:szCs w:val="16"/>
                <w:lang w:val="es-MX"/>
                <w14:ligatures w14:val="none"/>
              </w:rPr>
              <w:t>803</w:t>
            </w:r>
          </w:p>
        </w:tc>
        <w:tc>
          <w:tcPr>
            <w:tcW w:w="0" w:type="auto"/>
            <w:tcBorders>
              <w:top w:val="nil"/>
              <w:left w:val="nil"/>
              <w:bottom w:val="nil"/>
              <w:right w:val="nil"/>
            </w:tcBorders>
            <w:shd w:val="clear" w:color="000000" w:fill="FFFFFF"/>
            <w:noWrap/>
            <w:vAlign w:val="center"/>
            <w:hideMark/>
          </w:tcPr>
          <w:p w14:paraId="1D17D381" w14:textId="2118DB1D"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12</w:t>
            </w:r>
            <w:r w:rsidR="0028556F">
              <w:rPr>
                <w:color w:val="000000"/>
                <w:sz w:val="16"/>
                <w:szCs w:val="16"/>
                <w:lang w:val="es-MX"/>
                <w14:ligatures w14:val="none"/>
              </w:rPr>
              <w:t>,</w:t>
            </w:r>
            <w:r w:rsidRPr="00801589">
              <w:rPr>
                <w:color w:val="000000"/>
                <w:sz w:val="16"/>
                <w:szCs w:val="16"/>
                <w:lang w:val="es-MX"/>
                <w14:ligatures w14:val="none"/>
              </w:rPr>
              <w:t>189</w:t>
            </w:r>
          </w:p>
        </w:tc>
        <w:tc>
          <w:tcPr>
            <w:tcW w:w="0" w:type="auto"/>
            <w:tcBorders>
              <w:top w:val="nil"/>
              <w:left w:val="nil"/>
              <w:bottom w:val="nil"/>
              <w:right w:val="nil"/>
            </w:tcBorders>
            <w:shd w:val="clear" w:color="000000" w:fill="FFFFFF"/>
            <w:noWrap/>
            <w:vAlign w:val="center"/>
            <w:hideMark/>
          </w:tcPr>
          <w:p w14:paraId="3619CCA3" w14:textId="72F9A2AF"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9</w:t>
            </w:r>
            <w:r w:rsidR="0028556F">
              <w:rPr>
                <w:color w:val="000000"/>
                <w:sz w:val="16"/>
                <w:szCs w:val="16"/>
                <w:lang w:val="es-MX"/>
                <w14:ligatures w14:val="none"/>
              </w:rPr>
              <w:t>,</w:t>
            </w:r>
            <w:r w:rsidRPr="00801589">
              <w:rPr>
                <w:color w:val="000000"/>
                <w:sz w:val="16"/>
                <w:szCs w:val="16"/>
                <w:lang w:val="es-MX"/>
                <w14:ligatures w14:val="none"/>
              </w:rPr>
              <w:t>673- 14</w:t>
            </w:r>
            <w:r w:rsidR="0028556F">
              <w:rPr>
                <w:color w:val="000000"/>
                <w:sz w:val="16"/>
                <w:szCs w:val="16"/>
                <w:lang w:val="es-MX"/>
                <w14:ligatures w14:val="none"/>
              </w:rPr>
              <w:t>,</w:t>
            </w:r>
            <w:r w:rsidRPr="00801589">
              <w:rPr>
                <w:color w:val="000000"/>
                <w:sz w:val="16"/>
                <w:szCs w:val="16"/>
                <w:lang w:val="es-MX"/>
                <w14:ligatures w14:val="none"/>
              </w:rPr>
              <w:t>803</w:t>
            </w:r>
          </w:p>
        </w:tc>
        <w:tc>
          <w:tcPr>
            <w:tcW w:w="0" w:type="auto"/>
            <w:tcBorders>
              <w:top w:val="nil"/>
              <w:left w:val="nil"/>
              <w:bottom w:val="nil"/>
              <w:right w:val="nil"/>
            </w:tcBorders>
            <w:shd w:val="clear" w:color="000000" w:fill="FFFFFF"/>
            <w:noWrap/>
            <w:vAlign w:val="center"/>
            <w:hideMark/>
          </w:tcPr>
          <w:p w14:paraId="16CC5BB7" w14:textId="3C4AC7CB"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12</w:t>
            </w:r>
            <w:r w:rsidR="0028556F">
              <w:rPr>
                <w:color w:val="000000"/>
                <w:sz w:val="16"/>
                <w:szCs w:val="16"/>
                <w:lang w:val="es-MX"/>
                <w14:ligatures w14:val="none"/>
              </w:rPr>
              <w:t>,</w:t>
            </w:r>
            <w:r w:rsidRPr="00801589">
              <w:rPr>
                <w:color w:val="000000"/>
                <w:sz w:val="16"/>
                <w:szCs w:val="16"/>
                <w:lang w:val="es-MX"/>
                <w14:ligatures w14:val="none"/>
              </w:rPr>
              <w:t>189</w:t>
            </w:r>
          </w:p>
        </w:tc>
        <w:tc>
          <w:tcPr>
            <w:tcW w:w="0" w:type="auto"/>
            <w:tcBorders>
              <w:top w:val="nil"/>
              <w:left w:val="nil"/>
              <w:bottom w:val="nil"/>
              <w:right w:val="nil"/>
            </w:tcBorders>
            <w:shd w:val="clear" w:color="000000" w:fill="FFFFFF"/>
            <w:noWrap/>
            <w:vAlign w:val="center"/>
            <w:hideMark/>
          </w:tcPr>
          <w:p w14:paraId="38E72E6F" w14:textId="5B8233D3"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9</w:t>
            </w:r>
            <w:r w:rsidR="001352D9">
              <w:rPr>
                <w:color w:val="000000"/>
                <w:sz w:val="16"/>
                <w:szCs w:val="16"/>
                <w:lang w:val="es-MX"/>
                <w14:ligatures w14:val="none"/>
              </w:rPr>
              <w:t>,</w:t>
            </w:r>
            <w:r w:rsidRPr="00801589">
              <w:rPr>
                <w:color w:val="000000"/>
                <w:sz w:val="16"/>
                <w:szCs w:val="16"/>
                <w:lang w:val="es-MX"/>
                <w14:ligatures w14:val="none"/>
              </w:rPr>
              <w:t>673- 14</w:t>
            </w:r>
            <w:r w:rsidR="001352D9">
              <w:rPr>
                <w:color w:val="000000"/>
                <w:sz w:val="16"/>
                <w:szCs w:val="16"/>
                <w:lang w:val="es-MX"/>
                <w14:ligatures w14:val="none"/>
              </w:rPr>
              <w:t>,</w:t>
            </w:r>
            <w:r w:rsidRPr="00801589">
              <w:rPr>
                <w:color w:val="000000"/>
                <w:sz w:val="16"/>
                <w:szCs w:val="16"/>
                <w:lang w:val="es-MX"/>
                <w14:ligatures w14:val="none"/>
              </w:rPr>
              <w:t>803</w:t>
            </w:r>
          </w:p>
        </w:tc>
      </w:tr>
      <w:tr w:rsidR="0028556F" w:rsidRPr="00801589" w14:paraId="7C268015" w14:textId="77777777" w:rsidTr="00801589">
        <w:trPr>
          <w:trHeight w:val="300"/>
        </w:trPr>
        <w:tc>
          <w:tcPr>
            <w:tcW w:w="0" w:type="auto"/>
            <w:tcBorders>
              <w:top w:val="nil"/>
              <w:left w:val="nil"/>
              <w:bottom w:val="single" w:sz="4" w:space="0" w:color="auto"/>
              <w:right w:val="nil"/>
            </w:tcBorders>
            <w:shd w:val="clear" w:color="000000" w:fill="FFFFFF"/>
            <w:noWrap/>
            <w:vAlign w:val="center"/>
            <w:hideMark/>
          </w:tcPr>
          <w:p w14:paraId="7EE16700"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Ultraprocessed foods</w:t>
            </w:r>
          </w:p>
        </w:tc>
        <w:tc>
          <w:tcPr>
            <w:tcW w:w="0" w:type="auto"/>
            <w:tcBorders>
              <w:top w:val="nil"/>
              <w:left w:val="nil"/>
              <w:bottom w:val="single" w:sz="4" w:space="0" w:color="auto"/>
              <w:right w:val="nil"/>
            </w:tcBorders>
            <w:shd w:val="clear" w:color="000000" w:fill="FFFFFF"/>
            <w:noWrap/>
            <w:vAlign w:val="center"/>
            <w:hideMark/>
          </w:tcPr>
          <w:p w14:paraId="28395CF8" w14:textId="4A2C831F"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11</w:t>
            </w:r>
            <w:r w:rsidR="006A2BD6">
              <w:rPr>
                <w:color w:val="000000"/>
                <w:sz w:val="16"/>
                <w:szCs w:val="16"/>
                <w:lang w:val="es-MX"/>
                <w14:ligatures w14:val="none"/>
              </w:rPr>
              <w:t>,</w:t>
            </w:r>
            <w:r w:rsidRPr="00801589">
              <w:rPr>
                <w:color w:val="000000"/>
                <w:sz w:val="16"/>
                <w:szCs w:val="16"/>
                <w:lang w:val="es-MX"/>
                <w14:ligatures w14:val="none"/>
              </w:rPr>
              <w:t>646</w:t>
            </w:r>
          </w:p>
        </w:tc>
        <w:tc>
          <w:tcPr>
            <w:tcW w:w="0" w:type="auto"/>
            <w:tcBorders>
              <w:top w:val="nil"/>
              <w:left w:val="nil"/>
              <w:bottom w:val="single" w:sz="4" w:space="0" w:color="auto"/>
              <w:right w:val="nil"/>
            </w:tcBorders>
            <w:shd w:val="clear" w:color="000000" w:fill="FFFFFF"/>
            <w:noWrap/>
            <w:vAlign w:val="center"/>
            <w:hideMark/>
          </w:tcPr>
          <w:p w14:paraId="3BB05436" w14:textId="7B38FB2D"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8</w:t>
            </w:r>
            <w:r w:rsidR="006A2BD6">
              <w:rPr>
                <w:color w:val="000000"/>
                <w:sz w:val="16"/>
                <w:szCs w:val="16"/>
                <w:lang w:val="es-MX"/>
                <w14:ligatures w14:val="none"/>
              </w:rPr>
              <w:t>,</w:t>
            </w:r>
            <w:r w:rsidRPr="00801589">
              <w:rPr>
                <w:color w:val="000000"/>
                <w:sz w:val="16"/>
                <w:szCs w:val="16"/>
                <w:lang w:val="es-MX"/>
                <w14:ligatures w14:val="none"/>
              </w:rPr>
              <w:t>601-14</w:t>
            </w:r>
            <w:r w:rsidR="006A2BD6">
              <w:rPr>
                <w:color w:val="000000"/>
                <w:sz w:val="16"/>
                <w:szCs w:val="16"/>
                <w:lang w:val="es-MX"/>
                <w14:ligatures w14:val="none"/>
              </w:rPr>
              <w:t>,</w:t>
            </w:r>
            <w:r w:rsidRPr="00801589">
              <w:rPr>
                <w:color w:val="000000"/>
                <w:sz w:val="16"/>
                <w:szCs w:val="16"/>
                <w:lang w:val="es-MX"/>
                <w14:ligatures w14:val="none"/>
              </w:rPr>
              <w:t>720</w:t>
            </w:r>
          </w:p>
        </w:tc>
        <w:tc>
          <w:tcPr>
            <w:tcW w:w="0" w:type="auto"/>
            <w:tcBorders>
              <w:top w:val="nil"/>
              <w:left w:val="nil"/>
              <w:bottom w:val="single" w:sz="4" w:space="0" w:color="auto"/>
              <w:right w:val="nil"/>
            </w:tcBorders>
            <w:shd w:val="clear" w:color="000000" w:fill="FFFFFF"/>
            <w:noWrap/>
            <w:vAlign w:val="center"/>
            <w:hideMark/>
          </w:tcPr>
          <w:p w14:paraId="769B6558" w14:textId="3EA53F19"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10</w:t>
            </w:r>
            <w:r w:rsidR="006A2BD6">
              <w:rPr>
                <w:color w:val="000000"/>
                <w:sz w:val="16"/>
                <w:szCs w:val="16"/>
                <w:lang w:val="es-MX"/>
                <w14:ligatures w14:val="none"/>
              </w:rPr>
              <w:t>,</w:t>
            </w:r>
            <w:r w:rsidRPr="00801589">
              <w:rPr>
                <w:color w:val="000000"/>
                <w:sz w:val="16"/>
                <w:szCs w:val="16"/>
                <w:lang w:val="es-MX"/>
                <w14:ligatures w14:val="none"/>
              </w:rPr>
              <w:t>146</w:t>
            </w:r>
          </w:p>
        </w:tc>
        <w:tc>
          <w:tcPr>
            <w:tcW w:w="0" w:type="auto"/>
            <w:tcBorders>
              <w:top w:val="nil"/>
              <w:left w:val="nil"/>
              <w:bottom w:val="single" w:sz="4" w:space="0" w:color="auto"/>
              <w:right w:val="nil"/>
            </w:tcBorders>
            <w:shd w:val="clear" w:color="000000" w:fill="FFFFFF"/>
            <w:noWrap/>
            <w:vAlign w:val="center"/>
            <w:hideMark/>
          </w:tcPr>
          <w:p w14:paraId="428BD6FB" w14:textId="701E433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w:t>
            </w:r>
            <w:r w:rsidR="006A2BD6">
              <w:rPr>
                <w:color w:val="000000"/>
                <w:sz w:val="16"/>
                <w:szCs w:val="16"/>
                <w:lang w:val="es-MX"/>
                <w14:ligatures w14:val="none"/>
              </w:rPr>
              <w:t>,</w:t>
            </w:r>
            <w:r w:rsidRPr="00801589">
              <w:rPr>
                <w:color w:val="000000"/>
                <w:sz w:val="16"/>
                <w:szCs w:val="16"/>
                <w:lang w:val="es-MX"/>
                <w14:ligatures w14:val="none"/>
              </w:rPr>
              <w:t>008- 13</w:t>
            </w:r>
            <w:r w:rsidR="006A2BD6">
              <w:rPr>
                <w:color w:val="000000"/>
                <w:sz w:val="16"/>
                <w:szCs w:val="16"/>
                <w:lang w:val="es-MX"/>
                <w14:ligatures w14:val="none"/>
              </w:rPr>
              <w:t>,</w:t>
            </w:r>
            <w:r w:rsidRPr="00801589">
              <w:rPr>
                <w:color w:val="000000"/>
                <w:sz w:val="16"/>
                <w:szCs w:val="16"/>
                <w:lang w:val="es-MX"/>
                <w14:ligatures w14:val="none"/>
              </w:rPr>
              <w:t>291</w:t>
            </w:r>
          </w:p>
        </w:tc>
        <w:tc>
          <w:tcPr>
            <w:tcW w:w="0" w:type="auto"/>
            <w:tcBorders>
              <w:top w:val="nil"/>
              <w:left w:val="nil"/>
              <w:bottom w:val="single" w:sz="4" w:space="0" w:color="auto"/>
              <w:right w:val="nil"/>
            </w:tcBorders>
            <w:shd w:val="clear" w:color="auto" w:fill="auto"/>
            <w:noWrap/>
            <w:vAlign w:val="center"/>
            <w:hideMark/>
          </w:tcPr>
          <w:p w14:paraId="09C33853" w14:textId="5E327DF6"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11</w:t>
            </w:r>
            <w:r w:rsidR="006A2BD6">
              <w:rPr>
                <w:color w:val="000000"/>
                <w:sz w:val="16"/>
                <w:szCs w:val="16"/>
                <w:lang w:val="es-MX"/>
                <w14:ligatures w14:val="none"/>
              </w:rPr>
              <w:t>,</w:t>
            </w:r>
            <w:r w:rsidRPr="00801589">
              <w:rPr>
                <w:color w:val="000000"/>
                <w:sz w:val="16"/>
                <w:szCs w:val="16"/>
                <w:lang w:val="es-MX"/>
                <w14:ligatures w14:val="none"/>
              </w:rPr>
              <w:t>646</w:t>
            </w:r>
          </w:p>
        </w:tc>
        <w:tc>
          <w:tcPr>
            <w:tcW w:w="0" w:type="auto"/>
            <w:tcBorders>
              <w:top w:val="nil"/>
              <w:left w:val="nil"/>
              <w:bottom w:val="single" w:sz="4" w:space="0" w:color="auto"/>
              <w:right w:val="nil"/>
            </w:tcBorders>
            <w:shd w:val="clear" w:color="auto" w:fill="auto"/>
            <w:noWrap/>
            <w:vAlign w:val="center"/>
            <w:hideMark/>
          </w:tcPr>
          <w:p w14:paraId="2154732A" w14:textId="02E0C5C9"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8</w:t>
            </w:r>
            <w:r w:rsidR="006A2BD6">
              <w:rPr>
                <w:color w:val="000000"/>
                <w:sz w:val="16"/>
                <w:szCs w:val="16"/>
                <w:lang w:val="es-MX"/>
                <w14:ligatures w14:val="none"/>
              </w:rPr>
              <w:t>,</w:t>
            </w:r>
            <w:r w:rsidRPr="00801589">
              <w:rPr>
                <w:color w:val="000000"/>
                <w:sz w:val="16"/>
                <w:szCs w:val="16"/>
                <w:lang w:val="es-MX"/>
                <w14:ligatures w14:val="none"/>
              </w:rPr>
              <w:t>601-14</w:t>
            </w:r>
            <w:r w:rsidR="006A2BD6">
              <w:rPr>
                <w:color w:val="000000"/>
                <w:sz w:val="16"/>
                <w:szCs w:val="16"/>
                <w:lang w:val="es-MX"/>
                <w14:ligatures w14:val="none"/>
              </w:rPr>
              <w:t>,</w:t>
            </w:r>
            <w:r w:rsidRPr="00801589">
              <w:rPr>
                <w:color w:val="000000"/>
                <w:sz w:val="16"/>
                <w:szCs w:val="16"/>
                <w:lang w:val="es-MX"/>
                <w14:ligatures w14:val="none"/>
              </w:rPr>
              <w:t>720</w:t>
            </w:r>
          </w:p>
        </w:tc>
        <w:tc>
          <w:tcPr>
            <w:tcW w:w="0" w:type="auto"/>
            <w:tcBorders>
              <w:top w:val="nil"/>
              <w:left w:val="nil"/>
              <w:bottom w:val="single" w:sz="4" w:space="0" w:color="auto"/>
              <w:right w:val="nil"/>
            </w:tcBorders>
            <w:shd w:val="clear" w:color="000000" w:fill="FFFFFF"/>
            <w:noWrap/>
            <w:vAlign w:val="center"/>
            <w:hideMark/>
          </w:tcPr>
          <w:p w14:paraId="3FD2CFC6" w14:textId="7C746F54"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10</w:t>
            </w:r>
            <w:r w:rsidR="006A2BD6">
              <w:rPr>
                <w:color w:val="000000"/>
                <w:sz w:val="16"/>
                <w:szCs w:val="16"/>
                <w:lang w:val="es-MX"/>
                <w14:ligatures w14:val="none"/>
              </w:rPr>
              <w:t>,</w:t>
            </w:r>
            <w:r w:rsidRPr="00801589">
              <w:rPr>
                <w:color w:val="000000"/>
                <w:sz w:val="16"/>
                <w:szCs w:val="16"/>
                <w:lang w:val="es-MX"/>
                <w14:ligatures w14:val="none"/>
              </w:rPr>
              <w:t>146</w:t>
            </w:r>
          </w:p>
        </w:tc>
        <w:tc>
          <w:tcPr>
            <w:tcW w:w="0" w:type="auto"/>
            <w:tcBorders>
              <w:top w:val="nil"/>
              <w:left w:val="nil"/>
              <w:bottom w:val="single" w:sz="4" w:space="0" w:color="auto"/>
              <w:right w:val="nil"/>
            </w:tcBorders>
            <w:shd w:val="clear" w:color="000000" w:fill="FFFFFF"/>
            <w:noWrap/>
            <w:vAlign w:val="center"/>
            <w:hideMark/>
          </w:tcPr>
          <w:p w14:paraId="1579BDA4" w14:textId="7F5ECE3C"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w:t>
            </w:r>
            <w:r w:rsidR="0028556F">
              <w:rPr>
                <w:color w:val="000000"/>
                <w:sz w:val="16"/>
                <w:szCs w:val="16"/>
                <w:lang w:val="es-MX"/>
                <w14:ligatures w14:val="none"/>
              </w:rPr>
              <w:t>,</w:t>
            </w:r>
            <w:r w:rsidRPr="00801589">
              <w:rPr>
                <w:color w:val="000000"/>
                <w:sz w:val="16"/>
                <w:szCs w:val="16"/>
                <w:lang w:val="es-MX"/>
                <w14:ligatures w14:val="none"/>
              </w:rPr>
              <w:t>008- 13</w:t>
            </w:r>
            <w:r w:rsidR="0028556F">
              <w:rPr>
                <w:color w:val="000000"/>
                <w:sz w:val="16"/>
                <w:szCs w:val="16"/>
                <w:lang w:val="es-MX"/>
                <w14:ligatures w14:val="none"/>
              </w:rPr>
              <w:t>,</w:t>
            </w:r>
            <w:r w:rsidRPr="00801589">
              <w:rPr>
                <w:color w:val="000000"/>
                <w:sz w:val="16"/>
                <w:szCs w:val="16"/>
                <w:lang w:val="es-MX"/>
                <w14:ligatures w14:val="none"/>
              </w:rPr>
              <w:t>291</w:t>
            </w:r>
          </w:p>
        </w:tc>
        <w:tc>
          <w:tcPr>
            <w:tcW w:w="0" w:type="auto"/>
            <w:tcBorders>
              <w:top w:val="nil"/>
              <w:left w:val="nil"/>
              <w:bottom w:val="single" w:sz="4" w:space="0" w:color="auto"/>
              <w:right w:val="nil"/>
            </w:tcBorders>
            <w:shd w:val="clear" w:color="000000" w:fill="FFFFFF"/>
            <w:noWrap/>
            <w:vAlign w:val="center"/>
            <w:hideMark/>
          </w:tcPr>
          <w:p w14:paraId="7A6D06D4" w14:textId="519AA713"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10</w:t>
            </w:r>
            <w:r w:rsidR="0028556F">
              <w:rPr>
                <w:color w:val="000000"/>
                <w:sz w:val="16"/>
                <w:szCs w:val="16"/>
                <w:lang w:val="es-MX"/>
                <w14:ligatures w14:val="none"/>
              </w:rPr>
              <w:t>,</w:t>
            </w:r>
            <w:r w:rsidRPr="00801589">
              <w:rPr>
                <w:color w:val="000000"/>
                <w:sz w:val="16"/>
                <w:szCs w:val="16"/>
                <w:lang w:val="es-MX"/>
                <w14:ligatures w14:val="none"/>
              </w:rPr>
              <w:t>146</w:t>
            </w:r>
          </w:p>
        </w:tc>
        <w:tc>
          <w:tcPr>
            <w:tcW w:w="0" w:type="auto"/>
            <w:tcBorders>
              <w:top w:val="nil"/>
              <w:left w:val="nil"/>
              <w:bottom w:val="single" w:sz="4" w:space="0" w:color="auto"/>
              <w:right w:val="nil"/>
            </w:tcBorders>
            <w:shd w:val="clear" w:color="000000" w:fill="FFFFFF"/>
            <w:noWrap/>
            <w:vAlign w:val="center"/>
            <w:hideMark/>
          </w:tcPr>
          <w:p w14:paraId="43ABF371" w14:textId="3C40E20B"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w:t>
            </w:r>
            <w:r w:rsidR="0028556F">
              <w:rPr>
                <w:color w:val="000000"/>
                <w:sz w:val="16"/>
                <w:szCs w:val="16"/>
                <w:lang w:val="es-MX"/>
                <w14:ligatures w14:val="none"/>
              </w:rPr>
              <w:t>,</w:t>
            </w:r>
            <w:r w:rsidRPr="00801589">
              <w:rPr>
                <w:color w:val="000000"/>
                <w:sz w:val="16"/>
                <w:szCs w:val="16"/>
                <w:lang w:val="es-MX"/>
                <w14:ligatures w14:val="none"/>
              </w:rPr>
              <w:t>008- 13</w:t>
            </w:r>
            <w:r w:rsidR="0028556F">
              <w:rPr>
                <w:color w:val="000000"/>
                <w:sz w:val="16"/>
                <w:szCs w:val="16"/>
                <w:lang w:val="es-MX"/>
                <w14:ligatures w14:val="none"/>
              </w:rPr>
              <w:t>,</w:t>
            </w:r>
            <w:r w:rsidRPr="00801589">
              <w:rPr>
                <w:color w:val="000000"/>
                <w:sz w:val="16"/>
                <w:szCs w:val="16"/>
                <w:lang w:val="es-MX"/>
                <w14:ligatures w14:val="none"/>
              </w:rPr>
              <w:t>291</w:t>
            </w:r>
          </w:p>
        </w:tc>
        <w:tc>
          <w:tcPr>
            <w:tcW w:w="0" w:type="auto"/>
            <w:tcBorders>
              <w:top w:val="nil"/>
              <w:left w:val="nil"/>
              <w:bottom w:val="single" w:sz="4" w:space="0" w:color="auto"/>
              <w:right w:val="nil"/>
            </w:tcBorders>
            <w:shd w:val="clear" w:color="000000" w:fill="FFFFFF"/>
            <w:noWrap/>
            <w:vAlign w:val="center"/>
            <w:hideMark/>
          </w:tcPr>
          <w:p w14:paraId="36A71CC7" w14:textId="1BDF9CA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10</w:t>
            </w:r>
            <w:r w:rsidR="0028556F">
              <w:rPr>
                <w:color w:val="000000"/>
                <w:sz w:val="16"/>
                <w:szCs w:val="16"/>
                <w:lang w:val="es-MX"/>
                <w14:ligatures w14:val="none"/>
              </w:rPr>
              <w:t>,</w:t>
            </w:r>
            <w:r w:rsidRPr="00801589">
              <w:rPr>
                <w:color w:val="000000"/>
                <w:sz w:val="16"/>
                <w:szCs w:val="16"/>
                <w:lang w:val="es-MX"/>
                <w14:ligatures w14:val="none"/>
              </w:rPr>
              <w:t>146</w:t>
            </w:r>
          </w:p>
        </w:tc>
        <w:tc>
          <w:tcPr>
            <w:tcW w:w="0" w:type="auto"/>
            <w:tcBorders>
              <w:top w:val="nil"/>
              <w:left w:val="nil"/>
              <w:bottom w:val="single" w:sz="4" w:space="0" w:color="auto"/>
              <w:right w:val="nil"/>
            </w:tcBorders>
            <w:shd w:val="clear" w:color="000000" w:fill="FFFFFF"/>
            <w:noWrap/>
            <w:vAlign w:val="center"/>
            <w:hideMark/>
          </w:tcPr>
          <w:p w14:paraId="4407D942" w14:textId="19855B9F"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w:t>
            </w:r>
            <w:r w:rsidR="001352D9">
              <w:rPr>
                <w:color w:val="000000"/>
                <w:sz w:val="16"/>
                <w:szCs w:val="16"/>
                <w:lang w:val="es-MX"/>
                <w14:ligatures w14:val="none"/>
              </w:rPr>
              <w:t>,</w:t>
            </w:r>
            <w:r w:rsidRPr="00801589">
              <w:rPr>
                <w:color w:val="000000"/>
                <w:sz w:val="16"/>
                <w:szCs w:val="16"/>
                <w:lang w:val="es-MX"/>
                <w14:ligatures w14:val="none"/>
              </w:rPr>
              <w:t>008- 13</w:t>
            </w:r>
            <w:r w:rsidR="001352D9">
              <w:rPr>
                <w:color w:val="000000"/>
                <w:sz w:val="16"/>
                <w:szCs w:val="16"/>
                <w:lang w:val="es-MX"/>
                <w14:ligatures w14:val="none"/>
              </w:rPr>
              <w:t>,</w:t>
            </w:r>
            <w:r w:rsidRPr="00801589">
              <w:rPr>
                <w:color w:val="000000"/>
                <w:sz w:val="16"/>
                <w:szCs w:val="16"/>
                <w:lang w:val="es-MX"/>
                <w14:ligatures w14:val="none"/>
              </w:rPr>
              <w:t>291</w:t>
            </w:r>
          </w:p>
        </w:tc>
      </w:tr>
      <w:tr w:rsidR="001352D9" w:rsidRPr="00801589" w14:paraId="2602780E" w14:textId="77777777" w:rsidTr="00047F7B">
        <w:trPr>
          <w:trHeight w:val="202"/>
        </w:trPr>
        <w:tc>
          <w:tcPr>
            <w:tcW w:w="0" w:type="auto"/>
            <w:tcBorders>
              <w:top w:val="nil"/>
              <w:left w:val="nil"/>
              <w:bottom w:val="single" w:sz="4" w:space="0" w:color="auto"/>
              <w:right w:val="nil"/>
            </w:tcBorders>
            <w:shd w:val="clear" w:color="auto" w:fill="auto"/>
            <w:noWrap/>
            <w:vAlign w:val="center"/>
            <w:hideMark/>
          </w:tcPr>
          <w:p w14:paraId="6C0C8DED" w14:textId="6F62433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Total</w:t>
            </w:r>
          </w:p>
        </w:tc>
        <w:tc>
          <w:tcPr>
            <w:tcW w:w="0" w:type="auto"/>
            <w:tcBorders>
              <w:top w:val="nil"/>
              <w:left w:val="nil"/>
              <w:bottom w:val="single" w:sz="4" w:space="0" w:color="auto"/>
              <w:right w:val="nil"/>
            </w:tcBorders>
            <w:shd w:val="clear" w:color="auto" w:fill="auto"/>
            <w:noWrap/>
            <w:vAlign w:val="center"/>
            <w:hideMark/>
          </w:tcPr>
          <w:p w14:paraId="38ADB74E" w14:textId="28AF2876" w:rsidR="00801589" w:rsidRPr="00801589" w:rsidRDefault="00801589" w:rsidP="00801589">
            <w:pPr>
              <w:jc w:val="center"/>
              <w:rPr>
                <w:b/>
                <w:bCs/>
                <w:sz w:val="16"/>
                <w:szCs w:val="16"/>
                <w:lang w:val="es-MX"/>
                <w14:ligatures w14:val="none"/>
              </w:rPr>
            </w:pPr>
            <w:r w:rsidRPr="00801589">
              <w:rPr>
                <w:b/>
                <w:bCs/>
                <w:sz w:val="16"/>
                <w:szCs w:val="16"/>
                <w:lang w:val="es-MX"/>
                <w14:ligatures w14:val="none"/>
              </w:rPr>
              <w:t>89</w:t>
            </w:r>
            <w:r w:rsidR="006A2BD6">
              <w:rPr>
                <w:b/>
                <w:bCs/>
                <w:sz w:val="16"/>
                <w:szCs w:val="16"/>
                <w:lang w:val="es-MX"/>
                <w14:ligatures w14:val="none"/>
              </w:rPr>
              <w:t>,</w:t>
            </w:r>
            <w:r w:rsidRPr="00801589">
              <w:rPr>
                <w:b/>
                <w:bCs/>
                <w:sz w:val="16"/>
                <w:szCs w:val="16"/>
                <w:lang w:val="es-MX"/>
                <w14:ligatures w14:val="none"/>
              </w:rPr>
              <w:t>337</w:t>
            </w:r>
          </w:p>
        </w:tc>
        <w:tc>
          <w:tcPr>
            <w:tcW w:w="0" w:type="auto"/>
            <w:tcBorders>
              <w:top w:val="nil"/>
              <w:left w:val="nil"/>
              <w:bottom w:val="single" w:sz="4" w:space="0" w:color="auto"/>
              <w:right w:val="nil"/>
            </w:tcBorders>
            <w:shd w:val="clear" w:color="auto" w:fill="auto"/>
            <w:noWrap/>
            <w:vAlign w:val="center"/>
            <w:hideMark/>
          </w:tcPr>
          <w:p w14:paraId="7B5E0F10" w14:textId="42BCDD09" w:rsidR="00801589" w:rsidRPr="00801589" w:rsidRDefault="00801589" w:rsidP="00801589">
            <w:pPr>
              <w:jc w:val="center"/>
              <w:rPr>
                <w:b/>
                <w:bCs/>
                <w:sz w:val="16"/>
                <w:szCs w:val="16"/>
                <w:lang w:val="es-MX"/>
                <w14:ligatures w14:val="none"/>
              </w:rPr>
            </w:pPr>
            <w:r w:rsidRPr="00801589">
              <w:rPr>
                <w:b/>
                <w:bCs/>
                <w:sz w:val="16"/>
                <w:szCs w:val="16"/>
                <w:lang w:val="es-MX"/>
                <w14:ligatures w14:val="none"/>
              </w:rPr>
              <w:t>84</w:t>
            </w:r>
            <w:r w:rsidR="006A2BD6">
              <w:rPr>
                <w:b/>
                <w:bCs/>
                <w:sz w:val="16"/>
                <w:szCs w:val="16"/>
                <w:lang w:val="es-MX"/>
                <w14:ligatures w14:val="none"/>
              </w:rPr>
              <w:t>,</w:t>
            </w:r>
            <w:r w:rsidRPr="00801589">
              <w:rPr>
                <w:b/>
                <w:bCs/>
                <w:sz w:val="16"/>
                <w:szCs w:val="16"/>
                <w:lang w:val="es-MX"/>
                <w14:ligatures w14:val="none"/>
              </w:rPr>
              <w:t>446, 94</w:t>
            </w:r>
            <w:r w:rsidR="006A2BD6">
              <w:rPr>
                <w:b/>
                <w:bCs/>
                <w:sz w:val="16"/>
                <w:szCs w:val="16"/>
                <w:lang w:val="es-MX"/>
                <w14:ligatures w14:val="none"/>
              </w:rPr>
              <w:t>,</w:t>
            </w:r>
            <w:r w:rsidRPr="00801589">
              <w:rPr>
                <w:b/>
                <w:bCs/>
                <w:sz w:val="16"/>
                <w:szCs w:val="16"/>
                <w:lang w:val="es-MX"/>
                <w14:ligatures w14:val="none"/>
              </w:rPr>
              <w:t>244</w:t>
            </w:r>
          </w:p>
        </w:tc>
        <w:tc>
          <w:tcPr>
            <w:tcW w:w="0" w:type="auto"/>
            <w:tcBorders>
              <w:top w:val="nil"/>
              <w:left w:val="nil"/>
              <w:bottom w:val="single" w:sz="4" w:space="0" w:color="auto"/>
              <w:right w:val="nil"/>
            </w:tcBorders>
            <w:shd w:val="clear" w:color="auto" w:fill="auto"/>
            <w:noWrap/>
            <w:vAlign w:val="center"/>
            <w:hideMark/>
          </w:tcPr>
          <w:p w14:paraId="6274CFF2" w14:textId="64726C56" w:rsidR="00801589" w:rsidRPr="00801589" w:rsidRDefault="00801589" w:rsidP="00801589">
            <w:pPr>
              <w:jc w:val="center"/>
              <w:rPr>
                <w:b/>
                <w:bCs/>
                <w:sz w:val="16"/>
                <w:szCs w:val="16"/>
                <w:lang w:val="es-MX"/>
                <w14:ligatures w14:val="none"/>
              </w:rPr>
            </w:pPr>
            <w:r w:rsidRPr="00801589">
              <w:rPr>
                <w:b/>
                <w:bCs/>
                <w:sz w:val="16"/>
                <w:szCs w:val="16"/>
                <w:lang w:val="es-MX"/>
                <w14:ligatures w14:val="none"/>
              </w:rPr>
              <w:t>74</w:t>
            </w:r>
            <w:r w:rsidR="006A2BD6">
              <w:rPr>
                <w:b/>
                <w:bCs/>
                <w:sz w:val="16"/>
                <w:szCs w:val="16"/>
                <w:lang w:val="es-MX"/>
                <w14:ligatures w14:val="none"/>
              </w:rPr>
              <w:t>,</w:t>
            </w:r>
            <w:r w:rsidRPr="00801589">
              <w:rPr>
                <w:b/>
                <w:bCs/>
                <w:sz w:val="16"/>
                <w:szCs w:val="16"/>
                <w:lang w:val="es-MX"/>
                <w14:ligatures w14:val="none"/>
              </w:rPr>
              <w:t>396</w:t>
            </w:r>
          </w:p>
        </w:tc>
        <w:tc>
          <w:tcPr>
            <w:tcW w:w="0" w:type="auto"/>
            <w:tcBorders>
              <w:top w:val="nil"/>
              <w:left w:val="nil"/>
              <w:bottom w:val="single" w:sz="4" w:space="0" w:color="auto"/>
              <w:right w:val="nil"/>
            </w:tcBorders>
            <w:shd w:val="clear" w:color="auto" w:fill="auto"/>
            <w:noWrap/>
            <w:vAlign w:val="center"/>
            <w:hideMark/>
          </w:tcPr>
          <w:p w14:paraId="365A6FED" w14:textId="30D5ABC3" w:rsidR="00801589" w:rsidRPr="00801589" w:rsidRDefault="00801589" w:rsidP="00801589">
            <w:pPr>
              <w:jc w:val="center"/>
              <w:rPr>
                <w:b/>
                <w:bCs/>
                <w:sz w:val="16"/>
                <w:szCs w:val="16"/>
                <w:lang w:val="es-MX"/>
                <w14:ligatures w14:val="none"/>
              </w:rPr>
            </w:pPr>
            <w:r w:rsidRPr="00801589">
              <w:rPr>
                <w:b/>
                <w:bCs/>
                <w:sz w:val="16"/>
                <w:szCs w:val="16"/>
                <w:lang w:val="es-MX"/>
                <w14:ligatures w14:val="none"/>
              </w:rPr>
              <w:t>69</w:t>
            </w:r>
            <w:r w:rsidR="006A2BD6">
              <w:rPr>
                <w:b/>
                <w:bCs/>
                <w:sz w:val="16"/>
                <w:szCs w:val="16"/>
                <w:lang w:val="es-MX"/>
                <w14:ligatures w14:val="none"/>
              </w:rPr>
              <w:t>,</w:t>
            </w:r>
            <w:r w:rsidRPr="00801589">
              <w:rPr>
                <w:b/>
                <w:bCs/>
                <w:sz w:val="16"/>
                <w:szCs w:val="16"/>
                <w:lang w:val="es-MX"/>
                <w14:ligatures w14:val="none"/>
              </w:rPr>
              <w:t>393, 79</w:t>
            </w:r>
            <w:r w:rsidR="006A2BD6">
              <w:rPr>
                <w:b/>
                <w:bCs/>
                <w:sz w:val="16"/>
                <w:szCs w:val="16"/>
                <w:lang w:val="es-MX"/>
                <w14:ligatures w14:val="none"/>
              </w:rPr>
              <w:t>,</w:t>
            </w:r>
            <w:r w:rsidRPr="00801589">
              <w:rPr>
                <w:b/>
                <w:bCs/>
                <w:sz w:val="16"/>
                <w:szCs w:val="16"/>
                <w:lang w:val="es-MX"/>
                <w14:ligatures w14:val="none"/>
              </w:rPr>
              <w:t>558</w:t>
            </w:r>
          </w:p>
        </w:tc>
        <w:tc>
          <w:tcPr>
            <w:tcW w:w="0" w:type="auto"/>
            <w:tcBorders>
              <w:top w:val="nil"/>
              <w:left w:val="nil"/>
              <w:bottom w:val="single" w:sz="4" w:space="0" w:color="auto"/>
              <w:right w:val="nil"/>
            </w:tcBorders>
            <w:shd w:val="clear" w:color="auto" w:fill="auto"/>
            <w:noWrap/>
            <w:vAlign w:val="center"/>
            <w:hideMark/>
          </w:tcPr>
          <w:p w14:paraId="468497FC" w14:textId="52172F1E" w:rsidR="00801589" w:rsidRPr="00801589" w:rsidRDefault="00801589" w:rsidP="00801589">
            <w:pPr>
              <w:jc w:val="center"/>
              <w:rPr>
                <w:b/>
                <w:bCs/>
                <w:sz w:val="16"/>
                <w:szCs w:val="16"/>
                <w:lang w:val="es-MX"/>
                <w14:ligatures w14:val="none"/>
              </w:rPr>
            </w:pPr>
            <w:r w:rsidRPr="00801589">
              <w:rPr>
                <w:b/>
                <w:bCs/>
                <w:sz w:val="16"/>
                <w:szCs w:val="16"/>
                <w:lang w:val="es-MX"/>
                <w14:ligatures w14:val="none"/>
              </w:rPr>
              <w:t>82</w:t>
            </w:r>
            <w:r w:rsidR="006A2BD6">
              <w:rPr>
                <w:b/>
                <w:bCs/>
                <w:sz w:val="16"/>
                <w:szCs w:val="16"/>
                <w:lang w:val="es-MX"/>
                <w14:ligatures w14:val="none"/>
              </w:rPr>
              <w:t>,</w:t>
            </w:r>
            <w:r w:rsidRPr="00801589">
              <w:rPr>
                <w:b/>
                <w:bCs/>
                <w:sz w:val="16"/>
                <w:szCs w:val="16"/>
                <w:lang w:val="es-MX"/>
                <w14:ligatures w14:val="none"/>
              </w:rPr>
              <w:t>269</w:t>
            </w:r>
          </w:p>
        </w:tc>
        <w:tc>
          <w:tcPr>
            <w:tcW w:w="0" w:type="auto"/>
            <w:tcBorders>
              <w:top w:val="nil"/>
              <w:left w:val="nil"/>
              <w:bottom w:val="single" w:sz="4" w:space="0" w:color="auto"/>
              <w:right w:val="nil"/>
            </w:tcBorders>
            <w:shd w:val="clear" w:color="auto" w:fill="auto"/>
            <w:noWrap/>
            <w:vAlign w:val="center"/>
            <w:hideMark/>
          </w:tcPr>
          <w:p w14:paraId="67C783EC" w14:textId="011C8F77" w:rsidR="00801589" w:rsidRPr="00801589" w:rsidRDefault="00801589" w:rsidP="00801589">
            <w:pPr>
              <w:jc w:val="center"/>
              <w:rPr>
                <w:b/>
                <w:bCs/>
                <w:sz w:val="16"/>
                <w:szCs w:val="16"/>
                <w:lang w:val="es-MX"/>
                <w14:ligatures w14:val="none"/>
              </w:rPr>
            </w:pPr>
            <w:r w:rsidRPr="00801589">
              <w:rPr>
                <w:b/>
                <w:bCs/>
                <w:sz w:val="16"/>
                <w:szCs w:val="16"/>
                <w:lang w:val="es-MX"/>
                <w14:ligatures w14:val="none"/>
              </w:rPr>
              <w:t>77</w:t>
            </w:r>
            <w:r w:rsidR="006A2BD6">
              <w:rPr>
                <w:b/>
                <w:bCs/>
                <w:sz w:val="16"/>
                <w:szCs w:val="16"/>
                <w:lang w:val="es-MX"/>
                <w14:ligatures w14:val="none"/>
              </w:rPr>
              <w:t>,</w:t>
            </w:r>
            <w:r w:rsidRPr="00801589">
              <w:rPr>
                <w:b/>
                <w:bCs/>
                <w:sz w:val="16"/>
                <w:szCs w:val="16"/>
                <w:lang w:val="es-MX"/>
                <w14:ligatures w14:val="none"/>
              </w:rPr>
              <w:t>294, 87</w:t>
            </w:r>
            <w:r w:rsidR="006A2BD6">
              <w:rPr>
                <w:b/>
                <w:bCs/>
                <w:sz w:val="16"/>
                <w:szCs w:val="16"/>
                <w:lang w:val="es-MX"/>
                <w14:ligatures w14:val="none"/>
              </w:rPr>
              <w:t>,</w:t>
            </w:r>
            <w:r w:rsidRPr="00801589">
              <w:rPr>
                <w:b/>
                <w:bCs/>
                <w:sz w:val="16"/>
                <w:szCs w:val="16"/>
                <w:lang w:val="es-MX"/>
                <w14:ligatures w14:val="none"/>
              </w:rPr>
              <w:t>298</w:t>
            </w:r>
          </w:p>
        </w:tc>
        <w:tc>
          <w:tcPr>
            <w:tcW w:w="0" w:type="auto"/>
            <w:tcBorders>
              <w:top w:val="nil"/>
              <w:left w:val="nil"/>
              <w:bottom w:val="single" w:sz="4" w:space="0" w:color="auto"/>
              <w:right w:val="nil"/>
            </w:tcBorders>
            <w:shd w:val="clear" w:color="auto" w:fill="auto"/>
            <w:noWrap/>
            <w:vAlign w:val="center"/>
            <w:hideMark/>
          </w:tcPr>
          <w:p w14:paraId="6C1CEBB8" w14:textId="3CE5B857" w:rsidR="00801589" w:rsidRPr="00801589" w:rsidRDefault="00801589" w:rsidP="00801589">
            <w:pPr>
              <w:jc w:val="center"/>
              <w:rPr>
                <w:b/>
                <w:bCs/>
                <w:sz w:val="16"/>
                <w:szCs w:val="16"/>
                <w:lang w:val="es-MX"/>
                <w14:ligatures w14:val="none"/>
              </w:rPr>
            </w:pPr>
            <w:r w:rsidRPr="00801589">
              <w:rPr>
                <w:b/>
                <w:bCs/>
                <w:sz w:val="16"/>
                <w:szCs w:val="16"/>
                <w:lang w:val="es-MX"/>
                <w14:ligatures w14:val="none"/>
              </w:rPr>
              <w:t>84</w:t>
            </w:r>
            <w:r w:rsidR="0028556F">
              <w:rPr>
                <w:b/>
                <w:bCs/>
                <w:sz w:val="16"/>
                <w:szCs w:val="16"/>
                <w:lang w:val="es-MX"/>
                <w14:ligatures w14:val="none"/>
              </w:rPr>
              <w:t>,</w:t>
            </w:r>
            <w:r w:rsidRPr="00801589">
              <w:rPr>
                <w:b/>
                <w:bCs/>
                <w:sz w:val="16"/>
                <w:szCs w:val="16"/>
                <w:lang w:val="es-MX"/>
                <w14:ligatures w14:val="none"/>
              </w:rPr>
              <w:t>548</w:t>
            </w:r>
          </w:p>
        </w:tc>
        <w:tc>
          <w:tcPr>
            <w:tcW w:w="0" w:type="auto"/>
            <w:tcBorders>
              <w:top w:val="nil"/>
              <w:left w:val="nil"/>
              <w:bottom w:val="single" w:sz="4" w:space="0" w:color="auto"/>
              <w:right w:val="nil"/>
            </w:tcBorders>
            <w:shd w:val="clear" w:color="auto" w:fill="auto"/>
            <w:noWrap/>
            <w:vAlign w:val="center"/>
            <w:hideMark/>
          </w:tcPr>
          <w:p w14:paraId="2C8BDCC5" w14:textId="65A028A0" w:rsidR="00801589" w:rsidRPr="00801589" w:rsidRDefault="00801589" w:rsidP="00801589">
            <w:pPr>
              <w:jc w:val="center"/>
              <w:rPr>
                <w:b/>
                <w:bCs/>
                <w:sz w:val="16"/>
                <w:szCs w:val="16"/>
                <w:lang w:val="es-MX"/>
                <w14:ligatures w14:val="none"/>
              </w:rPr>
            </w:pPr>
            <w:r w:rsidRPr="00801589">
              <w:rPr>
                <w:b/>
                <w:bCs/>
                <w:sz w:val="16"/>
                <w:szCs w:val="16"/>
                <w:lang w:val="es-MX"/>
                <w14:ligatures w14:val="none"/>
              </w:rPr>
              <w:t>79</w:t>
            </w:r>
            <w:r w:rsidR="0028556F">
              <w:rPr>
                <w:b/>
                <w:bCs/>
                <w:sz w:val="16"/>
                <w:szCs w:val="16"/>
                <w:lang w:val="es-MX"/>
                <w14:ligatures w14:val="none"/>
              </w:rPr>
              <w:t>,</w:t>
            </w:r>
            <w:r w:rsidRPr="00801589">
              <w:rPr>
                <w:b/>
                <w:bCs/>
                <w:sz w:val="16"/>
                <w:szCs w:val="16"/>
                <w:lang w:val="es-MX"/>
                <w14:ligatures w14:val="none"/>
              </w:rPr>
              <w:t>770, 89</w:t>
            </w:r>
            <w:r w:rsidR="0028556F">
              <w:rPr>
                <w:b/>
                <w:bCs/>
                <w:sz w:val="16"/>
                <w:szCs w:val="16"/>
                <w:lang w:val="es-MX"/>
                <w14:ligatures w14:val="none"/>
              </w:rPr>
              <w:t>,</w:t>
            </w:r>
            <w:r w:rsidRPr="00801589">
              <w:rPr>
                <w:b/>
                <w:bCs/>
                <w:sz w:val="16"/>
                <w:szCs w:val="16"/>
                <w:lang w:val="es-MX"/>
                <w14:ligatures w14:val="none"/>
              </w:rPr>
              <w:t>332</w:t>
            </w:r>
          </w:p>
        </w:tc>
        <w:tc>
          <w:tcPr>
            <w:tcW w:w="0" w:type="auto"/>
            <w:tcBorders>
              <w:top w:val="nil"/>
              <w:left w:val="nil"/>
              <w:bottom w:val="single" w:sz="4" w:space="0" w:color="auto"/>
              <w:right w:val="nil"/>
            </w:tcBorders>
            <w:shd w:val="clear" w:color="auto" w:fill="auto"/>
            <w:noWrap/>
            <w:vAlign w:val="center"/>
            <w:hideMark/>
          </w:tcPr>
          <w:p w14:paraId="0CA12CD7" w14:textId="35085EF1"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92</w:t>
            </w:r>
            <w:r w:rsidR="0028556F">
              <w:rPr>
                <w:b/>
                <w:bCs/>
                <w:color w:val="000000"/>
                <w:sz w:val="16"/>
                <w:szCs w:val="16"/>
                <w:lang w:val="es-MX"/>
                <w14:ligatures w14:val="none"/>
              </w:rPr>
              <w:t>,</w:t>
            </w:r>
            <w:r w:rsidRPr="00801589">
              <w:rPr>
                <w:b/>
                <w:bCs/>
                <w:color w:val="000000"/>
                <w:sz w:val="16"/>
                <w:szCs w:val="16"/>
                <w:lang w:val="es-MX"/>
                <w14:ligatures w14:val="none"/>
              </w:rPr>
              <w:t>540</w:t>
            </w:r>
          </w:p>
        </w:tc>
        <w:tc>
          <w:tcPr>
            <w:tcW w:w="0" w:type="auto"/>
            <w:tcBorders>
              <w:top w:val="nil"/>
              <w:left w:val="nil"/>
              <w:bottom w:val="single" w:sz="4" w:space="0" w:color="auto"/>
              <w:right w:val="nil"/>
            </w:tcBorders>
            <w:shd w:val="clear" w:color="auto" w:fill="auto"/>
            <w:noWrap/>
            <w:vAlign w:val="center"/>
            <w:hideMark/>
          </w:tcPr>
          <w:p w14:paraId="1E41DB38" w14:textId="67A99459"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87</w:t>
            </w:r>
            <w:r w:rsidR="0028556F">
              <w:rPr>
                <w:b/>
                <w:bCs/>
                <w:color w:val="000000"/>
                <w:sz w:val="16"/>
                <w:szCs w:val="16"/>
                <w:lang w:val="es-MX"/>
                <w14:ligatures w14:val="none"/>
              </w:rPr>
              <w:t>,</w:t>
            </w:r>
            <w:r w:rsidRPr="00801589">
              <w:rPr>
                <w:b/>
                <w:bCs/>
                <w:color w:val="000000"/>
                <w:sz w:val="16"/>
                <w:szCs w:val="16"/>
                <w:lang w:val="es-MX"/>
                <w14:ligatures w14:val="none"/>
              </w:rPr>
              <w:t>922, 97</w:t>
            </w:r>
            <w:r w:rsidR="0028556F">
              <w:rPr>
                <w:b/>
                <w:bCs/>
                <w:color w:val="000000"/>
                <w:sz w:val="16"/>
                <w:szCs w:val="16"/>
                <w:lang w:val="es-MX"/>
                <w14:ligatures w14:val="none"/>
              </w:rPr>
              <w:t>,</w:t>
            </w:r>
            <w:r w:rsidRPr="00801589">
              <w:rPr>
                <w:b/>
                <w:bCs/>
                <w:color w:val="000000"/>
                <w:sz w:val="16"/>
                <w:szCs w:val="16"/>
                <w:lang w:val="es-MX"/>
                <w14:ligatures w14:val="none"/>
              </w:rPr>
              <w:t>163</w:t>
            </w:r>
          </w:p>
        </w:tc>
        <w:tc>
          <w:tcPr>
            <w:tcW w:w="0" w:type="auto"/>
            <w:tcBorders>
              <w:top w:val="nil"/>
              <w:left w:val="nil"/>
              <w:bottom w:val="single" w:sz="4" w:space="0" w:color="auto"/>
              <w:right w:val="nil"/>
            </w:tcBorders>
            <w:shd w:val="clear" w:color="auto" w:fill="auto"/>
            <w:noWrap/>
            <w:vAlign w:val="center"/>
            <w:hideMark/>
          </w:tcPr>
          <w:p w14:paraId="5F83C623" w14:textId="6C896757" w:rsidR="00801589" w:rsidRPr="00801589" w:rsidRDefault="00801589" w:rsidP="00801589">
            <w:pPr>
              <w:jc w:val="center"/>
              <w:rPr>
                <w:b/>
                <w:bCs/>
                <w:sz w:val="16"/>
                <w:szCs w:val="16"/>
                <w:lang w:val="es-MX"/>
                <w14:ligatures w14:val="none"/>
              </w:rPr>
            </w:pPr>
            <w:r w:rsidRPr="00801589">
              <w:rPr>
                <w:b/>
                <w:bCs/>
                <w:sz w:val="16"/>
                <w:szCs w:val="16"/>
                <w:lang w:val="es-MX"/>
                <w14:ligatures w14:val="none"/>
              </w:rPr>
              <w:t>90</w:t>
            </w:r>
            <w:r w:rsidR="0028556F">
              <w:rPr>
                <w:b/>
                <w:bCs/>
                <w:sz w:val="16"/>
                <w:szCs w:val="16"/>
                <w:lang w:val="es-MX"/>
                <w14:ligatures w14:val="none"/>
              </w:rPr>
              <w:t>,</w:t>
            </w:r>
            <w:r w:rsidRPr="00801589">
              <w:rPr>
                <w:b/>
                <w:bCs/>
                <w:sz w:val="16"/>
                <w:szCs w:val="16"/>
                <w:lang w:val="es-MX"/>
                <w14:ligatures w14:val="none"/>
              </w:rPr>
              <w:t>186</w:t>
            </w:r>
          </w:p>
        </w:tc>
        <w:tc>
          <w:tcPr>
            <w:tcW w:w="0" w:type="auto"/>
            <w:tcBorders>
              <w:top w:val="nil"/>
              <w:left w:val="nil"/>
              <w:bottom w:val="single" w:sz="4" w:space="0" w:color="auto"/>
              <w:right w:val="nil"/>
            </w:tcBorders>
            <w:shd w:val="clear" w:color="auto" w:fill="auto"/>
            <w:noWrap/>
            <w:vAlign w:val="center"/>
            <w:hideMark/>
          </w:tcPr>
          <w:p w14:paraId="5D5521E7" w14:textId="47EC20F3" w:rsidR="00801589" w:rsidRPr="00801589" w:rsidRDefault="00801589" w:rsidP="00801589">
            <w:pPr>
              <w:jc w:val="center"/>
              <w:rPr>
                <w:b/>
                <w:bCs/>
                <w:sz w:val="16"/>
                <w:szCs w:val="16"/>
                <w:lang w:val="es-MX"/>
                <w14:ligatures w14:val="none"/>
              </w:rPr>
            </w:pPr>
            <w:r w:rsidRPr="00801589">
              <w:rPr>
                <w:b/>
                <w:bCs/>
                <w:sz w:val="16"/>
                <w:szCs w:val="16"/>
                <w:lang w:val="es-MX"/>
                <w14:ligatures w14:val="none"/>
              </w:rPr>
              <w:t>85</w:t>
            </w:r>
            <w:r w:rsidR="001352D9">
              <w:rPr>
                <w:b/>
                <w:bCs/>
                <w:sz w:val="16"/>
                <w:szCs w:val="16"/>
                <w:lang w:val="es-MX"/>
                <w14:ligatures w14:val="none"/>
              </w:rPr>
              <w:t>,</w:t>
            </w:r>
            <w:r w:rsidRPr="00801589">
              <w:rPr>
                <w:b/>
                <w:bCs/>
                <w:sz w:val="16"/>
                <w:szCs w:val="16"/>
                <w:lang w:val="es-MX"/>
                <w14:ligatures w14:val="none"/>
              </w:rPr>
              <w:t>575, 94</w:t>
            </w:r>
            <w:r w:rsidR="001352D9">
              <w:rPr>
                <w:b/>
                <w:bCs/>
                <w:sz w:val="16"/>
                <w:szCs w:val="16"/>
                <w:lang w:val="es-MX"/>
                <w14:ligatures w14:val="none"/>
              </w:rPr>
              <w:t>,</w:t>
            </w:r>
            <w:r w:rsidRPr="00801589">
              <w:rPr>
                <w:b/>
                <w:bCs/>
                <w:sz w:val="16"/>
                <w:szCs w:val="16"/>
                <w:lang w:val="es-MX"/>
                <w14:ligatures w14:val="none"/>
              </w:rPr>
              <w:t>809</w:t>
            </w:r>
          </w:p>
        </w:tc>
      </w:tr>
      <w:tr w:rsidR="0028556F" w:rsidRPr="00801589" w14:paraId="4581A7E6" w14:textId="77777777" w:rsidTr="00801589">
        <w:trPr>
          <w:trHeight w:val="276"/>
        </w:trPr>
        <w:tc>
          <w:tcPr>
            <w:tcW w:w="0" w:type="auto"/>
            <w:tcBorders>
              <w:top w:val="nil"/>
              <w:left w:val="nil"/>
              <w:bottom w:val="nil"/>
              <w:right w:val="nil"/>
            </w:tcBorders>
            <w:shd w:val="clear" w:color="000000" w:fill="FFFFFF"/>
            <w:noWrap/>
            <w:vAlign w:val="center"/>
            <w:hideMark/>
          </w:tcPr>
          <w:p w14:paraId="47C48275"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Total including UPF</w:t>
            </w:r>
          </w:p>
        </w:tc>
        <w:tc>
          <w:tcPr>
            <w:tcW w:w="0" w:type="auto"/>
            <w:tcBorders>
              <w:top w:val="nil"/>
              <w:left w:val="nil"/>
              <w:bottom w:val="single" w:sz="4" w:space="0" w:color="000000"/>
              <w:right w:val="nil"/>
            </w:tcBorders>
            <w:shd w:val="clear" w:color="000000" w:fill="FFFFFF"/>
            <w:noWrap/>
            <w:vAlign w:val="center"/>
            <w:hideMark/>
          </w:tcPr>
          <w:p w14:paraId="58CDA662" w14:textId="62AFF56E" w:rsidR="00801589" w:rsidRPr="00801589" w:rsidRDefault="00801589" w:rsidP="00801589">
            <w:pPr>
              <w:jc w:val="center"/>
              <w:rPr>
                <w:b/>
                <w:bCs/>
                <w:sz w:val="16"/>
                <w:szCs w:val="16"/>
                <w:lang w:val="es-MX"/>
                <w14:ligatures w14:val="none"/>
              </w:rPr>
            </w:pPr>
            <w:r w:rsidRPr="00801589">
              <w:rPr>
                <w:b/>
                <w:bCs/>
                <w:sz w:val="16"/>
                <w:szCs w:val="16"/>
                <w:lang w:val="es-MX"/>
                <w14:ligatures w14:val="none"/>
              </w:rPr>
              <w:t>96</w:t>
            </w:r>
            <w:r w:rsidR="006A2BD6">
              <w:rPr>
                <w:b/>
                <w:bCs/>
                <w:sz w:val="16"/>
                <w:szCs w:val="16"/>
                <w:lang w:val="es-MX"/>
                <w14:ligatures w14:val="none"/>
              </w:rPr>
              <w:t>,</w:t>
            </w:r>
            <w:r w:rsidRPr="00801589">
              <w:rPr>
                <w:b/>
                <w:bCs/>
                <w:sz w:val="16"/>
                <w:szCs w:val="16"/>
                <w:lang w:val="es-MX"/>
                <w14:ligatures w14:val="none"/>
              </w:rPr>
              <w:t>843</w:t>
            </w:r>
          </w:p>
        </w:tc>
        <w:tc>
          <w:tcPr>
            <w:tcW w:w="0" w:type="auto"/>
            <w:tcBorders>
              <w:top w:val="nil"/>
              <w:left w:val="nil"/>
              <w:bottom w:val="single" w:sz="4" w:space="0" w:color="000000"/>
              <w:right w:val="nil"/>
            </w:tcBorders>
            <w:shd w:val="clear" w:color="000000" w:fill="FFFFFF"/>
            <w:noWrap/>
            <w:vAlign w:val="center"/>
            <w:hideMark/>
          </w:tcPr>
          <w:p w14:paraId="6474DC4F" w14:textId="41ABA1F3" w:rsidR="00801589" w:rsidRPr="00801589" w:rsidRDefault="00801589" w:rsidP="00801589">
            <w:pPr>
              <w:jc w:val="center"/>
              <w:rPr>
                <w:b/>
                <w:bCs/>
                <w:sz w:val="16"/>
                <w:szCs w:val="16"/>
                <w:lang w:val="es-MX"/>
                <w14:ligatures w14:val="none"/>
              </w:rPr>
            </w:pPr>
            <w:r w:rsidRPr="00801589">
              <w:rPr>
                <w:b/>
                <w:bCs/>
                <w:sz w:val="16"/>
                <w:szCs w:val="16"/>
                <w:lang w:val="es-MX"/>
                <w14:ligatures w14:val="none"/>
              </w:rPr>
              <w:t>91</w:t>
            </w:r>
            <w:r w:rsidR="006A2BD6">
              <w:rPr>
                <w:b/>
                <w:bCs/>
                <w:sz w:val="16"/>
                <w:szCs w:val="16"/>
                <w:lang w:val="es-MX"/>
                <w14:ligatures w14:val="none"/>
              </w:rPr>
              <w:t>,</w:t>
            </w:r>
            <w:r w:rsidRPr="00801589">
              <w:rPr>
                <w:b/>
                <w:bCs/>
                <w:sz w:val="16"/>
                <w:szCs w:val="16"/>
                <w:lang w:val="es-MX"/>
                <w14:ligatures w14:val="none"/>
              </w:rPr>
              <w:t>586, 96</w:t>
            </w:r>
            <w:r w:rsidR="006A2BD6">
              <w:rPr>
                <w:b/>
                <w:bCs/>
                <w:sz w:val="16"/>
                <w:szCs w:val="16"/>
                <w:lang w:val="es-MX"/>
                <w14:ligatures w14:val="none"/>
              </w:rPr>
              <w:t>,</w:t>
            </w:r>
            <w:r w:rsidRPr="00801589">
              <w:rPr>
                <w:b/>
                <w:bCs/>
                <w:sz w:val="16"/>
                <w:szCs w:val="16"/>
                <w:lang w:val="es-MX"/>
                <w14:ligatures w14:val="none"/>
              </w:rPr>
              <w:t>641</w:t>
            </w:r>
          </w:p>
        </w:tc>
        <w:tc>
          <w:tcPr>
            <w:tcW w:w="0" w:type="auto"/>
            <w:tcBorders>
              <w:top w:val="nil"/>
              <w:left w:val="nil"/>
              <w:bottom w:val="single" w:sz="4" w:space="0" w:color="000000"/>
              <w:right w:val="nil"/>
            </w:tcBorders>
            <w:shd w:val="clear" w:color="000000" w:fill="FFFFFF"/>
            <w:noWrap/>
            <w:vAlign w:val="center"/>
            <w:hideMark/>
          </w:tcPr>
          <w:p w14:paraId="7234B350" w14:textId="14B2F94F" w:rsidR="00801589" w:rsidRPr="00801589" w:rsidRDefault="00801589" w:rsidP="00801589">
            <w:pPr>
              <w:jc w:val="center"/>
              <w:rPr>
                <w:b/>
                <w:bCs/>
                <w:sz w:val="16"/>
                <w:szCs w:val="16"/>
                <w:lang w:val="es-MX"/>
                <w14:ligatures w14:val="none"/>
              </w:rPr>
            </w:pPr>
            <w:r w:rsidRPr="00801589">
              <w:rPr>
                <w:b/>
                <w:bCs/>
                <w:sz w:val="16"/>
                <w:szCs w:val="16"/>
                <w:lang w:val="es-MX"/>
                <w14:ligatures w14:val="none"/>
              </w:rPr>
              <w:t>81</w:t>
            </w:r>
            <w:r w:rsidR="006A2BD6">
              <w:rPr>
                <w:b/>
                <w:bCs/>
                <w:sz w:val="16"/>
                <w:szCs w:val="16"/>
                <w:lang w:val="es-MX"/>
                <w14:ligatures w14:val="none"/>
              </w:rPr>
              <w:t>,</w:t>
            </w:r>
            <w:r w:rsidRPr="00801589">
              <w:rPr>
                <w:b/>
                <w:bCs/>
                <w:sz w:val="16"/>
                <w:szCs w:val="16"/>
                <w:lang w:val="es-MX"/>
                <w14:ligatures w14:val="none"/>
              </w:rPr>
              <w:t>492</w:t>
            </w:r>
          </w:p>
        </w:tc>
        <w:tc>
          <w:tcPr>
            <w:tcW w:w="0" w:type="auto"/>
            <w:tcBorders>
              <w:top w:val="nil"/>
              <w:left w:val="nil"/>
              <w:bottom w:val="single" w:sz="4" w:space="0" w:color="000000"/>
              <w:right w:val="nil"/>
            </w:tcBorders>
            <w:shd w:val="clear" w:color="000000" w:fill="FFFFFF"/>
            <w:noWrap/>
            <w:vAlign w:val="center"/>
            <w:hideMark/>
          </w:tcPr>
          <w:p w14:paraId="6AD0047D" w14:textId="6126D406" w:rsidR="00801589" w:rsidRPr="00801589" w:rsidRDefault="00801589" w:rsidP="00801589">
            <w:pPr>
              <w:jc w:val="center"/>
              <w:rPr>
                <w:b/>
                <w:bCs/>
                <w:sz w:val="16"/>
                <w:szCs w:val="16"/>
                <w:lang w:val="es-MX"/>
                <w14:ligatures w14:val="none"/>
              </w:rPr>
            </w:pPr>
            <w:r w:rsidRPr="00801589">
              <w:rPr>
                <w:b/>
                <w:bCs/>
                <w:sz w:val="16"/>
                <w:szCs w:val="16"/>
                <w:lang w:val="es-MX"/>
                <w14:ligatures w14:val="none"/>
              </w:rPr>
              <w:t>75</w:t>
            </w:r>
            <w:r w:rsidR="006A2BD6">
              <w:rPr>
                <w:b/>
                <w:bCs/>
                <w:sz w:val="16"/>
                <w:szCs w:val="16"/>
                <w:lang w:val="es-MX"/>
                <w14:ligatures w14:val="none"/>
              </w:rPr>
              <w:t>,</w:t>
            </w:r>
            <w:r w:rsidRPr="00801589">
              <w:rPr>
                <w:b/>
                <w:bCs/>
                <w:sz w:val="16"/>
                <w:szCs w:val="16"/>
                <w:lang w:val="es-MX"/>
                <w14:ligatures w14:val="none"/>
              </w:rPr>
              <w:t>908, 87</w:t>
            </w:r>
            <w:r w:rsidR="006A2BD6">
              <w:rPr>
                <w:b/>
                <w:bCs/>
                <w:sz w:val="16"/>
                <w:szCs w:val="16"/>
                <w:lang w:val="es-MX"/>
                <w14:ligatures w14:val="none"/>
              </w:rPr>
              <w:t>,</w:t>
            </w:r>
            <w:r w:rsidRPr="00801589">
              <w:rPr>
                <w:b/>
                <w:bCs/>
                <w:sz w:val="16"/>
                <w:szCs w:val="16"/>
                <w:lang w:val="es-MX"/>
                <w14:ligatures w14:val="none"/>
              </w:rPr>
              <w:t>140</w:t>
            </w:r>
          </w:p>
        </w:tc>
        <w:tc>
          <w:tcPr>
            <w:tcW w:w="0" w:type="auto"/>
            <w:tcBorders>
              <w:top w:val="nil"/>
              <w:left w:val="nil"/>
              <w:bottom w:val="single" w:sz="4" w:space="0" w:color="000000"/>
              <w:right w:val="nil"/>
            </w:tcBorders>
            <w:shd w:val="clear" w:color="000000" w:fill="FFFFFF"/>
            <w:noWrap/>
            <w:vAlign w:val="center"/>
            <w:hideMark/>
          </w:tcPr>
          <w:p w14:paraId="49491623" w14:textId="5E776930" w:rsidR="00801589" w:rsidRPr="00801589" w:rsidRDefault="00801589" w:rsidP="00801589">
            <w:pPr>
              <w:jc w:val="center"/>
              <w:rPr>
                <w:b/>
                <w:bCs/>
                <w:sz w:val="16"/>
                <w:szCs w:val="16"/>
                <w:lang w:val="es-MX"/>
                <w14:ligatures w14:val="none"/>
              </w:rPr>
            </w:pPr>
            <w:r w:rsidRPr="00801589">
              <w:rPr>
                <w:b/>
                <w:bCs/>
                <w:sz w:val="16"/>
                <w:szCs w:val="16"/>
                <w:lang w:val="es-MX"/>
                <w14:ligatures w14:val="none"/>
              </w:rPr>
              <w:t>90</w:t>
            </w:r>
            <w:r w:rsidR="006A2BD6">
              <w:rPr>
                <w:b/>
                <w:bCs/>
                <w:sz w:val="16"/>
                <w:szCs w:val="16"/>
                <w:lang w:val="es-MX"/>
                <w14:ligatures w14:val="none"/>
              </w:rPr>
              <w:t>,</w:t>
            </w:r>
            <w:r w:rsidRPr="00801589">
              <w:rPr>
                <w:b/>
                <w:bCs/>
                <w:sz w:val="16"/>
                <w:szCs w:val="16"/>
                <w:lang w:val="es-MX"/>
                <w14:ligatures w14:val="none"/>
              </w:rPr>
              <w:t>133</w:t>
            </w:r>
          </w:p>
        </w:tc>
        <w:tc>
          <w:tcPr>
            <w:tcW w:w="0" w:type="auto"/>
            <w:tcBorders>
              <w:top w:val="nil"/>
              <w:left w:val="nil"/>
              <w:bottom w:val="single" w:sz="4" w:space="0" w:color="000000"/>
              <w:right w:val="nil"/>
            </w:tcBorders>
            <w:shd w:val="clear" w:color="000000" w:fill="FFFFFF"/>
            <w:noWrap/>
            <w:vAlign w:val="center"/>
            <w:hideMark/>
          </w:tcPr>
          <w:p w14:paraId="13E317C1" w14:textId="23B34157" w:rsidR="00801589" w:rsidRPr="00801589" w:rsidRDefault="00801589" w:rsidP="00801589">
            <w:pPr>
              <w:jc w:val="center"/>
              <w:rPr>
                <w:b/>
                <w:bCs/>
                <w:sz w:val="16"/>
                <w:szCs w:val="16"/>
                <w:lang w:val="es-MX"/>
                <w14:ligatures w14:val="none"/>
              </w:rPr>
            </w:pPr>
            <w:r w:rsidRPr="00801589">
              <w:rPr>
                <w:b/>
                <w:bCs/>
                <w:sz w:val="16"/>
                <w:szCs w:val="16"/>
                <w:lang w:val="es-MX"/>
                <w14:ligatures w14:val="none"/>
              </w:rPr>
              <w:t>84</w:t>
            </w:r>
            <w:r w:rsidR="006A2BD6">
              <w:rPr>
                <w:b/>
                <w:bCs/>
                <w:sz w:val="16"/>
                <w:szCs w:val="16"/>
                <w:lang w:val="es-MX"/>
                <w14:ligatures w14:val="none"/>
              </w:rPr>
              <w:t>,</w:t>
            </w:r>
            <w:r w:rsidRPr="00801589">
              <w:rPr>
                <w:b/>
                <w:bCs/>
                <w:sz w:val="16"/>
                <w:szCs w:val="16"/>
                <w:lang w:val="es-MX"/>
                <w14:ligatures w14:val="none"/>
              </w:rPr>
              <w:t>596, 95</w:t>
            </w:r>
            <w:r w:rsidR="006A2BD6">
              <w:rPr>
                <w:b/>
                <w:bCs/>
                <w:sz w:val="16"/>
                <w:szCs w:val="16"/>
                <w:lang w:val="es-MX"/>
                <w14:ligatures w14:val="none"/>
              </w:rPr>
              <w:t>,</w:t>
            </w:r>
            <w:r w:rsidRPr="00801589">
              <w:rPr>
                <w:b/>
                <w:bCs/>
                <w:sz w:val="16"/>
                <w:szCs w:val="16"/>
                <w:lang w:val="es-MX"/>
                <w14:ligatures w14:val="none"/>
              </w:rPr>
              <w:t>578</w:t>
            </w:r>
          </w:p>
        </w:tc>
        <w:tc>
          <w:tcPr>
            <w:tcW w:w="0" w:type="auto"/>
            <w:tcBorders>
              <w:top w:val="nil"/>
              <w:left w:val="nil"/>
              <w:bottom w:val="single" w:sz="4" w:space="0" w:color="000000"/>
              <w:right w:val="nil"/>
            </w:tcBorders>
            <w:shd w:val="clear" w:color="000000" w:fill="FFFFFF"/>
            <w:noWrap/>
            <w:vAlign w:val="center"/>
            <w:hideMark/>
          </w:tcPr>
          <w:p w14:paraId="0A131531" w14:textId="6A7D551F" w:rsidR="00801589" w:rsidRPr="00801589" w:rsidRDefault="00801589" w:rsidP="00801589">
            <w:pPr>
              <w:jc w:val="center"/>
              <w:rPr>
                <w:b/>
                <w:bCs/>
                <w:sz w:val="16"/>
                <w:szCs w:val="16"/>
                <w:lang w:val="es-MX"/>
                <w14:ligatures w14:val="none"/>
              </w:rPr>
            </w:pPr>
            <w:r w:rsidRPr="00801589">
              <w:rPr>
                <w:b/>
                <w:bCs/>
                <w:sz w:val="16"/>
                <w:szCs w:val="16"/>
                <w:lang w:val="es-MX"/>
                <w14:ligatures w14:val="none"/>
              </w:rPr>
              <w:t>91</w:t>
            </w:r>
            <w:r w:rsidR="0028556F">
              <w:rPr>
                <w:b/>
                <w:bCs/>
                <w:sz w:val="16"/>
                <w:szCs w:val="16"/>
                <w:lang w:val="es-MX"/>
                <w14:ligatures w14:val="none"/>
              </w:rPr>
              <w:t>,</w:t>
            </w:r>
            <w:r w:rsidRPr="00801589">
              <w:rPr>
                <w:b/>
                <w:bCs/>
                <w:sz w:val="16"/>
                <w:szCs w:val="16"/>
                <w:lang w:val="es-MX"/>
                <w14:ligatures w14:val="none"/>
              </w:rPr>
              <w:t>688</w:t>
            </w:r>
          </w:p>
        </w:tc>
        <w:tc>
          <w:tcPr>
            <w:tcW w:w="0" w:type="auto"/>
            <w:tcBorders>
              <w:top w:val="nil"/>
              <w:left w:val="nil"/>
              <w:bottom w:val="single" w:sz="4" w:space="0" w:color="000000"/>
              <w:right w:val="nil"/>
            </w:tcBorders>
            <w:shd w:val="clear" w:color="000000" w:fill="FFFFFF"/>
            <w:noWrap/>
            <w:vAlign w:val="center"/>
            <w:hideMark/>
          </w:tcPr>
          <w:p w14:paraId="1920B69F" w14:textId="5416EBC2" w:rsidR="00801589" w:rsidRPr="00801589" w:rsidRDefault="00801589" w:rsidP="00801589">
            <w:pPr>
              <w:jc w:val="center"/>
              <w:rPr>
                <w:b/>
                <w:bCs/>
                <w:sz w:val="16"/>
                <w:szCs w:val="16"/>
                <w:lang w:val="es-MX"/>
                <w14:ligatures w14:val="none"/>
              </w:rPr>
            </w:pPr>
            <w:r w:rsidRPr="00801589">
              <w:rPr>
                <w:b/>
                <w:bCs/>
                <w:sz w:val="16"/>
                <w:szCs w:val="16"/>
                <w:lang w:val="es-MX"/>
                <w14:ligatures w14:val="none"/>
              </w:rPr>
              <w:t>86</w:t>
            </w:r>
            <w:r w:rsidR="0028556F">
              <w:rPr>
                <w:b/>
                <w:bCs/>
                <w:sz w:val="16"/>
                <w:szCs w:val="16"/>
                <w:lang w:val="es-MX"/>
                <w14:ligatures w14:val="none"/>
              </w:rPr>
              <w:t>,</w:t>
            </w:r>
            <w:r w:rsidRPr="00801589">
              <w:rPr>
                <w:b/>
                <w:bCs/>
                <w:sz w:val="16"/>
                <w:szCs w:val="16"/>
                <w:lang w:val="es-MX"/>
                <w14:ligatures w14:val="none"/>
              </w:rPr>
              <w:t>692, 96</w:t>
            </w:r>
            <w:r w:rsidR="0028556F">
              <w:rPr>
                <w:b/>
                <w:bCs/>
                <w:sz w:val="16"/>
                <w:szCs w:val="16"/>
                <w:lang w:val="es-MX"/>
                <w14:ligatures w14:val="none"/>
              </w:rPr>
              <w:t>,</w:t>
            </w:r>
            <w:r w:rsidRPr="00801589">
              <w:rPr>
                <w:b/>
                <w:bCs/>
                <w:sz w:val="16"/>
                <w:szCs w:val="16"/>
                <w:lang w:val="es-MX"/>
                <w14:ligatures w14:val="none"/>
              </w:rPr>
              <w:t>935</w:t>
            </w:r>
          </w:p>
        </w:tc>
        <w:tc>
          <w:tcPr>
            <w:tcW w:w="0" w:type="auto"/>
            <w:tcBorders>
              <w:top w:val="nil"/>
              <w:left w:val="nil"/>
              <w:bottom w:val="single" w:sz="4" w:space="0" w:color="000000"/>
              <w:right w:val="nil"/>
            </w:tcBorders>
            <w:shd w:val="clear" w:color="000000" w:fill="FFFFFF"/>
            <w:noWrap/>
            <w:vAlign w:val="center"/>
            <w:hideMark/>
          </w:tcPr>
          <w:p w14:paraId="170A9F9F" w14:textId="1D2F11A1"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99</w:t>
            </w:r>
            <w:r w:rsidR="0028556F">
              <w:rPr>
                <w:b/>
                <w:bCs/>
                <w:color w:val="000000"/>
                <w:sz w:val="16"/>
                <w:szCs w:val="16"/>
                <w:lang w:val="es-MX"/>
                <w14:ligatures w14:val="none"/>
              </w:rPr>
              <w:t>,</w:t>
            </w:r>
            <w:r w:rsidRPr="00801589">
              <w:rPr>
                <w:b/>
                <w:bCs/>
                <w:color w:val="000000"/>
                <w:sz w:val="16"/>
                <w:szCs w:val="16"/>
                <w:lang w:val="es-MX"/>
                <w14:ligatures w14:val="none"/>
              </w:rPr>
              <w:t>333</w:t>
            </w:r>
          </w:p>
        </w:tc>
        <w:tc>
          <w:tcPr>
            <w:tcW w:w="0" w:type="auto"/>
            <w:tcBorders>
              <w:top w:val="nil"/>
              <w:left w:val="nil"/>
              <w:bottom w:val="single" w:sz="4" w:space="0" w:color="000000"/>
              <w:right w:val="nil"/>
            </w:tcBorders>
            <w:shd w:val="clear" w:color="000000" w:fill="FFFFFF"/>
            <w:noWrap/>
            <w:vAlign w:val="center"/>
            <w:hideMark/>
          </w:tcPr>
          <w:p w14:paraId="0D9A5089" w14:textId="5A39C0FB"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94</w:t>
            </w:r>
            <w:r w:rsidR="0028556F">
              <w:rPr>
                <w:b/>
                <w:bCs/>
                <w:color w:val="000000"/>
                <w:sz w:val="16"/>
                <w:szCs w:val="16"/>
                <w:lang w:val="es-MX"/>
                <w14:ligatures w14:val="none"/>
              </w:rPr>
              <w:t>,</w:t>
            </w:r>
            <w:r w:rsidRPr="00801589">
              <w:rPr>
                <w:b/>
                <w:bCs/>
                <w:color w:val="000000"/>
                <w:sz w:val="16"/>
                <w:szCs w:val="16"/>
                <w:lang w:val="es-MX"/>
                <w14:ligatures w14:val="none"/>
              </w:rPr>
              <w:t>275, 104</w:t>
            </w:r>
            <w:r w:rsidR="0028556F">
              <w:rPr>
                <w:b/>
                <w:bCs/>
                <w:color w:val="000000"/>
                <w:sz w:val="16"/>
                <w:szCs w:val="16"/>
                <w:lang w:val="es-MX"/>
                <w14:ligatures w14:val="none"/>
              </w:rPr>
              <w:t>,</w:t>
            </w:r>
            <w:r w:rsidRPr="00801589">
              <w:rPr>
                <w:b/>
                <w:bCs/>
                <w:color w:val="000000"/>
                <w:sz w:val="16"/>
                <w:szCs w:val="16"/>
                <w:lang w:val="es-MX"/>
                <w14:ligatures w14:val="none"/>
              </w:rPr>
              <w:t>399</w:t>
            </w:r>
          </w:p>
        </w:tc>
        <w:tc>
          <w:tcPr>
            <w:tcW w:w="0" w:type="auto"/>
            <w:tcBorders>
              <w:top w:val="nil"/>
              <w:left w:val="nil"/>
              <w:bottom w:val="single" w:sz="4" w:space="0" w:color="000000"/>
              <w:right w:val="nil"/>
            </w:tcBorders>
            <w:shd w:val="clear" w:color="000000" w:fill="FFFFFF"/>
            <w:noWrap/>
            <w:vAlign w:val="center"/>
            <w:hideMark/>
          </w:tcPr>
          <w:p w14:paraId="74104CF7" w14:textId="6E4E690B" w:rsidR="00801589" w:rsidRPr="00801589" w:rsidRDefault="00801589" w:rsidP="00801589">
            <w:pPr>
              <w:jc w:val="center"/>
              <w:rPr>
                <w:b/>
                <w:bCs/>
                <w:sz w:val="16"/>
                <w:szCs w:val="16"/>
                <w:lang w:val="es-MX"/>
                <w14:ligatures w14:val="none"/>
              </w:rPr>
            </w:pPr>
            <w:r w:rsidRPr="00801589">
              <w:rPr>
                <w:b/>
                <w:bCs/>
                <w:sz w:val="16"/>
                <w:szCs w:val="16"/>
                <w:lang w:val="es-MX"/>
                <w14:ligatures w14:val="none"/>
              </w:rPr>
              <w:t>97</w:t>
            </w:r>
            <w:r w:rsidR="0028556F">
              <w:rPr>
                <w:b/>
                <w:bCs/>
                <w:sz w:val="16"/>
                <w:szCs w:val="16"/>
                <w:lang w:val="es-MX"/>
                <w14:ligatures w14:val="none"/>
              </w:rPr>
              <w:t>,</w:t>
            </w:r>
            <w:r w:rsidRPr="00801589">
              <w:rPr>
                <w:b/>
                <w:bCs/>
                <w:sz w:val="16"/>
                <w:szCs w:val="16"/>
                <w:lang w:val="es-MX"/>
                <w14:ligatures w14:val="none"/>
              </w:rPr>
              <w:t>144</w:t>
            </w:r>
          </w:p>
        </w:tc>
        <w:tc>
          <w:tcPr>
            <w:tcW w:w="0" w:type="auto"/>
            <w:tcBorders>
              <w:top w:val="nil"/>
              <w:left w:val="nil"/>
              <w:bottom w:val="single" w:sz="4" w:space="0" w:color="000000"/>
              <w:right w:val="nil"/>
            </w:tcBorders>
            <w:shd w:val="clear" w:color="000000" w:fill="FFFFFF"/>
            <w:noWrap/>
            <w:vAlign w:val="center"/>
            <w:hideMark/>
          </w:tcPr>
          <w:p w14:paraId="30659E96" w14:textId="79D49064" w:rsidR="00801589" w:rsidRPr="00801589" w:rsidRDefault="00801589" w:rsidP="00801589">
            <w:pPr>
              <w:jc w:val="center"/>
              <w:rPr>
                <w:b/>
                <w:bCs/>
                <w:sz w:val="16"/>
                <w:szCs w:val="16"/>
                <w:lang w:val="es-MX"/>
                <w14:ligatures w14:val="none"/>
              </w:rPr>
            </w:pPr>
            <w:r w:rsidRPr="00801589">
              <w:rPr>
                <w:b/>
                <w:bCs/>
                <w:sz w:val="16"/>
                <w:szCs w:val="16"/>
                <w:lang w:val="es-MX"/>
                <w14:ligatures w14:val="none"/>
              </w:rPr>
              <w:t>92</w:t>
            </w:r>
            <w:r w:rsidR="001352D9">
              <w:rPr>
                <w:b/>
                <w:bCs/>
                <w:sz w:val="16"/>
                <w:szCs w:val="16"/>
                <w:lang w:val="es-MX"/>
                <w14:ligatures w14:val="none"/>
              </w:rPr>
              <w:t>,</w:t>
            </w:r>
            <w:r w:rsidRPr="00801589">
              <w:rPr>
                <w:b/>
                <w:bCs/>
                <w:sz w:val="16"/>
                <w:szCs w:val="16"/>
                <w:lang w:val="es-MX"/>
                <w14:ligatures w14:val="none"/>
              </w:rPr>
              <w:t>081, 102</w:t>
            </w:r>
            <w:r w:rsidR="001352D9">
              <w:rPr>
                <w:b/>
                <w:bCs/>
                <w:sz w:val="16"/>
                <w:szCs w:val="16"/>
                <w:lang w:val="es-MX"/>
                <w14:ligatures w14:val="none"/>
              </w:rPr>
              <w:t>,</w:t>
            </w:r>
            <w:r w:rsidRPr="00801589">
              <w:rPr>
                <w:b/>
                <w:bCs/>
                <w:sz w:val="16"/>
                <w:szCs w:val="16"/>
                <w:lang w:val="es-MX"/>
                <w14:ligatures w14:val="none"/>
              </w:rPr>
              <w:t>235</w:t>
            </w:r>
          </w:p>
        </w:tc>
      </w:tr>
      <w:tr w:rsidR="00801589" w:rsidRPr="00801589" w14:paraId="6601D982" w14:textId="77777777" w:rsidTr="00801589">
        <w:trPr>
          <w:trHeight w:val="197"/>
        </w:trPr>
        <w:tc>
          <w:tcPr>
            <w:tcW w:w="0" w:type="auto"/>
            <w:gridSpan w:val="13"/>
            <w:tcBorders>
              <w:top w:val="single" w:sz="4" w:space="0" w:color="auto"/>
              <w:left w:val="nil"/>
              <w:bottom w:val="single" w:sz="4" w:space="0" w:color="000000"/>
              <w:right w:val="nil"/>
            </w:tcBorders>
            <w:shd w:val="clear" w:color="000000" w:fill="FFFFFF"/>
            <w:vAlign w:val="center"/>
            <w:hideMark/>
          </w:tcPr>
          <w:p w14:paraId="1A13005E" w14:textId="77777777"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Premature deaths</w:t>
            </w:r>
          </w:p>
        </w:tc>
      </w:tr>
      <w:tr w:rsidR="0028556F" w:rsidRPr="00801589" w14:paraId="6AE2CD2E" w14:textId="77777777" w:rsidTr="00801589">
        <w:trPr>
          <w:trHeight w:val="213"/>
        </w:trPr>
        <w:tc>
          <w:tcPr>
            <w:tcW w:w="0" w:type="auto"/>
            <w:tcBorders>
              <w:top w:val="nil"/>
              <w:left w:val="nil"/>
              <w:bottom w:val="nil"/>
              <w:right w:val="nil"/>
            </w:tcBorders>
            <w:shd w:val="clear" w:color="000000" w:fill="FFFFFF"/>
            <w:noWrap/>
            <w:vAlign w:val="center"/>
            <w:hideMark/>
          </w:tcPr>
          <w:p w14:paraId="70023561"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Fruits</w:t>
            </w:r>
          </w:p>
        </w:tc>
        <w:tc>
          <w:tcPr>
            <w:tcW w:w="0" w:type="auto"/>
            <w:tcBorders>
              <w:top w:val="nil"/>
              <w:left w:val="nil"/>
              <w:bottom w:val="nil"/>
              <w:right w:val="nil"/>
            </w:tcBorders>
            <w:shd w:val="clear" w:color="000000" w:fill="FFFFFF"/>
            <w:noWrap/>
            <w:vAlign w:val="center"/>
            <w:hideMark/>
          </w:tcPr>
          <w:p w14:paraId="1FC6AC52" w14:textId="6AB4555F"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1352D9">
              <w:rPr>
                <w:color w:val="000000"/>
                <w:sz w:val="16"/>
                <w:szCs w:val="16"/>
                <w:lang w:val="es-MX"/>
                <w14:ligatures w14:val="none"/>
              </w:rPr>
              <w:t>,</w:t>
            </w:r>
            <w:r w:rsidRPr="00801589">
              <w:rPr>
                <w:color w:val="000000"/>
                <w:sz w:val="16"/>
                <w:szCs w:val="16"/>
                <w:lang w:val="es-MX"/>
                <w14:ligatures w14:val="none"/>
              </w:rPr>
              <w:t>664</w:t>
            </w:r>
          </w:p>
        </w:tc>
        <w:tc>
          <w:tcPr>
            <w:tcW w:w="0" w:type="auto"/>
            <w:tcBorders>
              <w:top w:val="nil"/>
              <w:left w:val="nil"/>
              <w:bottom w:val="nil"/>
              <w:right w:val="nil"/>
            </w:tcBorders>
            <w:shd w:val="clear" w:color="000000" w:fill="FFFFFF"/>
            <w:noWrap/>
            <w:vAlign w:val="center"/>
            <w:hideMark/>
          </w:tcPr>
          <w:p w14:paraId="23CD96CA" w14:textId="2DC713C5"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1352D9">
              <w:rPr>
                <w:color w:val="000000"/>
                <w:sz w:val="16"/>
                <w:szCs w:val="16"/>
                <w:lang w:val="es-MX"/>
                <w14:ligatures w14:val="none"/>
              </w:rPr>
              <w:t>,</w:t>
            </w:r>
            <w:r w:rsidRPr="00801589">
              <w:rPr>
                <w:color w:val="000000"/>
                <w:sz w:val="16"/>
                <w:szCs w:val="16"/>
                <w:lang w:val="es-MX"/>
                <w14:ligatures w14:val="none"/>
              </w:rPr>
              <w:t>119- 4</w:t>
            </w:r>
            <w:r w:rsidR="001352D9">
              <w:rPr>
                <w:color w:val="000000"/>
                <w:sz w:val="16"/>
                <w:szCs w:val="16"/>
                <w:lang w:val="es-MX"/>
                <w14:ligatures w14:val="none"/>
              </w:rPr>
              <w:t>,</w:t>
            </w:r>
            <w:r w:rsidRPr="00801589">
              <w:rPr>
                <w:color w:val="000000"/>
                <w:sz w:val="16"/>
                <w:szCs w:val="16"/>
                <w:lang w:val="es-MX"/>
                <w14:ligatures w14:val="none"/>
              </w:rPr>
              <w:t>336</w:t>
            </w:r>
          </w:p>
        </w:tc>
        <w:tc>
          <w:tcPr>
            <w:tcW w:w="0" w:type="auto"/>
            <w:tcBorders>
              <w:top w:val="nil"/>
              <w:left w:val="nil"/>
              <w:bottom w:val="nil"/>
              <w:right w:val="nil"/>
            </w:tcBorders>
            <w:shd w:val="clear" w:color="000000" w:fill="FFFFFF"/>
            <w:noWrap/>
            <w:vAlign w:val="center"/>
            <w:hideMark/>
          </w:tcPr>
          <w:p w14:paraId="211E846C" w14:textId="1EA5A4A4"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w:t>
            </w:r>
            <w:r w:rsidR="004F1A50">
              <w:rPr>
                <w:color w:val="000000"/>
                <w:sz w:val="16"/>
                <w:szCs w:val="16"/>
                <w:lang w:val="es-MX"/>
                <w14:ligatures w14:val="none"/>
              </w:rPr>
              <w:t>,</w:t>
            </w:r>
            <w:r w:rsidRPr="00801589">
              <w:rPr>
                <w:color w:val="000000"/>
                <w:sz w:val="16"/>
                <w:szCs w:val="16"/>
                <w:lang w:val="es-MX"/>
                <w14:ligatures w14:val="none"/>
              </w:rPr>
              <w:t>947</w:t>
            </w:r>
          </w:p>
        </w:tc>
        <w:tc>
          <w:tcPr>
            <w:tcW w:w="0" w:type="auto"/>
            <w:tcBorders>
              <w:top w:val="nil"/>
              <w:left w:val="nil"/>
              <w:bottom w:val="nil"/>
              <w:right w:val="nil"/>
            </w:tcBorders>
            <w:shd w:val="clear" w:color="000000" w:fill="FFFFFF"/>
            <w:noWrap/>
            <w:vAlign w:val="center"/>
            <w:hideMark/>
          </w:tcPr>
          <w:p w14:paraId="2ACAF030" w14:textId="1A5DAEF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w:t>
            </w:r>
            <w:r w:rsidR="004F1A50">
              <w:rPr>
                <w:color w:val="000000"/>
                <w:sz w:val="16"/>
                <w:szCs w:val="16"/>
                <w:lang w:val="es-MX"/>
                <w14:ligatures w14:val="none"/>
              </w:rPr>
              <w:t>,</w:t>
            </w:r>
            <w:r w:rsidRPr="00801589">
              <w:rPr>
                <w:color w:val="000000"/>
                <w:sz w:val="16"/>
                <w:szCs w:val="16"/>
                <w:lang w:val="es-MX"/>
                <w14:ligatures w14:val="none"/>
              </w:rPr>
              <w:t>385- 2</w:t>
            </w:r>
            <w:r w:rsidR="004F1A50">
              <w:rPr>
                <w:color w:val="000000"/>
                <w:sz w:val="16"/>
                <w:szCs w:val="16"/>
                <w:lang w:val="es-MX"/>
                <w14:ligatures w14:val="none"/>
              </w:rPr>
              <w:t>,</w:t>
            </w:r>
            <w:r w:rsidRPr="00801589">
              <w:rPr>
                <w:color w:val="000000"/>
                <w:sz w:val="16"/>
                <w:szCs w:val="16"/>
                <w:lang w:val="es-MX"/>
                <w14:ligatures w14:val="none"/>
              </w:rPr>
              <w:t>559</w:t>
            </w:r>
          </w:p>
        </w:tc>
        <w:tc>
          <w:tcPr>
            <w:tcW w:w="0" w:type="auto"/>
            <w:tcBorders>
              <w:top w:val="nil"/>
              <w:left w:val="nil"/>
              <w:bottom w:val="nil"/>
              <w:right w:val="nil"/>
            </w:tcBorders>
            <w:shd w:val="clear" w:color="000000" w:fill="FFFFFF"/>
            <w:noWrap/>
            <w:vAlign w:val="center"/>
            <w:hideMark/>
          </w:tcPr>
          <w:p w14:paraId="466D29D1" w14:textId="555370BC"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w:t>
            </w:r>
            <w:r w:rsidR="00EF3EE3">
              <w:rPr>
                <w:color w:val="000000"/>
                <w:sz w:val="16"/>
                <w:szCs w:val="16"/>
                <w:lang w:val="es-MX"/>
                <w14:ligatures w14:val="none"/>
              </w:rPr>
              <w:t>,</w:t>
            </w:r>
            <w:r w:rsidRPr="00801589">
              <w:rPr>
                <w:color w:val="000000"/>
                <w:sz w:val="16"/>
                <w:szCs w:val="16"/>
                <w:lang w:val="es-MX"/>
                <w14:ligatures w14:val="none"/>
              </w:rPr>
              <w:t>947</w:t>
            </w:r>
          </w:p>
        </w:tc>
        <w:tc>
          <w:tcPr>
            <w:tcW w:w="0" w:type="auto"/>
            <w:tcBorders>
              <w:top w:val="nil"/>
              <w:left w:val="nil"/>
              <w:bottom w:val="nil"/>
              <w:right w:val="nil"/>
            </w:tcBorders>
            <w:shd w:val="clear" w:color="000000" w:fill="FFFFFF"/>
            <w:noWrap/>
            <w:vAlign w:val="center"/>
            <w:hideMark/>
          </w:tcPr>
          <w:p w14:paraId="64EA2299" w14:textId="0E644BD8"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w:t>
            </w:r>
            <w:r w:rsidR="00B4479F">
              <w:rPr>
                <w:color w:val="000000"/>
                <w:sz w:val="16"/>
                <w:szCs w:val="16"/>
                <w:lang w:val="es-MX"/>
                <w14:ligatures w14:val="none"/>
              </w:rPr>
              <w:t>,</w:t>
            </w:r>
            <w:r w:rsidRPr="00801589">
              <w:rPr>
                <w:color w:val="000000"/>
                <w:sz w:val="16"/>
                <w:szCs w:val="16"/>
                <w:lang w:val="es-MX"/>
                <w14:ligatures w14:val="none"/>
              </w:rPr>
              <w:t>385- 2</w:t>
            </w:r>
            <w:r w:rsidR="00B4479F">
              <w:rPr>
                <w:color w:val="000000"/>
                <w:sz w:val="16"/>
                <w:szCs w:val="16"/>
                <w:lang w:val="es-MX"/>
                <w14:ligatures w14:val="none"/>
              </w:rPr>
              <w:t>,</w:t>
            </w:r>
            <w:r w:rsidRPr="00801589">
              <w:rPr>
                <w:color w:val="000000"/>
                <w:sz w:val="16"/>
                <w:szCs w:val="16"/>
                <w:lang w:val="es-MX"/>
                <w14:ligatures w14:val="none"/>
              </w:rPr>
              <w:t>559</w:t>
            </w:r>
          </w:p>
        </w:tc>
        <w:tc>
          <w:tcPr>
            <w:tcW w:w="0" w:type="auto"/>
            <w:tcBorders>
              <w:top w:val="nil"/>
              <w:left w:val="nil"/>
              <w:bottom w:val="nil"/>
              <w:right w:val="nil"/>
            </w:tcBorders>
            <w:shd w:val="clear" w:color="000000" w:fill="FFFFFF"/>
            <w:noWrap/>
            <w:vAlign w:val="center"/>
            <w:hideMark/>
          </w:tcPr>
          <w:p w14:paraId="053E2219" w14:textId="0230586E"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B4479F">
              <w:rPr>
                <w:color w:val="000000"/>
                <w:sz w:val="16"/>
                <w:szCs w:val="16"/>
                <w:lang w:val="es-MX"/>
                <w14:ligatures w14:val="none"/>
              </w:rPr>
              <w:t>,</w:t>
            </w:r>
            <w:r w:rsidRPr="00801589">
              <w:rPr>
                <w:color w:val="000000"/>
                <w:sz w:val="16"/>
                <w:szCs w:val="16"/>
                <w:lang w:val="es-MX"/>
                <w14:ligatures w14:val="none"/>
              </w:rPr>
              <w:t>740</w:t>
            </w:r>
          </w:p>
        </w:tc>
        <w:tc>
          <w:tcPr>
            <w:tcW w:w="0" w:type="auto"/>
            <w:tcBorders>
              <w:top w:val="nil"/>
              <w:left w:val="nil"/>
              <w:bottom w:val="nil"/>
              <w:right w:val="nil"/>
            </w:tcBorders>
            <w:shd w:val="clear" w:color="000000" w:fill="FFFFFF"/>
            <w:noWrap/>
            <w:vAlign w:val="center"/>
            <w:hideMark/>
          </w:tcPr>
          <w:p w14:paraId="3BAEDCBE" w14:textId="35F4F385"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C55444">
              <w:rPr>
                <w:color w:val="000000"/>
                <w:sz w:val="16"/>
                <w:szCs w:val="16"/>
                <w:lang w:val="es-MX"/>
                <w14:ligatures w14:val="none"/>
              </w:rPr>
              <w:t>,</w:t>
            </w:r>
            <w:r w:rsidRPr="00801589">
              <w:rPr>
                <w:color w:val="000000"/>
                <w:sz w:val="16"/>
                <w:szCs w:val="16"/>
                <w:lang w:val="es-MX"/>
                <w14:ligatures w14:val="none"/>
              </w:rPr>
              <w:t>834- 5</w:t>
            </w:r>
            <w:r w:rsidR="00C55444">
              <w:rPr>
                <w:color w:val="000000"/>
                <w:sz w:val="16"/>
                <w:szCs w:val="16"/>
                <w:lang w:val="es-MX"/>
                <w14:ligatures w14:val="none"/>
              </w:rPr>
              <w:t>,</w:t>
            </w:r>
            <w:r w:rsidRPr="00801589">
              <w:rPr>
                <w:color w:val="000000"/>
                <w:sz w:val="16"/>
                <w:szCs w:val="16"/>
                <w:lang w:val="es-MX"/>
                <w14:ligatures w14:val="none"/>
              </w:rPr>
              <w:t>498</w:t>
            </w:r>
          </w:p>
        </w:tc>
        <w:tc>
          <w:tcPr>
            <w:tcW w:w="0" w:type="auto"/>
            <w:tcBorders>
              <w:top w:val="nil"/>
              <w:left w:val="nil"/>
              <w:bottom w:val="nil"/>
              <w:right w:val="nil"/>
            </w:tcBorders>
            <w:shd w:val="clear" w:color="000000" w:fill="FFFFFF"/>
            <w:noWrap/>
            <w:vAlign w:val="center"/>
            <w:hideMark/>
          </w:tcPr>
          <w:p w14:paraId="3E573FB0" w14:textId="4D857E6B"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296155">
              <w:rPr>
                <w:color w:val="000000"/>
                <w:sz w:val="16"/>
                <w:szCs w:val="16"/>
                <w:lang w:val="es-MX"/>
                <w14:ligatures w14:val="none"/>
              </w:rPr>
              <w:t>,</w:t>
            </w:r>
            <w:r w:rsidRPr="00801589">
              <w:rPr>
                <w:color w:val="000000"/>
                <w:sz w:val="16"/>
                <w:szCs w:val="16"/>
                <w:lang w:val="es-MX"/>
                <w14:ligatures w14:val="none"/>
              </w:rPr>
              <w:t>672</w:t>
            </w:r>
          </w:p>
        </w:tc>
        <w:tc>
          <w:tcPr>
            <w:tcW w:w="0" w:type="auto"/>
            <w:tcBorders>
              <w:top w:val="nil"/>
              <w:left w:val="nil"/>
              <w:bottom w:val="nil"/>
              <w:right w:val="nil"/>
            </w:tcBorders>
            <w:shd w:val="clear" w:color="000000" w:fill="FFFFFF"/>
            <w:noWrap/>
            <w:vAlign w:val="center"/>
            <w:hideMark/>
          </w:tcPr>
          <w:p w14:paraId="34331489" w14:textId="0BAFC13A"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3F6EF2">
              <w:rPr>
                <w:color w:val="000000"/>
                <w:sz w:val="16"/>
                <w:szCs w:val="16"/>
                <w:lang w:val="es-MX"/>
                <w14:ligatures w14:val="none"/>
              </w:rPr>
              <w:t>,</w:t>
            </w:r>
            <w:r w:rsidRPr="00801589">
              <w:rPr>
                <w:color w:val="000000"/>
                <w:sz w:val="16"/>
                <w:szCs w:val="16"/>
                <w:lang w:val="es-MX"/>
                <w14:ligatures w14:val="none"/>
              </w:rPr>
              <w:t>142- 6</w:t>
            </w:r>
            <w:r w:rsidR="003F6EF2">
              <w:rPr>
                <w:color w:val="000000"/>
                <w:sz w:val="16"/>
                <w:szCs w:val="16"/>
                <w:lang w:val="es-MX"/>
                <w14:ligatures w14:val="none"/>
              </w:rPr>
              <w:t>,</w:t>
            </w:r>
            <w:r w:rsidRPr="00801589">
              <w:rPr>
                <w:color w:val="000000"/>
                <w:sz w:val="16"/>
                <w:szCs w:val="16"/>
                <w:lang w:val="es-MX"/>
                <w14:ligatures w14:val="none"/>
              </w:rPr>
              <w:t>385</w:t>
            </w:r>
          </w:p>
        </w:tc>
        <w:tc>
          <w:tcPr>
            <w:tcW w:w="0" w:type="auto"/>
            <w:tcBorders>
              <w:top w:val="nil"/>
              <w:left w:val="nil"/>
              <w:bottom w:val="nil"/>
              <w:right w:val="nil"/>
            </w:tcBorders>
            <w:shd w:val="clear" w:color="000000" w:fill="FFFFFF"/>
            <w:noWrap/>
            <w:vAlign w:val="center"/>
            <w:hideMark/>
          </w:tcPr>
          <w:p w14:paraId="26A79E31" w14:textId="2494E573"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FB16DA">
              <w:rPr>
                <w:color w:val="000000"/>
                <w:sz w:val="16"/>
                <w:szCs w:val="16"/>
                <w:lang w:val="es-MX"/>
                <w14:ligatures w14:val="none"/>
              </w:rPr>
              <w:t>,</w:t>
            </w:r>
            <w:r w:rsidRPr="00801589">
              <w:rPr>
                <w:color w:val="000000"/>
                <w:sz w:val="16"/>
                <w:szCs w:val="16"/>
                <w:lang w:val="es-MX"/>
                <w14:ligatures w14:val="none"/>
              </w:rPr>
              <w:t>385</w:t>
            </w:r>
          </w:p>
        </w:tc>
        <w:tc>
          <w:tcPr>
            <w:tcW w:w="0" w:type="auto"/>
            <w:tcBorders>
              <w:top w:val="nil"/>
              <w:left w:val="nil"/>
              <w:bottom w:val="nil"/>
              <w:right w:val="nil"/>
            </w:tcBorders>
            <w:shd w:val="clear" w:color="000000" w:fill="FFFFFF"/>
            <w:noWrap/>
            <w:vAlign w:val="center"/>
            <w:hideMark/>
          </w:tcPr>
          <w:p w14:paraId="076C9027" w14:textId="7603F396"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2</w:t>
            </w:r>
            <w:r w:rsidR="003302B3">
              <w:rPr>
                <w:color w:val="000000"/>
                <w:sz w:val="16"/>
                <w:szCs w:val="16"/>
                <w:lang w:val="es-MX"/>
                <w14:ligatures w14:val="none"/>
              </w:rPr>
              <w:t>,</w:t>
            </w:r>
            <w:r w:rsidRPr="00801589">
              <w:rPr>
                <w:color w:val="000000"/>
                <w:sz w:val="16"/>
                <w:szCs w:val="16"/>
                <w:lang w:val="es-MX"/>
                <w14:ligatures w14:val="none"/>
              </w:rPr>
              <w:t>795- 3</w:t>
            </w:r>
            <w:r w:rsidR="003302B3">
              <w:rPr>
                <w:color w:val="000000"/>
                <w:sz w:val="16"/>
                <w:szCs w:val="16"/>
                <w:lang w:val="es-MX"/>
                <w14:ligatures w14:val="none"/>
              </w:rPr>
              <w:t>,</w:t>
            </w:r>
            <w:r w:rsidRPr="00801589">
              <w:rPr>
                <w:color w:val="000000"/>
                <w:sz w:val="16"/>
                <w:szCs w:val="16"/>
                <w:lang w:val="es-MX"/>
                <w14:ligatures w14:val="none"/>
              </w:rPr>
              <w:t>980</w:t>
            </w:r>
          </w:p>
        </w:tc>
      </w:tr>
      <w:tr w:rsidR="0028556F" w:rsidRPr="00801589" w14:paraId="4D2451ED" w14:textId="77777777" w:rsidTr="00801589">
        <w:trPr>
          <w:trHeight w:val="284"/>
        </w:trPr>
        <w:tc>
          <w:tcPr>
            <w:tcW w:w="0" w:type="auto"/>
            <w:tcBorders>
              <w:top w:val="nil"/>
              <w:left w:val="nil"/>
              <w:bottom w:val="nil"/>
              <w:right w:val="nil"/>
            </w:tcBorders>
            <w:shd w:val="clear" w:color="000000" w:fill="FFFFFF"/>
            <w:noWrap/>
            <w:vAlign w:val="center"/>
            <w:hideMark/>
          </w:tcPr>
          <w:p w14:paraId="19E65393"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Vegetables</w:t>
            </w:r>
          </w:p>
        </w:tc>
        <w:tc>
          <w:tcPr>
            <w:tcW w:w="0" w:type="auto"/>
            <w:tcBorders>
              <w:top w:val="nil"/>
              <w:left w:val="nil"/>
              <w:bottom w:val="nil"/>
              <w:right w:val="nil"/>
            </w:tcBorders>
            <w:shd w:val="clear" w:color="000000" w:fill="FFFFFF"/>
            <w:noWrap/>
            <w:vAlign w:val="center"/>
            <w:hideMark/>
          </w:tcPr>
          <w:p w14:paraId="3420FD9A" w14:textId="233BFFE5"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1352D9">
              <w:rPr>
                <w:color w:val="000000"/>
                <w:sz w:val="16"/>
                <w:szCs w:val="16"/>
                <w:lang w:val="es-MX"/>
                <w14:ligatures w14:val="none"/>
              </w:rPr>
              <w:t>,</w:t>
            </w:r>
            <w:r w:rsidRPr="00801589">
              <w:rPr>
                <w:color w:val="000000"/>
                <w:sz w:val="16"/>
                <w:szCs w:val="16"/>
                <w:lang w:val="es-MX"/>
                <w14:ligatures w14:val="none"/>
              </w:rPr>
              <w:t>955</w:t>
            </w:r>
          </w:p>
        </w:tc>
        <w:tc>
          <w:tcPr>
            <w:tcW w:w="0" w:type="auto"/>
            <w:tcBorders>
              <w:top w:val="nil"/>
              <w:left w:val="nil"/>
              <w:bottom w:val="nil"/>
              <w:right w:val="nil"/>
            </w:tcBorders>
            <w:shd w:val="clear" w:color="000000" w:fill="FFFFFF"/>
            <w:noWrap/>
            <w:vAlign w:val="center"/>
            <w:hideMark/>
          </w:tcPr>
          <w:p w14:paraId="70ADD68F" w14:textId="5AD036E0"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1352D9">
              <w:rPr>
                <w:color w:val="000000"/>
                <w:sz w:val="16"/>
                <w:szCs w:val="16"/>
                <w:lang w:val="es-MX"/>
                <w14:ligatures w14:val="none"/>
              </w:rPr>
              <w:t>,</w:t>
            </w:r>
            <w:r w:rsidRPr="00801589">
              <w:rPr>
                <w:color w:val="000000"/>
                <w:sz w:val="16"/>
                <w:szCs w:val="16"/>
                <w:lang w:val="es-MX"/>
                <w14:ligatures w14:val="none"/>
              </w:rPr>
              <w:t>552- 5</w:t>
            </w:r>
            <w:r w:rsidR="001352D9">
              <w:rPr>
                <w:color w:val="000000"/>
                <w:sz w:val="16"/>
                <w:szCs w:val="16"/>
                <w:lang w:val="es-MX"/>
                <w14:ligatures w14:val="none"/>
              </w:rPr>
              <w:t>,</w:t>
            </w:r>
            <w:r w:rsidRPr="00801589">
              <w:rPr>
                <w:color w:val="000000"/>
                <w:sz w:val="16"/>
                <w:szCs w:val="16"/>
                <w:lang w:val="es-MX"/>
                <w14:ligatures w14:val="none"/>
              </w:rPr>
              <w:t>578</w:t>
            </w:r>
          </w:p>
        </w:tc>
        <w:tc>
          <w:tcPr>
            <w:tcW w:w="0" w:type="auto"/>
            <w:tcBorders>
              <w:top w:val="nil"/>
              <w:left w:val="nil"/>
              <w:bottom w:val="nil"/>
              <w:right w:val="nil"/>
            </w:tcBorders>
            <w:shd w:val="clear" w:color="000000" w:fill="FFFFFF"/>
            <w:noWrap/>
            <w:vAlign w:val="center"/>
            <w:hideMark/>
          </w:tcPr>
          <w:p w14:paraId="580D0F14" w14:textId="7777777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220</w:t>
            </w:r>
          </w:p>
        </w:tc>
        <w:tc>
          <w:tcPr>
            <w:tcW w:w="0" w:type="auto"/>
            <w:tcBorders>
              <w:top w:val="nil"/>
              <w:left w:val="nil"/>
              <w:bottom w:val="nil"/>
              <w:right w:val="nil"/>
            </w:tcBorders>
            <w:shd w:val="clear" w:color="000000" w:fill="FFFFFF"/>
            <w:noWrap/>
            <w:vAlign w:val="center"/>
            <w:hideMark/>
          </w:tcPr>
          <w:p w14:paraId="08085819" w14:textId="7777777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-317- 762</w:t>
            </w:r>
          </w:p>
        </w:tc>
        <w:tc>
          <w:tcPr>
            <w:tcW w:w="0" w:type="auto"/>
            <w:tcBorders>
              <w:top w:val="nil"/>
              <w:left w:val="nil"/>
              <w:bottom w:val="nil"/>
              <w:right w:val="nil"/>
            </w:tcBorders>
            <w:shd w:val="clear" w:color="000000" w:fill="FFFFFF"/>
            <w:noWrap/>
            <w:vAlign w:val="center"/>
            <w:hideMark/>
          </w:tcPr>
          <w:p w14:paraId="432864CA" w14:textId="7777777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220</w:t>
            </w:r>
          </w:p>
        </w:tc>
        <w:tc>
          <w:tcPr>
            <w:tcW w:w="0" w:type="auto"/>
            <w:tcBorders>
              <w:top w:val="nil"/>
              <w:left w:val="nil"/>
              <w:bottom w:val="nil"/>
              <w:right w:val="nil"/>
            </w:tcBorders>
            <w:shd w:val="clear" w:color="000000" w:fill="FFFFFF"/>
            <w:noWrap/>
            <w:vAlign w:val="center"/>
            <w:hideMark/>
          </w:tcPr>
          <w:p w14:paraId="7FAF6B93" w14:textId="7777777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-317- 762</w:t>
            </w:r>
          </w:p>
        </w:tc>
        <w:tc>
          <w:tcPr>
            <w:tcW w:w="0" w:type="auto"/>
            <w:tcBorders>
              <w:top w:val="nil"/>
              <w:left w:val="nil"/>
              <w:bottom w:val="nil"/>
              <w:right w:val="nil"/>
            </w:tcBorders>
            <w:shd w:val="clear" w:color="000000" w:fill="FFFFFF"/>
            <w:noWrap/>
            <w:vAlign w:val="center"/>
            <w:hideMark/>
          </w:tcPr>
          <w:p w14:paraId="07BEF093" w14:textId="13BD1DA0"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B4479F">
              <w:rPr>
                <w:color w:val="000000"/>
                <w:sz w:val="16"/>
                <w:szCs w:val="16"/>
                <w:lang w:val="es-MX"/>
                <w14:ligatures w14:val="none"/>
              </w:rPr>
              <w:t>,</w:t>
            </w:r>
            <w:r w:rsidRPr="00801589">
              <w:rPr>
                <w:color w:val="000000"/>
                <w:sz w:val="16"/>
                <w:szCs w:val="16"/>
                <w:lang w:val="es-MX"/>
                <w14:ligatures w14:val="none"/>
              </w:rPr>
              <w:t>118</w:t>
            </w:r>
          </w:p>
        </w:tc>
        <w:tc>
          <w:tcPr>
            <w:tcW w:w="0" w:type="auto"/>
            <w:tcBorders>
              <w:top w:val="nil"/>
              <w:left w:val="nil"/>
              <w:bottom w:val="nil"/>
              <w:right w:val="nil"/>
            </w:tcBorders>
            <w:shd w:val="clear" w:color="000000" w:fill="FFFFFF"/>
            <w:noWrap/>
            <w:vAlign w:val="center"/>
            <w:hideMark/>
          </w:tcPr>
          <w:p w14:paraId="431FE8C8" w14:textId="5570C2AF"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2</w:t>
            </w:r>
            <w:r w:rsidR="00C55444">
              <w:rPr>
                <w:color w:val="000000"/>
                <w:sz w:val="16"/>
                <w:szCs w:val="16"/>
                <w:lang w:val="es-MX"/>
                <w14:ligatures w14:val="none"/>
              </w:rPr>
              <w:t>,</w:t>
            </w:r>
            <w:r w:rsidRPr="00801589">
              <w:rPr>
                <w:color w:val="000000"/>
                <w:sz w:val="16"/>
                <w:szCs w:val="16"/>
                <w:lang w:val="es-MX"/>
                <w14:ligatures w14:val="none"/>
              </w:rPr>
              <w:t>660- 3</w:t>
            </w:r>
            <w:r w:rsidR="00C55444">
              <w:rPr>
                <w:color w:val="000000"/>
                <w:sz w:val="16"/>
                <w:szCs w:val="16"/>
                <w:lang w:val="es-MX"/>
                <w14:ligatures w14:val="none"/>
              </w:rPr>
              <w:t>,</w:t>
            </w:r>
            <w:r w:rsidRPr="00801589">
              <w:rPr>
                <w:color w:val="000000"/>
                <w:sz w:val="16"/>
                <w:szCs w:val="16"/>
                <w:lang w:val="es-MX"/>
                <w14:ligatures w14:val="none"/>
              </w:rPr>
              <w:t>715</w:t>
            </w:r>
          </w:p>
        </w:tc>
        <w:tc>
          <w:tcPr>
            <w:tcW w:w="0" w:type="auto"/>
            <w:tcBorders>
              <w:top w:val="nil"/>
              <w:left w:val="nil"/>
              <w:bottom w:val="nil"/>
              <w:right w:val="nil"/>
            </w:tcBorders>
            <w:shd w:val="clear" w:color="000000" w:fill="FFFFFF"/>
            <w:noWrap/>
            <w:vAlign w:val="center"/>
            <w:hideMark/>
          </w:tcPr>
          <w:p w14:paraId="3A320F08" w14:textId="154FBAB2"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296155">
              <w:rPr>
                <w:color w:val="000000"/>
                <w:sz w:val="16"/>
                <w:szCs w:val="16"/>
                <w:lang w:val="es-MX"/>
                <w14:ligatures w14:val="none"/>
              </w:rPr>
              <w:t>,</w:t>
            </w:r>
            <w:r w:rsidRPr="00801589">
              <w:rPr>
                <w:color w:val="000000"/>
                <w:sz w:val="16"/>
                <w:szCs w:val="16"/>
                <w:lang w:val="es-MX"/>
                <w14:ligatures w14:val="none"/>
              </w:rPr>
              <w:t>962</w:t>
            </w:r>
          </w:p>
        </w:tc>
        <w:tc>
          <w:tcPr>
            <w:tcW w:w="0" w:type="auto"/>
            <w:tcBorders>
              <w:top w:val="nil"/>
              <w:left w:val="nil"/>
              <w:bottom w:val="nil"/>
              <w:right w:val="nil"/>
            </w:tcBorders>
            <w:shd w:val="clear" w:color="000000" w:fill="FFFFFF"/>
            <w:noWrap/>
            <w:vAlign w:val="center"/>
            <w:hideMark/>
          </w:tcPr>
          <w:p w14:paraId="2D777F99" w14:textId="0E6B3051"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3F6EF2">
              <w:rPr>
                <w:color w:val="000000"/>
                <w:sz w:val="16"/>
                <w:szCs w:val="16"/>
                <w:lang w:val="es-MX"/>
                <w14:ligatures w14:val="none"/>
              </w:rPr>
              <w:t>,</w:t>
            </w:r>
            <w:r w:rsidRPr="00801589">
              <w:rPr>
                <w:color w:val="000000"/>
                <w:sz w:val="16"/>
                <w:szCs w:val="16"/>
                <w:lang w:val="es-MX"/>
                <w14:ligatures w14:val="none"/>
              </w:rPr>
              <w:t>471- 6</w:t>
            </w:r>
            <w:r w:rsidR="003F6EF2">
              <w:rPr>
                <w:color w:val="000000"/>
                <w:sz w:val="16"/>
                <w:szCs w:val="16"/>
                <w:lang w:val="es-MX"/>
                <w14:ligatures w14:val="none"/>
              </w:rPr>
              <w:t>,</w:t>
            </w:r>
            <w:r w:rsidRPr="00801589">
              <w:rPr>
                <w:color w:val="000000"/>
                <w:sz w:val="16"/>
                <w:szCs w:val="16"/>
                <w:lang w:val="es-MX"/>
                <w14:ligatures w14:val="none"/>
              </w:rPr>
              <w:t>453</w:t>
            </w:r>
          </w:p>
        </w:tc>
        <w:tc>
          <w:tcPr>
            <w:tcW w:w="0" w:type="auto"/>
            <w:tcBorders>
              <w:top w:val="nil"/>
              <w:left w:val="nil"/>
              <w:bottom w:val="nil"/>
              <w:right w:val="nil"/>
            </w:tcBorders>
            <w:shd w:val="clear" w:color="000000" w:fill="FFFFFF"/>
            <w:noWrap/>
            <w:vAlign w:val="center"/>
            <w:hideMark/>
          </w:tcPr>
          <w:p w14:paraId="5C66D451" w14:textId="7F3342F1"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2</w:t>
            </w:r>
            <w:r w:rsidR="00FB16DA">
              <w:rPr>
                <w:color w:val="000000"/>
                <w:sz w:val="16"/>
                <w:szCs w:val="16"/>
                <w:lang w:val="es-MX"/>
                <w14:ligatures w14:val="none"/>
              </w:rPr>
              <w:t>,</w:t>
            </w:r>
            <w:r w:rsidRPr="00801589">
              <w:rPr>
                <w:color w:val="000000"/>
                <w:sz w:val="16"/>
                <w:szCs w:val="16"/>
                <w:lang w:val="es-MX"/>
                <w14:ligatures w14:val="none"/>
              </w:rPr>
              <w:t>424</w:t>
            </w:r>
          </w:p>
        </w:tc>
        <w:tc>
          <w:tcPr>
            <w:tcW w:w="0" w:type="auto"/>
            <w:tcBorders>
              <w:top w:val="nil"/>
              <w:left w:val="nil"/>
              <w:bottom w:val="nil"/>
              <w:right w:val="nil"/>
            </w:tcBorders>
            <w:shd w:val="clear" w:color="000000" w:fill="FFFFFF"/>
            <w:noWrap/>
            <w:vAlign w:val="center"/>
            <w:hideMark/>
          </w:tcPr>
          <w:p w14:paraId="6FEC090E" w14:textId="1B515F4B"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w:t>
            </w:r>
            <w:r w:rsidR="003302B3">
              <w:rPr>
                <w:color w:val="000000"/>
                <w:sz w:val="16"/>
                <w:szCs w:val="16"/>
                <w:lang w:val="es-MX"/>
                <w14:ligatures w14:val="none"/>
              </w:rPr>
              <w:t>,</w:t>
            </w:r>
            <w:r w:rsidRPr="00801589">
              <w:rPr>
                <w:color w:val="000000"/>
                <w:sz w:val="16"/>
                <w:szCs w:val="16"/>
                <w:lang w:val="es-MX"/>
                <w14:ligatures w14:val="none"/>
              </w:rPr>
              <w:t>906- 2</w:t>
            </w:r>
            <w:r w:rsidR="003302B3">
              <w:rPr>
                <w:color w:val="000000"/>
                <w:sz w:val="16"/>
                <w:szCs w:val="16"/>
                <w:lang w:val="es-MX"/>
                <w14:ligatures w14:val="none"/>
              </w:rPr>
              <w:t>,</w:t>
            </w:r>
            <w:r w:rsidRPr="00801589">
              <w:rPr>
                <w:color w:val="000000"/>
                <w:sz w:val="16"/>
                <w:szCs w:val="16"/>
                <w:lang w:val="es-MX"/>
                <w14:ligatures w14:val="none"/>
              </w:rPr>
              <w:t>925</w:t>
            </w:r>
          </w:p>
        </w:tc>
      </w:tr>
      <w:tr w:rsidR="0028556F" w:rsidRPr="00801589" w14:paraId="25EF691C" w14:textId="77777777" w:rsidTr="00801589">
        <w:trPr>
          <w:trHeight w:val="145"/>
        </w:trPr>
        <w:tc>
          <w:tcPr>
            <w:tcW w:w="0" w:type="auto"/>
            <w:tcBorders>
              <w:top w:val="nil"/>
              <w:left w:val="nil"/>
              <w:bottom w:val="nil"/>
              <w:right w:val="nil"/>
            </w:tcBorders>
            <w:shd w:val="clear" w:color="000000" w:fill="FFFFFF"/>
            <w:noWrap/>
            <w:vAlign w:val="center"/>
            <w:hideMark/>
          </w:tcPr>
          <w:p w14:paraId="0567C40C"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Whole grain</w:t>
            </w:r>
          </w:p>
        </w:tc>
        <w:tc>
          <w:tcPr>
            <w:tcW w:w="0" w:type="auto"/>
            <w:tcBorders>
              <w:top w:val="nil"/>
              <w:left w:val="nil"/>
              <w:bottom w:val="nil"/>
              <w:right w:val="nil"/>
            </w:tcBorders>
            <w:shd w:val="clear" w:color="000000" w:fill="FFFFFF"/>
            <w:noWrap/>
            <w:vAlign w:val="center"/>
            <w:hideMark/>
          </w:tcPr>
          <w:p w14:paraId="78D8B6C1" w14:textId="4FD4BAA0"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6</w:t>
            </w:r>
            <w:r w:rsidR="001352D9">
              <w:rPr>
                <w:color w:val="000000"/>
                <w:sz w:val="16"/>
                <w:szCs w:val="16"/>
                <w:lang w:val="es-MX"/>
                <w14:ligatures w14:val="none"/>
              </w:rPr>
              <w:t>,</w:t>
            </w:r>
            <w:r w:rsidRPr="00801589">
              <w:rPr>
                <w:color w:val="000000"/>
                <w:sz w:val="16"/>
                <w:szCs w:val="16"/>
                <w:lang w:val="es-MX"/>
                <w14:ligatures w14:val="none"/>
              </w:rPr>
              <w:t>279</w:t>
            </w:r>
          </w:p>
        </w:tc>
        <w:tc>
          <w:tcPr>
            <w:tcW w:w="0" w:type="auto"/>
            <w:tcBorders>
              <w:top w:val="nil"/>
              <w:left w:val="nil"/>
              <w:bottom w:val="nil"/>
              <w:right w:val="nil"/>
            </w:tcBorders>
            <w:shd w:val="clear" w:color="000000" w:fill="FFFFFF"/>
            <w:noWrap/>
            <w:vAlign w:val="center"/>
            <w:hideMark/>
          </w:tcPr>
          <w:p w14:paraId="2CE8055F" w14:textId="7334AE2B"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151FBD">
              <w:rPr>
                <w:color w:val="000000"/>
                <w:sz w:val="16"/>
                <w:szCs w:val="16"/>
                <w:lang w:val="es-MX"/>
                <w14:ligatures w14:val="none"/>
              </w:rPr>
              <w:t>,</w:t>
            </w:r>
            <w:r w:rsidRPr="00801589">
              <w:rPr>
                <w:color w:val="000000"/>
                <w:sz w:val="16"/>
                <w:szCs w:val="16"/>
                <w:lang w:val="es-MX"/>
                <w14:ligatures w14:val="none"/>
              </w:rPr>
              <w:t>837- 7</w:t>
            </w:r>
            <w:r w:rsidR="00151FBD">
              <w:rPr>
                <w:color w:val="000000"/>
                <w:sz w:val="16"/>
                <w:szCs w:val="16"/>
                <w:lang w:val="es-MX"/>
                <w14:ligatures w14:val="none"/>
              </w:rPr>
              <w:t>,</w:t>
            </w:r>
            <w:r w:rsidRPr="00801589">
              <w:rPr>
                <w:color w:val="000000"/>
                <w:sz w:val="16"/>
                <w:szCs w:val="16"/>
                <w:lang w:val="es-MX"/>
                <w14:ligatures w14:val="none"/>
              </w:rPr>
              <w:t>801</w:t>
            </w:r>
          </w:p>
        </w:tc>
        <w:tc>
          <w:tcPr>
            <w:tcW w:w="0" w:type="auto"/>
            <w:tcBorders>
              <w:top w:val="nil"/>
              <w:left w:val="nil"/>
              <w:bottom w:val="nil"/>
              <w:right w:val="nil"/>
            </w:tcBorders>
            <w:shd w:val="clear" w:color="000000" w:fill="FFFFFF"/>
            <w:noWrap/>
            <w:vAlign w:val="center"/>
            <w:hideMark/>
          </w:tcPr>
          <w:p w14:paraId="5C22DFB5" w14:textId="53A9EBE9"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4F1A50">
              <w:rPr>
                <w:color w:val="000000"/>
                <w:sz w:val="16"/>
                <w:szCs w:val="16"/>
                <w:lang w:val="es-MX"/>
                <w14:ligatures w14:val="none"/>
              </w:rPr>
              <w:t>,</w:t>
            </w:r>
            <w:r w:rsidRPr="00801589">
              <w:rPr>
                <w:color w:val="000000"/>
                <w:sz w:val="16"/>
                <w:szCs w:val="16"/>
                <w:lang w:val="es-MX"/>
                <w14:ligatures w14:val="none"/>
              </w:rPr>
              <w:t>725</w:t>
            </w:r>
          </w:p>
        </w:tc>
        <w:tc>
          <w:tcPr>
            <w:tcW w:w="0" w:type="auto"/>
            <w:tcBorders>
              <w:top w:val="nil"/>
              <w:left w:val="nil"/>
              <w:bottom w:val="nil"/>
              <w:right w:val="nil"/>
            </w:tcBorders>
            <w:shd w:val="clear" w:color="000000" w:fill="FFFFFF"/>
            <w:noWrap/>
            <w:vAlign w:val="center"/>
            <w:hideMark/>
          </w:tcPr>
          <w:p w14:paraId="40ED068F" w14:textId="0E46056D"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2</w:t>
            </w:r>
            <w:r w:rsidR="004F1A50">
              <w:rPr>
                <w:color w:val="000000"/>
                <w:sz w:val="16"/>
                <w:szCs w:val="16"/>
                <w:lang w:val="es-MX"/>
                <w14:ligatures w14:val="none"/>
              </w:rPr>
              <w:t>,</w:t>
            </w:r>
            <w:r w:rsidRPr="00801589">
              <w:rPr>
                <w:color w:val="000000"/>
                <w:sz w:val="16"/>
                <w:szCs w:val="16"/>
                <w:lang w:val="es-MX"/>
                <w14:ligatures w14:val="none"/>
              </w:rPr>
              <w:t>465- 5</w:t>
            </w:r>
            <w:r w:rsidR="004F1A50">
              <w:rPr>
                <w:color w:val="000000"/>
                <w:sz w:val="16"/>
                <w:szCs w:val="16"/>
                <w:lang w:val="es-MX"/>
                <w14:ligatures w14:val="none"/>
              </w:rPr>
              <w:t>,</w:t>
            </w:r>
            <w:r w:rsidRPr="00801589">
              <w:rPr>
                <w:color w:val="000000"/>
                <w:sz w:val="16"/>
                <w:szCs w:val="16"/>
                <w:lang w:val="es-MX"/>
                <w14:ligatures w14:val="none"/>
              </w:rPr>
              <w:t>089</w:t>
            </w:r>
          </w:p>
        </w:tc>
        <w:tc>
          <w:tcPr>
            <w:tcW w:w="0" w:type="auto"/>
            <w:tcBorders>
              <w:top w:val="nil"/>
              <w:left w:val="nil"/>
              <w:bottom w:val="nil"/>
              <w:right w:val="nil"/>
            </w:tcBorders>
            <w:shd w:val="clear" w:color="000000" w:fill="FFFFFF"/>
            <w:noWrap/>
            <w:vAlign w:val="center"/>
            <w:hideMark/>
          </w:tcPr>
          <w:p w14:paraId="602173B0" w14:textId="7D18D29B"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6</w:t>
            </w:r>
            <w:r w:rsidR="00EF3EE3">
              <w:rPr>
                <w:color w:val="000000"/>
                <w:sz w:val="16"/>
                <w:szCs w:val="16"/>
                <w:lang w:val="es-MX"/>
                <w14:ligatures w14:val="none"/>
              </w:rPr>
              <w:t>,</w:t>
            </w:r>
            <w:r w:rsidRPr="00801589">
              <w:rPr>
                <w:color w:val="000000"/>
                <w:sz w:val="16"/>
                <w:szCs w:val="16"/>
                <w:lang w:val="es-MX"/>
                <w14:ligatures w14:val="none"/>
              </w:rPr>
              <w:t>009</w:t>
            </w:r>
          </w:p>
        </w:tc>
        <w:tc>
          <w:tcPr>
            <w:tcW w:w="0" w:type="auto"/>
            <w:tcBorders>
              <w:top w:val="nil"/>
              <w:left w:val="nil"/>
              <w:bottom w:val="nil"/>
              <w:right w:val="nil"/>
            </w:tcBorders>
            <w:shd w:val="clear" w:color="000000" w:fill="FFFFFF"/>
            <w:noWrap/>
            <w:vAlign w:val="center"/>
            <w:hideMark/>
          </w:tcPr>
          <w:p w14:paraId="7E601BAC" w14:textId="78F1DD0C"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B4479F">
              <w:rPr>
                <w:color w:val="000000"/>
                <w:sz w:val="16"/>
                <w:szCs w:val="16"/>
                <w:lang w:val="es-MX"/>
                <w14:ligatures w14:val="none"/>
              </w:rPr>
              <w:t>,</w:t>
            </w:r>
            <w:r w:rsidRPr="00801589">
              <w:rPr>
                <w:color w:val="000000"/>
                <w:sz w:val="16"/>
                <w:szCs w:val="16"/>
                <w:lang w:val="es-MX"/>
                <w14:ligatures w14:val="none"/>
              </w:rPr>
              <w:t>576- 7</w:t>
            </w:r>
            <w:r w:rsidR="00B4479F">
              <w:rPr>
                <w:color w:val="000000"/>
                <w:sz w:val="16"/>
                <w:szCs w:val="16"/>
                <w:lang w:val="es-MX"/>
                <w14:ligatures w14:val="none"/>
              </w:rPr>
              <w:t>,</w:t>
            </w:r>
            <w:r w:rsidRPr="00801589">
              <w:rPr>
                <w:color w:val="000000"/>
                <w:sz w:val="16"/>
                <w:szCs w:val="16"/>
                <w:lang w:val="es-MX"/>
                <w14:ligatures w14:val="none"/>
              </w:rPr>
              <w:t>516</w:t>
            </w:r>
          </w:p>
        </w:tc>
        <w:tc>
          <w:tcPr>
            <w:tcW w:w="0" w:type="auto"/>
            <w:tcBorders>
              <w:top w:val="nil"/>
              <w:left w:val="nil"/>
              <w:bottom w:val="nil"/>
              <w:right w:val="nil"/>
            </w:tcBorders>
            <w:shd w:val="clear" w:color="000000" w:fill="FFFFFF"/>
            <w:noWrap/>
            <w:vAlign w:val="center"/>
            <w:hideMark/>
          </w:tcPr>
          <w:p w14:paraId="48129589" w14:textId="5926364D"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B4479F">
              <w:rPr>
                <w:color w:val="000000"/>
                <w:sz w:val="16"/>
                <w:szCs w:val="16"/>
                <w:lang w:val="es-MX"/>
                <w14:ligatures w14:val="none"/>
              </w:rPr>
              <w:t>,</w:t>
            </w:r>
            <w:r w:rsidRPr="00801589">
              <w:rPr>
                <w:color w:val="000000"/>
                <w:sz w:val="16"/>
                <w:szCs w:val="16"/>
                <w:lang w:val="es-MX"/>
                <w14:ligatures w14:val="none"/>
              </w:rPr>
              <w:t>725</w:t>
            </w:r>
          </w:p>
        </w:tc>
        <w:tc>
          <w:tcPr>
            <w:tcW w:w="0" w:type="auto"/>
            <w:tcBorders>
              <w:top w:val="nil"/>
              <w:left w:val="nil"/>
              <w:bottom w:val="nil"/>
              <w:right w:val="nil"/>
            </w:tcBorders>
            <w:shd w:val="clear" w:color="000000" w:fill="FFFFFF"/>
            <w:noWrap/>
            <w:vAlign w:val="center"/>
            <w:hideMark/>
          </w:tcPr>
          <w:p w14:paraId="0BFF92F2" w14:textId="5B190831"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2</w:t>
            </w:r>
            <w:r w:rsidR="00C55444">
              <w:rPr>
                <w:color w:val="000000"/>
                <w:sz w:val="16"/>
                <w:szCs w:val="16"/>
                <w:lang w:val="es-MX"/>
                <w14:ligatures w14:val="none"/>
              </w:rPr>
              <w:t>,</w:t>
            </w:r>
            <w:r w:rsidRPr="00801589">
              <w:rPr>
                <w:color w:val="000000"/>
                <w:sz w:val="16"/>
                <w:szCs w:val="16"/>
                <w:lang w:val="es-MX"/>
                <w14:ligatures w14:val="none"/>
              </w:rPr>
              <w:t>465- 5</w:t>
            </w:r>
            <w:r w:rsidR="00C55444">
              <w:rPr>
                <w:color w:val="000000"/>
                <w:sz w:val="16"/>
                <w:szCs w:val="16"/>
                <w:lang w:val="es-MX"/>
                <w14:ligatures w14:val="none"/>
              </w:rPr>
              <w:t>,</w:t>
            </w:r>
            <w:r w:rsidRPr="00801589">
              <w:rPr>
                <w:color w:val="000000"/>
                <w:sz w:val="16"/>
                <w:szCs w:val="16"/>
                <w:lang w:val="es-MX"/>
                <w14:ligatures w14:val="none"/>
              </w:rPr>
              <w:t>089</w:t>
            </w:r>
          </w:p>
        </w:tc>
        <w:tc>
          <w:tcPr>
            <w:tcW w:w="0" w:type="auto"/>
            <w:tcBorders>
              <w:top w:val="nil"/>
              <w:left w:val="nil"/>
              <w:bottom w:val="nil"/>
              <w:right w:val="nil"/>
            </w:tcBorders>
            <w:shd w:val="clear" w:color="000000" w:fill="FFFFFF"/>
            <w:noWrap/>
            <w:vAlign w:val="center"/>
            <w:hideMark/>
          </w:tcPr>
          <w:p w14:paraId="66B51026" w14:textId="16380252"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3F6EF2">
              <w:rPr>
                <w:color w:val="000000"/>
                <w:sz w:val="16"/>
                <w:szCs w:val="16"/>
                <w:lang w:val="es-MX"/>
                <w14:ligatures w14:val="none"/>
              </w:rPr>
              <w:t>,</w:t>
            </w:r>
            <w:r w:rsidRPr="00801589">
              <w:rPr>
                <w:color w:val="000000"/>
                <w:sz w:val="16"/>
                <w:szCs w:val="16"/>
                <w:lang w:val="es-MX"/>
                <w14:ligatures w14:val="none"/>
              </w:rPr>
              <w:t>725</w:t>
            </w:r>
          </w:p>
        </w:tc>
        <w:tc>
          <w:tcPr>
            <w:tcW w:w="0" w:type="auto"/>
            <w:tcBorders>
              <w:top w:val="nil"/>
              <w:left w:val="nil"/>
              <w:bottom w:val="nil"/>
              <w:right w:val="nil"/>
            </w:tcBorders>
            <w:shd w:val="clear" w:color="000000" w:fill="FFFFFF"/>
            <w:noWrap/>
            <w:vAlign w:val="center"/>
            <w:hideMark/>
          </w:tcPr>
          <w:p w14:paraId="4B397186" w14:textId="67D11ABE"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2</w:t>
            </w:r>
            <w:r w:rsidR="003F6EF2">
              <w:rPr>
                <w:color w:val="000000"/>
                <w:sz w:val="16"/>
                <w:szCs w:val="16"/>
                <w:lang w:val="es-MX"/>
                <w14:ligatures w14:val="none"/>
              </w:rPr>
              <w:t>,</w:t>
            </w:r>
            <w:r w:rsidRPr="00801589">
              <w:rPr>
                <w:color w:val="000000"/>
                <w:sz w:val="16"/>
                <w:szCs w:val="16"/>
                <w:lang w:val="es-MX"/>
                <w14:ligatures w14:val="none"/>
              </w:rPr>
              <w:t>465- 5</w:t>
            </w:r>
            <w:r w:rsidR="003F6EF2">
              <w:rPr>
                <w:color w:val="000000"/>
                <w:sz w:val="16"/>
                <w:szCs w:val="16"/>
                <w:lang w:val="es-MX"/>
                <w14:ligatures w14:val="none"/>
              </w:rPr>
              <w:t>,</w:t>
            </w:r>
            <w:r w:rsidRPr="00801589">
              <w:rPr>
                <w:color w:val="000000"/>
                <w:sz w:val="16"/>
                <w:szCs w:val="16"/>
                <w:lang w:val="es-MX"/>
                <w14:ligatures w14:val="none"/>
              </w:rPr>
              <w:t>089</w:t>
            </w:r>
          </w:p>
        </w:tc>
        <w:tc>
          <w:tcPr>
            <w:tcW w:w="0" w:type="auto"/>
            <w:tcBorders>
              <w:top w:val="nil"/>
              <w:left w:val="nil"/>
              <w:bottom w:val="nil"/>
              <w:right w:val="nil"/>
            </w:tcBorders>
            <w:shd w:val="clear" w:color="000000" w:fill="FFFFFF"/>
            <w:noWrap/>
            <w:vAlign w:val="center"/>
            <w:hideMark/>
          </w:tcPr>
          <w:p w14:paraId="75C4F4D9" w14:textId="6C9C1368"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FB16DA">
              <w:rPr>
                <w:color w:val="000000"/>
                <w:sz w:val="16"/>
                <w:szCs w:val="16"/>
                <w:lang w:val="es-MX"/>
                <w14:ligatures w14:val="none"/>
              </w:rPr>
              <w:t>,</w:t>
            </w:r>
            <w:r w:rsidRPr="00801589">
              <w:rPr>
                <w:color w:val="000000"/>
                <w:sz w:val="16"/>
                <w:szCs w:val="16"/>
                <w:lang w:val="es-MX"/>
                <w14:ligatures w14:val="none"/>
              </w:rPr>
              <w:t>725</w:t>
            </w:r>
          </w:p>
        </w:tc>
        <w:tc>
          <w:tcPr>
            <w:tcW w:w="0" w:type="auto"/>
            <w:tcBorders>
              <w:top w:val="nil"/>
              <w:left w:val="nil"/>
              <w:bottom w:val="nil"/>
              <w:right w:val="nil"/>
            </w:tcBorders>
            <w:shd w:val="clear" w:color="000000" w:fill="FFFFFF"/>
            <w:noWrap/>
            <w:vAlign w:val="center"/>
            <w:hideMark/>
          </w:tcPr>
          <w:p w14:paraId="1FF21A80" w14:textId="69C317E2"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2</w:t>
            </w:r>
            <w:r w:rsidR="003302B3">
              <w:rPr>
                <w:color w:val="000000"/>
                <w:sz w:val="16"/>
                <w:szCs w:val="16"/>
                <w:lang w:val="es-MX"/>
                <w14:ligatures w14:val="none"/>
              </w:rPr>
              <w:t>,</w:t>
            </w:r>
            <w:r w:rsidRPr="00801589">
              <w:rPr>
                <w:color w:val="000000"/>
                <w:sz w:val="16"/>
                <w:szCs w:val="16"/>
                <w:lang w:val="es-MX"/>
                <w14:ligatures w14:val="none"/>
              </w:rPr>
              <w:t>464- 5</w:t>
            </w:r>
            <w:r w:rsidR="003302B3">
              <w:rPr>
                <w:color w:val="000000"/>
                <w:sz w:val="16"/>
                <w:szCs w:val="16"/>
                <w:lang w:val="es-MX"/>
                <w14:ligatures w14:val="none"/>
              </w:rPr>
              <w:t>,</w:t>
            </w:r>
            <w:r w:rsidRPr="00801589">
              <w:rPr>
                <w:color w:val="000000"/>
                <w:sz w:val="16"/>
                <w:szCs w:val="16"/>
                <w:lang w:val="es-MX"/>
                <w14:ligatures w14:val="none"/>
              </w:rPr>
              <w:t>080</w:t>
            </w:r>
          </w:p>
        </w:tc>
      </w:tr>
      <w:tr w:rsidR="0028556F" w:rsidRPr="00801589" w14:paraId="0D42D61D" w14:textId="77777777" w:rsidTr="00801589">
        <w:trPr>
          <w:trHeight w:val="166"/>
        </w:trPr>
        <w:tc>
          <w:tcPr>
            <w:tcW w:w="0" w:type="auto"/>
            <w:tcBorders>
              <w:top w:val="nil"/>
              <w:left w:val="nil"/>
              <w:bottom w:val="nil"/>
              <w:right w:val="nil"/>
            </w:tcBorders>
            <w:shd w:val="clear" w:color="000000" w:fill="FFFFFF"/>
            <w:noWrap/>
            <w:vAlign w:val="center"/>
            <w:hideMark/>
          </w:tcPr>
          <w:p w14:paraId="6CA00B05"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Legumes</w:t>
            </w:r>
          </w:p>
        </w:tc>
        <w:tc>
          <w:tcPr>
            <w:tcW w:w="0" w:type="auto"/>
            <w:tcBorders>
              <w:top w:val="nil"/>
              <w:left w:val="nil"/>
              <w:bottom w:val="nil"/>
              <w:right w:val="nil"/>
            </w:tcBorders>
            <w:shd w:val="clear" w:color="000000" w:fill="FFFFFF"/>
            <w:noWrap/>
            <w:vAlign w:val="center"/>
            <w:hideMark/>
          </w:tcPr>
          <w:p w14:paraId="52D3B354" w14:textId="2F085C13"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1352D9">
              <w:rPr>
                <w:color w:val="000000"/>
                <w:sz w:val="16"/>
                <w:szCs w:val="16"/>
                <w:lang w:val="es-MX"/>
                <w14:ligatures w14:val="none"/>
              </w:rPr>
              <w:t>,</w:t>
            </w:r>
            <w:r w:rsidRPr="00801589">
              <w:rPr>
                <w:color w:val="000000"/>
                <w:sz w:val="16"/>
                <w:szCs w:val="16"/>
                <w:lang w:val="es-MX"/>
                <w14:ligatures w14:val="none"/>
              </w:rPr>
              <w:t>175</w:t>
            </w:r>
          </w:p>
        </w:tc>
        <w:tc>
          <w:tcPr>
            <w:tcW w:w="0" w:type="auto"/>
            <w:tcBorders>
              <w:top w:val="nil"/>
              <w:left w:val="nil"/>
              <w:bottom w:val="nil"/>
              <w:right w:val="nil"/>
            </w:tcBorders>
            <w:shd w:val="clear" w:color="000000" w:fill="FFFFFF"/>
            <w:noWrap/>
            <w:vAlign w:val="center"/>
            <w:hideMark/>
          </w:tcPr>
          <w:p w14:paraId="1E9388BE" w14:textId="7A93AC56"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151FBD">
              <w:rPr>
                <w:color w:val="000000"/>
                <w:sz w:val="16"/>
                <w:szCs w:val="16"/>
                <w:lang w:val="es-MX"/>
                <w14:ligatures w14:val="none"/>
              </w:rPr>
              <w:t>,</w:t>
            </w:r>
            <w:r w:rsidRPr="00801589">
              <w:rPr>
                <w:color w:val="000000"/>
                <w:sz w:val="16"/>
                <w:szCs w:val="16"/>
                <w:lang w:val="es-MX"/>
                <w14:ligatures w14:val="none"/>
              </w:rPr>
              <w:t>756-4</w:t>
            </w:r>
            <w:r w:rsidR="00151FBD">
              <w:rPr>
                <w:color w:val="000000"/>
                <w:sz w:val="16"/>
                <w:szCs w:val="16"/>
                <w:lang w:val="es-MX"/>
                <w14:ligatures w14:val="none"/>
              </w:rPr>
              <w:t>,</w:t>
            </w:r>
            <w:r w:rsidRPr="00801589">
              <w:rPr>
                <w:color w:val="000000"/>
                <w:sz w:val="16"/>
                <w:szCs w:val="16"/>
                <w:lang w:val="es-MX"/>
                <w14:ligatures w14:val="none"/>
              </w:rPr>
              <w:t>594</w:t>
            </w:r>
          </w:p>
        </w:tc>
        <w:tc>
          <w:tcPr>
            <w:tcW w:w="0" w:type="auto"/>
            <w:tcBorders>
              <w:top w:val="nil"/>
              <w:left w:val="nil"/>
              <w:bottom w:val="nil"/>
              <w:right w:val="nil"/>
            </w:tcBorders>
            <w:shd w:val="clear" w:color="000000" w:fill="FFFFFF"/>
            <w:noWrap/>
            <w:vAlign w:val="center"/>
            <w:hideMark/>
          </w:tcPr>
          <w:p w14:paraId="1CF191BB" w14:textId="38CC3CA9"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4F1A50">
              <w:rPr>
                <w:color w:val="000000"/>
                <w:sz w:val="16"/>
                <w:szCs w:val="16"/>
                <w:lang w:val="es-MX"/>
                <w14:ligatures w14:val="none"/>
              </w:rPr>
              <w:t>,</w:t>
            </w:r>
            <w:r w:rsidRPr="00801589">
              <w:rPr>
                <w:color w:val="000000"/>
                <w:sz w:val="16"/>
                <w:szCs w:val="16"/>
                <w:lang w:val="es-MX"/>
                <w14:ligatures w14:val="none"/>
              </w:rPr>
              <w:t>376</w:t>
            </w:r>
          </w:p>
        </w:tc>
        <w:tc>
          <w:tcPr>
            <w:tcW w:w="0" w:type="auto"/>
            <w:tcBorders>
              <w:top w:val="nil"/>
              <w:left w:val="nil"/>
              <w:bottom w:val="nil"/>
              <w:right w:val="nil"/>
            </w:tcBorders>
            <w:shd w:val="clear" w:color="000000" w:fill="FFFFFF"/>
            <w:noWrap/>
            <w:vAlign w:val="center"/>
            <w:hideMark/>
          </w:tcPr>
          <w:p w14:paraId="7A7068F4" w14:textId="6751C8EA"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4F1A50">
              <w:rPr>
                <w:color w:val="000000"/>
                <w:sz w:val="16"/>
                <w:szCs w:val="16"/>
                <w:lang w:val="es-MX"/>
                <w14:ligatures w14:val="none"/>
              </w:rPr>
              <w:t>,</w:t>
            </w:r>
            <w:r w:rsidRPr="00801589">
              <w:rPr>
                <w:color w:val="000000"/>
                <w:sz w:val="16"/>
                <w:szCs w:val="16"/>
                <w:lang w:val="es-MX"/>
                <w14:ligatures w14:val="none"/>
              </w:rPr>
              <w:t>954- 4</w:t>
            </w:r>
            <w:r w:rsidR="004F1A50">
              <w:rPr>
                <w:color w:val="000000"/>
                <w:sz w:val="16"/>
                <w:szCs w:val="16"/>
                <w:lang w:val="es-MX"/>
                <w14:ligatures w14:val="none"/>
              </w:rPr>
              <w:t>,</w:t>
            </w:r>
            <w:r w:rsidRPr="00801589">
              <w:rPr>
                <w:color w:val="000000"/>
                <w:sz w:val="16"/>
                <w:szCs w:val="16"/>
                <w:lang w:val="es-MX"/>
                <w14:ligatures w14:val="none"/>
              </w:rPr>
              <w:t>801</w:t>
            </w:r>
          </w:p>
        </w:tc>
        <w:tc>
          <w:tcPr>
            <w:tcW w:w="0" w:type="auto"/>
            <w:tcBorders>
              <w:top w:val="nil"/>
              <w:left w:val="nil"/>
              <w:bottom w:val="nil"/>
              <w:right w:val="nil"/>
            </w:tcBorders>
            <w:shd w:val="clear" w:color="000000" w:fill="FFFFFF"/>
            <w:noWrap/>
            <w:vAlign w:val="center"/>
            <w:hideMark/>
          </w:tcPr>
          <w:p w14:paraId="4577576B" w14:textId="3C547D3E"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EF3EE3">
              <w:rPr>
                <w:color w:val="000000"/>
                <w:sz w:val="16"/>
                <w:szCs w:val="16"/>
                <w:lang w:val="es-MX"/>
                <w14:ligatures w14:val="none"/>
              </w:rPr>
              <w:t>,</w:t>
            </w:r>
            <w:r w:rsidRPr="00801589">
              <w:rPr>
                <w:color w:val="000000"/>
                <w:sz w:val="16"/>
                <w:szCs w:val="16"/>
                <w:lang w:val="es-MX"/>
                <w14:ligatures w14:val="none"/>
              </w:rPr>
              <w:t>773</w:t>
            </w:r>
          </w:p>
        </w:tc>
        <w:tc>
          <w:tcPr>
            <w:tcW w:w="0" w:type="auto"/>
            <w:tcBorders>
              <w:top w:val="nil"/>
              <w:left w:val="nil"/>
              <w:bottom w:val="nil"/>
              <w:right w:val="nil"/>
            </w:tcBorders>
            <w:shd w:val="clear" w:color="000000" w:fill="FFFFFF"/>
            <w:noWrap/>
            <w:vAlign w:val="center"/>
            <w:hideMark/>
          </w:tcPr>
          <w:p w14:paraId="0E618A9A" w14:textId="0A448DCA"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B4479F">
              <w:rPr>
                <w:color w:val="000000"/>
                <w:sz w:val="16"/>
                <w:szCs w:val="16"/>
                <w:lang w:val="es-MX"/>
                <w14:ligatures w14:val="none"/>
              </w:rPr>
              <w:t>,</w:t>
            </w:r>
            <w:r w:rsidRPr="00801589">
              <w:rPr>
                <w:color w:val="000000"/>
                <w:sz w:val="16"/>
                <w:szCs w:val="16"/>
                <w:lang w:val="es-MX"/>
                <w14:ligatures w14:val="none"/>
              </w:rPr>
              <w:t>337- 4</w:t>
            </w:r>
            <w:r w:rsidR="00B4479F">
              <w:rPr>
                <w:color w:val="000000"/>
                <w:sz w:val="16"/>
                <w:szCs w:val="16"/>
                <w:lang w:val="es-MX"/>
                <w14:ligatures w14:val="none"/>
              </w:rPr>
              <w:t>,</w:t>
            </w:r>
            <w:r w:rsidRPr="00801589">
              <w:rPr>
                <w:color w:val="000000"/>
                <w:sz w:val="16"/>
                <w:szCs w:val="16"/>
                <w:lang w:val="es-MX"/>
                <w14:ligatures w14:val="none"/>
              </w:rPr>
              <w:t>209</w:t>
            </w:r>
          </w:p>
        </w:tc>
        <w:tc>
          <w:tcPr>
            <w:tcW w:w="0" w:type="auto"/>
            <w:tcBorders>
              <w:top w:val="nil"/>
              <w:left w:val="nil"/>
              <w:bottom w:val="nil"/>
              <w:right w:val="nil"/>
            </w:tcBorders>
            <w:shd w:val="clear" w:color="000000" w:fill="FFFFFF"/>
            <w:noWrap/>
            <w:vAlign w:val="center"/>
            <w:hideMark/>
          </w:tcPr>
          <w:p w14:paraId="4F0EEA8B" w14:textId="29FE1B24"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B4479F">
              <w:rPr>
                <w:color w:val="000000"/>
                <w:sz w:val="16"/>
                <w:szCs w:val="16"/>
                <w:lang w:val="es-MX"/>
                <w14:ligatures w14:val="none"/>
              </w:rPr>
              <w:t>,</w:t>
            </w:r>
            <w:r w:rsidRPr="00801589">
              <w:rPr>
                <w:color w:val="000000"/>
                <w:sz w:val="16"/>
                <w:szCs w:val="16"/>
                <w:lang w:val="es-MX"/>
                <w14:ligatures w14:val="none"/>
              </w:rPr>
              <w:t>237</w:t>
            </w:r>
          </w:p>
        </w:tc>
        <w:tc>
          <w:tcPr>
            <w:tcW w:w="0" w:type="auto"/>
            <w:tcBorders>
              <w:top w:val="nil"/>
              <w:left w:val="nil"/>
              <w:bottom w:val="nil"/>
              <w:right w:val="nil"/>
            </w:tcBorders>
            <w:shd w:val="clear" w:color="000000" w:fill="FFFFFF"/>
            <w:noWrap/>
            <w:vAlign w:val="center"/>
            <w:hideMark/>
          </w:tcPr>
          <w:p w14:paraId="0A48C3F8" w14:textId="3A16FFB6"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296155">
              <w:rPr>
                <w:color w:val="000000"/>
                <w:sz w:val="16"/>
                <w:szCs w:val="16"/>
                <w:lang w:val="es-MX"/>
                <w14:ligatures w14:val="none"/>
              </w:rPr>
              <w:t>,</w:t>
            </w:r>
            <w:r w:rsidRPr="00801589">
              <w:rPr>
                <w:color w:val="000000"/>
                <w:sz w:val="16"/>
                <w:szCs w:val="16"/>
                <w:lang w:val="es-MX"/>
                <w14:ligatures w14:val="none"/>
              </w:rPr>
              <w:t>803- 5</w:t>
            </w:r>
            <w:r w:rsidR="00296155">
              <w:rPr>
                <w:color w:val="000000"/>
                <w:sz w:val="16"/>
                <w:szCs w:val="16"/>
                <w:lang w:val="es-MX"/>
                <w14:ligatures w14:val="none"/>
              </w:rPr>
              <w:t>,</w:t>
            </w:r>
            <w:r w:rsidRPr="00801589">
              <w:rPr>
                <w:color w:val="000000"/>
                <w:sz w:val="16"/>
                <w:szCs w:val="16"/>
                <w:lang w:val="es-MX"/>
                <w14:ligatures w14:val="none"/>
              </w:rPr>
              <w:t>674</w:t>
            </w:r>
          </w:p>
        </w:tc>
        <w:tc>
          <w:tcPr>
            <w:tcW w:w="0" w:type="auto"/>
            <w:tcBorders>
              <w:top w:val="nil"/>
              <w:left w:val="nil"/>
              <w:bottom w:val="nil"/>
              <w:right w:val="nil"/>
            </w:tcBorders>
            <w:shd w:val="clear" w:color="000000" w:fill="FFFFFF"/>
            <w:noWrap/>
            <w:vAlign w:val="center"/>
            <w:hideMark/>
          </w:tcPr>
          <w:p w14:paraId="2492C308" w14:textId="7DBDB876"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6</w:t>
            </w:r>
            <w:r w:rsidR="003F6EF2">
              <w:rPr>
                <w:color w:val="000000"/>
                <w:sz w:val="16"/>
                <w:szCs w:val="16"/>
                <w:lang w:val="es-MX"/>
                <w14:ligatures w14:val="none"/>
              </w:rPr>
              <w:t>,</w:t>
            </w:r>
            <w:r w:rsidRPr="00801589">
              <w:rPr>
                <w:color w:val="000000"/>
                <w:sz w:val="16"/>
                <w:szCs w:val="16"/>
                <w:lang w:val="es-MX"/>
                <w14:ligatures w14:val="none"/>
              </w:rPr>
              <w:t>041</w:t>
            </w:r>
          </w:p>
        </w:tc>
        <w:tc>
          <w:tcPr>
            <w:tcW w:w="0" w:type="auto"/>
            <w:tcBorders>
              <w:top w:val="nil"/>
              <w:left w:val="nil"/>
              <w:bottom w:val="nil"/>
              <w:right w:val="nil"/>
            </w:tcBorders>
            <w:shd w:val="clear" w:color="000000" w:fill="FFFFFF"/>
            <w:noWrap/>
            <w:vAlign w:val="center"/>
            <w:hideMark/>
          </w:tcPr>
          <w:p w14:paraId="2D50DDC1" w14:textId="30156963"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FB16DA">
              <w:rPr>
                <w:color w:val="000000"/>
                <w:sz w:val="16"/>
                <w:szCs w:val="16"/>
                <w:lang w:val="es-MX"/>
                <w14:ligatures w14:val="none"/>
              </w:rPr>
              <w:t>,</w:t>
            </w:r>
            <w:r w:rsidRPr="00801589">
              <w:rPr>
                <w:color w:val="000000"/>
                <w:sz w:val="16"/>
                <w:szCs w:val="16"/>
                <w:lang w:val="es-MX"/>
                <w14:ligatures w14:val="none"/>
              </w:rPr>
              <w:t>608- 6</w:t>
            </w:r>
            <w:r w:rsidR="00FB16DA">
              <w:rPr>
                <w:color w:val="000000"/>
                <w:sz w:val="16"/>
                <w:szCs w:val="16"/>
                <w:lang w:val="es-MX"/>
                <w14:ligatures w14:val="none"/>
              </w:rPr>
              <w:t>,</w:t>
            </w:r>
            <w:r w:rsidRPr="00801589">
              <w:rPr>
                <w:color w:val="000000"/>
                <w:sz w:val="16"/>
                <w:szCs w:val="16"/>
                <w:lang w:val="es-MX"/>
                <w14:ligatures w14:val="none"/>
              </w:rPr>
              <w:t>477</w:t>
            </w:r>
          </w:p>
        </w:tc>
        <w:tc>
          <w:tcPr>
            <w:tcW w:w="0" w:type="auto"/>
            <w:tcBorders>
              <w:top w:val="nil"/>
              <w:left w:val="nil"/>
              <w:bottom w:val="nil"/>
              <w:right w:val="nil"/>
            </w:tcBorders>
            <w:shd w:val="clear" w:color="000000" w:fill="FFFFFF"/>
            <w:noWrap/>
            <w:vAlign w:val="center"/>
            <w:hideMark/>
          </w:tcPr>
          <w:p w14:paraId="1257F268" w14:textId="3AA1605D"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FB16DA">
              <w:rPr>
                <w:color w:val="000000"/>
                <w:sz w:val="16"/>
                <w:szCs w:val="16"/>
                <w:lang w:val="es-MX"/>
                <w14:ligatures w14:val="none"/>
              </w:rPr>
              <w:t>,</w:t>
            </w:r>
            <w:r w:rsidRPr="00801589">
              <w:rPr>
                <w:color w:val="000000"/>
                <w:sz w:val="16"/>
                <w:szCs w:val="16"/>
                <w:lang w:val="es-MX"/>
                <w14:ligatures w14:val="none"/>
              </w:rPr>
              <w:t>376</w:t>
            </w:r>
          </w:p>
        </w:tc>
        <w:tc>
          <w:tcPr>
            <w:tcW w:w="0" w:type="auto"/>
            <w:tcBorders>
              <w:top w:val="nil"/>
              <w:left w:val="nil"/>
              <w:bottom w:val="nil"/>
              <w:right w:val="nil"/>
            </w:tcBorders>
            <w:shd w:val="clear" w:color="000000" w:fill="FFFFFF"/>
            <w:noWrap/>
            <w:vAlign w:val="center"/>
            <w:hideMark/>
          </w:tcPr>
          <w:p w14:paraId="52FB4996" w14:textId="27C2FEF9"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3302B3">
              <w:rPr>
                <w:color w:val="000000"/>
                <w:sz w:val="16"/>
                <w:szCs w:val="16"/>
                <w:lang w:val="es-MX"/>
                <w14:ligatures w14:val="none"/>
              </w:rPr>
              <w:t>,</w:t>
            </w:r>
            <w:r w:rsidRPr="00801589">
              <w:rPr>
                <w:color w:val="000000"/>
                <w:sz w:val="16"/>
                <w:szCs w:val="16"/>
                <w:lang w:val="es-MX"/>
                <w14:ligatures w14:val="none"/>
              </w:rPr>
              <w:t>954- 4</w:t>
            </w:r>
            <w:r w:rsidR="003302B3">
              <w:rPr>
                <w:color w:val="000000"/>
                <w:sz w:val="16"/>
                <w:szCs w:val="16"/>
                <w:lang w:val="es-MX"/>
                <w14:ligatures w14:val="none"/>
              </w:rPr>
              <w:t>,</w:t>
            </w:r>
            <w:r w:rsidRPr="00801589">
              <w:rPr>
                <w:color w:val="000000"/>
                <w:sz w:val="16"/>
                <w:szCs w:val="16"/>
                <w:lang w:val="es-MX"/>
                <w14:ligatures w14:val="none"/>
              </w:rPr>
              <w:t>801</w:t>
            </w:r>
          </w:p>
        </w:tc>
      </w:tr>
      <w:tr w:rsidR="0028556F" w:rsidRPr="00801589" w14:paraId="0E4685F1" w14:textId="77777777" w:rsidTr="00801589">
        <w:trPr>
          <w:trHeight w:val="290"/>
        </w:trPr>
        <w:tc>
          <w:tcPr>
            <w:tcW w:w="0" w:type="auto"/>
            <w:tcBorders>
              <w:top w:val="nil"/>
              <w:left w:val="nil"/>
              <w:bottom w:val="nil"/>
              <w:right w:val="nil"/>
            </w:tcBorders>
            <w:shd w:val="clear" w:color="000000" w:fill="FFFFFF"/>
            <w:noWrap/>
            <w:vAlign w:val="center"/>
            <w:hideMark/>
          </w:tcPr>
          <w:p w14:paraId="581CC91C"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Nuts and seeds</w:t>
            </w:r>
          </w:p>
        </w:tc>
        <w:tc>
          <w:tcPr>
            <w:tcW w:w="0" w:type="auto"/>
            <w:tcBorders>
              <w:top w:val="nil"/>
              <w:left w:val="nil"/>
              <w:bottom w:val="nil"/>
              <w:right w:val="nil"/>
            </w:tcBorders>
            <w:shd w:val="clear" w:color="000000" w:fill="FFFFFF"/>
            <w:noWrap/>
            <w:vAlign w:val="center"/>
            <w:hideMark/>
          </w:tcPr>
          <w:p w14:paraId="635C2850" w14:textId="6EC11779"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8</w:t>
            </w:r>
            <w:r w:rsidR="001352D9">
              <w:rPr>
                <w:color w:val="000000"/>
                <w:sz w:val="16"/>
                <w:szCs w:val="16"/>
                <w:lang w:val="es-MX"/>
                <w14:ligatures w14:val="none"/>
              </w:rPr>
              <w:t>,</w:t>
            </w:r>
            <w:r w:rsidRPr="00801589">
              <w:rPr>
                <w:color w:val="000000"/>
                <w:sz w:val="16"/>
                <w:szCs w:val="16"/>
                <w:lang w:val="es-MX"/>
                <w14:ligatures w14:val="none"/>
              </w:rPr>
              <w:t>012</w:t>
            </w:r>
          </w:p>
        </w:tc>
        <w:tc>
          <w:tcPr>
            <w:tcW w:w="0" w:type="auto"/>
            <w:tcBorders>
              <w:top w:val="nil"/>
              <w:left w:val="nil"/>
              <w:bottom w:val="nil"/>
              <w:right w:val="nil"/>
            </w:tcBorders>
            <w:shd w:val="clear" w:color="000000" w:fill="FFFFFF"/>
            <w:noWrap/>
            <w:vAlign w:val="center"/>
            <w:hideMark/>
          </w:tcPr>
          <w:p w14:paraId="6183698A" w14:textId="616D9E05"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w:t>
            </w:r>
            <w:r w:rsidR="00151FBD">
              <w:rPr>
                <w:color w:val="000000"/>
                <w:sz w:val="16"/>
                <w:szCs w:val="16"/>
                <w:lang w:val="es-MX"/>
                <w14:ligatures w14:val="none"/>
              </w:rPr>
              <w:t>,</w:t>
            </w:r>
            <w:r w:rsidRPr="00801589">
              <w:rPr>
                <w:color w:val="000000"/>
                <w:sz w:val="16"/>
                <w:szCs w:val="16"/>
                <w:lang w:val="es-MX"/>
                <w14:ligatures w14:val="none"/>
              </w:rPr>
              <w:t>622-8</w:t>
            </w:r>
            <w:r w:rsidR="00151FBD">
              <w:rPr>
                <w:color w:val="000000"/>
                <w:sz w:val="16"/>
                <w:szCs w:val="16"/>
                <w:lang w:val="es-MX"/>
                <w14:ligatures w14:val="none"/>
              </w:rPr>
              <w:t>,</w:t>
            </w:r>
            <w:r w:rsidRPr="00801589">
              <w:rPr>
                <w:color w:val="000000"/>
                <w:sz w:val="16"/>
                <w:szCs w:val="16"/>
                <w:lang w:val="es-MX"/>
                <w14:ligatures w14:val="none"/>
              </w:rPr>
              <w:t>408</w:t>
            </w:r>
          </w:p>
        </w:tc>
        <w:tc>
          <w:tcPr>
            <w:tcW w:w="0" w:type="auto"/>
            <w:tcBorders>
              <w:top w:val="nil"/>
              <w:left w:val="nil"/>
              <w:bottom w:val="nil"/>
              <w:right w:val="nil"/>
            </w:tcBorders>
            <w:shd w:val="clear" w:color="000000" w:fill="FFFFFF"/>
            <w:noWrap/>
            <w:vAlign w:val="center"/>
            <w:hideMark/>
          </w:tcPr>
          <w:p w14:paraId="0974C33B" w14:textId="0E3FF245"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8</w:t>
            </w:r>
            <w:r w:rsidR="004F1A50">
              <w:rPr>
                <w:color w:val="000000"/>
                <w:sz w:val="16"/>
                <w:szCs w:val="16"/>
                <w:lang w:val="es-MX"/>
                <w14:ligatures w14:val="none"/>
              </w:rPr>
              <w:t>,</w:t>
            </w:r>
            <w:r w:rsidRPr="00801589">
              <w:rPr>
                <w:color w:val="000000"/>
                <w:sz w:val="16"/>
                <w:szCs w:val="16"/>
                <w:lang w:val="es-MX"/>
                <w14:ligatures w14:val="none"/>
              </w:rPr>
              <w:t>020</w:t>
            </w:r>
          </w:p>
        </w:tc>
        <w:tc>
          <w:tcPr>
            <w:tcW w:w="0" w:type="auto"/>
            <w:tcBorders>
              <w:top w:val="nil"/>
              <w:left w:val="nil"/>
              <w:bottom w:val="nil"/>
              <w:right w:val="nil"/>
            </w:tcBorders>
            <w:shd w:val="clear" w:color="000000" w:fill="FFFFFF"/>
            <w:noWrap/>
            <w:vAlign w:val="center"/>
            <w:hideMark/>
          </w:tcPr>
          <w:p w14:paraId="5F7257B8" w14:textId="53FAF4CA"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w:t>
            </w:r>
            <w:r w:rsidR="004F1A50">
              <w:rPr>
                <w:color w:val="000000"/>
                <w:sz w:val="16"/>
                <w:szCs w:val="16"/>
                <w:lang w:val="es-MX"/>
                <w14:ligatures w14:val="none"/>
              </w:rPr>
              <w:t>,</w:t>
            </w:r>
            <w:r w:rsidRPr="00801589">
              <w:rPr>
                <w:color w:val="000000"/>
                <w:sz w:val="16"/>
                <w:szCs w:val="16"/>
                <w:lang w:val="es-MX"/>
                <w14:ligatures w14:val="none"/>
              </w:rPr>
              <w:t>653- 8</w:t>
            </w:r>
            <w:r w:rsidR="004F1A50">
              <w:rPr>
                <w:color w:val="000000"/>
                <w:sz w:val="16"/>
                <w:szCs w:val="16"/>
                <w:lang w:val="es-MX"/>
                <w14:ligatures w14:val="none"/>
              </w:rPr>
              <w:t>,</w:t>
            </w:r>
            <w:r w:rsidRPr="00801589">
              <w:rPr>
                <w:color w:val="000000"/>
                <w:sz w:val="16"/>
                <w:szCs w:val="16"/>
                <w:lang w:val="es-MX"/>
                <w14:ligatures w14:val="none"/>
              </w:rPr>
              <w:t>384</w:t>
            </w:r>
          </w:p>
        </w:tc>
        <w:tc>
          <w:tcPr>
            <w:tcW w:w="0" w:type="auto"/>
            <w:tcBorders>
              <w:top w:val="nil"/>
              <w:left w:val="nil"/>
              <w:bottom w:val="nil"/>
              <w:right w:val="nil"/>
            </w:tcBorders>
            <w:shd w:val="clear" w:color="000000" w:fill="FFFFFF"/>
            <w:noWrap/>
            <w:vAlign w:val="center"/>
            <w:hideMark/>
          </w:tcPr>
          <w:p w14:paraId="409C0AE8" w14:textId="105593F6"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w:t>
            </w:r>
            <w:r w:rsidR="00EF3EE3">
              <w:rPr>
                <w:color w:val="000000"/>
                <w:sz w:val="16"/>
                <w:szCs w:val="16"/>
                <w:lang w:val="es-MX"/>
                <w14:ligatures w14:val="none"/>
              </w:rPr>
              <w:t>,</w:t>
            </w:r>
            <w:r w:rsidRPr="00801589">
              <w:rPr>
                <w:color w:val="000000"/>
                <w:sz w:val="16"/>
                <w:szCs w:val="16"/>
                <w:lang w:val="es-MX"/>
                <w14:ligatures w14:val="none"/>
              </w:rPr>
              <w:t>261</w:t>
            </w:r>
          </w:p>
        </w:tc>
        <w:tc>
          <w:tcPr>
            <w:tcW w:w="0" w:type="auto"/>
            <w:tcBorders>
              <w:top w:val="nil"/>
              <w:left w:val="nil"/>
              <w:bottom w:val="nil"/>
              <w:right w:val="nil"/>
            </w:tcBorders>
            <w:shd w:val="clear" w:color="000000" w:fill="FFFFFF"/>
            <w:noWrap/>
            <w:vAlign w:val="center"/>
            <w:hideMark/>
          </w:tcPr>
          <w:p w14:paraId="3D5B30AF" w14:textId="382126A2"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6</w:t>
            </w:r>
            <w:r w:rsidR="00B4479F">
              <w:rPr>
                <w:color w:val="000000"/>
                <w:sz w:val="16"/>
                <w:szCs w:val="16"/>
                <w:lang w:val="es-MX"/>
                <w14:ligatures w14:val="none"/>
              </w:rPr>
              <w:t>,</w:t>
            </w:r>
            <w:r w:rsidRPr="00801589">
              <w:rPr>
                <w:color w:val="000000"/>
                <w:sz w:val="16"/>
                <w:szCs w:val="16"/>
                <w:lang w:val="es-MX"/>
                <w14:ligatures w14:val="none"/>
              </w:rPr>
              <w:t>906- 7</w:t>
            </w:r>
            <w:r w:rsidR="00B4479F">
              <w:rPr>
                <w:color w:val="000000"/>
                <w:sz w:val="16"/>
                <w:szCs w:val="16"/>
                <w:lang w:val="es-MX"/>
                <w14:ligatures w14:val="none"/>
              </w:rPr>
              <w:t>,</w:t>
            </w:r>
            <w:r w:rsidRPr="00801589">
              <w:rPr>
                <w:color w:val="000000"/>
                <w:sz w:val="16"/>
                <w:szCs w:val="16"/>
                <w:lang w:val="es-MX"/>
                <w14:ligatures w14:val="none"/>
              </w:rPr>
              <w:t>607</w:t>
            </w:r>
          </w:p>
        </w:tc>
        <w:tc>
          <w:tcPr>
            <w:tcW w:w="0" w:type="auto"/>
            <w:tcBorders>
              <w:top w:val="nil"/>
              <w:left w:val="nil"/>
              <w:bottom w:val="nil"/>
              <w:right w:val="nil"/>
            </w:tcBorders>
            <w:shd w:val="clear" w:color="000000" w:fill="FFFFFF"/>
            <w:noWrap/>
            <w:vAlign w:val="center"/>
            <w:hideMark/>
          </w:tcPr>
          <w:p w14:paraId="6E679192" w14:textId="1463EE86"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w:t>
            </w:r>
            <w:r w:rsidR="00B4479F">
              <w:rPr>
                <w:color w:val="000000"/>
                <w:sz w:val="16"/>
                <w:szCs w:val="16"/>
                <w:lang w:val="es-MX"/>
                <w14:ligatures w14:val="none"/>
              </w:rPr>
              <w:t>,</w:t>
            </w:r>
            <w:r w:rsidRPr="00801589">
              <w:rPr>
                <w:color w:val="000000"/>
                <w:sz w:val="16"/>
                <w:szCs w:val="16"/>
                <w:lang w:val="es-MX"/>
                <w14:ligatures w14:val="none"/>
              </w:rPr>
              <w:t>284</w:t>
            </w:r>
          </w:p>
        </w:tc>
        <w:tc>
          <w:tcPr>
            <w:tcW w:w="0" w:type="auto"/>
            <w:tcBorders>
              <w:top w:val="nil"/>
              <w:left w:val="nil"/>
              <w:bottom w:val="nil"/>
              <w:right w:val="nil"/>
            </w:tcBorders>
            <w:shd w:val="clear" w:color="000000" w:fill="FFFFFF"/>
            <w:noWrap/>
            <w:vAlign w:val="center"/>
            <w:hideMark/>
          </w:tcPr>
          <w:p w14:paraId="164892BD" w14:textId="45091EAB"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6</w:t>
            </w:r>
            <w:r w:rsidR="00296155">
              <w:rPr>
                <w:color w:val="000000"/>
                <w:sz w:val="16"/>
                <w:szCs w:val="16"/>
                <w:lang w:val="es-MX"/>
                <w14:ligatures w14:val="none"/>
              </w:rPr>
              <w:t>,</w:t>
            </w:r>
            <w:r w:rsidRPr="00801589">
              <w:rPr>
                <w:color w:val="000000"/>
                <w:sz w:val="16"/>
                <w:szCs w:val="16"/>
                <w:lang w:val="es-MX"/>
                <w14:ligatures w14:val="none"/>
              </w:rPr>
              <w:t>961- 7</w:t>
            </w:r>
            <w:r w:rsidR="00296155">
              <w:rPr>
                <w:color w:val="000000"/>
                <w:sz w:val="16"/>
                <w:szCs w:val="16"/>
                <w:lang w:val="es-MX"/>
                <w14:ligatures w14:val="none"/>
              </w:rPr>
              <w:t>,</w:t>
            </w:r>
            <w:r w:rsidRPr="00801589">
              <w:rPr>
                <w:color w:val="000000"/>
                <w:sz w:val="16"/>
                <w:szCs w:val="16"/>
                <w:lang w:val="es-MX"/>
                <w14:ligatures w14:val="none"/>
              </w:rPr>
              <w:t>608</w:t>
            </w:r>
          </w:p>
        </w:tc>
        <w:tc>
          <w:tcPr>
            <w:tcW w:w="0" w:type="auto"/>
            <w:tcBorders>
              <w:top w:val="nil"/>
              <w:left w:val="nil"/>
              <w:bottom w:val="nil"/>
              <w:right w:val="nil"/>
            </w:tcBorders>
            <w:shd w:val="clear" w:color="000000" w:fill="FFFFFF"/>
            <w:noWrap/>
            <w:vAlign w:val="center"/>
            <w:hideMark/>
          </w:tcPr>
          <w:p w14:paraId="79322A82" w14:textId="725A7B4E"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6</w:t>
            </w:r>
            <w:r w:rsidR="003F6EF2">
              <w:rPr>
                <w:color w:val="000000"/>
                <w:sz w:val="16"/>
                <w:szCs w:val="16"/>
                <w:lang w:val="es-MX"/>
                <w14:ligatures w14:val="none"/>
              </w:rPr>
              <w:t>,</w:t>
            </w:r>
            <w:r w:rsidRPr="00801589">
              <w:rPr>
                <w:color w:val="000000"/>
                <w:sz w:val="16"/>
                <w:szCs w:val="16"/>
                <w:lang w:val="es-MX"/>
                <w14:ligatures w14:val="none"/>
              </w:rPr>
              <w:t>952</w:t>
            </w:r>
          </w:p>
        </w:tc>
        <w:tc>
          <w:tcPr>
            <w:tcW w:w="0" w:type="auto"/>
            <w:tcBorders>
              <w:top w:val="nil"/>
              <w:left w:val="nil"/>
              <w:bottom w:val="nil"/>
              <w:right w:val="nil"/>
            </w:tcBorders>
            <w:shd w:val="clear" w:color="000000" w:fill="FFFFFF"/>
            <w:noWrap/>
            <w:vAlign w:val="center"/>
            <w:hideMark/>
          </w:tcPr>
          <w:p w14:paraId="1495B2DE" w14:textId="76383820"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6</w:t>
            </w:r>
            <w:r w:rsidR="00FB16DA">
              <w:rPr>
                <w:color w:val="000000"/>
                <w:sz w:val="16"/>
                <w:szCs w:val="16"/>
                <w:lang w:val="es-MX"/>
                <w14:ligatures w14:val="none"/>
              </w:rPr>
              <w:t>,</w:t>
            </w:r>
            <w:r w:rsidRPr="00801589">
              <w:rPr>
                <w:color w:val="000000"/>
                <w:sz w:val="16"/>
                <w:szCs w:val="16"/>
                <w:lang w:val="es-MX"/>
                <w14:ligatures w14:val="none"/>
              </w:rPr>
              <w:t>642- 7</w:t>
            </w:r>
            <w:r w:rsidR="00FB16DA">
              <w:rPr>
                <w:color w:val="000000"/>
                <w:sz w:val="16"/>
                <w:szCs w:val="16"/>
                <w:lang w:val="es-MX"/>
                <w14:ligatures w14:val="none"/>
              </w:rPr>
              <w:t>,</w:t>
            </w:r>
            <w:r w:rsidRPr="00801589">
              <w:rPr>
                <w:color w:val="000000"/>
                <w:sz w:val="16"/>
                <w:szCs w:val="16"/>
                <w:lang w:val="es-MX"/>
                <w14:ligatures w14:val="none"/>
              </w:rPr>
              <w:t>252</w:t>
            </w:r>
          </w:p>
        </w:tc>
        <w:tc>
          <w:tcPr>
            <w:tcW w:w="0" w:type="auto"/>
            <w:tcBorders>
              <w:top w:val="nil"/>
              <w:left w:val="nil"/>
              <w:bottom w:val="nil"/>
              <w:right w:val="nil"/>
            </w:tcBorders>
            <w:shd w:val="clear" w:color="000000" w:fill="FFFFFF"/>
            <w:noWrap/>
            <w:vAlign w:val="center"/>
            <w:hideMark/>
          </w:tcPr>
          <w:p w14:paraId="4DFBA904" w14:textId="5BFA92B2"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8</w:t>
            </w:r>
            <w:r w:rsidR="00FB16DA">
              <w:rPr>
                <w:color w:val="000000"/>
                <w:sz w:val="16"/>
                <w:szCs w:val="16"/>
                <w:lang w:val="es-MX"/>
                <w14:ligatures w14:val="none"/>
              </w:rPr>
              <w:t>,</w:t>
            </w:r>
            <w:r w:rsidRPr="00801589">
              <w:rPr>
                <w:color w:val="000000"/>
                <w:sz w:val="16"/>
                <w:szCs w:val="16"/>
                <w:lang w:val="es-MX"/>
                <w14:ligatures w14:val="none"/>
              </w:rPr>
              <w:t>020</w:t>
            </w:r>
          </w:p>
        </w:tc>
        <w:tc>
          <w:tcPr>
            <w:tcW w:w="0" w:type="auto"/>
            <w:tcBorders>
              <w:top w:val="nil"/>
              <w:left w:val="nil"/>
              <w:bottom w:val="nil"/>
              <w:right w:val="nil"/>
            </w:tcBorders>
            <w:shd w:val="clear" w:color="000000" w:fill="FFFFFF"/>
            <w:noWrap/>
            <w:vAlign w:val="center"/>
            <w:hideMark/>
          </w:tcPr>
          <w:p w14:paraId="4A8FEB66" w14:textId="197B5B58"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w:t>
            </w:r>
            <w:r w:rsidR="003302B3">
              <w:rPr>
                <w:color w:val="000000"/>
                <w:sz w:val="16"/>
                <w:szCs w:val="16"/>
                <w:lang w:val="es-MX"/>
                <w14:ligatures w14:val="none"/>
              </w:rPr>
              <w:t>,</w:t>
            </w:r>
            <w:r w:rsidRPr="00801589">
              <w:rPr>
                <w:color w:val="000000"/>
                <w:sz w:val="16"/>
                <w:szCs w:val="16"/>
                <w:lang w:val="es-MX"/>
                <w14:ligatures w14:val="none"/>
              </w:rPr>
              <w:t>653- 8</w:t>
            </w:r>
            <w:r w:rsidR="003302B3">
              <w:rPr>
                <w:color w:val="000000"/>
                <w:sz w:val="16"/>
                <w:szCs w:val="16"/>
                <w:lang w:val="es-MX"/>
                <w14:ligatures w14:val="none"/>
              </w:rPr>
              <w:t>,</w:t>
            </w:r>
            <w:r w:rsidRPr="00801589">
              <w:rPr>
                <w:color w:val="000000"/>
                <w:sz w:val="16"/>
                <w:szCs w:val="16"/>
                <w:lang w:val="es-MX"/>
                <w14:ligatures w14:val="none"/>
              </w:rPr>
              <w:t>384</w:t>
            </w:r>
          </w:p>
        </w:tc>
      </w:tr>
      <w:tr w:rsidR="0028556F" w:rsidRPr="00801589" w14:paraId="0F760CDF" w14:textId="77777777" w:rsidTr="00801589">
        <w:trPr>
          <w:trHeight w:val="300"/>
        </w:trPr>
        <w:tc>
          <w:tcPr>
            <w:tcW w:w="0" w:type="auto"/>
            <w:tcBorders>
              <w:top w:val="nil"/>
              <w:left w:val="nil"/>
              <w:bottom w:val="nil"/>
              <w:right w:val="nil"/>
            </w:tcBorders>
            <w:shd w:val="clear" w:color="000000" w:fill="FFFFFF"/>
            <w:noWrap/>
            <w:vAlign w:val="center"/>
            <w:hideMark/>
          </w:tcPr>
          <w:p w14:paraId="428D38E1"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Red meat</w:t>
            </w:r>
          </w:p>
        </w:tc>
        <w:tc>
          <w:tcPr>
            <w:tcW w:w="0" w:type="auto"/>
            <w:tcBorders>
              <w:top w:val="nil"/>
              <w:left w:val="nil"/>
              <w:bottom w:val="nil"/>
              <w:right w:val="nil"/>
            </w:tcBorders>
            <w:shd w:val="clear" w:color="000000" w:fill="FFFFFF"/>
            <w:noWrap/>
            <w:vAlign w:val="center"/>
            <w:hideMark/>
          </w:tcPr>
          <w:p w14:paraId="3ECBF0C5" w14:textId="00AE5D3E"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1352D9">
              <w:rPr>
                <w:color w:val="000000"/>
                <w:sz w:val="16"/>
                <w:szCs w:val="16"/>
                <w:lang w:val="es-MX"/>
                <w14:ligatures w14:val="none"/>
              </w:rPr>
              <w:t>,</w:t>
            </w:r>
            <w:r w:rsidRPr="00801589">
              <w:rPr>
                <w:color w:val="000000"/>
                <w:sz w:val="16"/>
                <w:szCs w:val="16"/>
                <w:lang w:val="es-MX"/>
                <w14:ligatures w14:val="none"/>
              </w:rPr>
              <w:t>351</w:t>
            </w:r>
          </w:p>
        </w:tc>
        <w:tc>
          <w:tcPr>
            <w:tcW w:w="0" w:type="auto"/>
            <w:tcBorders>
              <w:top w:val="nil"/>
              <w:left w:val="nil"/>
              <w:bottom w:val="nil"/>
              <w:right w:val="nil"/>
            </w:tcBorders>
            <w:shd w:val="clear" w:color="000000" w:fill="FFFFFF"/>
            <w:noWrap/>
            <w:vAlign w:val="center"/>
            <w:hideMark/>
          </w:tcPr>
          <w:p w14:paraId="30E09806" w14:textId="470A0D96"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151FBD">
              <w:rPr>
                <w:color w:val="000000"/>
                <w:sz w:val="16"/>
                <w:szCs w:val="16"/>
                <w:lang w:val="es-MX"/>
                <w14:ligatures w14:val="none"/>
              </w:rPr>
              <w:t>,</w:t>
            </w:r>
            <w:r w:rsidRPr="00801589">
              <w:rPr>
                <w:color w:val="000000"/>
                <w:sz w:val="16"/>
                <w:szCs w:val="16"/>
                <w:lang w:val="es-MX"/>
                <w14:ligatures w14:val="none"/>
              </w:rPr>
              <w:t>883-6</w:t>
            </w:r>
            <w:r w:rsidR="00151FBD">
              <w:rPr>
                <w:color w:val="000000"/>
                <w:sz w:val="16"/>
                <w:szCs w:val="16"/>
                <w:lang w:val="es-MX"/>
                <w14:ligatures w14:val="none"/>
              </w:rPr>
              <w:t>,</w:t>
            </w:r>
            <w:r w:rsidRPr="00801589">
              <w:rPr>
                <w:color w:val="000000"/>
                <w:sz w:val="16"/>
                <w:szCs w:val="16"/>
                <w:lang w:val="es-MX"/>
                <w14:ligatures w14:val="none"/>
              </w:rPr>
              <w:t>706</w:t>
            </w:r>
          </w:p>
        </w:tc>
        <w:tc>
          <w:tcPr>
            <w:tcW w:w="0" w:type="auto"/>
            <w:tcBorders>
              <w:top w:val="nil"/>
              <w:left w:val="nil"/>
              <w:bottom w:val="nil"/>
              <w:right w:val="nil"/>
            </w:tcBorders>
            <w:shd w:val="clear" w:color="000000" w:fill="FFFFFF"/>
            <w:noWrap/>
            <w:vAlign w:val="center"/>
            <w:hideMark/>
          </w:tcPr>
          <w:p w14:paraId="3334EB95" w14:textId="463DF07F"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8</w:t>
            </w:r>
            <w:r w:rsidR="004F1A50">
              <w:rPr>
                <w:color w:val="000000"/>
                <w:sz w:val="16"/>
                <w:szCs w:val="16"/>
                <w:lang w:val="es-MX"/>
                <w14:ligatures w14:val="none"/>
              </w:rPr>
              <w:t>,</w:t>
            </w:r>
            <w:r w:rsidRPr="00801589">
              <w:rPr>
                <w:color w:val="000000"/>
                <w:sz w:val="16"/>
                <w:szCs w:val="16"/>
                <w:lang w:val="es-MX"/>
                <w14:ligatures w14:val="none"/>
              </w:rPr>
              <w:t>516</w:t>
            </w:r>
          </w:p>
        </w:tc>
        <w:tc>
          <w:tcPr>
            <w:tcW w:w="0" w:type="auto"/>
            <w:tcBorders>
              <w:top w:val="nil"/>
              <w:left w:val="nil"/>
              <w:bottom w:val="nil"/>
              <w:right w:val="nil"/>
            </w:tcBorders>
            <w:shd w:val="clear" w:color="000000" w:fill="FFFFFF"/>
            <w:noWrap/>
            <w:vAlign w:val="center"/>
            <w:hideMark/>
          </w:tcPr>
          <w:p w14:paraId="103E7EF6" w14:textId="266F8660"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w:t>
            </w:r>
            <w:r w:rsidR="004F1A50">
              <w:rPr>
                <w:color w:val="000000"/>
                <w:sz w:val="16"/>
                <w:szCs w:val="16"/>
                <w:lang w:val="es-MX"/>
                <w14:ligatures w14:val="none"/>
              </w:rPr>
              <w:t>,</w:t>
            </w:r>
            <w:r w:rsidRPr="00801589">
              <w:rPr>
                <w:color w:val="000000"/>
                <w:sz w:val="16"/>
                <w:szCs w:val="16"/>
                <w:lang w:val="es-MX"/>
                <w14:ligatures w14:val="none"/>
              </w:rPr>
              <w:t>015- 10</w:t>
            </w:r>
            <w:r w:rsidR="004F1A50">
              <w:rPr>
                <w:color w:val="000000"/>
                <w:sz w:val="16"/>
                <w:szCs w:val="16"/>
                <w:lang w:val="es-MX"/>
                <w14:ligatures w14:val="none"/>
              </w:rPr>
              <w:t>,</w:t>
            </w:r>
            <w:r w:rsidRPr="00801589">
              <w:rPr>
                <w:color w:val="000000"/>
                <w:sz w:val="16"/>
                <w:szCs w:val="16"/>
                <w:lang w:val="es-MX"/>
                <w14:ligatures w14:val="none"/>
              </w:rPr>
              <w:t>130</w:t>
            </w:r>
          </w:p>
        </w:tc>
        <w:tc>
          <w:tcPr>
            <w:tcW w:w="0" w:type="auto"/>
            <w:tcBorders>
              <w:top w:val="nil"/>
              <w:left w:val="nil"/>
              <w:bottom w:val="nil"/>
              <w:right w:val="nil"/>
            </w:tcBorders>
            <w:shd w:val="clear" w:color="000000" w:fill="FFFFFF"/>
            <w:noWrap/>
            <w:vAlign w:val="center"/>
            <w:hideMark/>
          </w:tcPr>
          <w:p w14:paraId="48994FF3" w14:textId="3E19EF14"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EF3EE3">
              <w:rPr>
                <w:color w:val="000000"/>
                <w:sz w:val="16"/>
                <w:szCs w:val="16"/>
                <w:lang w:val="es-MX"/>
                <w14:ligatures w14:val="none"/>
              </w:rPr>
              <w:t>,</w:t>
            </w:r>
            <w:r w:rsidRPr="00801589">
              <w:rPr>
                <w:color w:val="000000"/>
                <w:sz w:val="16"/>
                <w:szCs w:val="16"/>
                <w:lang w:val="es-MX"/>
                <w14:ligatures w14:val="none"/>
              </w:rPr>
              <w:t>667</w:t>
            </w:r>
          </w:p>
        </w:tc>
        <w:tc>
          <w:tcPr>
            <w:tcW w:w="0" w:type="auto"/>
            <w:tcBorders>
              <w:top w:val="nil"/>
              <w:left w:val="nil"/>
              <w:bottom w:val="nil"/>
              <w:right w:val="nil"/>
            </w:tcBorders>
            <w:shd w:val="clear" w:color="000000" w:fill="FFFFFF"/>
            <w:noWrap/>
            <w:vAlign w:val="center"/>
            <w:hideMark/>
          </w:tcPr>
          <w:p w14:paraId="3C9CFA0A" w14:textId="5B7F52C1"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B4479F">
              <w:rPr>
                <w:color w:val="000000"/>
                <w:sz w:val="16"/>
                <w:szCs w:val="16"/>
                <w:lang w:val="es-MX"/>
                <w14:ligatures w14:val="none"/>
              </w:rPr>
              <w:t>,</w:t>
            </w:r>
            <w:r w:rsidRPr="00801589">
              <w:rPr>
                <w:color w:val="000000"/>
                <w:sz w:val="16"/>
                <w:szCs w:val="16"/>
                <w:lang w:val="es-MX"/>
                <w14:ligatures w14:val="none"/>
              </w:rPr>
              <w:t>290- 7</w:t>
            </w:r>
            <w:r w:rsidR="00B4479F">
              <w:rPr>
                <w:color w:val="000000"/>
                <w:sz w:val="16"/>
                <w:szCs w:val="16"/>
                <w:lang w:val="es-MX"/>
                <w14:ligatures w14:val="none"/>
              </w:rPr>
              <w:t>,</w:t>
            </w:r>
            <w:r w:rsidRPr="00801589">
              <w:rPr>
                <w:color w:val="000000"/>
                <w:sz w:val="16"/>
                <w:szCs w:val="16"/>
                <w:lang w:val="es-MX"/>
                <w14:ligatures w14:val="none"/>
              </w:rPr>
              <w:t>127</w:t>
            </w:r>
          </w:p>
        </w:tc>
        <w:tc>
          <w:tcPr>
            <w:tcW w:w="0" w:type="auto"/>
            <w:tcBorders>
              <w:top w:val="nil"/>
              <w:left w:val="nil"/>
              <w:bottom w:val="nil"/>
              <w:right w:val="nil"/>
            </w:tcBorders>
            <w:shd w:val="clear" w:color="000000" w:fill="FFFFFF"/>
            <w:noWrap/>
            <w:vAlign w:val="center"/>
            <w:hideMark/>
          </w:tcPr>
          <w:p w14:paraId="6D312686" w14:textId="7C195562"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9</w:t>
            </w:r>
            <w:r w:rsidR="00C55444">
              <w:rPr>
                <w:color w:val="000000"/>
                <w:sz w:val="16"/>
                <w:szCs w:val="16"/>
                <w:lang w:val="es-MX"/>
                <w14:ligatures w14:val="none"/>
              </w:rPr>
              <w:t>,</w:t>
            </w:r>
            <w:r w:rsidRPr="00801589">
              <w:rPr>
                <w:color w:val="000000"/>
                <w:sz w:val="16"/>
                <w:szCs w:val="16"/>
                <w:lang w:val="es-MX"/>
                <w14:ligatures w14:val="none"/>
              </w:rPr>
              <w:t>959</w:t>
            </w:r>
          </w:p>
        </w:tc>
        <w:tc>
          <w:tcPr>
            <w:tcW w:w="0" w:type="auto"/>
            <w:tcBorders>
              <w:top w:val="nil"/>
              <w:left w:val="nil"/>
              <w:bottom w:val="nil"/>
              <w:right w:val="nil"/>
            </w:tcBorders>
            <w:shd w:val="clear" w:color="000000" w:fill="FFFFFF"/>
            <w:noWrap/>
            <w:vAlign w:val="center"/>
            <w:hideMark/>
          </w:tcPr>
          <w:p w14:paraId="119FDB2B" w14:textId="7D7928AB"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8</w:t>
            </w:r>
            <w:r w:rsidR="00296155">
              <w:rPr>
                <w:color w:val="000000"/>
                <w:sz w:val="16"/>
                <w:szCs w:val="16"/>
                <w:lang w:val="es-MX"/>
                <w14:ligatures w14:val="none"/>
              </w:rPr>
              <w:t>,</w:t>
            </w:r>
            <w:r w:rsidRPr="00801589">
              <w:rPr>
                <w:color w:val="000000"/>
                <w:sz w:val="16"/>
                <w:szCs w:val="16"/>
                <w:lang w:val="es-MX"/>
                <w14:ligatures w14:val="none"/>
              </w:rPr>
              <w:t>435- 11</w:t>
            </w:r>
            <w:r w:rsidR="00296155">
              <w:rPr>
                <w:color w:val="000000"/>
                <w:sz w:val="16"/>
                <w:szCs w:val="16"/>
                <w:lang w:val="es-MX"/>
                <w14:ligatures w14:val="none"/>
              </w:rPr>
              <w:t>,</w:t>
            </w:r>
            <w:r w:rsidRPr="00801589">
              <w:rPr>
                <w:color w:val="000000"/>
                <w:sz w:val="16"/>
                <w:szCs w:val="16"/>
                <w:lang w:val="es-MX"/>
                <w14:ligatures w14:val="none"/>
              </w:rPr>
              <w:t>545</w:t>
            </w:r>
          </w:p>
        </w:tc>
        <w:tc>
          <w:tcPr>
            <w:tcW w:w="0" w:type="auto"/>
            <w:tcBorders>
              <w:top w:val="nil"/>
              <w:left w:val="nil"/>
              <w:bottom w:val="nil"/>
              <w:right w:val="nil"/>
            </w:tcBorders>
            <w:shd w:val="clear" w:color="000000" w:fill="FFFFFF"/>
            <w:noWrap/>
            <w:vAlign w:val="center"/>
            <w:hideMark/>
          </w:tcPr>
          <w:p w14:paraId="3CA7B718" w14:textId="143943AB"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9</w:t>
            </w:r>
            <w:r w:rsidR="003F6EF2">
              <w:rPr>
                <w:color w:val="000000"/>
                <w:sz w:val="16"/>
                <w:szCs w:val="16"/>
                <w:lang w:val="es-MX"/>
                <w14:ligatures w14:val="none"/>
              </w:rPr>
              <w:t>,</w:t>
            </w:r>
            <w:r w:rsidRPr="00801589">
              <w:rPr>
                <w:color w:val="000000"/>
                <w:sz w:val="16"/>
                <w:szCs w:val="16"/>
                <w:lang w:val="es-MX"/>
                <w14:ligatures w14:val="none"/>
              </w:rPr>
              <w:t>959</w:t>
            </w:r>
          </w:p>
        </w:tc>
        <w:tc>
          <w:tcPr>
            <w:tcW w:w="0" w:type="auto"/>
            <w:tcBorders>
              <w:top w:val="nil"/>
              <w:left w:val="nil"/>
              <w:bottom w:val="nil"/>
              <w:right w:val="nil"/>
            </w:tcBorders>
            <w:shd w:val="clear" w:color="000000" w:fill="FFFFFF"/>
            <w:noWrap/>
            <w:vAlign w:val="center"/>
            <w:hideMark/>
          </w:tcPr>
          <w:p w14:paraId="0927EF96" w14:textId="303B8E06"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8</w:t>
            </w:r>
            <w:r w:rsidR="00FB16DA">
              <w:rPr>
                <w:color w:val="000000"/>
                <w:sz w:val="16"/>
                <w:szCs w:val="16"/>
                <w:lang w:val="es-MX"/>
                <w14:ligatures w14:val="none"/>
              </w:rPr>
              <w:t>,</w:t>
            </w:r>
            <w:r w:rsidRPr="00801589">
              <w:rPr>
                <w:color w:val="000000"/>
                <w:sz w:val="16"/>
                <w:szCs w:val="16"/>
                <w:lang w:val="es-MX"/>
                <w14:ligatures w14:val="none"/>
              </w:rPr>
              <w:t>435- 11</w:t>
            </w:r>
            <w:r w:rsidR="00FB16DA">
              <w:rPr>
                <w:color w:val="000000"/>
                <w:sz w:val="16"/>
                <w:szCs w:val="16"/>
                <w:lang w:val="es-MX"/>
                <w14:ligatures w14:val="none"/>
              </w:rPr>
              <w:t>,</w:t>
            </w:r>
            <w:r w:rsidRPr="00801589">
              <w:rPr>
                <w:color w:val="000000"/>
                <w:sz w:val="16"/>
                <w:szCs w:val="16"/>
                <w:lang w:val="es-MX"/>
                <w14:ligatures w14:val="none"/>
              </w:rPr>
              <w:t>545</w:t>
            </w:r>
          </w:p>
        </w:tc>
        <w:tc>
          <w:tcPr>
            <w:tcW w:w="0" w:type="auto"/>
            <w:tcBorders>
              <w:top w:val="nil"/>
              <w:left w:val="nil"/>
              <w:bottom w:val="nil"/>
              <w:right w:val="nil"/>
            </w:tcBorders>
            <w:shd w:val="clear" w:color="000000" w:fill="FFFFFF"/>
            <w:noWrap/>
            <w:vAlign w:val="center"/>
            <w:hideMark/>
          </w:tcPr>
          <w:p w14:paraId="5C1EF521" w14:textId="36DA985F"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9</w:t>
            </w:r>
            <w:r w:rsidR="00FB16DA">
              <w:rPr>
                <w:color w:val="000000"/>
                <w:sz w:val="16"/>
                <w:szCs w:val="16"/>
                <w:lang w:val="es-MX"/>
                <w14:ligatures w14:val="none"/>
              </w:rPr>
              <w:t>,</w:t>
            </w:r>
            <w:r w:rsidRPr="00801589">
              <w:rPr>
                <w:color w:val="000000"/>
                <w:sz w:val="16"/>
                <w:szCs w:val="16"/>
                <w:lang w:val="es-MX"/>
                <w14:ligatures w14:val="none"/>
              </w:rPr>
              <w:t>959</w:t>
            </w:r>
          </w:p>
        </w:tc>
        <w:tc>
          <w:tcPr>
            <w:tcW w:w="0" w:type="auto"/>
            <w:tcBorders>
              <w:top w:val="nil"/>
              <w:left w:val="nil"/>
              <w:bottom w:val="nil"/>
              <w:right w:val="nil"/>
            </w:tcBorders>
            <w:shd w:val="clear" w:color="000000" w:fill="FFFFFF"/>
            <w:noWrap/>
            <w:vAlign w:val="center"/>
            <w:hideMark/>
          </w:tcPr>
          <w:p w14:paraId="2AAED033" w14:textId="439FD854"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8</w:t>
            </w:r>
            <w:r w:rsidR="003302B3">
              <w:rPr>
                <w:color w:val="000000"/>
                <w:sz w:val="16"/>
                <w:szCs w:val="16"/>
                <w:lang w:val="es-MX"/>
                <w14:ligatures w14:val="none"/>
              </w:rPr>
              <w:t>,</w:t>
            </w:r>
            <w:r w:rsidRPr="00801589">
              <w:rPr>
                <w:color w:val="000000"/>
                <w:sz w:val="16"/>
                <w:szCs w:val="16"/>
                <w:lang w:val="es-MX"/>
                <w14:ligatures w14:val="none"/>
              </w:rPr>
              <w:t>449- 11</w:t>
            </w:r>
            <w:r w:rsidR="003302B3">
              <w:rPr>
                <w:color w:val="000000"/>
                <w:sz w:val="16"/>
                <w:szCs w:val="16"/>
                <w:lang w:val="es-MX"/>
                <w14:ligatures w14:val="none"/>
              </w:rPr>
              <w:t>,</w:t>
            </w:r>
            <w:r w:rsidRPr="00801589">
              <w:rPr>
                <w:color w:val="000000"/>
                <w:sz w:val="16"/>
                <w:szCs w:val="16"/>
                <w:lang w:val="es-MX"/>
                <w14:ligatures w14:val="none"/>
              </w:rPr>
              <w:t>540</w:t>
            </w:r>
          </w:p>
        </w:tc>
      </w:tr>
      <w:tr w:rsidR="0028556F" w:rsidRPr="00801589" w14:paraId="3CD95350" w14:textId="77777777" w:rsidTr="00801589">
        <w:trPr>
          <w:trHeight w:val="300"/>
        </w:trPr>
        <w:tc>
          <w:tcPr>
            <w:tcW w:w="0" w:type="auto"/>
            <w:tcBorders>
              <w:top w:val="nil"/>
              <w:left w:val="nil"/>
              <w:bottom w:val="nil"/>
              <w:right w:val="nil"/>
            </w:tcBorders>
            <w:shd w:val="clear" w:color="000000" w:fill="FFFFFF"/>
            <w:noWrap/>
            <w:vAlign w:val="center"/>
            <w:hideMark/>
          </w:tcPr>
          <w:p w14:paraId="3ED88068"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Processed meat</w:t>
            </w:r>
          </w:p>
        </w:tc>
        <w:tc>
          <w:tcPr>
            <w:tcW w:w="0" w:type="auto"/>
            <w:tcBorders>
              <w:top w:val="nil"/>
              <w:left w:val="nil"/>
              <w:bottom w:val="nil"/>
              <w:right w:val="nil"/>
            </w:tcBorders>
            <w:shd w:val="clear" w:color="000000" w:fill="FFFFFF"/>
            <w:noWrap/>
            <w:vAlign w:val="center"/>
            <w:hideMark/>
          </w:tcPr>
          <w:p w14:paraId="12C2F4DE" w14:textId="3C3BD6BC"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6</w:t>
            </w:r>
            <w:r w:rsidR="001352D9">
              <w:rPr>
                <w:color w:val="000000"/>
                <w:sz w:val="16"/>
                <w:szCs w:val="16"/>
                <w:lang w:val="es-MX"/>
                <w14:ligatures w14:val="none"/>
              </w:rPr>
              <w:t>,</w:t>
            </w:r>
            <w:r w:rsidRPr="00801589">
              <w:rPr>
                <w:color w:val="000000"/>
                <w:sz w:val="16"/>
                <w:szCs w:val="16"/>
                <w:lang w:val="es-MX"/>
                <w14:ligatures w14:val="none"/>
              </w:rPr>
              <w:t>455</w:t>
            </w:r>
          </w:p>
        </w:tc>
        <w:tc>
          <w:tcPr>
            <w:tcW w:w="0" w:type="auto"/>
            <w:tcBorders>
              <w:top w:val="nil"/>
              <w:left w:val="nil"/>
              <w:bottom w:val="nil"/>
              <w:right w:val="nil"/>
            </w:tcBorders>
            <w:shd w:val="clear" w:color="000000" w:fill="FFFFFF"/>
            <w:noWrap/>
            <w:vAlign w:val="center"/>
            <w:hideMark/>
          </w:tcPr>
          <w:p w14:paraId="5C38AF61" w14:textId="1926BB99"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151FBD">
              <w:rPr>
                <w:color w:val="000000"/>
                <w:sz w:val="16"/>
                <w:szCs w:val="16"/>
                <w:lang w:val="es-MX"/>
                <w14:ligatures w14:val="none"/>
              </w:rPr>
              <w:t>,</w:t>
            </w:r>
            <w:r w:rsidRPr="00801589">
              <w:rPr>
                <w:color w:val="000000"/>
                <w:sz w:val="16"/>
                <w:szCs w:val="16"/>
                <w:lang w:val="es-MX"/>
                <w14:ligatures w14:val="none"/>
              </w:rPr>
              <w:t>131-7</w:t>
            </w:r>
            <w:r w:rsidR="00151FBD">
              <w:rPr>
                <w:color w:val="000000"/>
                <w:sz w:val="16"/>
                <w:szCs w:val="16"/>
                <w:lang w:val="es-MX"/>
                <w14:ligatures w14:val="none"/>
              </w:rPr>
              <w:t>,</w:t>
            </w:r>
            <w:r w:rsidRPr="00801589">
              <w:rPr>
                <w:color w:val="000000"/>
                <w:sz w:val="16"/>
                <w:szCs w:val="16"/>
                <w:lang w:val="es-MX"/>
                <w14:ligatures w14:val="none"/>
              </w:rPr>
              <w:t>907</w:t>
            </w:r>
          </w:p>
        </w:tc>
        <w:tc>
          <w:tcPr>
            <w:tcW w:w="0" w:type="auto"/>
            <w:tcBorders>
              <w:top w:val="nil"/>
              <w:left w:val="nil"/>
              <w:bottom w:val="nil"/>
              <w:right w:val="nil"/>
            </w:tcBorders>
            <w:shd w:val="clear" w:color="000000" w:fill="FFFFFF"/>
            <w:noWrap/>
            <w:vAlign w:val="center"/>
            <w:hideMark/>
          </w:tcPr>
          <w:p w14:paraId="05AD0810" w14:textId="5140112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4F1A50">
              <w:rPr>
                <w:color w:val="000000"/>
                <w:sz w:val="16"/>
                <w:szCs w:val="16"/>
                <w:lang w:val="es-MX"/>
                <w14:ligatures w14:val="none"/>
              </w:rPr>
              <w:t>,</w:t>
            </w:r>
            <w:r w:rsidRPr="00801589">
              <w:rPr>
                <w:color w:val="000000"/>
                <w:sz w:val="16"/>
                <w:szCs w:val="16"/>
                <w:lang w:val="es-MX"/>
                <w14:ligatures w14:val="none"/>
              </w:rPr>
              <w:t>850</w:t>
            </w:r>
          </w:p>
        </w:tc>
        <w:tc>
          <w:tcPr>
            <w:tcW w:w="0" w:type="auto"/>
            <w:tcBorders>
              <w:top w:val="nil"/>
              <w:left w:val="nil"/>
              <w:bottom w:val="nil"/>
              <w:right w:val="nil"/>
            </w:tcBorders>
            <w:shd w:val="clear" w:color="000000" w:fill="FFFFFF"/>
            <w:noWrap/>
            <w:vAlign w:val="center"/>
            <w:hideMark/>
          </w:tcPr>
          <w:p w14:paraId="5A1B0FE6" w14:textId="3A2339EC"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1F32C4">
              <w:rPr>
                <w:color w:val="000000"/>
                <w:sz w:val="16"/>
                <w:szCs w:val="16"/>
                <w:lang w:val="es-MX"/>
                <w14:ligatures w14:val="none"/>
              </w:rPr>
              <w:t>,</w:t>
            </w:r>
            <w:r w:rsidRPr="00801589">
              <w:rPr>
                <w:color w:val="000000"/>
                <w:sz w:val="16"/>
                <w:szCs w:val="16"/>
                <w:lang w:val="es-MX"/>
                <w14:ligatures w14:val="none"/>
              </w:rPr>
              <w:t>378- 7</w:t>
            </w:r>
            <w:r w:rsidR="001F32C4">
              <w:rPr>
                <w:color w:val="000000"/>
                <w:sz w:val="16"/>
                <w:szCs w:val="16"/>
                <w:lang w:val="es-MX"/>
                <w14:ligatures w14:val="none"/>
              </w:rPr>
              <w:t>,</w:t>
            </w:r>
            <w:r w:rsidRPr="00801589">
              <w:rPr>
                <w:color w:val="000000"/>
                <w:sz w:val="16"/>
                <w:szCs w:val="16"/>
                <w:lang w:val="es-MX"/>
                <w14:ligatures w14:val="none"/>
              </w:rPr>
              <w:t>438</w:t>
            </w:r>
          </w:p>
        </w:tc>
        <w:tc>
          <w:tcPr>
            <w:tcW w:w="0" w:type="auto"/>
            <w:tcBorders>
              <w:top w:val="nil"/>
              <w:left w:val="nil"/>
              <w:bottom w:val="nil"/>
              <w:right w:val="nil"/>
            </w:tcBorders>
            <w:shd w:val="clear" w:color="000000" w:fill="FFFFFF"/>
            <w:noWrap/>
            <w:vAlign w:val="center"/>
            <w:hideMark/>
          </w:tcPr>
          <w:p w14:paraId="5B3DCC56" w14:textId="03F59A4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6</w:t>
            </w:r>
            <w:r w:rsidR="00EF3EE3">
              <w:rPr>
                <w:color w:val="000000"/>
                <w:sz w:val="16"/>
                <w:szCs w:val="16"/>
                <w:lang w:val="es-MX"/>
                <w14:ligatures w14:val="none"/>
              </w:rPr>
              <w:t>,</w:t>
            </w:r>
            <w:r w:rsidRPr="00801589">
              <w:rPr>
                <w:color w:val="000000"/>
                <w:sz w:val="16"/>
                <w:szCs w:val="16"/>
                <w:lang w:val="es-MX"/>
                <w14:ligatures w14:val="none"/>
              </w:rPr>
              <w:t>455</w:t>
            </w:r>
          </w:p>
        </w:tc>
        <w:tc>
          <w:tcPr>
            <w:tcW w:w="0" w:type="auto"/>
            <w:tcBorders>
              <w:top w:val="nil"/>
              <w:left w:val="nil"/>
              <w:bottom w:val="nil"/>
              <w:right w:val="nil"/>
            </w:tcBorders>
            <w:shd w:val="clear" w:color="000000" w:fill="FFFFFF"/>
            <w:noWrap/>
            <w:vAlign w:val="center"/>
            <w:hideMark/>
          </w:tcPr>
          <w:p w14:paraId="6CD4DAA7" w14:textId="359B2195"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B4479F">
              <w:rPr>
                <w:color w:val="000000"/>
                <w:sz w:val="16"/>
                <w:szCs w:val="16"/>
                <w:lang w:val="es-MX"/>
                <w14:ligatures w14:val="none"/>
              </w:rPr>
              <w:t>,</w:t>
            </w:r>
            <w:r w:rsidRPr="00801589">
              <w:rPr>
                <w:color w:val="000000"/>
                <w:sz w:val="16"/>
                <w:szCs w:val="16"/>
                <w:lang w:val="es-MX"/>
                <w14:ligatures w14:val="none"/>
              </w:rPr>
              <w:t>130- 7</w:t>
            </w:r>
            <w:r w:rsidR="00B4479F">
              <w:rPr>
                <w:color w:val="000000"/>
                <w:sz w:val="16"/>
                <w:szCs w:val="16"/>
                <w:lang w:val="es-MX"/>
                <w14:ligatures w14:val="none"/>
              </w:rPr>
              <w:t>,</w:t>
            </w:r>
            <w:r w:rsidRPr="00801589">
              <w:rPr>
                <w:color w:val="000000"/>
                <w:sz w:val="16"/>
                <w:szCs w:val="16"/>
                <w:lang w:val="es-MX"/>
                <w14:ligatures w14:val="none"/>
              </w:rPr>
              <w:t>906</w:t>
            </w:r>
          </w:p>
        </w:tc>
        <w:tc>
          <w:tcPr>
            <w:tcW w:w="0" w:type="auto"/>
            <w:tcBorders>
              <w:top w:val="nil"/>
              <w:left w:val="nil"/>
              <w:bottom w:val="nil"/>
              <w:right w:val="nil"/>
            </w:tcBorders>
            <w:shd w:val="clear" w:color="000000" w:fill="FFFFFF"/>
            <w:noWrap/>
            <w:vAlign w:val="center"/>
            <w:hideMark/>
          </w:tcPr>
          <w:p w14:paraId="3CD52996" w14:textId="72ED89D5"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6</w:t>
            </w:r>
            <w:r w:rsidR="00C55444">
              <w:rPr>
                <w:color w:val="000000"/>
                <w:sz w:val="16"/>
                <w:szCs w:val="16"/>
                <w:lang w:val="es-MX"/>
                <w14:ligatures w14:val="none"/>
              </w:rPr>
              <w:t>,</w:t>
            </w:r>
            <w:r w:rsidRPr="00801589">
              <w:rPr>
                <w:color w:val="000000"/>
                <w:sz w:val="16"/>
                <w:szCs w:val="16"/>
                <w:lang w:val="es-MX"/>
                <w14:ligatures w14:val="none"/>
              </w:rPr>
              <w:t>454</w:t>
            </w:r>
          </w:p>
        </w:tc>
        <w:tc>
          <w:tcPr>
            <w:tcW w:w="0" w:type="auto"/>
            <w:tcBorders>
              <w:top w:val="nil"/>
              <w:left w:val="nil"/>
              <w:bottom w:val="nil"/>
              <w:right w:val="nil"/>
            </w:tcBorders>
            <w:shd w:val="clear" w:color="000000" w:fill="FFFFFF"/>
            <w:noWrap/>
            <w:vAlign w:val="center"/>
            <w:hideMark/>
          </w:tcPr>
          <w:p w14:paraId="58A92F24" w14:textId="01507813"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296155">
              <w:rPr>
                <w:color w:val="000000"/>
                <w:sz w:val="16"/>
                <w:szCs w:val="16"/>
                <w:lang w:val="es-MX"/>
                <w14:ligatures w14:val="none"/>
              </w:rPr>
              <w:t>,</w:t>
            </w:r>
            <w:r w:rsidRPr="00801589">
              <w:rPr>
                <w:color w:val="000000"/>
                <w:sz w:val="16"/>
                <w:szCs w:val="16"/>
                <w:lang w:val="es-MX"/>
                <w14:ligatures w14:val="none"/>
              </w:rPr>
              <w:t>134- 7</w:t>
            </w:r>
            <w:r w:rsidR="00296155">
              <w:rPr>
                <w:color w:val="000000"/>
                <w:sz w:val="16"/>
                <w:szCs w:val="16"/>
                <w:lang w:val="es-MX"/>
                <w14:ligatures w14:val="none"/>
              </w:rPr>
              <w:t>,</w:t>
            </w:r>
            <w:r w:rsidRPr="00801589">
              <w:rPr>
                <w:color w:val="000000"/>
                <w:sz w:val="16"/>
                <w:szCs w:val="16"/>
                <w:lang w:val="es-MX"/>
                <w14:ligatures w14:val="none"/>
              </w:rPr>
              <w:t>911</w:t>
            </w:r>
          </w:p>
        </w:tc>
        <w:tc>
          <w:tcPr>
            <w:tcW w:w="0" w:type="auto"/>
            <w:tcBorders>
              <w:top w:val="nil"/>
              <w:left w:val="nil"/>
              <w:bottom w:val="nil"/>
              <w:right w:val="nil"/>
            </w:tcBorders>
            <w:shd w:val="clear" w:color="000000" w:fill="FFFFFF"/>
            <w:noWrap/>
            <w:vAlign w:val="center"/>
            <w:hideMark/>
          </w:tcPr>
          <w:p w14:paraId="6D825523" w14:textId="73E5B2FC"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6</w:t>
            </w:r>
            <w:r w:rsidR="003F6EF2">
              <w:rPr>
                <w:color w:val="000000"/>
                <w:sz w:val="16"/>
                <w:szCs w:val="16"/>
                <w:lang w:val="es-MX"/>
                <w14:ligatures w14:val="none"/>
              </w:rPr>
              <w:t>,</w:t>
            </w:r>
            <w:r w:rsidRPr="00801589">
              <w:rPr>
                <w:color w:val="000000"/>
                <w:sz w:val="16"/>
                <w:szCs w:val="16"/>
                <w:lang w:val="es-MX"/>
                <w14:ligatures w14:val="none"/>
              </w:rPr>
              <w:t>454</w:t>
            </w:r>
          </w:p>
        </w:tc>
        <w:tc>
          <w:tcPr>
            <w:tcW w:w="0" w:type="auto"/>
            <w:tcBorders>
              <w:top w:val="nil"/>
              <w:left w:val="nil"/>
              <w:bottom w:val="nil"/>
              <w:right w:val="nil"/>
            </w:tcBorders>
            <w:shd w:val="clear" w:color="000000" w:fill="FFFFFF"/>
            <w:noWrap/>
            <w:vAlign w:val="center"/>
            <w:hideMark/>
          </w:tcPr>
          <w:p w14:paraId="3C09107C" w14:textId="3E9B583A"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FB16DA">
              <w:rPr>
                <w:color w:val="000000"/>
                <w:sz w:val="16"/>
                <w:szCs w:val="16"/>
                <w:lang w:val="es-MX"/>
                <w14:ligatures w14:val="none"/>
              </w:rPr>
              <w:t>,</w:t>
            </w:r>
            <w:r w:rsidRPr="00801589">
              <w:rPr>
                <w:color w:val="000000"/>
                <w:sz w:val="16"/>
                <w:szCs w:val="16"/>
                <w:lang w:val="es-MX"/>
                <w14:ligatures w14:val="none"/>
              </w:rPr>
              <w:t>134- 7</w:t>
            </w:r>
            <w:r w:rsidR="00FB16DA">
              <w:rPr>
                <w:color w:val="000000"/>
                <w:sz w:val="16"/>
                <w:szCs w:val="16"/>
                <w:lang w:val="es-MX"/>
                <w14:ligatures w14:val="none"/>
              </w:rPr>
              <w:t>,</w:t>
            </w:r>
            <w:r w:rsidRPr="00801589">
              <w:rPr>
                <w:color w:val="000000"/>
                <w:sz w:val="16"/>
                <w:szCs w:val="16"/>
                <w:lang w:val="es-MX"/>
                <w14:ligatures w14:val="none"/>
              </w:rPr>
              <w:t>911</w:t>
            </w:r>
          </w:p>
        </w:tc>
        <w:tc>
          <w:tcPr>
            <w:tcW w:w="0" w:type="auto"/>
            <w:tcBorders>
              <w:top w:val="nil"/>
              <w:left w:val="nil"/>
              <w:bottom w:val="nil"/>
              <w:right w:val="nil"/>
            </w:tcBorders>
            <w:shd w:val="clear" w:color="000000" w:fill="FFFFFF"/>
            <w:noWrap/>
            <w:vAlign w:val="center"/>
            <w:hideMark/>
          </w:tcPr>
          <w:p w14:paraId="42CA26C2" w14:textId="7B1448F4"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6</w:t>
            </w:r>
            <w:r w:rsidR="00FB16DA">
              <w:rPr>
                <w:color w:val="000000"/>
                <w:sz w:val="16"/>
                <w:szCs w:val="16"/>
                <w:lang w:val="es-MX"/>
                <w14:ligatures w14:val="none"/>
              </w:rPr>
              <w:t>,</w:t>
            </w:r>
            <w:r w:rsidRPr="00801589">
              <w:rPr>
                <w:color w:val="000000"/>
                <w:sz w:val="16"/>
                <w:szCs w:val="16"/>
                <w:lang w:val="es-MX"/>
                <w14:ligatures w14:val="none"/>
              </w:rPr>
              <w:t>453</w:t>
            </w:r>
          </w:p>
        </w:tc>
        <w:tc>
          <w:tcPr>
            <w:tcW w:w="0" w:type="auto"/>
            <w:tcBorders>
              <w:top w:val="nil"/>
              <w:left w:val="nil"/>
              <w:bottom w:val="nil"/>
              <w:right w:val="nil"/>
            </w:tcBorders>
            <w:shd w:val="clear" w:color="000000" w:fill="FFFFFF"/>
            <w:noWrap/>
            <w:vAlign w:val="center"/>
            <w:hideMark/>
          </w:tcPr>
          <w:p w14:paraId="603DC5C7" w14:textId="7CF67C78"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3302B3">
              <w:rPr>
                <w:color w:val="000000"/>
                <w:sz w:val="16"/>
                <w:szCs w:val="16"/>
                <w:lang w:val="es-MX"/>
                <w14:ligatures w14:val="none"/>
              </w:rPr>
              <w:t>,</w:t>
            </w:r>
            <w:r w:rsidRPr="00801589">
              <w:rPr>
                <w:color w:val="000000"/>
                <w:sz w:val="16"/>
                <w:szCs w:val="16"/>
                <w:lang w:val="es-MX"/>
                <w14:ligatures w14:val="none"/>
              </w:rPr>
              <w:t>132- 7</w:t>
            </w:r>
            <w:r w:rsidR="003302B3">
              <w:rPr>
                <w:color w:val="000000"/>
                <w:sz w:val="16"/>
                <w:szCs w:val="16"/>
                <w:lang w:val="es-MX"/>
                <w14:ligatures w14:val="none"/>
              </w:rPr>
              <w:t>,</w:t>
            </w:r>
            <w:r w:rsidRPr="00801589">
              <w:rPr>
                <w:color w:val="000000"/>
                <w:sz w:val="16"/>
                <w:szCs w:val="16"/>
                <w:lang w:val="es-MX"/>
                <w14:ligatures w14:val="none"/>
              </w:rPr>
              <w:t>899</w:t>
            </w:r>
          </w:p>
        </w:tc>
      </w:tr>
      <w:tr w:rsidR="0028556F" w:rsidRPr="00801589" w14:paraId="6411F731" w14:textId="77777777" w:rsidTr="00801589">
        <w:trPr>
          <w:trHeight w:val="268"/>
        </w:trPr>
        <w:tc>
          <w:tcPr>
            <w:tcW w:w="0" w:type="auto"/>
            <w:tcBorders>
              <w:top w:val="nil"/>
              <w:left w:val="nil"/>
              <w:bottom w:val="nil"/>
              <w:right w:val="nil"/>
            </w:tcBorders>
            <w:shd w:val="clear" w:color="000000" w:fill="FFFFFF"/>
            <w:noWrap/>
            <w:vAlign w:val="center"/>
            <w:hideMark/>
          </w:tcPr>
          <w:p w14:paraId="785DECBD"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Fish and shellfish</w:t>
            </w:r>
          </w:p>
        </w:tc>
        <w:tc>
          <w:tcPr>
            <w:tcW w:w="0" w:type="auto"/>
            <w:tcBorders>
              <w:top w:val="nil"/>
              <w:left w:val="nil"/>
              <w:bottom w:val="nil"/>
              <w:right w:val="nil"/>
            </w:tcBorders>
            <w:shd w:val="clear" w:color="000000" w:fill="FFFFFF"/>
            <w:noWrap/>
            <w:vAlign w:val="center"/>
            <w:hideMark/>
          </w:tcPr>
          <w:p w14:paraId="46501635" w14:textId="7777777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973</w:t>
            </w:r>
          </w:p>
        </w:tc>
        <w:tc>
          <w:tcPr>
            <w:tcW w:w="0" w:type="auto"/>
            <w:tcBorders>
              <w:top w:val="nil"/>
              <w:left w:val="nil"/>
              <w:bottom w:val="nil"/>
              <w:right w:val="nil"/>
            </w:tcBorders>
            <w:shd w:val="clear" w:color="000000" w:fill="FFFFFF"/>
            <w:noWrap/>
            <w:vAlign w:val="center"/>
            <w:hideMark/>
          </w:tcPr>
          <w:p w14:paraId="0970B95D" w14:textId="7DF7A88E"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755-1</w:t>
            </w:r>
            <w:r w:rsidR="00151FBD">
              <w:rPr>
                <w:color w:val="000000"/>
                <w:sz w:val="16"/>
                <w:szCs w:val="16"/>
                <w:lang w:val="es-MX"/>
                <w14:ligatures w14:val="none"/>
              </w:rPr>
              <w:t>,</w:t>
            </w:r>
            <w:r w:rsidRPr="00801589">
              <w:rPr>
                <w:color w:val="000000"/>
                <w:sz w:val="16"/>
                <w:szCs w:val="16"/>
                <w:lang w:val="es-MX"/>
                <w14:ligatures w14:val="none"/>
              </w:rPr>
              <w:t>309</w:t>
            </w:r>
          </w:p>
        </w:tc>
        <w:tc>
          <w:tcPr>
            <w:tcW w:w="0" w:type="auto"/>
            <w:tcBorders>
              <w:top w:val="nil"/>
              <w:left w:val="nil"/>
              <w:bottom w:val="nil"/>
              <w:right w:val="nil"/>
            </w:tcBorders>
            <w:shd w:val="clear" w:color="000000" w:fill="FFFFFF"/>
            <w:noWrap/>
            <w:vAlign w:val="center"/>
            <w:hideMark/>
          </w:tcPr>
          <w:p w14:paraId="4483CA8D" w14:textId="21DED6EB"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2</w:t>
            </w:r>
            <w:r w:rsidR="004F1A50">
              <w:rPr>
                <w:color w:val="000000"/>
                <w:sz w:val="16"/>
                <w:szCs w:val="16"/>
                <w:lang w:val="es-MX"/>
                <w14:ligatures w14:val="none"/>
              </w:rPr>
              <w:t>,</w:t>
            </w:r>
            <w:r w:rsidRPr="00801589">
              <w:rPr>
                <w:color w:val="000000"/>
                <w:sz w:val="16"/>
                <w:szCs w:val="16"/>
                <w:lang w:val="es-MX"/>
                <w14:ligatures w14:val="none"/>
              </w:rPr>
              <w:t>162</w:t>
            </w:r>
          </w:p>
        </w:tc>
        <w:tc>
          <w:tcPr>
            <w:tcW w:w="0" w:type="auto"/>
            <w:tcBorders>
              <w:top w:val="nil"/>
              <w:left w:val="nil"/>
              <w:bottom w:val="nil"/>
              <w:right w:val="nil"/>
            </w:tcBorders>
            <w:shd w:val="clear" w:color="000000" w:fill="FFFFFF"/>
            <w:noWrap/>
            <w:vAlign w:val="center"/>
            <w:hideMark/>
          </w:tcPr>
          <w:p w14:paraId="0EFE4BAE" w14:textId="4EF872D2"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w:t>
            </w:r>
            <w:r w:rsidR="001F32C4">
              <w:rPr>
                <w:color w:val="000000"/>
                <w:sz w:val="16"/>
                <w:szCs w:val="16"/>
                <w:lang w:val="es-MX"/>
                <w14:ligatures w14:val="none"/>
              </w:rPr>
              <w:t>,</w:t>
            </w:r>
            <w:r w:rsidRPr="00801589">
              <w:rPr>
                <w:color w:val="000000"/>
                <w:sz w:val="16"/>
                <w:szCs w:val="16"/>
                <w:lang w:val="es-MX"/>
                <w14:ligatures w14:val="none"/>
              </w:rPr>
              <w:t>861- 2</w:t>
            </w:r>
            <w:r w:rsidR="001F32C4">
              <w:rPr>
                <w:color w:val="000000"/>
                <w:sz w:val="16"/>
                <w:szCs w:val="16"/>
                <w:lang w:val="es-MX"/>
                <w14:ligatures w14:val="none"/>
              </w:rPr>
              <w:t>,</w:t>
            </w:r>
            <w:r w:rsidRPr="00801589">
              <w:rPr>
                <w:color w:val="000000"/>
                <w:sz w:val="16"/>
                <w:szCs w:val="16"/>
                <w:lang w:val="es-MX"/>
                <w14:ligatures w14:val="none"/>
              </w:rPr>
              <w:t>473</w:t>
            </w:r>
          </w:p>
        </w:tc>
        <w:tc>
          <w:tcPr>
            <w:tcW w:w="0" w:type="auto"/>
            <w:tcBorders>
              <w:top w:val="nil"/>
              <w:left w:val="nil"/>
              <w:bottom w:val="nil"/>
              <w:right w:val="nil"/>
            </w:tcBorders>
            <w:shd w:val="clear" w:color="000000" w:fill="FFFFFF"/>
            <w:noWrap/>
            <w:vAlign w:val="center"/>
            <w:hideMark/>
          </w:tcPr>
          <w:p w14:paraId="4CAA1E7D" w14:textId="002C3844"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2</w:t>
            </w:r>
            <w:r w:rsidR="00EF3EE3">
              <w:rPr>
                <w:color w:val="000000"/>
                <w:sz w:val="16"/>
                <w:szCs w:val="16"/>
                <w:lang w:val="es-MX"/>
                <w14:ligatures w14:val="none"/>
              </w:rPr>
              <w:t>,</w:t>
            </w:r>
            <w:r w:rsidRPr="00801589">
              <w:rPr>
                <w:color w:val="000000"/>
                <w:sz w:val="16"/>
                <w:szCs w:val="16"/>
                <w:lang w:val="es-MX"/>
                <w14:ligatures w14:val="none"/>
              </w:rPr>
              <w:t>162</w:t>
            </w:r>
          </w:p>
        </w:tc>
        <w:tc>
          <w:tcPr>
            <w:tcW w:w="0" w:type="auto"/>
            <w:tcBorders>
              <w:top w:val="nil"/>
              <w:left w:val="nil"/>
              <w:bottom w:val="nil"/>
              <w:right w:val="nil"/>
            </w:tcBorders>
            <w:shd w:val="clear" w:color="000000" w:fill="FFFFFF"/>
            <w:noWrap/>
            <w:vAlign w:val="center"/>
            <w:hideMark/>
          </w:tcPr>
          <w:p w14:paraId="356077CE" w14:textId="6CEDFC78"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w:t>
            </w:r>
            <w:r w:rsidR="00B4479F">
              <w:rPr>
                <w:color w:val="000000"/>
                <w:sz w:val="16"/>
                <w:szCs w:val="16"/>
                <w:lang w:val="es-MX"/>
                <w14:ligatures w14:val="none"/>
              </w:rPr>
              <w:t>,</w:t>
            </w:r>
            <w:r w:rsidRPr="00801589">
              <w:rPr>
                <w:color w:val="000000"/>
                <w:sz w:val="16"/>
                <w:szCs w:val="16"/>
                <w:lang w:val="es-MX"/>
                <w14:ligatures w14:val="none"/>
              </w:rPr>
              <w:t>861- 2</w:t>
            </w:r>
            <w:r w:rsidR="00B4479F">
              <w:rPr>
                <w:color w:val="000000"/>
                <w:sz w:val="16"/>
                <w:szCs w:val="16"/>
                <w:lang w:val="es-MX"/>
                <w14:ligatures w14:val="none"/>
              </w:rPr>
              <w:t>,</w:t>
            </w:r>
            <w:r w:rsidRPr="00801589">
              <w:rPr>
                <w:color w:val="000000"/>
                <w:sz w:val="16"/>
                <w:szCs w:val="16"/>
                <w:lang w:val="es-MX"/>
                <w14:ligatures w14:val="none"/>
              </w:rPr>
              <w:t>473</w:t>
            </w:r>
          </w:p>
        </w:tc>
        <w:tc>
          <w:tcPr>
            <w:tcW w:w="0" w:type="auto"/>
            <w:tcBorders>
              <w:top w:val="nil"/>
              <w:left w:val="nil"/>
              <w:bottom w:val="nil"/>
              <w:right w:val="nil"/>
            </w:tcBorders>
            <w:shd w:val="clear" w:color="000000" w:fill="FFFFFF"/>
            <w:noWrap/>
            <w:vAlign w:val="center"/>
            <w:hideMark/>
          </w:tcPr>
          <w:p w14:paraId="50E0DDDF" w14:textId="7777777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-556</w:t>
            </w:r>
          </w:p>
        </w:tc>
        <w:tc>
          <w:tcPr>
            <w:tcW w:w="0" w:type="auto"/>
            <w:tcBorders>
              <w:top w:val="nil"/>
              <w:left w:val="nil"/>
              <w:bottom w:val="nil"/>
              <w:right w:val="nil"/>
            </w:tcBorders>
            <w:shd w:val="clear" w:color="000000" w:fill="FFFFFF"/>
            <w:noWrap/>
            <w:vAlign w:val="center"/>
            <w:hideMark/>
          </w:tcPr>
          <w:p w14:paraId="5DAC8B27" w14:textId="7777777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-830- -323</w:t>
            </w:r>
          </w:p>
        </w:tc>
        <w:tc>
          <w:tcPr>
            <w:tcW w:w="0" w:type="auto"/>
            <w:tcBorders>
              <w:top w:val="nil"/>
              <w:left w:val="nil"/>
              <w:bottom w:val="nil"/>
              <w:right w:val="nil"/>
            </w:tcBorders>
            <w:shd w:val="clear" w:color="000000" w:fill="FFFFFF"/>
            <w:noWrap/>
            <w:vAlign w:val="center"/>
            <w:hideMark/>
          </w:tcPr>
          <w:p w14:paraId="3F633A86" w14:textId="7777777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-556</w:t>
            </w:r>
          </w:p>
        </w:tc>
        <w:tc>
          <w:tcPr>
            <w:tcW w:w="0" w:type="auto"/>
            <w:tcBorders>
              <w:top w:val="nil"/>
              <w:left w:val="nil"/>
              <w:bottom w:val="nil"/>
              <w:right w:val="nil"/>
            </w:tcBorders>
            <w:shd w:val="clear" w:color="000000" w:fill="FFFFFF"/>
            <w:noWrap/>
            <w:vAlign w:val="center"/>
            <w:hideMark/>
          </w:tcPr>
          <w:p w14:paraId="5CC8FAF9" w14:textId="7777777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-830- -323</w:t>
            </w:r>
          </w:p>
        </w:tc>
        <w:tc>
          <w:tcPr>
            <w:tcW w:w="0" w:type="auto"/>
            <w:tcBorders>
              <w:top w:val="nil"/>
              <w:left w:val="nil"/>
              <w:bottom w:val="nil"/>
              <w:right w:val="nil"/>
            </w:tcBorders>
            <w:shd w:val="clear" w:color="000000" w:fill="FFFFFF"/>
            <w:noWrap/>
            <w:vAlign w:val="center"/>
            <w:hideMark/>
          </w:tcPr>
          <w:p w14:paraId="2551098F" w14:textId="543FADAD"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FB16DA">
              <w:rPr>
                <w:color w:val="000000"/>
                <w:sz w:val="16"/>
                <w:szCs w:val="16"/>
                <w:lang w:val="es-MX"/>
                <w14:ligatures w14:val="none"/>
              </w:rPr>
              <w:t>,</w:t>
            </w:r>
            <w:r w:rsidRPr="00801589">
              <w:rPr>
                <w:color w:val="000000"/>
                <w:sz w:val="16"/>
                <w:szCs w:val="16"/>
                <w:lang w:val="es-MX"/>
                <w14:ligatures w14:val="none"/>
              </w:rPr>
              <w:t>732</w:t>
            </w:r>
          </w:p>
        </w:tc>
        <w:tc>
          <w:tcPr>
            <w:tcW w:w="0" w:type="auto"/>
            <w:tcBorders>
              <w:top w:val="nil"/>
              <w:left w:val="nil"/>
              <w:bottom w:val="nil"/>
              <w:right w:val="nil"/>
            </w:tcBorders>
            <w:shd w:val="clear" w:color="000000" w:fill="FFFFFF"/>
            <w:noWrap/>
            <w:vAlign w:val="center"/>
            <w:hideMark/>
          </w:tcPr>
          <w:p w14:paraId="30E88A64" w14:textId="28747DDC"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3302B3">
              <w:rPr>
                <w:color w:val="000000"/>
                <w:sz w:val="16"/>
                <w:szCs w:val="16"/>
                <w:lang w:val="es-MX"/>
                <w14:ligatures w14:val="none"/>
              </w:rPr>
              <w:t>,</w:t>
            </w:r>
            <w:r w:rsidRPr="00801589">
              <w:rPr>
                <w:color w:val="000000"/>
                <w:sz w:val="16"/>
                <w:szCs w:val="16"/>
                <w:lang w:val="es-MX"/>
                <w14:ligatures w14:val="none"/>
              </w:rPr>
              <w:t>393- 6</w:t>
            </w:r>
            <w:r w:rsidR="003302B3">
              <w:rPr>
                <w:color w:val="000000"/>
                <w:sz w:val="16"/>
                <w:szCs w:val="16"/>
                <w:lang w:val="es-MX"/>
                <w14:ligatures w14:val="none"/>
              </w:rPr>
              <w:t>,</w:t>
            </w:r>
            <w:r w:rsidRPr="00801589">
              <w:rPr>
                <w:color w:val="000000"/>
                <w:sz w:val="16"/>
                <w:szCs w:val="16"/>
                <w:lang w:val="es-MX"/>
                <w14:ligatures w14:val="none"/>
              </w:rPr>
              <w:t>055</w:t>
            </w:r>
          </w:p>
        </w:tc>
      </w:tr>
      <w:tr w:rsidR="0028556F" w:rsidRPr="00801589" w14:paraId="38AF2C8D" w14:textId="77777777" w:rsidTr="00801589">
        <w:trPr>
          <w:trHeight w:val="300"/>
        </w:trPr>
        <w:tc>
          <w:tcPr>
            <w:tcW w:w="0" w:type="auto"/>
            <w:tcBorders>
              <w:top w:val="nil"/>
              <w:left w:val="nil"/>
              <w:bottom w:val="nil"/>
              <w:right w:val="nil"/>
            </w:tcBorders>
            <w:shd w:val="clear" w:color="000000" w:fill="FFFFFF"/>
            <w:noWrap/>
            <w:vAlign w:val="center"/>
            <w:hideMark/>
          </w:tcPr>
          <w:p w14:paraId="2044FCFA"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Sugar sweetened beverages</w:t>
            </w:r>
          </w:p>
        </w:tc>
        <w:tc>
          <w:tcPr>
            <w:tcW w:w="0" w:type="auto"/>
            <w:tcBorders>
              <w:top w:val="nil"/>
              <w:left w:val="nil"/>
              <w:bottom w:val="nil"/>
              <w:right w:val="nil"/>
            </w:tcBorders>
            <w:shd w:val="clear" w:color="000000" w:fill="FFFFFF"/>
            <w:noWrap/>
            <w:vAlign w:val="center"/>
            <w:hideMark/>
          </w:tcPr>
          <w:p w14:paraId="11A9C50F" w14:textId="5EA9C183"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10</w:t>
            </w:r>
            <w:r w:rsidR="001352D9">
              <w:rPr>
                <w:color w:val="000000"/>
                <w:sz w:val="16"/>
                <w:szCs w:val="16"/>
                <w:lang w:val="es-MX"/>
                <w14:ligatures w14:val="none"/>
              </w:rPr>
              <w:t>,</w:t>
            </w:r>
            <w:r w:rsidRPr="00801589">
              <w:rPr>
                <w:color w:val="000000"/>
                <w:sz w:val="16"/>
                <w:szCs w:val="16"/>
                <w:lang w:val="es-MX"/>
                <w14:ligatures w14:val="none"/>
              </w:rPr>
              <w:t>419</w:t>
            </w:r>
          </w:p>
        </w:tc>
        <w:tc>
          <w:tcPr>
            <w:tcW w:w="0" w:type="auto"/>
            <w:tcBorders>
              <w:top w:val="nil"/>
              <w:left w:val="nil"/>
              <w:bottom w:val="nil"/>
              <w:right w:val="nil"/>
            </w:tcBorders>
            <w:shd w:val="clear" w:color="000000" w:fill="FFFFFF"/>
            <w:noWrap/>
            <w:vAlign w:val="center"/>
            <w:hideMark/>
          </w:tcPr>
          <w:p w14:paraId="38F999CE" w14:textId="24B1FDFA"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9</w:t>
            </w:r>
            <w:r w:rsidR="00151FBD">
              <w:rPr>
                <w:color w:val="000000"/>
                <w:sz w:val="16"/>
                <w:szCs w:val="16"/>
                <w:lang w:val="es-MX"/>
                <w14:ligatures w14:val="none"/>
              </w:rPr>
              <w:t>,</w:t>
            </w:r>
            <w:r w:rsidRPr="00801589">
              <w:rPr>
                <w:color w:val="000000"/>
                <w:sz w:val="16"/>
                <w:szCs w:val="16"/>
                <w:lang w:val="es-MX"/>
                <w14:ligatures w14:val="none"/>
              </w:rPr>
              <w:t>153- 11</w:t>
            </w:r>
            <w:r w:rsidR="00151FBD">
              <w:rPr>
                <w:color w:val="000000"/>
                <w:sz w:val="16"/>
                <w:szCs w:val="16"/>
                <w:lang w:val="es-MX"/>
                <w14:ligatures w14:val="none"/>
              </w:rPr>
              <w:t>,</w:t>
            </w:r>
            <w:r w:rsidRPr="00801589">
              <w:rPr>
                <w:color w:val="000000"/>
                <w:sz w:val="16"/>
                <w:szCs w:val="16"/>
                <w:lang w:val="es-MX"/>
                <w14:ligatures w14:val="none"/>
              </w:rPr>
              <w:t>699</w:t>
            </w:r>
          </w:p>
        </w:tc>
        <w:tc>
          <w:tcPr>
            <w:tcW w:w="0" w:type="auto"/>
            <w:tcBorders>
              <w:top w:val="nil"/>
              <w:left w:val="nil"/>
              <w:bottom w:val="nil"/>
              <w:right w:val="nil"/>
            </w:tcBorders>
            <w:shd w:val="clear" w:color="000000" w:fill="FFFFFF"/>
            <w:noWrap/>
            <w:vAlign w:val="center"/>
            <w:hideMark/>
          </w:tcPr>
          <w:p w14:paraId="5A8E4701" w14:textId="7CE7AF5D"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6</w:t>
            </w:r>
            <w:r w:rsidR="004F1A50">
              <w:rPr>
                <w:color w:val="000000"/>
                <w:sz w:val="16"/>
                <w:szCs w:val="16"/>
                <w:lang w:val="es-MX"/>
                <w14:ligatures w14:val="none"/>
              </w:rPr>
              <w:t>,</w:t>
            </w:r>
            <w:r w:rsidRPr="00801589">
              <w:rPr>
                <w:color w:val="000000"/>
                <w:sz w:val="16"/>
                <w:szCs w:val="16"/>
                <w:lang w:val="es-MX"/>
                <w14:ligatures w14:val="none"/>
              </w:rPr>
              <w:t>087</w:t>
            </w:r>
          </w:p>
        </w:tc>
        <w:tc>
          <w:tcPr>
            <w:tcW w:w="0" w:type="auto"/>
            <w:tcBorders>
              <w:top w:val="nil"/>
              <w:left w:val="nil"/>
              <w:bottom w:val="nil"/>
              <w:right w:val="nil"/>
            </w:tcBorders>
            <w:shd w:val="clear" w:color="000000" w:fill="FFFFFF"/>
            <w:noWrap/>
            <w:vAlign w:val="center"/>
            <w:hideMark/>
          </w:tcPr>
          <w:p w14:paraId="1F46E308" w14:textId="07D2A3D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1F32C4">
              <w:rPr>
                <w:color w:val="000000"/>
                <w:sz w:val="16"/>
                <w:szCs w:val="16"/>
                <w:lang w:val="es-MX"/>
                <w14:ligatures w14:val="none"/>
              </w:rPr>
              <w:t>,</w:t>
            </w:r>
            <w:r w:rsidRPr="00801589">
              <w:rPr>
                <w:color w:val="000000"/>
                <w:sz w:val="16"/>
                <w:szCs w:val="16"/>
                <w:lang w:val="es-MX"/>
                <w14:ligatures w14:val="none"/>
              </w:rPr>
              <w:t>832- 7</w:t>
            </w:r>
            <w:r w:rsidR="001F32C4">
              <w:rPr>
                <w:color w:val="000000"/>
                <w:sz w:val="16"/>
                <w:szCs w:val="16"/>
                <w:lang w:val="es-MX"/>
                <w14:ligatures w14:val="none"/>
              </w:rPr>
              <w:t>,</w:t>
            </w:r>
            <w:r w:rsidRPr="00801589">
              <w:rPr>
                <w:color w:val="000000"/>
                <w:sz w:val="16"/>
                <w:szCs w:val="16"/>
                <w:lang w:val="es-MX"/>
                <w14:ligatures w14:val="none"/>
              </w:rPr>
              <w:t>386</w:t>
            </w:r>
          </w:p>
        </w:tc>
        <w:tc>
          <w:tcPr>
            <w:tcW w:w="0" w:type="auto"/>
            <w:tcBorders>
              <w:top w:val="nil"/>
              <w:left w:val="nil"/>
              <w:bottom w:val="nil"/>
              <w:right w:val="nil"/>
            </w:tcBorders>
            <w:shd w:val="clear" w:color="000000" w:fill="FFFFFF"/>
            <w:noWrap/>
            <w:vAlign w:val="center"/>
            <w:hideMark/>
          </w:tcPr>
          <w:p w14:paraId="7D80726F" w14:textId="6F08795A"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10</w:t>
            </w:r>
            <w:r w:rsidR="00B4479F">
              <w:rPr>
                <w:color w:val="000000"/>
                <w:sz w:val="16"/>
                <w:szCs w:val="16"/>
                <w:lang w:val="es-MX"/>
                <w14:ligatures w14:val="none"/>
              </w:rPr>
              <w:t>,</w:t>
            </w:r>
            <w:r w:rsidRPr="00801589">
              <w:rPr>
                <w:color w:val="000000"/>
                <w:sz w:val="16"/>
                <w:szCs w:val="16"/>
                <w:lang w:val="es-MX"/>
                <w14:ligatures w14:val="none"/>
              </w:rPr>
              <w:t>419</w:t>
            </w:r>
          </w:p>
        </w:tc>
        <w:tc>
          <w:tcPr>
            <w:tcW w:w="0" w:type="auto"/>
            <w:tcBorders>
              <w:top w:val="nil"/>
              <w:left w:val="nil"/>
              <w:bottom w:val="nil"/>
              <w:right w:val="nil"/>
            </w:tcBorders>
            <w:shd w:val="clear" w:color="000000" w:fill="FFFFFF"/>
            <w:noWrap/>
            <w:vAlign w:val="center"/>
            <w:hideMark/>
          </w:tcPr>
          <w:p w14:paraId="43B305EF" w14:textId="4C16F48C"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9</w:t>
            </w:r>
            <w:r w:rsidR="00B4479F">
              <w:rPr>
                <w:color w:val="000000"/>
                <w:sz w:val="16"/>
                <w:szCs w:val="16"/>
                <w:lang w:val="es-MX"/>
                <w14:ligatures w14:val="none"/>
              </w:rPr>
              <w:t>,</w:t>
            </w:r>
            <w:r w:rsidRPr="00801589">
              <w:rPr>
                <w:color w:val="000000"/>
                <w:sz w:val="16"/>
                <w:szCs w:val="16"/>
                <w:lang w:val="es-MX"/>
                <w14:ligatures w14:val="none"/>
              </w:rPr>
              <w:t>153- 11</w:t>
            </w:r>
            <w:r w:rsidR="00B4479F">
              <w:rPr>
                <w:color w:val="000000"/>
                <w:sz w:val="16"/>
                <w:szCs w:val="16"/>
                <w:lang w:val="es-MX"/>
                <w14:ligatures w14:val="none"/>
              </w:rPr>
              <w:t>,</w:t>
            </w:r>
            <w:r w:rsidRPr="00801589">
              <w:rPr>
                <w:color w:val="000000"/>
                <w:sz w:val="16"/>
                <w:szCs w:val="16"/>
                <w:lang w:val="es-MX"/>
                <w14:ligatures w14:val="none"/>
              </w:rPr>
              <w:t>699</w:t>
            </w:r>
          </w:p>
        </w:tc>
        <w:tc>
          <w:tcPr>
            <w:tcW w:w="0" w:type="auto"/>
            <w:tcBorders>
              <w:top w:val="nil"/>
              <w:left w:val="nil"/>
              <w:bottom w:val="nil"/>
              <w:right w:val="nil"/>
            </w:tcBorders>
            <w:shd w:val="clear" w:color="000000" w:fill="FFFFFF"/>
            <w:noWrap/>
            <w:vAlign w:val="center"/>
            <w:hideMark/>
          </w:tcPr>
          <w:p w14:paraId="45F7742C" w14:textId="1DCDACB0"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6</w:t>
            </w:r>
            <w:r w:rsidR="00C55444">
              <w:rPr>
                <w:color w:val="000000"/>
                <w:sz w:val="16"/>
                <w:szCs w:val="16"/>
                <w:lang w:val="es-MX"/>
                <w14:ligatures w14:val="none"/>
              </w:rPr>
              <w:t>,</w:t>
            </w:r>
            <w:r w:rsidRPr="00801589">
              <w:rPr>
                <w:color w:val="000000"/>
                <w:sz w:val="16"/>
                <w:szCs w:val="16"/>
                <w:lang w:val="es-MX"/>
                <w14:ligatures w14:val="none"/>
              </w:rPr>
              <w:t>087</w:t>
            </w:r>
          </w:p>
        </w:tc>
        <w:tc>
          <w:tcPr>
            <w:tcW w:w="0" w:type="auto"/>
            <w:tcBorders>
              <w:top w:val="nil"/>
              <w:left w:val="nil"/>
              <w:bottom w:val="nil"/>
              <w:right w:val="nil"/>
            </w:tcBorders>
            <w:shd w:val="clear" w:color="000000" w:fill="FFFFFF"/>
            <w:noWrap/>
            <w:vAlign w:val="center"/>
            <w:hideMark/>
          </w:tcPr>
          <w:p w14:paraId="4130875D" w14:textId="37A88AE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296155">
              <w:rPr>
                <w:color w:val="000000"/>
                <w:sz w:val="16"/>
                <w:szCs w:val="16"/>
                <w:lang w:val="es-MX"/>
                <w14:ligatures w14:val="none"/>
              </w:rPr>
              <w:t>,</w:t>
            </w:r>
            <w:r w:rsidRPr="00801589">
              <w:rPr>
                <w:color w:val="000000"/>
                <w:sz w:val="16"/>
                <w:szCs w:val="16"/>
                <w:lang w:val="es-MX"/>
                <w14:ligatures w14:val="none"/>
              </w:rPr>
              <w:t>832- 7</w:t>
            </w:r>
            <w:r w:rsidR="00296155">
              <w:rPr>
                <w:color w:val="000000"/>
                <w:sz w:val="16"/>
                <w:szCs w:val="16"/>
                <w:lang w:val="es-MX"/>
                <w14:ligatures w14:val="none"/>
              </w:rPr>
              <w:t>,</w:t>
            </w:r>
            <w:r w:rsidRPr="00801589">
              <w:rPr>
                <w:color w:val="000000"/>
                <w:sz w:val="16"/>
                <w:szCs w:val="16"/>
                <w:lang w:val="es-MX"/>
                <w14:ligatures w14:val="none"/>
              </w:rPr>
              <w:t>386</w:t>
            </w:r>
          </w:p>
        </w:tc>
        <w:tc>
          <w:tcPr>
            <w:tcW w:w="0" w:type="auto"/>
            <w:tcBorders>
              <w:top w:val="nil"/>
              <w:left w:val="nil"/>
              <w:bottom w:val="nil"/>
              <w:right w:val="nil"/>
            </w:tcBorders>
            <w:shd w:val="clear" w:color="000000" w:fill="FFFFFF"/>
            <w:noWrap/>
            <w:vAlign w:val="center"/>
            <w:hideMark/>
          </w:tcPr>
          <w:p w14:paraId="7DC5CA48" w14:textId="4E1072C5"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6</w:t>
            </w:r>
            <w:r w:rsidR="003F6EF2">
              <w:rPr>
                <w:color w:val="000000"/>
                <w:sz w:val="16"/>
                <w:szCs w:val="16"/>
                <w:lang w:val="es-MX"/>
                <w14:ligatures w14:val="none"/>
              </w:rPr>
              <w:t>,</w:t>
            </w:r>
            <w:r w:rsidRPr="00801589">
              <w:rPr>
                <w:color w:val="000000"/>
                <w:sz w:val="16"/>
                <w:szCs w:val="16"/>
                <w:lang w:val="es-MX"/>
                <w14:ligatures w14:val="none"/>
              </w:rPr>
              <w:t>087</w:t>
            </w:r>
          </w:p>
        </w:tc>
        <w:tc>
          <w:tcPr>
            <w:tcW w:w="0" w:type="auto"/>
            <w:tcBorders>
              <w:top w:val="nil"/>
              <w:left w:val="nil"/>
              <w:bottom w:val="nil"/>
              <w:right w:val="nil"/>
            </w:tcBorders>
            <w:shd w:val="clear" w:color="000000" w:fill="FFFFFF"/>
            <w:noWrap/>
            <w:vAlign w:val="center"/>
            <w:hideMark/>
          </w:tcPr>
          <w:p w14:paraId="27EE21A5" w14:textId="237201B3"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FB16DA">
              <w:rPr>
                <w:color w:val="000000"/>
                <w:sz w:val="16"/>
                <w:szCs w:val="16"/>
                <w:lang w:val="es-MX"/>
                <w14:ligatures w14:val="none"/>
              </w:rPr>
              <w:t>,</w:t>
            </w:r>
            <w:r w:rsidRPr="00801589">
              <w:rPr>
                <w:color w:val="000000"/>
                <w:sz w:val="16"/>
                <w:szCs w:val="16"/>
                <w:lang w:val="es-MX"/>
                <w14:ligatures w14:val="none"/>
              </w:rPr>
              <w:t>832- 7</w:t>
            </w:r>
            <w:r w:rsidR="00FB16DA">
              <w:rPr>
                <w:color w:val="000000"/>
                <w:sz w:val="16"/>
                <w:szCs w:val="16"/>
                <w:lang w:val="es-MX"/>
                <w14:ligatures w14:val="none"/>
              </w:rPr>
              <w:t>,</w:t>
            </w:r>
            <w:r w:rsidRPr="00801589">
              <w:rPr>
                <w:color w:val="000000"/>
                <w:sz w:val="16"/>
                <w:szCs w:val="16"/>
                <w:lang w:val="es-MX"/>
                <w14:ligatures w14:val="none"/>
              </w:rPr>
              <w:t>386</w:t>
            </w:r>
          </w:p>
        </w:tc>
        <w:tc>
          <w:tcPr>
            <w:tcW w:w="0" w:type="auto"/>
            <w:tcBorders>
              <w:top w:val="nil"/>
              <w:left w:val="nil"/>
              <w:bottom w:val="nil"/>
              <w:right w:val="nil"/>
            </w:tcBorders>
            <w:shd w:val="clear" w:color="000000" w:fill="FFFFFF"/>
            <w:noWrap/>
            <w:vAlign w:val="center"/>
            <w:hideMark/>
          </w:tcPr>
          <w:p w14:paraId="758D8996" w14:textId="29F6BB90"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6</w:t>
            </w:r>
            <w:r w:rsidR="00FB16DA">
              <w:rPr>
                <w:color w:val="000000"/>
                <w:sz w:val="16"/>
                <w:szCs w:val="16"/>
                <w:lang w:val="es-MX"/>
                <w14:ligatures w14:val="none"/>
              </w:rPr>
              <w:t>,</w:t>
            </w:r>
            <w:r w:rsidRPr="00801589">
              <w:rPr>
                <w:color w:val="000000"/>
                <w:sz w:val="16"/>
                <w:szCs w:val="16"/>
                <w:lang w:val="es-MX"/>
                <w14:ligatures w14:val="none"/>
              </w:rPr>
              <w:t>087</w:t>
            </w:r>
          </w:p>
        </w:tc>
        <w:tc>
          <w:tcPr>
            <w:tcW w:w="0" w:type="auto"/>
            <w:tcBorders>
              <w:top w:val="nil"/>
              <w:left w:val="nil"/>
              <w:bottom w:val="nil"/>
              <w:right w:val="nil"/>
            </w:tcBorders>
            <w:shd w:val="clear" w:color="000000" w:fill="FFFFFF"/>
            <w:noWrap/>
            <w:vAlign w:val="center"/>
            <w:hideMark/>
          </w:tcPr>
          <w:p w14:paraId="51E426BE" w14:textId="4C74D4F4"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3302B3">
              <w:rPr>
                <w:color w:val="000000"/>
                <w:sz w:val="16"/>
                <w:szCs w:val="16"/>
                <w:lang w:val="es-MX"/>
                <w14:ligatures w14:val="none"/>
              </w:rPr>
              <w:t>,</w:t>
            </w:r>
            <w:r w:rsidRPr="00801589">
              <w:rPr>
                <w:color w:val="000000"/>
                <w:sz w:val="16"/>
                <w:szCs w:val="16"/>
                <w:lang w:val="es-MX"/>
                <w14:ligatures w14:val="none"/>
              </w:rPr>
              <w:t>832- 7</w:t>
            </w:r>
            <w:r w:rsidR="003302B3">
              <w:rPr>
                <w:color w:val="000000"/>
                <w:sz w:val="16"/>
                <w:szCs w:val="16"/>
                <w:lang w:val="es-MX"/>
                <w14:ligatures w14:val="none"/>
              </w:rPr>
              <w:t>,</w:t>
            </w:r>
            <w:r w:rsidRPr="00801589">
              <w:rPr>
                <w:color w:val="000000"/>
                <w:sz w:val="16"/>
                <w:szCs w:val="16"/>
                <w:lang w:val="es-MX"/>
                <w14:ligatures w14:val="none"/>
              </w:rPr>
              <w:t>386</w:t>
            </w:r>
          </w:p>
        </w:tc>
      </w:tr>
      <w:tr w:rsidR="0028556F" w:rsidRPr="00801589" w14:paraId="589A4570" w14:textId="77777777" w:rsidTr="00801589">
        <w:trPr>
          <w:trHeight w:val="300"/>
        </w:trPr>
        <w:tc>
          <w:tcPr>
            <w:tcW w:w="0" w:type="auto"/>
            <w:tcBorders>
              <w:top w:val="nil"/>
              <w:left w:val="nil"/>
              <w:bottom w:val="single" w:sz="4" w:space="0" w:color="auto"/>
              <w:right w:val="nil"/>
            </w:tcBorders>
            <w:shd w:val="clear" w:color="000000" w:fill="FFFFFF"/>
            <w:noWrap/>
            <w:vAlign w:val="center"/>
            <w:hideMark/>
          </w:tcPr>
          <w:p w14:paraId="334CFBC9"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Ultraprocessed foods</w:t>
            </w:r>
          </w:p>
        </w:tc>
        <w:tc>
          <w:tcPr>
            <w:tcW w:w="0" w:type="auto"/>
            <w:tcBorders>
              <w:top w:val="nil"/>
              <w:left w:val="nil"/>
              <w:bottom w:val="single" w:sz="4" w:space="0" w:color="auto"/>
              <w:right w:val="nil"/>
            </w:tcBorders>
            <w:shd w:val="clear" w:color="000000" w:fill="FFFFFF"/>
            <w:noWrap/>
            <w:vAlign w:val="center"/>
            <w:hideMark/>
          </w:tcPr>
          <w:p w14:paraId="2B640A57" w14:textId="3171B461"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1352D9">
              <w:rPr>
                <w:color w:val="000000"/>
                <w:sz w:val="16"/>
                <w:szCs w:val="16"/>
                <w:lang w:val="es-MX"/>
                <w14:ligatures w14:val="none"/>
              </w:rPr>
              <w:t>,</w:t>
            </w:r>
            <w:r w:rsidRPr="00801589">
              <w:rPr>
                <w:color w:val="000000"/>
                <w:sz w:val="16"/>
                <w:szCs w:val="16"/>
                <w:lang w:val="es-MX"/>
                <w14:ligatures w14:val="none"/>
              </w:rPr>
              <w:t>816</w:t>
            </w:r>
          </w:p>
        </w:tc>
        <w:tc>
          <w:tcPr>
            <w:tcW w:w="0" w:type="auto"/>
            <w:tcBorders>
              <w:top w:val="nil"/>
              <w:left w:val="nil"/>
              <w:bottom w:val="single" w:sz="4" w:space="0" w:color="auto"/>
              <w:right w:val="nil"/>
            </w:tcBorders>
            <w:shd w:val="clear" w:color="000000" w:fill="FFFFFF"/>
            <w:noWrap/>
            <w:vAlign w:val="center"/>
            <w:hideMark/>
          </w:tcPr>
          <w:p w14:paraId="37ED678D" w14:textId="6980777E"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151FBD">
              <w:rPr>
                <w:color w:val="000000"/>
                <w:sz w:val="16"/>
                <w:szCs w:val="16"/>
                <w:lang w:val="es-MX"/>
                <w14:ligatures w14:val="none"/>
              </w:rPr>
              <w:t>,</w:t>
            </w:r>
            <w:r w:rsidRPr="00801589">
              <w:rPr>
                <w:color w:val="000000"/>
                <w:sz w:val="16"/>
                <w:szCs w:val="16"/>
                <w:lang w:val="es-MX"/>
                <w14:ligatures w14:val="none"/>
              </w:rPr>
              <w:t>214-7</w:t>
            </w:r>
            <w:r w:rsidR="00151FBD">
              <w:rPr>
                <w:color w:val="000000"/>
                <w:sz w:val="16"/>
                <w:szCs w:val="16"/>
                <w:lang w:val="es-MX"/>
                <w14:ligatures w14:val="none"/>
              </w:rPr>
              <w:t>,</w:t>
            </w:r>
            <w:r w:rsidRPr="00801589">
              <w:rPr>
                <w:color w:val="000000"/>
                <w:sz w:val="16"/>
                <w:szCs w:val="16"/>
                <w:lang w:val="es-MX"/>
                <w14:ligatures w14:val="none"/>
              </w:rPr>
              <w:t>426</w:t>
            </w:r>
          </w:p>
        </w:tc>
        <w:tc>
          <w:tcPr>
            <w:tcW w:w="0" w:type="auto"/>
            <w:tcBorders>
              <w:top w:val="nil"/>
              <w:left w:val="nil"/>
              <w:bottom w:val="single" w:sz="4" w:space="0" w:color="auto"/>
              <w:right w:val="nil"/>
            </w:tcBorders>
            <w:shd w:val="clear" w:color="000000" w:fill="FFFFFF"/>
            <w:noWrap/>
            <w:vAlign w:val="center"/>
            <w:hideMark/>
          </w:tcPr>
          <w:p w14:paraId="29AA4BB0" w14:textId="5F3F7340"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4F1A50">
              <w:rPr>
                <w:color w:val="000000"/>
                <w:sz w:val="16"/>
                <w:szCs w:val="16"/>
                <w:lang w:val="es-MX"/>
                <w14:ligatures w14:val="none"/>
              </w:rPr>
              <w:t>,</w:t>
            </w:r>
            <w:r w:rsidRPr="00801589">
              <w:rPr>
                <w:color w:val="000000"/>
                <w:sz w:val="16"/>
                <w:szCs w:val="16"/>
                <w:lang w:val="es-MX"/>
                <w14:ligatures w14:val="none"/>
              </w:rPr>
              <w:t>032</w:t>
            </w:r>
          </w:p>
        </w:tc>
        <w:tc>
          <w:tcPr>
            <w:tcW w:w="0" w:type="auto"/>
            <w:tcBorders>
              <w:top w:val="nil"/>
              <w:left w:val="nil"/>
              <w:bottom w:val="single" w:sz="4" w:space="0" w:color="auto"/>
              <w:right w:val="nil"/>
            </w:tcBorders>
            <w:shd w:val="clear" w:color="000000" w:fill="FFFFFF"/>
            <w:noWrap/>
            <w:vAlign w:val="center"/>
            <w:hideMark/>
          </w:tcPr>
          <w:p w14:paraId="05267303" w14:textId="6799D09C"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1F32C4">
              <w:rPr>
                <w:color w:val="000000"/>
                <w:sz w:val="16"/>
                <w:szCs w:val="16"/>
                <w:lang w:val="es-MX"/>
                <w14:ligatures w14:val="none"/>
              </w:rPr>
              <w:t>,</w:t>
            </w:r>
            <w:r w:rsidRPr="00801589">
              <w:rPr>
                <w:color w:val="000000"/>
                <w:sz w:val="16"/>
                <w:szCs w:val="16"/>
                <w:lang w:val="es-MX"/>
                <w14:ligatures w14:val="none"/>
              </w:rPr>
              <w:t>368- 6</w:t>
            </w:r>
            <w:r w:rsidR="001F32C4">
              <w:rPr>
                <w:color w:val="000000"/>
                <w:sz w:val="16"/>
                <w:szCs w:val="16"/>
                <w:lang w:val="es-MX"/>
                <w14:ligatures w14:val="none"/>
              </w:rPr>
              <w:t>,</w:t>
            </w:r>
            <w:r w:rsidRPr="00801589">
              <w:rPr>
                <w:color w:val="000000"/>
                <w:sz w:val="16"/>
                <w:szCs w:val="16"/>
                <w:lang w:val="es-MX"/>
                <w14:ligatures w14:val="none"/>
              </w:rPr>
              <w:t>691</w:t>
            </w:r>
          </w:p>
        </w:tc>
        <w:tc>
          <w:tcPr>
            <w:tcW w:w="0" w:type="auto"/>
            <w:tcBorders>
              <w:top w:val="nil"/>
              <w:left w:val="nil"/>
              <w:bottom w:val="single" w:sz="4" w:space="0" w:color="auto"/>
              <w:right w:val="nil"/>
            </w:tcBorders>
            <w:shd w:val="clear" w:color="000000" w:fill="FFFFFF"/>
            <w:noWrap/>
            <w:vAlign w:val="center"/>
            <w:hideMark/>
          </w:tcPr>
          <w:p w14:paraId="2F16E5ED" w14:textId="332455A7"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6</w:t>
            </w:r>
            <w:r w:rsidR="00B4479F">
              <w:rPr>
                <w:color w:val="000000"/>
                <w:sz w:val="16"/>
                <w:szCs w:val="16"/>
                <w:lang w:val="es-MX"/>
                <w14:ligatures w14:val="none"/>
              </w:rPr>
              <w:t>,</w:t>
            </w:r>
            <w:r w:rsidRPr="00801589">
              <w:rPr>
                <w:color w:val="000000"/>
                <w:sz w:val="16"/>
                <w:szCs w:val="16"/>
                <w:lang w:val="es-MX"/>
                <w14:ligatures w14:val="none"/>
              </w:rPr>
              <w:t>187</w:t>
            </w:r>
          </w:p>
        </w:tc>
        <w:tc>
          <w:tcPr>
            <w:tcW w:w="0" w:type="auto"/>
            <w:tcBorders>
              <w:top w:val="nil"/>
              <w:left w:val="nil"/>
              <w:bottom w:val="single" w:sz="4" w:space="0" w:color="auto"/>
              <w:right w:val="nil"/>
            </w:tcBorders>
            <w:shd w:val="clear" w:color="000000" w:fill="FFFFFF"/>
            <w:noWrap/>
            <w:vAlign w:val="center"/>
            <w:hideMark/>
          </w:tcPr>
          <w:p w14:paraId="1C7F728B" w14:textId="377AEF05"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4</w:t>
            </w:r>
            <w:r w:rsidR="00B4479F">
              <w:rPr>
                <w:color w:val="000000"/>
                <w:sz w:val="16"/>
                <w:szCs w:val="16"/>
                <w:lang w:val="es-MX"/>
                <w14:ligatures w14:val="none"/>
              </w:rPr>
              <w:t>,</w:t>
            </w:r>
            <w:r w:rsidRPr="00801589">
              <w:rPr>
                <w:color w:val="000000"/>
                <w:sz w:val="16"/>
                <w:szCs w:val="16"/>
                <w:lang w:val="es-MX"/>
                <w14:ligatures w14:val="none"/>
              </w:rPr>
              <w:t>615- 7</w:t>
            </w:r>
            <w:r w:rsidR="00B4479F">
              <w:rPr>
                <w:color w:val="000000"/>
                <w:sz w:val="16"/>
                <w:szCs w:val="16"/>
                <w:lang w:val="es-MX"/>
                <w14:ligatures w14:val="none"/>
              </w:rPr>
              <w:t>,</w:t>
            </w:r>
            <w:r w:rsidRPr="00801589">
              <w:rPr>
                <w:color w:val="000000"/>
                <w:sz w:val="16"/>
                <w:szCs w:val="16"/>
                <w:lang w:val="es-MX"/>
                <w14:ligatures w14:val="none"/>
              </w:rPr>
              <w:t>765</w:t>
            </w:r>
          </w:p>
        </w:tc>
        <w:tc>
          <w:tcPr>
            <w:tcW w:w="0" w:type="auto"/>
            <w:tcBorders>
              <w:top w:val="nil"/>
              <w:left w:val="nil"/>
              <w:bottom w:val="single" w:sz="4" w:space="0" w:color="auto"/>
              <w:right w:val="nil"/>
            </w:tcBorders>
            <w:shd w:val="clear" w:color="000000" w:fill="FFFFFF"/>
            <w:noWrap/>
            <w:vAlign w:val="center"/>
            <w:hideMark/>
          </w:tcPr>
          <w:p w14:paraId="6059EFDF" w14:textId="76669C99"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C55444">
              <w:rPr>
                <w:color w:val="000000"/>
                <w:sz w:val="16"/>
                <w:szCs w:val="16"/>
                <w:lang w:val="es-MX"/>
                <w14:ligatures w14:val="none"/>
              </w:rPr>
              <w:t>,</w:t>
            </w:r>
            <w:r w:rsidRPr="00801589">
              <w:rPr>
                <w:color w:val="000000"/>
                <w:sz w:val="16"/>
                <w:szCs w:val="16"/>
                <w:lang w:val="es-MX"/>
                <w14:ligatures w14:val="none"/>
              </w:rPr>
              <w:t>032</w:t>
            </w:r>
          </w:p>
        </w:tc>
        <w:tc>
          <w:tcPr>
            <w:tcW w:w="0" w:type="auto"/>
            <w:tcBorders>
              <w:top w:val="nil"/>
              <w:left w:val="nil"/>
              <w:bottom w:val="single" w:sz="4" w:space="0" w:color="auto"/>
              <w:right w:val="nil"/>
            </w:tcBorders>
            <w:shd w:val="clear" w:color="000000" w:fill="FFFFFF"/>
            <w:noWrap/>
            <w:vAlign w:val="center"/>
            <w:hideMark/>
          </w:tcPr>
          <w:p w14:paraId="755432BF" w14:textId="1E0AABE5"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296155">
              <w:rPr>
                <w:color w:val="000000"/>
                <w:sz w:val="16"/>
                <w:szCs w:val="16"/>
                <w:lang w:val="es-MX"/>
                <w14:ligatures w14:val="none"/>
              </w:rPr>
              <w:t>,</w:t>
            </w:r>
            <w:r w:rsidRPr="00801589">
              <w:rPr>
                <w:color w:val="000000"/>
                <w:sz w:val="16"/>
                <w:szCs w:val="16"/>
                <w:lang w:val="es-MX"/>
                <w14:ligatures w14:val="none"/>
              </w:rPr>
              <w:t>368- 6</w:t>
            </w:r>
            <w:r w:rsidR="00296155">
              <w:rPr>
                <w:color w:val="000000"/>
                <w:sz w:val="16"/>
                <w:szCs w:val="16"/>
                <w:lang w:val="es-MX"/>
                <w14:ligatures w14:val="none"/>
              </w:rPr>
              <w:t>,</w:t>
            </w:r>
            <w:r w:rsidRPr="00801589">
              <w:rPr>
                <w:color w:val="000000"/>
                <w:sz w:val="16"/>
                <w:szCs w:val="16"/>
                <w:lang w:val="es-MX"/>
                <w14:ligatures w14:val="none"/>
              </w:rPr>
              <w:t>691</w:t>
            </w:r>
          </w:p>
        </w:tc>
        <w:tc>
          <w:tcPr>
            <w:tcW w:w="0" w:type="auto"/>
            <w:tcBorders>
              <w:top w:val="nil"/>
              <w:left w:val="nil"/>
              <w:bottom w:val="single" w:sz="4" w:space="0" w:color="auto"/>
              <w:right w:val="nil"/>
            </w:tcBorders>
            <w:shd w:val="clear" w:color="000000" w:fill="FFFFFF"/>
            <w:noWrap/>
            <w:vAlign w:val="center"/>
            <w:hideMark/>
          </w:tcPr>
          <w:p w14:paraId="3A2BC971" w14:textId="680FC7E8"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3F6EF2">
              <w:rPr>
                <w:color w:val="000000"/>
                <w:sz w:val="16"/>
                <w:szCs w:val="16"/>
                <w:lang w:val="es-MX"/>
                <w14:ligatures w14:val="none"/>
              </w:rPr>
              <w:t>,</w:t>
            </w:r>
            <w:r w:rsidRPr="00801589">
              <w:rPr>
                <w:color w:val="000000"/>
                <w:sz w:val="16"/>
                <w:szCs w:val="16"/>
                <w:lang w:val="es-MX"/>
                <w14:ligatures w14:val="none"/>
              </w:rPr>
              <w:t>032</w:t>
            </w:r>
          </w:p>
        </w:tc>
        <w:tc>
          <w:tcPr>
            <w:tcW w:w="0" w:type="auto"/>
            <w:tcBorders>
              <w:top w:val="nil"/>
              <w:left w:val="nil"/>
              <w:bottom w:val="single" w:sz="4" w:space="0" w:color="auto"/>
              <w:right w:val="nil"/>
            </w:tcBorders>
            <w:shd w:val="clear" w:color="000000" w:fill="FFFFFF"/>
            <w:noWrap/>
            <w:vAlign w:val="center"/>
            <w:hideMark/>
          </w:tcPr>
          <w:p w14:paraId="3CDBB7DD" w14:textId="1729404F"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FB16DA">
              <w:rPr>
                <w:color w:val="000000"/>
                <w:sz w:val="16"/>
                <w:szCs w:val="16"/>
                <w:lang w:val="es-MX"/>
                <w14:ligatures w14:val="none"/>
              </w:rPr>
              <w:t>,</w:t>
            </w:r>
            <w:r w:rsidRPr="00801589">
              <w:rPr>
                <w:color w:val="000000"/>
                <w:sz w:val="16"/>
                <w:szCs w:val="16"/>
                <w:lang w:val="es-MX"/>
                <w14:ligatures w14:val="none"/>
              </w:rPr>
              <w:t>368- 6</w:t>
            </w:r>
            <w:r w:rsidR="00FB16DA">
              <w:rPr>
                <w:color w:val="000000"/>
                <w:sz w:val="16"/>
                <w:szCs w:val="16"/>
                <w:lang w:val="es-MX"/>
                <w14:ligatures w14:val="none"/>
              </w:rPr>
              <w:t>,</w:t>
            </w:r>
            <w:r w:rsidRPr="00801589">
              <w:rPr>
                <w:color w:val="000000"/>
                <w:sz w:val="16"/>
                <w:szCs w:val="16"/>
                <w:lang w:val="es-MX"/>
                <w14:ligatures w14:val="none"/>
              </w:rPr>
              <w:t>691</w:t>
            </w:r>
          </w:p>
        </w:tc>
        <w:tc>
          <w:tcPr>
            <w:tcW w:w="0" w:type="auto"/>
            <w:tcBorders>
              <w:top w:val="nil"/>
              <w:left w:val="nil"/>
              <w:bottom w:val="single" w:sz="4" w:space="0" w:color="auto"/>
              <w:right w:val="nil"/>
            </w:tcBorders>
            <w:shd w:val="clear" w:color="000000" w:fill="FFFFFF"/>
            <w:noWrap/>
            <w:vAlign w:val="center"/>
            <w:hideMark/>
          </w:tcPr>
          <w:p w14:paraId="54295B85" w14:textId="7986447F"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5</w:t>
            </w:r>
            <w:r w:rsidR="00FB16DA">
              <w:rPr>
                <w:color w:val="000000"/>
                <w:sz w:val="16"/>
                <w:szCs w:val="16"/>
                <w:lang w:val="es-MX"/>
                <w14:ligatures w14:val="none"/>
              </w:rPr>
              <w:t>,</w:t>
            </w:r>
            <w:r w:rsidRPr="00801589">
              <w:rPr>
                <w:color w:val="000000"/>
                <w:sz w:val="16"/>
                <w:szCs w:val="16"/>
                <w:lang w:val="es-MX"/>
                <w14:ligatures w14:val="none"/>
              </w:rPr>
              <w:t>032</w:t>
            </w:r>
          </w:p>
        </w:tc>
        <w:tc>
          <w:tcPr>
            <w:tcW w:w="0" w:type="auto"/>
            <w:tcBorders>
              <w:top w:val="nil"/>
              <w:left w:val="nil"/>
              <w:bottom w:val="single" w:sz="4" w:space="0" w:color="auto"/>
              <w:right w:val="nil"/>
            </w:tcBorders>
            <w:shd w:val="clear" w:color="000000" w:fill="FFFFFF"/>
            <w:noWrap/>
            <w:vAlign w:val="center"/>
            <w:hideMark/>
          </w:tcPr>
          <w:p w14:paraId="51A8ED09" w14:textId="47B98316" w:rsidR="00801589" w:rsidRPr="00801589" w:rsidRDefault="00801589" w:rsidP="00801589">
            <w:pPr>
              <w:jc w:val="center"/>
              <w:rPr>
                <w:color w:val="000000"/>
                <w:sz w:val="16"/>
                <w:szCs w:val="16"/>
                <w:lang w:val="es-MX"/>
                <w14:ligatures w14:val="none"/>
              </w:rPr>
            </w:pPr>
            <w:r w:rsidRPr="00801589">
              <w:rPr>
                <w:color w:val="000000"/>
                <w:sz w:val="16"/>
                <w:szCs w:val="16"/>
                <w:lang w:val="es-MX"/>
                <w14:ligatures w14:val="none"/>
              </w:rPr>
              <w:t>3</w:t>
            </w:r>
            <w:r w:rsidR="003302B3">
              <w:rPr>
                <w:color w:val="000000"/>
                <w:sz w:val="16"/>
                <w:szCs w:val="16"/>
                <w:lang w:val="es-MX"/>
                <w14:ligatures w14:val="none"/>
              </w:rPr>
              <w:t>,</w:t>
            </w:r>
            <w:r w:rsidRPr="00801589">
              <w:rPr>
                <w:color w:val="000000"/>
                <w:sz w:val="16"/>
                <w:szCs w:val="16"/>
                <w:lang w:val="es-MX"/>
                <w14:ligatures w14:val="none"/>
              </w:rPr>
              <w:t>368- 6</w:t>
            </w:r>
            <w:r w:rsidR="003302B3">
              <w:rPr>
                <w:color w:val="000000"/>
                <w:sz w:val="16"/>
                <w:szCs w:val="16"/>
                <w:lang w:val="es-MX"/>
                <w14:ligatures w14:val="none"/>
              </w:rPr>
              <w:t>,</w:t>
            </w:r>
            <w:r w:rsidRPr="00801589">
              <w:rPr>
                <w:color w:val="000000"/>
                <w:sz w:val="16"/>
                <w:szCs w:val="16"/>
                <w:lang w:val="es-MX"/>
                <w14:ligatures w14:val="none"/>
              </w:rPr>
              <w:t>691</w:t>
            </w:r>
          </w:p>
        </w:tc>
      </w:tr>
      <w:tr w:rsidR="001352D9" w:rsidRPr="00801589" w14:paraId="5407CF17" w14:textId="77777777" w:rsidTr="00047F7B">
        <w:trPr>
          <w:trHeight w:val="200"/>
        </w:trPr>
        <w:tc>
          <w:tcPr>
            <w:tcW w:w="0" w:type="auto"/>
            <w:tcBorders>
              <w:top w:val="nil"/>
              <w:left w:val="nil"/>
              <w:bottom w:val="single" w:sz="4" w:space="0" w:color="auto"/>
              <w:right w:val="nil"/>
            </w:tcBorders>
            <w:shd w:val="clear" w:color="auto" w:fill="auto"/>
            <w:noWrap/>
            <w:vAlign w:val="center"/>
            <w:hideMark/>
          </w:tcPr>
          <w:p w14:paraId="3166CB5B" w14:textId="679F6F62"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Total</w:t>
            </w:r>
          </w:p>
        </w:tc>
        <w:tc>
          <w:tcPr>
            <w:tcW w:w="0" w:type="auto"/>
            <w:tcBorders>
              <w:top w:val="nil"/>
              <w:left w:val="nil"/>
              <w:bottom w:val="single" w:sz="4" w:space="0" w:color="auto"/>
              <w:right w:val="nil"/>
            </w:tcBorders>
            <w:shd w:val="clear" w:color="auto" w:fill="auto"/>
            <w:noWrap/>
            <w:vAlign w:val="center"/>
            <w:hideMark/>
          </w:tcPr>
          <w:p w14:paraId="4F942A97" w14:textId="7221B564"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42</w:t>
            </w:r>
            <w:r w:rsidR="001352D9">
              <w:rPr>
                <w:b/>
                <w:bCs/>
                <w:color w:val="000000"/>
                <w:sz w:val="16"/>
                <w:szCs w:val="16"/>
                <w:lang w:val="es-MX"/>
                <w14:ligatures w14:val="none"/>
              </w:rPr>
              <w:t>,</w:t>
            </w:r>
            <w:r w:rsidRPr="00801589">
              <w:rPr>
                <w:b/>
                <w:bCs/>
                <w:color w:val="000000"/>
                <w:sz w:val="16"/>
                <w:szCs w:val="16"/>
                <w:lang w:val="es-MX"/>
                <w14:ligatures w14:val="none"/>
              </w:rPr>
              <w:t>470</w:t>
            </w:r>
          </w:p>
        </w:tc>
        <w:tc>
          <w:tcPr>
            <w:tcW w:w="0" w:type="auto"/>
            <w:tcBorders>
              <w:top w:val="nil"/>
              <w:left w:val="nil"/>
              <w:bottom w:val="single" w:sz="4" w:space="0" w:color="auto"/>
              <w:right w:val="nil"/>
            </w:tcBorders>
            <w:shd w:val="clear" w:color="auto" w:fill="auto"/>
            <w:noWrap/>
            <w:vAlign w:val="center"/>
            <w:hideMark/>
          </w:tcPr>
          <w:p w14:paraId="0232B61B" w14:textId="6F858EE0" w:rsidR="00801589" w:rsidRPr="00801589" w:rsidRDefault="00B70E8B" w:rsidP="00801589">
            <w:pPr>
              <w:jc w:val="center"/>
              <w:rPr>
                <w:b/>
                <w:bCs/>
                <w:color w:val="000000"/>
                <w:sz w:val="16"/>
                <w:szCs w:val="16"/>
                <w:lang w:val="es-MX"/>
                <w14:ligatures w14:val="none"/>
              </w:rPr>
            </w:pPr>
            <w:r>
              <w:rPr>
                <w:b/>
                <w:bCs/>
                <w:color w:val="000000"/>
                <w:sz w:val="16"/>
                <w:szCs w:val="16"/>
                <w:lang w:val="es-MX"/>
                <w14:ligatures w14:val="none"/>
              </w:rPr>
              <w:t>39</w:t>
            </w:r>
            <w:r w:rsidR="001352D9">
              <w:rPr>
                <w:b/>
                <w:bCs/>
                <w:color w:val="000000"/>
                <w:sz w:val="16"/>
                <w:szCs w:val="16"/>
                <w:lang w:val="es-MX"/>
                <w14:ligatures w14:val="none"/>
              </w:rPr>
              <w:t>,</w:t>
            </w:r>
            <w:r>
              <w:rPr>
                <w:b/>
                <w:bCs/>
                <w:color w:val="000000"/>
                <w:sz w:val="16"/>
                <w:szCs w:val="16"/>
                <w:lang w:val="es-MX"/>
                <w14:ligatures w14:val="none"/>
              </w:rPr>
              <w:t>940</w:t>
            </w:r>
            <w:r w:rsidR="00801589" w:rsidRPr="00801589">
              <w:rPr>
                <w:b/>
                <w:bCs/>
                <w:color w:val="000000"/>
                <w:sz w:val="16"/>
                <w:szCs w:val="16"/>
                <w:lang w:val="es-MX"/>
                <w14:ligatures w14:val="none"/>
              </w:rPr>
              <w:t>, 45</w:t>
            </w:r>
            <w:r w:rsidR="001352D9">
              <w:rPr>
                <w:b/>
                <w:bCs/>
                <w:color w:val="000000"/>
                <w:sz w:val="16"/>
                <w:szCs w:val="16"/>
                <w:lang w:val="es-MX"/>
                <w14:ligatures w14:val="none"/>
              </w:rPr>
              <w:t>,</w:t>
            </w:r>
            <w:r>
              <w:rPr>
                <w:b/>
                <w:bCs/>
                <w:color w:val="000000"/>
                <w:sz w:val="16"/>
                <w:szCs w:val="16"/>
                <w:lang w:val="es-MX"/>
                <w14:ligatures w14:val="none"/>
              </w:rPr>
              <w:t>045</w:t>
            </w:r>
          </w:p>
        </w:tc>
        <w:tc>
          <w:tcPr>
            <w:tcW w:w="0" w:type="auto"/>
            <w:tcBorders>
              <w:top w:val="nil"/>
              <w:left w:val="nil"/>
              <w:bottom w:val="single" w:sz="4" w:space="0" w:color="auto"/>
              <w:right w:val="nil"/>
            </w:tcBorders>
            <w:shd w:val="clear" w:color="auto" w:fill="auto"/>
            <w:noWrap/>
            <w:vAlign w:val="center"/>
            <w:hideMark/>
          </w:tcPr>
          <w:p w14:paraId="6E80D5B7" w14:textId="203550D1"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35</w:t>
            </w:r>
            <w:r w:rsidR="004F1A50">
              <w:rPr>
                <w:b/>
                <w:bCs/>
                <w:color w:val="000000"/>
                <w:sz w:val="16"/>
                <w:szCs w:val="16"/>
                <w:lang w:val="es-MX"/>
                <w14:ligatures w14:val="none"/>
              </w:rPr>
              <w:t>,</w:t>
            </w:r>
            <w:r w:rsidRPr="00801589">
              <w:rPr>
                <w:b/>
                <w:bCs/>
                <w:color w:val="000000"/>
                <w:sz w:val="16"/>
                <w:szCs w:val="16"/>
                <w:lang w:val="es-MX"/>
                <w14:ligatures w14:val="none"/>
              </w:rPr>
              <w:t>994</w:t>
            </w:r>
          </w:p>
        </w:tc>
        <w:tc>
          <w:tcPr>
            <w:tcW w:w="0" w:type="auto"/>
            <w:tcBorders>
              <w:top w:val="nil"/>
              <w:left w:val="nil"/>
              <w:bottom w:val="single" w:sz="4" w:space="0" w:color="auto"/>
              <w:right w:val="nil"/>
            </w:tcBorders>
            <w:shd w:val="clear" w:color="auto" w:fill="auto"/>
            <w:noWrap/>
            <w:vAlign w:val="center"/>
            <w:hideMark/>
          </w:tcPr>
          <w:p w14:paraId="5F93B841" w14:textId="6E1166EA"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33</w:t>
            </w:r>
            <w:r w:rsidR="00EF3EE3">
              <w:rPr>
                <w:b/>
                <w:bCs/>
                <w:color w:val="000000"/>
                <w:sz w:val="16"/>
                <w:szCs w:val="16"/>
                <w:lang w:val="es-MX"/>
                <w14:ligatures w14:val="none"/>
              </w:rPr>
              <w:t>,</w:t>
            </w:r>
            <w:r w:rsidRPr="00801589">
              <w:rPr>
                <w:b/>
                <w:bCs/>
                <w:color w:val="000000"/>
                <w:sz w:val="16"/>
                <w:szCs w:val="16"/>
                <w:lang w:val="es-MX"/>
                <w14:ligatures w14:val="none"/>
              </w:rPr>
              <w:t>419, 38</w:t>
            </w:r>
            <w:r w:rsidR="00EF3EE3">
              <w:rPr>
                <w:b/>
                <w:bCs/>
                <w:color w:val="000000"/>
                <w:sz w:val="16"/>
                <w:szCs w:val="16"/>
                <w:lang w:val="es-MX"/>
                <w14:ligatures w14:val="none"/>
              </w:rPr>
              <w:t>,</w:t>
            </w:r>
            <w:r w:rsidRPr="00801589">
              <w:rPr>
                <w:b/>
                <w:bCs/>
                <w:color w:val="000000"/>
                <w:sz w:val="16"/>
                <w:szCs w:val="16"/>
                <w:lang w:val="es-MX"/>
                <w14:ligatures w14:val="none"/>
              </w:rPr>
              <w:t>680</w:t>
            </w:r>
          </w:p>
        </w:tc>
        <w:tc>
          <w:tcPr>
            <w:tcW w:w="0" w:type="auto"/>
            <w:tcBorders>
              <w:top w:val="nil"/>
              <w:left w:val="nil"/>
              <w:bottom w:val="single" w:sz="4" w:space="0" w:color="auto"/>
              <w:right w:val="nil"/>
            </w:tcBorders>
            <w:shd w:val="clear" w:color="auto" w:fill="auto"/>
            <w:noWrap/>
            <w:vAlign w:val="center"/>
            <w:hideMark/>
          </w:tcPr>
          <w:p w14:paraId="4110803D" w14:textId="13F6A723"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40</w:t>
            </w:r>
            <w:r w:rsidR="00B4479F">
              <w:rPr>
                <w:b/>
                <w:bCs/>
                <w:color w:val="000000"/>
                <w:sz w:val="16"/>
                <w:szCs w:val="16"/>
                <w:lang w:val="es-MX"/>
                <w14:ligatures w14:val="none"/>
              </w:rPr>
              <w:t>,</w:t>
            </w:r>
            <w:r w:rsidRPr="00801589">
              <w:rPr>
                <w:b/>
                <w:bCs/>
                <w:color w:val="000000"/>
                <w:sz w:val="16"/>
                <w:szCs w:val="16"/>
                <w:lang w:val="es-MX"/>
                <w14:ligatures w14:val="none"/>
              </w:rPr>
              <w:t>303</w:t>
            </w:r>
          </w:p>
        </w:tc>
        <w:tc>
          <w:tcPr>
            <w:tcW w:w="0" w:type="auto"/>
            <w:tcBorders>
              <w:top w:val="nil"/>
              <w:left w:val="nil"/>
              <w:bottom w:val="single" w:sz="4" w:space="0" w:color="auto"/>
              <w:right w:val="nil"/>
            </w:tcBorders>
            <w:shd w:val="clear" w:color="auto" w:fill="auto"/>
            <w:noWrap/>
            <w:vAlign w:val="center"/>
            <w:hideMark/>
          </w:tcPr>
          <w:p w14:paraId="311469D8" w14:textId="77777777"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37709, 42924</w:t>
            </w:r>
          </w:p>
        </w:tc>
        <w:tc>
          <w:tcPr>
            <w:tcW w:w="0" w:type="auto"/>
            <w:tcBorders>
              <w:top w:val="nil"/>
              <w:left w:val="nil"/>
              <w:bottom w:val="single" w:sz="4" w:space="0" w:color="auto"/>
              <w:right w:val="nil"/>
            </w:tcBorders>
            <w:shd w:val="clear" w:color="auto" w:fill="auto"/>
            <w:noWrap/>
            <w:vAlign w:val="center"/>
            <w:hideMark/>
          </w:tcPr>
          <w:p w14:paraId="772D5A75" w14:textId="3713BC19"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40</w:t>
            </w:r>
            <w:r w:rsidR="00C55444">
              <w:rPr>
                <w:b/>
                <w:bCs/>
                <w:color w:val="000000"/>
                <w:sz w:val="16"/>
                <w:szCs w:val="16"/>
                <w:lang w:val="es-MX"/>
                <w14:ligatures w14:val="none"/>
              </w:rPr>
              <w:t>,</w:t>
            </w:r>
            <w:r w:rsidR="00B70E8B">
              <w:rPr>
                <w:b/>
                <w:bCs/>
                <w:color w:val="000000"/>
                <w:sz w:val="16"/>
                <w:szCs w:val="16"/>
                <w:lang w:val="es-MX"/>
                <w14:ligatures w14:val="none"/>
              </w:rPr>
              <w:t>382</w:t>
            </w:r>
          </w:p>
        </w:tc>
        <w:tc>
          <w:tcPr>
            <w:tcW w:w="0" w:type="auto"/>
            <w:tcBorders>
              <w:top w:val="nil"/>
              <w:left w:val="nil"/>
              <w:bottom w:val="single" w:sz="4" w:space="0" w:color="auto"/>
              <w:right w:val="nil"/>
            </w:tcBorders>
            <w:shd w:val="clear" w:color="auto" w:fill="auto"/>
            <w:noWrap/>
            <w:vAlign w:val="center"/>
            <w:hideMark/>
          </w:tcPr>
          <w:p w14:paraId="21F4364A" w14:textId="02A2DB17"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3</w:t>
            </w:r>
            <w:r w:rsidR="00B70E8B">
              <w:rPr>
                <w:b/>
                <w:bCs/>
                <w:color w:val="000000"/>
                <w:sz w:val="16"/>
                <w:szCs w:val="16"/>
                <w:lang w:val="es-MX"/>
                <w14:ligatures w14:val="none"/>
              </w:rPr>
              <w:t>7</w:t>
            </w:r>
            <w:r w:rsidR="00296155">
              <w:rPr>
                <w:b/>
                <w:bCs/>
                <w:color w:val="000000"/>
                <w:sz w:val="16"/>
                <w:szCs w:val="16"/>
                <w:lang w:val="es-MX"/>
                <w14:ligatures w14:val="none"/>
              </w:rPr>
              <w:t>,</w:t>
            </w:r>
            <w:r w:rsidR="00B70E8B">
              <w:rPr>
                <w:b/>
                <w:bCs/>
                <w:color w:val="000000"/>
                <w:sz w:val="16"/>
                <w:szCs w:val="16"/>
                <w:lang w:val="es-MX"/>
                <w14:ligatures w14:val="none"/>
              </w:rPr>
              <w:t>904</w:t>
            </w:r>
            <w:r w:rsidRPr="00801589">
              <w:rPr>
                <w:b/>
                <w:bCs/>
                <w:color w:val="000000"/>
                <w:sz w:val="16"/>
                <w:szCs w:val="16"/>
                <w:lang w:val="es-MX"/>
                <w14:ligatures w14:val="none"/>
              </w:rPr>
              <w:t>- 42</w:t>
            </w:r>
            <w:r w:rsidR="00296155">
              <w:rPr>
                <w:b/>
                <w:bCs/>
                <w:color w:val="000000"/>
                <w:sz w:val="16"/>
                <w:szCs w:val="16"/>
                <w:lang w:val="es-MX"/>
                <w14:ligatures w14:val="none"/>
              </w:rPr>
              <w:t>,</w:t>
            </w:r>
            <w:r w:rsidR="00B70E8B">
              <w:rPr>
                <w:b/>
                <w:bCs/>
                <w:color w:val="000000"/>
                <w:sz w:val="16"/>
                <w:szCs w:val="16"/>
                <w:lang w:val="es-MX"/>
                <w14:ligatures w14:val="none"/>
              </w:rPr>
              <w:t>869</w:t>
            </w:r>
          </w:p>
        </w:tc>
        <w:tc>
          <w:tcPr>
            <w:tcW w:w="0" w:type="auto"/>
            <w:tcBorders>
              <w:top w:val="nil"/>
              <w:left w:val="nil"/>
              <w:bottom w:val="single" w:sz="4" w:space="0" w:color="auto"/>
              <w:right w:val="nil"/>
            </w:tcBorders>
            <w:shd w:val="clear" w:color="auto" w:fill="auto"/>
            <w:noWrap/>
            <w:vAlign w:val="center"/>
            <w:hideMark/>
          </w:tcPr>
          <w:p w14:paraId="30D36B0F" w14:textId="4074EF0A"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43</w:t>
            </w:r>
            <w:r w:rsidR="003F6EF2">
              <w:rPr>
                <w:b/>
                <w:bCs/>
                <w:color w:val="000000"/>
                <w:sz w:val="16"/>
                <w:szCs w:val="16"/>
                <w:lang w:val="es-MX"/>
                <w14:ligatures w14:val="none"/>
              </w:rPr>
              <w:t>,</w:t>
            </w:r>
            <w:r w:rsidR="00B70E8B">
              <w:rPr>
                <w:b/>
                <w:bCs/>
                <w:color w:val="000000"/>
                <w:sz w:val="16"/>
                <w:szCs w:val="16"/>
                <w:lang w:val="es-MX"/>
                <w14:ligatures w14:val="none"/>
              </w:rPr>
              <w:t>735</w:t>
            </w:r>
          </w:p>
        </w:tc>
        <w:tc>
          <w:tcPr>
            <w:tcW w:w="0" w:type="auto"/>
            <w:tcBorders>
              <w:top w:val="nil"/>
              <w:left w:val="nil"/>
              <w:bottom w:val="single" w:sz="4" w:space="0" w:color="auto"/>
              <w:right w:val="nil"/>
            </w:tcBorders>
            <w:shd w:val="clear" w:color="auto" w:fill="auto"/>
            <w:noWrap/>
            <w:vAlign w:val="center"/>
            <w:hideMark/>
          </w:tcPr>
          <w:p w14:paraId="39BEDE70" w14:textId="00376EF3"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41</w:t>
            </w:r>
            <w:r w:rsidR="00B70E8B">
              <w:rPr>
                <w:b/>
                <w:bCs/>
                <w:color w:val="000000"/>
                <w:sz w:val="16"/>
                <w:szCs w:val="16"/>
                <w:lang w:val="es-MX"/>
                <w14:ligatures w14:val="none"/>
              </w:rPr>
              <w:t>320</w:t>
            </w:r>
            <w:r w:rsidRPr="00801589">
              <w:rPr>
                <w:b/>
                <w:bCs/>
                <w:color w:val="000000"/>
                <w:sz w:val="16"/>
                <w:szCs w:val="16"/>
                <w:lang w:val="es-MX"/>
                <w14:ligatures w14:val="none"/>
              </w:rPr>
              <w:t>- 4</w:t>
            </w:r>
            <w:r w:rsidR="00B70E8B">
              <w:rPr>
                <w:b/>
                <w:bCs/>
                <w:color w:val="000000"/>
                <w:sz w:val="16"/>
                <w:szCs w:val="16"/>
                <w:lang w:val="es-MX"/>
                <w14:ligatures w14:val="none"/>
              </w:rPr>
              <w:t>8095</w:t>
            </w:r>
          </w:p>
        </w:tc>
        <w:tc>
          <w:tcPr>
            <w:tcW w:w="0" w:type="auto"/>
            <w:tcBorders>
              <w:top w:val="nil"/>
              <w:left w:val="nil"/>
              <w:bottom w:val="single" w:sz="4" w:space="0" w:color="auto"/>
              <w:right w:val="nil"/>
            </w:tcBorders>
            <w:shd w:val="clear" w:color="auto" w:fill="auto"/>
            <w:noWrap/>
            <w:vAlign w:val="center"/>
            <w:hideMark/>
          </w:tcPr>
          <w:p w14:paraId="6A684D2B" w14:textId="2EFEBD64"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42</w:t>
            </w:r>
            <w:r w:rsidR="00FB16DA">
              <w:rPr>
                <w:b/>
                <w:bCs/>
                <w:color w:val="000000"/>
                <w:sz w:val="16"/>
                <w:szCs w:val="16"/>
                <w:lang w:val="es-MX"/>
                <w14:ligatures w14:val="none"/>
              </w:rPr>
              <w:t>,</w:t>
            </w:r>
            <w:r w:rsidR="00B70E8B">
              <w:rPr>
                <w:b/>
                <w:bCs/>
                <w:color w:val="000000"/>
                <w:sz w:val="16"/>
                <w:szCs w:val="16"/>
                <w:lang w:val="es-MX"/>
                <w14:ligatures w14:val="none"/>
              </w:rPr>
              <w:t>748</w:t>
            </w:r>
          </w:p>
        </w:tc>
        <w:tc>
          <w:tcPr>
            <w:tcW w:w="0" w:type="auto"/>
            <w:tcBorders>
              <w:top w:val="nil"/>
              <w:left w:val="nil"/>
              <w:bottom w:val="single" w:sz="4" w:space="0" w:color="auto"/>
              <w:right w:val="nil"/>
            </w:tcBorders>
            <w:shd w:val="clear" w:color="auto" w:fill="auto"/>
            <w:noWrap/>
            <w:vAlign w:val="center"/>
            <w:hideMark/>
          </w:tcPr>
          <w:p w14:paraId="3E656CB2" w14:textId="58CD2A37"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40</w:t>
            </w:r>
            <w:r w:rsidR="003302B3">
              <w:rPr>
                <w:b/>
                <w:bCs/>
                <w:color w:val="000000"/>
                <w:sz w:val="16"/>
                <w:szCs w:val="16"/>
                <w:lang w:val="es-MX"/>
                <w14:ligatures w14:val="none"/>
              </w:rPr>
              <w:t>,</w:t>
            </w:r>
            <w:r w:rsidR="00B70E8B">
              <w:rPr>
                <w:b/>
                <w:bCs/>
                <w:color w:val="000000"/>
                <w:sz w:val="16"/>
                <w:szCs w:val="16"/>
                <w:lang w:val="es-MX"/>
                <w14:ligatures w14:val="none"/>
              </w:rPr>
              <w:t>338</w:t>
            </w:r>
            <w:r w:rsidRPr="00801589">
              <w:rPr>
                <w:b/>
                <w:bCs/>
                <w:color w:val="000000"/>
                <w:sz w:val="16"/>
                <w:szCs w:val="16"/>
                <w:lang w:val="es-MX"/>
                <w14:ligatures w14:val="none"/>
              </w:rPr>
              <w:t>- 4</w:t>
            </w:r>
            <w:r w:rsidR="00B70E8B">
              <w:rPr>
                <w:b/>
                <w:bCs/>
                <w:color w:val="000000"/>
                <w:sz w:val="16"/>
                <w:szCs w:val="16"/>
                <w:lang w:val="es-MX"/>
                <w14:ligatures w14:val="none"/>
              </w:rPr>
              <w:t>7</w:t>
            </w:r>
            <w:r w:rsidR="003302B3">
              <w:rPr>
                <w:b/>
                <w:bCs/>
                <w:color w:val="000000"/>
                <w:sz w:val="16"/>
                <w:szCs w:val="16"/>
                <w:lang w:val="es-MX"/>
                <w14:ligatures w14:val="none"/>
              </w:rPr>
              <w:t>,</w:t>
            </w:r>
            <w:r w:rsidR="00B70E8B">
              <w:rPr>
                <w:b/>
                <w:bCs/>
                <w:color w:val="000000"/>
                <w:sz w:val="16"/>
                <w:szCs w:val="16"/>
                <w:lang w:val="es-MX"/>
                <w14:ligatures w14:val="none"/>
              </w:rPr>
              <w:t>110</w:t>
            </w:r>
          </w:p>
        </w:tc>
      </w:tr>
      <w:tr w:rsidR="0028556F" w:rsidRPr="00801589" w14:paraId="5386537A" w14:textId="77777777" w:rsidTr="00801589">
        <w:trPr>
          <w:trHeight w:val="274"/>
        </w:trPr>
        <w:tc>
          <w:tcPr>
            <w:tcW w:w="0" w:type="auto"/>
            <w:tcBorders>
              <w:top w:val="nil"/>
              <w:left w:val="nil"/>
              <w:bottom w:val="nil"/>
              <w:right w:val="nil"/>
            </w:tcBorders>
            <w:shd w:val="clear" w:color="000000" w:fill="FFFFFF"/>
            <w:noWrap/>
            <w:vAlign w:val="center"/>
            <w:hideMark/>
          </w:tcPr>
          <w:p w14:paraId="4AA08ACF" w14:textId="77777777" w:rsidR="00801589" w:rsidRPr="00801589" w:rsidRDefault="00801589" w:rsidP="00801589">
            <w:pPr>
              <w:rPr>
                <w:b/>
                <w:bCs/>
                <w:color w:val="000000"/>
                <w:sz w:val="16"/>
                <w:szCs w:val="16"/>
                <w:lang w:val="es-MX"/>
                <w14:ligatures w14:val="none"/>
              </w:rPr>
            </w:pPr>
            <w:r w:rsidRPr="00801589">
              <w:rPr>
                <w:b/>
                <w:bCs/>
                <w:color w:val="000000"/>
                <w:sz w:val="16"/>
                <w:szCs w:val="16"/>
                <w:lang w:val="es-MX"/>
                <w14:ligatures w14:val="none"/>
              </w:rPr>
              <w:t>Total including UPF</w:t>
            </w:r>
          </w:p>
        </w:tc>
        <w:tc>
          <w:tcPr>
            <w:tcW w:w="0" w:type="auto"/>
            <w:tcBorders>
              <w:top w:val="nil"/>
              <w:left w:val="nil"/>
              <w:bottom w:val="nil"/>
              <w:right w:val="nil"/>
            </w:tcBorders>
            <w:shd w:val="clear" w:color="000000" w:fill="FFFFFF"/>
            <w:noWrap/>
            <w:vAlign w:val="center"/>
            <w:hideMark/>
          </w:tcPr>
          <w:p w14:paraId="0BF9FECB" w14:textId="1238BA76"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46</w:t>
            </w:r>
            <w:r w:rsidR="001352D9">
              <w:rPr>
                <w:b/>
                <w:bCs/>
                <w:color w:val="000000"/>
                <w:sz w:val="16"/>
                <w:szCs w:val="16"/>
                <w:lang w:val="es-MX"/>
                <w14:ligatures w14:val="none"/>
              </w:rPr>
              <w:t>,</w:t>
            </w:r>
            <w:r w:rsidRPr="00801589">
              <w:rPr>
                <w:b/>
                <w:bCs/>
                <w:color w:val="000000"/>
                <w:sz w:val="16"/>
                <w:szCs w:val="16"/>
                <w:lang w:val="es-MX"/>
                <w14:ligatures w14:val="none"/>
              </w:rPr>
              <w:t>340</w:t>
            </w:r>
          </w:p>
        </w:tc>
        <w:tc>
          <w:tcPr>
            <w:tcW w:w="0" w:type="auto"/>
            <w:tcBorders>
              <w:top w:val="nil"/>
              <w:left w:val="nil"/>
              <w:bottom w:val="nil"/>
              <w:right w:val="nil"/>
            </w:tcBorders>
            <w:shd w:val="clear" w:color="000000" w:fill="FFFFFF"/>
            <w:noWrap/>
            <w:vAlign w:val="center"/>
            <w:hideMark/>
          </w:tcPr>
          <w:p w14:paraId="10B07230" w14:textId="00BEE516"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43</w:t>
            </w:r>
            <w:r w:rsidR="001352D9">
              <w:rPr>
                <w:b/>
                <w:bCs/>
                <w:color w:val="000000"/>
                <w:sz w:val="16"/>
                <w:szCs w:val="16"/>
                <w:lang w:val="es-MX"/>
                <w14:ligatures w14:val="none"/>
              </w:rPr>
              <w:t>,</w:t>
            </w:r>
            <w:r w:rsidRPr="00801589">
              <w:rPr>
                <w:b/>
                <w:bCs/>
                <w:color w:val="000000"/>
                <w:sz w:val="16"/>
                <w:szCs w:val="16"/>
                <w:lang w:val="es-MX"/>
                <w14:ligatures w14:val="none"/>
              </w:rPr>
              <w:t>571, 49</w:t>
            </w:r>
            <w:r w:rsidR="001352D9">
              <w:rPr>
                <w:b/>
                <w:bCs/>
                <w:color w:val="000000"/>
                <w:sz w:val="16"/>
                <w:szCs w:val="16"/>
                <w:lang w:val="es-MX"/>
                <w14:ligatures w14:val="none"/>
              </w:rPr>
              <w:t>,</w:t>
            </w:r>
            <w:r w:rsidRPr="00801589">
              <w:rPr>
                <w:b/>
                <w:bCs/>
                <w:color w:val="000000"/>
                <w:sz w:val="16"/>
                <w:szCs w:val="16"/>
                <w:lang w:val="es-MX"/>
                <w14:ligatures w14:val="none"/>
              </w:rPr>
              <w:t>116</w:t>
            </w:r>
          </w:p>
        </w:tc>
        <w:tc>
          <w:tcPr>
            <w:tcW w:w="0" w:type="auto"/>
            <w:tcBorders>
              <w:top w:val="nil"/>
              <w:left w:val="nil"/>
              <w:bottom w:val="nil"/>
              <w:right w:val="nil"/>
            </w:tcBorders>
            <w:shd w:val="clear" w:color="000000" w:fill="FFFFFF"/>
            <w:noWrap/>
            <w:vAlign w:val="center"/>
            <w:hideMark/>
          </w:tcPr>
          <w:p w14:paraId="5C195701" w14:textId="386A315A"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39</w:t>
            </w:r>
            <w:r w:rsidR="004F1A50">
              <w:rPr>
                <w:b/>
                <w:bCs/>
                <w:color w:val="000000"/>
                <w:sz w:val="16"/>
                <w:szCs w:val="16"/>
                <w:lang w:val="es-MX"/>
                <w14:ligatures w14:val="none"/>
              </w:rPr>
              <w:t>,</w:t>
            </w:r>
            <w:r w:rsidRPr="00801589">
              <w:rPr>
                <w:b/>
                <w:bCs/>
                <w:color w:val="000000"/>
                <w:sz w:val="16"/>
                <w:szCs w:val="16"/>
                <w:lang w:val="es-MX"/>
                <w14:ligatures w14:val="none"/>
              </w:rPr>
              <w:t>600</w:t>
            </w:r>
          </w:p>
        </w:tc>
        <w:tc>
          <w:tcPr>
            <w:tcW w:w="0" w:type="auto"/>
            <w:tcBorders>
              <w:top w:val="nil"/>
              <w:left w:val="nil"/>
              <w:bottom w:val="nil"/>
              <w:right w:val="nil"/>
            </w:tcBorders>
            <w:shd w:val="clear" w:color="000000" w:fill="FFFFFF"/>
            <w:noWrap/>
            <w:vAlign w:val="center"/>
            <w:hideMark/>
          </w:tcPr>
          <w:p w14:paraId="532BAAB6" w14:textId="78E070C7"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36</w:t>
            </w:r>
            <w:r w:rsidR="00EF3EE3">
              <w:rPr>
                <w:b/>
                <w:bCs/>
                <w:color w:val="000000"/>
                <w:sz w:val="16"/>
                <w:szCs w:val="16"/>
                <w:lang w:val="es-MX"/>
                <w14:ligatures w14:val="none"/>
              </w:rPr>
              <w:t>,</w:t>
            </w:r>
            <w:r w:rsidRPr="00801589">
              <w:rPr>
                <w:b/>
                <w:bCs/>
                <w:color w:val="000000"/>
                <w:sz w:val="16"/>
                <w:szCs w:val="16"/>
                <w:lang w:val="es-MX"/>
                <w14:ligatures w14:val="none"/>
              </w:rPr>
              <w:t>664, 42</w:t>
            </w:r>
            <w:r w:rsidR="00EF3EE3">
              <w:rPr>
                <w:b/>
                <w:bCs/>
                <w:color w:val="000000"/>
                <w:sz w:val="16"/>
                <w:szCs w:val="16"/>
                <w:lang w:val="es-MX"/>
                <w14:ligatures w14:val="none"/>
              </w:rPr>
              <w:t>,</w:t>
            </w:r>
            <w:r w:rsidRPr="00801589">
              <w:rPr>
                <w:b/>
                <w:bCs/>
                <w:color w:val="000000"/>
                <w:sz w:val="16"/>
                <w:szCs w:val="16"/>
                <w:lang w:val="es-MX"/>
                <w14:ligatures w14:val="none"/>
              </w:rPr>
              <w:t>558</w:t>
            </w:r>
          </w:p>
        </w:tc>
        <w:tc>
          <w:tcPr>
            <w:tcW w:w="0" w:type="auto"/>
            <w:tcBorders>
              <w:top w:val="nil"/>
              <w:left w:val="nil"/>
              <w:bottom w:val="nil"/>
              <w:right w:val="nil"/>
            </w:tcBorders>
            <w:shd w:val="clear" w:color="000000" w:fill="FFFFFF"/>
            <w:noWrap/>
            <w:vAlign w:val="center"/>
            <w:hideMark/>
          </w:tcPr>
          <w:p w14:paraId="4D40F0CB" w14:textId="7876976B"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44</w:t>
            </w:r>
            <w:r w:rsidR="00B4479F">
              <w:rPr>
                <w:b/>
                <w:bCs/>
                <w:color w:val="000000"/>
                <w:sz w:val="16"/>
                <w:szCs w:val="16"/>
                <w:lang w:val="es-MX"/>
                <w14:ligatures w14:val="none"/>
              </w:rPr>
              <w:t>,</w:t>
            </w:r>
            <w:r w:rsidRPr="00801589">
              <w:rPr>
                <w:b/>
                <w:bCs/>
                <w:color w:val="000000"/>
                <w:sz w:val="16"/>
                <w:szCs w:val="16"/>
                <w:lang w:val="es-MX"/>
                <w14:ligatures w14:val="none"/>
              </w:rPr>
              <w:t>321</w:t>
            </w:r>
          </w:p>
        </w:tc>
        <w:tc>
          <w:tcPr>
            <w:tcW w:w="0" w:type="auto"/>
            <w:tcBorders>
              <w:top w:val="nil"/>
              <w:left w:val="nil"/>
              <w:bottom w:val="nil"/>
              <w:right w:val="nil"/>
            </w:tcBorders>
            <w:shd w:val="clear" w:color="000000" w:fill="FFFFFF"/>
            <w:noWrap/>
            <w:vAlign w:val="center"/>
            <w:hideMark/>
          </w:tcPr>
          <w:p w14:paraId="4F626C12" w14:textId="77777777"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41413, 47171</w:t>
            </w:r>
          </w:p>
        </w:tc>
        <w:tc>
          <w:tcPr>
            <w:tcW w:w="0" w:type="auto"/>
            <w:tcBorders>
              <w:top w:val="nil"/>
              <w:left w:val="nil"/>
              <w:bottom w:val="nil"/>
              <w:right w:val="nil"/>
            </w:tcBorders>
            <w:shd w:val="clear" w:color="000000" w:fill="FFFFFF"/>
            <w:noWrap/>
            <w:vAlign w:val="center"/>
            <w:hideMark/>
          </w:tcPr>
          <w:p w14:paraId="0DD8BD98" w14:textId="0B23EEF7" w:rsidR="00801589" w:rsidRPr="00801589" w:rsidRDefault="00B70E8B" w:rsidP="00801589">
            <w:pPr>
              <w:jc w:val="center"/>
              <w:rPr>
                <w:b/>
                <w:bCs/>
                <w:color w:val="000000"/>
                <w:sz w:val="16"/>
                <w:szCs w:val="16"/>
                <w:lang w:val="es-MX"/>
                <w14:ligatures w14:val="none"/>
              </w:rPr>
            </w:pPr>
            <w:r>
              <w:rPr>
                <w:b/>
                <w:bCs/>
                <w:color w:val="000000"/>
                <w:sz w:val="16"/>
                <w:szCs w:val="16"/>
                <w:lang w:val="es-MX"/>
                <w14:ligatures w14:val="none"/>
              </w:rPr>
              <w:t>44</w:t>
            </w:r>
            <w:r w:rsidR="00C55444">
              <w:rPr>
                <w:b/>
                <w:bCs/>
                <w:color w:val="000000"/>
                <w:sz w:val="16"/>
                <w:szCs w:val="16"/>
                <w:lang w:val="es-MX"/>
                <w14:ligatures w14:val="none"/>
              </w:rPr>
              <w:t>,</w:t>
            </w:r>
            <w:r>
              <w:rPr>
                <w:b/>
                <w:bCs/>
                <w:color w:val="000000"/>
                <w:sz w:val="16"/>
                <w:szCs w:val="16"/>
                <w:lang w:val="es-MX"/>
                <w14:ligatures w14:val="none"/>
              </w:rPr>
              <w:t>004</w:t>
            </w:r>
          </w:p>
        </w:tc>
        <w:tc>
          <w:tcPr>
            <w:tcW w:w="0" w:type="auto"/>
            <w:tcBorders>
              <w:top w:val="nil"/>
              <w:left w:val="nil"/>
              <w:bottom w:val="nil"/>
              <w:right w:val="nil"/>
            </w:tcBorders>
            <w:shd w:val="clear" w:color="000000" w:fill="FFFFFF"/>
            <w:noWrap/>
            <w:vAlign w:val="center"/>
            <w:hideMark/>
          </w:tcPr>
          <w:p w14:paraId="4EEE1588" w14:textId="05CABB70"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41</w:t>
            </w:r>
            <w:r w:rsidR="00296155">
              <w:rPr>
                <w:b/>
                <w:bCs/>
                <w:color w:val="000000"/>
                <w:sz w:val="16"/>
                <w:szCs w:val="16"/>
                <w:lang w:val="es-MX"/>
                <w14:ligatures w14:val="none"/>
              </w:rPr>
              <w:t>,</w:t>
            </w:r>
            <w:r w:rsidR="00B70E8B">
              <w:rPr>
                <w:b/>
                <w:bCs/>
                <w:color w:val="000000"/>
                <w:sz w:val="16"/>
                <w:szCs w:val="16"/>
                <w:lang w:val="es-MX"/>
                <w14:ligatures w14:val="none"/>
              </w:rPr>
              <w:t>252</w:t>
            </w:r>
            <w:r w:rsidRPr="00801589">
              <w:rPr>
                <w:b/>
                <w:bCs/>
                <w:color w:val="000000"/>
                <w:sz w:val="16"/>
                <w:szCs w:val="16"/>
                <w:lang w:val="es-MX"/>
                <w14:ligatures w14:val="none"/>
              </w:rPr>
              <w:t>- 46</w:t>
            </w:r>
            <w:r w:rsidR="00296155">
              <w:rPr>
                <w:b/>
                <w:bCs/>
                <w:color w:val="000000"/>
                <w:sz w:val="16"/>
                <w:szCs w:val="16"/>
                <w:lang w:val="es-MX"/>
                <w14:ligatures w14:val="none"/>
              </w:rPr>
              <w:t>,</w:t>
            </w:r>
            <w:r w:rsidR="00B70E8B">
              <w:rPr>
                <w:b/>
                <w:bCs/>
                <w:color w:val="000000"/>
                <w:sz w:val="16"/>
                <w:szCs w:val="16"/>
                <w:lang w:val="es-MX"/>
                <w14:ligatures w14:val="none"/>
              </w:rPr>
              <w:t>751</w:t>
            </w:r>
          </w:p>
        </w:tc>
        <w:tc>
          <w:tcPr>
            <w:tcW w:w="0" w:type="auto"/>
            <w:tcBorders>
              <w:top w:val="nil"/>
              <w:left w:val="nil"/>
              <w:bottom w:val="nil"/>
              <w:right w:val="nil"/>
            </w:tcBorders>
            <w:shd w:val="clear" w:color="000000" w:fill="FFFFFF"/>
            <w:noWrap/>
            <w:vAlign w:val="center"/>
            <w:hideMark/>
          </w:tcPr>
          <w:p w14:paraId="1EBCEDC8" w14:textId="610331B7"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47</w:t>
            </w:r>
            <w:r w:rsidR="003F6EF2">
              <w:rPr>
                <w:b/>
                <w:bCs/>
                <w:color w:val="000000"/>
                <w:sz w:val="16"/>
                <w:szCs w:val="16"/>
                <w:lang w:val="es-MX"/>
                <w14:ligatures w14:val="none"/>
              </w:rPr>
              <w:t>,</w:t>
            </w:r>
            <w:r w:rsidR="00B70E8B">
              <w:rPr>
                <w:b/>
                <w:bCs/>
                <w:color w:val="000000"/>
                <w:sz w:val="16"/>
                <w:szCs w:val="16"/>
                <w:lang w:val="es-MX"/>
                <w14:ligatures w14:val="none"/>
              </w:rPr>
              <w:t>211</w:t>
            </w:r>
          </w:p>
        </w:tc>
        <w:tc>
          <w:tcPr>
            <w:tcW w:w="0" w:type="auto"/>
            <w:tcBorders>
              <w:top w:val="nil"/>
              <w:left w:val="nil"/>
              <w:bottom w:val="nil"/>
              <w:right w:val="nil"/>
            </w:tcBorders>
            <w:shd w:val="clear" w:color="000000" w:fill="FFFFFF"/>
            <w:noWrap/>
            <w:vAlign w:val="center"/>
            <w:hideMark/>
          </w:tcPr>
          <w:p w14:paraId="50FAD04C" w14:textId="37E7CA1E"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44</w:t>
            </w:r>
            <w:r w:rsidR="00B70E8B">
              <w:rPr>
                <w:b/>
                <w:bCs/>
                <w:color w:val="000000"/>
                <w:sz w:val="16"/>
                <w:szCs w:val="16"/>
                <w:lang w:val="es-MX"/>
                <w14:ligatures w14:val="none"/>
              </w:rPr>
              <w:t>540</w:t>
            </w:r>
            <w:r w:rsidRPr="00801589">
              <w:rPr>
                <w:b/>
                <w:bCs/>
                <w:color w:val="000000"/>
                <w:sz w:val="16"/>
                <w:szCs w:val="16"/>
                <w:lang w:val="es-MX"/>
                <w14:ligatures w14:val="none"/>
              </w:rPr>
              <w:t xml:space="preserve">- </w:t>
            </w:r>
            <w:r w:rsidR="00B70E8B">
              <w:rPr>
                <w:b/>
                <w:bCs/>
                <w:color w:val="000000"/>
                <w:sz w:val="16"/>
                <w:szCs w:val="16"/>
                <w:lang w:val="es-MX"/>
                <w14:ligatures w14:val="none"/>
              </w:rPr>
              <w:t>49822</w:t>
            </w:r>
          </w:p>
        </w:tc>
        <w:tc>
          <w:tcPr>
            <w:tcW w:w="0" w:type="auto"/>
            <w:tcBorders>
              <w:top w:val="nil"/>
              <w:left w:val="nil"/>
              <w:bottom w:val="nil"/>
              <w:right w:val="nil"/>
            </w:tcBorders>
            <w:shd w:val="clear" w:color="000000" w:fill="FFFFFF"/>
            <w:noWrap/>
            <w:vAlign w:val="center"/>
            <w:hideMark/>
          </w:tcPr>
          <w:p w14:paraId="4115C7C1" w14:textId="3D9AD72E"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46</w:t>
            </w:r>
            <w:r w:rsidR="003302B3">
              <w:rPr>
                <w:b/>
                <w:bCs/>
                <w:color w:val="000000"/>
                <w:sz w:val="16"/>
                <w:szCs w:val="16"/>
                <w:lang w:val="es-MX"/>
                <w14:ligatures w14:val="none"/>
              </w:rPr>
              <w:t>,</w:t>
            </w:r>
            <w:r w:rsidR="00B70E8B">
              <w:rPr>
                <w:b/>
                <w:bCs/>
                <w:color w:val="000000"/>
                <w:sz w:val="16"/>
                <w:szCs w:val="16"/>
                <w:lang w:val="es-MX"/>
                <w14:ligatures w14:val="none"/>
              </w:rPr>
              <w:t>924</w:t>
            </w:r>
          </w:p>
        </w:tc>
        <w:tc>
          <w:tcPr>
            <w:tcW w:w="0" w:type="auto"/>
            <w:tcBorders>
              <w:top w:val="nil"/>
              <w:left w:val="nil"/>
              <w:bottom w:val="nil"/>
              <w:right w:val="nil"/>
            </w:tcBorders>
            <w:shd w:val="clear" w:color="000000" w:fill="FFFFFF"/>
            <w:noWrap/>
            <w:vAlign w:val="center"/>
            <w:hideMark/>
          </w:tcPr>
          <w:p w14:paraId="7B9D1046" w14:textId="1A1581F0" w:rsidR="00801589" w:rsidRPr="00801589" w:rsidRDefault="00801589" w:rsidP="00801589">
            <w:pPr>
              <w:jc w:val="center"/>
              <w:rPr>
                <w:b/>
                <w:bCs/>
                <w:color w:val="000000"/>
                <w:sz w:val="16"/>
                <w:szCs w:val="16"/>
                <w:lang w:val="es-MX"/>
                <w14:ligatures w14:val="none"/>
              </w:rPr>
            </w:pPr>
            <w:r w:rsidRPr="00801589">
              <w:rPr>
                <w:b/>
                <w:bCs/>
                <w:color w:val="000000"/>
                <w:sz w:val="16"/>
                <w:szCs w:val="16"/>
                <w:lang w:val="es-MX"/>
                <w14:ligatures w14:val="none"/>
              </w:rPr>
              <w:t>43</w:t>
            </w:r>
            <w:r w:rsidR="003302B3">
              <w:rPr>
                <w:b/>
                <w:bCs/>
                <w:color w:val="000000"/>
                <w:sz w:val="16"/>
                <w:szCs w:val="16"/>
                <w:lang w:val="es-MX"/>
                <w14:ligatures w14:val="none"/>
              </w:rPr>
              <w:t>,</w:t>
            </w:r>
            <w:r w:rsidR="00B70E8B">
              <w:rPr>
                <w:b/>
                <w:bCs/>
                <w:color w:val="000000"/>
                <w:sz w:val="16"/>
                <w:szCs w:val="16"/>
                <w:lang w:val="es-MX"/>
                <w14:ligatures w14:val="none"/>
              </w:rPr>
              <w:t>621</w:t>
            </w:r>
            <w:r w:rsidRPr="00801589">
              <w:rPr>
                <w:b/>
                <w:bCs/>
                <w:color w:val="000000"/>
                <w:sz w:val="16"/>
                <w:szCs w:val="16"/>
                <w:lang w:val="es-MX"/>
                <w14:ligatures w14:val="none"/>
              </w:rPr>
              <w:t>- 49</w:t>
            </w:r>
            <w:r w:rsidR="003302B3">
              <w:rPr>
                <w:b/>
                <w:bCs/>
                <w:color w:val="000000"/>
                <w:sz w:val="16"/>
                <w:szCs w:val="16"/>
                <w:lang w:val="es-MX"/>
                <w14:ligatures w14:val="none"/>
              </w:rPr>
              <w:t>,</w:t>
            </w:r>
            <w:r w:rsidR="00B70E8B">
              <w:rPr>
                <w:b/>
                <w:bCs/>
                <w:color w:val="000000"/>
                <w:sz w:val="16"/>
                <w:szCs w:val="16"/>
                <w:lang w:val="es-MX"/>
                <w14:ligatures w14:val="none"/>
              </w:rPr>
              <w:t>163</w:t>
            </w:r>
          </w:p>
        </w:tc>
      </w:tr>
      <w:tr w:rsidR="00801589" w:rsidRPr="00801589" w14:paraId="40ED3E69" w14:textId="77777777" w:rsidTr="00801589">
        <w:trPr>
          <w:trHeight w:val="290"/>
        </w:trPr>
        <w:tc>
          <w:tcPr>
            <w:tcW w:w="0" w:type="auto"/>
            <w:gridSpan w:val="13"/>
            <w:tcBorders>
              <w:top w:val="nil"/>
              <w:left w:val="nil"/>
              <w:bottom w:val="nil"/>
              <w:right w:val="nil"/>
            </w:tcBorders>
            <w:shd w:val="clear" w:color="000000" w:fill="FFFFFF"/>
            <w:noWrap/>
            <w:hideMark/>
          </w:tcPr>
          <w:p w14:paraId="633D4782" w14:textId="667C5AC0" w:rsidR="00801589" w:rsidRPr="00801589" w:rsidRDefault="00801589" w:rsidP="00801589">
            <w:pPr>
              <w:rPr>
                <w:color w:val="000000"/>
                <w:sz w:val="16"/>
                <w:szCs w:val="16"/>
                <w14:ligatures w14:val="none"/>
              </w:rPr>
            </w:pPr>
            <w:r w:rsidRPr="00801589">
              <w:rPr>
                <w:color w:val="000000"/>
                <w:sz w:val="16"/>
                <w:szCs w:val="16"/>
                <w14:ligatures w14:val="none"/>
              </w:rPr>
              <w:t>*Compared to current diet; estimated deaths in adults older than 20 years from INEGI 2016 data  ** Total deaths in 2016: 279</w:t>
            </w:r>
            <w:r w:rsidR="006D34E5">
              <w:rPr>
                <w:color w:val="000000"/>
                <w:sz w:val="16"/>
                <w:szCs w:val="16"/>
                <w14:ligatures w14:val="none"/>
              </w:rPr>
              <w:t>,7</w:t>
            </w:r>
            <w:r w:rsidRPr="00801589">
              <w:rPr>
                <w:color w:val="000000"/>
                <w:sz w:val="16"/>
                <w:szCs w:val="16"/>
                <w14:ligatures w14:val="none"/>
              </w:rPr>
              <w:t>32 premature deaths= 143</w:t>
            </w:r>
            <w:r w:rsidR="006D34E5">
              <w:rPr>
                <w:color w:val="000000"/>
                <w:sz w:val="16"/>
                <w:szCs w:val="16"/>
                <w14:ligatures w14:val="none"/>
              </w:rPr>
              <w:t>,</w:t>
            </w:r>
            <w:r w:rsidRPr="00801589">
              <w:rPr>
                <w:color w:val="000000"/>
                <w:sz w:val="16"/>
                <w:szCs w:val="16"/>
                <w14:ligatures w14:val="none"/>
              </w:rPr>
              <w:t xml:space="preserve">334                                                                                                                                                                                                                  </w:t>
            </w:r>
          </w:p>
        </w:tc>
      </w:tr>
      <w:tr w:rsidR="00801589" w:rsidRPr="00801589" w14:paraId="17C3CCF1" w14:textId="77777777" w:rsidTr="00801589">
        <w:trPr>
          <w:trHeight w:val="60"/>
        </w:trPr>
        <w:tc>
          <w:tcPr>
            <w:tcW w:w="0" w:type="auto"/>
            <w:gridSpan w:val="13"/>
            <w:tcBorders>
              <w:top w:val="nil"/>
              <w:left w:val="nil"/>
              <w:bottom w:val="single" w:sz="4" w:space="0" w:color="auto"/>
              <w:right w:val="nil"/>
            </w:tcBorders>
            <w:shd w:val="clear" w:color="000000" w:fill="FFFFFF"/>
            <w:noWrap/>
            <w:vAlign w:val="bottom"/>
            <w:hideMark/>
          </w:tcPr>
          <w:p w14:paraId="68802978" w14:textId="111FBA6D" w:rsidR="00801589" w:rsidRPr="00801589" w:rsidRDefault="00801589" w:rsidP="00801589">
            <w:pPr>
              <w:rPr>
                <w:color w:val="000000"/>
                <w:sz w:val="16"/>
                <w:szCs w:val="16"/>
                <w14:ligatures w14:val="none"/>
              </w:rPr>
            </w:pPr>
            <w:r w:rsidRPr="00801589">
              <w:rPr>
                <w:b/>
                <w:bCs/>
                <w:color w:val="000000"/>
                <w:sz w:val="16"/>
                <w:szCs w:val="16"/>
                <w14:ligatures w14:val="none"/>
              </w:rPr>
              <w:t xml:space="preserve">Total: </w:t>
            </w:r>
            <w:r w:rsidRPr="00801589">
              <w:rPr>
                <w:color w:val="000000"/>
                <w:sz w:val="16"/>
                <w:szCs w:val="16"/>
                <w14:ligatures w14:val="none"/>
              </w:rPr>
              <w:t xml:space="preserve">does not include UPF . </w:t>
            </w:r>
            <w:r w:rsidRPr="00801589">
              <w:rPr>
                <w:b/>
                <w:bCs/>
                <w:color w:val="000000"/>
                <w:sz w:val="16"/>
                <w:szCs w:val="16"/>
                <w14:ligatures w14:val="none"/>
              </w:rPr>
              <w:t xml:space="preserve"> Total including UPF</w:t>
            </w:r>
            <w:r w:rsidRPr="00801589">
              <w:rPr>
                <w:color w:val="000000"/>
                <w:sz w:val="16"/>
                <w:szCs w:val="16"/>
                <w14:ligatures w14:val="none"/>
              </w:rPr>
              <w:t xml:space="preserve">: includes total and UPF </w:t>
            </w:r>
          </w:p>
        </w:tc>
      </w:tr>
    </w:tbl>
    <w:p w14:paraId="01663B6A" w14:textId="77777777" w:rsidR="00801589" w:rsidRDefault="00801589"/>
    <w:p w14:paraId="4CB0D042" w14:textId="77777777" w:rsidR="00801589" w:rsidRDefault="00801589"/>
    <w:tbl>
      <w:tblPr>
        <w:tblW w:w="5178" w:type="pct"/>
        <w:tblLayout w:type="fixed"/>
        <w:tblCellMar>
          <w:left w:w="70" w:type="dxa"/>
          <w:right w:w="70" w:type="dxa"/>
        </w:tblCellMar>
        <w:tblLook w:val="04A0" w:firstRow="1" w:lastRow="0" w:firstColumn="1" w:lastColumn="0" w:noHBand="0" w:noVBand="1"/>
      </w:tblPr>
      <w:tblGrid>
        <w:gridCol w:w="1416"/>
        <w:gridCol w:w="711"/>
        <w:gridCol w:w="1274"/>
        <w:gridCol w:w="711"/>
        <w:gridCol w:w="1277"/>
        <w:gridCol w:w="846"/>
        <w:gridCol w:w="1277"/>
        <w:gridCol w:w="711"/>
        <w:gridCol w:w="1274"/>
        <w:gridCol w:w="706"/>
        <w:gridCol w:w="1279"/>
        <w:gridCol w:w="708"/>
        <w:gridCol w:w="1277"/>
      </w:tblGrid>
      <w:tr w:rsidR="00B55253" w:rsidRPr="00B55253" w14:paraId="36B0288A" w14:textId="77777777" w:rsidTr="004D3680">
        <w:trPr>
          <w:trHeight w:val="400"/>
        </w:trPr>
        <w:tc>
          <w:tcPr>
            <w:tcW w:w="5000" w:type="pct"/>
            <w:gridSpan w:val="13"/>
            <w:tcBorders>
              <w:top w:val="single" w:sz="4" w:space="0" w:color="auto"/>
              <w:left w:val="nil"/>
              <w:bottom w:val="single" w:sz="4" w:space="0" w:color="auto"/>
              <w:right w:val="nil"/>
            </w:tcBorders>
            <w:shd w:val="clear" w:color="000000" w:fill="FFFFFF"/>
            <w:noWrap/>
            <w:vAlign w:val="bottom"/>
            <w:hideMark/>
          </w:tcPr>
          <w:p w14:paraId="2132D8B4" w14:textId="18001CB4" w:rsidR="00B55253" w:rsidRPr="00B81AB8" w:rsidRDefault="00B55253" w:rsidP="00B55253">
            <w:pPr>
              <w:jc w:val="center"/>
              <w:rPr>
                <w:b/>
                <w:bCs/>
                <w:color w:val="000000"/>
                <w:sz w:val="22"/>
                <w:szCs w:val="22"/>
                <w14:ligatures w14:val="none"/>
              </w:rPr>
            </w:pPr>
            <w:r w:rsidRPr="00B81AB8">
              <w:rPr>
                <w:b/>
                <w:bCs/>
                <w:color w:val="000000"/>
                <w:sz w:val="22"/>
                <w:szCs w:val="22"/>
                <w14:ligatures w14:val="none"/>
              </w:rPr>
              <w:t xml:space="preserve">Suppl table </w:t>
            </w:r>
            <w:r w:rsidR="00B81AB8" w:rsidRPr="00B81AB8">
              <w:rPr>
                <w:b/>
                <w:bCs/>
                <w:color w:val="000000"/>
                <w:sz w:val="22"/>
                <w:szCs w:val="22"/>
                <w14:ligatures w14:val="none"/>
              </w:rPr>
              <w:t>5</w:t>
            </w:r>
            <w:r w:rsidRPr="00B81AB8">
              <w:rPr>
                <w:b/>
                <w:bCs/>
                <w:color w:val="000000"/>
                <w:sz w:val="22"/>
                <w:szCs w:val="22"/>
                <w14:ligatures w14:val="none"/>
              </w:rPr>
              <w:t xml:space="preserve">b. Number of years of life saved from </w:t>
            </w:r>
            <w:r w:rsidR="009A4E75" w:rsidRPr="00B81AB8">
              <w:rPr>
                <w:b/>
                <w:bCs/>
                <w:color w:val="000000"/>
                <w:sz w:val="22"/>
                <w:szCs w:val="22"/>
                <w14:ligatures w14:val="none"/>
              </w:rPr>
              <w:t>cardiometabolic diseases and colorectal cancer</w:t>
            </w:r>
            <w:r w:rsidRPr="00B81AB8">
              <w:rPr>
                <w:b/>
                <w:bCs/>
                <w:color w:val="000000"/>
                <w:sz w:val="22"/>
                <w:szCs w:val="22"/>
                <w14:ligatures w14:val="none"/>
              </w:rPr>
              <w:t xml:space="preserve"> by food groups and </w:t>
            </w:r>
            <w:r w:rsidR="009A4E75" w:rsidRPr="00B81AB8">
              <w:rPr>
                <w:b/>
                <w:bCs/>
                <w:color w:val="000000"/>
                <w:sz w:val="22"/>
                <w:szCs w:val="22"/>
                <w14:ligatures w14:val="none"/>
              </w:rPr>
              <w:t>HSDs</w:t>
            </w:r>
            <w:r w:rsidRPr="00B81AB8">
              <w:rPr>
                <w:b/>
                <w:bCs/>
                <w:color w:val="000000"/>
                <w:sz w:val="22"/>
                <w:szCs w:val="22"/>
                <w14:ligatures w14:val="none"/>
              </w:rPr>
              <w:t>* in Mexican adults.</w:t>
            </w:r>
          </w:p>
        </w:tc>
      </w:tr>
      <w:tr w:rsidR="004D3680" w:rsidRPr="00B55253" w14:paraId="4EE34022" w14:textId="77777777" w:rsidTr="004D3680">
        <w:trPr>
          <w:trHeight w:val="426"/>
        </w:trPr>
        <w:tc>
          <w:tcPr>
            <w:tcW w:w="526" w:type="pct"/>
            <w:tcBorders>
              <w:top w:val="nil"/>
              <w:left w:val="nil"/>
              <w:bottom w:val="single" w:sz="4" w:space="0" w:color="auto"/>
              <w:right w:val="nil"/>
            </w:tcBorders>
            <w:shd w:val="clear" w:color="auto" w:fill="auto"/>
            <w:noWrap/>
            <w:vAlign w:val="center"/>
            <w:hideMark/>
          </w:tcPr>
          <w:p w14:paraId="1F1003FC" w14:textId="77777777" w:rsidR="00B55253" w:rsidRPr="00B55253" w:rsidRDefault="00B55253" w:rsidP="00B55253">
            <w:pPr>
              <w:jc w:val="center"/>
              <w:rPr>
                <w:b/>
                <w:bCs/>
                <w:color w:val="000000"/>
                <w:sz w:val="18"/>
                <w:szCs w:val="18"/>
                <w:lang w:val="es-MX"/>
                <w14:ligatures w14:val="none"/>
              </w:rPr>
            </w:pPr>
            <w:r w:rsidRPr="00B55253">
              <w:rPr>
                <w:b/>
                <w:bCs/>
                <w:color w:val="000000"/>
                <w:sz w:val="18"/>
                <w:szCs w:val="18"/>
                <w:lang w:val="es-MX"/>
                <w14:ligatures w14:val="none"/>
              </w:rPr>
              <w:t>Food groups</w:t>
            </w:r>
          </w:p>
        </w:tc>
        <w:tc>
          <w:tcPr>
            <w:tcW w:w="737" w:type="pct"/>
            <w:gridSpan w:val="2"/>
            <w:tcBorders>
              <w:top w:val="single" w:sz="4" w:space="0" w:color="auto"/>
              <w:left w:val="nil"/>
              <w:bottom w:val="single" w:sz="4" w:space="0" w:color="auto"/>
              <w:right w:val="nil"/>
            </w:tcBorders>
            <w:shd w:val="clear" w:color="auto" w:fill="auto"/>
            <w:vAlign w:val="center"/>
            <w:hideMark/>
          </w:tcPr>
          <w:p w14:paraId="4475A9D2" w14:textId="3DAAA5DB" w:rsidR="00B55253" w:rsidRPr="00B55253" w:rsidRDefault="00B55253" w:rsidP="00B55253">
            <w:pPr>
              <w:jc w:val="center"/>
              <w:rPr>
                <w:b/>
                <w:bCs/>
                <w:color w:val="000000"/>
                <w:sz w:val="18"/>
                <w:szCs w:val="18"/>
                <w14:ligatures w14:val="none"/>
              </w:rPr>
            </w:pPr>
            <w:r w:rsidRPr="00B55253">
              <w:rPr>
                <w:b/>
                <w:bCs/>
                <w:color w:val="000000"/>
                <w:sz w:val="18"/>
                <w:szCs w:val="18"/>
                <w14:ligatures w14:val="none"/>
              </w:rPr>
              <w:t xml:space="preserve">MHSDG 2023 </w:t>
            </w:r>
          </w:p>
        </w:tc>
        <w:tc>
          <w:tcPr>
            <w:tcW w:w="738" w:type="pct"/>
            <w:gridSpan w:val="2"/>
            <w:tcBorders>
              <w:top w:val="single" w:sz="4" w:space="0" w:color="auto"/>
              <w:left w:val="nil"/>
              <w:bottom w:val="single" w:sz="4" w:space="0" w:color="auto"/>
              <w:right w:val="nil"/>
            </w:tcBorders>
            <w:shd w:val="clear" w:color="auto" w:fill="auto"/>
            <w:vAlign w:val="center"/>
            <w:hideMark/>
          </w:tcPr>
          <w:p w14:paraId="7100BDDE" w14:textId="77777777" w:rsidR="00B55253" w:rsidRPr="00B55253" w:rsidRDefault="00B55253" w:rsidP="00B55253">
            <w:pPr>
              <w:jc w:val="center"/>
              <w:rPr>
                <w:b/>
                <w:bCs/>
                <w:color w:val="000000"/>
                <w:sz w:val="18"/>
                <w:szCs w:val="18"/>
                <w:lang w:val="es-MX"/>
                <w14:ligatures w14:val="none"/>
              </w:rPr>
            </w:pPr>
            <w:r w:rsidRPr="00B55253">
              <w:rPr>
                <w:b/>
                <w:bCs/>
                <w:color w:val="000000"/>
                <w:sz w:val="18"/>
                <w:szCs w:val="18"/>
                <w:lang w:val="es-MX"/>
                <w14:ligatures w14:val="none"/>
              </w:rPr>
              <w:t>EAT- HRD Mexico</w:t>
            </w:r>
          </w:p>
        </w:tc>
        <w:tc>
          <w:tcPr>
            <w:tcW w:w="788" w:type="pct"/>
            <w:gridSpan w:val="2"/>
            <w:tcBorders>
              <w:top w:val="single" w:sz="4" w:space="0" w:color="auto"/>
              <w:left w:val="nil"/>
              <w:bottom w:val="single" w:sz="4" w:space="0" w:color="auto"/>
              <w:right w:val="nil"/>
            </w:tcBorders>
            <w:shd w:val="clear" w:color="auto" w:fill="auto"/>
            <w:noWrap/>
            <w:vAlign w:val="center"/>
            <w:hideMark/>
          </w:tcPr>
          <w:p w14:paraId="4480F305" w14:textId="77777777" w:rsidR="00B55253" w:rsidRPr="00B55253" w:rsidRDefault="00B55253" w:rsidP="00B55253">
            <w:pPr>
              <w:jc w:val="center"/>
              <w:rPr>
                <w:b/>
                <w:bCs/>
                <w:color w:val="000000"/>
                <w:sz w:val="18"/>
                <w:szCs w:val="18"/>
                <w:lang w:val="es-MX"/>
                <w14:ligatures w14:val="none"/>
              </w:rPr>
            </w:pPr>
            <w:r w:rsidRPr="00B55253">
              <w:rPr>
                <w:b/>
                <w:bCs/>
                <w:color w:val="000000"/>
                <w:sz w:val="18"/>
                <w:szCs w:val="18"/>
                <w:lang w:val="es-MX"/>
                <w14:ligatures w14:val="none"/>
              </w:rPr>
              <w:t>EAT- Lancet</w:t>
            </w:r>
          </w:p>
        </w:tc>
        <w:tc>
          <w:tcPr>
            <w:tcW w:w="737" w:type="pct"/>
            <w:gridSpan w:val="2"/>
            <w:tcBorders>
              <w:top w:val="single" w:sz="4" w:space="0" w:color="auto"/>
              <w:left w:val="nil"/>
              <w:bottom w:val="single" w:sz="4" w:space="0" w:color="auto"/>
              <w:right w:val="nil"/>
            </w:tcBorders>
            <w:shd w:val="clear" w:color="000000" w:fill="FFFFFF"/>
            <w:vAlign w:val="center"/>
            <w:hideMark/>
          </w:tcPr>
          <w:p w14:paraId="21F7ECF2" w14:textId="77777777" w:rsidR="00B55253" w:rsidRPr="00B55253" w:rsidRDefault="00B55253" w:rsidP="00B55253">
            <w:pPr>
              <w:jc w:val="center"/>
              <w:rPr>
                <w:b/>
                <w:bCs/>
                <w:color w:val="000000"/>
                <w:sz w:val="18"/>
                <w:szCs w:val="18"/>
                <w:lang w:val="es-MX"/>
                <w14:ligatures w14:val="none"/>
              </w:rPr>
            </w:pPr>
            <w:r w:rsidRPr="00B55253">
              <w:rPr>
                <w:b/>
                <w:bCs/>
                <w:color w:val="000000"/>
                <w:sz w:val="18"/>
                <w:szCs w:val="18"/>
                <w:lang w:val="es-MX"/>
                <w14:ligatures w14:val="none"/>
              </w:rPr>
              <w:t>Vegetarian</w:t>
            </w:r>
          </w:p>
        </w:tc>
        <w:tc>
          <w:tcPr>
            <w:tcW w:w="737" w:type="pct"/>
            <w:gridSpan w:val="2"/>
            <w:tcBorders>
              <w:top w:val="single" w:sz="4" w:space="0" w:color="auto"/>
              <w:left w:val="nil"/>
              <w:bottom w:val="single" w:sz="4" w:space="0" w:color="auto"/>
              <w:right w:val="nil"/>
            </w:tcBorders>
            <w:shd w:val="clear" w:color="000000" w:fill="FFFFFF"/>
            <w:vAlign w:val="center"/>
            <w:hideMark/>
          </w:tcPr>
          <w:p w14:paraId="3F49C97E" w14:textId="77777777" w:rsidR="00B55253" w:rsidRPr="00B55253" w:rsidRDefault="00B55253" w:rsidP="00B55253">
            <w:pPr>
              <w:jc w:val="center"/>
              <w:rPr>
                <w:b/>
                <w:bCs/>
                <w:color w:val="000000"/>
                <w:sz w:val="18"/>
                <w:szCs w:val="18"/>
                <w:lang w:val="es-MX"/>
                <w14:ligatures w14:val="none"/>
              </w:rPr>
            </w:pPr>
            <w:r w:rsidRPr="00B55253">
              <w:rPr>
                <w:b/>
                <w:bCs/>
                <w:color w:val="000000"/>
                <w:sz w:val="18"/>
                <w:szCs w:val="18"/>
                <w:lang w:val="es-MX"/>
                <w14:ligatures w14:val="none"/>
              </w:rPr>
              <w:t>Vegan</w:t>
            </w:r>
          </w:p>
        </w:tc>
        <w:tc>
          <w:tcPr>
            <w:tcW w:w="737" w:type="pct"/>
            <w:gridSpan w:val="2"/>
            <w:tcBorders>
              <w:top w:val="single" w:sz="4" w:space="0" w:color="auto"/>
              <w:left w:val="nil"/>
              <w:bottom w:val="single" w:sz="4" w:space="0" w:color="auto"/>
              <w:right w:val="nil"/>
            </w:tcBorders>
            <w:shd w:val="clear" w:color="000000" w:fill="FFFFFF"/>
            <w:vAlign w:val="center"/>
            <w:hideMark/>
          </w:tcPr>
          <w:p w14:paraId="0CC3CEDA" w14:textId="77777777" w:rsidR="00B55253" w:rsidRPr="00B55253" w:rsidRDefault="00B55253" w:rsidP="00B55253">
            <w:pPr>
              <w:jc w:val="center"/>
              <w:rPr>
                <w:b/>
                <w:bCs/>
                <w:color w:val="000000"/>
                <w:sz w:val="18"/>
                <w:szCs w:val="18"/>
                <w:lang w:val="es-MX"/>
                <w14:ligatures w14:val="none"/>
              </w:rPr>
            </w:pPr>
            <w:r w:rsidRPr="00B55253">
              <w:rPr>
                <w:b/>
                <w:bCs/>
                <w:color w:val="000000"/>
                <w:sz w:val="18"/>
                <w:szCs w:val="18"/>
                <w:lang w:val="es-MX"/>
                <w14:ligatures w14:val="none"/>
              </w:rPr>
              <w:t xml:space="preserve">Pescatarian  </w:t>
            </w:r>
          </w:p>
        </w:tc>
      </w:tr>
      <w:tr w:rsidR="00B55253" w:rsidRPr="00B55253" w14:paraId="14852D32" w14:textId="77777777" w:rsidTr="004D3680">
        <w:trPr>
          <w:trHeight w:val="290"/>
        </w:trPr>
        <w:tc>
          <w:tcPr>
            <w:tcW w:w="5000" w:type="pct"/>
            <w:gridSpan w:val="13"/>
            <w:tcBorders>
              <w:top w:val="single" w:sz="4" w:space="0" w:color="auto"/>
              <w:left w:val="nil"/>
              <w:bottom w:val="single" w:sz="4" w:space="0" w:color="auto"/>
              <w:right w:val="nil"/>
            </w:tcBorders>
            <w:shd w:val="clear" w:color="000000" w:fill="FFFFFF"/>
            <w:noWrap/>
            <w:vAlign w:val="center"/>
            <w:hideMark/>
          </w:tcPr>
          <w:p w14:paraId="7F20485E" w14:textId="77777777" w:rsidR="00B55253" w:rsidRPr="00B55253" w:rsidRDefault="00B55253" w:rsidP="00B55253">
            <w:pPr>
              <w:jc w:val="center"/>
              <w:rPr>
                <w:b/>
                <w:bCs/>
                <w:color w:val="000000"/>
                <w:sz w:val="16"/>
                <w:szCs w:val="16"/>
                <w14:ligatures w14:val="none"/>
              </w:rPr>
            </w:pPr>
            <w:r w:rsidRPr="00B55253">
              <w:rPr>
                <w:b/>
                <w:bCs/>
                <w:color w:val="000000"/>
                <w:sz w:val="16"/>
                <w:szCs w:val="16"/>
                <w14:ligatures w14:val="none"/>
              </w:rPr>
              <w:t>Years of life saved (YLS)</w:t>
            </w:r>
          </w:p>
        </w:tc>
      </w:tr>
      <w:tr w:rsidR="004D3680" w:rsidRPr="00B55253" w14:paraId="0AFCF379" w14:textId="77777777" w:rsidTr="004D3680">
        <w:trPr>
          <w:trHeight w:val="290"/>
        </w:trPr>
        <w:tc>
          <w:tcPr>
            <w:tcW w:w="526" w:type="pct"/>
            <w:tcBorders>
              <w:top w:val="nil"/>
              <w:left w:val="nil"/>
              <w:bottom w:val="nil"/>
              <w:right w:val="nil"/>
            </w:tcBorders>
            <w:shd w:val="clear" w:color="000000" w:fill="FFFFFF"/>
            <w:noWrap/>
            <w:vAlign w:val="bottom"/>
            <w:hideMark/>
          </w:tcPr>
          <w:p w14:paraId="54239222" w14:textId="77777777" w:rsidR="00B55253" w:rsidRPr="00B55253" w:rsidRDefault="00B55253" w:rsidP="00B55253">
            <w:pPr>
              <w:jc w:val="center"/>
              <w:rPr>
                <w:b/>
                <w:bCs/>
                <w:color w:val="000000"/>
                <w:sz w:val="16"/>
                <w:szCs w:val="16"/>
                <w14:ligatures w14:val="none"/>
              </w:rPr>
            </w:pPr>
            <w:r w:rsidRPr="00B55253">
              <w:rPr>
                <w:b/>
                <w:bCs/>
                <w:color w:val="000000"/>
                <w:sz w:val="16"/>
                <w:szCs w:val="16"/>
                <w14:ligatures w14:val="none"/>
              </w:rPr>
              <w:t> </w:t>
            </w:r>
          </w:p>
        </w:tc>
        <w:tc>
          <w:tcPr>
            <w:tcW w:w="264" w:type="pct"/>
            <w:tcBorders>
              <w:top w:val="nil"/>
              <w:left w:val="nil"/>
              <w:bottom w:val="nil"/>
              <w:right w:val="nil"/>
            </w:tcBorders>
            <w:shd w:val="clear" w:color="000000" w:fill="FFFFFF"/>
            <w:noWrap/>
            <w:vAlign w:val="bottom"/>
            <w:hideMark/>
          </w:tcPr>
          <w:p w14:paraId="73A9FA51" w14:textId="77777777" w:rsidR="00B55253" w:rsidRPr="00B55253" w:rsidRDefault="00B55253" w:rsidP="00B55253">
            <w:pPr>
              <w:jc w:val="center"/>
              <w:rPr>
                <w:b/>
                <w:bCs/>
                <w:i/>
                <w:iCs/>
                <w:color w:val="000000"/>
                <w:sz w:val="16"/>
                <w:szCs w:val="16"/>
                <w:lang w:val="es-MX"/>
                <w14:ligatures w14:val="none"/>
              </w:rPr>
            </w:pPr>
            <w:r w:rsidRPr="00B55253">
              <w:rPr>
                <w:b/>
                <w:bCs/>
                <w:i/>
                <w:iCs/>
                <w:color w:val="000000"/>
                <w:sz w:val="16"/>
                <w:szCs w:val="16"/>
                <w:lang w:val="es-MX"/>
                <w14:ligatures w14:val="none"/>
              </w:rPr>
              <w:t>YLS</w:t>
            </w:r>
          </w:p>
        </w:tc>
        <w:tc>
          <w:tcPr>
            <w:tcW w:w="473" w:type="pct"/>
            <w:tcBorders>
              <w:top w:val="nil"/>
              <w:left w:val="nil"/>
              <w:bottom w:val="nil"/>
              <w:right w:val="nil"/>
            </w:tcBorders>
            <w:shd w:val="clear" w:color="000000" w:fill="FFFFFF"/>
            <w:noWrap/>
            <w:vAlign w:val="bottom"/>
            <w:hideMark/>
          </w:tcPr>
          <w:p w14:paraId="5AF4D8B4" w14:textId="1940B4F9" w:rsidR="00B55253" w:rsidRPr="00B55253" w:rsidRDefault="006D34E5" w:rsidP="00B55253">
            <w:pPr>
              <w:jc w:val="center"/>
              <w:rPr>
                <w:b/>
                <w:bCs/>
                <w:i/>
                <w:iCs/>
                <w:color w:val="000000"/>
                <w:sz w:val="16"/>
                <w:szCs w:val="16"/>
                <w:lang w:val="es-MX"/>
                <w14:ligatures w14:val="none"/>
              </w:rPr>
            </w:pPr>
            <w:r>
              <w:rPr>
                <w:b/>
                <w:bCs/>
                <w:i/>
                <w:iCs/>
                <w:color w:val="000000"/>
                <w:sz w:val="16"/>
                <w:szCs w:val="16"/>
                <w:lang w:val="es-MX"/>
                <w14:ligatures w14:val="none"/>
              </w:rPr>
              <w:t>UI</w:t>
            </w:r>
            <w:r w:rsidR="00B55253" w:rsidRPr="00B55253">
              <w:rPr>
                <w:b/>
                <w:bCs/>
                <w:i/>
                <w:iCs/>
                <w:color w:val="000000"/>
                <w:sz w:val="16"/>
                <w:szCs w:val="16"/>
                <w:lang w:val="es-MX"/>
                <w14:ligatures w14:val="none"/>
              </w:rPr>
              <w:t>95%</w:t>
            </w:r>
          </w:p>
        </w:tc>
        <w:tc>
          <w:tcPr>
            <w:tcW w:w="264" w:type="pct"/>
            <w:tcBorders>
              <w:top w:val="nil"/>
              <w:left w:val="nil"/>
              <w:bottom w:val="nil"/>
              <w:right w:val="nil"/>
            </w:tcBorders>
            <w:shd w:val="clear" w:color="000000" w:fill="FFFFFF"/>
            <w:noWrap/>
            <w:vAlign w:val="bottom"/>
            <w:hideMark/>
          </w:tcPr>
          <w:p w14:paraId="7E2A6527" w14:textId="77777777" w:rsidR="00B55253" w:rsidRPr="00B55253" w:rsidRDefault="00B55253" w:rsidP="00B55253">
            <w:pPr>
              <w:jc w:val="center"/>
              <w:rPr>
                <w:b/>
                <w:bCs/>
                <w:i/>
                <w:iCs/>
                <w:color w:val="000000"/>
                <w:sz w:val="16"/>
                <w:szCs w:val="16"/>
                <w:lang w:val="es-MX"/>
                <w14:ligatures w14:val="none"/>
              </w:rPr>
            </w:pPr>
            <w:r w:rsidRPr="00B55253">
              <w:rPr>
                <w:b/>
                <w:bCs/>
                <w:i/>
                <w:iCs/>
                <w:color w:val="000000"/>
                <w:sz w:val="16"/>
                <w:szCs w:val="16"/>
                <w:lang w:val="es-MX"/>
                <w14:ligatures w14:val="none"/>
              </w:rPr>
              <w:t>YLS</w:t>
            </w:r>
          </w:p>
        </w:tc>
        <w:tc>
          <w:tcPr>
            <w:tcW w:w="474" w:type="pct"/>
            <w:tcBorders>
              <w:top w:val="nil"/>
              <w:left w:val="nil"/>
              <w:bottom w:val="nil"/>
              <w:right w:val="nil"/>
            </w:tcBorders>
            <w:shd w:val="clear" w:color="000000" w:fill="FFFFFF"/>
            <w:noWrap/>
            <w:vAlign w:val="bottom"/>
            <w:hideMark/>
          </w:tcPr>
          <w:p w14:paraId="3B777B5C" w14:textId="52F11A88" w:rsidR="00B55253" w:rsidRPr="00B55253" w:rsidRDefault="006D34E5" w:rsidP="00B55253">
            <w:pPr>
              <w:jc w:val="center"/>
              <w:rPr>
                <w:b/>
                <w:bCs/>
                <w:i/>
                <w:iCs/>
                <w:color w:val="000000"/>
                <w:sz w:val="16"/>
                <w:szCs w:val="16"/>
                <w:lang w:val="es-MX"/>
                <w14:ligatures w14:val="none"/>
              </w:rPr>
            </w:pPr>
            <w:r>
              <w:rPr>
                <w:b/>
                <w:bCs/>
                <w:i/>
                <w:iCs/>
                <w:color w:val="000000"/>
                <w:sz w:val="16"/>
                <w:szCs w:val="16"/>
                <w:lang w:val="es-MX"/>
                <w14:ligatures w14:val="none"/>
              </w:rPr>
              <w:t>UI</w:t>
            </w:r>
            <w:r w:rsidR="00B55253" w:rsidRPr="00B55253">
              <w:rPr>
                <w:b/>
                <w:bCs/>
                <w:i/>
                <w:iCs/>
                <w:color w:val="000000"/>
                <w:sz w:val="16"/>
                <w:szCs w:val="16"/>
                <w:lang w:val="es-MX"/>
                <w14:ligatures w14:val="none"/>
              </w:rPr>
              <w:t>95%</w:t>
            </w:r>
          </w:p>
        </w:tc>
        <w:tc>
          <w:tcPr>
            <w:tcW w:w="314" w:type="pct"/>
            <w:tcBorders>
              <w:top w:val="nil"/>
              <w:left w:val="nil"/>
              <w:bottom w:val="nil"/>
              <w:right w:val="nil"/>
            </w:tcBorders>
            <w:shd w:val="clear" w:color="000000" w:fill="FFFFFF"/>
            <w:noWrap/>
            <w:vAlign w:val="bottom"/>
            <w:hideMark/>
          </w:tcPr>
          <w:p w14:paraId="71C44B5D" w14:textId="77777777" w:rsidR="00B55253" w:rsidRPr="00B55253" w:rsidRDefault="00B55253" w:rsidP="00B55253">
            <w:pPr>
              <w:jc w:val="center"/>
              <w:rPr>
                <w:b/>
                <w:bCs/>
                <w:i/>
                <w:iCs/>
                <w:color w:val="000000"/>
                <w:sz w:val="16"/>
                <w:szCs w:val="16"/>
                <w:lang w:val="es-MX"/>
                <w14:ligatures w14:val="none"/>
              </w:rPr>
            </w:pPr>
            <w:r w:rsidRPr="00B55253">
              <w:rPr>
                <w:b/>
                <w:bCs/>
                <w:i/>
                <w:iCs/>
                <w:color w:val="000000"/>
                <w:sz w:val="16"/>
                <w:szCs w:val="16"/>
                <w:lang w:val="es-MX"/>
                <w14:ligatures w14:val="none"/>
              </w:rPr>
              <w:t>YLS</w:t>
            </w:r>
          </w:p>
        </w:tc>
        <w:tc>
          <w:tcPr>
            <w:tcW w:w="474" w:type="pct"/>
            <w:tcBorders>
              <w:top w:val="nil"/>
              <w:left w:val="nil"/>
              <w:bottom w:val="nil"/>
              <w:right w:val="nil"/>
            </w:tcBorders>
            <w:shd w:val="clear" w:color="000000" w:fill="FFFFFF"/>
            <w:noWrap/>
            <w:vAlign w:val="bottom"/>
            <w:hideMark/>
          </w:tcPr>
          <w:p w14:paraId="128C31EA" w14:textId="465C6E68" w:rsidR="00B55253" w:rsidRPr="00B55253" w:rsidRDefault="006D34E5" w:rsidP="00B55253">
            <w:pPr>
              <w:jc w:val="center"/>
              <w:rPr>
                <w:b/>
                <w:bCs/>
                <w:i/>
                <w:iCs/>
                <w:color w:val="000000"/>
                <w:sz w:val="16"/>
                <w:szCs w:val="16"/>
                <w:lang w:val="es-MX"/>
                <w14:ligatures w14:val="none"/>
              </w:rPr>
            </w:pPr>
            <w:r>
              <w:rPr>
                <w:b/>
                <w:bCs/>
                <w:i/>
                <w:iCs/>
                <w:color w:val="000000"/>
                <w:sz w:val="16"/>
                <w:szCs w:val="16"/>
                <w:lang w:val="es-MX"/>
                <w14:ligatures w14:val="none"/>
              </w:rPr>
              <w:t>UI</w:t>
            </w:r>
            <w:r w:rsidR="00B55253" w:rsidRPr="00B55253">
              <w:rPr>
                <w:b/>
                <w:bCs/>
                <w:i/>
                <w:iCs/>
                <w:color w:val="000000"/>
                <w:sz w:val="16"/>
                <w:szCs w:val="16"/>
                <w:lang w:val="es-MX"/>
                <w14:ligatures w14:val="none"/>
              </w:rPr>
              <w:t>95%</w:t>
            </w:r>
          </w:p>
        </w:tc>
        <w:tc>
          <w:tcPr>
            <w:tcW w:w="264" w:type="pct"/>
            <w:tcBorders>
              <w:top w:val="nil"/>
              <w:left w:val="nil"/>
              <w:bottom w:val="nil"/>
              <w:right w:val="nil"/>
            </w:tcBorders>
            <w:shd w:val="clear" w:color="000000" w:fill="FFFFFF"/>
            <w:noWrap/>
            <w:vAlign w:val="bottom"/>
            <w:hideMark/>
          </w:tcPr>
          <w:p w14:paraId="27638CB1" w14:textId="77777777" w:rsidR="00B55253" w:rsidRPr="00B55253" w:rsidRDefault="00B55253" w:rsidP="00B55253">
            <w:pPr>
              <w:jc w:val="center"/>
              <w:rPr>
                <w:b/>
                <w:bCs/>
                <w:i/>
                <w:iCs/>
                <w:color w:val="000000"/>
                <w:sz w:val="16"/>
                <w:szCs w:val="16"/>
                <w:lang w:val="es-MX"/>
                <w14:ligatures w14:val="none"/>
              </w:rPr>
            </w:pPr>
            <w:r w:rsidRPr="00B55253">
              <w:rPr>
                <w:b/>
                <w:bCs/>
                <w:i/>
                <w:iCs/>
                <w:color w:val="000000"/>
                <w:sz w:val="16"/>
                <w:szCs w:val="16"/>
                <w:lang w:val="es-MX"/>
                <w14:ligatures w14:val="none"/>
              </w:rPr>
              <w:t>YLS</w:t>
            </w:r>
          </w:p>
        </w:tc>
        <w:tc>
          <w:tcPr>
            <w:tcW w:w="473" w:type="pct"/>
            <w:tcBorders>
              <w:top w:val="nil"/>
              <w:left w:val="nil"/>
              <w:bottom w:val="nil"/>
              <w:right w:val="nil"/>
            </w:tcBorders>
            <w:shd w:val="clear" w:color="000000" w:fill="FFFFFF"/>
            <w:noWrap/>
            <w:vAlign w:val="bottom"/>
            <w:hideMark/>
          </w:tcPr>
          <w:p w14:paraId="31191BFF" w14:textId="72FC6ADF" w:rsidR="00B55253" w:rsidRPr="00B55253" w:rsidRDefault="006D34E5" w:rsidP="00B55253">
            <w:pPr>
              <w:jc w:val="center"/>
              <w:rPr>
                <w:b/>
                <w:bCs/>
                <w:i/>
                <w:iCs/>
                <w:color w:val="000000"/>
                <w:sz w:val="16"/>
                <w:szCs w:val="16"/>
                <w:lang w:val="es-MX"/>
                <w14:ligatures w14:val="none"/>
              </w:rPr>
            </w:pPr>
            <w:r>
              <w:rPr>
                <w:b/>
                <w:bCs/>
                <w:i/>
                <w:iCs/>
                <w:color w:val="000000"/>
                <w:sz w:val="16"/>
                <w:szCs w:val="16"/>
                <w:lang w:val="es-MX"/>
                <w14:ligatures w14:val="none"/>
              </w:rPr>
              <w:t>UI</w:t>
            </w:r>
            <w:r w:rsidR="00B55253" w:rsidRPr="00B55253">
              <w:rPr>
                <w:b/>
                <w:bCs/>
                <w:i/>
                <w:iCs/>
                <w:color w:val="000000"/>
                <w:sz w:val="16"/>
                <w:szCs w:val="16"/>
                <w:lang w:val="es-MX"/>
                <w14:ligatures w14:val="none"/>
              </w:rPr>
              <w:t>95%</w:t>
            </w:r>
          </w:p>
        </w:tc>
        <w:tc>
          <w:tcPr>
            <w:tcW w:w="262" w:type="pct"/>
            <w:tcBorders>
              <w:top w:val="nil"/>
              <w:left w:val="nil"/>
              <w:bottom w:val="nil"/>
              <w:right w:val="nil"/>
            </w:tcBorders>
            <w:shd w:val="clear" w:color="000000" w:fill="FFFFFF"/>
            <w:noWrap/>
            <w:vAlign w:val="bottom"/>
            <w:hideMark/>
          </w:tcPr>
          <w:p w14:paraId="2B53DA3B" w14:textId="77777777" w:rsidR="00B55253" w:rsidRPr="00B55253" w:rsidRDefault="00B55253" w:rsidP="00B55253">
            <w:pPr>
              <w:jc w:val="center"/>
              <w:rPr>
                <w:b/>
                <w:bCs/>
                <w:i/>
                <w:iCs/>
                <w:color w:val="000000"/>
                <w:sz w:val="16"/>
                <w:szCs w:val="16"/>
                <w:lang w:val="es-MX"/>
                <w14:ligatures w14:val="none"/>
              </w:rPr>
            </w:pPr>
            <w:r w:rsidRPr="00B55253">
              <w:rPr>
                <w:b/>
                <w:bCs/>
                <w:i/>
                <w:iCs/>
                <w:color w:val="000000"/>
                <w:sz w:val="16"/>
                <w:szCs w:val="16"/>
                <w:lang w:val="es-MX"/>
                <w14:ligatures w14:val="none"/>
              </w:rPr>
              <w:t>YLS</w:t>
            </w:r>
          </w:p>
        </w:tc>
        <w:tc>
          <w:tcPr>
            <w:tcW w:w="474" w:type="pct"/>
            <w:tcBorders>
              <w:top w:val="nil"/>
              <w:left w:val="nil"/>
              <w:bottom w:val="nil"/>
              <w:right w:val="nil"/>
            </w:tcBorders>
            <w:shd w:val="clear" w:color="000000" w:fill="FFFFFF"/>
            <w:noWrap/>
            <w:vAlign w:val="bottom"/>
            <w:hideMark/>
          </w:tcPr>
          <w:p w14:paraId="4AE7E60B" w14:textId="510A35B3" w:rsidR="00B55253" w:rsidRPr="00B55253" w:rsidRDefault="006D34E5" w:rsidP="00B55253">
            <w:pPr>
              <w:jc w:val="center"/>
              <w:rPr>
                <w:b/>
                <w:bCs/>
                <w:i/>
                <w:iCs/>
                <w:color w:val="000000"/>
                <w:sz w:val="16"/>
                <w:szCs w:val="16"/>
                <w:lang w:val="es-MX"/>
                <w14:ligatures w14:val="none"/>
              </w:rPr>
            </w:pPr>
            <w:r>
              <w:rPr>
                <w:b/>
                <w:bCs/>
                <w:i/>
                <w:iCs/>
                <w:color w:val="000000"/>
                <w:sz w:val="16"/>
                <w:szCs w:val="16"/>
                <w:lang w:val="es-MX"/>
                <w14:ligatures w14:val="none"/>
              </w:rPr>
              <w:t>UI</w:t>
            </w:r>
            <w:r w:rsidR="00B55253" w:rsidRPr="00B55253">
              <w:rPr>
                <w:b/>
                <w:bCs/>
                <w:i/>
                <w:iCs/>
                <w:color w:val="000000"/>
                <w:sz w:val="16"/>
                <w:szCs w:val="16"/>
                <w:lang w:val="es-MX"/>
                <w14:ligatures w14:val="none"/>
              </w:rPr>
              <w:t>95%</w:t>
            </w:r>
          </w:p>
        </w:tc>
        <w:tc>
          <w:tcPr>
            <w:tcW w:w="263" w:type="pct"/>
            <w:tcBorders>
              <w:top w:val="nil"/>
              <w:left w:val="nil"/>
              <w:bottom w:val="nil"/>
              <w:right w:val="nil"/>
            </w:tcBorders>
            <w:shd w:val="clear" w:color="000000" w:fill="FFFFFF"/>
            <w:noWrap/>
            <w:vAlign w:val="bottom"/>
            <w:hideMark/>
          </w:tcPr>
          <w:p w14:paraId="3D712151" w14:textId="77777777" w:rsidR="00B55253" w:rsidRPr="00B55253" w:rsidRDefault="00B55253" w:rsidP="00B55253">
            <w:pPr>
              <w:jc w:val="center"/>
              <w:rPr>
                <w:b/>
                <w:bCs/>
                <w:i/>
                <w:iCs/>
                <w:color w:val="000000"/>
                <w:sz w:val="16"/>
                <w:szCs w:val="16"/>
                <w:lang w:val="es-MX"/>
                <w14:ligatures w14:val="none"/>
              </w:rPr>
            </w:pPr>
            <w:r w:rsidRPr="00B55253">
              <w:rPr>
                <w:b/>
                <w:bCs/>
                <w:i/>
                <w:iCs/>
                <w:color w:val="000000"/>
                <w:sz w:val="16"/>
                <w:szCs w:val="16"/>
                <w:lang w:val="es-MX"/>
                <w14:ligatures w14:val="none"/>
              </w:rPr>
              <w:t>YLS</w:t>
            </w:r>
          </w:p>
        </w:tc>
        <w:tc>
          <w:tcPr>
            <w:tcW w:w="474" w:type="pct"/>
            <w:tcBorders>
              <w:top w:val="nil"/>
              <w:left w:val="nil"/>
              <w:bottom w:val="nil"/>
              <w:right w:val="nil"/>
            </w:tcBorders>
            <w:shd w:val="clear" w:color="000000" w:fill="FFFFFF"/>
            <w:noWrap/>
            <w:vAlign w:val="bottom"/>
            <w:hideMark/>
          </w:tcPr>
          <w:p w14:paraId="3817FACA" w14:textId="03D36DE5" w:rsidR="00B55253" w:rsidRPr="00B55253" w:rsidRDefault="006D34E5" w:rsidP="00B55253">
            <w:pPr>
              <w:jc w:val="center"/>
              <w:rPr>
                <w:b/>
                <w:bCs/>
                <w:i/>
                <w:iCs/>
                <w:color w:val="000000"/>
                <w:sz w:val="16"/>
                <w:szCs w:val="16"/>
                <w:lang w:val="es-MX"/>
                <w14:ligatures w14:val="none"/>
              </w:rPr>
            </w:pPr>
            <w:r>
              <w:rPr>
                <w:b/>
                <w:bCs/>
                <w:i/>
                <w:iCs/>
                <w:color w:val="000000"/>
                <w:sz w:val="16"/>
                <w:szCs w:val="16"/>
                <w:lang w:val="es-MX"/>
                <w14:ligatures w14:val="none"/>
              </w:rPr>
              <w:t>UI</w:t>
            </w:r>
            <w:r w:rsidR="00B55253" w:rsidRPr="00B55253">
              <w:rPr>
                <w:b/>
                <w:bCs/>
                <w:i/>
                <w:iCs/>
                <w:color w:val="000000"/>
                <w:sz w:val="16"/>
                <w:szCs w:val="16"/>
                <w:lang w:val="es-MX"/>
                <w14:ligatures w14:val="none"/>
              </w:rPr>
              <w:t>95%</w:t>
            </w:r>
          </w:p>
        </w:tc>
      </w:tr>
      <w:tr w:rsidR="004D3680" w:rsidRPr="00B55253" w14:paraId="0CDF6770" w14:textId="77777777" w:rsidTr="004D3680">
        <w:trPr>
          <w:trHeight w:val="290"/>
        </w:trPr>
        <w:tc>
          <w:tcPr>
            <w:tcW w:w="526" w:type="pct"/>
            <w:tcBorders>
              <w:top w:val="single" w:sz="4" w:space="0" w:color="auto"/>
              <w:left w:val="nil"/>
              <w:bottom w:val="nil"/>
              <w:right w:val="nil"/>
            </w:tcBorders>
            <w:shd w:val="clear" w:color="000000" w:fill="FFFFFF"/>
            <w:noWrap/>
            <w:vAlign w:val="bottom"/>
            <w:hideMark/>
          </w:tcPr>
          <w:p w14:paraId="25152580" w14:textId="77777777" w:rsidR="00B55253" w:rsidRPr="00B55253" w:rsidRDefault="00B55253" w:rsidP="00B55253">
            <w:pPr>
              <w:rPr>
                <w:b/>
                <w:bCs/>
                <w:color w:val="000000"/>
                <w:sz w:val="16"/>
                <w:szCs w:val="16"/>
                <w:lang w:val="es-MX"/>
                <w14:ligatures w14:val="none"/>
              </w:rPr>
            </w:pPr>
            <w:r w:rsidRPr="00B55253">
              <w:rPr>
                <w:b/>
                <w:bCs/>
                <w:color w:val="000000"/>
                <w:sz w:val="16"/>
                <w:szCs w:val="16"/>
                <w:lang w:val="es-MX"/>
                <w14:ligatures w14:val="none"/>
              </w:rPr>
              <w:t>Fruits</w:t>
            </w:r>
          </w:p>
        </w:tc>
        <w:tc>
          <w:tcPr>
            <w:tcW w:w="264" w:type="pct"/>
            <w:tcBorders>
              <w:top w:val="single" w:sz="4" w:space="0" w:color="auto"/>
              <w:left w:val="nil"/>
              <w:bottom w:val="nil"/>
              <w:right w:val="nil"/>
            </w:tcBorders>
            <w:shd w:val="clear" w:color="000000" w:fill="FFFFFF"/>
            <w:noWrap/>
            <w:vAlign w:val="bottom"/>
            <w:hideMark/>
          </w:tcPr>
          <w:p w14:paraId="374C7059" w14:textId="0AD94562" w:rsidR="00B55253" w:rsidRPr="00B55253" w:rsidRDefault="00B55253" w:rsidP="00B55253">
            <w:pPr>
              <w:jc w:val="center"/>
              <w:rPr>
                <w:sz w:val="16"/>
                <w:szCs w:val="16"/>
                <w:lang w:val="es-MX"/>
                <w14:ligatures w14:val="none"/>
              </w:rPr>
            </w:pPr>
            <w:r w:rsidRPr="00B55253">
              <w:rPr>
                <w:sz w:val="16"/>
                <w:szCs w:val="16"/>
                <w:lang w:val="es-MX"/>
                <w14:ligatures w14:val="none"/>
              </w:rPr>
              <w:t>60</w:t>
            </w:r>
            <w:r w:rsidR="00C366FC">
              <w:rPr>
                <w:sz w:val="16"/>
                <w:szCs w:val="16"/>
                <w:lang w:val="es-MX"/>
                <w14:ligatures w14:val="none"/>
              </w:rPr>
              <w:t>,</w:t>
            </w:r>
            <w:r w:rsidRPr="00B55253">
              <w:rPr>
                <w:sz w:val="16"/>
                <w:szCs w:val="16"/>
                <w:lang w:val="es-MX"/>
                <w14:ligatures w14:val="none"/>
              </w:rPr>
              <w:t>054</w:t>
            </w:r>
          </w:p>
        </w:tc>
        <w:tc>
          <w:tcPr>
            <w:tcW w:w="473" w:type="pct"/>
            <w:tcBorders>
              <w:top w:val="single" w:sz="4" w:space="0" w:color="auto"/>
              <w:left w:val="nil"/>
              <w:bottom w:val="nil"/>
              <w:right w:val="nil"/>
            </w:tcBorders>
            <w:shd w:val="clear" w:color="000000" w:fill="FFFFFF"/>
            <w:noWrap/>
            <w:vAlign w:val="bottom"/>
            <w:hideMark/>
          </w:tcPr>
          <w:p w14:paraId="0A7EDFCD" w14:textId="0A130928" w:rsidR="00B55253" w:rsidRPr="00B55253" w:rsidRDefault="00B55253" w:rsidP="00B55253">
            <w:pPr>
              <w:jc w:val="center"/>
              <w:rPr>
                <w:sz w:val="16"/>
                <w:szCs w:val="16"/>
                <w:lang w:val="es-MX"/>
                <w14:ligatures w14:val="none"/>
              </w:rPr>
            </w:pPr>
            <w:r w:rsidRPr="00B55253">
              <w:rPr>
                <w:sz w:val="16"/>
                <w:szCs w:val="16"/>
                <w:lang w:val="es-MX"/>
                <w14:ligatures w14:val="none"/>
              </w:rPr>
              <w:t>50</w:t>
            </w:r>
            <w:r w:rsidR="00C366FC">
              <w:rPr>
                <w:sz w:val="16"/>
                <w:szCs w:val="16"/>
                <w:lang w:val="es-MX"/>
                <w14:ligatures w14:val="none"/>
              </w:rPr>
              <w:t>,</w:t>
            </w:r>
            <w:r w:rsidRPr="00B55253">
              <w:rPr>
                <w:sz w:val="16"/>
                <w:szCs w:val="16"/>
                <w:lang w:val="es-MX"/>
                <w14:ligatures w14:val="none"/>
              </w:rPr>
              <w:t>536- 69898</w:t>
            </w:r>
          </w:p>
        </w:tc>
        <w:tc>
          <w:tcPr>
            <w:tcW w:w="264" w:type="pct"/>
            <w:tcBorders>
              <w:top w:val="single" w:sz="4" w:space="0" w:color="auto"/>
              <w:left w:val="nil"/>
              <w:bottom w:val="nil"/>
              <w:right w:val="nil"/>
            </w:tcBorders>
            <w:shd w:val="clear" w:color="000000" w:fill="FFFFFF"/>
            <w:noWrap/>
            <w:vAlign w:val="bottom"/>
            <w:hideMark/>
          </w:tcPr>
          <w:p w14:paraId="405C6A4E" w14:textId="525A0C89" w:rsidR="00B55253" w:rsidRPr="00B55253" w:rsidRDefault="00B55253" w:rsidP="00B55253">
            <w:pPr>
              <w:jc w:val="center"/>
              <w:rPr>
                <w:sz w:val="16"/>
                <w:szCs w:val="16"/>
                <w:lang w:val="es-MX"/>
                <w14:ligatures w14:val="none"/>
              </w:rPr>
            </w:pPr>
            <w:r w:rsidRPr="00B55253">
              <w:rPr>
                <w:sz w:val="16"/>
                <w:szCs w:val="16"/>
                <w:lang w:val="es-MX"/>
                <w14:ligatures w14:val="none"/>
              </w:rPr>
              <w:t>31</w:t>
            </w:r>
            <w:r w:rsidR="001B66E3">
              <w:rPr>
                <w:sz w:val="16"/>
                <w:szCs w:val="16"/>
                <w:lang w:val="es-MX"/>
                <w14:ligatures w14:val="none"/>
              </w:rPr>
              <w:t>,</w:t>
            </w:r>
            <w:r w:rsidRPr="00B55253">
              <w:rPr>
                <w:sz w:val="16"/>
                <w:szCs w:val="16"/>
                <w:lang w:val="es-MX"/>
                <w14:ligatures w14:val="none"/>
              </w:rPr>
              <w:t>913</w:t>
            </w:r>
          </w:p>
        </w:tc>
        <w:tc>
          <w:tcPr>
            <w:tcW w:w="474" w:type="pct"/>
            <w:tcBorders>
              <w:top w:val="single" w:sz="4" w:space="0" w:color="auto"/>
              <w:left w:val="nil"/>
              <w:bottom w:val="nil"/>
              <w:right w:val="nil"/>
            </w:tcBorders>
            <w:shd w:val="clear" w:color="000000" w:fill="FFFFFF"/>
            <w:noWrap/>
            <w:vAlign w:val="bottom"/>
            <w:hideMark/>
          </w:tcPr>
          <w:p w14:paraId="3466F9F8" w14:textId="00C9EBE7" w:rsidR="00B55253" w:rsidRPr="00B55253" w:rsidRDefault="00B55253" w:rsidP="00B55253">
            <w:pPr>
              <w:jc w:val="center"/>
              <w:rPr>
                <w:sz w:val="16"/>
                <w:szCs w:val="16"/>
                <w:lang w:val="es-MX"/>
                <w14:ligatures w14:val="none"/>
              </w:rPr>
            </w:pPr>
            <w:r w:rsidRPr="00B55253">
              <w:rPr>
                <w:sz w:val="16"/>
                <w:szCs w:val="16"/>
                <w:lang w:val="es-MX"/>
                <w14:ligatures w14:val="none"/>
              </w:rPr>
              <w:t>22</w:t>
            </w:r>
            <w:r w:rsidR="001B66E3">
              <w:rPr>
                <w:sz w:val="16"/>
                <w:szCs w:val="16"/>
                <w:lang w:val="es-MX"/>
                <w14:ligatures w14:val="none"/>
              </w:rPr>
              <w:t>,</w:t>
            </w:r>
            <w:r w:rsidRPr="00B55253">
              <w:rPr>
                <w:sz w:val="16"/>
                <w:szCs w:val="16"/>
                <w:lang w:val="es-MX"/>
                <w14:ligatures w14:val="none"/>
              </w:rPr>
              <w:t>577- 41</w:t>
            </w:r>
            <w:r w:rsidR="001B66E3">
              <w:rPr>
                <w:sz w:val="16"/>
                <w:szCs w:val="16"/>
                <w:lang w:val="es-MX"/>
                <w14:ligatures w14:val="none"/>
              </w:rPr>
              <w:t>,</w:t>
            </w:r>
            <w:r w:rsidRPr="00B55253">
              <w:rPr>
                <w:sz w:val="16"/>
                <w:szCs w:val="16"/>
                <w:lang w:val="es-MX"/>
                <w14:ligatures w14:val="none"/>
              </w:rPr>
              <w:t>275</w:t>
            </w:r>
          </w:p>
        </w:tc>
        <w:tc>
          <w:tcPr>
            <w:tcW w:w="314" w:type="pct"/>
            <w:tcBorders>
              <w:top w:val="single" w:sz="4" w:space="0" w:color="auto"/>
              <w:left w:val="nil"/>
              <w:bottom w:val="nil"/>
              <w:right w:val="nil"/>
            </w:tcBorders>
            <w:shd w:val="clear" w:color="000000" w:fill="FFFFFF"/>
            <w:noWrap/>
            <w:vAlign w:val="bottom"/>
            <w:hideMark/>
          </w:tcPr>
          <w:p w14:paraId="6D906B71" w14:textId="77777777" w:rsidR="00B55253" w:rsidRPr="00B55253" w:rsidRDefault="00B55253" w:rsidP="00B55253">
            <w:pPr>
              <w:jc w:val="center"/>
              <w:rPr>
                <w:sz w:val="16"/>
                <w:szCs w:val="16"/>
                <w:lang w:val="es-MX"/>
                <w14:ligatures w14:val="none"/>
              </w:rPr>
            </w:pPr>
            <w:r w:rsidRPr="00B55253">
              <w:rPr>
                <w:sz w:val="16"/>
                <w:szCs w:val="16"/>
                <w:lang w:val="es-MX"/>
                <w14:ligatures w14:val="none"/>
              </w:rPr>
              <w:t>31913</w:t>
            </w:r>
          </w:p>
        </w:tc>
        <w:tc>
          <w:tcPr>
            <w:tcW w:w="474" w:type="pct"/>
            <w:tcBorders>
              <w:top w:val="single" w:sz="4" w:space="0" w:color="auto"/>
              <w:left w:val="nil"/>
              <w:bottom w:val="nil"/>
              <w:right w:val="nil"/>
            </w:tcBorders>
            <w:shd w:val="clear" w:color="000000" w:fill="FFFFFF"/>
            <w:noWrap/>
            <w:vAlign w:val="bottom"/>
            <w:hideMark/>
          </w:tcPr>
          <w:p w14:paraId="5876D1C6" w14:textId="2049A7F3" w:rsidR="00B55253" w:rsidRPr="00B55253" w:rsidRDefault="00B55253" w:rsidP="00B55253">
            <w:pPr>
              <w:jc w:val="center"/>
              <w:rPr>
                <w:sz w:val="16"/>
                <w:szCs w:val="16"/>
                <w:lang w:val="es-MX"/>
                <w14:ligatures w14:val="none"/>
              </w:rPr>
            </w:pPr>
            <w:r w:rsidRPr="00B55253">
              <w:rPr>
                <w:sz w:val="16"/>
                <w:szCs w:val="16"/>
                <w:lang w:val="es-MX"/>
                <w14:ligatures w14:val="none"/>
              </w:rPr>
              <w:t>22</w:t>
            </w:r>
            <w:r w:rsidR="004E5810">
              <w:rPr>
                <w:sz w:val="16"/>
                <w:szCs w:val="16"/>
                <w:lang w:val="es-MX"/>
                <w14:ligatures w14:val="none"/>
              </w:rPr>
              <w:t>,</w:t>
            </w:r>
            <w:r w:rsidRPr="00B55253">
              <w:rPr>
                <w:sz w:val="16"/>
                <w:szCs w:val="16"/>
                <w:lang w:val="es-MX"/>
                <w14:ligatures w14:val="none"/>
              </w:rPr>
              <w:t>577- 41</w:t>
            </w:r>
            <w:r w:rsidR="004E5810">
              <w:rPr>
                <w:sz w:val="16"/>
                <w:szCs w:val="16"/>
                <w:lang w:val="es-MX"/>
                <w14:ligatures w14:val="none"/>
              </w:rPr>
              <w:t>,</w:t>
            </w:r>
            <w:r w:rsidRPr="00B55253">
              <w:rPr>
                <w:sz w:val="16"/>
                <w:szCs w:val="16"/>
                <w:lang w:val="es-MX"/>
                <w14:ligatures w14:val="none"/>
              </w:rPr>
              <w:t>275</w:t>
            </w:r>
          </w:p>
        </w:tc>
        <w:tc>
          <w:tcPr>
            <w:tcW w:w="264" w:type="pct"/>
            <w:tcBorders>
              <w:top w:val="single" w:sz="4" w:space="0" w:color="auto"/>
              <w:left w:val="nil"/>
              <w:bottom w:val="nil"/>
              <w:right w:val="nil"/>
            </w:tcBorders>
            <w:shd w:val="clear" w:color="000000" w:fill="FFFFFF"/>
            <w:noWrap/>
            <w:vAlign w:val="bottom"/>
            <w:hideMark/>
          </w:tcPr>
          <w:p w14:paraId="615A7F5B" w14:textId="753EF4FE" w:rsidR="00B55253" w:rsidRPr="00B55253" w:rsidRDefault="00B55253" w:rsidP="00B55253">
            <w:pPr>
              <w:jc w:val="center"/>
              <w:rPr>
                <w:sz w:val="16"/>
                <w:szCs w:val="16"/>
                <w:lang w:val="es-MX"/>
                <w14:ligatures w14:val="none"/>
              </w:rPr>
            </w:pPr>
            <w:r w:rsidRPr="00B55253">
              <w:rPr>
                <w:sz w:val="16"/>
                <w:szCs w:val="16"/>
                <w:lang w:val="es-MX"/>
                <w14:ligatures w14:val="none"/>
              </w:rPr>
              <w:t>61</w:t>
            </w:r>
            <w:r w:rsidR="004E5810">
              <w:rPr>
                <w:sz w:val="16"/>
                <w:szCs w:val="16"/>
                <w:lang w:val="es-MX"/>
                <w14:ligatures w14:val="none"/>
              </w:rPr>
              <w:t>,</w:t>
            </w:r>
            <w:r w:rsidRPr="00B55253">
              <w:rPr>
                <w:sz w:val="16"/>
                <w:szCs w:val="16"/>
                <w:lang w:val="es-MX"/>
                <w14:ligatures w14:val="none"/>
              </w:rPr>
              <w:t>310</w:t>
            </w:r>
          </w:p>
        </w:tc>
        <w:tc>
          <w:tcPr>
            <w:tcW w:w="473" w:type="pct"/>
            <w:tcBorders>
              <w:top w:val="single" w:sz="4" w:space="0" w:color="auto"/>
              <w:left w:val="nil"/>
              <w:bottom w:val="nil"/>
              <w:right w:val="nil"/>
            </w:tcBorders>
            <w:shd w:val="clear" w:color="000000" w:fill="FFFFFF"/>
            <w:noWrap/>
            <w:vAlign w:val="bottom"/>
            <w:hideMark/>
          </w:tcPr>
          <w:p w14:paraId="67D4AB82" w14:textId="26E01B8A" w:rsidR="00B55253" w:rsidRPr="00B55253" w:rsidRDefault="00B55253" w:rsidP="00B55253">
            <w:pPr>
              <w:jc w:val="center"/>
              <w:rPr>
                <w:sz w:val="16"/>
                <w:szCs w:val="16"/>
                <w:lang w:val="es-MX"/>
                <w14:ligatures w14:val="none"/>
              </w:rPr>
            </w:pPr>
            <w:r w:rsidRPr="00B55253">
              <w:rPr>
                <w:sz w:val="16"/>
                <w:szCs w:val="16"/>
                <w:lang w:val="es-MX"/>
                <w14:ligatures w14:val="none"/>
              </w:rPr>
              <w:t>51</w:t>
            </w:r>
            <w:r w:rsidR="004E5810">
              <w:rPr>
                <w:sz w:val="16"/>
                <w:szCs w:val="16"/>
                <w:lang w:val="es-MX"/>
                <w14:ligatures w14:val="none"/>
              </w:rPr>
              <w:t>,</w:t>
            </w:r>
            <w:r w:rsidRPr="00B55253">
              <w:rPr>
                <w:sz w:val="16"/>
                <w:szCs w:val="16"/>
                <w:lang w:val="es-MX"/>
                <w14:ligatures w14:val="none"/>
              </w:rPr>
              <w:t>498- 711</w:t>
            </w:r>
            <w:r w:rsidR="004E5810">
              <w:rPr>
                <w:sz w:val="16"/>
                <w:szCs w:val="16"/>
                <w:lang w:val="es-MX"/>
                <w14:ligatures w14:val="none"/>
              </w:rPr>
              <w:t>,</w:t>
            </w:r>
            <w:r w:rsidRPr="00B55253">
              <w:rPr>
                <w:sz w:val="16"/>
                <w:szCs w:val="16"/>
                <w:lang w:val="es-MX"/>
                <w14:ligatures w14:val="none"/>
              </w:rPr>
              <w:t>106</w:t>
            </w:r>
          </w:p>
        </w:tc>
        <w:tc>
          <w:tcPr>
            <w:tcW w:w="262" w:type="pct"/>
            <w:tcBorders>
              <w:top w:val="single" w:sz="4" w:space="0" w:color="auto"/>
              <w:left w:val="nil"/>
              <w:bottom w:val="nil"/>
              <w:right w:val="nil"/>
            </w:tcBorders>
            <w:shd w:val="clear" w:color="000000" w:fill="FFFFFF"/>
            <w:noWrap/>
            <w:vAlign w:val="bottom"/>
            <w:hideMark/>
          </w:tcPr>
          <w:p w14:paraId="64C4982E" w14:textId="7E8D4D4D" w:rsidR="00B55253" w:rsidRPr="00B55253" w:rsidRDefault="00B55253" w:rsidP="00B55253">
            <w:pPr>
              <w:jc w:val="center"/>
              <w:rPr>
                <w:sz w:val="16"/>
                <w:szCs w:val="16"/>
                <w:lang w:val="es-MX"/>
                <w14:ligatures w14:val="none"/>
              </w:rPr>
            </w:pPr>
            <w:r w:rsidRPr="00B55253">
              <w:rPr>
                <w:sz w:val="16"/>
                <w:szCs w:val="16"/>
                <w:lang w:val="es-MX"/>
                <w14:ligatures w14:val="none"/>
              </w:rPr>
              <w:t>92</w:t>
            </w:r>
            <w:r w:rsidR="004E5810">
              <w:rPr>
                <w:sz w:val="16"/>
                <w:szCs w:val="16"/>
                <w:lang w:val="es-MX"/>
                <w14:ligatures w14:val="none"/>
              </w:rPr>
              <w:t>,</w:t>
            </w:r>
            <w:r w:rsidRPr="00B55253">
              <w:rPr>
                <w:sz w:val="16"/>
                <w:szCs w:val="16"/>
                <w:lang w:val="es-MX"/>
                <w14:ligatures w14:val="none"/>
              </w:rPr>
              <w:t>995</w:t>
            </w:r>
          </w:p>
        </w:tc>
        <w:tc>
          <w:tcPr>
            <w:tcW w:w="474" w:type="pct"/>
            <w:tcBorders>
              <w:top w:val="single" w:sz="4" w:space="0" w:color="auto"/>
              <w:left w:val="nil"/>
              <w:bottom w:val="nil"/>
              <w:right w:val="nil"/>
            </w:tcBorders>
            <w:shd w:val="clear" w:color="000000" w:fill="FFFFFF"/>
            <w:noWrap/>
            <w:vAlign w:val="bottom"/>
            <w:hideMark/>
          </w:tcPr>
          <w:p w14:paraId="650F0383" w14:textId="76E82C2D" w:rsidR="00B55253" w:rsidRPr="00B55253" w:rsidRDefault="00B55253" w:rsidP="00B55253">
            <w:pPr>
              <w:jc w:val="center"/>
              <w:rPr>
                <w:sz w:val="16"/>
                <w:szCs w:val="16"/>
                <w:lang w:val="es-MX"/>
                <w14:ligatures w14:val="none"/>
              </w:rPr>
            </w:pPr>
            <w:r w:rsidRPr="00B55253">
              <w:rPr>
                <w:sz w:val="16"/>
                <w:szCs w:val="16"/>
                <w:lang w:val="es-MX"/>
                <w14:ligatures w14:val="none"/>
              </w:rPr>
              <w:t>83</w:t>
            </w:r>
            <w:r w:rsidR="004E5810">
              <w:rPr>
                <w:sz w:val="16"/>
                <w:szCs w:val="16"/>
                <w:lang w:val="es-MX"/>
                <w14:ligatures w14:val="none"/>
              </w:rPr>
              <w:t>,</w:t>
            </w:r>
            <w:r w:rsidRPr="00B55253">
              <w:rPr>
                <w:sz w:val="16"/>
                <w:szCs w:val="16"/>
                <w:lang w:val="es-MX"/>
                <w14:ligatures w14:val="none"/>
              </w:rPr>
              <w:t>157- 102</w:t>
            </w:r>
            <w:r w:rsidR="004E5810">
              <w:rPr>
                <w:sz w:val="16"/>
                <w:szCs w:val="16"/>
                <w:lang w:val="es-MX"/>
                <w14:ligatures w14:val="none"/>
              </w:rPr>
              <w:t>,</w:t>
            </w:r>
            <w:r w:rsidRPr="00B55253">
              <w:rPr>
                <w:sz w:val="16"/>
                <w:szCs w:val="16"/>
                <w:lang w:val="es-MX"/>
                <w14:ligatures w14:val="none"/>
              </w:rPr>
              <w:t>893</w:t>
            </w:r>
          </w:p>
        </w:tc>
        <w:tc>
          <w:tcPr>
            <w:tcW w:w="263" w:type="pct"/>
            <w:tcBorders>
              <w:top w:val="single" w:sz="4" w:space="0" w:color="auto"/>
              <w:left w:val="nil"/>
              <w:bottom w:val="nil"/>
              <w:right w:val="nil"/>
            </w:tcBorders>
            <w:shd w:val="clear" w:color="000000" w:fill="FFFFFF"/>
            <w:noWrap/>
            <w:vAlign w:val="bottom"/>
            <w:hideMark/>
          </w:tcPr>
          <w:p w14:paraId="0C069A86" w14:textId="248C5AA5" w:rsidR="00B55253" w:rsidRPr="00B55253" w:rsidRDefault="00B55253" w:rsidP="00B55253">
            <w:pPr>
              <w:jc w:val="center"/>
              <w:rPr>
                <w:sz w:val="16"/>
                <w:szCs w:val="16"/>
                <w:lang w:val="es-MX"/>
                <w14:ligatures w14:val="none"/>
              </w:rPr>
            </w:pPr>
            <w:r w:rsidRPr="00B55253">
              <w:rPr>
                <w:sz w:val="16"/>
                <w:szCs w:val="16"/>
                <w:lang w:val="es-MX"/>
                <w14:ligatures w14:val="none"/>
              </w:rPr>
              <w:t>55</w:t>
            </w:r>
            <w:r w:rsidR="004E5810">
              <w:rPr>
                <w:sz w:val="16"/>
                <w:szCs w:val="16"/>
                <w:lang w:val="es-MX"/>
                <w14:ligatures w14:val="none"/>
              </w:rPr>
              <w:t>,</w:t>
            </w:r>
            <w:r w:rsidRPr="00B55253">
              <w:rPr>
                <w:sz w:val="16"/>
                <w:szCs w:val="16"/>
                <w:lang w:val="es-MX"/>
                <w14:ligatures w14:val="none"/>
              </w:rPr>
              <w:t>489</w:t>
            </w:r>
          </w:p>
        </w:tc>
        <w:tc>
          <w:tcPr>
            <w:tcW w:w="474" w:type="pct"/>
            <w:tcBorders>
              <w:top w:val="single" w:sz="4" w:space="0" w:color="auto"/>
              <w:left w:val="nil"/>
              <w:bottom w:val="nil"/>
              <w:right w:val="nil"/>
            </w:tcBorders>
            <w:shd w:val="clear" w:color="000000" w:fill="FFFFFF"/>
            <w:noWrap/>
            <w:vAlign w:val="bottom"/>
            <w:hideMark/>
          </w:tcPr>
          <w:p w14:paraId="7462C9AA" w14:textId="42406FB3" w:rsidR="00B55253" w:rsidRPr="00B55253" w:rsidRDefault="00B55253" w:rsidP="00B55253">
            <w:pPr>
              <w:jc w:val="center"/>
              <w:rPr>
                <w:sz w:val="16"/>
                <w:szCs w:val="16"/>
                <w:lang w:val="es-MX"/>
                <w14:ligatures w14:val="none"/>
              </w:rPr>
            </w:pPr>
            <w:r w:rsidRPr="00B55253">
              <w:rPr>
                <w:sz w:val="16"/>
                <w:szCs w:val="16"/>
                <w:lang w:val="es-MX"/>
                <w14:ligatures w14:val="none"/>
              </w:rPr>
              <w:t>45</w:t>
            </w:r>
            <w:r w:rsidR="004E5810">
              <w:rPr>
                <w:sz w:val="16"/>
                <w:szCs w:val="16"/>
                <w:lang w:val="es-MX"/>
                <w14:ligatures w14:val="none"/>
              </w:rPr>
              <w:t>,</w:t>
            </w:r>
            <w:r w:rsidRPr="00B55253">
              <w:rPr>
                <w:sz w:val="16"/>
                <w:szCs w:val="16"/>
                <w:lang w:val="es-MX"/>
                <w14:ligatures w14:val="none"/>
              </w:rPr>
              <w:t>817- 66</w:t>
            </w:r>
            <w:r w:rsidR="004E5810">
              <w:rPr>
                <w:sz w:val="16"/>
                <w:szCs w:val="16"/>
                <w:lang w:val="es-MX"/>
                <w14:ligatures w14:val="none"/>
              </w:rPr>
              <w:t>,</w:t>
            </w:r>
            <w:r w:rsidRPr="00B55253">
              <w:rPr>
                <w:sz w:val="16"/>
                <w:szCs w:val="16"/>
                <w:lang w:val="es-MX"/>
                <w14:ligatures w14:val="none"/>
              </w:rPr>
              <w:t>423</w:t>
            </w:r>
          </w:p>
        </w:tc>
      </w:tr>
      <w:tr w:rsidR="004D3680" w:rsidRPr="00B55253" w14:paraId="44E54FFB" w14:textId="77777777" w:rsidTr="004D3680">
        <w:trPr>
          <w:trHeight w:val="300"/>
        </w:trPr>
        <w:tc>
          <w:tcPr>
            <w:tcW w:w="526" w:type="pct"/>
            <w:tcBorders>
              <w:top w:val="nil"/>
              <w:left w:val="nil"/>
              <w:bottom w:val="nil"/>
              <w:right w:val="nil"/>
            </w:tcBorders>
            <w:shd w:val="clear" w:color="000000" w:fill="FFFFFF"/>
            <w:noWrap/>
            <w:vAlign w:val="bottom"/>
            <w:hideMark/>
          </w:tcPr>
          <w:p w14:paraId="718FDDB8" w14:textId="77777777" w:rsidR="00B55253" w:rsidRPr="00B55253" w:rsidRDefault="00B55253" w:rsidP="00B55253">
            <w:pPr>
              <w:rPr>
                <w:b/>
                <w:bCs/>
                <w:color w:val="000000"/>
                <w:sz w:val="16"/>
                <w:szCs w:val="16"/>
                <w:lang w:val="es-MX"/>
                <w14:ligatures w14:val="none"/>
              </w:rPr>
            </w:pPr>
            <w:r w:rsidRPr="00B55253">
              <w:rPr>
                <w:b/>
                <w:bCs/>
                <w:color w:val="000000"/>
                <w:sz w:val="16"/>
                <w:szCs w:val="16"/>
                <w:lang w:val="es-MX"/>
                <w14:ligatures w14:val="none"/>
              </w:rPr>
              <w:t>Vegetables</w:t>
            </w:r>
          </w:p>
        </w:tc>
        <w:tc>
          <w:tcPr>
            <w:tcW w:w="264" w:type="pct"/>
            <w:tcBorders>
              <w:top w:val="nil"/>
              <w:left w:val="nil"/>
              <w:bottom w:val="nil"/>
              <w:right w:val="nil"/>
            </w:tcBorders>
            <w:shd w:val="clear" w:color="000000" w:fill="FFFFFF"/>
            <w:noWrap/>
            <w:vAlign w:val="bottom"/>
            <w:hideMark/>
          </w:tcPr>
          <w:p w14:paraId="3739D83A" w14:textId="4C476910" w:rsidR="00B55253" w:rsidRPr="00B55253" w:rsidRDefault="00B55253" w:rsidP="00B55253">
            <w:pPr>
              <w:jc w:val="center"/>
              <w:rPr>
                <w:sz w:val="16"/>
                <w:szCs w:val="16"/>
                <w:lang w:val="es-MX"/>
                <w14:ligatures w14:val="none"/>
              </w:rPr>
            </w:pPr>
            <w:r w:rsidRPr="00B55253">
              <w:rPr>
                <w:sz w:val="16"/>
                <w:szCs w:val="16"/>
                <w:lang w:val="es-MX"/>
                <w14:ligatures w14:val="none"/>
              </w:rPr>
              <w:t>81</w:t>
            </w:r>
            <w:r w:rsidR="00C366FC">
              <w:rPr>
                <w:sz w:val="16"/>
                <w:szCs w:val="16"/>
                <w:lang w:val="es-MX"/>
                <w14:ligatures w14:val="none"/>
              </w:rPr>
              <w:t>,</w:t>
            </w:r>
            <w:r w:rsidRPr="00B55253">
              <w:rPr>
                <w:sz w:val="16"/>
                <w:szCs w:val="16"/>
                <w:lang w:val="es-MX"/>
                <w14:ligatures w14:val="none"/>
              </w:rPr>
              <w:t>109</w:t>
            </w:r>
          </w:p>
        </w:tc>
        <w:tc>
          <w:tcPr>
            <w:tcW w:w="473" w:type="pct"/>
            <w:tcBorders>
              <w:top w:val="nil"/>
              <w:left w:val="nil"/>
              <w:bottom w:val="nil"/>
              <w:right w:val="nil"/>
            </w:tcBorders>
            <w:shd w:val="clear" w:color="000000" w:fill="FFFFFF"/>
            <w:noWrap/>
            <w:vAlign w:val="bottom"/>
            <w:hideMark/>
          </w:tcPr>
          <w:p w14:paraId="4128F0A1" w14:textId="17530732" w:rsidR="00B55253" w:rsidRPr="00B55253" w:rsidRDefault="00B55253" w:rsidP="00B55253">
            <w:pPr>
              <w:jc w:val="center"/>
              <w:rPr>
                <w:sz w:val="16"/>
                <w:szCs w:val="16"/>
                <w:lang w:val="es-MX"/>
                <w14:ligatures w14:val="none"/>
              </w:rPr>
            </w:pPr>
            <w:r w:rsidRPr="00B55253">
              <w:rPr>
                <w:sz w:val="16"/>
                <w:szCs w:val="16"/>
                <w:lang w:val="es-MX"/>
                <w14:ligatures w14:val="none"/>
              </w:rPr>
              <w:t>72</w:t>
            </w:r>
            <w:r w:rsidR="00C366FC">
              <w:rPr>
                <w:sz w:val="16"/>
                <w:szCs w:val="16"/>
                <w:lang w:val="es-MX"/>
                <w14:ligatures w14:val="none"/>
              </w:rPr>
              <w:t>,</w:t>
            </w:r>
            <w:r w:rsidRPr="00B55253">
              <w:rPr>
                <w:sz w:val="16"/>
                <w:szCs w:val="16"/>
                <w:lang w:val="es-MX"/>
                <w14:ligatures w14:val="none"/>
              </w:rPr>
              <w:t>952- 89285</w:t>
            </w:r>
          </w:p>
        </w:tc>
        <w:tc>
          <w:tcPr>
            <w:tcW w:w="264" w:type="pct"/>
            <w:tcBorders>
              <w:top w:val="nil"/>
              <w:left w:val="nil"/>
              <w:bottom w:val="nil"/>
              <w:right w:val="nil"/>
            </w:tcBorders>
            <w:shd w:val="clear" w:color="000000" w:fill="FFFFFF"/>
            <w:noWrap/>
            <w:vAlign w:val="bottom"/>
            <w:hideMark/>
          </w:tcPr>
          <w:p w14:paraId="5AA415DF" w14:textId="73A66ABF" w:rsidR="00B55253" w:rsidRPr="00B55253" w:rsidRDefault="00B55253" w:rsidP="00B55253">
            <w:pPr>
              <w:jc w:val="center"/>
              <w:rPr>
                <w:sz w:val="16"/>
                <w:szCs w:val="16"/>
                <w:lang w:val="es-MX"/>
                <w14:ligatures w14:val="none"/>
              </w:rPr>
            </w:pPr>
            <w:r w:rsidRPr="00B55253">
              <w:rPr>
                <w:sz w:val="16"/>
                <w:szCs w:val="16"/>
                <w:lang w:val="es-MX"/>
                <w14:ligatures w14:val="none"/>
              </w:rPr>
              <w:t>3</w:t>
            </w:r>
            <w:r w:rsidR="001B66E3">
              <w:rPr>
                <w:sz w:val="16"/>
                <w:szCs w:val="16"/>
                <w:lang w:val="es-MX"/>
                <w14:ligatures w14:val="none"/>
              </w:rPr>
              <w:t>,</w:t>
            </w:r>
            <w:r w:rsidRPr="00B55253">
              <w:rPr>
                <w:sz w:val="16"/>
                <w:szCs w:val="16"/>
                <w:lang w:val="es-MX"/>
                <w14:ligatures w14:val="none"/>
              </w:rPr>
              <w:t>609</w:t>
            </w:r>
          </w:p>
        </w:tc>
        <w:tc>
          <w:tcPr>
            <w:tcW w:w="474" w:type="pct"/>
            <w:tcBorders>
              <w:top w:val="nil"/>
              <w:left w:val="nil"/>
              <w:bottom w:val="nil"/>
              <w:right w:val="nil"/>
            </w:tcBorders>
            <w:shd w:val="clear" w:color="000000" w:fill="FFFFFF"/>
            <w:noWrap/>
            <w:vAlign w:val="bottom"/>
            <w:hideMark/>
          </w:tcPr>
          <w:p w14:paraId="63E7ED7E" w14:textId="321B669E" w:rsidR="00B55253" w:rsidRPr="00B55253" w:rsidRDefault="00B55253" w:rsidP="00B55253">
            <w:pPr>
              <w:jc w:val="center"/>
              <w:rPr>
                <w:sz w:val="16"/>
                <w:szCs w:val="16"/>
                <w:lang w:val="es-MX"/>
                <w14:ligatures w14:val="none"/>
              </w:rPr>
            </w:pPr>
            <w:r w:rsidRPr="00B55253">
              <w:rPr>
                <w:sz w:val="16"/>
                <w:szCs w:val="16"/>
                <w:lang w:val="es-MX"/>
                <w14:ligatures w14:val="none"/>
              </w:rPr>
              <w:t>-5</w:t>
            </w:r>
            <w:r w:rsidR="001B66E3">
              <w:rPr>
                <w:sz w:val="16"/>
                <w:szCs w:val="16"/>
                <w:lang w:val="es-MX"/>
                <w14:ligatures w14:val="none"/>
              </w:rPr>
              <w:t>,</w:t>
            </w:r>
            <w:r w:rsidRPr="00B55253">
              <w:rPr>
                <w:sz w:val="16"/>
                <w:szCs w:val="16"/>
                <w:lang w:val="es-MX"/>
                <w14:ligatures w14:val="none"/>
              </w:rPr>
              <w:t>027- 12</w:t>
            </w:r>
            <w:r w:rsidR="001B66E3">
              <w:rPr>
                <w:sz w:val="16"/>
                <w:szCs w:val="16"/>
                <w:lang w:val="es-MX"/>
                <w14:ligatures w14:val="none"/>
              </w:rPr>
              <w:t>,</w:t>
            </w:r>
            <w:r w:rsidRPr="00B55253">
              <w:rPr>
                <w:sz w:val="16"/>
                <w:szCs w:val="16"/>
                <w:lang w:val="es-MX"/>
                <w14:ligatures w14:val="none"/>
              </w:rPr>
              <w:t>185</w:t>
            </w:r>
          </w:p>
        </w:tc>
        <w:tc>
          <w:tcPr>
            <w:tcW w:w="314" w:type="pct"/>
            <w:tcBorders>
              <w:top w:val="nil"/>
              <w:left w:val="nil"/>
              <w:bottom w:val="nil"/>
              <w:right w:val="nil"/>
            </w:tcBorders>
            <w:shd w:val="clear" w:color="000000" w:fill="FFFFFF"/>
            <w:noWrap/>
            <w:vAlign w:val="bottom"/>
            <w:hideMark/>
          </w:tcPr>
          <w:p w14:paraId="538EE0AD" w14:textId="77777777" w:rsidR="00B55253" w:rsidRPr="00B55253" w:rsidRDefault="00B55253" w:rsidP="00B55253">
            <w:pPr>
              <w:jc w:val="center"/>
              <w:rPr>
                <w:sz w:val="16"/>
                <w:szCs w:val="16"/>
                <w:lang w:val="es-MX"/>
                <w14:ligatures w14:val="none"/>
              </w:rPr>
            </w:pPr>
            <w:r w:rsidRPr="00B55253">
              <w:rPr>
                <w:sz w:val="16"/>
                <w:szCs w:val="16"/>
                <w:lang w:val="es-MX"/>
                <w14:ligatures w14:val="none"/>
              </w:rPr>
              <w:t>3609</w:t>
            </w:r>
          </w:p>
        </w:tc>
        <w:tc>
          <w:tcPr>
            <w:tcW w:w="474" w:type="pct"/>
            <w:tcBorders>
              <w:top w:val="nil"/>
              <w:left w:val="nil"/>
              <w:bottom w:val="nil"/>
              <w:right w:val="nil"/>
            </w:tcBorders>
            <w:shd w:val="clear" w:color="000000" w:fill="FFFFFF"/>
            <w:noWrap/>
            <w:vAlign w:val="bottom"/>
            <w:hideMark/>
          </w:tcPr>
          <w:p w14:paraId="2B4E27E3" w14:textId="1D7EF6F9" w:rsidR="00B55253" w:rsidRPr="00B55253" w:rsidRDefault="00B55253" w:rsidP="00B55253">
            <w:pPr>
              <w:jc w:val="center"/>
              <w:rPr>
                <w:color w:val="000000"/>
                <w:sz w:val="16"/>
                <w:szCs w:val="16"/>
                <w:lang w:val="es-MX"/>
                <w14:ligatures w14:val="none"/>
              </w:rPr>
            </w:pPr>
            <w:r w:rsidRPr="00B55253">
              <w:rPr>
                <w:color w:val="000000"/>
                <w:sz w:val="16"/>
                <w:szCs w:val="16"/>
                <w:lang w:val="es-MX"/>
                <w14:ligatures w14:val="none"/>
              </w:rPr>
              <w:t>-5</w:t>
            </w:r>
            <w:r w:rsidR="004E5810">
              <w:rPr>
                <w:color w:val="000000"/>
                <w:sz w:val="16"/>
                <w:szCs w:val="16"/>
                <w:lang w:val="es-MX"/>
                <w14:ligatures w14:val="none"/>
              </w:rPr>
              <w:t>,</w:t>
            </w:r>
            <w:r w:rsidRPr="00B55253">
              <w:rPr>
                <w:color w:val="000000"/>
                <w:sz w:val="16"/>
                <w:szCs w:val="16"/>
                <w:lang w:val="es-MX"/>
                <w14:ligatures w14:val="none"/>
              </w:rPr>
              <w:t>027- 12</w:t>
            </w:r>
            <w:r w:rsidR="004E5810">
              <w:rPr>
                <w:color w:val="000000"/>
                <w:sz w:val="16"/>
                <w:szCs w:val="16"/>
                <w:lang w:val="es-MX"/>
                <w14:ligatures w14:val="none"/>
              </w:rPr>
              <w:t>,</w:t>
            </w:r>
            <w:r w:rsidRPr="00B55253">
              <w:rPr>
                <w:color w:val="000000"/>
                <w:sz w:val="16"/>
                <w:szCs w:val="16"/>
                <w:lang w:val="es-MX"/>
                <w14:ligatures w14:val="none"/>
              </w:rPr>
              <w:t>185</w:t>
            </w:r>
          </w:p>
        </w:tc>
        <w:tc>
          <w:tcPr>
            <w:tcW w:w="264" w:type="pct"/>
            <w:tcBorders>
              <w:top w:val="nil"/>
              <w:left w:val="nil"/>
              <w:bottom w:val="nil"/>
              <w:right w:val="nil"/>
            </w:tcBorders>
            <w:shd w:val="clear" w:color="000000" w:fill="FFFFFF"/>
            <w:noWrap/>
            <w:vAlign w:val="bottom"/>
            <w:hideMark/>
          </w:tcPr>
          <w:p w14:paraId="705CFD8A" w14:textId="0B49BD65" w:rsidR="00B55253" w:rsidRPr="00B55253" w:rsidRDefault="00B55253" w:rsidP="00B55253">
            <w:pPr>
              <w:jc w:val="center"/>
              <w:rPr>
                <w:sz w:val="16"/>
                <w:szCs w:val="16"/>
                <w:lang w:val="es-MX"/>
                <w14:ligatures w14:val="none"/>
              </w:rPr>
            </w:pPr>
            <w:r w:rsidRPr="00B55253">
              <w:rPr>
                <w:sz w:val="16"/>
                <w:szCs w:val="16"/>
                <w:lang w:val="es-MX"/>
                <w14:ligatures w14:val="none"/>
              </w:rPr>
              <w:t>51</w:t>
            </w:r>
            <w:r w:rsidR="004E5810">
              <w:rPr>
                <w:sz w:val="16"/>
                <w:szCs w:val="16"/>
                <w:lang w:val="es-MX"/>
                <w14:ligatures w14:val="none"/>
              </w:rPr>
              <w:t>,</w:t>
            </w:r>
            <w:r w:rsidRPr="00B55253">
              <w:rPr>
                <w:sz w:val="16"/>
                <w:szCs w:val="16"/>
                <w:lang w:val="es-MX"/>
                <w14:ligatures w14:val="none"/>
              </w:rPr>
              <w:t>023</w:t>
            </w:r>
          </w:p>
        </w:tc>
        <w:tc>
          <w:tcPr>
            <w:tcW w:w="473" w:type="pct"/>
            <w:tcBorders>
              <w:top w:val="nil"/>
              <w:left w:val="nil"/>
              <w:bottom w:val="nil"/>
              <w:right w:val="nil"/>
            </w:tcBorders>
            <w:shd w:val="clear" w:color="000000" w:fill="FFFFFF"/>
            <w:noWrap/>
            <w:vAlign w:val="bottom"/>
            <w:hideMark/>
          </w:tcPr>
          <w:p w14:paraId="3A777B50" w14:textId="135B845D" w:rsidR="00B55253" w:rsidRPr="00B55253" w:rsidRDefault="00B55253" w:rsidP="00B55253">
            <w:pPr>
              <w:jc w:val="center"/>
              <w:rPr>
                <w:sz w:val="16"/>
                <w:szCs w:val="16"/>
                <w:lang w:val="es-MX"/>
                <w14:ligatures w14:val="none"/>
              </w:rPr>
            </w:pPr>
            <w:r w:rsidRPr="00B55253">
              <w:rPr>
                <w:sz w:val="16"/>
                <w:szCs w:val="16"/>
                <w:lang w:val="es-MX"/>
                <w14:ligatures w14:val="none"/>
              </w:rPr>
              <w:t>43</w:t>
            </w:r>
            <w:r w:rsidR="004E5810">
              <w:rPr>
                <w:sz w:val="16"/>
                <w:szCs w:val="16"/>
                <w:lang w:val="es-MX"/>
                <w14:ligatures w14:val="none"/>
              </w:rPr>
              <w:t>,</w:t>
            </w:r>
            <w:r w:rsidRPr="00B55253">
              <w:rPr>
                <w:sz w:val="16"/>
                <w:szCs w:val="16"/>
                <w:lang w:val="es-MX"/>
                <w14:ligatures w14:val="none"/>
              </w:rPr>
              <w:t>629- 59</w:t>
            </w:r>
            <w:r w:rsidR="004E5810">
              <w:rPr>
                <w:sz w:val="16"/>
                <w:szCs w:val="16"/>
                <w:lang w:val="es-MX"/>
                <w14:ligatures w14:val="none"/>
              </w:rPr>
              <w:t>,</w:t>
            </w:r>
            <w:r w:rsidRPr="00B55253">
              <w:rPr>
                <w:sz w:val="16"/>
                <w:szCs w:val="16"/>
                <w:lang w:val="es-MX"/>
                <w14:ligatures w14:val="none"/>
              </w:rPr>
              <w:t>433</w:t>
            </w:r>
          </w:p>
        </w:tc>
        <w:tc>
          <w:tcPr>
            <w:tcW w:w="262" w:type="pct"/>
            <w:tcBorders>
              <w:top w:val="nil"/>
              <w:left w:val="nil"/>
              <w:bottom w:val="nil"/>
              <w:right w:val="nil"/>
            </w:tcBorders>
            <w:shd w:val="clear" w:color="000000" w:fill="FFFFFF"/>
            <w:noWrap/>
            <w:vAlign w:val="bottom"/>
            <w:hideMark/>
          </w:tcPr>
          <w:p w14:paraId="14C2805C" w14:textId="0DDB90D1" w:rsidR="00B55253" w:rsidRPr="00B55253" w:rsidRDefault="00B55253" w:rsidP="00B55253">
            <w:pPr>
              <w:jc w:val="center"/>
              <w:rPr>
                <w:sz w:val="16"/>
                <w:szCs w:val="16"/>
                <w:lang w:val="es-MX"/>
                <w14:ligatures w14:val="none"/>
              </w:rPr>
            </w:pPr>
            <w:r w:rsidRPr="00B55253">
              <w:rPr>
                <w:sz w:val="16"/>
                <w:szCs w:val="16"/>
                <w:lang w:val="es-MX"/>
                <w14:ligatures w14:val="none"/>
              </w:rPr>
              <w:t>97</w:t>
            </w:r>
            <w:r w:rsidR="004E5810">
              <w:rPr>
                <w:sz w:val="16"/>
                <w:szCs w:val="16"/>
                <w:lang w:val="es-MX"/>
                <w14:ligatures w14:val="none"/>
              </w:rPr>
              <w:t>,</w:t>
            </w:r>
            <w:r w:rsidRPr="00B55253">
              <w:rPr>
                <w:sz w:val="16"/>
                <w:szCs w:val="16"/>
                <w:lang w:val="es-MX"/>
                <w14:ligatures w14:val="none"/>
              </w:rPr>
              <w:t>604</w:t>
            </w:r>
          </w:p>
        </w:tc>
        <w:tc>
          <w:tcPr>
            <w:tcW w:w="474" w:type="pct"/>
            <w:tcBorders>
              <w:top w:val="nil"/>
              <w:left w:val="nil"/>
              <w:bottom w:val="nil"/>
              <w:right w:val="nil"/>
            </w:tcBorders>
            <w:shd w:val="clear" w:color="000000" w:fill="FFFFFF"/>
            <w:noWrap/>
            <w:vAlign w:val="bottom"/>
            <w:hideMark/>
          </w:tcPr>
          <w:p w14:paraId="04C30A2A" w14:textId="779098C8" w:rsidR="00B55253" w:rsidRPr="00B55253" w:rsidRDefault="00B55253" w:rsidP="00B55253">
            <w:pPr>
              <w:jc w:val="center"/>
              <w:rPr>
                <w:sz w:val="16"/>
                <w:szCs w:val="16"/>
                <w:lang w:val="es-MX"/>
                <w14:ligatures w14:val="none"/>
              </w:rPr>
            </w:pPr>
            <w:r w:rsidRPr="00B55253">
              <w:rPr>
                <w:sz w:val="16"/>
                <w:szCs w:val="16"/>
                <w:lang w:val="es-MX"/>
                <w14:ligatures w14:val="none"/>
              </w:rPr>
              <w:t>89</w:t>
            </w:r>
            <w:r w:rsidR="004E5810">
              <w:rPr>
                <w:sz w:val="16"/>
                <w:szCs w:val="16"/>
                <w:lang w:val="es-MX"/>
                <w14:ligatures w14:val="none"/>
              </w:rPr>
              <w:t>,</w:t>
            </w:r>
            <w:r w:rsidRPr="00B55253">
              <w:rPr>
                <w:sz w:val="16"/>
                <w:szCs w:val="16"/>
                <w:lang w:val="es-MX"/>
                <w14:ligatures w14:val="none"/>
              </w:rPr>
              <w:t>576-105</w:t>
            </w:r>
            <w:r w:rsidR="004E5810">
              <w:rPr>
                <w:sz w:val="16"/>
                <w:szCs w:val="16"/>
                <w:lang w:val="es-MX"/>
                <w14:ligatures w14:val="none"/>
              </w:rPr>
              <w:t>,</w:t>
            </w:r>
            <w:r w:rsidRPr="00B55253">
              <w:rPr>
                <w:sz w:val="16"/>
                <w:szCs w:val="16"/>
                <w:lang w:val="es-MX"/>
                <w14:ligatures w14:val="none"/>
              </w:rPr>
              <w:t>647</w:t>
            </w:r>
          </w:p>
        </w:tc>
        <w:tc>
          <w:tcPr>
            <w:tcW w:w="263" w:type="pct"/>
            <w:tcBorders>
              <w:top w:val="nil"/>
              <w:left w:val="nil"/>
              <w:bottom w:val="nil"/>
              <w:right w:val="nil"/>
            </w:tcBorders>
            <w:shd w:val="clear" w:color="000000" w:fill="FFFFFF"/>
            <w:noWrap/>
            <w:vAlign w:val="bottom"/>
            <w:hideMark/>
          </w:tcPr>
          <w:p w14:paraId="49699E56" w14:textId="377E305A" w:rsidR="00B55253" w:rsidRPr="00B55253" w:rsidRDefault="00B55253" w:rsidP="00B55253">
            <w:pPr>
              <w:jc w:val="center"/>
              <w:rPr>
                <w:sz w:val="16"/>
                <w:szCs w:val="16"/>
                <w:lang w:val="es-MX"/>
                <w14:ligatures w14:val="none"/>
              </w:rPr>
            </w:pPr>
            <w:r w:rsidRPr="00B55253">
              <w:rPr>
                <w:sz w:val="16"/>
                <w:szCs w:val="16"/>
                <w:lang w:val="es-MX"/>
                <w14:ligatures w14:val="none"/>
              </w:rPr>
              <w:t>39</w:t>
            </w:r>
            <w:r w:rsidR="004E5810">
              <w:rPr>
                <w:sz w:val="16"/>
                <w:szCs w:val="16"/>
                <w:lang w:val="es-MX"/>
                <w14:ligatures w14:val="none"/>
              </w:rPr>
              <w:t>,</w:t>
            </w:r>
            <w:r w:rsidRPr="00B55253">
              <w:rPr>
                <w:sz w:val="16"/>
                <w:szCs w:val="16"/>
                <w:lang w:val="es-MX"/>
                <w14:ligatures w14:val="none"/>
              </w:rPr>
              <w:t>660</w:t>
            </w:r>
          </w:p>
        </w:tc>
        <w:tc>
          <w:tcPr>
            <w:tcW w:w="474" w:type="pct"/>
            <w:tcBorders>
              <w:top w:val="nil"/>
              <w:left w:val="nil"/>
              <w:bottom w:val="nil"/>
              <w:right w:val="nil"/>
            </w:tcBorders>
            <w:shd w:val="clear" w:color="000000" w:fill="FFFFFF"/>
            <w:noWrap/>
            <w:vAlign w:val="bottom"/>
            <w:hideMark/>
          </w:tcPr>
          <w:p w14:paraId="73EC221B" w14:textId="43873ADF" w:rsidR="00B55253" w:rsidRPr="00B55253" w:rsidRDefault="00B55253" w:rsidP="00B55253">
            <w:pPr>
              <w:jc w:val="center"/>
              <w:rPr>
                <w:sz w:val="16"/>
                <w:szCs w:val="16"/>
                <w:lang w:val="es-MX"/>
                <w14:ligatures w14:val="none"/>
              </w:rPr>
            </w:pPr>
            <w:r w:rsidRPr="00B55253">
              <w:rPr>
                <w:sz w:val="16"/>
                <w:szCs w:val="16"/>
                <w:lang w:val="es-MX"/>
                <w14:ligatures w14:val="none"/>
              </w:rPr>
              <w:t>31</w:t>
            </w:r>
            <w:r w:rsidR="004E5810">
              <w:rPr>
                <w:sz w:val="16"/>
                <w:szCs w:val="16"/>
                <w:lang w:val="es-MX"/>
                <w14:ligatures w14:val="none"/>
              </w:rPr>
              <w:t>,</w:t>
            </w:r>
            <w:r w:rsidRPr="00B55253">
              <w:rPr>
                <w:sz w:val="16"/>
                <w:szCs w:val="16"/>
                <w:lang w:val="es-MX"/>
                <w14:ligatures w14:val="none"/>
              </w:rPr>
              <w:t>909- 49</w:t>
            </w:r>
            <w:r w:rsidR="004E5810">
              <w:rPr>
                <w:sz w:val="16"/>
                <w:szCs w:val="16"/>
                <w:lang w:val="es-MX"/>
                <w14:ligatures w14:val="none"/>
              </w:rPr>
              <w:t>,</w:t>
            </w:r>
            <w:r w:rsidRPr="00B55253">
              <w:rPr>
                <w:sz w:val="16"/>
                <w:szCs w:val="16"/>
                <w:lang w:val="es-MX"/>
                <w14:ligatures w14:val="none"/>
              </w:rPr>
              <w:t>110</w:t>
            </w:r>
          </w:p>
        </w:tc>
      </w:tr>
      <w:tr w:rsidR="004D3680" w:rsidRPr="00B55253" w14:paraId="3656E8CF" w14:textId="77777777" w:rsidTr="004D3680">
        <w:trPr>
          <w:trHeight w:val="290"/>
        </w:trPr>
        <w:tc>
          <w:tcPr>
            <w:tcW w:w="526" w:type="pct"/>
            <w:tcBorders>
              <w:top w:val="nil"/>
              <w:left w:val="nil"/>
              <w:bottom w:val="nil"/>
              <w:right w:val="nil"/>
            </w:tcBorders>
            <w:shd w:val="clear" w:color="000000" w:fill="FFFFFF"/>
            <w:noWrap/>
            <w:vAlign w:val="bottom"/>
            <w:hideMark/>
          </w:tcPr>
          <w:p w14:paraId="2C3A38DC" w14:textId="77777777" w:rsidR="00B55253" w:rsidRPr="00B55253" w:rsidRDefault="00B55253" w:rsidP="00B55253">
            <w:pPr>
              <w:rPr>
                <w:b/>
                <w:bCs/>
                <w:color w:val="000000"/>
                <w:sz w:val="16"/>
                <w:szCs w:val="16"/>
                <w:lang w:val="es-MX"/>
                <w14:ligatures w14:val="none"/>
              </w:rPr>
            </w:pPr>
            <w:r w:rsidRPr="00B55253">
              <w:rPr>
                <w:b/>
                <w:bCs/>
                <w:color w:val="000000"/>
                <w:sz w:val="16"/>
                <w:szCs w:val="16"/>
                <w:lang w:val="es-MX"/>
                <w14:ligatures w14:val="none"/>
              </w:rPr>
              <w:t>Whole grain</w:t>
            </w:r>
          </w:p>
        </w:tc>
        <w:tc>
          <w:tcPr>
            <w:tcW w:w="264" w:type="pct"/>
            <w:tcBorders>
              <w:top w:val="nil"/>
              <w:left w:val="nil"/>
              <w:bottom w:val="nil"/>
              <w:right w:val="nil"/>
            </w:tcBorders>
            <w:shd w:val="clear" w:color="000000" w:fill="FFFFFF"/>
            <w:noWrap/>
            <w:vAlign w:val="bottom"/>
            <w:hideMark/>
          </w:tcPr>
          <w:p w14:paraId="50A4203F" w14:textId="6A967373" w:rsidR="00B55253" w:rsidRPr="00B55253" w:rsidRDefault="00B55253" w:rsidP="00B55253">
            <w:pPr>
              <w:jc w:val="center"/>
              <w:rPr>
                <w:sz w:val="16"/>
                <w:szCs w:val="16"/>
                <w:lang w:val="es-MX"/>
                <w14:ligatures w14:val="none"/>
              </w:rPr>
            </w:pPr>
            <w:r w:rsidRPr="00B55253">
              <w:rPr>
                <w:sz w:val="16"/>
                <w:szCs w:val="16"/>
                <w:lang w:val="es-MX"/>
                <w14:ligatures w14:val="none"/>
              </w:rPr>
              <w:t>102</w:t>
            </w:r>
            <w:r w:rsidR="00C366FC">
              <w:rPr>
                <w:sz w:val="16"/>
                <w:szCs w:val="16"/>
                <w:lang w:val="es-MX"/>
                <w14:ligatures w14:val="none"/>
              </w:rPr>
              <w:t>,</w:t>
            </w:r>
            <w:r w:rsidRPr="00B55253">
              <w:rPr>
                <w:sz w:val="16"/>
                <w:szCs w:val="16"/>
                <w:lang w:val="es-MX"/>
                <w14:ligatures w14:val="none"/>
              </w:rPr>
              <w:t>462</w:t>
            </w:r>
          </w:p>
        </w:tc>
        <w:tc>
          <w:tcPr>
            <w:tcW w:w="473" w:type="pct"/>
            <w:tcBorders>
              <w:top w:val="nil"/>
              <w:left w:val="nil"/>
              <w:bottom w:val="nil"/>
              <w:right w:val="nil"/>
            </w:tcBorders>
            <w:shd w:val="clear" w:color="000000" w:fill="FFFFFF"/>
            <w:noWrap/>
            <w:vAlign w:val="bottom"/>
            <w:hideMark/>
          </w:tcPr>
          <w:p w14:paraId="4375DFF0" w14:textId="6747BD76" w:rsidR="00B55253" w:rsidRPr="00B55253" w:rsidRDefault="00B55253" w:rsidP="00B55253">
            <w:pPr>
              <w:jc w:val="center"/>
              <w:rPr>
                <w:sz w:val="16"/>
                <w:szCs w:val="16"/>
                <w:lang w:val="es-MX"/>
                <w14:ligatures w14:val="none"/>
              </w:rPr>
            </w:pPr>
            <w:r w:rsidRPr="00B55253">
              <w:rPr>
                <w:sz w:val="16"/>
                <w:szCs w:val="16"/>
                <w:lang w:val="es-MX"/>
                <w14:ligatures w14:val="none"/>
              </w:rPr>
              <w:t>79</w:t>
            </w:r>
            <w:r w:rsidR="00C366FC">
              <w:rPr>
                <w:sz w:val="16"/>
                <w:szCs w:val="16"/>
                <w:lang w:val="es-MX"/>
                <w14:ligatures w14:val="none"/>
              </w:rPr>
              <w:t>,</w:t>
            </w:r>
            <w:r w:rsidRPr="00B55253">
              <w:rPr>
                <w:sz w:val="16"/>
                <w:szCs w:val="16"/>
                <w:lang w:val="es-MX"/>
                <w14:ligatures w14:val="none"/>
              </w:rPr>
              <w:t>619- 126174</w:t>
            </w:r>
          </w:p>
        </w:tc>
        <w:tc>
          <w:tcPr>
            <w:tcW w:w="264" w:type="pct"/>
            <w:tcBorders>
              <w:top w:val="nil"/>
              <w:left w:val="nil"/>
              <w:bottom w:val="nil"/>
              <w:right w:val="nil"/>
            </w:tcBorders>
            <w:shd w:val="clear" w:color="000000" w:fill="FFFFFF"/>
            <w:noWrap/>
            <w:vAlign w:val="bottom"/>
            <w:hideMark/>
          </w:tcPr>
          <w:p w14:paraId="1C1CC5DE" w14:textId="24ABF36D" w:rsidR="00B55253" w:rsidRPr="00B55253" w:rsidRDefault="00B55253" w:rsidP="00B55253">
            <w:pPr>
              <w:jc w:val="center"/>
              <w:rPr>
                <w:sz w:val="16"/>
                <w:szCs w:val="16"/>
                <w:lang w:val="es-MX"/>
                <w14:ligatures w14:val="none"/>
              </w:rPr>
            </w:pPr>
            <w:r w:rsidRPr="00B55253">
              <w:rPr>
                <w:sz w:val="16"/>
                <w:szCs w:val="16"/>
                <w:lang w:val="es-MX"/>
                <w14:ligatures w14:val="none"/>
              </w:rPr>
              <w:t>60</w:t>
            </w:r>
            <w:r w:rsidR="001B66E3">
              <w:rPr>
                <w:sz w:val="16"/>
                <w:szCs w:val="16"/>
                <w:lang w:val="es-MX"/>
                <w14:ligatures w14:val="none"/>
              </w:rPr>
              <w:t>,</w:t>
            </w:r>
            <w:r w:rsidRPr="00B55253">
              <w:rPr>
                <w:sz w:val="16"/>
                <w:szCs w:val="16"/>
                <w:lang w:val="es-MX"/>
                <w14:ligatures w14:val="none"/>
              </w:rPr>
              <w:t>433</w:t>
            </w:r>
          </w:p>
        </w:tc>
        <w:tc>
          <w:tcPr>
            <w:tcW w:w="474" w:type="pct"/>
            <w:tcBorders>
              <w:top w:val="nil"/>
              <w:left w:val="nil"/>
              <w:bottom w:val="nil"/>
              <w:right w:val="nil"/>
            </w:tcBorders>
            <w:shd w:val="clear" w:color="000000" w:fill="FFFFFF"/>
            <w:noWrap/>
            <w:vAlign w:val="bottom"/>
            <w:hideMark/>
          </w:tcPr>
          <w:p w14:paraId="16DF9AA9" w14:textId="0C535812" w:rsidR="00B55253" w:rsidRPr="00B55253" w:rsidRDefault="00B55253" w:rsidP="00B55253">
            <w:pPr>
              <w:jc w:val="center"/>
              <w:rPr>
                <w:sz w:val="16"/>
                <w:szCs w:val="16"/>
                <w:lang w:val="es-MX"/>
                <w14:ligatures w14:val="none"/>
              </w:rPr>
            </w:pPr>
            <w:r w:rsidRPr="00B55253">
              <w:rPr>
                <w:sz w:val="16"/>
                <w:szCs w:val="16"/>
                <w:lang w:val="es-MX"/>
                <w14:ligatures w14:val="none"/>
              </w:rPr>
              <w:t>39</w:t>
            </w:r>
            <w:r w:rsidR="001B66E3">
              <w:rPr>
                <w:sz w:val="16"/>
                <w:szCs w:val="16"/>
                <w:lang w:val="es-MX"/>
                <w14:ligatures w14:val="none"/>
              </w:rPr>
              <w:t>,</w:t>
            </w:r>
            <w:r w:rsidRPr="00B55253">
              <w:rPr>
                <w:sz w:val="16"/>
                <w:szCs w:val="16"/>
                <w:lang w:val="es-MX"/>
                <w14:ligatures w14:val="none"/>
              </w:rPr>
              <w:t>977- 82</w:t>
            </w:r>
            <w:r w:rsidR="001B66E3">
              <w:rPr>
                <w:sz w:val="16"/>
                <w:szCs w:val="16"/>
                <w:lang w:val="es-MX"/>
                <w14:ligatures w14:val="none"/>
              </w:rPr>
              <w:t>,</w:t>
            </w:r>
            <w:r w:rsidRPr="00B55253">
              <w:rPr>
                <w:sz w:val="16"/>
                <w:szCs w:val="16"/>
                <w:lang w:val="es-MX"/>
                <w14:ligatures w14:val="none"/>
              </w:rPr>
              <w:t>505</w:t>
            </w:r>
          </w:p>
        </w:tc>
        <w:tc>
          <w:tcPr>
            <w:tcW w:w="314" w:type="pct"/>
            <w:tcBorders>
              <w:top w:val="nil"/>
              <w:left w:val="nil"/>
              <w:bottom w:val="nil"/>
              <w:right w:val="nil"/>
            </w:tcBorders>
            <w:shd w:val="clear" w:color="000000" w:fill="FFFFFF"/>
            <w:noWrap/>
            <w:vAlign w:val="bottom"/>
            <w:hideMark/>
          </w:tcPr>
          <w:p w14:paraId="1B3D040A" w14:textId="77777777" w:rsidR="00B55253" w:rsidRPr="00B55253" w:rsidRDefault="00B55253" w:rsidP="00B55253">
            <w:pPr>
              <w:jc w:val="center"/>
              <w:rPr>
                <w:sz w:val="16"/>
                <w:szCs w:val="16"/>
                <w:lang w:val="es-MX"/>
                <w14:ligatures w14:val="none"/>
              </w:rPr>
            </w:pPr>
            <w:r w:rsidRPr="00B55253">
              <w:rPr>
                <w:sz w:val="16"/>
                <w:szCs w:val="16"/>
                <w:lang w:val="es-MX"/>
                <w14:ligatures w14:val="none"/>
              </w:rPr>
              <w:t>97539</w:t>
            </w:r>
          </w:p>
        </w:tc>
        <w:tc>
          <w:tcPr>
            <w:tcW w:w="474" w:type="pct"/>
            <w:tcBorders>
              <w:top w:val="nil"/>
              <w:left w:val="nil"/>
              <w:bottom w:val="nil"/>
              <w:right w:val="nil"/>
            </w:tcBorders>
            <w:shd w:val="clear" w:color="000000" w:fill="FFFFFF"/>
            <w:noWrap/>
            <w:vAlign w:val="bottom"/>
            <w:hideMark/>
          </w:tcPr>
          <w:p w14:paraId="0ED0A16B" w14:textId="57B058C5" w:rsidR="00B55253" w:rsidRPr="00B55253" w:rsidRDefault="00B55253" w:rsidP="00B55253">
            <w:pPr>
              <w:jc w:val="center"/>
              <w:rPr>
                <w:sz w:val="16"/>
                <w:szCs w:val="16"/>
                <w:lang w:val="es-MX"/>
                <w14:ligatures w14:val="none"/>
              </w:rPr>
            </w:pPr>
            <w:r w:rsidRPr="00B55253">
              <w:rPr>
                <w:sz w:val="16"/>
                <w:szCs w:val="16"/>
                <w:lang w:val="es-MX"/>
                <w14:ligatures w14:val="none"/>
              </w:rPr>
              <w:t>74</w:t>
            </w:r>
            <w:r w:rsidR="004E5810">
              <w:rPr>
                <w:sz w:val="16"/>
                <w:szCs w:val="16"/>
                <w:lang w:val="es-MX"/>
                <w14:ligatures w14:val="none"/>
              </w:rPr>
              <w:t>,</w:t>
            </w:r>
            <w:r w:rsidRPr="00B55253">
              <w:rPr>
                <w:sz w:val="16"/>
                <w:szCs w:val="16"/>
                <w:lang w:val="es-MX"/>
                <w14:ligatures w14:val="none"/>
              </w:rPr>
              <w:t>378- 12</w:t>
            </w:r>
            <w:r w:rsidR="004E5810">
              <w:rPr>
                <w:sz w:val="16"/>
                <w:szCs w:val="16"/>
                <w:lang w:val="es-MX"/>
                <w14:ligatures w14:val="none"/>
              </w:rPr>
              <w:t>,</w:t>
            </w:r>
            <w:r w:rsidRPr="00B55253">
              <w:rPr>
                <w:sz w:val="16"/>
                <w:szCs w:val="16"/>
                <w:lang w:val="es-MX"/>
                <w14:ligatures w14:val="none"/>
              </w:rPr>
              <w:t>1873</w:t>
            </w:r>
          </w:p>
        </w:tc>
        <w:tc>
          <w:tcPr>
            <w:tcW w:w="264" w:type="pct"/>
            <w:tcBorders>
              <w:top w:val="nil"/>
              <w:left w:val="nil"/>
              <w:bottom w:val="nil"/>
              <w:right w:val="nil"/>
            </w:tcBorders>
            <w:shd w:val="clear" w:color="000000" w:fill="FFFFFF"/>
            <w:noWrap/>
            <w:vAlign w:val="bottom"/>
            <w:hideMark/>
          </w:tcPr>
          <w:p w14:paraId="74CD38AB" w14:textId="26F38EC1" w:rsidR="00B55253" w:rsidRPr="00B55253" w:rsidRDefault="00B55253" w:rsidP="00B55253">
            <w:pPr>
              <w:jc w:val="center"/>
              <w:rPr>
                <w:sz w:val="16"/>
                <w:szCs w:val="16"/>
                <w:lang w:val="es-MX"/>
                <w14:ligatures w14:val="none"/>
              </w:rPr>
            </w:pPr>
            <w:r w:rsidRPr="00B55253">
              <w:rPr>
                <w:sz w:val="16"/>
                <w:szCs w:val="16"/>
                <w:lang w:val="es-MX"/>
                <w14:ligatures w14:val="none"/>
              </w:rPr>
              <w:t>60</w:t>
            </w:r>
            <w:r w:rsidR="004E5810">
              <w:rPr>
                <w:sz w:val="16"/>
                <w:szCs w:val="16"/>
                <w:lang w:val="es-MX"/>
                <w14:ligatures w14:val="none"/>
              </w:rPr>
              <w:t>,</w:t>
            </w:r>
            <w:r w:rsidRPr="00B55253">
              <w:rPr>
                <w:sz w:val="16"/>
                <w:szCs w:val="16"/>
                <w:lang w:val="es-MX"/>
                <w14:ligatures w14:val="none"/>
              </w:rPr>
              <w:t>433</w:t>
            </w:r>
          </w:p>
        </w:tc>
        <w:tc>
          <w:tcPr>
            <w:tcW w:w="473" w:type="pct"/>
            <w:tcBorders>
              <w:top w:val="nil"/>
              <w:left w:val="nil"/>
              <w:bottom w:val="nil"/>
              <w:right w:val="nil"/>
            </w:tcBorders>
            <w:shd w:val="clear" w:color="000000" w:fill="FFFFFF"/>
            <w:noWrap/>
            <w:vAlign w:val="bottom"/>
            <w:hideMark/>
          </w:tcPr>
          <w:p w14:paraId="0003FE2C" w14:textId="2CBF6878" w:rsidR="00B55253" w:rsidRPr="00B55253" w:rsidRDefault="00B55253" w:rsidP="00B55253">
            <w:pPr>
              <w:jc w:val="center"/>
              <w:rPr>
                <w:sz w:val="16"/>
                <w:szCs w:val="16"/>
                <w:lang w:val="es-MX"/>
                <w14:ligatures w14:val="none"/>
              </w:rPr>
            </w:pPr>
            <w:r w:rsidRPr="00B55253">
              <w:rPr>
                <w:sz w:val="16"/>
                <w:szCs w:val="16"/>
                <w:lang w:val="es-MX"/>
                <w14:ligatures w14:val="none"/>
              </w:rPr>
              <w:t>39</w:t>
            </w:r>
            <w:r w:rsidR="004E5810">
              <w:rPr>
                <w:sz w:val="16"/>
                <w:szCs w:val="16"/>
                <w:lang w:val="es-MX"/>
                <w14:ligatures w14:val="none"/>
              </w:rPr>
              <w:t>,</w:t>
            </w:r>
            <w:r w:rsidRPr="00B55253">
              <w:rPr>
                <w:sz w:val="16"/>
                <w:szCs w:val="16"/>
                <w:lang w:val="es-MX"/>
                <w14:ligatures w14:val="none"/>
              </w:rPr>
              <w:t>977- 82</w:t>
            </w:r>
            <w:r w:rsidR="004E5810">
              <w:rPr>
                <w:sz w:val="16"/>
                <w:szCs w:val="16"/>
                <w:lang w:val="es-MX"/>
                <w14:ligatures w14:val="none"/>
              </w:rPr>
              <w:t>,</w:t>
            </w:r>
            <w:r w:rsidRPr="00B55253">
              <w:rPr>
                <w:sz w:val="16"/>
                <w:szCs w:val="16"/>
                <w:lang w:val="es-MX"/>
                <w14:ligatures w14:val="none"/>
              </w:rPr>
              <w:t>505</w:t>
            </w:r>
          </w:p>
        </w:tc>
        <w:tc>
          <w:tcPr>
            <w:tcW w:w="262" w:type="pct"/>
            <w:tcBorders>
              <w:top w:val="nil"/>
              <w:left w:val="nil"/>
              <w:bottom w:val="nil"/>
              <w:right w:val="nil"/>
            </w:tcBorders>
            <w:shd w:val="clear" w:color="000000" w:fill="FFFFFF"/>
            <w:noWrap/>
            <w:vAlign w:val="bottom"/>
            <w:hideMark/>
          </w:tcPr>
          <w:p w14:paraId="343A8FD0" w14:textId="3B4F4F8F" w:rsidR="00B55253" w:rsidRPr="00B55253" w:rsidRDefault="00B55253" w:rsidP="00B55253">
            <w:pPr>
              <w:jc w:val="center"/>
              <w:rPr>
                <w:sz w:val="16"/>
                <w:szCs w:val="16"/>
                <w:lang w:val="es-MX"/>
                <w14:ligatures w14:val="none"/>
              </w:rPr>
            </w:pPr>
            <w:r w:rsidRPr="00B55253">
              <w:rPr>
                <w:sz w:val="16"/>
                <w:szCs w:val="16"/>
                <w:lang w:val="es-MX"/>
                <w14:ligatures w14:val="none"/>
              </w:rPr>
              <w:t>60</w:t>
            </w:r>
            <w:r w:rsidR="004E5810">
              <w:rPr>
                <w:sz w:val="16"/>
                <w:szCs w:val="16"/>
                <w:lang w:val="es-MX"/>
                <w14:ligatures w14:val="none"/>
              </w:rPr>
              <w:t>,</w:t>
            </w:r>
            <w:r w:rsidRPr="00B55253">
              <w:rPr>
                <w:sz w:val="16"/>
                <w:szCs w:val="16"/>
                <w:lang w:val="es-MX"/>
                <w14:ligatures w14:val="none"/>
              </w:rPr>
              <w:t>433</w:t>
            </w:r>
          </w:p>
        </w:tc>
        <w:tc>
          <w:tcPr>
            <w:tcW w:w="474" w:type="pct"/>
            <w:tcBorders>
              <w:top w:val="nil"/>
              <w:left w:val="nil"/>
              <w:bottom w:val="nil"/>
              <w:right w:val="nil"/>
            </w:tcBorders>
            <w:shd w:val="clear" w:color="000000" w:fill="FFFFFF"/>
            <w:noWrap/>
            <w:vAlign w:val="bottom"/>
            <w:hideMark/>
          </w:tcPr>
          <w:p w14:paraId="45ABF063" w14:textId="6373186E" w:rsidR="00B55253" w:rsidRPr="00B55253" w:rsidRDefault="00B55253" w:rsidP="00B55253">
            <w:pPr>
              <w:jc w:val="center"/>
              <w:rPr>
                <w:sz w:val="16"/>
                <w:szCs w:val="16"/>
                <w:lang w:val="es-MX"/>
                <w14:ligatures w14:val="none"/>
              </w:rPr>
            </w:pPr>
            <w:r w:rsidRPr="00B55253">
              <w:rPr>
                <w:sz w:val="16"/>
                <w:szCs w:val="16"/>
                <w:lang w:val="es-MX"/>
                <w14:ligatures w14:val="none"/>
              </w:rPr>
              <w:t>39</w:t>
            </w:r>
            <w:r w:rsidR="004E5810">
              <w:rPr>
                <w:sz w:val="16"/>
                <w:szCs w:val="16"/>
                <w:lang w:val="es-MX"/>
                <w14:ligatures w14:val="none"/>
              </w:rPr>
              <w:t>,</w:t>
            </w:r>
            <w:r w:rsidRPr="00B55253">
              <w:rPr>
                <w:sz w:val="16"/>
                <w:szCs w:val="16"/>
                <w:lang w:val="es-MX"/>
                <w14:ligatures w14:val="none"/>
              </w:rPr>
              <w:t>977- 82</w:t>
            </w:r>
            <w:r w:rsidR="004E5810">
              <w:rPr>
                <w:sz w:val="16"/>
                <w:szCs w:val="16"/>
                <w:lang w:val="es-MX"/>
                <w14:ligatures w14:val="none"/>
              </w:rPr>
              <w:t>,</w:t>
            </w:r>
            <w:r w:rsidRPr="00B55253">
              <w:rPr>
                <w:sz w:val="16"/>
                <w:szCs w:val="16"/>
                <w:lang w:val="es-MX"/>
                <w14:ligatures w14:val="none"/>
              </w:rPr>
              <w:t>505</w:t>
            </w:r>
          </w:p>
        </w:tc>
        <w:tc>
          <w:tcPr>
            <w:tcW w:w="263" w:type="pct"/>
            <w:tcBorders>
              <w:top w:val="nil"/>
              <w:left w:val="nil"/>
              <w:bottom w:val="nil"/>
              <w:right w:val="nil"/>
            </w:tcBorders>
            <w:shd w:val="clear" w:color="000000" w:fill="FFFFFF"/>
            <w:noWrap/>
            <w:vAlign w:val="bottom"/>
            <w:hideMark/>
          </w:tcPr>
          <w:p w14:paraId="7031D4C0" w14:textId="7F11C050" w:rsidR="00B55253" w:rsidRPr="00B55253" w:rsidRDefault="00B55253" w:rsidP="00B55253">
            <w:pPr>
              <w:jc w:val="center"/>
              <w:rPr>
                <w:sz w:val="16"/>
                <w:szCs w:val="16"/>
                <w:lang w:val="es-MX"/>
                <w14:ligatures w14:val="none"/>
              </w:rPr>
            </w:pPr>
            <w:r w:rsidRPr="00B55253">
              <w:rPr>
                <w:sz w:val="16"/>
                <w:szCs w:val="16"/>
                <w:lang w:val="es-MX"/>
                <w14:ligatures w14:val="none"/>
              </w:rPr>
              <w:t>60</w:t>
            </w:r>
            <w:r w:rsidR="004E5810">
              <w:rPr>
                <w:sz w:val="16"/>
                <w:szCs w:val="16"/>
                <w:lang w:val="es-MX"/>
                <w14:ligatures w14:val="none"/>
              </w:rPr>
              <w:t>,</w:t>
            </w:r>
            <w:r w:rsidRPr="00B55253">
              <w:rPr>
                <w:sz w:val="16"/>
                <w:szCs w:val="16"/>
                <w:lang w:val="es-MX"/>
                <w14:ligatures w14:val="none"/>
              </w:rPr>
              <w:t>433</w:t>
            </w:r>
          </w:p>
        </w:tc>
        <w:tc>
          <w:tcPr>
            <w:tcW w:w="474" w:type="pct"/>
            <w:tcBorders>
              <w:top w:val="nil"/>
              <w:left w:val="nil"/>
              <w:bottom w:val="nil"/>
              <w:right w:val="nil"/>
            </w:tcBorders>
            <w:shd w:val="clear" w:color="000000" w:fill="FFFFFF"/>
            <w:noWrap/>
            <w:vAlign w:val="bottom"/>
            <w:hideMark/>
          </w:tcPr>
          <w:p w14:paraId="42BBB68C" w14:textId="7BAAE880" w:rsidR="00B55253" w:rsidRPr="00B55253" w:rsidRDefault="00B55253" w:rsidP="00B55253">
            <w:pPr>
              <w:jc w:val="center"/>
              <w:rPr>
                <w:sz w:val="16"/>
                <w:szCs w:val="16"/>
                <w:lang w:val="es-MX"/>
                <w14:ligatures w14:val="none"/>
              </w:rPr>
            </w:pPr>
            <w:r w:rsidRPr="00B55253">
              <w:rPr>
                <w:sz w:val="16"/>
                <w:szCs w:val="16"/>
                <w:lang w:val="es-MX"/>
                <w14:ligatures w14:val="none"/>
              </w:rPr>
              <w:t>39</w:t>
            </w:r>
            <w:r w:rsidR="004E5810">
              <w:rPr>
                <w:sz w:val="16"/>
                <w:szCs w:val="16"/>
                <w:lang w:val="es-MX"/>
                <w14:ligatures w14:val="none"/>
              </w:rPr>
              <w:t>,</w:t>
            </w:r>
            <w:r w:rsidRPr="00B55253">
              <w:rPr>
                <w:sz w:val="16"/>
                <w:szCs w:val="16"/>
                <w:lang w:val="es-MX"/>
                <w14:ligatures w14:val="none"/>
              </w:rPr>
              <w:t>977- 82</w:t>
            </w:r>
            <w:r w:rsidR="004E5810">
              <w:rPr>
                <w:sz w:val="16"/>
                <w:szCs w:val="16"/>
                <w:lang w:val="es-MX"/>
                <w14:ligatures w14:val="none"/>
              </w:rPr>
              <w:t>,</w:t>
            </w:r>
            <w:r w:rsidRPr="00B55253">
              <w:rPr>
                <w:sz w:val="16"/>
                <w:szCs w:val="16"/>
                <w:lang w:val="es-MX"/>
                <w14:ligatures w14:val="none"/>
              </w:rPr>
              <w:t>505</w:t>
            </w:r>
          </w:p>
        </w:tc>
      </w:tr>
      <w:tr w:rsidR="004D3680" w:rsidRPr="00B55253" w14:paraId="06FA4BAB" w14:textId="77777777" w:rsidTr="004D3680">
        <w:trPr>
          <w:trHeight w:val="290"/>
        </w:trPr>
        <w:tc>
          <w:tcPr>
            <w:tcW w:w="526" w:type="pct"/>
            <w:tcBorders>
              <w:top w:val="nil"/>
              <w:left w:val="nil"/>
              <w:bottom w:val="nil"/>
              <w:right w:val="nil"/>
            </w:tcBorders>
            <w:shd w:val="clear" w:color="000000" w:fill="FFFFFF"/>
            <w:noWrap/>
            <w:vAlign w:val="bottom"/>
            <w:hideMark/>
          </w:tcPr>
          <w:p w14:paraId="3F2E1FC5" w14:textId="77777777" w:rsidR="00B55253" w:rsidRPr="00B55253" w:rsidRDefault="00B55253" w:rsidP="00B55253">
            <w:pPr>
              <w:rPr>
                <w:b/>
                <w:bCs/>
                <w:color w:val="000000"/>
                <w:sz w:val="16"/>
                <w:szCs w:val="16"/>
                <w:lang w:val="es-MX"/>
                <w14:ligatures w14:val="none"/>
              </w:rPr>
            </w:pPr>
            <w:r w:rsidRPr="00B55253">
              <w:rPr>
                <w:b/>
                <w:bCs/>
                <w:color w:val="000000"/>
                <w:sz w:val="16"/>
                <w:szCs w:val="16"/>
                <w:lang w:val="es-MX"/>
                <w14:ligatures w14:val="none"/>
              </w:rPr>
              <w:t>Legumes</w:t>
            </w:r>
          </w:p>
        </w:tc>
        <w:tc>
          <w:tcPr>
            <w:tcW w:w="264" w:type="pct"/>
            <w:tcBorders>
              <w:top w:val="nil"/>
              <w:left w:val="nil"/>
              <w:bottom w:val="nil"/>
              <w:right w:val="nil"/>
            </w:tcBorders>
            <w:shd w:val="clear" w:color="000000" w:fill="FFFFFF"/>
            <w:noWrap/>
            <w:vAlign w:val="bottom"/>
            <w:hideMark/>
          </w:tcPr>
          <w:p w14:paraId="6785A8D9" w14:textId="28D7E2D6" w:rsidR="00B55253" w:rsidRPr="00B55253" w:rsidRDefault="00B55253" w:rsidP="00B55253">
            <w:pPr>
              <w:jc w:val="center"/>
              <w:rPr>
                <w:sz w:val="16"/>
                <w:szCs w:val="16"/>
                <w:lang w:val="es-MX"/>
                <w14:ligatures w14:val="none"/>
              </w:rPr>
            </w:pPr>
            <w:r w:rsidRPr="00B55253">
              <w:rPr>
                <w:sz w:val="16"/>
                <w:szCs w:val="16"/>
                <w:lang w:val="es-MX"/>
                <w14:ligatures w14:val="none"/>
              </w:rPr>
              <w:t>68</w:t>
            </w:r>
            <w:r w:rsidR="00C366FC">
              <w:rPr>
                <w:sz w:val="16"/>
                <w:szCs w:val="16"/>
                <w:lang w:val="es-MX"/>
                <w14:ligatures w14:val="none"/>
              </w:rPr>
              <w:t>,</w:t>
            </w:r>
            <w:r w:rsidRPr="00B55253">
              <w:rPr>
                <w:sz w:val="16"/>
                <w:szCs w:val="16"/>
                <w:lang w:val="es-MX"/>
                <w14:ligatures w14:val="none"/>
              </w:rPr>
              <w:t>869</w:t>
            </w:r>
          </w:p>
        </w:tc>
        <w:tc>
          <w:tcPr>
            <w:tcW w:w="473" w:type="pct"/>
            <w:tcBorders>
              <w:top w:val="nil"/>
              <w:left w:val="nil"/>
              <w:bottom w:val="nil"/>
              <w:right w:val="nil"/>
            </w:tcBorders>
            <w:shd w:val="clear" w:color="000000" w:fill="FFFFFF"/>
            <w:noWrap/>
            <w:vAlign w:val="bottom"/>
            <w:hideMark/>
          </w:tcPr>
          <w:p w14:paraId="0DAB7656" w14:textId="4AD7194C" w:rsidR="00B55253" w:rsidRPr="00B55253" w:rsidRDefault="00B55253" w:rsidP="00B55253">
            <w:pPr>
              <w:jc w:val="center"/>
              <w:rPr>
                <w:sz w:val="16"/>
                <w:szCs w:val="16"/>
                <w:lang w:val="es-MX"/>
                <w14:ligatures w14:val="none"/>
              </w:rPr>
            </w:pPr>
            <w:r w:rsidRPr="00B55253">
              <w:rPr>
                <w:sz w:val="16"/>
                <w:szCs w:val="16"/>
                <w:lang w:val="es-MX"/>
                <w14:ligatures w14:val="none"/>
              </w:rPr>
              <w:t>44</w:t>
            </w:r>
            <w:r w:rsidR="001B66E3">
              <w:rPr>
                <w:sz w:val="16"/>
                <w:szCs w:val="16"/>
                <w:lang w:val="es-MX"/>
                <w14:ligatures w14:val="none"/>
              </w:rPr>
              <w:t>,</w:t>
            </w:r>
            <w:r w:rsidRPr="00B55253">
              <w:rPr>
                <w:sz w:val="16"/>
                <w:szCs w:val="16"/>
                <w:lang w:val="es-MX"/>
                <w14:ligatures w14:val="none"/>
              </w:rPr>
              <w:t>604- 57925</w:t>
            </w:r>
          </w:p>
        </w:tc>
        <w:tc>
          <w:tcPr>
            <w:tcW w:w="264" w:type="pct"/>
            <w:tcBorders>
              <w:top w:val="nil"/>
              <w:left w:val="nil"/>
              <w:bottom w:val="nil"/>
              <w:right w:val="nil"/>
            </w:tcBorders>
            <w:shd w:val="clear" w:color="000000" w:fill="FFFFFF"/>
            <w:noWrap/>
            <w:vAlign w:val="bottom"/>
            <w:hideMark/>
          </w:tcPr>
          <w:p w14:paraId="05E76B22" w14:textId="387CBEAE" w:rsidR="00B55253" w:rsidRPr="00B55253" w:rsidRDefault="00B55253" w:rsidP="00B55253">
            <w:pPr>
              <w:jc w:val="center"/>
              <w:rPr>
                <w:sz w:val="16"/>
                <w:szCs w:val="16"/>
                <w:lang w:val="es-MX"/>
                <w14:ligatures w14:val="none"/>
              </w:rPr>
            </w:pPr>
            <w:r w:rsidRPr="00B55253">
              <w:rPr>
                <w:sz w:val="16"/>
                <w:szCs w:val="16"/>
                <w:lang w:val="es-MX"/>
                <w14:ligatures w14:val="none"/>
              </w:rPr>
              <w:t>72</w:t>
            </w:r>
            <w:r w:rsidR="001B66E3">
              <w:rPr>
                <w:sz w:val="16"/>
                <w:szCs w:val="16"/>
                <w:lang w:val="es-MX"/>
                <w14:ligatures w14:val="none"/>
              </w:rPr>
              <w:t>,</w:t>
            </w:r>
            <w:r w:rsidRPr="00B55253">
              <w:rPr>
                <w:sz w:val="16"/>
                <w:szCs w:val="16"/>
                <w:lang w:val="es-MX"/>
                <w14:ligatures w14:val="none"/>
              </w:rPr>
              <w:t>180</w:t>
            </w:r>
          </w:p>
        </w:tc>
        <w:tc>
          <w:tcPr>
            <w:tcW w:w="474" w:type="pct"/>
            <w:tcBorders>
              <w:top w:val="nil"/>
              <w:left w:val="nil"/>
              <w:bottom w:val="nil"/>
              <w:right w:val="nil"/>
            </w:tcBorders>
            <w:shd w:val="clear" w:color="000000" w:fill="FFFFFF"/>
            <w:noWrap/>
            <w:vAlign w:val="bottom"/>
            <w:hideMark/>
          </w:tcPr>
          <w:p w14:paraId="1A059912" w14:textId="199E49AF" w:rsidR="00B55253" w:rsidRPr="00B55253" w:rsidRDefault="00B55253" w:rsidP="00B55253">
            <w:pPr>
              <w:jc w:val="center"/>
              <w:rPr>
                <w:sz w:val="16"/>
                <w:szCs w:val="16"/>
                <w:lang w:val="es-MX"/>
                <w14:ligatures w14:val="none"/>
              </w:rPr>
            </w:pPr>
            <w:r w:rsidRPr="00B55253">
              <w:rPr>
                <w:sz w:val="16"/>
                <w:szCs w:val="16"/>
                <w:lang w:val="es-MX"/>
                <w14:ligatures w14:val="none"/>
              </w:rPr>
              <w:t>65</w:t>
            </w:r>
            <w:r w:rsidR="001B66E3">
              <w:rPr>
                <w:sz w:val="16"/>
                <w:szCs w:val="16"/>
                <w:lang w:val="es-MX"/>
                <w14:ligatures w14:val="none"/>
              </w:rPr>
              <w:t>,</w:t>
            </w:r>
            <w:r w:rsidRPr="00B55253">
              <w:rPr>
                <w:sz w:val="16"/>
                <w:szCs w:val="16"/>
                <w:lang w:val="es-MX"/>
                <w14:ligatures w14:val="none"/>
              </w:rPr>
              <w:t>224- 79</w:t>
            </w:r>
            <w:r w:rsidR="001B66E3">
              <w:rPr>
                <w:sz w:val="16"/>
                <w:szCs w:val="16"/>
                <w:lang w:val="es-MX"/>
                <w14:ligatures w14:val="none"/>
              </w:rPr>
              <w:t>,</w:t>
            </w:r>
            <w:r w:rsidRPr="00B55253">
              <w:rPr>
                <w:sz w:val="16"/>
                <w:szCs w:val="16"/>
                <w:lang w:val="es-MX"/>
                <w14:ligatures w14:val="none"/>
              </w:rPr>
              <w:t>185</w:t>
            </w:r>
          </w:p>
        </w:tc>
        <w:tc>
          <w:tcPr>
            <w:tcW w:w="314" w:type="pct"/>
            <w:tcBorders>
              <w:top w:val="nil"/>
              <w:left w:val="nil"/>
              <w:bottom w:val="nil"/>
              <w:right w:val="nil"/>
            </w:tcBorders>
            <w:shd w:val="clear" w:color="000000" w:fill="FFFFFF"/>
            <w:noWrap/>
            <w:vAlign w:val="bottom"/>
            <w:hideMark/>
          </w:tcPr>
          <w:p w14:paraId="63CE1756" w14:textId="77777777" w:rsidR="00B55253" w:rsidRPr="00B55253" w:rsidRDefault="00B55253" w:rsidP="00B55253">
            <w:pPr>
              <w:jc w:val="center"/>
              <w:rPr>
                <w:sz w:val="16"/>
                <w:szCs w:val="16"/>
                <w:lang w:val="es-MX"/>
                <w14:ligatures w14:val="none"/>
              </w:rPr>
            </w:pPr>
            <w:r w:rsidRPr="00B55253">
              <w:rPr>
                <w:sz w:val="16"/>
                <w:szCs w:val="16"/>
                <w:lang w:val="es-MX"/>
                <w14:ligatures w14:val="none"/>
              </w:rPr>
              <w:t>61875</w:t>
            </w:r>
          </w:p>
        </w:tc>
        <w:tc>
          <w:tcPr>
            <w:tcW w:w="474" w:type="pct"/>
            <w:tcBorders>
              <w:top w:val="nil"/>
              <w:left w:val="nil"/>
              <w:bottom w:val="nil"/>
              <w:right w:val="nil"/>
            </w:tcBorders>
            <w:shd w:val="clear" w:color="000000" w:fill="FFFFFF"/>
            <w:noWrap/>
            <w:vAlign w:val="bottom"/>
            <w:hideMark/>
          </w:tcPr>
          <w:p w14:paraId="7462293D" w14:textId="785827CF" w:rsidR="00B55253" w:rsidRPr="00B55253" w:rsidRDefault="00B55253" w:rsidP="00B55253">
            <w:pPr>
              <w:jc w:val="center"/>
              <w:rPr>
                <w:sz w:val="16"/>
                <w:szCs w:val="16"/>
                <w:lang w:val="es-MX"/>
                <w14:ligatures w14:val="none"/>
              </w:rPr>
            </w:pPr>
            <w:r w:rsidRPr="00B55253">
              <w:rPr>
                <w:sz w:val="16"/>
                <w:szCs w:val="16"/>
                <w:lang w:val="es-MX"/>
                <w14:ligatures w14:val="none"/>
              </w:rPr>
              <w:t>54</w:t>
            </w:r>
            <w:r w:rsidR="004E5810">
              <w:rPr>
                <w:sz w:val="16"/>
                <w:szCs w:val="16"/>
                <w:lang w:val="es-MX"/>
                <w14:ligatures w14:val="none"/>
              </w:rPr>
              <w:t>,</w:t>
            </w:r>
            <w:r w:rsidRPr="00B55253">
              <w:rPr>
                <w:sz w:val="16"/>
                <w:szCs w:val="16"/>
                <w:lang w:val="es-MX"/>
                <w14:ligatures w14:val="none"/>
              </w:rPr>
              <w:t>926- 68</w:t>
            </w:r>
            <w:r w:rsidR="004E5810">
              <w:rPr>
                <w:sz w:val="16"/>
                <w:szCs w:val="16"/>
                <w:lang w:val="es-MX"/>
                <w14:ligatures w14:val="none"/>
              </w:rPr>
              <w:t>,</w:t>
            </w:r>
            <w:r w:rsidRPr="00B55253">
              <w:rPr>
                <w:sz w:val="16"/>
                <w:szCs w:val="16"/>
                <w:lang w:val="es-MX"/>
                <w14:ligatures w14:val="none"/>
              </w:rPr>
              <w:t>808</w:t>
            </w:r>
          </w:p>
        </w:tc>
        <w:tc>
          <w:tcPr>
            <w:tcW w:w="264" w:type="pct"/>
            <w:tcBorders>
              <w:top w:val="nil"/>
              <w:left w:val="nil"/>
              <w:bottom w:val="nil"/>
              <w:right w:val="nil"/>
            </w:tcBorders>
            <w:shd w:val="clear" w:color="000000" w:fill="FFFFFF"/>
            <w:noWrap/>
            <w:vAlign w:val="bottom"/>
            <w:hideMark/>
          </w:tcPr>
          <w:p w14:paraId="74D4F1AF" w14:textId="68B84B64" w:rsidR="00B55253" w:rsidRPr="00B55253" w:rsidRDefault="00B55253" w:rsidP="00B55253">
            <w:pPr>
              <w:jc w:val="center"/>
              <w:rPr>
                <w:sz w:val="16"/>
                <w:szCs w:val="16"/>
                <w:lang w:val="es-MX"/>
                <w14:ligatures w14:val="none"/>
              </w:rPr>
            </w:pPr>
            <w:r w:rsidRPr="00B55253">
              <w:rPr>
                <w:sz w:val="16"/>
                <w:szCs w:val="16"/>
                <w:lang w:val="es-MX"/>
                <w14:ligatures w14:val="none"/>
              </w:rPr>
              <w:t>86</w:t>
            </w:r>
            <w:r w:rsidR="004E5810">
              <w:rPr>
                <w:sz w:val="16"/>
                <w:szCs w:val="16"/>
                <w:lang w:val="es-MX"/>
                <w14:ligatures w14:val="none"/>
              </w:rPr>
              <w:t>,</w:t>
            </w:r>
            <w:r w:rsidRPr="00B55253">
              <w:rPr>
                <w:sz w:val="16"/>
                <w:szCs w:val="16"/>
                <w:lang w:val="es-MX"/>
                <w14:ligatures w14:val="none"/>
              </w:rPr>
              <w:t>387</w:t>
            </w:r>
          </w:p>
        </w:tc>
        <w:tc>
          <w:tcPr>
            <w:tcW w:w="473" w:type="pct"/>
            <w:tcBorders>
              <w:top w:val="nil"/>
              <w:left w:val="nil"/>
              <w:bottom w:val="nil"/>
              <w:right w:val="nil"/>
            </w:tcBorders>
            <w:shd w:val="clear" w:color="000000" w:fill="FFFFFF"/>
            <w:noWrap/>
            <w:vAlign w:val="bottom"/>
            <w:hideMark/>
          </w:tcPr>
          <w:p w14:paraId="2848AF67" w14:textId="5D9A4036" w:rsidR="00B55253" w:rsidRPr="00B55253" w:rsidRDefault="00B55253" w:rsidP="00B55253">
            <w:pPr>
              <w:jc w:val="center"/>
              <w:rPr>
                <w:sz w:val="16"/>
                <w:szCs w:val="16"/>
                <w:lang w:val="es-MX"/>
                <w14:ligatures w14:val="none"/>
              </w:rPr>
            </w:pPr>
            <w:r w:rsidRPr="00B55253">
              <w:rPr>
                <w:sz w:val="16"/>
                <w:szCs w:val="16"/>
                <w:lang w:val="es-MX"/>
                <w14:ligatures w14:val="none"/>
              </w:rPr>
              <w:t>79</w:t>
            </w:r>
            <w:r w:rsidR="004E5810">
              <w:rPr>
                <w:sz w:val="16"/>
                <w:szCs w:val="16"/>
                <w:lang w:val="es-MX"/>
                <w14:ligatures w14:val="none"/>
              </w:rPr>
              <w:t>,</w:t>
            </w:r>
            <w:r w:rsidRPr="00B55253">
              <w:rPr>
                <w:sz w:val="16"/>
                <w:szCs w:val="16"/>
                <w:lang w:val="es-MX"/>
                <w14:ligatures w14:val="none"/>
              </w:rPr>
              <w:t>227- 93</w:t>
            </w:r>
            <w:r w:rsidR="004E5810">
              <w:rPr>
                <w:sz w:val="16"/>
                <w:szCs w:val="16"/>
                <w:lang w:val="es-MX"/>
                <w14:ligatures w14:val="none"/>
              </w:rPr>
              <w:t>,</w:t>
            </w:r>
            <w:r w:rsidRPr="00B55253">
              <w:rPr>
                <w:sz w:val="16"/>
                <w:szCs w:val="16"/>
                <w:lang w:val="es-MX"/>
                <w14:ligatures w14:val="none"/>
              </w:rPr>
              <w:t>599</w:t>
            </w:r>
          </w:p>
        </w:tc>
        <w:tc>
          <w:tcPr>
            <w:tcW w:w="262" w:type="pct"/>
            <w:tcBorders>
              <w:top w:val="nil"/>
              <w:left w:val="nil"/>
              <w:bottom w:val="nil"/>
              <w:right w:val="nil"/>
            </w:tcBorders>
            <w:shd w:val="clear" w:color="000000" w:fill="FFFFFF"/>
            <w:noWrap/>
            <w:vAlign w:val="bottom"/>
            <w:hideMark/>
          </w:tcPr>
          <w:p w14:paraId="077DBA65" w14:textId="6CABEC2D" w:rsidR="00B55253" w:rsidRPr="00B55253" w:rsidRDefault="00B55253" w:rsidP="00B55253">
            <w:pPr>
              <w:jc w:val="center"/>
              <w:rPr>
                <w:sz w:val="16"/>
                <w:szCs w:val="16"/>
                <w:lang w:val="es-MX"/>
                <w14:ligatures w14:val="none"/>
              </w:rPr>
            </w:pPr>
            <w:r w:rsidRPr="00B55253">
              <w:rPr>
                <w:sz w:val="16"/>
                <w:szCs w:val="16"/>
                <w:lang w:val="es-MX"/>
                <w14:ligatures w14:val="none"/>
              </w:rPr>
              <w:t>99</w:t>
            </w:r>
            <w:r w:rsidR="004E5810">
              <w:rPr>
                <w:sz w:val="16"/>
                <w:szCs w:val="16"/>
                <w:lang w:val="es-MX"/>
                <w14:ligatures w14:val="none"/>
              </w:rPr>
              <w:t>,</w:t>
            </w:r>
            <w:r w:rsidRPr="00B55253">
              <w:rPr>
                <w:sz w:val="16"/>
                <w:szCs w:val="16"/>
                <w:lang w:val="es-MX"/>
                <w14:ligatures w14:val="none"/>
              </w:rPr>
              <w:t>649</w:t>
            </w:r>
          </w:p>
        </w:tc>
        <w:tc>
          <w:tcPr>
            <w:tcW w:w="474" w:type="pct"/>
            <w:tcBorders>
              <w:top w:val="nil"/>
              <w:left w:val="nil"/>
              <w:bottom w:val="nil"/>
              <w:right w:val="nil"/>
            </w:tcBorders>
            <w:shd w:val="clear" w:color="000000" w:fill="FFFFFF"/>
            <w:noWrap/>
            <w:vAlign w:val="bottom"/>
            <w:hideMark/>
          </w:tcPr>
          <w:p w14:paraId="7D645C1A" w14:textId="45A6ED30" w:rsidR="00B55253" w:rsidRPr="00B55253" w:rsidRDefault="00B55253" w:rsidP="00B55253">
            <w:pPr>
              <w:jc w:val="center"/>
              <w:rPr>
                <w:sz w:val="16"/>
                <w:szCs w:val="16"/>
                <w:lang w:val="es-MX"/>
                <w14:ligatures w14:val="none"/>
              </w:rPr>
            </w:pPr>
            <w:r w:rsidRPr="00B55253">
              <w:rPr>
                <w:sz w:val="16"/>
                <w:szCs w:val="16"/>
                <w:lang w:val="es-MX"/>
                <w14:ligatures w14:val="none"/>
              </w:rPr>
              <w:t>92</w:t>
            </w:r>
            <w:r w:rsidR="004E5810">
              <w:rPr>
                <w:sz w:val="16"/>
                <w:szCs w:val="16"/>
                <w:lang w:val="es-MX"/>
                <w14:ligatures w14:val="none"/>
              </w:rPr>
              <w:t>,</w:t>
            </w:r>
            <w:r w:rsidRPr="00B55253">
              <w:rPr>
                <w:sz w:val="16"/>
                <w:szCs w:val="16"/>
                <w:lang w:val="es-MX"/>
                <w14:ligatures w14:val="none"/>
              </w:rPr>
              <w:t>508- 106</w:t>
            </w:r>
            <w:r w:rsidR="004E5810">
              <w:rPr>
                <w:sz w:val="16"/>
                <w:szCs w:val="16"/>
                <w:lang w:val="es-MX"/>
                <w14:ligatures w14:val="none"/>
              </w:rPr>
              <w:t>,</w:t>
            </w:r>
            <w:r w:rsidRPr="00B55253">
              <w:rPr>
                <w:sz w:val="16"/>
                <w:szCs w:val="16"/>
                <w:lang w:val="es-MX"/>
                <w14:ligatures w14:val="none"/>
              </w:rPr>
              <w:t>830</w:t>
            </w:r>
          </w:p>
        </w:tc>
        <w:tc>
          <w:tcPr>
            <w:tcW w:w="263" w:type="pct"/>
            <w:tcBorders>
              <w:top w:val="nil"/>
              <w:left w:val="nil"/>
              <w:bottom w:val="nil"/>
              <w:right w:val="nil"/>
            </w:tcBorders>
            <w:shd w:val="clear" w:color="000000" w:fill="FFFFFF"/>
            <w:noWrap/>
            <w:vAlign w:val="bottom"/>
            <w:hideMark/>
          </w:tcPr>
          <w:p w14:paraId="0E2E401E" w14:textId="670BB22C" w:rsidR="00B55253" w:rsidRPr="00B55253" w:rsidRDefault="00B55253" w:rsidP="00B55253">
            <w:pPr>
              <w:jc w:val="center"/>
              <w:rPr>
                <w:sz w:val="16"/>
                <w:szCs w:val="16"/>
                <w:lang w:val="es-MX"/>
                <w14:ligatures w14:val="none"/>
              </w:rPr>
            </w:pPr>
            <w:r w:rsidRPr="00B55253">
              <w:rPr>
                <w:sz w:val="16"/>
                <w:szCs w:val="16"/>
                <w:lang w:val="es-MX"/>
                <w14:ligatures w14:val="none"/>
              </w:rPr>
              <w:t>72</w:t>
            </w:r>
            <w:r w:rsidR="004E5810">
              <w:rPr>
                <w:sz w:val="16"/>
                <w:szCs w:val="16"/>
                <w:lang w:val="es-MX"/>
                <w14:ligatures w14:val="none"/>
              </w:rPr>
              <w:t>,</w:t>
            </w:r>
            <w:r w:rsidRPr="00B55253">
              <w:rPr>
                <w:sz w:val="16"/>
                <w:szCs w:val="16"/>
                <w:lang w:val="es-MX"/>
                <w14:ligatures w14:val="none"/>
              </w:rPr>
              <w:t>180</w:t>
            </w:r>
          </w:p>
        </w:tc>
        <w:tc>
          <w:tcPr>
            <w:tcW w:w="474" w:type="pct"/>
            <w:tcBorders>
              <w:top w:val="nil"/>
              <w:left w:val="nil"/>
              <w:bottom w:val="nil"/>
              <w:right w:val="nil"/>
            </w:tcBorders>
            <w:shd w:val="clear" w:color="000000" w:fill="FFFFFF"/>
            <w:noWrap/>
            <w:vAlign w:val="bottom"/>
            <w:hideMark/>
          </w:tcPr>
          <w:p w14:paraId="1F5E7D51" w14:textId="199DBABA" w:rsidR="00B55253" w:rsidRPr="00B55253" w:rsidRDefault="00B55253" w:rsidP="00B55253">
            <w:pPr>
              <w:jc w:val="center"/>
              <w:rPr>
                <w:sz w:val="16"/>
                <w:szCs w:val="16"/>
                <w:lang w:val="es-MX"/>
                <w14:ligatures w14:val="none"/>
              </w:rPr>
            </w:pPr>
            <w:r w:rsidRPr="00B55253">
              <w:rPr>
                <w:sz w:val="16"/>
                <w:szCs w:val="16"/>
                <w:lang w:val="es-MX"/>
                <w14:ligatures w14:val="none"/>
              </w:rPr>
              <w:t>65</w:t>
            </w:r>
            <w:r w:rsidR="004E5810">
              <w:rPr>
                <w:sz w:val="16"/>
                <w:szCs w:val="16"/>
                <w:lang w:val="es-MX"/>
                <w14:ligatures w14:val="none"/>
              </w:rPr>
              <w:t>,</w:t>
            </w:r>
            <w:r w:rsidRPr="00B55253">
              <w:rPr>
                <w:sz w:val="16"/>
                <w:szCs w:val="16"/>
                <w:lang w:val="es-MX"/>
                <w14:ligatures w14:val="none"/>
              </w:rPr>
              <w:t>224- 79</w:t>
            </w:r>
            <w:r w:rsidR="004E5810">
              <w:rPr>
                <w:sz w:val="16"/>
                <w:szCs w:val="16"/>
                <w:lang w:val="es-MX"/>
                <w14:ligatures w14:val="none"/>
              </w:rPr>
              <w:t>,</w:t>
            </w:r>
            <w:r w:rsidRPr="00B55253">
              <w:rPr>
                <w:sz w:val="16"/>
                <w:szCs w:val="16"/>
                <w:lang w:val="es-MX"/>
                <w14:ligatures w14:val="none"/>
              </w:rPr>
              <w:t>185</w:t>
            </w:r>
          </w:p>
        </w:tc>
      </w:tr>
      <w:tr w:rsidR="004D3680" w:rsidRPr="00B55253" w14:paraId="0B3FFF08" w14:textId="77777777" w:rsidTr="004D3680">
        <w:trPr>
          <w:trHeight w:val="290"/>
        </w:trPr>
        <w:tc>
          <w:tcPr>
            <w:tcW w:w="526" w:type="pct"/>
            <w:tcBorders>
              <w:top w:val="nil"/>
              <w:left w:val="nil"/>
              <w:bottom w:val="nil"/>
              <w:right w:val="nil"/>
            </w:tcBorders>
            <w:shd w:val="clear" w:color="000000" w:fill="FFFFFF"/>
            <w:noWrap/>
            <w:vAlign w:val="bottom"/>
            <w:hideMark/>
          </w:tcPr>
          <w:p w14:paraId="4B359E49" w14:textId="77777777" w:rsidR="00B55253" w:rsidRPr="00B55253" w:rsidRDefault="00B55253" w:rsidP="00B55253">
            <w:pPr>
              <w:rPr>
                <w:b/>
                <w:bCs/>
                <w:color w:val="000000"/>
                <w:sz w:val="16"/>
                <w:szCs w:val="16"/>
                <w:lang w:val="es-MX"/>
                <w14:ligatures w14:val="none"/>
              </w:rPr>
            </w:pPr>
            <w:r w:rsidRPr="00B55253">
              <w:rPr>
                <w:b/>
                <w:bCs/>
                <w:color w:val="000000"/>
                <w:sz w:val="16"/>
                <w:szCs w:val="16"/>
                <w:lang w:val="es-MX"/>
                <w14:ligatures w14:val="none"/>
              </w:rPr>
              <w:t>Nuts and seeds</w:t>
            </w:r>
          </w:p>
        </w:tc>
        <w:tc>
          <w:tcPr>
            <w:tcW w:w="264" w:type="pct"/>
            <w:tcBorders>
              <w:top w:val="nil"/>
              <w:left w:val="nil"/>
              <w:bottom w:val="nil"/>
              <w:right w:val="nil"/>
            </w:tcBorders>
            <w:shd w:val="clear" w:color="000000" w:fill="FFFFFF"/>
            <w:noWrap/>
            <w:vAlign w:val="bottom"/>
            <w:hideMark/>
          </w:tcPr>
          <w:p w14:paraId="63063514" w14:textId="7D260055" w:rsidR="00B55253" w:rsidRPr="00B55253" w:rsidRDefault="00B55253" w:rsidP="00B55253">
            <w:pPr>
              <w:jc w:val="center"/>
              <w:rPr>
                <w:sz w:val="16"/>
                <w:szCs w:val="16"/>
                <w:lang w:val="es-MX"/>
                <w14:ligatures w14:val="none"/>
              </w:rPr>
            </w:pPr>
            <w:r w:rsidRPr="00B55253">
              <w:rPr>
                <w:sz w:val="16"/>
                <w:szCs w:val="16"/>
                <w:lang w:val="es-MX"/>
                <w14:ligatures w14:val="none"/>
              </w:rPr>
              <w:t>132</w:t>
            </w:r>
            <w:r w:rsidR="00C366FC">
              <w:rPr>
                <w:sz w:val="16"/>
                <w:szCs w:val="16"/>
                <w:lang w:val="es-MX"/>
                <w14:ligatures w14:val="none"/>
              </w:rPr>
              <w:t>,</w:t>
            </w:r>
            <w:r w:rsidRPr="00B55253">
              <w:rPr>
                <w:sz w:val="16"/>
                <w:szCs w:val="16"/>
                <w:lang w:val="es-MX"/>
                <w14:ligatures w14:val="none"/>
              </w:rPr>
              <w:t>160</w:t>
            </w:r>
          </w:p>
        </w:tc>
        <w:tc>
          <w:tcPr>
            <w:tcW w:w="473" w:type="pct"/>
            <w:tcBorders>
              <w:top w:val="nil"/>
              <w:left w:val="nil"/>
              <w:bottom w:val="nil"/>
              <w:right w:val="nil"/>
            </w:tcBorders>
            <w:shd w:val="clear" w:color="000000" w:fill="FFFFFF"/>
            <w:noWrap/>
            <w:vAlign w:val="bottom"/>
            <w:hideMark/>
          </w:tcPr>
          <w:p w14:paraId="002F22F3" w14:textId="38F256F2" w:rsidR="00B55253" w:rsidRPr="00B55253" w:rsidRDefault="00B55253" w:rsidP="00B55253">
            <w:pPr>
              <w:jc w:val="center"/>
              <w:rPr>
                <w:sz w:val="16"/>
                <w:szCs w:val="16"/>
                <w:lang w:val="es-MX"/>
                <w14:ligatures w14:val="none"/>
              </w:rPr>
            </w:pPr>
            <w:r w:rsidRPr="00B55253">
              <w:rPr>
                <w:sz w:val="16"/>
                <w:szCs w:val="16"/>
                <w:lang w:val="es-MX"/>
                <w14:ligatures w14:val="none"/>
              </w:rPr>
              <w:t>100</w:t>
            </w:r>
            <w:r w:rsidR="001B66E3">
              <w:rPr>
                <w:sz w:val="16"/>
                <w:szCs w:val="16"/>
                <w:lang w:val="es-MX"/>
                <w14:ligatures w14:val="none"/>
              </w:rPr>
              <w:t>,</w:t>
            </w:r>
            <w:r w:rsidRPr="00B55253">
              <w:rPr>
                <w:sz w:val="16"/>
                <w:szCs w:val="16"/>
                <w:lang w:val="es-MX"/>
                <w14:ligatures w14:val="none"/>
              </w:rPr>
              <w:t>281- 112360</w:t>
            </w:r>
          </w:p>
        </w:tc>
        <w:tc>
          <w:tcPr>
            <w:tcW w:w="264" w:type="pct"/>
            <w:tcBorders>
              <w:top w:val="nil"/>
              <w:left w:val="nil"/>
              <w:bottom w:val="nil"/>
              <w:right w:val="nil"/>
            </w:tcBorders>
            <w:shd w:val="clear" w:color="000000" w:fill="FFFFFF"/>
            <w:noWrap/>
            <w:vAlign w:val="bottom"/>
            <w:hideMark/>
          </w:tcPr>
          <w:p w14:paraId="2B5C8039" w14:textId="4347E72F" w:rsidR="00B55253" w:rsidRPr="00B55253" w:rsidRDefault="00B55253" w:rsidP="00B55253">
            <w:pPr>
              <w:jc w:val="center"/>
              <w:rPr>
                <w:sz w:val="16"/>
                <w:szCs w:val="16"/>
                <w:lang w:val="es-MX"/>
                <w14:ligatures w14:val="none"/>
              </w:rPr>
            </w:pPr>
            <w:r w:rsidRPr="00B55253">
              <w:rPr>
                <w:sz w:val="16"/>
                <w:szCs w:val="16"/>
                <w:lang w:val="es-MX"/>
                <w14:ligatures w14:val="none"/>
              </w:rPr>
              <w:t>132</w:t>
            </w:r>
            <w:r w:rsidR="001B66E3">
              <w:rPr>
                <w:sz w:val="16"/>
                <w:szCs w:val="16"/>
                <w:lang w:val="es-MX"/>
                <w14:ligatures w14:val="none"/>
              </w:rPr>
              <w:t>,</w:t>
            </w:r>
            <w:r w:rsidRPr="00B55253">
              <w:rPr>
                <w:sz w:val="16"/>
                <w:szCs w:val="16"/>
                <w:lang w:val="es-MX"/>
                <w14:ligatures w14:val="none"/>
              </w:rPr>
              <w:t>294</w:t>
            </w:r>
          </w:p>
        </w:tc>
        <w:tc>
          <w:tcPr>
            <w:tcW w:w="474" w:type="pct"/>
            <w:tcBorders>
              <w:top w:val="nil"/>
              <w:left w:val="nil"/>
              <w:bottom w:val="nil"/>
              <w:right w:val="nil"/>
            </w:tcBorders>
            <w:shd w:val="clear" w:color="000000" w:fill="FFFFFF"/>
            <w:noWrap/>
            <w:vAlign w:val="bottom"/>
            <w:hideMark/>
          </w:tcPr>
          <w:p w14:paraId="16AFCA2D" w14:textId="30DA9F65" w:rsidR="00B55253" w:rsidRPr="00B55253" w:rsidRDefault="00B55253" w:rsidP="00B55253">
            <w:pPr>
              <w:jc w:val="center"/>
              <w:rPr>
                <w:sz w:val="16"/>
                <w:szCs w:val="16"/>
                <w:lang w:val="es-MX"/>
                <w14:ligatures w14:val="none"/>
              </w:rPr>
            </w:pPr>
            <w:r w:rsidRPr="00B55253">
              <w:rPr>
                <w:sz w:val="16"/>
                <w:szCs w:val="16"/>
                <w:lang w:val="es-MX"/>
                <w14:ligatures w14:val="none"/>
              </w:rPr>
              <w:t>126</w:t>
            </w:r>
            <w:r w:rsidR="001B66E3">
              <w:rPr>
                <w:sz w:val="16"/>
                <w:szCs w:val="16"/>
                <w:lang w:val="es-MX"/>
                <w14:ligatures w14:val="none"/>
              </w:rPr>
              <w:t>,</w:t>
            </w:r>
            <w:r w:rsidRPr="00B55253">
              <w:rPr>
                <w:sz w:val="16"/>
                <w:szCs w:val="16"/>
                <w:lang w:val="es-MX"/>
                <w14:ligatures w14:val="none"/>
              </w:rPr>
              <w:t>230- 138</w:t>
            </w:r>
            <w:r w:rsidR="001B66E3">
              <w:rPr>
                <w:sz w:val="16"/>
                <w:szCs w:val="16"/>
                <w:lang w:val="es-MX"/>
                <w14:ligatures w14:val="none"/>
              </w:rPr>
              <w:t>,</w:t>
            </w:r>
            <w:r w:rsidRPr="00B55253">
              <w:rPr>
                <w:sz w:val="16"/>
                <w:szCs w:val="16"/>
                <w:lang w:val="es-MX"/>
                <w14:ligatures w14:val="none"/>
              </w:rPr>
              <w:t>301</w:t>
            </w:r>
          </w:p>
        </w:tc>
        <w:tc>
          <w:tcPr>
            <w:tcW w:w="314" w:type="pct"/>
            <w:tcBorders>
              <w:top w:val="nil"/>
              <w:left w:val="nil"/>
              <w:bottom w:val="nil"/>
              <w:right w:val="nil"/>
            </w:tcBorders>
            <w:shd w:val="clear" w:color="000000" w:fill="FFFFFF"/>
            <w:noWrap/>
            <w:vAlign w:val="bottom"/>
            <w:hideMark/>
          </w:tcPr>
          <w:p w14:paraId="70EBDC70" w14:textId="77777777" w:rsidR="00B55253" w:rsidRPr="00B55253" w:rsidRDefault="00B55253" w:rsidP="00B55253">
            <w:pPr>
              <w:jc w:val="center"/>
              <w:rPr>
                <w:sz w:val="16"/>
                <w:szCs w:val="16"/>
                <w:lang w:val="es-MX"/>
                <w14:ligatures w14:val="none"/>
              </w:rPr>
            </w:pPr>
            <w:r w:rsidRPr="00B55253">
              <w:rPr>
                <w:sz w:val="16"/>
                <w:szCs w:val="16"/>
                <w:lang w:val="es-MX"/>
                <w14:ligatures w14:val="none"/>
              </w:rPr>
              <w:t>114666</w:t>
            </w:r>
          </w:p>
        </w:tc>
        <w:tc>
          <w:tcPr>
            <w:tcW w:w="474" w:type="pct"/>
            <w:tcBorders>
              <w:top w:val="nil"/>
              <w:left w:val="nil"/>
              <w:bottom w:val="nil"/>
              <w:right w:val="nil"/>
            </w:tcBorders>
            <w:shd w:val="clear" w:color="000000" w:fill="FFFFFF"/>
            <w:noWrap/>
            <w:vAlign w:val="bottom"/>
            <w:hideMark/>
          </w:tcPr>
          <w:p w14:paraId="2374A874" w14:textId="2D0ABA7A" w:rsidR="00B55253" w:rsidRPr="00B55253" w:rsidRDefault="00B55253" w:rsidP="00B55253">
            <w:pPr>
              <w:jc w:val="center"/>
              <w:rPr>
                <w:sz w:val="16"/>
                <w:szCs w:val="16"/>
                <w:lang w:val="es-MX"/>
                <w14:ligatures w14:val="none"/>
              </w:rPr>
            </w:pPr>
            <w:r w:rsidRPr="00B55253">
              <w:rPr>
                <w:sz w:val="16"/>
                <w:szCs w:val="16"/>
                <w:lang w:val="es-MX"/>
                <w14:ligatures w14:val="none"/>
              </w:rPr>
              <w:t>109</w:t>
            </w:r>
            <w:r w:rsidR="004E5810">
              <w:rPr>
                <w:sz w:val="16"/>
                <w:szCs w:val="16"/>
                <w:lang w:val="es-MX"/>
                <w14:ligatures w14:val="none"/>
              </w:rPr>
              <w:t>,</w:t>
            </w:r>
            <w:r w:rsidRPr="00B55253">
              <w:rPr>
                <w:sz w:val="16"/>
                <w:szCs w:val="16"/>
                <w:lang w:val="es-MX"/>
                <w14:ligatures w14:val="none"/>
              </w:rPr>
              <w:t>554- 119</w:t>
            </w:r>
            <w:r w:rsidR="004E5810">
              <w:rPr>
                <w:sz w:val="16"/>
                <w:szCs w:val="16"/>
                <w:lang w:val="es-MX"/>
                <w14:ligatures w14:val="none"/>
              </w:rPr>
              <w:t>,</w:t>
            </w:r>
            <w:r w:rsidRPr="00B55253">
              <w:rPr>
                <w:sz w:val="16"/>
                <w:szCs w:val="16"/>
                <w:lang w:val="es-MX"/>
                <w14:ligatures w14:val="none"/>
              </w:rPr>
              <w:t>622</w:t>
            </w:r>
          </w:p>
        </w:tc>
        <w:tc>
          <w:tcPr>
            <w:tcW w:w="264" w:type="pct"/>
            <w:tcBorders>
              <w:top w:val="nil"/>
              <w:left w:val="nil"/>
              <w:bottom w:val="nil"/>
              <w:right w:val="nil"/>
            </w:tcBorders>
            <w:shd w:val="clear" w:color="000000" w:fill="FFFFFF"/>
            <w:noWrap/>
            <w:vAlign w:val="bottom"/>
            <w:hideMark/>
          </w:tcPr>
          <w:p w14:paraId="4D6F360B" w14:textId="01312DE6" w:rsidR="00B55253" w:rsidRPr="00B55253" w:rsidRDefault="00B55253" w:rsidP="00B55253">
            <w:pPr>
              <w:jc w:val="center"/>
              <w:rPr>
                <w:sz w:val="16"/>
                <w:szCs w:val="16"/>
                <w:lang w:val="es-MX"/>
                <w14:ligatures w14:val="none"/>
              </w:rPr>
            </w:pPr>
            <w:r w:rsidRPr="00B55253">
              <w:rPr>
                <w:sz w:val="16"/>
                <w:szCs w:val="16"/>
                <w:lang w:val="es-MX"/>
                <w14:ligatures w14:val="none"/>
              </w:rPr>
              <w:t>120</w:t>
            </w:r>
            <w:r w:rsidR="004E5810">
              <w:rPr>
                <w:sz w:val="16"/>
                <w:szCs w:val="16"/>
                <w:lang w:val="es-MX"/>
                <w14:ligatures w14:val="none"/>
              </w:rPr>
              <w:t>,</w:t>
            </w:r>
            <w:r w:rsidRPr="00B55253">
              <w:rPr>
                <w:sz w:val="16"/>
                <w:szCs w:val="16"/>
                <w:lang w:val="es-MX"/>
                <w14:ligatures w14:val="none"/>
              </w:rPr>
              <w:t>157</w:t>
            </w:r>
          </w:p>
        </w:tc>
        <w:tc>
          <w:tcPr>
            <w:tcW w:w="473" w:type="pct"/>
            <w:tcBorders>
              <w:top w:val="nil"/>
              <w:left w:val="nil"/>
              <w:bottom w:val="nil"/>
              <w:right w:val="nil"/>
            </w:tcBorders>
            <w:shd w:val="clear" w:color="000000" w:fill="FFFFFF"/>
            <w:noWrap/>
            <w:vAlign w:val="bottom"/>
            <w:hideMark/>
          </w:tcPr>
          <w:p w14:paraId="3E791DE9" w14:textId="36809E28" w:rsidR="00B55253" w:rsidRPr="00B55253" w:rsidRDefault="00B55253" w:rsidP="00B55253">
            <w:pPr>
              <w:jc w:val="center"/>
              <w:rPr>
                <w:sz w:val="16"/>
                <w:szCs w:val="16"/>
                <w:lang w:val="es-MX"/>
                <w14:ligatures w14:val="none"/>
              </w:rPr>
            </w:pPr>
            <w:r w:rsidRPr="00B55253">
              <w:rPr>
                <w:sz w:val="16"/>
                <w:szCs w:val="16"/>
                <w:lang w:val="es-MX"/>
                <w14:ligatures w14:val="none"/>
              </w:rPr>
              <w:t>114</w:t>
            </w:r>
            <w:r w:rsidR="004E5810">
              <w:rPr>
                <w:sz w:val="16"/>
                <w:szCs w:val="16"/>
                <w:lang w:val="es-MX"/>
                <w14:ligatures w14:val="none"/>
              </w:rPr>
              <w:t>,</w:t>
            </w:r>
            <w:r w:rsidRPr="00B55253">
              <w:rPr>
                <w:sz w:val="16"/>
                <w:szCs w:val="16"/>
                <w:lang w:val="es-MX"/>
                <w14:ligatures w14:val="none"/>
              </w:rPr>
              <w:t>821- 125</w:t>
            </w:r>
            <w:r w:rsidR="004E5810">
              <w:rPr>
                <w:sz w:val="16"/>
                <w:szCs w:val="16"/>
                <w:lang w:val="es-MX"/>
                <w14:ligatures w14:val="none"/>
              </w:rPr>
              <w:t>,</w:t>
            </w:r>
            <w:r w:rsidRPr="00B55253">
              <w:rPr>
                <w:sz w:val="16"/>
                <w:szCs w:val="16"/>
                <w:lang w:val="es-MX"/>
                <w14:ligatures w14:val="none"/>
              </w:rPr>
              <w:t>499</w:t>
            </w:r>
          </w:p>
        </w:tc>
        <w:tc>
          <w:tcPr>
            <w:tcW w:w="262" w:type="pct"/>
            <w:tcBorders>
              <w:top w:val="nil"/>
              <w:left w:val="nil"/>
              <w:bottom w:val="nil"/>
              <w:right w:val="nil"/>
            </w:tcBorders>
            <w:shd w:val="clear" w:color="000000" w:fill="FFFFFF"/>
            <w:noWrap/>
            <w:vAlign w:val="bottom"/>
            <w:hideMark/>
          </w:tcPr>
          <w:p w14:paraId="477D4C49" w14:textId="1A906247" w:rsidR="00B55253" w:rsidRPr="00B55253" w:rsidRDefault="00B55253" w:rsidP="00B55253">
            <w:pPr>
              <w:jc w:val="center"/>
              <w:rPr>
                <w:sz w:val="16"/>
                <w:szCs w:val="16"/>
                <w:lang w:val="es-MX"/>
                <w14:ligatures w14:val="none"/>
              </w:rPr>
            </w:pPr>
            <w:r w:rsidRPr="00B55253">
              <w:rPr>
                <w:sz w:val="16"/>
                <w:szCs w:val="16"/>
                <w:lang w:val="es-MX"/>
                <w14:ligatures w14:val="none"/>
              </w:rPr>
              <w:t>114</w:t>
            </w:r>
            <w:r w:rsidR="004E5810">
              <w:rPr>
                <w:sz w:val="16"/>
                <w:szCs w:val="16"/>
                <w:lang w:val="es-MX"/>
                <w14:ligatures w14:val="none"/>
              </w:rPr>
              <w:t>,</w:t>
            </w:r>
            <w:r w:rsidRPr="00B55253">
              <w:rPr>
                <w:sz w:val="16"/>
                <w:szCs w:val="16"/>
                <w:lang w:val="es-MX"/>
                <w14:ligatures w14:val="none"/>
              </w:rPr>
              <w:t>666</w:t>
            </w:r>
          </w:p>
        </w:tc>
        <w:tc>
          <w:tcPr>
            <w:tcW w:w="474" w:type="pct"/>
            <w:tcBorders>
              <w:top w:val="nil"/>
              <w:left w:val="nil"/>
              <w:bottom w:val="nil"/>
              <w:right w:val="nil"/>
            </w:tcBorders>
            <w:shd w:val="clear" w:color="000000" w:fill="FFFFFF"/>
            <w:noWrap/>
            <w:vAlign w:val="bottom"/>
            <w:hideMark/>
          </w:tcPr>
          <w:p w14:paraId="2CE461CA" w14:textId="28BA641C" w:rsidR="00B55253" w:rsidRPr="00B55253" w:rsidRDefault="00B55253" w:rsidP="00B55253">
            <w:pPr>
              <w:jc w:val="center"/>
              <w:rPr>
                <w:sz w:val="16"/>
                <w:szCs w:val="16"/>
                <w:lang w:val="es-MX"/>
                <w14:ligatures w14:val="none"/>
              </w:rPr>
            </w:pPr>
            <w:r w:rsidRPr="00B55253">
              <w:rPr>
                <w:sz w:val="16"/>
                <w:szCs w:val="16"/>
                <w:lang w:val="es-MX"/>
                <w14:ligatures w14:val="none"/>
              </w:rPr>
              <w:t>109</w:t>
            </w:r>
            <w:r w:rsidR="004E5810">
              <w:rPr>
                <w:sz w:val="16"/>
                <w:szCs w:val="16"/>
                <w:lang w:val="es-MX"/>
                <w14:ligatures w14:val="none"/>
              </w:rPr>
              <w:t>,</w:t>
            </w:r>
            <w:r w:rsidRPr="00B55253">
              <w:rPr>
                <w:sz w:val="16"/>
                <w:szCs w:val="16"/>
                <w:lang w:val="es-MX"/>
                <w14:ligatures w14:val="none"/>
              </w:rPr>
              <w:t>554- 119</w:t>
            </w:r>
            <w:r w:rsidR="004E5810">
              <w:rPr>
                <w:sz w:val="16"/>
                <w:szCs w:val="16"/>
                <w:lang w:val="es-MX"/>
                <w14:ligatures w14:val="none"/>
              </w:rPr>
              <w:t>,</w:t>
            </w:r>
            <w:r w:rsidRPr="00B55253">
              <w:rPr>
                <w:sz w:val="16"/>
                <w:szCs w:val="16"/>
                <w:lang w:val="es-MX"/>
                <w14:ligatures w14:val="none"/>
              </w:rPr>
              <w:t>622</w:t>
            </w:r>
          </w:p>
        </w:tc>
        <w:tc>
          <w:tcPr>
            <w:tcW w:w="263" w:type="pct"/>
            <w:tcBorders>
              <w:top w:val="nil"/>
              <w:left w:val="nil"/>
              <w:bottom w:val="nil"/>
              <w:right w:val="nil"/>
            </w:tcBorders>
            <w:shd w:val="clear" w:color="000000" w:fill="FFFFFF"/>
            <w:noWrap/>
            <w:vAlign w:val="bottom"/>
            <w:hideMark/>
          </w:tcPr>
          <w:p w14:paraId="508850FB" w14:textId="46BF3E97" w:rsidR="00B55253" w:rsidRPr="00B55253" w:rsidRDefault="00B55253" w:rsidP="00B55253">
            <w:pPr>
              <w:jc w:val="center"/>
              <w:rPr>
                <w:sz w:val="16"/>
                <w:szCs w:val="16"/>
                <w:lang w:val="es-MX"/>
                <w14:ligatures w14:val="none"/>
              </w:rPr>
            </w:pPr>
            <w:r w:rsidRPr="00B55253">
              <w:rPr>
                <w:sz w:val="16"/>
                <w:szCs w:val="16"/>
                <w:lang w:val="es-MX"/>
                <w14:ligatures w14:val="none"/>
              </w:rPr>
              <w:t>132</w:t>
            </w:r>
            <w:r w:rsidR="004E5810">
              <w:rPr>
                <w:sz w:val="16"/>
                <w:szCs w:val="16"/>
                <w:lang w:val="es-MX"/>
                <w14:ligatures w14:val="none"/>
              </w:rPr>
              <w:t>,</w:t>
            </w:r>
            <w:r w:rsidRPr="00B55253">
              <w:rPr>
                <w:sz w:val="16"/>
                <w:szCs w:val="16"/>
                <w:lang w:val="es-MX"/>
                <w14:ligatures w14:val="none"/>
              </w:rPr>
              <w:t>294</w:t>
            </w:r>
          </w:p>
        </w:tc>
        <w:tc>
          <w:tcPr>
            <w:tcW w:w="474" w:type="pct"/>
            <w:tcBorders>
              <w:top w:val="nil"/>
              <w:left w:val="nil"/>
              <w:bottom w:val="nil"/>
              <w:right w:val="nil"/>
            </w:tcBorders>
            <w:shd w:val="clear" w:color="000000" w:fill="FFFFFF"/>
            <w:noWrap/>
            <w:vAlign w:val="bottom"/>
            <w:hideMark/>
          </w:tcPr>
          <w:p w14:paraId="18979BC8" w14:textId="5841FB6E" w:rsidR="00B55253" w:rsidRPr="00B55253" w:rsidRDefault="00B55253" w:rsidP="00B55253">
            <w:pPr>
              <w:jc w:val="center"/>
              <w:rPr>
                <w:sz w:val="16"/>
                <w:szCs w:val="16"/>
                <w:lang w:val="es-MX"/>
                <w14:ligatures w14:val="none"/>
              </w:rPr>
            </w:pPr>
            <w:r w:rsidRPr="00B55253">
              <w:rPr>
                <w:sz w:val="16"/>
                <w:szCs w:val="16"/>
                <w:lang w:val="es-MX"/>
                <w14:ligatures w14:val="none"/>
              </w:rPr>
              <w:t>126</w:t>
            </w:r>
            <w:r w:rsidR="004E5810">
              <w:rPr>
                <w:sz w:val="16"/>
                <w:szCs w:val="16"/>
                <w:lang w:val="es-MX"/>
                <w14:ligatures w14:val="none"/>
              </w:rPr>
              <w:t>,</w:t>
            </w:r>
            <w:r w:rsidRPr="00B55253">
              <w:rPr>
                <w:sz w:val="16"/>
                <w:szCs w:val="16"/>
                <w:lang w:val="es-MX"/>
                <w14:ligatures w14:val="none"/>
              </w:rPr>
              <w:t>230- 138</w:t>
            </w:r>
            <w:r w:rsidR="004E5810">
              <w:rPr>
                <w:sz w:val="16"/>
                <w:szCs w:val="16"/>
                <w:lang w:val="es-MX"/>
                <w14:ligatures w14:val="none"/>
              </w:rPr>
              <w:t>,</w:t>
            </w:r>
            <w:r w:rsidRPr="00B55253">
              <w:rPr>
                <w:sz w:val="16"/>
                <w:szCs w:val="16"/>
                <w:lang w:val="es-MX"/>
                <w14:ligatures w14:val="none"/>
              </w:rPr>
              <w:t>301</w:t>
            </w:r>
          </w:p>
        </w:tc>
      </w:tr>
      <w:tr w:rsidR="004D3680" w:rsidRPr="00B55253" w14:paraId="6C4BCC7E" w14:textId="77777777" w:rsidTr="004D3680">
        <w:trPr>
          <w:trHeight w:val="290"/>
        </w:trPr>
        <w:tc>
          <w:tcPr>
            <w:tcW w:w="526" w:type="pct"/>
            <w:tcBorders>
              <w:top w:val="nil"/>
              <w:left w:val="nil"/>
              <w:bottom w:val="nil"/>
              <w:right w:val="nil"/>
            </w:tcBorders>
            <w:shd w:val="clear" w:color="000000" w:fill="FFFFFF"/>
            <w:noWrap/>
            <w:vAlign w:val="bottom"/>
            <w:hideMark/>
          </w:tcPr>
          <w:p w14:paraId="3127924D" w14:textId="77777777" w:rsidR="00B55253" w:rsidRPr="00B55253" w:rsidRDefault="00B55253" w:rsidP="00B55253">
            <w:pPr>
              <w:rPr>
                <w:b/>
                <w:bCs/>
                <w:color w:val="000000"/>
                <w:sz w:val="16"/>
                <w:szCs w:val="16"/>
                <w:lang w:val="es-MX"/>
                <w14:ligatures w14:val="none"/>
              </w:rPr>
            </w:pPr>
            <w:r w:rsidRPr="00B55253">
              <w:rPr>
                <w:b/>
                <w:bCs/>
                <w:color w:val="000000"/>
                <w:sz w:val="16"/>
                <w:szCs w:val="16"/>
                <w:lang w:val="es-MX"/>
                <w14:ligatures w14:val="none"/>
              </w:rPr>
              <w:t>Red meat</w:t>
            </w:r>
          </w:p>
        </w:tc>
        <w:tc>
          <w:tcPr>
            <w:tcW w:w="264" w:type="pct"/>
            <w:tcBorders>
              <w:top w:val="nil"/>
              <w:left w:val="nil"/>
              <w:bottom w:val="nil"/>
              <w:right w:val="nil"/>
            </w:tcBorders>
            <w:shd w:val="clear" w:color="000000" w:fill="FFFFFF"/>
            <w:noWrap/>
            <w:vAlign w:val="bottom"/>
            <w:hideMark/>
          </w:tcPr>
          <w:p w14:paraId="562456E2" w14:textId="35E7BFDB" w:rsidR="00B55253" w:rsidRPr="00B55253" w:rsidRDefault="00B55253" w:rsidP="00B55253">
            <w:pPr>
              <w:jc w:val="center"/>
              <w:rPr>
                <w:sz w:val="16"/>
                <w:szCs w:val="16"/>
                <w:lang w:val="es-MX"/>
                <w14:ligatures w14:val="none"/>
              </w:rPr>
            </w:pPr>
            <w:r w:rsidRPr="00B55253">
              <w:rPr>
                <w:sz w:val="16"/>
                <w:szCs w:val="16"/>
                <w:lang w:val="es-MX"/>
                <w14:ligatures w14:val="none"/>
              </w:rPr>
              <w:t>85</w:t>
            </w:r>
            <w:r w:rsidR="00C366FC">
              <w:rPr>
                <w:sz w:val="16"/>
                <w:szCs w:val="16"/>
                <w:lang w:val="es-MX"/>
                <w14:ligatures w14:val="none"/>
              </w:rPr>
              <w:t>,</w:t>
            </w:r>
            <w:r w:rsidRPr="00B55253">
              <w:rPr>
                <w:sz w:val="16"/>
                <w:szCs w:val="16"/>
                <w:lang w:val="es-MX"/>
                <w14:ligatures w14:val="none"/>
              </w:rPr>
              <w:t>954</w:t>
            </w:r>
          </w:p>
        </w:tc>
        <w:tc>
          <w:tcPr>
            <w:tcW w:w="473" w:type="pct"/>
            <w:tcBorders>
              <w:top w:val="nil"/>
              <w:left w:val="nil"/>
              <w:bottom w:val="nil"/>
              <w:right w:val="nil"/>
            </w:tcBorders>
            <w:shd w:val="clear" w:color="000000" w:fill="FFFFFF"/>
            <w:noWrap/>
            <w:vAlign w:val="bottom"/>
            <w:hideMark/>
          </w:tcPr>
          <w:p w14:paraId="4B25FDCF" w14:textId="0E44019C" w:rsidR="00B55253" w:rsidRPr="00B55253" w:rsidRDefault="00B55253" w:rsidP="00B55253">
            <w:pPr>
              <w:jc w:val="center"/>
              <w:rPr>
                <w:sz w:val="16"/>
                <w:szCs w:val="16"/>
                <w:lang w:val="es-MX"/>
                <w14:ligatures w14:val="none"/>
              </w:rPr>
            </w:pPr>
            <w:r w:rsidRPr="00B55253">
              <w:rPr>
                <w:sz w:val="16"/>
                <w:szCs w:val="16"/>
                <w:lang w:val="es-MX"/>
                <w14:ligatures w14:val="none"/>
              </w:rPr>
              <w:t>49</w:t>
            </w:r>
            <w:r w:rsidR="001B66E3">
              <w:rPr>
                <w:sz w:val="16"/>
                <w:szCs w:val="16"/>
                <w:lang w:val="es-MX"/>
                <w14:ligatures w14:val="none"/>
              </w:rPr>
              <w:t>,</w:t>
            </w:r>
            <w:r w:rsidRPr="00B55253">
              <w:rPr>
                <w:sz w:val="16"/>
                <w:szCs w:val="16"/>
                <w:lang w:val="es-MX"/>
                <w14:ligatures w14:val="none"/>
              </w:rPr>
              <w:t>483- 95673</w:t>
            </w:r>
          </w:p>
        </w:tc>
        <w:tc>
          <w:tcPr>
            <w:tcW w:w="264" w:type="pct"/>
            <w:tcBorders>
              <w:top w:val="nil"/>
              <w:left w:val="nil"/>
              <w:bottom w:val="nil"/>
              <w:right w:val="nil"/>
            </w:tcBorders>
            <w:shd w:val="clear" w:color="000000" w:fill="FFFFFF"/>
            <w:noWrap/>
            <w:vAlign w:val="bottom"/>
            <w:hideMark/>
          </w:tcPr>
          <w:p w14:paraId="0B86C2A6" w14:textId="7B63EB54" w:rsidR="00B55253" w:rsidRPr="00B55253" w:rsidRDefault="00B55253" w:rsidP="00B55253">
            <w:pPr>
              <w:jc w:val="center"/>
              <w:rPr>
                <w:sz w:val="16"/>
                <w:szCs w:val="16"/>
                <w:lang w:val="es-MX"/>
                <w14:ligatures w14:val="none"/>
              </w:rPr>
            </w:pPr>
            <w:r w:rsidRPr="00B55253">
              <w:rPr>
                <w:sz w:val="16"/>
                <w:szCs w:val="16"/>
                <w:lang w:val="es-MX"/>
                <w14:ligatures w14:val="none"/>
              </w:rPr>
              <w:t>136</w:t>
            </w:r>
            <w:r w:rsidR="001B66E3">
              <w:rPr>
                <w:sz w:val="16"/>
                <w:szCs w:val="16"/>
                <w:lang w:val="es-MX"/>
                <w14:ligatures w14:val="none"/>
              </w:rPr>
              <w:t>,</w:t>
            </w:r>
            <w:r w:rsidRPr="00B55253">
              <w:rPr>
                <w:sz w:val="16"/>
                <w:szCs w:val="16"/>
                <w:lang w:val="es-MX"/>
                <w14:ligatures w14:val="none"/>
              </w:rPr>
              <w:t>631</w:t>
            </w:r>
          </w:p>
        </w:tc>
        <w:tc>
          <w:tcPr>
            <w:tcW w:w="474" w:type="pct"/>
            <w:tcBorders>
              <w:top w:val="nil"/>
              <w:left w:val="nil"/>
              <w:bottom w:val="nil"/>
              <w:right w:val="nil"/>
            </w:tcBorders>
            <w:shd w:val="clear" w:color="000000" w:fill="FFFFFF"/>
            <w:noWrap/>
            <w:vAlign w:val="bottom"/>
            <w:hideMark/>
          </w:tcPr>
          <w:p w14:paraId="4BE6029E" w14:textId="7D05F55F" w:rsidR="00B55253" w:rsidRPr="00B55253" w:rsidRDefault="00B55253" w:rsidP="00B55253">
            <w:pPr>
              <w:jc w:val="center"/>
              <w:rPr>
                <w:sz w:val="16"/>
                <w:szCs w:val="16"/>
                <w:lang w:val="es-MX"/>
                <w14:ligatures w14:val="none"/>
              </w:rPr>
            </w:pPr>
            <w:r w:rsidRPr="00B55253">
              <w:rPr>
                <w:sz w:val="16"/>
                <w:szCs w:val="16"/>
                <w:lang w:val="es-MX"/>
                <w14:ligatures w14:val="none"/>
              </w:rPr>
              <w:t>112</w:t>
            </w:r>
            <w:r w:rsidR="001B66E3">
              <w:rPr>
                <w:sz w:val="16"/>
                <w:szCs w:val="16"/>
                <w:lang w:val="es-MX"/>
                <w14:ligatures w14:val="none"/>
              </w:rPr>
              <w:t>,</w:t>
            </w:r>
            <w:r w:rsidRPr="00B55253">
              <w:rPr>
                <w:sz w:val="16"/>
                <w:szCs w:val="16"/>
                <w:lang w:val="es-MX"/>
                <w14:ligatures w14:val="none"/>
              </w:rPr>
              <w:t>449- 162</w:t>
            </w:r>
            <w:r w:rsidR="001B66E3">
              <w:rPr>
                <w:sz w:val="16"/>
                <w:szCs w:val="16"/>
                <w:lang w:val="es-MX"/>
                <w14:ligatures w14:val="none"/>
              </w:rPr>
              <w:t>,</w:t>
            </w:r>
            <w:r w:rsidRPr="00B55253">
              <w:rPr>
                <w:sz w:val="16"/>
                <w:szCs w:val="16"/>
                <w:lang w:val="es-MX"/>
                <w14:ligatures w14:val="none"/>
              </w:rPr>
              <w:t>629</w:t>
            </w:r>
          </w:p>
        </w:tc>
        <w:tc>
          <w:tcPr>
            <w:tcW w:w="314" w:type="pct"/>
            <w:tcBorders>
              <w:top w:val="nil"/>
              <w:left w:val="nil"/>
              <w:bottom w:val="nil"/>
              <w:right w:val="nil"/>
            </w:tcBorders>
            <w:shd w:val="clear" w:color="000000" w:fill="FFFFFF"/>
            <w:noWrap/>
            <w:vAlign w:val="bottom"/>
            <w:hideMark/>
          </w:tcPr>
          <w:p w14:paraId="51FF3699" w14:textId="77777777" w:rsidR="00B55253" w:rsidRPr="00B55253" w:rsidRDefault="00B55253" w:rsidP="00B55253">
            <w:pPr>
              <w:jc w:val="center"/>
              <w:rPr>
                <w:sz w:val="16"/>
                <w:szCs w:val="16"/>
                <w:lang w:val="es-MX"/>
                <w14:ligatures w14:val="none"/>
              </w:rPr>
            </w:pPr>
            <w:r w:rsidRPr="00B55253">
              <w:rPr>
                <w:sz w:val="16"/>
                <w:szCs w:val="16"/>
                <w:lang w:val="es-MX"/>
                <w14:ligatures w14:val="none"/>
              </w:rPr>
              <w:t>136631</w:t>
            </w:r>
          </w:p>
        </w:tc>
        <w:tc>
          <w:tcPr>
            <w:tcW w:w="474" w:type="pct"/>
            <w:tcBorders>
              <w:top w:val="nil"/>
              <w:left w:val="nil"/>
              <w:bottom w:val="nil"/>
              <w:right w:val="nil"/>
            </w:tcBorders>
            <w:shd w:val="clear" w:color="000000" w:fill="FFFFFF"/>
            <w:noWrap/>
            <w:vAlign w:val="bottom"/>
            <w:hideMark/>
          </w:tcPr>
          <w:p w14:paraId="46DE6532" w14:textId="229F80E8" w:rsidR="00B55253" w:rsidRPr="00B55253" w:rsidRDefault="00B55253" w:rsidP="00B55253">
            <w:pPr>
              <w:jc w:val="center"/>
              <w:rPr>
                <w:sz w:val="16"/>
                <w:szCs w:val="16"/>
                <w:lang w:val="es-MX"/>
                <w14:ligatures w14:val="none"/>
              </w:rPr>
            </w:pPr>
            <w:r w:rsidRPr="00B55253">
              <w:rPr>
                <w:sz w:val="16"/>
                <w:szCs w:val="16"/>
                <w:lang w:val="es-MX"/>
                <w14:ligatures w14:val="none"/>
              </w:rPr>
              <w:t>112</w:t>
            </w:r>
            <w:r w:rsidR="004E5810">
              <w:rPr>
                <w:sz w:val="16"/>
                <w:szCs w:val="16"/>
                <w:lang w:val="es-MX"/>
                <w14:ligatures w14:val="none"/>
              </w:rPr>
              <w:t>,</w:t>
            </w:r>
            <w:r w:rsidRPr="00B55253">
              <w:rPr>
                <w:sz w:val="16"/>
                <w:szCs w:val="16"/>
                <w:lang w:val="es-MX"/>
                <w14:ligatures w14:val="none"/>
              </w:rPr>
              <w:t>449- 162</w:t>
            </w:r>
            <w:r w:rsidR="004E5810">
              <w:rPr>
                <w:sz w:val="16"/>
                <w:szCs w:val="16"/>
                <w:lang w:val="es-MX"/>
                <w14:ligatures w14:val="none"/>
              </w:rPr>
              <w:t>,</w:t>
            </w:r>
            <w:r w:rsidRPr="00B55253">
              <w:rPr>
                <w:sz w:val="16"/>
                <w:szCs w:val="16"/>
                <w:lang w:val="es-MX"/>
                <w14:ligatures w14:val="none"/>
              </w:rPr>
              <w:t>629</w:t>
            </w:r>
          </w:p>
        </w:tc>
        <w:tc>
          <w:tcPr>
            <w:tcW w:w="264" w:type="pct"/>
            <w:tcBorders>
              <w:top w:val="nil"/>
              <w:left w:val="nil"/>
              <w:bottom w:val="nil"/>
              <w:right w:val="nil"/>
            </w:tcBorders>
            <w:shd w:val="clear" w:color="000000" w:fill="FFFFFF"/>
            <w:noWrap/>
            <w:vAlign w:val="bottom"/>
            <w:hideMark/>
          </w:tcPr>
          <w:p w14:paraId="5CDD124B" w14:textId="56BA799D" w:rsidR="00B55253" w:rsidRPr="00B55253" w:rsidRDefault="00B55253" w:rsidP="00B55253">
            <w:pPr>
              <w:jc w:val="center"/>
              <w:rPr>
                <w:sz w:val="16"/>
                <w:szCs w:val="16"/>
                <w:lang w:val="es-MX"/>
                <w14:ligatures w14:val="none"/>
              </w:rPr>
            </w:pPr>
            <w:r w:rsidRPr="00B55253">
              <w:rPr>
                <w:sz w:val="16"/>
                <w:szCs w:val="16"/>
                <w:lang w:val="es-MX"/>
                <w14:ligatures w14:val="none"/>
              </w:rPr>
              <w:t>159</w:t>
            </w:r>
            <w:r w:rsidR="004E5810">
              <w:rPr>
                <w:sz w:val="16"/>
                <w:szCs w:val="16"/>
                <w:lang w:val="es-MX"/>
                <w14:ligatures w14:val="none"/>
              </w:rPr>
              <w:t>,</w:t>
            </w:r>
            <w:r w:rsidRPr="00B55253">
              <w:rPr>
                <w:sz w:val="16"/>
                <w:szCs w:val="16"/>
                <w:lang w:val="es-MX"/>
                <w14:ligatures w14:val="none"/>
              </w:rPr>
              <w:t>787</w:t>
            </w:r>
          </w:p>
        </w:tc>
        <w:tc>
          <w:tcPr>
            <w:tcW w:w="473" w:type="pct"/>
            <w:tcBorders>
              <w:top w:val="nil"/>
              <w:left w:val="nil"/>
              <w:bottom w:val="nil"/>
              <w:right w:val="nil"/>
            </w:tcBorders>
            <w:shd w:val="clear" w:color="000000" w:fill="FFFFFF"/>
            <w:noWrap/>
            <w:vAlign w:val="bottom"/>
            <w:hideMark/>
          </w:tcPr>
          <w:p w14:paraId="2813AD00" w14:textId="77777777" w:rsidR="00B55253" w:rsidRPr="00B55253" w:rsidRDefault="00B55253" w:rsidP="00B55253">
            <w:pPr>
              <w:jc w:val="center"/>
              <w:rPr>
                <w:sz w:val="16"/>
                <w:szCs w:val="16"/>
                <w:lang w:val="es-MX"/>
                <w14:ligatures w14:val="none"/>
              </w:rPr>
            </w:pPr>
            <w:r w:rsidRPr="00B55253">
              <w:rPr>
                <w:sz w:val="16"/>
                <w:szCs w:val="16"/>
                <w:lang w:val="es-MX"/>
                <w14:ligatures w14:val="none"/>
              </w:rPr>
              <w:t>135241- 185318</w:t>
            </w:r>
          </w:p>
        </w:tc>
        <w:tc>
          <w:tcPr>
            <w:tcW w:w="262" w:type="pct"/>
            <w:tcBorders>
              <w:top w:val="nil"/>
              <w:left w:val="nil"/>
              <w:bottom w:val="nil"/>
              <w:right w:val="nil"/>
            </w:tcBorders>
            <w:shd w:val="clear" w:color="000000" w:fill="FFFFFF"/>
            <w:noWrap/>
            <w:vAlign w:val="bottom"/>
            <w:hideMark/>
          </w:tcPr>
          <w:p w14:paraId="15E0A61B" w14:textId="3016EEDF" w:rsidR="00B55253" w:rsidRPr="00B55253" w:rsidRDefault="00B55253" w:rsidP="00B55253">
            <w:pPr>
              <w:jc w:val="center"/>
              <w:rPr>
                <w:sz w:val="16"/>
                <w:szCs w:val="16"/>
                <w:lang w:val="es-MX"/>
                <w14:ligatures w14:val="none"/>
              </w:rPr>
            </w:pPr>
            <w:r w:rsidRPr="00B55253">
              <w:rPr>
                <w:sz w:val="16"/>
                <w:szCs w:val="16"/>
                <w:lang w:val="es-MX"/>
                <w14:ligatures w14:val="none"/>
              </w:rPr>
              <w:t>159</w:t>
            </w:r>
            <w:r w:rsidR="004E5810">
              <w:rPr>
                <w:sz w:val="16"/>
                <w:szCs w:val="16"/>
                <w:lang w:val="es-MX"/>
                <w14:ligatures w14:val="none"/>
              </w:rPr>
              <w:t>,</w:t>
            </w:r>
            <w:r w:rsidRPr="00B55253">
              <w:rPr>
                <w:sz w:val="16"/>
                <w:szCs w:val="16"/>
                <w:lang w:val="es-MX"/>
                <w14:ligatures w14:val="none"/>
              </w:rPr>
              <w:t>787</w:t>
            </w:r>
          </w:p>
        </w:tc>
        <w:tc>
          <w:tcPr>
            <w:tcW w:w="474" w:type="pct"/>
            <w:tcBorders>
              <w:top w:val="nil"/>
              <w:left w:val="nil"/>
              <w:bottom w:val="nil"/>
              <w:right w:val="nil"/>
            </w:tcBorders>
            <w:shd w:val="clear" w:color="000000" w:fill="FFFFFF"/>
            <w:noWrap/>
            <w:vAlign w:val="bottom"/>
            <w:hideMark/>
          </w:tcPr>
          <w:p w14:paraId="665109C3" w14:textId="251FDF38" w:rsidR="00B55253" w:rsidRPr="00B55253" w:rsidRDefault="00B55253" w:rsidP="00B55253">
            <w:pPr>
              <w:jc w:val="center"/>
              <w:rPr>
                <w:sz w:val="16"/>
                <w:szCs w:val="16"/>
                <w:lang w:val="es-MX"/>
                <w14:ligatures w14:val="none"/>
              </w:rPr>
            </w:pPr>
            <w:r w:rsidRPr="00B55253">
              <w:rPr>
                <w:sz w:val="16"/>
                <w:szCs w:val="16"/>
                <w:lang w:val="es-MX"/>
                <w14:ligatures w14:val="none"/>
              </w:rPr>
              <w:t>135</w:t>
            </w:r>
            <w:r w:rsidR="004E5810">
              <w:rPr>
                <w:sz w:val="16"/>
                <w:szCs w:val="16"/>
                <w:lang w:val="es-MX"/>
                <w14:ligatures w14:val="none"/>
              </w:rPr>
              <w:t>,</w:t>
            </w:r>
            <w:r w:rsidRPr="00B55253">
              <w:rPr>
                <w:sz w:val="16"/>
                <w:szCs w:val="16"/>
                <w:lang w:val="es-MX"/>
                <w14:ligatures w14:val="none"/>
              </w:rPr>
              <w:t>241- 185</w:t>
            </w:r>
            <w:r w:rsidR="004E5810">
              <w:rPr>
                <w:sz w:val="16"/>
                <w:szCs w:val="16"/>
                <w:lang w:val="es-MX"/>
                <w14:ligatures w14:val="none"/>
              </w:rPr>
              <w:t>,</w:t>
            </w:r>
            <w:r w:rsidRPr="00B55253">
              <w:rPr>
                <w:sz w:val="16"/>
                <w:szCs w:val="16"/>
                <w:lang w:val="es-MX"/>
                <w14:ligatures w14:val="none"/>
              </w:rPr>
              <w:t>318</w:t>
            </w:r>
          </w:p>
        </w:tc>
        <w:tc>
          <w:tcPr>
            <w:tcW w:w="263" w:type="pct"/>
            <w:tcBorders>
              <w:top w:val="nil"/>
              <w:left w:val="nil"/>
              <w:bottom w:val="nil"/>
              <w:right w:val="nil"/>
            </w:tcBorders>
            <w:shd w:val="clear" w:color="000000" w:fill="FFFFFF"/>
            <w:noWrap/>
            <w:vAlign w:val="bottom"/>
            <w:hideMark/>
          </w:tcPr>
          <w:p w14:paraId="4DF06145" w14:textId="31D10351" w:rsidR="00B55253" w:rsidRPr="00B55253" w:rsidRDefault="00B55253" w:rsidP="00B55253">
            <w:pPr>
              <w:jc w:val="center"/>
              <w:rPr>
                <w:sz w:val="16"/>
                <w:szCs w:val="16"/>
                <w:lang w:val="es-MX"/>
                <w14:ligatures w14:val="none"/>
              </w:rPr>
            </w:pPr>
            <w:r w:rsidRPr="00B55253">
              <w:rPr>
                <w:sz w:val="16"/>
                <w:szCs w:val="16"/>
                <w:lang w:val="es-MX"/>
                <w14:ligatures w14:val="none"/>
              </w:rPr>
              <w:t>159</w:t>
            </w:r>
            <w:r w:rsidR="004E5810">
              <w:rPr>
                <w:sz w:val="16"/>
                <w:szCs w:val="16"/>
                <w:lang w:val="es-MX"/>
                <w14:ligatures w14:val="none"/>
              </w:rPr>
              <w:t>,</w:t>
            </w:r>
            <w:r w:rsidRPr="00B55253">
              <w:rPr>
                <w:sz w:val="16"/>
                <w:szCs w:val="16"/>
                <w:lang w:val="es-MX"/>
                <w14:ligatures w14:val="none"/>
              </w:rPr>
              <w:t>787</w:t>
            </w:r>
          </w:p>
        </w:tc>
        <w:tc>
          <w:tcPr>
            <w:tcW w:w="474" w:type="pct"/>
            <w:tcBorders>
              <w:top w:val="nil"/>
              <w:left w:val="nil"/>
              <w:bottom w:val="nil"/>
              <w:right w:val="nil"/>
            </w:tcBorders>
            <w:shd w:val="clear" w:color="000000" w:fill="FFFFFF"/>
            <w:noWrap/>
            <w:vAlign w:val="bottom"/>
            <w:hideMark/>
          </w:tcPr>
          <w:p w14:paraId="19D06F55" w14:textId="174955BE" w:rsidR="00B55253" w:rsidRPr="00B55253" w:rsidRDefault="00B55253" w:rsidP="00B55253">
            <w:pPr>
              <w:jc w:val="center"/>
              <w:rPr>
                <w:sz w:val="16"/>
                <w:szCs w:val="16"/>
                <w:lang w:val="es-MX"/>
                <w14:ligatures w14:val="none"/>
              </w:rPr>
            </w:pPr>
            <w:r w:rsidRPr="00B55253">
              <w:rPr>
                <w:sz w:val="16"/>
                <w:szCs w:val="16"/>
                <w:lang w:val="es-MX"/>
                <w14:ligatures w14:val="none"/>
              </w:rPr>
              <w:t>135</w:t>
            </w:r>
            <w:r w:rsidR="004E5810">
              <w:rPr>
                <w:sz w:val="16"/>
                <w:szCs w:val="16"/>
                <w:lang w:val="es-MX"/>
                <w14:ligatures w14:val="none"/>
              </w:rPr>
              <w:t>,</w:t>
            </w:r>
            <w:r w:rsidRPr="00B55253">
              <w:rPr>
                <w:sz w:val="16"/>
                <w:szCs w:val="16"/>
                <w:lang w:val="es-MX"/>
                <w14:ligatures w14:val="none"/>
              </w:rPr>
              <w:t>473- 185</w:t>
            </w:r>
            <w:r w:rsidR="004E5810">
              <w:rPr>
                <w:sz w:val="16"/>
                <w:szCs w:val="16"/>
                <w:lang w:val="es-MX"/>
                <w14:ligatures w14:val="none"/>
              </w:rPr>
              <w:t>,</w:t>
            </w:r>
            <w:r w:rsidRPr="00B55253">
              <w:rPr>
                <w:sz w:val="16"/>
                <w:szCs w:val="16"/>
                <w:lang w:val="es-MX"/>
                <w14:ligatures w14:val="none"/>
              </w:rPr>
              <w:t>239</w:t>
            </w:r>
          </w:p>
        </w:tc>
      </w:tr>
      <w:tr w:rsidR="004D3680" w:rsidRPr="00B55253" w14:paraId="5B1C4134" w14:textId="77777777" w:rsidTr="004D3680">
        <w:trPr>
          <w:trHeight w:val="290"/>
        </w:trPr>
        <w:tc>
          <w:tcPr>
            <w:tcW w:w="526" w:type="pct"/>
            <w:tcBorders>
              <w:top w:val="nil"/>
              <w:left w:val="nil"/>
              <w:bottom w:val="nil"/>
              <w:right w:val="nil"/>
            </w:tcBorders>
            <w:shd w:val="clear" w:color="000000" w:fill="FFFFFF"/>
            <w:noWrap/>
            <w:vAlign w:val="bottom"/>
            <w:hideMark/>
          </w:tcPr>
          <w:p w14:paraId="32F0FBF4" w14:textId="77777777" w:rsidR="00B55253" w:rsidRPr="00B55253" w:rsidRDefault="00B55253" w:rsidP="00B55253">
            <w:pPr>
              <w:rPr>
                <w:b/>
                <w:bCs/>
                <w:color w:val="000000"/>
                <w:sz w:val="16"/>
                <w:szCs w:val="16"/>
                <w:lang w:val="es-MX"/>
                <w14:ligatures w14:val="none"/>
              </w:rPr>
            </w:pPr>
            <w:r w:rsidRPr="00B55253">
              <w:rPr>
                <w:b/>
                <w:bCs/>
                <w:color w:val="000000"/>
                <w:sz w:val="16"/>
                <w:szCs w:val="16"/>
                <w:lang w:val="es-MX"/>
                <w14:ligatures w14:val="none"/>
              </w:rPr>
              <w:t>Processed meat</w:t>
            </w:r>
          </w:p>
        </w:tc>
        <w:tc>
          <w:tcPr>
            <w:tcW w:w="264" w:type="pct"/>
            <w:tcBorders>
              <w:top w:val="nil"/>
              <w:left w:val="nil"/>
              <w:bottom w:val="nil"/>
              <w:right w:val="nil"/>
            </w:tcBorders>
            <w:shd w:val="clear" w:color="000000" w:fill="FFFFFF"/>
            <w:noWrap/>
            <w:vAlign w:val="bottom"/>
            <w:hideMark/>
          </w:tcPr>
          <w:p w14:paraId="61FE94FB" w14:textId="16B7FB85" w:rsidR="00B55253" w:rsidRPr="00B55253" w:rsidRDefault="00B55253" w:rsidP="00B55253">
            <w:pPr>
              <w:jc w:val="center"/>
              <w:rPr>
                <w:sz w:val="16"/>
                <w:szCs w:val="16"/>
                <w:lang w:val="es-MX"/>
                <w14:ligatures w14:val="none"/>
              </w:rPr>
            </w:pPr>
            <w:r w:rsidRPr="00B55253">
              <w:rPr>
                <w:sz w:val="16"/>
                <w:szCs w:val="16"/>
                <w:lang w:val="es-MX"/>
                <w14:ligatures w14:val="none"/>
              </w:rPr>
              <w:t>103</w:t>
            </w:r>
            <w:r w:rsidR="00C366FC">
              <w:rPr>
                <w:sz w:val="16"/>
                <w:szCs w:val="16"/>
                <w:lang w:val="es-MX"/>
                <w14:ligatures w14:val="none"/>
              </w:rPr>
              <w:t>,</w:t>
            </w:r>
            <w:r w:rsidRPr="00B55253">
              <w:rPr>
                <w:sz w:val="16"/>
                <w:szCs w:val="16"/>
                <w:lang w:val="es-MX"/>
                <w14:ligatures w14:val="none"/>
              </w:rPr>
              <w:t>492</w:t>
            </w:r>
          </w:p>
        </w:tc>
        <w:tc>
          <w:tcPr>
            <w:tcW w:w="473" w:type="pct"/>
            <w:tcBorders>
              <w:top w:val="nil"/>
              <w:left w:val="nil"/>
              <w:bottom w:val="nil"/>
              <w:right w:val="nil"/>
            </w:tcBorders>
            <w:shd w:val="clear" w:color="000000" w:fill="FFFFFF"/>
            <w:noWrap/>
            <w:vAlign w:val="bottom"/>
            <w:hideMark/>
          </w:tcPr>
          <w:p w14:paraId="7EA65D1D" w14:textId="61FE7C03" w:rsidR="00B55253" w:rsidRPr="00B55253" w:rsidRDefault="00B55253" w:rsidP="00B55253">
            <w:pPr>
              <w:jc w:val="center"/>
              <w:rPr>
                <w:sz w:val="16"/>
                <w:szCs w:val="16"/>
                <w:lang w:val="es-MX"/>
                <w14:ligatures w14:val="none"/>
              </w:rPr>
            </w:pPr>
            <w:r w:rsidRPr="00B55253">
              <w:rPr>
                <w:sz w:val="16"/>
                <w:szCs w:val="16"/>
                <w:lang w:val="es-MX"/>
                <w14:ligatures w14:val="none"/>
              </w:rPr>
              <w:t>82</w:t>
            </w:r>
            <w:r w:rsidR="001B66E3">
              <w:rPr>
                <w:sz w:val="16"/>
                <w:szCs w:val="16"/>
                <w:lang w:val="es-MX"/>
                <w14:ligatures w14:val="none"/>
              </w:rPr>
              <w:t>,</w:t>
            </w:r>
            <w:r w:rsidRPr="00B55253">
              <w:rPr>
                <w:sz w:val="16"/>
                <w:szCs w:val="16"/>
                <w:lang w:val="es-MX"/>
                <w14:ligatures w14:val="none"/>
              </w:rPr>
              <w:t>218- 126828</w:t>
            </w:r>
          </w:p>
        </w:tc>
        <w:tc>
          <w:tcPr>
            <w:tcW w:w="264" w:type="pct"/>
            <w:tcBorders>
              <w:top w:val="nil"/>
              <w:left w:val="nil"/>
              <w:bottom w:val="nil"/>
              <w:right w:val="nil"/>
            </w:tcBorders>
            <w:shd w:val="clear" w:color="000000" w:fill="FFFFFF"/>
            <w:noWrap/>
            <w:vAlign w:val="bottom"/>
            <w:hideMark/>
          </w:tcPr>
          <w:p w14:paraId="4F4F0C02" w14:textId="1B9388A4" w:rsidR="00B55253" w:rsidRPr="00B55253" w:rsidRDefault="00B55253" w:rsidP="00B55253">
            <w:pPr>
              <w:jc w:val="center"/>
              <w:rPr>
                <w:sz w:val="16"/>
                <w:szCs w:val="16"/>
                <w:lang w:val="es-MX"/>
                <w14:ligatures w14:val="none"/>
              </w:rPr>
            </w:pPr>
            <w:r w:rsidRPr="00B55253">
              <w:rPr>
                <w:sz w:val="16"/>
                <w:szCs w:val="16"/>
                <w:lang w:val="es-MX"/>
                <w14:ligatures w14:val="none"/>
              </w:rPr>
              <w:t>94</w:t>
            </w:r>
            <w:r w:rsidR="001B66E3">
              <w:rPr>
                <w:sz w:val="16"/>
                <w:szCs w:val="16"/>
                <w:lang w:val="es-MX"/>
                <w14:ligatures w14:val="none"/>
              </w:rPr>
              <w:t>,</w:t>
            </w:r>
            <w:r w:rsidRPr="00B55253">
              <w:rPr>
                <w:sz w:val="16"/>
                <w:szCs w:val="16"/>
                <w:lang w:val="es-MX"/>
                <w14:ligatures w14:val="none"/>
              </w:rPr>
              <w:t>395</w:t>
            </w:r>
          </w:p>
        </w:tc>
        <w:tc>
          <w:tcPr>
            <w:tcW w:w="474" w:type="pct"/>
            <w:tcBorders>
              <w:top w:val="nil"/>
              <w:left w:val="nil"/>
              <w:bottom w:val="nil"/>
              <w:right w:val="nil"/>
            </w:tcBorders>
            <w:shd w:val="clear" w:color="000000" w:fill="FFFFFF"/>
            <w:noWrap/>
            <w:vAlign w:val="bottom"/>
            <w:hideMark/>
          </w:tcPr>
          <w:p w14:paraId="268C86EA" w14:textId="596C6843" w:rsidR="00B55253" w:rsidRPr="00B55253" w:rsidRDefault="00B55253" w:rsidP="00B55253">
            <w:pPr>
              <w:jc w:val="center"/>
              <w:rPr>
                <w:sz w:val="16"/>
                <w:szCs w:val="16"/>
                <w:lang w:val="es-MX"/>
                <w14:ligatures w14:val="none"/>
              </w:rPr>
            </w:pPr>
            <w:r w:rsidRPr="00B55253">
              <w:rPr>
                <w:sz w:val="16"/>
                <w:szCs w:val="16"/>
                <w:lang w:val="es-MX"/>
                <w14:ligatures w14:val="none"/>
              </w:rPr>
              <w:t>70</w:t>
            </w:r>
            <w:r w:rsidR="001B66E3">
              <w:rPr>
                <w:sz w:val="16"/>
                <w:szCs w:val="16"/>
                <w:lang w:val="es-MX"/>
                <w14:ligatures w14:val="none"/>
              </w:rPr>
              <w:t>,</w:t>
            </w:r>
            <w:r w:rsidRPr="00B55253">
              <w:rPr>
                <w:sz w:val="16"/>
                <w:szCs w:val="16"/>
                <w:lang w:val="es-MX"/>
                <w14:ligatures w14:val="none"/>
              </w:rPr>
              <w:t>725- 119</w:t>
            </w:r>
            <w:r w:rsidR="001B66E3">
              <w:rPr>
                <w:sz w:val="16"/>
                <w:szCs w:val="16"/>
                <w:lang w:val="es-MX"/>
                <w14:ligatures w14:val="none"/>
              </w:rPr>
              <w:t>,</w:t>
            </w:r>
            <w:r w:rsidRPr="00B55253">
              <w:rPr>
                <w:sz w:val="16"/>
                <w:szCs w:val="16"/>
                <w:lang w:val="es-MX"/>
                <w14:ligatures w14:val="none"/>
              </w:rPr>
              <w:t>893</w:t>
            </w:r>
          </w:p>
        </w:tc>
        <w:tc>
          <w:tcPr>
            <w:tcW w:w="314" w:type="pct"/>
            <w:tcBorders>
              <w:top w:val="nil"/>
              <w:left w:val="nil"/>
              <w:bottom w:val="nil"/>
              <w:right w:val="nil"/>
            </w:tcBorders>
            <w:shd w:val="clear" w:color="000000" w:fill="FFFFFF"/>
            <w:noWrap/>
            <w:vAlign w:val="bottom"/>
            <w:hideMark/>
          </w:tcPr>
          <w:p w14:paraId="78207ED8" w14:textId="77777777" w:rsidR="00B55253" w:rsidRPr="00B55253" w:rsidRDefault="00B55253" w:rsidP="00B55253">
            <w:pPr>
              <w:jc w:val="center"/>
              <w:rPr>
                <w:sz w:val="16"/>
                <w:szCs w:val="16"/>
                <w:lang w:val="es-MX"/>
                <w14:ligatures w14:val="none"/>
              </w:rPr>
            </w:pPr>
            <w:r w:rsidRPr="00B55253">
              <w:rPr>
                <w:sz w:val="16"/>
                <w:szCs w:val="16"/>
                <w:lang w:val="es-MX"/>
                <w14:ligatures w14:val="none"/>
              </w:rPr>
              <w:t>103495</w:t>
            </w:r>
          </w:p>
        </w:tc>
        <w:tc>
          <w:tcPr>
            <w:tcW w:w="474" w:type="pct"/>
            <w:tcBorders>
              <w:top w:val="nil"/>
              <w:left w:val="nil"/>
              <w:bottom w:val="nil"/>
              <w:right w:val="nil"/>
            </w:tcBorders>
            <w:shd w:val="clear" w:color="000000" w:fill="FFFFFF"/>
            <w:noWrap/>
            <w:vAlign w:val="bottom"/>
            <w:hideMark/>
          </w:tcPr>
          <w:p w14:paraId="11AF1B62" w14:textId="79406E76" w:rsidR="00B55253" w:rsidRPr="00B55253" w:rsidRDefault="00B55253" w:rsidP="00B55253">
            <w:pPr>
              <w:jc w:val="center"/>
              <w:rPr>
                <w:sz w:val="16"/>
                <w:szCs w:val="16"/>
                <w:lang w:val="es-MX"/>
                <w14:ligatures w14:val="none"/>
              </w:rPr>
            </w:pPr>
            <w:r w:rsidRPr="00B55253">
              <w:rPr>
                <w:sz w:val="16"/>
                <w:szCs w:val="16"/>
                <w:lang w:val="es-MX"/>
                <w14:ligatures w14:val="none"/>
              </w:rPr>
              <w:t>82</w:t>
            </w:r>
            <w:r w:rsidR="004E5810">
              <w:rPr>
                <w:sz w:val="16"/>
                <w:szCs w:val="16"/>
                <w:lang w:val="es-MX"/>
                <w14:ligatures w14:val="none"/>
              </w:rPr>
              <w:t>,</w:t>
            </w:r>
            <w:r w:rsidRPr="00B55253">
              <w:rPr>
                <w:sz w:val="16"/>
                <w:szCs w:val="16"/>
                <w:lang w:val="es-MX"/>
                <w14:ligatures w14:val="none"/>
              </w:rPr>
              <w:t>218- 126</w:t>
            </w:r>
            <w:r w:rsidR="004E5810">
              <w:rPr>
                <w:sz w:val="16"/>
                <w:szCs w:val="16"/>
                <w:lang w:val="es-MX"/>
                <w14:ligatures w14:val="none"/>
              </w:rPr>
              <w:t>,</w:t>
            </w:r>
            <w:r w:rsidRPr="00B55253">
              <w:rPr>
                <w:sz w:val="16"/>
                <w:szCs w:val="16"/>
                <w:lang w:val="es-MX"/>
                <w14:ligatures w14:val="none"/>
              </w:rPr>
              <w:t>828</w:t>
            </w:r>
          </w:p>
        </w:tc>
        <w:tc>
          <w:tcPr>
            <w:tcW w:w="264" w:type="pct"/>
            <w:tcBorders>
              <w:top w:val="nil"/>
              <w:left w:val="nil"/>
              <w:bottom w:val="nil"/>
              <w:right w:val="nil"/>
            </w:tcBorders>
            <w:shd w:val="clear" w:color="000000" w:fill="FFFFFF"/>
            <w:noWrap/>
            <w:vAlign w:val="bottom"/>
            <w:hideMark/>
          </w:tcPr>
          <w:p w14:paraId="05BA3C45" w14:textId="4AD86A8E" w:rsidR="00B55253" w:rsidRPr="00B55253" w:rsidRDefault="00B55253" w:rsidP="00B55253">
            <w:pPr>
              <w:jc w:val="center"/>
              <w:rPr>
                <w:sz w:val="16"/>
                <w:szCs w:val="16"/>
                <w:lang w:val="es-MX"/>
                <w14:ligatures w14:val="none"/>
              </w:rPr>
            </w:pPr>
            <w:r w:rsidRPr="00B55253">
              <w:rPr>
                <w:sz w:val="16"/>
                <w:szCs w:val="16"/>
                <w:lang w:val="es-MX"/>
                <w14:ligatures w14:val="none"/>
              </w:rPr>
              <w:t>103</w:t>
            </w:r>
            <w:r w:rsidR="004E5810">
              <w:rPr>
                <w:sz w:val="16"/>
                <w:szCs w:val="16"/>
                <w:lang w:val="es-MX"/>
                <w14:ligatures w14:val="none"/>
              </w:rPr>
              <w:t>,</w:t>
            </w:r>
            <w:r w:rsidRPr="00B55253">
              <w:rPr>
                <w:sz w:val="16"/>
                <w:szCs w:val="16"/>
                <w:lang w:val="es-MX"/>
                <w14:ligatures w14:val="none"/>
              </w:rPr>
              <w:t>495</w:t>
            </w:r>
          </w:p>
        </w:tc>
        <w:tc>
          <w:tcPr>
            <w:tcW w:w="473" w:type="pct"/>
            <w:tcBorders>
              <w:top w:val="nil"/>
              <w:left w:val="nil"/>
              <w:bottom w:val="nil"/>
              <w:right w:val="nil"/>
            </w:tcBorders>
            <w:shd w:val="clear" w:color="000000" w:fill="FFFFFF"/>
            <w:noWrap/>
            <w:vAlign w:val="bottom"/>
            <w:hideMark/>
          </w:tcPr>
          <w:p w14:paraId="54A6E959" w14:textId="72AECDAA" w:rsidR="00B55253" w:rsidRPr="00B55253" w:rsidRDefault="00B55253" w:rsidP="00B55253">
            <w:pPr>
              <w:jc w:val="center"/>
              <w:rPr>
                <w:sz w:val="16"/>
                <w:szCs w:val="16"/>
                <w:lang w:val="es-MX"/>
                <w14:ligatures w14:val="none"/>
              </w:rPr>
            </w:pPr>
            <w:r w:rsidRPr="00B55253">
              <w:rPr>
                <w:sz w:val="16"/>
                <w:szCs w:val="16"/>
                <w:lang w:val="es-MX"/>
                <w14:ligatures w14:val="none"/>
              </w:rPr>
              <w:t>82</w:t>
            </w:r>
            <w:r w:rsidR="004E5810">
              <w:rPr>
                <w:sz w:val="16"/>
                <w:szCs w:val="16"/>
                <w:lang w:val="es-MX"/>
                <w14:ligatures w14:val="none"/>
              </w:rPr>
              <w:t>,</w:t>
            </w:r>
            <w:r w:rsidRPr="00B55253">
              <w:rPr>
                <w:sz w:val="16"/>
                <w:szCs w:val="16"/>
                <w:lang w:val="es-MX"/>
                <w14:ligatures w14:val="none"/>
              </w:rPr>
              <w:t>236- 126</w:t>
            </w:r>
            <w:r w:rsidR="004E5810">
              <w:rPr>
                <w:sz w:val="16"/>
                <w:szCs w:val="16"/>
                <w:lang w:val="es-MX"/>
                <w14:ligatures w14:val="none"/>
              </w:rPr>
              <w:t>,</w:t>
            </w:r>
            <w:r w:rsidRPr="00B55253">
              <w:rPr>
                <w:sz w:val="16"/>
                <w:szCs w:val="16"/>
                <w:lang w:val="es-MX"/>
                <w14:ligatures w14:val="none"/>
              </w:rPr>
              <w:t>827</w:t>
            </w:r>
          </w:p>
        </w:tc>
        <w:tc>
          <w:tcPr>
            <w:tcW w:w="262" w:type="pct"/>
            <w:tcBorders>
              <w:top w:val="nil"/>
              <w:left w:val="nil"/>
              <w:bottom w:val="nil"/>
              <w:right w:val="nil"/>
            </w:tcBorders>
            <w:shd w:val="clear" w:color="000000" w:fill="FFFFFF"/>
            <w:noWrap/>
            <w:vAlign w:val="bottom"/>
            <w:hideMark/>
          </w:tcPr>
          <w:p w14:paraId="2252E3B6" w14:textId="6172D388" w:rsidR="00B55253" w:rsidRPr="00B55253" w:rsidRDefault="00B55253" w:rsidP="00B55253">
            <w:pPr>
              <w:jc w:val="center"/>
              <w:rPr>
                <w:color w:val="000000"/>
                <w:sz w:val="16"/>
                <w:szCs w:val="16"/>
                <w:lang w:val="es-MX"/>
                <w14:ligatures w14:val="none"/>
              </w:rPr>
            </w:pPr>
            <w:r w:rsidRPr="00B55253">
              <w:rPr>
                <w:color w:val="000000"/>
                <w:sz w:val="16"/>
                <w:szCs w:val="16"/>
                <w:lang w:val="es-MX"/>
                <w14:ligatures w14:val="none"/>
              </w:rPr>
              <w:t>103</w:t>
            </w:r>
            <w:r w:rsidR="004E5810">
              <w:rPr>
                <w:color w:val="000000"/>
                <w:sz w:val="16"/>
                <w:szCs w:val="16"/>
                <w:lang w:val="es-MX"/>
                <w14:ligatures w14:val="none"/>
              </w:rPr>
              <w:t>,</w:t>
            </w:r>
            <w:r w:rsidRPr="00B55253">
              <w:rPr>
                <w:color w:val="000000"/>
                <w:sz w:val="16"/>
                <w:szCs w:val="16"/>
                <w:lang w:val="es-MX"/>
                <w14:ligatures w14:val="none"/>
              </w:rPr>
              <w:t>495</w:t>
            </w:r>
          </w:p>
        </w:tc>
        <w:tc>
          <w:tcPr>
            <w:tcW w:w="474" w:type="pct"/>
            <w:tcBorders>
              <w:top w:val="nil"/>
              <w:left w:val="nil"/>
              <w:bottom w:val="nil"/>
              <w:right w:val="nil"/>
            </w:tcBorders>
            <w:shd w:val="clear" w:color="000000" w:fill="FFFFFF"/>
            <w:noWrap/>
            <w:vAlign w:val="bottom"/>
            <w:hideMark/>
          </w:tcPr>
          <w:p w14:paraId="60F67191" w14:textId="68E5EA12" w:rsidR="00B55253" w:rsidRPr="00B55253" w:rsidRDefault="00B55253" w:rsidP="00B55253">
            <w:pPr>
              <w:jc w:val="center"/>
              <w:rPr>
                <w:sz w:val="16"/>
                <w:szCs w:val="16"/>
                <w:lang w:val="es-MX"/>
                <w14:ligatures w14:val="none"/>
              </w:rPr>
            </w:pPr>
            <w:r w:rsidRPr="00B55253">
              <w:rPr>
                <w:sz w:val="16"/>
                <w:szCs w:val="16"/>
                <w:lang w:val="es-MX"/>
                <w14:ligatures w14:val="none"/>
              </w:rPr>
              <w:t>82</w:t>
            </w:r>
            <w:r w:rsidR="004E5810">
              <w:rPr>
                <w:sz w:val="16"/>
                <w:szCs w:val="16"/>
                <w:lang w:val="es-MX"/>
                <w14:ligatures w14:val="none"/>
              </w:rPr>
              <w:t>,</w:t>
            </w:r>
            <w:r w:rsidRPr="00B55253">
              <w:rPr>
                <w:sz w:val="16"/>
                <w:szCs w:val="16"/>
                <w:lang w:val="es-MX"/>
                <w14:ligatures w14:val="none"/>
              </w:rPr>
              <w:t>236- 126</w:t>
            </w:r>
            <w:r w:rsidR="004E5810">
              <w:rPr>
                <w:sz w:val="16"/>
                <w:szCs w:val="16"/>
                <w:lang w:val="es-MX"/>
                <w14:ligatures w14:val="none"/>
              </w:rPr>
              <w:t>,</w:t>
            </w:r>
            <w:r w:rsidRPr="00B55253">
              <w:rPr>
                <w:sz w:val="16"/>
                <w:szCs w:val="16"/>
                <w:lang w:val="es-MX"/>
                <w14:ligatures w14:val="none"/>
              </w:rPr>
              <w:t>827</w:t>
            </w:r>
          </w:p>
        </w:tc>
        <w:tc>
          <w:tcPr>
            <w:tcW w:w="263" w:type="pct"/>
            <w:tcBorders>
              <w:top w:val="nil"/>
              <w:left w:val="nil"/>
              <w:bottom w:val="nil"/>
              <w:right w:val="nil"/>
            </w:tcBorders>
            <w:shd w:val="clear" w:color="000000" w:fill="FFFFFF"/>
            <w:noWrap/>
            <w:vAlign w:val="bottom"/>
            <w:hideMark/>
          </w:tcPr>
          <w:p w14:paraId="696FA735" w14:textId="3A7919CF" w:rsidR="00B55253" w:rsidRPr="00B55253" w:rsidRDefault="00B55253" w:rsidP="00B55253">
            <w:pPr>
              <w:jc w:val="center"/>
              <w:rPr>
                <w:sz w:val="16"/>
                <w:szCs w:val="16"/>
                <w:lang w:val="es-MX"/>
                <w14:ligatures w14:val="none"/>
              </w:rPr>
            </w:pPr>
            <w:r w:rsidRPr="00B55253">
              <w:rPr>
                <w:sz w:val="16"/>
                <w:szCs w:val="16"/>
                <w:lang w:val="es-MX"/>
                <w14:ligatures w14:val="none"/>
              </w:rPr>
              <w:t>103</w:t>
            </w:r>
            <w:r w:rsidR="004E5810">
              <w:rPr>
                <w:sz w:val="16"/>
                <w:szCs w:val="16"/>
                <w:lang w:val="es-MX"/>
                <w14:ligatures w14:val="none"/>
              </w:rPr>
              <w:t>,</w:t>
            </w:r>
            <w:r w:rsidRPr="00B55253">
              <w:rPr>
                <w:sz w:val="16"/>
                <w:szCs w:val="16"/>
                <w:lang w:val="es-MX"/>
                <w14:ligatures w14:val="none"/>
              </w:rPr>
              <w:t>469</w:t>
            </w:r>
          </w:p>
        </w:tc>
        <w:tc>
          <w:tcPr>
            <w:tcW w:w="474" w:type="pct"/>
            <w:tcBorders>
              <w:top w:val="nil"/>
              <w:left w:val="nil"/>
              <w:bottom w:val="nil"/>
              <w:right w:val="nil"/>
            </w:tcBorders>
            <w:shd w:val="clear" w:color="000000" w:fill="FFFFFF"/>
            <w:noWrap/>
            <w:vAlign w:val="bottom"/>
            <w:hideMark/>
          </w:tcPr>
          <w:p w14:paraId="7B6E8CCB" w14:textId="6CFD38A7" w:rsidR="00B55253" w:rsidRPr="00B55253" w:rsidRDefault="00B55253" w:rsidP="00B55253">
            <w:pPr>
              <w:jc w:val="center"/>
              <w:rPr>
                <w:sz w:val="16"/>
                <w:szCs w:val="16"/>
                <w:lang w:val="es-MX"/>
                <w14:ligatures w14:val="none"/>
              </w:rPr>
            </w:pPr>
            <w:r w:rsidRPr="00B55253">
              <w:rPr>
                <w:sz w:val="16"/>
                <w:szCs w:val="16"/>
                <w:lang w:val="es-MX"/>
                <w14:ligatures w14:val="none"/>
              </w:rPr>
              <w:t>82</w:t>
            </w:r>
            <w:r w:rsidR="004E5810">
              <w:rPr>
                <w:sz w:val="16"/>
                <w:szCs w:val="16"/>
                <w:lang w:val="es-MX"/>
                <w14:ligatures w14:val="none"/>
              </w:rPr>
              <w:t>,</w:t>
            </w:r>
            <w:r w:rsidRPr="00B55253">
              <w:rPr>
                <w:sz w:val="16"/>
                <w:szCs w:val="16"/>
                <w:lang w:val="es-MX"/>
                <w14:ligatures w14:val="none"/>
              </w:rPr>
              <w:t>215- 126</w:t>
            </w:r>
            <w:r w:rsidR="004E5810">
              <w:rPr>
                <w:sz w:val="16"/>
                <w:szCs w:val="16"/>
                <w:lang w:val="es-MX"/>
                <w14:ligatures w14:val="none"/>
              </w:rPr>
              <w:t>,</w:t>
            </w:r>
            <w:r w:rsidRPr="00B55253">
              <w:rPr>
                <w:sz w:val="16"/>
                <w:szCs w:val="16"/>
                <w:lang w:val="es-MX"/>
                <w14:ligatures w14:val="none"/>
              </w:rPr>
              <w:t>637</w:t>
            </w:r>
          </w:p>
        </w:tc>
      </w:tr>
      <w:tr w:rsidR="004D3680" w:rsidRPr="00B55253" w14:paraId="69578549" w14:textId="77777777" w:rsidTr="004D3680">
        <w:trPr>
          <w:trHeight w:val="290"/>
        </w:trPr>
        <w:tc>
          <w:tcPr>
            <w:tcW w:w="526" w:type="pct"/>
            <w:tcBorders>
              <w:top w:val="nil"/>
              <w:left w:val="nil"/>
              <w:bottom w:val="nil"/>
              <w:right w:val="nil"/>
            </w:tcBorders>
            <w:shd w:val="clear" w:color="000000" w:fill="FFFFFF"/>
            <w:noWrap/>
            <w:vAlign w:val="bottom"/>
            <w:hideMark/>
          </w:tcPr>
          <w:p w14:paraId="65FE52A9" w14:textId="77777777" w:rsidR="00B55253" w:rsidRPr="00B55253" w:rsidRDefault="00B55253" w:rsidP="00B55253">
            <w:pPr>
              <w:rPr>
                <w:b/>
                <w:bCs/>
                <w:color w:val="000000"/>
                <w:sz w:val="16"/>
                <w:szCs w:val="16"/>
                <w:lang w:val="es-MX"/>
                <w14:ligatures w14:val="none"/>
              </w:rPr>
            </w:pPr>
            <w:r w:rsidRPr="00B55253">
              <w:rPr>
                <w:b/>
                <w:bCs/>
                <w:color w:val="000000"/>
                <w:sz w:val="16"/>
                <w:szCs w:val="16"/>
                <w:lang w:val="es-MX"/>
                <w14:ligatures w14:val="none"/>
              </w:rPr>
              <w:t>Fish and shellfish</w:t>
            </w:r>
          </w:p>
        </w:tc>
        <w:tc>
          <w:tcPr>
            <w:tcW w:w="264" w:type="pct"/>
            <w:tcBorders>
              <w:top w:val="nil"/>
              <w:left w:val="nil"/>
              <w:bottom w:val="nil"/>
              <w:right w:val="nil"/>
            </w:tcBorders>
            <w:shd w:val="clear" w:color="000000" w:fill="FFFFFF"/>
            <w:noWrap/>
            <w:vAlign w:val="bottom"/>
            <w:hideMark/>
          </w:tcPr>
          <w:p w14:paraId="68B61760" w14:textId="2B38D151" w:rsidR="00B55253" w:rsidRPr="00B55253" w:rsidRDefault="00B55253" w:rsidP="00B55253">
            <w:pPr>
              <w:jc w:val="center"/>
              <w:rPr>
                <w:sz w:val="16"/>
                <w:szCs w:val="16"/>
                <w:lang w:val="es-MX"/>
                <w14:ligatures w14:val="none"/>
              </w:rPr>
            </w:pPr>
            <w:r w:rsidRPr="00B55253">
              <w:rPr>
                <w:sz w:val="16"/>
                <w:szCs w:val="16"/>
                <w:lang w:val="es-MX"/>
                <w14:ligatures w14:val="none"/>
              </w:rPr>
              <w:t>19</w:t>
            </w:r>
            <w:r w:rsidR="00C366FC">
              <w:rPr>
                <w:sz w:val="16"/>
                <w:szCs w:val="16"/>
                <w:lang w:val="es-MX"/>
                <w14:ligatures w14:val="none"/>
              </w:rPr>
              <w:t>,</w:t>
            </w:r>
            <w:r w:rsidRPr="00B55253">
              <w:rPr>
                <w:sz w:val="16"/>
                <w:szCs w:val="16"/>
                <w:lang w:val="es-MX"/>
                <w14:ligatures w14:val="none"/>
              </w:rPr>
              <w:t>442</w:t>
            </w:r>
          </w:p>
        </w:tc>
        <w:tc>
          <w:tcPr>
            <w:tcW w:w="473" w:type="pct"/>
            <w:tcBorders>
              <w:top w:val="nil"/>
              <w:left w:val="nil"/>
              <w:bottom w:val="nil"/>
              <w:right w:val="nil"/>
            </w:tcBorders>
            <w:shd w:val="clear" w:color="000000" w:fill="FFFFFF"/>
            <w:noWrap/>
            <w:vAlign w:val="bottom"/>
            <w:hideMark/>
          </w:tcPr>
          <w:p w14:paraId="2CABB2FD" w14:textId="7AE85DB9" w:rsidR="00B55253" w:rsidRPr="00B55253" w:rsidRDefault="00B55253" w:rsidP="00B55253">
            <w:pPr>
              <w:jc w:val="center"/>
              <w:rPr>
                <w:sz w:val="16"/>
                <w:szCs w:val="16"/>
                <w:lang w:val="es-MX"/>
                <w14:ligatures w14:val="none"/>
              </w:rPr>
            </w:pPr>
            <w:r w:rsidRPr="00B55253">
              <w:rPr>
                <w:sz w:val="16"/>
                <w:szCs w:val="16"/>
                <w:lang w:val="es-MX"/>
                <w14:ligatures w14:val="none"/>
              </w:rPr>
              <w:t>12</w:t>
            </w:r>
            <w:r w:rsidR="001B66E3">
              <w:rPr>
                <w:sz w:val="16"/>
                <w:szCs w:val="16"/>
                <w:lang w:val="es-MX"/>
                <w14:ligatures w14:val="none"/>
              </w:rPr>
              <w:t>,</w:t>
            </w:r>
            <w:r w:rsidRPr="00B55253">
              <w:rPr>
                <w:sz w:val="16"/>
                <w:szCs w:val="16"/>
                <w:lang w:val="es-MX"/>
                <w14:ligatures w14:val="none"/>
              </w:rPr>
              <w:t>162- 20402</w:t>
            </w:r>
          </w:p>
        </w:tc>
        <w:tc>
          <w:tcPr>
            <w:tcW w:w="264" w:type="pct"/>
            <w:tcBorders>
              <w:top w:val="nil"/>
              <w:left w:val="nil"/>
              <w:bottom w:val="nil"/>
              <w:right w:val="nil"/>
            </w:tcBorders>
            <w:shd w:val="clear" w:color="000000" w:fill="FFFFFF"/>
            <w:noWrap/>
            <w:vAlign w:val="bottom"/>
            <w:hideMark/>
          </w:tcPr>
          <w:p w14:paraId="51FE6A14" w14:textId="3AD1BEDA" w:rsidR="00B55253" w:rsidRPr="00B55253" w:rsidRDefault="00B55253" w:rsidP="00B55253">
            <w:pPr>
              <w:jc w:val="center"/>
              <w:rPr>
                <w:sz w:val="16"/>
                <w:szCs w:val="16"/>
                <w:lang w:val="es-MX"/>
                <w14:ligatures w14:val="none"/>
              </w:rPr>
            </w:pPr>
            <w:r w:rsidRPr="00B55253">
              <w:rPr>
                <w:sz w:val="16"/>
                <w:szCs w:val="16"/>
                <w:lang w:val="es-MX"/>
                <w14:ligatures w14:val="none"/>
              </w:rPr>
              <w:t>34</w:t>
            </w:r>
            <w:r w:rsidR="001B66E3">
              <w:rPr>
                <w:sz w:val="16"/>
                <w:szCs w:val="16"/>
                <w:lang w:val="es-MX"/>
                <w14:ligatures w14:val="none"/>
              </w:rPr>
              <w:t>,</w:t>
            </w:r>
            <w:r w:rsidRPr="00B55253">
              <w:rPr>
                <w:sz w:val="16"/>
                <w:szCs w:val="16"/>
                <w:lang w:val="es-MX"/>
                <w14:ligatures w14:val="none"/>
              </w:rPr>
              <w:t>068</w:t>
            </w:r>
          </w:p>
        </w:tc>
        <w:tc>
          <w:tcPr>
            <w:tcW w:w="474" w:type="pct"/>
            <w:tcBorders>
              <w:top w:val="nil"/>
              <w:left w:val="nil"/>
              <w:bottom w:val="nil"/>
              <w:right w:val="nil"/>
            </w:tcBorders>
            <w:shd w:val="clear" w:color="000000" w:fill="FFFFFF"/>
            <w:noWrap/>
            <w:vAlign w:val="bottom"/>
            <w:hideMark/>
          </w:tcPr>
          <w:p w14:paraId="283856C3" w14:textId="2F4D5072" w:rsidR="00B55253" w:rsidRPr="00B55253" w:rsidRDefault="00B55253" w:rsidP="00B55253">
            <w:pPr>
              <w:jc w:val="center"/>
              <w:rPr>
                <w:sz w:val="16"/>
                <w:szCs w:val="16"/>
                <w:lang w:val="es-MX"/>
                <w14:ligatures w14:val="none"/>
              </w:rPr>
            </w:pPr>
            <w:r w:rsidRPr="00B55253">
              <w:rPr>
                <w:sz w:val="16"/>
                <w:szCs w:val="16"/>
                <w:lang w:val="es-MX"/>
                <w14:ligatures w14:val="none"/>
              </w:rPr>
              <w:t>30</w:t>
            </w:r>
            <w:r w:rsidR="001B66E3">
              <w:rPr>
                <w:sz w:val="16"/>
                <w:szCs w:val="16"/>
                <w:lang w:val="es-MX"/>
                <w14:ligatures w14:val="none"/>
              </w:rPr>
              <w:t>,</w:t>
            </w:r>
            <w:r w:rsidRPr="00B55253">
              <w:rPr>
                <w:sz w:val="16"/>
                <w:szCs w:val="16"/>
                <w:lang w:val="es-MX"/>
                <w14:ligatures w14:val="none"/>
              </w:rPr>
              <w:t>450- 40</w:t>
            </w:r>
            <w:r w:rsidR="001B66E3">
              <w:rPr>
                <w:sz w:val="16"/>
                <w:szCs w:val="16"/>
                <w:lang w:val="es-MX"/>
                <w14:ligatures w14:val="none"/>
              </w:rPr>
              <w:t>,</w:t>
            </w:r>
            <w:r w:rsidRPr="00B55253">
              <w:rPr>
                <w:sz w:val="16"/>
                <w:szCs w:val="16"/>
                <w:lang w:val="es-MX"/>
                <w14:ligatures w14:val="none"/>
              </w:rPr>
              <w:t>457</w:t>
            </w:r>
          </w:p>
        </w:tc>
        <w:tc>
          <w:tcPr>
            <w:tcW w:w="314" w:type="pct"/>
            <w:tcBorders>
              <w:top w:val="nil"/>
              <w:left w:val="nil"/>
              <w:bottom w:val="nil"/>
              <w:right w:val="nil"/>
            </w:tcBorders>
            <w:shd w:val="clear" w:color="000000" w:fill="FFFFFF"/>
            <w:noWrap/>
            <w:vAlign w:val="bottom"/>
            <w:hideMark/>
          </w:tcPr>
          <w:p w14:paraId="146533FC" w14:textId="77777777" w:rsidR="00B55253" w:rsidRPr="00B55253" w:rsidRDefault="00B55253" w:rsidP="00B55253">
            <w:pPr>
              <w:jc w:val="center"/>
              <w:rPr>
                <w:sz w:val="16"/>
                <w:szCs w:val="16"/>
                <w:lang w:val="es-MX"/>
                <w14:ligatures w14:val="none"/>
              </w:rPr>
            </w:pPr>
            <w:r w:rsidRPr="00B55253">
              <w:rPr>
                <w:sz w:val="16"/>
                <w:szCs w:val="16"/>
                <w:lang w:val="es-MX"/>
                <w14:ligatures w14:val="none"/>
              </w:rPr>
              <w:t>34068</w:t>
            </w:r>
          </w:p>
        </w:tc>
        <w:tc>
          <w:tcPr>
            <w:tcW w:w="474" w:type="pct"/>
            <w:tcBorders>
              <w:top w:val="nil"/>
              <w:left w:val="nil"/>
              <w:bottom w:val="nil"/>
              <w:right w:val="nil"/>
            </w:tcBorders>
            <w:shd w:val="clear" w:color="000000" w:fill="FFFFFF"/>
            <w:noWrap/>
            <w:vAlign w:val="bottom"/>
            <w:hideMark/>
          </w:tcPr>
          <w:p w14:paraId="0988066B" w14:textId="5ABC0CB2" w:rsidR="00B55253" w:rsidRPr="00B55253" w:rsidRDefault="00B55253" w:rsidP="00B55253">
            <w:pPr>
              <w:jc w:val="center"/>
              <w:rPr>
                <w:sz w:val="16"/>
                <w:szCs w:val="16"/>
                <w:lang w:val="es-MX"/>
                <w14:ligatures w14:val="none"/>
              </w:rPr>
            </w:pPr>
            <w:r w:rsidRPr="00B55253">
              <w:rPr>
                <w:sz w:val="16"/>
                <w:szCs w:val="16"/>
                <w:lang w:val="es-MX"/>
                <w14:ligatures w14:val="none"/>
              </w:rPr>
              <w:t>30</w:t>
            </w:r>
            <w:r w:rsidR="004E5810">
              <w:rPr>
                <w:sz w:val="16"/>
                <w:szCs w:val="16"/>
                <w:lang w:val="es-MX"/>
                <w14:ligatures w14:val="none"/>
              </w:rPr>
              <w:t>,</w:t>
            </w:r>
            <w:r w:rsidRPr="00B55253">
              <w:rPr>
                <w:sz w:val="16"/>
                <w:szCs w:val="16"/>
                <w:lang w:val="es-MX"/>
                <w14:ligatures w14:val="none"/>
              </w:rPr>
              <w:t>450- 40</w:t>
            </w:r>
            <w:r w:rsidR="004E5810">
              <w:rPr>
                <w:sz w:val="16"/>
                <w:szCs w:val="16"/>
                <w:lang w:val="es-MX"/>
                <w14:ligatures w14:val="none"/>
              </w:rPr>
              <w:t>,</w:t>
            </w:r>
            <w:r w:rsidRPr="00B55253">
              <w:rPr>
                <w:sz w:val="16"/>
                <w:szCs w:val="16"/>
                <w:lang w:val="es-MX"/>
                <w14:ligatures w14:val="none"/>
              </w:rPr>
              <w:t>457</w:t>
            </w:r>
          </w:p>
        </w:tc>
        <w:tc>
          <w:tcPr>
            <w:tcW w:w="264" w:type="pct"/>
            <w:tcBorders>
              <w:top w:val="nil"/>
              <w:left w:val="nil"/>
              <w:bottom w:val="nil"/>
              <w:right w:val="nil"/>
            </w:tcBorders>
            <w:shd w:val="clear" w:color="000000" w:fill="FFFFFF"/>
            <w:noWrap/>
            <w:vAlign w:val="bottom"/>
            <w:hideMark/>
          </w:tcPr>
          <w:p w14:paraId="426AEF5E" w14:textId="77777777" w:rsidR="00B55253" w:rsidRPr="00B55253" w:rsidRDefault="00B55253" w:rsidP="00B55253">
            <w:pPr>
              <w:jc w:val="center"/>
              <w:rPr>
                <w:sz w:val="16"/>
                <w:szCs w:val="16"/>
                <w:lang w:val="es-MX"/>
                <w14:ligatures w14:val="none"/>
              </w:rPr>
            </w:pPr>
            <w:r w:rsidRPr="00B55253">
              <w:rPr>
                <w:sz w:val="16"/>
                <w:szCs w:val="16"/>
                <w:lang w:val="es-MX"/>
                <w14:ligatures w14:val="none"/>
              </w:rPr>
              <w:t>418</w:t>
            </w:r>
          </w:p>
        </w:tc>
        <w:tc>
          <w:tcPr>
            <w:tcW w:w="473" w:type="pct"/>
            <w:tcBorders>
              <w:top w:val="nil"/>
              <w:left w:val="nil"/>
              <w:bottom w:val="nil"/>
              <w:right w:val="nil"/>
            </w:tcBorders>
            <w:shd w:val="clear" w:color="000000" w:fill="FFFFFF"/>
            <w:noWrap/>
            <w:vAlign w:val="bottom"/>
            <w:hideMark/>
          </w:tcPr>
          <w:p w14:paraId="1B6DC157" w14:textId="252CD2FC" w:rsidR="00B55253" w:rsidRPr="00B55253" w:rsidRDefault="00B55253" w:rsidP="00B55253">
            <w:pPr>
              <w:jc w:val="center"/>
              <w:rPr>
                <w:sz w:val="16"/>
                <w:szCs w:val="16"/>
                <w:lang w:val="es-MX"/>
                <w14:ligatures w14:val="none"/>
              </w:rPr>
            </w:pPr>
            <w:r w:rsidRPr="00B55253">
              <w:rPr>
                <w:sz w:val="16"/>
                <w:szCs w:val="16"/>
                <w:lang w:val="es-MX"/>
                <w14:ligatures w14:val="none"/>
              </w:rPr>
              <w:t>-13</w:t>
            </w:r>
            <w:r w:rsidR="004E5810">
              <w:rPr>
                <w:sz w:val="16"/>
                <w:szCs w:val="16"/>
                <w:lang w:val="es-MX"/>
                <w14:ligatures w14:val="none"/>
              </w:rPr>
              <w:t>,</w:t>
            </w:r>
            <w:r w:rsidRPr="00B55253">
              <w:rPr>
                <w:sz w:val="16"/>
                <w:szCs w:val="16"/>
                <w:lang w:val="es-MX"/>
                <w14:ligatures w14:val="none"/>
              </w:rPr>
              <w:t>597- -5</w:t>
            </w:r>
            <w:r w:rsidR="004E5810">
              <w:rPr>
                <w:sz w:val="16"/>
                <w:szCs w:val="16"/>
                <w:lang w:val="es-MX"/>
                <w14:ligatures w14:val="none"/>
              </w:rPr>
              <w:t>,</w:t>
            </w:r>
            <w:r w:rsidRPr="00B55253">
              <w:rPr>
                <w:sz w:val="16"/>
                <w:szCs w:val="16"/>
                <w:lang w:val="es-MX"/>
                <w14:ligatures w14:val="none"/>
              </w:rPr>
              <w:t>276</w:t>
            </w:r>
          </w:p>
        </w:tc>
        <w:tc>
          <w:tcPr>
            <w:tcW w:w="262" w:type="pct"/>
            <w:tcBorders>
              <w:top w:val="nil"/>
              <w:left w:val="nil"/>
              <w:bottom w:val="nil"/>
              <w:right w:val="nil"/>
            </w:tcBorders>
            <w:shd w:val="clear" w:color="000000" w:fill="FFFFFF"/>
            <w:noWrap/>
            <w:vAlign w:val="bottom"/>
            <w:hideMark/>
          </w:tcPr>
          <w:p w14:paraId="5C9EF86D" w14:textId="77777777" w:rsidR="00B55253" w:rsidRPr="00B55253" w:rsidRDefault="00B55253" w:rsidP="00B55253">
            <w:pPr>
              <w:jc w:val="center"/>
              <w:rPr>
                <w:sz w:val="16"/>
                <w:szCs w:val="16"/>
                <w:lang w:val="es-MX"/>
                <w14:ligatures w14:val="none"/>
              </w:rPr>
            </w:pPr>
            <w:r w:rsidRPr="00B55253">
              <w:rPr>
                <w:sz w:val="16"/>
                <w:szCs w:val="16"/>
                <w:lang w:val="es-MX"/>
                <w14:ligatures w14:val="none"/>
              </w:rPr>
              <w:t>418</w:t>
            </w:r>
          </w:p>
        </w:tc>
        <w:tc>
          <w:tcPr>
            <w:tcW w:w="474" w:type="pct"/>
            <w:tcBorders>
              <w:top w:val="nil"/>
              <w:left w:val="nil"/>
              <w:bottom w:val="nil"/>
              <w:right w:val="nil"/>
            </w:tcBorders>
            <w:shd w:val="clear" w:color="000000" w:fill="FFFFFF"/>
            <w:noWrap/>
            <w:vAlign w:val="bottom"/>
            <w:hideMark/>
          </w:tcPr>
          <w:p w14:paraId="59AD54EC" w14:textId="6F76A968" w:rsidR="00B55253" w:rsidRPr="00B55253" w:rsidRDefault="00B55253" w:rsidP="00B55253">
            <w:pPr>
              <w:jc w:val="center"/>
              <w:rPr>
                <w:sz w:val="16"/>
                <w:szCs w:val="16"/>
                <w:lang w:val="es-MX"/>
                <w14:ligatures w14:val="none"/>
              </w:rPr>
            </w:pPr>
            <w:r w:rsidRPr="00B55253">
              <w:rPr>
                <w:sz w:val="16"/>
                <w:szCs w:val="16"/>
                <w:lang w:val="es-MX"/>
                <w14:ligatures w14:val="none"/>
              </w:rPr>
              <w:t>-13</w:t>
            </w:r>
            <w:r w:rsidR="004E5810">
              <w:rPr>
                <w:sz w:val="16"/>
                <w:szCs w:val="16"/>
                <w:lang w:val="es-MX"/>
                <w14:ligatures w14:val="none"/>
              </w:rPr>
              <w:t>,</w:t>
            </w:r>
            <w:r w:rsidRPr="00B55253">
              <w:rPr>
                <w:sz w:val="16"/>
                <w:szCs w:val="16"/>
                <w:lang w:val="es-MX"/>
                <w14:ligatures w14:val="none"/>
              </w:rPr>
              <w:t>597- -5</w:t>
            </w:r>
            <w:r w:rsidR="004E5810">
              <w:rPr>
                <w:sz w:val="16"/>
                <w:szCs w:val="16"/>
                <w:lang w:val="es-MX"/>
                <w14:ligatures w14:val="none"/>
              </w:rPr>
              <w:t>,</w:t>
            </w:r>
            <w:r w:rsidRPr="00B55253">
              <w:rPr>
                <w:sz w:val="16"/>
                <w:szCs w:val="16"/>
                <w:lang w:val="es-MX"/>
                <w14:ligatures w14:val="none"/>
              </w:rPr>
              <w:t>276</w:t>
            </w:r>
          </w:p>
        </w:tc>
        <w:tc>
          <w:tcPr>
            <w:tcW w:w="263" w:type="pct"/>
            <w:tcBorders>
              <w:top w:val="nil"/>
              <w:left w:val="nil"/>
              <w:bottom w:val="nil"/>
              <w:right w:val="nil"/>
            </w:tcBorders>
            <w:shd w:val="clear" w:color="000000" w:fill="FFFFFF"/>
            <w:noWrap/>
            <w:vAlign w:val="bottom"/>
            <w:hideMark/>
          </w:tcPr>
          <w:p w14:paraId="699FCE14" w14:textId="52DFFCCE" w:rsidR="00B55253" w:rsidRPr="00B55253" w:rsidRDefault="00B55253" w:rsidP="00B55253">
            <w:pPr>
              <w:jc w:val="center"/>
              <w:rPr>
                <w:sz w:val="16"/>
                <w:szCs w:val="16"/>
                <w:lang w:val="es-MX"/>
                <w14:ligatures w14:val="none"/>
              </w:rPr>
            </w:pPr>
            <w:r w:rsidRPr="00B55253">
              <w:rPr>
                <w:sz w:val="16"/>
                <w:szCs w:val="16"/>
                <w:lang w:val="es-MX"/>
                <w14:ligatures w14:val="none"/>
              </w:rPr>
              <w:t>78</w:t>
            </w:r>
            <w:r w:rsidR="004E5810">
              <w:rPr>
                <w:sz w:val="16"/>
                <w:szCs w:val="16"/>
                <w:lang w:val="es-MX"/>
                <w14:ligatures w14:val="none"/>
              </w:rPr>
              <w:t>,</w:t>
            </w:r>
            <w:r w:rsidRPr="00B55253">
              <w:rPr>
                <w:sz w:val="16"/>
                <w:szCs w:val="16"/>
                <w:lang w:val="es-MX"/>
                <w14:ligatures w14:val="none"/>
              </w:rPr>
              <w:t>882</w:t>
            </w:r>
          </w:p>
        </w:tc>
        <w:tc>
          <w:tcPr>
            <w:tcW w:w="474" w:type="pct"/>
            <w:tcBorders>
              <w:top w:val="nil"/>
              <w:left w:val="nil"/>
              <w:bottom w:val="nil"/>
              <w:right w:val="nil"/>
            </w:tcBorders>
            <w:shd w:val="clear" w:color="000000" w:fill="FFFFFF"/>
            <w:noWrap/>
            <w:vAlign w:val="bottom"/>
            <w:hideMark/>
          </w:tcPr>
          <w:p w14:paraId="32B1C822" w14:textId="67877FBA" w:rsidR="00B55253" w:rsidRPr="00B55253" w:rsidRDefault="00B55253" w:rsidP="00B55253">
            <w:pPr>
              <w:jc w:val="center"/>
              <w:rPr>
                <w:sz w:val="16"/>
                <w:szCs w:val="16"/>
                <w:lang w:val="es-MX"/>
                <w14:ligatures w14:val="none"/>
              </w:rPr>
            </w:pPr>
            <w:r w:rsidRPr="00B55253">
              <w:rPr>
                <w:sz w:val="16"/>
                <w:szCs w:val="16"/>
                <w:lang w:val="es-MX"/>
                <w14:ligatures w14:val="none"/>
              </w:rPr>
              <w:t>88</w:t>
            </w:r>
            <w:r w:rsidR="004E5810">
              <w:rPr>
                <w:sz w:val="16"/>
                <w:szCs w:val="16"/>
                <w:lang w:val="es-MX"/>
                <w14:ligatures w14:val="none"/>
              </w:rPr>
              <w:t>,</w:t>
            </w:r>
            <w:r w:rsidRPr="00B55253">
              <w:rPr>
                <w:sz w:val="16"/>
                <w:szCs w:val="16"/>
                <w:lang w:val="es-MX"/>
                <w14:ligatures w14:val="none"/>
              </w:rPr>
              <w:t>278- 99</w:t>
            </w:r>
            <w:r w:rsidR="004E5810">
              <w:rPr>
                <w:sz w:val="16"/>
                <w:szCs w:val="16"/>
                <w:lang w:val="es-MX"/>
                <w14:ligatures w14:val="none"/>
              </w:rPr>
              <w:t>,</w:t>
            </w:r>
            <w:r w:rsidRPr="00B55253">
              <w:rPr>
                <w:sz w:val="16"/>
                <w:szCs w:val="16"/>
                <w:lang w:val="es-MX"/>
                <w14:ligatures w14:val="none"/>
              </w:rPr>
              <w:t>086</w:t>
            </w:r>
          </w:p>
        </w:tc>
      </w:tr>
      <w:tr w:rsidR="004D3680" w:rsidRPr="00B55253" w14:paraId="58F57835" w14:textId="77777777" w:rsidTr="004D3680">
        <w:trPr>
          <w:trHeight w:val="290"/>
        </w:trPr>
        <w:tc>
          <w:tcPr>
            <w:tcW w:w="526" w:type="pct"/>
            <w:tcBorders>
              <w:top w:val="nil"/>
              <w:left w:val="nil"/>
              <w:bottom w:val="nil"/>
              <w:right w:val="nil"/>
            </w:tcBorders>
            <w:shd w:val="clear" w:color="000000" w:fill="FFFFFF"/>
            <w:noWrap/>
            <w:vAlign w:val="bottom"/>
            <w:hideMark/>
          </w:tcPr>
          <w:p w14:paraId="5DA11F8E" w14:textId="77777777" w:rsidR="00B55253" w:rsidRPr="00B55253" w:rsidRDefault="00B55253" w:rsidP="00B55253">
            <w:pPr>
              <w:rPr>
                <w:b/>
                <w:bCs/>
                <w:color w:val="000000"/>
                <w:sz w:val="16"/>
                <w:szCs w:val="16"/>
                <w:lang w:val="es-MX"/>
                <w14:ligatures w14:val="none"/>
              </w:rPr>
            </w:pPr>
            <w:r w:rsidRPr="00B55253">
              <w:rPr>
                <w:b/>
                <w:bCs/>
                <w:color w:val="000000"/>
                <w:sz w:val="16"/>
                <w:szCs w:val="16"/>
                <w:lang w:val="es-MX"/>
                <w14:ligatures w14:val="none"/>
              </w:rPr>
              <w:t>Sugar sweetened beverages</w:t>
            </w:r>
          </w:p>
        </w:tc>
        <w:tc>
          <w:tcPr>
            <w:tcW w:w="264" w:type="pct"/>
            <w:tcBorders>
              <w:top w:val="nil"/>
              <w:left w:val="nil"/>
              <w:bottom w:val="nil"/>
              <w:right w:val="nil"/>
            </w:tcBorders>
            <w:shd w:val="clear" w:color="000000" w:fill="FFFFFF"/>
            <w:noWrap/>
            <w:vAlign w:val="bottom"/>
            <w:hideMark/>
          </w:tcPr>
          <w:p w14:paraId="094462DB" w14:textId="3DC2EC83" w:rsidR="00B55253" w:rsidRPr="00B55253" w:rsidRDefault="00B55253" w:rsidP="00B55253">
            <w:pPr>
              <w:jc w:val="center"/>
              <w:rPr>
                <w:sz w:val="16"/>
                <w:szCs w:val="16"/>
                <w:lang w:val="es-MX"/>
                <w14:ligatures w14:val="none"/>
              </w:rPr>
            </w:pPr>
            <w:r w:rsidRPr="00B55253">
              <w:rPr>
                <w:sz w:val="16"/>
                <w:szCs w:val="16"/>
                <w:lang w:val="es-MX"/>
                <w14:ligatures w14:val="none"/>
              </w:rPr>
              <w:t>167</w:t>
            </w:r>
            <w:r w:rsidR="00C366FC">
              <w:rPr>
                <w:sz w:val="16"/>
                <w:szCs w:val="16"/>
                <w:lang w:val="es-MX"/>
                <w14:ligatures w14:val="none"/>
              </w:rPr>
              <w:t>,</w:t>
            </w:r>
            <w:r w:rsidRPr="00B55253">
              <w:rPr>
                <w:sz w:val="16"/>
                <w:szCs w:val="16"/>
                <w:lang w:val="es-MX"/>
                <w14:ligatures w14:val="none"/>
              </w:rPr>
              <w:t>801</w:t>
            </w:r>
          </w:p>
        </w:tc>
        <w:tc>
          <w:tcPr>
            <w:tcW w:w="473" w:type="pct"/>
            <w:tcBorders>
              <w:top w:val="nil"/>
              <w:left w:val="nil"/>
              <w:bottom w:val="nil"/>
              <w:right w:val="nil"/>
            </w:tcBorders>
            <w:shd w:val="clear" w:color="000000" w:fill="FFFFFF"/>
            <w:noWrap/>
            <w:vAlign w:val="bottom"/>
            <w:hideMark/>
          </w:tcPr>
          <w:p w14:paraId="1F911DFD" w14:textId="3F606BDB" w:rsidR="00B55253" w:rsidRPr="00B55253" w:rsidRDefault="00B55253" w:rsidP="00B55253">
            <w:pPr>
              <w:jc w:val="center"/>
              <w:rPr>
                <w:sz w:val="16"/>
                <w:szCs w:val="16"/>
                <w:lang w:val="es-MX"/>
                <w14:ligatures w14:val="none"/>
              </w:rPr>
            </w:pPr>
            <w:r w:rsidRPr="00B55253">
              <w:rPr>
                <w:sz w:val="16"/>
                <w:szCs w:val="16"/>
                <w:lang w:val="es-MX"/>
                <w14:ligatures w14:val="none"/>
              </w:rPr>
              <w:t>147</w:t>
            </w:r>
            <w:r w:rsidR="001B66E3">
              <w:rPr>
                <w:sz w:val="16"/>
                <w:szCs w:val="16"/>
                <w:lang w:val="es-MX"/>
                <w14:ligatures w14:val="none"/>
              </w:rPr>
              <w:t>,</w:t>
            </w:r>
            <w:r w:rsidRPr="00B55253">
              <w:rPr>
                <w:sz w:val="16"/>
                <w:szCs w:val="16"/>
                <w:lang w:val="es-MX"/>
                <w14:ligatures w14:val="none"/>
              </w:rPr>
              <w:t>401- 188455</w:t>
            </w:r>
          </w:p>
        </w:tc>
        <w:tc>
          <w:tcPr>
            <w:tcW w:w="264" w:type="pct"/>
            <w:tcBorders>
              <w:top w:val="nil"/>
              <w:left w:val="nil"/>
              <w:bottom w:val="nil"/>
              <w:right w:val="nil"/>
            </w:tcBorders>
            <w:shd w:val="clear" w:color="000000" w:fill="FFFFFF"/>
            <w:noWrap/>
            <w:vAlign w:val="bottom"/>
            <w:hideMark/>
          </w:tcPr>
          <w:p w14:paraId="1D382FC1" w14:textId="35633AC1" w:rsidR="00B55253" w:rsidRPr="00B55253" w:rsidRDefault="00B55253" w:rsidP="00B55253">
            <w:pPr>
              <w:jc w:val="center"/>
              <w:rPr>
                <w:sz w:val="16"/>
                <w:szCs w:val="16"/>
                <w:lang w:val="es-MX"/>
                <w14:ligatures w14:val="none"/>
              </w:rPr>
            </w:pPr>
            <w:r w:rsidRPr="00B55253">
              <w:rPr>
                <w:sz w:val="16"/>
                <w:szCs w:val="16"/>
                <w:lang w:val="es-MX"/>
                <w14:ligatures w14:val="none"/>
              </w:rPr>
              <w:t>98</w:t>
            </w:r>
            <w:r w:rsidR="001B66E3">
              <w:rPr>
                <w:sz w:val="16"/>
                <w:szCs w:val="16"/>
                <w:lang w:val="es-MX"/>
                <w14:ligatures w14:val="none"/>
              </w:rPr>
              <w:t>,</w:t>
            </w:r>
            <w:r w:rsidRPr="00B55253">
              <w:rPr>
                <w:sz w:val="16"/>
                <w:szCs w:val="16"/>
                <w:lang w:val="es-MX"/>
                <w14:ligatures w14:val="none"/>
              </w:rPr>
              <w:t>149</w:t>
            </w:r>
          </w:p>
        </w:tc>
        <w:tc>
          <w:tcPr>
            <w:tcW w:w="474" w:type="pct"/>
            <w:tcBorders>
              <w:top w:val="nil"/>
              <w:left w:val="nil"/>
              <w:bottom w:val="nil"/>
              <w:right w:val="nil"/>
            </w:tcBorders>
            <w:shd w:val="clear" w:color="000000" w:fill="FFFFFF"/>
            <w:noWrap/>
            <w:vAlign w:val="bottom"/>
            <w:hideMark/>
          </w:tcPr>
          <w:p w14:paraId="0F8CC579" w14:textId="29D1048C" w:rsidR="00B55253" w:rsidRPr="00B55253" w:rsidRDefault="00B55253" w:rsidP="00B55253">
            <w:pPr>
              <w:jc w:val="center"/>
              <w:rPr>
                <w:sz w:val="16"/>
                <w:szCs w:val="16"/>
                <w:lang w:val="es-MX"/>
                <w14:ligatures w14:val="none"/>
              </w:rPr>
            </w:pPr>
            <w:r w:rsidRPr="00B55253">
              <w:rPr>
                <w:sz w:val="16"/>
                <w:szCs w:val="16"/>
                <w:lang w:val="es-MX"/>
                <w14:ligatures w14:val="none"/>
              </w:rPr>
              <w:t>77</w:t>
            </w:r>
            <w:r w:rsidR="004E5810">
              <w:rPr>
                <w:sz w:val="16"/>
                <w:szCs w:val="16"/>
                <w:lang w:val="es-MX"/>
                <w14:ligatures w14:val="none"/>
              </w:rPr>
              <w:t>,</w:t>
            </w:r>
            <w:r w:rsidRPr="00B55253">
              <w:rPr>
                <w:sz w:val="16"/>
                <w:szCs w:val="16"/>
                <w:lang w:val="es-MX"/>
                <w14:ligatures w14:val="none"/>
              </w:rPr>
              <w:t>917- 119</w:t>
            </w:r>
            <w:r w:rsidR="004E5810">
              <w:rPr>
                <w:sz w:val="16"/>
                <w:szCs w:val="16"/>
                <w:lang w:val="es-MX"/>
                <w14:ligatures w14:val="none"/>
              </w:rPr>
              <w:t>,</w:t>
            </w:r>
            <w:r w:rsidRPr="00B55253">
              <w:rPr>
                <w:sz w:val="16"/>
                <w:szCs w:val="16"/>
                <w:lang w:val="es-MX"/>
                <w14:ligatures w14:val="none"/>
              </w:rPr>
              <w:t>109</w:t>
            </w:r>
          </w:p>
        </w:tc>
        <w:tc>
          <w:tcPr>
            <w:tcW w:w="314" w:type="pct"/>
            <w:tcBorders>
              <w:top w:val="nil"/>
              <w:left w:val="nil"/>
              <w:bottom w:val="nil"/>
              <w:right w:val="nil"/>
            </w:tcBorders>
            <w:shd w:val="clear" w:color="000000" w:fill="FFFFFF"/>
            <w:noWrap/>
            <w:vAlign w:val="bottom"/>
            <w:hideMark/>
          </w:tcPr>
          <w:p w14:paraId="26807BF0" w14:textId="77777777" w:rsidR="00B55253" w:rsidRPr="00B55253" w:rsidRDefault="00B55253" w:rsidP="00B55253">
            <w:pPr>
              <w:jc w:val="center"/>
              <w:rPr>
                <w:sz w:val="16"/>
                <w:szCs w:val="16"/>
                <w:lang w:val="es-MX"/>
                <w14:ligatures w14:val="none"/>
              </w:rPr>
            </w:pPr>
            <w:r w:rsidRPr="00B55253">
              <w:rPr>
                <w:sz w:val="16"/>
                <w:szCs w:val="16"/>
                <w:lang w:val="es-MX"/>
                <w14:ligatures w14:val="none"/>
              </w:rPr>
              <w:t>167810</w:t>
            </w:r>
          </w:p>
        </w:tc>
        <w:tc>
          <w:tcPr>
            <w:tcW w:w="474" w:type="pct"/>
            <w:tcBorders>
              <w:top w:val="nil"/>
              <w:left w:val="nil"/>
              <w:bottom w:val="nil"/>
              <w:right w:val="nil"/>
            </w:tcBorders>
            <w:shd w:val="clear" w:color="000000" w:fill="FFFFFF"/>
            <w:noWrap/>
            <w:vAlign w:val="bottom"/>
            <w:hideMark/>
          </w:tcPr>
          <w:p w14:paraId="2A1F7CE2" w14:textId="5DC45651" w:rsidR="00B55253" w:rsidRPr="00B55253" w:rsidRDefault="00B55253" w:rsidP="00B55253">
            <w:pPr>
              <w:jc w:val="center"/>
              <w:rPr>
                <w:sz w:val="16"/>
                <w:szCs w:val="16"/>
                <w:lang w:val="es-MX"/>
                <w14:ligatures w14:val="none"/>
              </w:rPr>
            </w:pPr>
            <w:r w:rsidRPr="00B55253">
              <w:rPr>
                <w:sz w:val="16"/>
                <w:szCs w:val="16"/>
                <w:lang w:val="es-MX"/>
                <w14:ligatures w14:val="none"/>
              </w:rPr>
              <w:t>147</w:t>
            </w:r>
            <w:r w:rsidR="004E5810">
              <w:rPr>
                <w:sz w:val="16"/>
                <w:szCs w:val="16"/>
                <w:lang w:val="es-MX"/>
                <w14:ligatures w14:val="none"/>
              </w:rPr>
              <w:t>,</w:t>
            </w:r>
            <w:r w:rsidRPr="00B55253">
              <w:rPr>
                <w:sz w:val="16"/>
                <w:szCs w:val="16"/>
                <w:lang w:val="es-MX"/>
                <w14:ligatures w14:val="none"/>
              </w:rPr>
              <w:t>401- 188</w:t>
            </w:r>
            <w:r w:rsidR="004E5810">
              <w:rPr>
                <w:sz w:val="16"/>
                <w:szCs w:val="16"/>
                <w:lang w:val="es-MX"/>
                <w14:ligatures w14:val="none"/>
              </w:rPr>
              <w:t>,</w:t>
            </w:r>
            <w:r w:rsidRPr="00B55253">
              <w:rPr>
                <w:sz w:val="16"/>
                <w:szCs w:val="16"/>
                <w:lang w:val="es-MX"/>
                <w14:ligatures w14:val="none"/>
              </w:rPr>
              <w:t>455</w:t>
            </w:r>
          </w:p>
        </w:tc>
        <w:tc>
          <w:tcPr>
            <w:tcW w:w="264" w:type="pct"/>
            <w:tcBorders>
              <w:top w:val="nil"/>
              <w:left w:val="nil"/>
              <w:bottom w:val="nil"/>
              <w:right w:val="nil"/>
            </w:tcBorders>
            <w:shd w:val="clear" w:color="000000" w:fill="FFFFFF"/>
            <w:noWrap/>
            <w:vAlign w:val="bottom"/>
            <w:hideMark/>
          </w:tcPr>
          <w:p w14:paraId="1506A3A6" w14:textId="6B7CABD1" w:rsidR="00B55253" w:rsidRPr="00B55253" w:rsidRDefault="00B55253" w:rsidP="00B55253">
            <w:pPr>
              <w:jc w:val="center"/>
              <w:rPr>
                <w:sz w:val="16"/>
                <w:szCs w:val="16"/>
                <w:lang w:val="es-MX"/>
                <w14:ligatures w14:val="none"/>
              </w:rPr>
            </w:pPr>
            <w:r w:rsidRPr="00B55253">
              <w:rPr>
                <w:sz w:val="16"/>
                <w:szCs w:val="16"/>
                <w:lang w:val="es-MX"/>
                <w14:ligatures w14:val="none"/>
              </w:rPr>
              <w:t>98</w:t>
            </w:r>
            <w:r w:rsidR="004E5810">
              <w:rPr>
                <w:sz w:val="16"/>
                <w:szCs w:val="16"/>
                <w:lang w:val="es-MX"/>
                <w14:ligatures w14:val="none"/>
              </w:rPr>
              <w:t>,</w:t>
            </w:r>
            <w:r w:rsidRPr="00B55253">
              <w:rPr>
                <w:sz w:val="16"/>
                <w:szCs w:val="16"/>
                <w:lang w:val="es-MX"/>
                <w14:ligatures w14:val="none"/>
              </w:rPr>
              <w:t>149</w:t>
            </w:r>
          </w:p>
        </w:tc>
        <w:tc>
          <w:tcPr>
            <w:tcW w:w="473" w:type="pct"/>
            <w:tcBorders>
              <w:top w:val="nil"/>
              <w:left w:val="nil"/>
              <w:bottom w:val="nil"/>
              <w:right w:val="nil"/>
            </w:tcBorders>
            <w:shd w:val="clear" w:color="000000" w:fill="FFFFFF"/>
            <w:noWrap/>
            <w:vAlign w:val="bottom"/>
            <w:hideMark/>
          </w:tcPr>
          <w:p w14:paraId="3AC0DDF6" w14:textId="1F331C4C" w:rsidR="00B55253" w:rsidRPr="00B55253" w:rsidRDefault="00B55253" w:rsidP="00B55253">
            <w:pPr>
              <w:jc w:val="center"/>
              <w:rPr>
                <w:sz w:val="16"/>
                <w:szCs w:val="16"/>
                <w:lang w:val="es-MX"/>
                <w14:ligatures w14:val="none"/>
              </w:rPr>
            </w:pPr>
            <w:r w:rsidRPr="00B55253">
              <w:rPr>
                <w:sz w:val="16"/>
                <w:szCs w:val="16"/>
                <w:lang w:val="es-MX"/>
                <w14:ligatures w14:val="none"/>
              </w:rPr>
              <w:t>77</w:t>
            </w:r>
            <w:r w:rsidR="004E5810">
              <w:rPr>
                <w:sz w:val="16"/>
                <w:szCs w:val="16"/>
                <w:lang w:val="es-MX"/>
                <w14:ligatures w14:val="none"/>
              </w:rPr>
              <w:t>,</w:t>
            </w:r>
            <w:r w:rsidRPr="00B55253">
              <w:rPr>
                <w:sz w:val="16"/>
                <w:szCs w:val="16"/>
                <w:lang w:val="es-MX"/>
                <w14:ligatures w14:val="none"/>
              </w:rPr>
              <w:t>917- 119</w:t>
            </w:r>
            <w:r w:rsidR="004E5810">
              <w:rPr>
                <w:sz w:val="16"/>
                <w:szCs w:val="16"/>
                <w:lang w:val="es-MX"/>
                <w14:ligatures w14:val="none"/>
              </w:rPr>
              <w:t>,</w:t>
            </w:r>
            <w:r w:rsidRPr="00B55253">
              <w:rPr>
                <w:sz w:val="16"/>
                <w:szCs w:val="16"/>
                <w:lang w:val="es-MX"/>
                <w14:ligatures w14:val="none"/>
              </w:rPr>
              <w:t>109</w:t>
            </w:r>
          </w:p>
        </w:tc>
        <w:tc>
          <w:tcPr>
            <w:tcW w:w="262" w:type="pct"/>
            <w:tcBorders>
              <w:top w:val="nil"/>
              <w:left w:val="nil"/>
              <w:bottom w:val="nil"/>
              <w:right w:val="nil"/>
            </w:tcBorders>
            <w:shd w:val="clear" w:color="000000" w:fill="FFFFFF"/>
            <w:noWrap/>
            <w:vAlign w:val="bottom"/>
            <w:hideMark/>
          </w:tcPr>
          <w:p w14:paraId="14100B39" w14:textId="0D29FF19" w:rsidR="00B55253" w:rsidRPr="00B55253" w:rsidRDefault="00B55253" w:rsidP="00B55253">
            <w:pPr>
              <w:jc w:val="center"/>
              <w:rPr>
                <w:sz w:val="16"/>
                <w:szCs w:val="16"/>
                <w:lang w:val="es-MX"/>
                <w14:ligatures w14:val="none"/>
              </w:rPr>
            </w:pPr>
            <w:r w:rsidRPr="00B55253">
              <w:rPr>
                <w:sz w:val="16"/>
                <w:szCs w:val="16"/>
                <w:lang w:val="es-MX"/>
                <w14:ligatures w14:val="none"/>
              </w:rPr>
              <w:t>98</w:t>
            </w:r>
            <w:r w:rsidR="004E5810">
              <w:rPr>
                <w:sz w:val="16"/>
                <w:szCs w:val="16"/>
                <w:lang w:val="es-MX"/>
                <w14:ligatures w14:val="none"/>
              </w:rPr>
              <w:t>,</w:t>
            </w:r>
            <w:r w:rsidRPr="00B55253">
              <w:rPr>
                <w:sz w:val="16"/>
                <w:szCs w:val="16"/>
                <w:lang w:val="es-MX"/>
                <w14:ligatures w14:val="none"/>
              </w:rPr>
              <w:t>149</w:t>
            </w:r>
          </w:p>
        </w:tc>
        <w:tc>
          <w:tcPr>
            <w:tcW w:w="474" w:type="pct"/>
            <w:tcBorders>
              <w:top w:val="nil"/>
              <w:left w:val="nil"/>
              <w:bottom w:val="nil"/>
              <w:right w:val="nil"/>
            </w:tcBorders>
            <w:shd w:val="clear" w:color="000000" w:fill="FFFFFF"/>
            <w:noWrap/>
            <w:vAlign w:val="bottom"/>
            <w:hideMark/>
          </w:tcPr>
          <w:p w14:paraId="468B4FEA" w14:textId="673DF754" w:rsidR="00B55253" w:rsidRPr="00B55253" w:rsidRDefault="00B55253" w:rsidP="00B55253">
            <w:pPr>
              <w:jc w:val="center"/>
              <w:rPr>
                <w:sz w:val="16"/>
                <w:szCs w:val="16"/>
                <w:lang w:val="es-MX"/>
                <w14:ligatures w14:val="none"/>
              </w:rPr>
            </w:pPr>
            <w:r w:rsidRPr="00B55253">
              <w:rPr>
                <w:sz w:val="16"/>
                <w:szCs w:val="16"/>
                <w:lang w:val="es-MX"/>
                <w14:ligatures w14:val="none"/>
              </w:rPr>
              <w:t>77</w:t>
            </w:r>
            <w:r w:rsidR="004E5810">
              <w:rPr>
                <w:sz w:val="16"/>
                <w:szCs w:val="16"/>
                <w:lang w:val="es-MX"/>
                <w14:ligatures w14:val="none"/>
              </w:rPr>
              <w:t>,</w:t>
            </w:r>
            <w:r w:rsidRPr="00B55253">
              <w:rPr>
                <w:sz w:val="16"/>
                <w:szCs w:val="16"/>
                <w:lang w:val="es-MX"/>
                <w14:ligatures w14:val="none"/>
              </w:rPr>
              <w:t>917- 119</w:t>
            </w:r>
            <w:r w:rsidR="004E5810">
              <w:rPr>
                <w:sz w:val="16"/>
                <w:szCs w:val="16"/>
                <w:lang w:val="es-MX"/>
                <w14:ligatures w14:val="none"/>
              </w:rPr>
              <w:t>,</w:t>
            </w:r>
            <w:r w:rsidRPr="00B55253">
              <w:rPr>
                <w:sz w:val="16"/>
                <w:szCs w:val="16"/>
                <w:lang w:val="es-MX"/>
                <w14:ligatures w14:val="none"/>
              </w:rPr>
              <w:t>109</w:t>
            </w:r>
          </w:p>
        </w:tc>
        <w:tc>
          <w:tcPr>
            <w:tcW w:w="263" w:type="pct"/>
            <w:tcBorders>
              <w:top w:val="nil"/>
              <w:left w:val="nil"/>
              <w:bottom w:val="nil"/>
              <w:right w:val="nil"/>
            </w:tcBorders>
            <w:shd w:val="clear" w:color="000000" w:fill="FFFFFF"/>
            <w:noWrap/>
            <w:vAlign w:val="bottom"/>
            <w:hideMark/>
          </w:tcPr>
          <w:p w14:paraId="6985A56A" w14:textId="75F2462C" w:rsidR="00B55253" w:rsidRPr="00B55253" w:rsidRDefault="00B55253" w:rsidP="00B55253">
            <w:pPr>
              <w:jc w:val="center"/>
              <w:rPr>
                <w:sz w:val="16"/>
                <w:szCs w:val="16"/>
                <w:lang w:val="es-MX"/>
                <w14:ligatures w14:val="none"/>
              </w:rPr>
            </w:pPr>
            <w:r w:rsidRPr="00B55253">
              <w:rPr>
                <w:sz w:val="16"/>
                <w:szCs w:val="16"/>
                <w:lang w:val="es-MX"/>
                <w14:ligatures w14:val="none"/>
              </w:rPr>
              <w:t>98</w:t>
            </w:r>
            <w:r w:rsidR="004E5810">
              <w:rPr>
                <w:sz w:val="16"/>
                <w:szCs w:val="16"/>
                <w:lang w:val="es-MX"/>
                <w14:ligatures w14:val="none"/>
              </w:rPr>
              <w:t>,</w:t>
            </w:r>
            <w:r w:rsidRPr="00B55253">
              <w:rPr>
                <w:sz w:val="16"/>
                <w:szCs w:val="16"/>
                <w:lang w:val="es-MX"/>
                <w14:ligatures w14:val="none"/>
              </w:rPr>
              <w:t>149</w:t>
            </w:r>
          </w:p>
        </w:tc>
        <w:tc>
          <w:tcPr>
            <w:tcW w:w="474" w:type="pct"/>
            <w:tcBorders>
              <w:top w:val="nil"/>
              <w:left w:val="nil"/>
              <w:bottom w:val="nil"/>
              <w:right w:val="nil"/>
            </w:tcBorders>
            <w:shd w:val="clear" w:color="000000" w:fill="FFFFFF"/>
            <w:noWrap/>
            <w:vAlign w:val="bottom"/>
            <w:hideMark/>
          </w:tcPr>
          <w:p w14:paraId="4727B271" w14:textId="18D98A6E" w:rsidR="00B55253" w:rsidRPr="00B55253" w:rsidRDefault="00B55253" w:rsidP="00B55253">
            <w:pPr>
              <w:jc w:val="center"/>
              <w:rPr>
                <w:sz w:val="16"/>
                <w:szCs w:val="16"/>
                <w:lang w:val="es-MX"/>
                <w14:ligatures w14:val="none"/>
              </w:rPr>
            </w:pPr>
            <w:r w:rsidRPr="00B55253">
              <w:rPr>
                <w:sz w:val="16"/>
                <w:szCs w:val="16"/>
                <w:lang w:val="es-MX"/>
                <w14:ligatures w14:val="none"/>
              </w:rPr>
              <w:t>77</w:t>
            </w:r>
            <w:r w:rsidR="004E5810">
              <w:rPr>
                <w:sz w:val="16"/>
                <w:szCs w:val="16"/>
                <w:lang w:val="es-MX"/>
                <w14:ligatures w14:val="none"/>
              </w:rPr>
              <w:t>,</w:t>
            </w:r>
            <w:r w:rsidRPr="00B55253">
              <w:rPr>
                <w:sz w:val="16"/>
                <w:szCs w:val="16"/>
                <w:lang w:val="es-MX"/>
                <w14:ligatures w14:val="none"/>
              </w:rPr>
              <w:t>917- 119</w:t>
            </w:r>
            <w:r w:rsidR="004E5810">
              <w:rPr>
                <w:sz w:val="16"/>
                <w:szCs w:val="16"/>
                <w:lang w:val="es-MX"/>
                <w14:ligatures w14:val="none"/>
              </w:rPr>
              <w:t>,</w:t>
            </w:r>
            <w:r w:rsidRPr="00B55253">
              <w:rPr>
                <w:sz w:val="16"/>
                <w:szCs w:val="16"/>
                <w:lang w:val="es-MX"/>
                <w14:ligatures w14:val="none"/>
              </w:rPr>
              <w:t>109</w:t>
            </w:r>
          </w:p>
        </w:tc>
      </w:tr>
      <w:tr w:rsidR="004D3680" w:rsidRPr="00B55253" w14:paraId="3BDBDE14" w14:textId="77777777" w:rsidTr="004D3680">
        <w:trPr>
          <w:trHeight w:val="300"/>
        </w:trPr>
        <w:tc>
          <w:tcPr>
            <w:tcW w:w="526" w:type="pct"/>
            <w:tcBorders>
              <w:top w:val="nil"/>
              <w:left w:val="nil"/>
              <w:bottom w:val="single" w:sz="4" w:space="0" w:color="auto"/>
              <w:right w:val="nil"/>
            </w:tcBorders>
            <w:shd w:val="clear" w:color="000000" w:fill="FFFFFF"/>
            <w:noWrap/>
            <w:vAlign w:val="bottom"/>
            <w:hideMark/>
          </w:tcPr>
          <w:p w14:paraId="5C117D51" w14:textId="77777777" w:rsidR="00B55253" w:rsidRPr="00B55253" w:rsidRDefault="00B55253" w:rsidP="00B55253">
            <w:pPr>
              <w:rPr>
                <w:b/>
                <w:bCs/>
                <w:color w:val="000000"/>
                <w:sz w:val="16"/>
                <w:szCs w:val="16"/>
                <w:lang w:val="es-MX"/>
                <w14:ligatures w14:val="none"/>
              </w:rPr>
            </w:pPr>
            <w:r w:rsidRPr="00B55253">
              <w:rPr>
                <w:b/>
                <w:bCs/>
                <w:color w:val="000000"/>
                <w:sz w:val="16"/>
                <w:szCs w:val="16"/>
                <w:lang w:val="es-MX"/>
                <w14:ligatures w14:val="none"/>
              </w:rPr>
              <w:t>Ultraprocessed foods</w:t>
            </w:r>
          </w:p>
        </w:tc>
        <w:tc>
          <w:tcPr>
            <w:tcW w:w="264" w:type="pct"/>
            <w:tcBorders>
              <w:top w:val="nil"/>
              <w:left w:val="nil"/>
              <w:bottom w:val="single" w:sz="4" w:space="0" w:color="auto"/>
              <w:right w:val="nil"/>
            </w:tcBorders>
            <w:shd w:val="clear" w:color="000000" w:fill="FFFFFF"/>
            <w:noWrap/>
            <w:vAlign w:val="bottom"/>
            <w:hideMark/>
          </w:tcPr>
          <w:p w14:paraId="26017421" w14:textId="79F8407E" w:rsidR="00B55253" w:rsidRPr="00B55253" w:rsidRDefault="00B55253" w:rsidP="00B55253">
            <w:pPr>
              <w:jc w:val="center"/>
              <w:rPr>
                <w:sz w:val="16"/>
                <w:szCs w:val="16"/>
                <w:lang w:val="es-MX"/>
                <w14:ligatures w14:val="none"/>
              </w:rPr>
            </w:pPr>
            <w:r w:rsidRPr="00B55253">
              <w:rPr>
                <w:sz w:val="16"/>
                <w:szCs w:val="16"/>
                <w:lang w:val="es-MX"/>
                <w14:ligatures w14:val="none"/>
              </w:rPr>
              <w:t>94</w:t>
            </w:r>
            <w:r w:rsidR="00C366FC">
              <w:rPr>
                <w:sz w:val="16"/>
                <w:szCs w:val="16"/>
                <w:lang w:val="es-MX"/>
                <w14:ligatures w14:val="none"/>
              </w:rPr>
              <w:t>,</w:t>
            </w:r>
            <w:r w:rsidRPr="00B55253">
              <w:rPr>
                <w:sz w:val="16"/>
                <w:szCs w:val="16"/>
                <w:lang w:val="es-MX"/>
                <w14:ligatures w14:val="none"/>
              </w:rPr>
              <w:t>099</w:t>
            </w:r>
          </w:p>
        </w:tc>
        <w:tc>
          <w:tcPr>
            <w:tcW w:w="473" w:type="pct"/>
            <w:tcBorders>
              <w:top w:val="nil"/>
              <w:left w:val="nil"/>
              <w:bottom w:val="single" w:sz="4" w:space="0" w:color="auto"/>
              <w:right w:val="nil"/>
            </w:tcBorders>
            <w:shd w:val="clear" w:color="000000" w:fill="FFFFFF"/>
            <w:noWrap/>
            <w:vAlign w:val="bottom"/>
            <w:hideMark/>
          </w:tcPr>
          <w:p w14:paraId="20D0D874" w14:textId="71168EE4" w:rsidR="00B55253" w:rsidRPr="00B55253" w:rsidRDefault="00B55253" w:rsidP="00B55253">
            <w:pPr>
              <w:jc w:val="center"/>
              <w:rPr>
                <w:color w:val="000000"/>
                <w:sz w:val="16"/>
                <w:szCs w:val="16"/>
                <w:lang w:val="es-MX"/>
                <w14:ligatures w14:val="none"/>
              </w:rPr>
            </w:pPr>
            <w:r w:rsidRPr="00B55253">
              <w:rPr>
                <w:color w:val="000000"/>
                <w:sz w:val="16"/>
                <w:szCs w:val="16"/>
                <w:lang w:val="es-MX"/>
                <w14:ligatures w14:val="none"/>
              </w:rPr>
              <w:t>74</w:t>
            </w:r>
            <w:r w:rsidR="001B66E3">
              <w:rPr>
                <w:color w:val="000000"/>
                <w:sz w:val="16"/>
                <w:szCs w:val="16"/>
                <w:lang w:val="es-MX"/>
                <w14:ligatures w14:val="none"/>
              </w:rPr>
              <w:t>,</w:t>
            </w:r>
            <w:r w:rsidRPr="00B55253">
              <w:rPr>
                <w:color w:val="000000"/>
                <w:sz w:val="16"/>
                <w:szCs w:val="16"/>
                <w:lang w:val="es-MX"/>
                <w14:ligatures w14:val="none"/>
              </w:rPr>
              <w:t>924- 125622</w:t>
            </w:r>
          </w:p>
        </w:tc>
        <w:tc>
          <w:tcPr>
            <w:tcW w:w="264" w:type="pct"/>
            <w:tcBorders>
              <w:top w:val="nil"/>
              <w:left w:val="nil"/>
              <w:bottom w:val="single" w:sz="4" w:space="0" w:color="auto"/>
              <w:right w:val="nil"/>
            </w:tcBorders>
            <w:shd w:val="clear" w:color="000000" w:fill="FFFFFF"/>
            <w:noWrap/>
            <w:vAlign w:val="bottom"/>
            <w:hideMark/>
          </w:tcPr>
          <w:p w14:paraId="070C920A" w14:textId="46F80EF9" w:rsidR="00B55253" w:rsidRPr="00B55253" w:rsidRDefault="00B55253" w:rsidP="00B55253">
            <w:pPr>
              <w:jc w:val="center"/>
              <w:rPr>
                <w:sz w:val="16"/>
                <w:szCs w:val="16"/>
                <w:lang w:val="es-MX"/>
                <w14:ligatures w14:val="none"/>
              </w:rPr>
            </w:pPr>
            <w:r w:rsidRPr="00B55253">
              <w:rPr>
                <w:sz w:val="16"/>
                <w:szCs w:val="16"/>
                <w:lang w:val="es-MX"/>
                <w14:ligatures w14:val="none"/>
              </w:rPr>
              <w:t>81</w:t>
            </w:r>
            <w:r w:rsidR="001B66E3">
              <w:rPr>
                <w:sz w:val="16"/>
                <w:szCs w:val="16"/>
                <w:lang w:val="es-MX"/>
                <w14:ligatures w14:val="none"/>
              </w:rPr>
              <w:t>,</w:t>
            </w:r>
            <w:r w:rsidRPr="00B55253">
              <w:rPr>
                <w:sz w:val="16"/>
                <w:szCs w:val="16"/>
                <w:lang w:val="es-MX"/>
                <w14:ligatures w14:val="none"/>
              </w:rPr>
              <w:t>476</w:t>
            </w:r>
          </w:p>
        </w:tc>
        <w:tc>
          <w:tcPr>
            <w:tcW w:w="474" w:type="pct"/>
            <w:tcBorders>
              <w:top w:val="nil"/>
              <w:left w:val="nil"/>
              <w:bottom w:val="single" w:sz="4" w:space="0" w:color="auto"/>
              <w:right w:val="nil"/>
            </w:tcBorders>
            <w:shd w:val="clear" w:color="000000" w:fill="FFFFFF"/>
            <w:noWrap/>
            <w:vAlign w:val="bottom"/>
            <w:hideMark/>
          </w:tcPr>
          <w:p w14:paraId="084B5072" w14:textId="1AE324C2" w:rsidR="00B55253" w:rsidRPr="00B55253" w:rsidRDefault="00B55253" w:rsidP="00B55253">
            <w:pPr>
              <w:jc w:val="center"/>
              <w:rPr>
                <w:sz w:val="16"/>
                <w:szCs w:val="16"/>
                <w:lang w:val="es-MX"/>
                <w14:ligatures w14:val="none"/>
              </w:rPr>
            </w:pPr>
            <w:r w:rsidRPr="00B55253">
              <w:rPr>
                <w:sz w:val="16"/>
                <w:szCs w:val="16"/>
                <w:lang w:val="es-MX"/>
                <w14:ligatures w14:val="none"/>
              </w:rPr>
              <w:t>54</w:t>
            </w:r>
            <w:r w:rsidR="004E5810">
              <w:rPr>
                <w:sz w:val="16"/>
                <w:szCs w:val="16"/>
                <w:lang w:val="es-MX"/>
                <w14:ligatures w14:val="none"/>
              </w:rPr>
              <w:t>,</w:t>
            </w:r>
            <w:r w:rsidRPr="00B55253">
              <w:rPr>
                <w:sz w:val="16"/>
                <w:szCs w:val="16"/>
                <w:lang w:val="es-MX"/>
                <w14:ligatures w14:val="none"/>
              </w:rPr>
              <w:t>705- 108</w:t>
            </w:r>
            <w:r w:rsidR="004E5810">
              <w:rPr>
                <w:sz w:val="16"/>
                <w:szCs w:val="16"/>
                <w:lang w:val="es-MX"/>
                <w14:ligatures w14:val="none"/>
              </w:rPr>
              <w:t>,</w:t>
            </w:r>
            <w:r w:rsidRPr="00B55253">
              <w:rPr>
                <w:sz w:val="16"/>
                <w:szCs w:val="16"/>
                <w:lang w:val="es-MX"/>
                <w14:ligatures w14:val="none"/>
              </w:rPr>
              <w:t>170</w:t>
            </w:r>
          </w:p>
        </w:tc>
        <w:tc>
          <w:tcPr>
            <w:tcW w:w="314" w:type="pct"/>
            <w:tcBorders>
              <w:top w:val="nil"/>
              <w:left w:val="nil"/>
              <w:bottom w:val="single" w:sz="4" w:space="0" w:color="auto"/>
              <w:right w:val="nil"/>
            </w:tcBorders>
            <w:shd w:val="clear" w:color="000000" w:fill="FFFFFF"/>
            <w:noWrap/>
            <w:vAlign w:val="bottom"/>
            <w:hideMark/>
          </w:tcPr>
          <w:p w14:paraId="4C59CB7A" w14:textId="77777777" w:rsidR="00B55253" w:rsidRPr="00B55253" w:rsidRDefault="00B55253" w:rsidP="00B55253">
            <w:pPr>
              <w:jc w:val="center"/>
              <w:rPr>
                <w:sz w:val="16"/>
                <w:szCs w:val="16"/>
                <w:lang w:val="es-MX"/>
                <w14:ligatures w14:val="none"/>
              </w:rPr>
            </w:pPr>
            <w:r w:rsidRPr="00B55253">
              <w:rPr>
                <w:sz w:val="16"/>
                <w:szCs w:val="16"/>
                <w:lang w:val="es-MX"/>
                <w14:ligatures w14:val="none"/>
              </w:rPr>
              <w:t>100220</w:t>
            </w:r>
          </w:p>
        </w:tc>
        <w:tc>
          <w:tcPr>
            <w:tcW w:w="474" w:type="pct"/>
            <w:tcBorders>
              <w:top w:val="nil"/>
              <w:left w:val="nil"/>
              <w:bottom w:val="single" w:sz="4" w:space="0" w:color="auto"/>
              <w:right w:val="nil"/>
            </w:tcBorders>
            <w:shd w:val="clear" w:color="000000" w:fill="FFFFFF"/>
            <w:noWrap/>
            <w:vAlign w:val="bottom"/>
            <w:hideMark/>
          </w:tcPr>
          <w:p w14:paraId="2BDFEBA7" w14:textId="68441002" w:rsidR="00B55253" w:rsidRPr="00B55253" w:rsidRDefault="00B55253" w:rsidP="00B55253">
            <w:pPr>
              <w:jc w:val="center"/>
              <w:rPr>
                <w:sz w:val="16"/>
                <w:szCs w:val="16"/>
                <w:lang w:val="es-MX"/>
                <w14:ligatures w14:val="none"/>
              </w:rPr>
            </w:pPr>
            <w:r w:rsidRPr="00B55253">
              <w:rPr>
                <w:sz w:val="16"/>
                <w:szCs w:val="16"/>
                <w:lang w:val="es-MX"/>
                <w14:ligatures w14:val="none"/>
              </w:rPr>
              <w:t>74</w:t>
            </w:r>
            <w:r w:rsidR="004E5810">
              <w:rPr>
                <w:sz w:val="16"/>
                <w:szCs w:val="16"/>
                <w:lang w:val="es-MX"/>
                <w14:ligatures w14:val="none"/>
              </w:rPr>
              <w:t>,</w:t>
            </w:r>
            <w:r w:rsidRPr="00B55253">
              <w:rPr>
                <w:sz w:val="16"/>
                <w:szCs w:val="16"/>
                <w:lang w:val="es-MX"/>
                <w14:ligatures w14:val="none"/>
              </w:rPr>
              <w:t>924- 125</w:t>
            </w:r>
            <w:r w:rsidR="004E5810">
              <w:rPr>
                <w:sz w:val="16"/>
                <w:szCs w:val="16"/>
                <w:lang w:val="es-MX"/>
                <w14:ligatures w14:val="none"/>
              </w:rPr>
              <w:t>,</w:t>
            </w:r>
            <w:r w:rsidRPr="00B55253">
              <w:rPr>
                <w:sz w:val="16"/>
                <w:szCs w:val="16"/>
                <w:lang w:val="es-MX"/>
                <w14:ligatures w14:val="none"/>
              </w:rPr>
              <w:t>622</w:t>
            </w:r>
          </w:p>
        </w:tc>
        <w:tc>
          <w:tcPr>
            <w:tcW w:w="264" w:type="pct"/>
            <w:tcBorders>
              <w:top w:val="nil"/>
              <w:left w:val="nil"/>
              <w:bottom w:val="single" w:sz="4" w:space="0" w:color="auto"/>
              <w:right w:val="nil"/>
            </w:tcBorders>
            <w:shd w:val="clear" w:color="000000" w:fill="FFFFFF"/>
            <w:noWrap/>
            <w:vAlign w:val="bottom"/>
            <w:hideMark/>
          </w:tcPr>
          <w:p w14:paraId="48602176" w14:textId="28D84FC9" w:rsidR="00B55253" w:rsidRPr="00B55253" w:rsidRDefault="00B55253" w:rsidP="00B55253">
            <w:pPr>
              <w:jc w:val="center"/>
              <w:rPr>
                <w:sz w:val="16"/>
                <w:szCs w:val="16"/>
                <w:lang w:val="es-MX"/>
                <w14:ligatures w14:val="none"/>
              </w:rPr>
            </w:pPr>
            <w:r w:rsidRPr="00B55253">
              <w:rPr>
                <w:sz w:val="16"/>
                <w:szCs w:val="16"/>
                <w:lang w:val="es-MX"/>
                <w14:ligatures w14:val="none"/>
              </w:rPr>
              <w:t>81</w:t>
            </w:r>
            <w:r w:rsidR="004E5810">
              <w:rPr>
                <w:sz w:val="16"/>
                <w:szCs w:val="16"/>
                <w:lang w:val="es-MX"/>
                <w14:ligatures w14:val="none"/>
              </w:rPr>
              <w:t>,</w:t>
            </w:r>
            <w:r w:rsidRPr="00B55253">
              <w:rPr>
                <w:sz w:val="16"/>
                <w:szCs w:val="16"/>
                <w:lang w:val="es-MX"/>
                <w14:ligatures w14:val="none"/>
              </w:rPr>
              <w:t>476</w:t>
            </w:r>
          </w:p>
        </w:tc>
        <w:tc>
          <w:tcPr>
            <w:tcW w:w="473" w:type="pct"/>
            <w:tcBorders>
              <w:top w:val="nil"/>
              <w:left w:val="nil"/>
              <w:bottom w:val="single" w:sz="4" w:space="0" w:color="auto"/>
              <w:right w:val="nil"/>
            </w:tcBorders>
            <w:shd w:val="clear" w:color="000000" w:fill="FFFFFF"/>
            <w:noWrap/>
            <w:vAlign w:val="bottom"/>
            <w:hideMark/>
          </w:tcPr>
          <w:p w14:paraId="2AF083C2" w14:textId="75F1523B" w:rsidR="00B55253" w:rsidRPr="00B55253" w:rsidRDefault="00B55253" w:rsidP="00B55253">
            <w:pPr>
              <w:jc w:val="center"/>
              <w:rPr>
                <w:sz w:val="16"/>
                <w:szCs w:val="16"/>
                <w:lang w:val="es-MX"/>
                <w14:ligatures w14:val="none"/>
              </w:rPr>
            </w:pPr>
            <w:r w:rsidRPr="00B55253">
              <w:rPr>
                <w:sz w:val="16"/>
                <w:szCs w:val="16"/>
                <w:lang w:val="es-MX"/>
                <w14:ligatures w14:val="none"/>
              </w:rPr>
              <w:t>54</w:t>
            </w:r>
            <w:r w:rsidR="004E5810">
              <w:rPr>
                <w:sz w:val="16"/>
                <w:szCs w:val="16"/>
                <w:lang w:val="es-MX"/>
                <w14:ligatures w14:val="none"/>
              </w:rPr>
              <w:t>,</w:t>
            </w:r>
            <w:r w:rsidRPr="00B55253">
              <w:rPr>
                <w:sz w:val="16"/>
                <w:szCs w:val="16"/>
                <w:lang w:val="es-MX"/>
                <w14:ligatures w14:val="none"/>
              </w:rPr>
              <w:t>705- 10</w:t>
            </w:r>
            <w:r w:rsidR="004E5810">
              <w:rPr>
                <w:sz w:val="16"/>
                <w:szCs w:val="16"/>
                <w:lang w:val="es-MX"/>
                <w14:ligatures w14:val="none"/>
              </w:rPr>
              <w:t>,</w:t>
            </w:r>
            <w:r w:rsidRPr="00B55253">
              <w:rPr>
                <w:sz w:val="16"/>
                <w:szCs w:val="16"/>
                <w:lang w:val="es-MX"/>
                <w14:ligatures w14:val="none"/>
              </w:rPr>
              <w:t>8170</w:t>
            </w:r>
          </w:p>
        </w:tc>
        <w:tc>
          <w:tcPr>
            <w:tcW w:w="262" w:type="pct"/>
            <w:tcBorders>
              <w:top w:val="nil"/>
              <w:left w:val="nil"/>
              <w:bottom w:val="single" w:sz="4" w:space="0" w:color="auto"/>
              <w:right w:val="nil"/>
            </w:tcBorders>
            <w:shd w:val="clear" w:color="000000" w:fill="FFFFFF"/>
            <w:noWrap/>
            <w:vAlign w:val="bottom"/>
            <w:hideMark/>
          </w:tcPr>
          <w:p w14:paraId="67FB85C9" w14:textId="1F2C0AC5" w:rsidR="00B55253" w:rsidRPr="00B55253" w:rsidRDefault="00B55253" w:rsidP="00B55253">
            <w:pPr>
              <w:jc w:val="center"/>
              <w:rPr>
                <w:sz w:val="16"/>
                <w:szCs w:val="16"/>
                <w:lang w:val="es-MX"/>
                <w14:ligatures w14:val="none"/>
              </w:rPr>
            </w:pPr>
            <w:r w:rsidRPr="00B55253">
              <w:rPr>
                <w:sz w:val="16"/>
                <w:szCs w:val="16"/>
                <w:lang w:val="es-MX"/>
                <w14:ligatures w14:val="none"/>
              </w:rPr>
              <w:t>81</w:t>
            </w:r>
            <w:r w:rsidR="004E5810">
              <w:rPr>
                <w:sz w:val="16"/>
                <w:szCs w:val="16"/>
                <w:lang w:val="es-MX"/>
                <w14:ligatures w14:val="none"/>
              </w:rPr>
              <w:t>,</w:t>
            </w:r>
            <w:r w:rsidRPr="00B55253">
              <w:rPr>
                <w:sz w:val="16"/>
                <w:szCs w:val="16"/>
                <w:lang w:val="es-MX"/>
                <w14:ligatures w14:val="none"/>
              </w:rPr>
              <w:t>476</w:t>
            </w:r>
          </w:p>
        </w:tc>
        <w:tc>
          <w:tcPr>
            <w:tcW w:w="474" w:type="pct"/>
            <w:tcBorders>
              <w:top w:val="nil"/>
              <w:left w:val="nil"/>
              <w:bottom w:val="single" w:sz="4" w:space="0" w:color="auto"/>
              <w:right w:val="nil"/>
            </w:tcBorders>
            <w:shd w:val="clear" w:color="000000" w:fill="FFFFFF"/>
            <w:noWrap/>
            <w:vAlign w:val="bottom"/>
            <w:hideMark/>
          </w:tcPr>
          <w:p w14:paraId="374867D5" w14:textId="54CB9345" w:rsidR="00B55253" w:rsidRPr="00B55253" w:rsidRDefault="00B55253" w:rsidP="00B55253">
            <w:pPr>
              <w:jc w:val="center"/>
              <w:rPr>
                <w:sz w:val="16"/>
                <w:szCs w:val="16"/>
                <w:lang w:val="es-MX"/>
                <w14:ligatures w14:val="none"/>
              </w:rPr>
            </w:pPr>
            <w:r w:rsidRPr="00B55253">
              <w:rPr>
                <w:sz w:val="16"/>
                <w:szCs w:val="16"/>
                <w:lang w:val="es-MX"/>
                <w14:ligatures w14:val="none"/>
              </w:rPr>
              <w:t>54</w:t>
            </w:r>
            <w:r w:rsidR="004E5810">
              <w:rPr>
                <w:sz w:val="16"/>
                <w:szCs w:val="16"/>
                <w:lang w:val="es-MX"/>
                <w14:ligatures w14:val="none"/>
              </w:rPr>
              <w:t>,</w:t>
            </w:r>
            <w:r w:rsidRPr="00B55253">
              <w:rPr>
                <w:sz w:val="16"/>
                <w:szCs w:val="16"/>
                <w:lang w:val="es-MX"/>
                <w14:ligatures w14:val="none"/>
              </w:rPr>
              <w:t>705- 108</w:t>
            </w:r>
            <w:r w:rsidR="004E5810">
              <w:rPr>
                <w:sz w:val="16"/>
                <w:szCs w:val="16"/>
                <w:lang w:val="es-MX"/>
                <w14:ligatures w14:val="none"/>
              </w:rPr>
              <w:t>,</w:t>
            </w:r>
            <w:r w:rsidRPr="00B55253">
              <w:rPr>
                <w:sz w:val="16"/>
                <w:szCs w:val="16"/>
                <w:lang w:val="es-MX"/>
                <w14:ligatures w14:val="none"/>
              </w:rPr>
              <w:t>170</w:t>
            </w:r>
          </w:p>
        </w:tc>
        <w:tc>
          <w:tcPr>
            <w:tcW w:w="263" w:type="pct"/>
            <w:tcBorders>
              <w:top w:val="nil"/>
              <w:left w:val="nil"/>
              <w:bottom w:val="single" w:sz="4" w:space="0" w:color="auto"/>
              <w:right w:val="nil"/>
            </w:tcBorders>
            <w:shd w:val="clear" w:color="000000" w:fill="FFFFFF"/>
            <w:noWrap/>
            <w:vAlign w:val="bottom"/>
            <w:hideMark/>
          </w:tcPr>
          <w:p w14:paraId="6FC41ADC" w14:textId="6A7AEFEE" w:rsidR="00B55253" w:rsidRPr="00B55253" w:rsidRDefault="00B55253" w:rsidP="00B55253">
            <w:pPr>
              <w:jc w:val="center"/>
              <w:rPr>
                <w:sz w:val="16"/>
                <w:szCs w:val="16"/>
                <w:lang w:val="es-MX"/>
                <w14:ligatures w14:val="none"/>
              </w:rPr>
            </w:pPr>
            <w:r w:rsidRPr="00B55253">
              <w:rPr>
                <w:sz w:val="16"/>
                <w:szCs w:val="16"/>
                <w:lang w:val="es-MX"/>
                <w14:ligatures w14:val="none"/>
              </w:rPr>
              <w:t>81</w:t>
            </w:r>
            <w:r w:rsidR="004E5810">
              <w:rPr>
                <w:sz w:val="16"/>
                <w:szCs w:val="16"/>
                <w:lang w:val="es-MX"/>
                <w14:ligatures w14:val="none"/>
              </w:rPr>
              <w:t>,</w:t>
            </w:r>
            <w:r w:rsidRPr="00B55253">
              <w:rPr>
                <w:sz w:val="16"/>
                <w:szCs w:val="16"/>
                <w:lang w:val="es-MX"/>
                <w14:ligatures w14:val="none"/>
              </w:rPr>
              <w:t>476</w:t>
            </w:r>
          </w:p>
        </w:tc>
        <w:tc>
          <w:tcPr>
            <w:tcW w:w="474" w:type="pct"/>
            <w:tcBorders>
              <w:top w:val="nil"/>
              <w:left w:val="nil"/>
              <w:bottom w:val="single" w:sz="4" w:space="0" w:color="auto"/>
              <w:right w:val="nil"/>
            </w:tcBorders>
            <w:shd w:val="clear" w:color="000000" w:fill="FFFFFF"/>
            <w:noWrap/>
            <w:vAlign w:val="bottom"/>
            <w:hideMark/>
          </w:tcPr>
          <w:p w14:paraId="51476ADF" w14:textId="6E8E17F2" w:rsidR="00B55253" w:rsidRPr="00B55253" w:rsidRDefault="00B55253" w:rsidP="00B55253">
            <w:pPr>
              <w:jc w:val="center"/>
              <w:rPr>
                <w:sz w:val="16"/>
                <w:szCs w:val="16"/>
                <w:lang w:val="es-MX"/>
                <w14:ligatures w14:val="none"/>
              </w:rPr>
            </w:pPr>
            <w:r w:rsidRPr="00B55253">
              <w:rPr>
                <w:sz w:val="16"/>
                <w:szCs w:val="16"/>
                <w:lang w:val="es-MX"/>
                <w14:ligatures w14:val="none"/>
              </w:rPr>
              <w:t>54</w:t>
            </w:r>
            <w:r w:rsidR="004E5810">
              <w:rPr>
                <w:sz w:val="16"/>
                <w:szCs w:val="16"/>
                <w:lang w:val="es-MX"/>
                <w14:ligatures w14:val="none"/>
              </w:rPr>
              <w:t>,</w:t>
            </w:r>
            <w:r w:rsidRPr="00B55253">
              <w:rPr>
                <w:sz w:val="16"/>
                <w:szCs w:val="16"/>
                <w:lang w:val="es-MX"/>
                <w14:ligatures w14:val="none"/>
              </w:rPr>
              <w:t>705- 108</w:t>
            </w:r>
            <w:r w:rsidR="004E5810">
              <w:rPr>
                <w:sz w:val="16"/>
                <w:szCs w:val="16"/>
                <w:lang w:val="es-MX"/>
                <w14:ligatures w14:val="none"/>
              </w:rPr>
              <w:t>,</w:t>
            </w:r>
            <w:r w:rsidRPr="00B55253">
              <w:rPr>
                <w:sz w:val="16"/>
                <w:szCs w:val="16"/>
                <w:lang w:val="es-MX"/>
                <w14:ligatures w14:val="none"/>
              </w:rPr>
              <w:t>170</w:t>
            </w:r>
          </w:p>
        </w:tc>
      </w:tr>
      <w:tr w:rsidR="004D3680" w:rsidRPr="00B55253" w14:paraId="04E81058" w14:textId="77777777" w:rsidTr="004D3680">
        <w:trPr>
          <w:trHeight w:val="330"/>
        </w:trPr>
        <w:tc>
          <w:tcPr>
            <w:tcW w:w="526" w:type="pct"/>
            <w:tcBorders>
              <w:top w:val="nil"/>
              <w:left w:val="nil"/>
              <w:bottom w:val="single" w:sz="4" w:space="0" w:color="auto"/>
              <w:right w:val="nil"/>
            </w:tcBorders>
            <w:shd w:val="clear" w:color="000000" w:fill="E8E8E8"/>
            <w:noWrap/>
            <w:vAlign w:val="bottom"/>
            <w:hideMark/>
          </w:tcPr>
          <w:p w14:paraId="7CE382C6" w14:textId="77777777" w:rsidR="00B55253" w:rsidRPr="00B55253" w:rsidRDefault="00B55253" w:rsidP="00B55253">
            <w:pPr>
              <w:rPr>
                <w:b/>
                <w:bCs/>
                <w:color w:val="000000"/>
                <w:sz w:val="16"/>
                <w:szCs w:val="16"/>
                <w:lang w:val="es-MX"/>
                <w14:ligatures w14:val="none"/>
              </w:rPr>
            </w:pPr>
            <w:r w:rsidRPr="00B55253">
              <w:rPr>
                <w:b/>
                <w:bCs/>
                <w:color w:val="000000"/>
                <w:sz w:val="16"/>
                <w:szCs w:val="16"/>
                <w:lang w:val="es-MX"/>
                <w14:ligatures w14:val="none"/>
              </w:rPr>
              <w:t xml:space="preserve">Total </w:t>
            </w:r>
          </w:p>
        </w:tc>
        <w:tc>
          <w:tcPr>
            <w:tcW w:w="264" w:type="pct"/>
            <w:tcBorders>
              <w:top w:val="nil"/>
              <w:left w:val="nil"/>
              <w:bottom w:val="single" w:sz="4" w:space="0" w:color="auto"/>
              <w:right w:val="nil"/>
            </w:tcBorders>
            <w:shd w:val="clear" w:color="000000" w:fill="E8E8E8"/>
            <w:noWrap/>
            <w:vAlign w:val="center"/>
            <w:hideMark/>
          </w:tcPr>
          <w:p w14:paraId="3F1CDA25" w14:textId="43CF18FC" w:rsidR="00B55253" w:rsidRPr="00B55253" w:rsidRDefault="00B55253" w:rsidP="00B55253">
            <w:pPr>
              <w:jc w:val="center"/>
              <w:rPr>
                <w:b/>
                <w:bCs/>
                <w:sz w:val="16"/>
                <w:szCs w:val="16"/>
                <w:lang w:val="es-MX"/>
                <w14:ligatures w14:val="none"/>
              </w:rPr>
            </w:pPr>
            <w:r w:rsidRPr="00B55253">
              <w:rPr>
                <w:b/>
                <w:bCs/>
                <w:sz w:val="16"/>
                <w:szCs w:val="16"/>
                <w:lang w:val="es-MX"/>
                <w14:ligatures w14:val="none"/>
              </w:rPr>
              <w:t>693</w:t>
            </w:r>
            <w:r w:rsidR="00C366FC">
              <w:rPr>
                <w:b/>
                <w:bCs/>
                <w:sz w:val="16"/>
                <w:szCs w:val="16"/>
                <w:lang w:val="es-MX"/>
                <w14:ligatures w14:val="none"/>
              </w:rPr>
              <w:t>,</w:t>
            </w:r>
            <w:r w:rsidRPr="00B55253">
              <w:rPr>
                <w:b/>
                <w:bCs/>
                <w:sz w:val="16"/>
                <w:szCs w:val="16"/>
                <w:lang w:val="es-MX"/>
                <w14:ligatures w14:val="none"/>
              </w:rPr>
              <w:t>671</w:t>
            </w:r>
          </w:p>
        </w:tc>
        <w:tc>
          <w:tcPr>
            <w:tcW w:w="473" w:type="pct"/>
            <w:tcBorders>
              <w:top w:val="nil"/>
              <w:left w:val="nil"/>
              <w:bottom w:val="single" w:sz="4" w:space="0" w:color="auto"/>
              <w:right w:val="nil"/>
            </w:tcBorders>
            <w:shd w:val="clear" w:color="000000" w:fill="E8E8E8"/>
            <w:noWrap/>
            <w:vAlign w:val="center"/>
            <w:hideMark/>
          </w:tcPr>
          <w:p w14:paraId="50E98CCA" w14:textId="5D4F568C" w:rsidR="00B55253" w:rsidRPr="00B55253" w:rsidRDefault="00B55253" w:rsidP="00B55253">
            <w:pPr>
              <w:jc w:val="center"/>
              <w:rPr>
                <w:b/>
                <w:bCs/>
                <w:sz w:val="16"/>
                <w:szCs w:val="16"/>
                <w:lang w:val="es-MX"/>
                <w14:ligatures w14:val="none"/>
              </w:rPr>
            </w:pPr>
            <w:r w:rsidRPr="00B55253">
              <w:rPr>
                <w:b/>
                <w:bCs/>
                <w:sz w:val="16"/>
                <w:szCs w:val="16"/>
                <w:lang w:val="es-MX"/>
                <w14:ligatures w14:val="none"/>
              </w:rPr>
              <w:t>642</w:t>
            </w:r>
            <w:r w:rsidR="001B66E3">
              <w:rPr>
                <w:b/>
                <w:bCs/>
                <w:sz w:val="16"/>
                <w:szCs w:val="16"/>
                <w:lang w:val="es-MX"/>
                <w14:ligatures w14:val="none"/>
              </w:rPr>
              <w:t>,</w:t>
            </w:r>
            <w:r w:rsidRPr="00B55253">
              <w:rPr>
                <w:b/>
                <w:bCs/>
                <w:sz w:val="16"/>
                <w:szCs w:val="16"/>
                <w:lang w:val="es-MX"/>
                <w14:ligatures w14:val="none"/>
              </w:rPr>
              <w:t>692, 725</w:t>
            </w:r>
            <w:r w:rsidR="001B66E3">
              <w:rPr>
                <w:b/>
                <w:bCs/>
                <w:sz w:val="16"/>
                <w:szCs w:val="16"/>
                <w:lang w:val="es-MX"/>
                <w14:ligatures w14:val="none"/>
              </w:rPr>
              <w:t>,</w:t>
            </w:r>
            <w:r w:rsidRPr="00B55253">
              <w:rPr>
                <w:b/>
                <w:bCs/>
                <w:sz w:val="16"/>
                <w:szCs w:val="16"/>
                <w:lang w:val="es-MX"/>
                <w14:ligatures w14:val="none"/>
              </w:rPr>
              <w:t>347</w:t>
            </w:r>
          </w:p>
        </w:tc>
        <w:tc>
          <w:tcPr>
            <w:tcW w:w="264" w:type="pct"/>
            <w:tcBorders>
              <w:top w:val="nil"/>
              <w:left w:val="nil"/>
              <w:bottom w:val="single" w:sz="4" w:space="0" w:color="auto"/>
              <w:right w:val="nil"/>
            </w:tcBorders>
            <w:shd w:val="clear" w:color="000000" w:fill="E8E8E8"/>
            <w:noWrap/>
            <w:vAlign w:val="center"/>
            <w:hideMark/>
          </w:tcPr>
          <w:p w14:paraId="2ACB08EF" w14:textId="12C14C3B" w:rsidR="00B55253" w:rsidRPr="00B55253" w:rsidRDefault="00B55253" w:rsidP="00B55253">
            <w:pPr>
              <w:jc w:val="center"/>
              <w:rPr>
                <w:b/>
                <w:bCs/>
                <w:sz w:val="16"/>
                <w:szCs w:val="16"/>
                <w:lang w:val="es-MX"/>
                <w14:ligatures w14:val="none"/>
              </w:rPr>
            </w:pPr>
            <w:r w:rsidRPr="00B55253">
              <w:rPr>
                <w:b/>
                <w:bCs/>
                <w:sz w:val="16"/>
                <w:szCs w:val="16"/>
                <w:lang w:val="es-MX"/>
                <w14:ligatures w14:val="none"/>
              </w:rPr>
              <w:t>584</w:t>
            </w:r>
            <w:r w:rsidR="001B66E3">
              <w:rPr>
                <w:b/>
                <w:bCs/>
                <w:sz w:val="16"/>
                <w:szCs w:val="16"/>
                <w:lang w:val="es-MX"/>
                <w14:ligatures w14:val="none"/>
              </w:rPr>
              <w:t>,</w:t>
            </w:r>
            <w:r w:rsidRPr="00B55253">
              <w:rPr>
                <w:b/>
                <w:bCs/>
                <w:sz w:val="16"/>
                <w:szCs w:val="16"/>
                <w:lang w:val="es-MX"/>
                <w14:ligatures w14:val="none"/>
              </w:rPr>
              <w:t>118</w:t>
            </w:r>
          </w:p>
        </w:tc>
        <w:tc>
          <w:tcPr>
            <w:tcW w:w="474" w:type="pct"/>
            <w:tcBorders>
              <w:top w:val="nil"/>
              <w:left w:val="nil"/>
              <w:bottom w:val="single" w:sz="4" w:space="0" w:color="auto"/>
              <w:right w:val="nil"/>
            </w:tcBorders>
            <w:shd w:val="clear" w:color="000000" w:fill="E8E8E8"/>
            <w:noWrap/>
            <w:vAlign w:val="center"/>
            <w:hideMark/>
          </w:tcPr>
          <w:p w14:paraId="4A2293B6" w14:textId="56593961" w:rsidR="00B55253" w:rsidRPr="00B55253" w:rsidRDefault="00B55253" w:rsidP="00B55253">
            <w:pPr>
              <w:jc w:val="center"/>
              <w:rPr>
                <w:b/>
                <w:bCs/>
                <w:sz w:val="16"/>
                <w:szCs w:val="16"/>
                <w:lang w:val="es-MX"/>
                <w14:ligatures w14:val="none"/>
              </w:rPr>
            </w:pPr>
            <w:r w:rsidRPr="00B55253">
              <w:rPr>
                <w:b/>
                <w:bCs/>
                <w:sz w:val="16"/>
                <w:szCs w:val="16"/>
                <w:lang w:val="es-MX"/>
                <w14:ligatures w14:val="none"/>
              </w:rPr>
              <w:t>542</w:t>
            </w:r>
            <w:r w:rsidR="004E5810">
              <w:rPr>
                <w:b/>
                <w:bCs/>
                <w:sz w:val="16"/>
                <w:szCs w:val="16"/>
                <w:lang w:val="es-MX"/>
                <w14:ligatures w14:val="none"/>
              </w:rPr>
              <w:t>,</w:t>
            </w:r>
            <w:r w:rsidRPr="00B55253">
              <w:rPr>
                <w:b/>
                <w:bCs/>
                <w:sz w:val="16"/>
                <w:szCs w:val="16"/>
                <w:lang w:val="es-MX"/>
                <w14:ligatures w14:val="none"/>
              </w:rPr>
              <w:t>169, 627</w:t>
            </w:r>
            <w:r w:rsidR="004E5810">
              <w:rPr>
                <w:b/>
                <w:bCs/>
                <w:sz w:val="16"/>
                <w:szCs w:val="16"/>
                <w:lang w:val="es-MX"/>
                <w14:ligatures w14:val="none"/>
              </w:rPr>
              <w:t>,</w:t>
            </w:r>
            <w:r w:rsidRPr="00B55253">
              <w:rPr>
                <w:b/>
                <w:bCs/>
                <w:sz w:val="16"/>
                <w:szCs w:val="16"/>
                <w:lang w:val="es-MX"/>
                <w14:ligatures w14:val="none"/>
              </w:rPr>
              <w:t>455</w:t>
            </w:r>
          </w:p>
        </w:tc>
        <w:tc>
          <w:tcPr>
            <w:tcW w:w="314" w:type="pct"/>
            <w:tcBorders>
              <w:top w:val="nil"/>
              <w:left w:val="nil"/>
              <w:bottom w:val="single" w:sz="4" w:space="0" w:color="auto"/>
              <w:right w:val="nil"/>
            </w:tcBorders>
            <w:shd w:val="clear" w:color="000000" w:fill="E8E8E8"/>
            <w:noWrap/>
            <w:vAlign w:val="center"/>
            <w:hideMark/>
          </w:tcPr>
          <w:p w14:paraId="2B89939F" w14:textId="5C2F32D7" w:rsidR="00B55253" w:rsidRPr="00B55253" w:rsidRDefault="00B55253" w:rsidP="00B55253">
            <w:pPr>
              <w:jc w:val="center"/>
              <w:rPr>
                <w:b/>
                <w:bCs/>
                <w:sz w:val="16"/>
                <w:szCs w:val="16"/>
                <w:lang w:val="es-MX"/>
                <w14:ligatures w14:val="none"/>
              </w:rPr>
            </w:pPr>
            <w:r w:rsidRPr="00B55253">
              <w:rPr>
                <w:b/>
                <w:bCs/>
                <w:sz w:val="16"/>
                <w:szCs w:val="16"/>
                <w:lang w:val="es-MX"/>
                <w14:ligatures w14:val="none"/>
              </w:rPr>
              <w:t>653</w:t>
            </w:r>
            <w:r w:rsidR="004E5810">
              <w:rPr>
                <w:b/>
                <w:bCs/>
                <w:sz w:val="16"/>
                <w:szCs w:val="16"/>
                <w:lang w:val="es-MX"/>
                <w14:ligatures w14:val="none"/>
              </w:rPr>
              <w:t>,</w:t>
            </w:r>
            <w:r w:rsidRPr="00B55253">
              <w:rPr>
                <w:b/>
                <w:bCs/>
                <w:sz w:val="16"/>
                <w:szCs w:val="16"/>
                <w:lang w:val="es-MX"/>
                <w14:ligatures w14:val="none"/>
              </w:rPr>
              <w:t>406</w:t>
            </w:r>
          </w:p>
        </w:tc>
        <w:tc>
          <w:tcPr>
            <w:tcW w:w="474" w:type="pct"/>
            <w:tcBorders>
              <w:top w:val="nil"/>
              <w:left w:val="nil"/>
              <w:bottom w:val="single" w:sz="4" w:space="0" w:color="auto"/>
              <w:right w:val="nil"/>
            </w:tcBorders>
            <w:shd w:val="clear" w:color="000000" w:fill="E8E8E8"/>
            <w:noWrap/>
            <w:vAlign w:val="center"/>
            <w:hideMark/>
          </w:tcPr>
          <w:p w14:paraId="57F100D2" w14:textId="54048DA4" w:rsidR="00B55253" w:rsidRPr="00B55253" w:rsidRDefault="00B55253" w:rsidP="00B55253">
            <w:pPr>
              <w:jc w:val="center"/>
              <w:rPr>
                <w:b/>
                <w:bCs/>
                <w:sz w:val="16"/>
                <w:szCs w:val="16"/>
                <w:lang w:val="es-MX"/>
                <w14:ligatures w14:val="none"/>
              </w:rPr>
            </w:pPr>
            <w:r w:rsidRPr="00B55253">
              <w:rPr>
                <w:b/>
                <w:bCs/>
                <w:sz w:val="16"/>
                <w:szCs w:val="16"/>
                <w:lang w:val="es-MX"/>
                <w14:ligatures w14:val="none"/>
              </w:rPr>
              <w:t>611</w:t>
            </w:r>
            <w:r w:rsidR="004E5810">
              <w:rPr>
                <w:b/>
                <w:bCs/>
                <w:sz w:val="16"/>
                <w:szCs w:val="16"/>
                <w:lang w:val="es-MX"/>
                <w14:ligatures w14:val="none"/>
              </w:rPr>
              <w:t>,</w:t>
            </w:r>
            <w:r w:rsidRPr="00B55253">
              <w:rPr>
                <w:b/>
                <w:bCs/>
                <w:sz w:val="16"/>
                <w:szCs w:val="16"/>
                <w:lang w:val="es-MX"/>
                <w14:ligatures w14:val="none"/>
              </w:rPr>
              <w:t>553, 695</w:t>
            </w:r>
            <w:r w:rsidR="004E5810">
              <w:rPr>
                <w:b/>
                <w:bCs/>
                <w:sz w:val="16"/>
                <w:szCs w:val="16"/>
                <w:lang w:val="es-MX"/>
                <w14:ligatures w14:val="none"/>
              </w:rPr>
              <w:t>,</w:t>
            </w:r>
            <w:r w:rsidRPr="00B55253">
              <w:rPr>
                <w:b/>
                <w:bCs/>
                <w:sz w:val="16"/>
                <w:szCs w:val="16"/>
                <w:lang w:val="es-MX"/>
                <w14:ligatures w14:val="none"/>
              </w:rPr>
              <w:t>664</w:t>
            </w:r>
          </w:p>
        </w:tc>
        <w:tc>
          <w:tcPr>
            <w:tcW w:w="264" w:type="pct"/>
            <w:tcBorders>
              <w:top w:val="nil"/>
              <w:left w:val="nil"/>
              <w:bottom w:val="single" w:sz="4" w:space="0" w:color="auto"/>
              <w:right w:val="nil"/>
            </w:tcBorders>
            <w:shd w:val="clear" w:color="000000" w:fill="F2F2F2"/>
            <w:noWrap/>
            <w:vAlign w:val="center"/>
            <w:hideMark/>
          </w:tcPr>
          <w:p w14:paraId="53B94BC2" w14:textId="25E1A2CC" w:rsidR="00B55253" w:rsidRPr="00B55253" w:rsidRDefault="00B55253" w:rsidP="00B55253">
            <w:pPr>
              <w:jc w:val="center"/>
              <w:rPr>
                <w:b/>
                <w:bCs/>
                <w:sz w:val="16"/>
                <w:szCs w:val="16"/>
                <w:lang w:val="es-MX"/>
                <w14:ligatures w14:val="none"/>
              </w:rPr>
            </w:pPr>
            <w:r w:rsidRPr="00B55253">
              <w:rPr>
                <w:b/>
                <w:bCs/>
                <w:sz w:val="16"/>
                <w:szCs w:val="16"/>
                <w:lang w:val="es-MX"/>
                <w14:ligatures w14:val="none"/>
              </w:rPr>
              <w:t>656</w:t>
            </w:r>
            <w:r w:rsidR="004E5810">
              <w:rPr>
                <w:b/>
                <w:bCs/>
                <w:sz w:val="16"/>
                <w:szCs w:val="16"/>
                <w:lang w:val="es-MX"/>
                <w14:ligatures w14:val="none"/>
              </w:rPr>
              <w:t>,</w:t>
            </w:r>
            <w:r w:rsidRPr="00B55253">
              <w:rPr>
                <w:b/>
                <w:bCs/>
                <w:sz w:val="16"/>
                <w:szCs w:val="16"/>
                <w:lang w:val="es-MX"/>
                <w14:ligatures w14:val="none"/>
              </w:rPr>
              <w:t>133</w:t>
            </w:r>
          </w:p>
        </w:tc>
        <w:tc>
          <w:tcPr>
            <w:tcW w:w="473" w:type="pct"/>
            <w:tcBorders>
              <w:top w:val="nil"/>
              <w:left w:val="nil"/>
              <w:bottom w:val="single" w:sz="4" w:space="0" w:color="auto"/>
              <w:right w:val="nil"/>
            </w:tcBorders>
            <w:shd w:val="clear" w:color="000000" w:fill="F2F2F2"/>
            <w:noWrap/>
            <w:vAlign w:val="center"/>
            <w:hideMark/>
          </w:tcPr>
          <w:p w14:paraId="069C38A8" w14:textId="35F0999C" w:rsidR="00B55253" w:rsidRPr="00B55253" w:rsidRDefault="00B55253" w:rsidP="00B55253">
            <w:pPr>
              <w:jc w:val="center"/>
              <w:rPr>
                <w:b/>
                <w:bCs/>
                <w:sz w:val="16"/>
                <w:szCs w:val="16"/>
                <w:lang w:val="es-MX"/>
                <w14:ligatures w14:val="none"/>
              </w:rPr>
            </w:pPr>
            <w:r w:rsidRPr="00B55253">
              <w:rPr>
                <w:b/>
                <w:bCs/>
                <w:sz w:val="16"/>
                <w:szCs w:val="16"/>
                <w:lang w:val="es-MX"/>
                <w14:ligatures w14:val="none"/>
              </w:rPr>
              <w:t>616</w:t>
            </w:r>
            <w:r w:rsidR="004E5810">
              <w:rPr>
                <w:b/>
                <w:bCs/>
                <w:sz w:val="16"/>
                <w:szCs w:val="16"/>
                <w:lang w:val="es-MX"/>
                <w14:ligatures w14:val="none"/>
              </w:rPr>
              <w:t>,</w:t>
            </w:r>
            <w:r w:rsidRPr="00B55253">
              <w:rPr>
                <w:b/>
                <w:bCs/>
                <w:sz w:val="16"/>
                <w:szCs w:val="16"/>
                <w:lang w:val="es-MX"/>
                <w14:ligatures w14:val="none"/>
              </w:rPr>
              <w:t>651, 696</w:t>
            </w:r>
            <w:r w:rsidR="004E5810">
              <w:rPr>
                <w:b/>
                <w:bCs/>
                <w:sz w:val="16"/>
                <w:szCs w:val="16"/>
                <w:lang w:val="es-MX"/>
                <w14:ligatures w14:val="none"/>
              </w:rPr>
              <w:t>,</w:t>
            </w:r>
            <w:r w:rsidRPr="00B55253">
              <w:rPr>
                <w:b/>
                <w:bCs/>
                <w:sz w:val="16"/>
                <w:szCs w:val="16"/>
                <w:lang w:val="es-MX"/>
                <w14:ligatures w14:val="none"/>
              </w:rPr>
              <w:t>255</w:t>
            </w:r>
          </w:p>
        </w:tc>
        <w:tc>
          <w:tcPr>
            <w:tcW w:w="262" w:type="pct"/>
            <w:tcBorders>
              <w:top w:val="nil"/>
              <w:left w:val="nil"/>
              <w:bottom w:val="single" w:sz="4" w:space="0" w:color="auto"/>
              <w:right w:val="nil"/>
            </w:tcBorders>
            <w:shd w:val="clear" w:color="000000" w:fill="F2F2F2"/>
            <w:noWrap/>
            <w:vAlign w:val="center"/>
            <w:hideMark/>
          </w:tcPr>
          <w:p w14:paraId="32363D14" w14:textId="77A5F33E" w:rsidR="00B55253" w:rsidRPr="00B55253" w:rsidRDefault="00B55253" w:rsidP="00B55253">
            <w:pPr>
              <w:jc w:val="center"/>
              <w:rPr>
                <w:b/>
                <w:bCs/>
                <w:sz w:val="16"/>
                <w:szCs w:val="16"/>
                <w:lang w:val="es-MX"/>
                <w14:ligatures w14:val="none"/>
              </w:rPr>
            </w:pPr>
            <w:r w:rsidRPr="00B55253">
              <w:rPr>
                <w:b/>
                <w:bCs/>
                <w:sz w:val="16"/>
                <w:szCs w:val="16"/>
                <w:lang w:val="es-MX"/>
                <w14:ligatures w14:val="none"/>
              </w:rPr>
              <w:t>711</w:t>
            </w:r>
            <w:r w:rsidR="004E5810">
              <w:rPr>
                <w:b/>
                <w:bCs/>
                <w:sz w:val="16"/>
                <w:szCs w:val="16"/>
                <w:lang w:val="es-MX"/>
                <w14:ligatures w14:val="none"/>
              </w:rPr>
              <w:t>,</w:t>
            </w:r>
            <w:r w:rsidRPr="00B55253">
              <w:rPr>
                <w:b/>
                <w:bCs/>
                <w:sz w:val="16"/>
                <w:szCs w:val="16"/>
                <w:lang w:val="es-MX"/>
                <w14:ligatures w14:val="none"/>
              </w:rPr>
              <w:t>017</w:t>
            </w:r>
          </w:p>
        </w:tc>
        <w:tc>
          <w:tcPr>
            <w:tcW w:w="474" w:type="pct"/>
            <w:tcBorders>
              <w:top w:val="nil"/>
              <w:left w:val="nil"/>
              <w:bottom w:val="single" w:sz="4" w:space="0" w:color="auto"/>
              <w:right w:val="nil"/>
            </w:tcBorders>
            <w:shd w:val="clear" w:color="000000" w:fill="F2F2F2"/>
            <w:noWrap/>
            <w:vAlign w:val="center"/>
            <w:hideMark/>
          </w:tcPr>
          <w:p w14:paraId="65D1FD02" w14:textId="703ECF45" w:rsidR="00B55253" w:rsidRPr="00B55253" w:rsidRDefault="00B55253" w:rsidP="00B55253">
            <w:pPr>
              <w:jc w:val="center"/>
              <w:rPr>
                <w:b/>
                <w:bCs/>
                <w:sz w:val="16"/>
                <w:szCs w:val="16"/>
                <w:lang w:val="es-MX"/>
                <w14:ligatures w14:val="none"/>
              </w:rPr>
            </w:pPr>
            <w:r w:rsidRPr="00B55253">
              <w:rPr>
                <w:b/>
                <w:bCs/>
                <w:sz w:val="16"/>
                <w:szCs w:val="16"/>
                <w:lang w:val="es-MX"/>
                <w14:ligatures w14:val="none"/>
              </w:rPr>
              <w:t>672</w:t>
            </w:r>
            <w:r w:rsidR="004E5810">
              <w:rPr>
                <w:b/>
                <w:bCs/>
                <w:sz w:val="16"/>
                <w:szCs w:val="16"/>
                <w:lang w:val="es-MX"/>
                <w14:ligatures w14:val="none"/>
              </w:rPr>
              <w:t>,</w:t>
            </w:r>
            <w:r w:rsidRPr="00B55253">
              <w:rPr>
                <w:b/>
                <w:bCs/>
                <w:sz w:val="16"/>
                <w:szCs w:val="16"/>
                <w:lang w:val="es-MX"/>
                <w14:ligatures w14:val="none"/>
              </w:rPr>
              <w:t>090, 750</w:t>
            </w:r>
            <w:r w:rsidR="004E5810">
              <w:rPr>
                <w:b/>
                <w:bCs/>
                <w:sz w:val="16"/>
                <w:szCs w:val="16"/>
                <w:lang w:val="es-MX"/>
                <w14:ligatures w14:val="none"/>
              </w:rPr>
              <w:t>,</w:t>
            </w:r>
            <w:r w:rsidRPr="00B55253">
              <w:rPr>
                <w:b/>
                <w:bCs/>
                <w:sz w:val="16"/>
                <w:szCs w:val="16"/>
                <w:lang w:val="es-MX"/>
                <w14:ligatures w14:val="none"/>
              </w:rPr>
              <w:t>026</w:t>
            </w:r>
          </w:p>
        </w:tc>
        <w:tc>
          <w:tcPr>
            <w:tcW w:w="263" w:type="pct"/>
            <w:tcBorders>
              <w:top w:val="nil"/>
              <w:left w:val="nil"/>
              <w:bottom w:val="single" w:sz="4" w:space="0" w:color="auto"/>
              <w:right w:val="nil"/>
            </w:tcBorders>
            <w:shd w:val="clear" w:color="000000" w:fill="F2F2F2"/>
            <w:noWrap/>
            <w:vAlign w:val="center"/>
            <w:hideMark/>
          </w:tcPr>
          <w:p w14:paraId="43E42046" w14:textId="095377AC" w:rsidR="00B55253" w:rsidRPr="00B55253" w:rsidRDefault="00B55253" w:rsidP="00B55253">
            <w:pPr>
              <w:jc w:val="center"/>
              <w:rPr>
                <w:b/>
                <w:bCs/>
                <w:sz w:val="16"/>
                <w:szCs w:val="16"/>
                <w:lang w:val="es-MX"/>
                <w14:ligatures w14:val="none"/>
              </w:rPr>
            </w:pPr>
            <w:r w:rsidRPr="00B55253">
              <w:rPr>
                <w:b/>
                <w:bCs/>
                <w:sz w:val="16"/>
                <w:szCs w:val="16"/>
                <w:lang w:val="es-MX"/>
                <w14:ligatures w14:val="none"/>
              </w:rPr>
              <w:t>688</w:t>
            </w:r>
            <w:r w:rsidR="004E5810">
              <w:rPr>
                <w:b/>
                <w:bCs/>
                <w:sz w:val="16"/>
                <w:szCs w:val="16"/>
                <w:lang w:val="es-MX"/>
                <w14:ligatures w14:val="none"/>
              </w:rPr>
              <w:t>,</w:t>
            </w:r>
            <w:r w:rsidRPr="00B55253">
              <w:rPr>
                <w:b/>
                <w:bCs/>
                <w:sz w:val="16"/>
                <w:szCs w:val="16"/>
                <w:lang w:val="es-MX"/>
                <w14:ligatures w14:val="none"/>
              </w:rPr>
              <w:t>454</w:t>
            </w:r>
          </w:p>
        </w:tc>
        <w:tc>
          <w:tcPr>
            <w:tcW w:w="474" w:type="pct"/>
            <w:tcBorders>
              <w:top w:val="nil"/>
              <w:left w:val="nil"/>
              <w:bottom w:val="single" w:sz="4" w:space="0" w:color="auto"/>
              <w:right w:val="nil"/>
            </w:tcBorders>
            <w:shd w:val="clear" w:color="000000" w:fill="F2F2F2"/>
            <w:noWrap/>
            <w:vAlign w:val="center"/>
            <w:hideMark/>
          </w:tcPr>
          <w:p w14:paraId="21B70283" w14:textId="28F35B26" w:rsidR="00B55253" w:rsidRPr="00B55253" w:rsidRDefault="00B55253" w:rsidP="00B55253">
            <w:pPr>
              <w:jc w:val="center"/>
              <w:rPr>
                <w:b/>
                <w:bCs/>
                <w:sz w:val="16"/>
                <w:szCs w:val="16"/>
                <w:lang w:val="es-MX"/>
                <w14:ligatures w14:val="none"/>
              </w:rPr>
            </w:pPr>
            <w:r w:rsidRPr="00B55253">
              <w:rPr>
                <w:b/>
                <w:bCs/>
                <w:sz w:val="16"/>
                <w:szCs w:val="16"/>
                <w:lang w:val="es-MX"/>
                <w14:ligatures w14:val="none"/>
              </w:rPr>
              <w:t>649</w:t>
            </w:r>
            <w:r w:rsidR="004E5810">
              <w:rPr>
                <w:b/>
                <w:bCs/>
                <w:sz w:val="16"/>
                <w:szCs w:val="16"/>
                <w:lang w:val="es-MX"/>
                <w14:ligatures w14:val="none"/>
              </w:rPr>
              <w:t>,</w:t>
            </w:r>
            <w:r w:rsidRPr="00B55253">
              <w:rPr>
                <w:b/>
                <w:bCs/>
                <w:sz w:val="16"/>
                <w:szCs w:val="16"/>
                <w:lang w:val="es-MX"/>
                <w14:ligatures w14:val="none"/>
              </w:rPr>
              <w:t>928, 727</w:t>
            </w:r>
            <w:r w:rsidR="004E5810">
              <w:rPr>
                <w:b/>
                <w:bCs/>
                <w:sz w:val="16"/>
                <w:szCs w:val="16"/>
                <w:lang w:val="es-MX"/>
                <w14:ligatures w14:val="none"/>
              </w:rPr>
              <w:t>,</w:t>
            </w:r>
            <w:r w:rsidRPr="00B55253">
              <w:rPr>
                <w:b/>
                <w:bCs/>
                <w:sz w:val="16"/>
                <w:szCs w:val="16"/>
                <w:lang w:val="es-MX"/>
                <w14:ligatures w14:val="none"/>
              </w:rPr>
              <w:t>128</w:t>
            </w:r>
          </w:p>
        </w:tc>
      </w:tr>
      <w:tr w:rsidR="004D3680" w:rsidRPr="00B55253" w14:paraId="32F5E745" w14:textId="77777777" w:rsidTr="004D3680">
        <w:trPr>
          <w:trHeight w:val="290"/>
        </w:trPr>
        <w:tc>
          <w:tcPr>
            <w:tcW w:w="526" w:type="pct"/>
            <w:tcBorders>
              <w:top w:val="nil"/>
              <w:left w:val="nil"/>
              <w:bottom w:val="nil"/>
              <w:right w:val="nil"/>
            </w:tcBorders>
            <w:shd w:val="clear" w:color="000000" w:fill="FFFFFF"/>
            <w:noWrap/>
            <w:vAlign w:val="bottom"/>
            <w:hideMark/>
          </w:tcPr>
          <w:p w14:paraId="55C7AEA6" w14:textId="77777777" w:rsidR="00B55253" w:rsidRPr="00B55253" w:rsidRDefault="00B55253" w:rsidP="00B55253">
            <w:pPr>
              <w:rPr>
                <w:b/>
                <w:bCs/>
                <w:color w:val="000000"/>
                <w:sz w:val="16"/>
                <w:szCs w:val="16"/>
                <w:lang w:val="es-MX"/>
                <w14:ligatures w14:val="none"/>
              </w:rPr>
            </w:pPr>
            <w:r w:rsidRPr="00B55253">
              <w:rPr>
                <w:b/>
                <w:bCs/>
                <w:color w:val="000000"/>
                <w:sz w:val="16"/>
                <w:szCs w:val="16"/>
                <w:lang w:val="es-MX"/>
                <w14:ligatures w14:val="none"/>
              </w:rPr>
              <w:t>Total including UPF</w:t>
            </w:r>
          </w:p>
        </w:tc>
        <w:tc>
          <w:tcPr>
            <w:tcW w:w="264" w:type="pct"/>
            <w:tcBorders>
              <w:top w:val="nil"/>
              <w:left w:val="nil"/>
              <w:bottom w:val="nil"/>
              <w:right w:val="nil"/>
            </w:tcBorders>
            <w:shd w:val="clear" w:color="000000" w:fill="FFFFFF"/>
            <w:noWrap/>
            <w:vAlign w:val="center"/>
            <w:hideMark/>
          </w:tcPr>
          <w:p w14:paraId="6883F65C" w14:textId="7AFE5515" w:rsidR="00B55253" w:rsidRPr="00B55253" w:rsidRDefault="00B55253" w:rsidP="00B55253">
            <w:pPr>
              <w:jc w:val="center"/>
              <w:rPr>
                <w:b/>
                <w:bCs/>
                <w:sz w:val="16"/>
                <w:szCs w:val="16"/>
                <w:lang w:val="es-MX"/>
                <w14:ligatures w14:val="none"/>
              </w:rPr>
            </w:pPr>
            <w:r w:rsidRPr="00B55253">
              <w:rPr>
                <w:b/>
                <w:bCs/>
                <w:sz w:val="16"/>
                <w:szCs w:val="16"/>
                <w:lang w:val="es-MX"/>
                <w14:ligatures w14:val="none"/>
              </w:rPr>
              <w:t>756</w:t>
            </w:r>
            <w:r w:rsidR="00C366FC">
              <w:rPr>
                <w:b/>
                <w:bCs/>
                <w:sz w:val="16"/>
                <w:szCs w:val="16"/>
                <w:lang w:val="es-MX"/>
                <w14:ligatures w14:val="none"/>
              </w:rPr>
              <w:t>,</w:t>
            </w:r>
            <w:r w:rsidRPr="00B55253">
              <w:rPr>
                <w:b/>
                <w:bCs/>
                <w:sz w:val="16"/>
                <w:szCs w:val="16"/>
                <w:lang w:val="es-MX"/>
                <w14:ligatures w14:val="none"/>
              </w:rPr>
              <w:t>049</w:t>
            </w:r>
          </w:p>
        </w:tc>
        <w:tc>
          <w:tcPr>
            <w:tcW w:w="473" w:type="pct"/>
            <w:tcBorders>
              <w:top w:val="nil"/>
              <w:left w:val="nil"/>
              <w:bottom w:val="nil"/>
              <w:right w:val="nil"/>
            </w:tcBorders>
            <w:shd w:val="clear" w:color="000000" w:fill="FFFFFF"/>
            <w:noWrap/>
            <w:vAlign w:val="center"/>
            <w:hideMark/>
          </w:tcPr>
          <w:p w14:paraId="298F2262" w14:textId="7F69A3E4" w:rsidR="00B55253" w:rsidRPr="00B55253" w:rsidRDefault="00B55253" w:rsidP="00B55253">
            <w:pPr>
              <w:jc w:val="center"/>
              <w:rPr>
                <w:b/>
                <w:bCs/>
                <w:sz w:val="16"/>
                <w:szCs w:val="16"/>
                <w:lang w:val="es-MX"/>
                <w14:ligatures w14:val="none"/>
              </w:rPr>
            </w:pPr>
            <w:r w:rsidRPr="00B55253">
              <w:rPr>
                <w:b/>
                <w:bCs/>
                <w:sz w:val="16"/>
                <w:szCs w:val="16"/>
                <w:lang w:val="es-MX"/>
                <w14:ligatures w14:val="none"/>
              </w:rPr>
              <w:t>701</w:t>
            </w:r>
            <w:r w:rsidR="001B66E3">
              <w:rPr>
                <w:b/>
                <w:bCs/>
                <w:sz w:val="16"/>
                <w:szCs w:val="16"/>
                <w:lang w:val="es-MX"/>
                <w14:ligatures w14:val="none"/>
              </w:rPr>
              <w:t>,</w:t>
            </w:r>
            <w:r w:rsidRPr="00B55253">
              <w:rPr>
                <w:b/>
                <w:bCs/>
                <w:sz w:val="16"/>
                <w:szCs w:val="16"/>
                <w:lang w:val="es-MX"/>
                <w14:ligatures w14:val="none"/>
              </w:rPr>
              <w:t>274, 791</w:t>
            </w:r>
            <w:r w:rsidR="001B66E3">
              <w:rPr>
                <w:b/>
                <w:bCs/>
                <w:sz w:val="16"/>
                <w:szCs w:val="16"/>
                <w:lang w:val="es-MX"/>
                <w14:ligatures w14:val="none"/>
              </w:rPr>
              <w:t>,</w:t>
            </w:r>
            <w:r w:rsidRPr="00B55253">
              <w:rPr>
                <w:b/>
                <w:bCs/>
                <w:sz w:val="16"/>
                <w:szCs w:val="16"/>
                <w:lang w:val="es-MX"/>
                <w14:ligatures w14:val="none"/>
              </w:rPr>
              <w:t>092</w:t>
            </w:r>
          </w:p>
        </w:tc>
        <w:tc>
          <w:tcPr>
            <w:tcW w:w="264" w:type="pct"/>
            <w:tcBorders>
              <w:top w:val="nil"/>
              <w:left w:val="nil"/>
              <w:bottom w:val="nil"/>
              <w:right w:val="nil"/>
            </w:tcBorders>
            <w:shd w:val="clear" w:color="000000" w:fill="FFFFFF"/>
            <w:noWrap/>
            <w:vAlign w:val="center"/>
            <w:hideMark/>
          </w:tcPr>
          <w:p w14:paraId="7326BFD9" w14:textId="1C962437" w:rsidR="00B55253" w:rsidRPr="00B55253" w:rsidRDefault="00B55253" w:rsidP="00B55253">
            <w:pPr>
              <w:jc w:val="center"/>
              <w:rPr>
                <w:b/>
                <w:bCs/>
                <w:sz w:val="16"/>
                <w:szCs w:val="16"/>
                <w:lang w:val="es-MX"/>
                <w14:ligatures w14:val="none"/>
              </w:rPr>
            </w:pPr>
            <w:r w:rsidRPr="00B55253">
              <w:rPr>
                <w:b/>
                <w:bCs/>
                <w:sz w:val="16"/>
                <w:szCs w:val="16"/>
                <w:lang w:val="es-MX"/>
                <w14:ligatures w14:val="none"/>
              </w:rPr>
              <w:t>668</w:t>
            </w:r>
            <w:r w:rsidR="001B66E3">
              <w:rPr>
                <w:b/>
                <w:bCs/>
                <w:sz w:val="16"/>
                <w:szCs w:val="16"/>
                <w:lang w:val="es-MX"/>
                <w14:ligatures w14:val="none"/>
              </w:rPr>
              <w:t>,</w:t>
            </w:r>
            <w:r w:rsidRPr="00B55253">
              <w:rPr>
                <w:b/>
                <w:bCs/>
                <w:sz w:val="16"/>
                <w:szCs w:val="16"/>
                <w:lang w:val="es-MX"/>
                <w14:ligatures w14:val="none"/>
              </w:rPr>
              <w:t>512</w:t>
            </w:r>
          </w:p>
        </w:tc>
        <w:tc>
          <w:tcPr>
            <w:tcW w:w="474" w:type="pct"/>
            <w:tcBorders>
              <w:top w:val="nil"/>
              <w:left w:val="nil"/>
              <w:bottom w:val="nil"/>
              <w:right w:val="nil"/>
            </w:tcBorders>
            <w:shd w:val="clear" w:color="000000" w:fill="FFFFFF"/>
            <w:noWrap/>
            <w:vAlign w:val="center"/>
            <w:hideMark/>
          </w:tcPr>
          <w:p w14:paraId="309AD527" w14:textId="3AE81A1F" w:rsidR="00B55253" w:rsidRPr="00B55253" w:rsidRDefault="00B55253" w:rsidP="00B55253">
            <w:pPr>
              <w:jc w:val="center"/>
              <w:rPr>
                <w:b/>
                <w:bCs/>
                <w:sz w:val="16"/>
                <w:szCs w:val="16"/>
                <w:lang w:val="es-MX"/>
                <w14:ligatures w14:val="none"/>
              </w:rPr>
            </w:pPr>
            <w:r w:rsidRPr="00B55253">
              <w:rPr>
                <w:b/>
                <w:bCs/>
                <w:sz w:val="16"/>
                <w:szCs w:val="16"/>
                <w:lang w:val="es-MX"/>
                <w14:ligatures w14:val="none"/>
              </w:rPr>
              <w:t>622</w:t>
            </w:r>
            <w:r w:rsidR="004E5810">
              <w:rPr>
                <w:b/>
                <w:bCs/>
                <w:sz w:val="16"/>
                <w:szCs w:val="16"/>
                <w:lang w:val="es-MX"/>
                <w14:ligatures w14:val="none"/>
              </w:rPr>
              <w:t>,</w:t>
            </w:r>
            <w:r w:rsidRPr="00B55253">
              <w:rPr>
                <w:b/>
                <w:bCs/>
                <w:sz w:val="16"/>
                <w:szCs w:val="16"/>
                <w:lang w:val="es-MX"/>
                <w14:ligatures w14:val="none"/>
              </w:rPr>
              <w:t>984, 714</w:t>
            </w:r>
            <w:r w:rsidR="004E5810">
              <w:rPr>
                <w:b/>
                <w:bCs/>
                <w:sz w:val="16"/>
                <w:szCs w:val="16"/>
                <w:lang w:val="es-MX"/>
                <w14:ligatures w14:val="none"/>
              </w:rPr>
              <w:t>,</w:t>
            </w:r>
            <w:r w:rsidRPr="00B55253">
              <w:rPr>
                <w:b/>
                <w:bCs/>
                <w:sz w:val="16"/>
                <w:szCs w:val="16"/>
                <w:lang w:val="es-MX"/>
                <w14:ligatures w14:val="none"/>
              </w:rPr>
              <w:t>304</w:t>
            </w:r>
          </w:p>
        </w:tc>
        <w:tc>
          <w:tcPr>
            <w:tcW w:w="314" w:type="pct"/>
            <w:tcBorders>
              <w:top w:val="nil"/>
              <w:left w:val="nil"/>
              <w:bottom w:val="nil"/>
              <w:right w:val="nil"/>
            </w:tcBorders>
            <w:shd w:val="clear" w:color="000000" w:fill="FFFFFF"/>
            <w:noWrap/>
            <w:vAlign w:val="center"/>
            <w:hideMark/>
          </w:tcPr>
          <w:p w14:paraId="3EF0139B" w14:textId="19BE4DEE" w:rsidR="00B55253" w:rsidRPr="00B55253" w:rsidRDefault="00B55253" w:rsidP="00B55253">
            <w:pPr>
              <w:jc w:val="center"/>
              <w:rPr>
                <w:b/>
                <w:bCs/>
                <w:sz w:val="16"/>
                <w:szCs w:val="16"/>
                <w:lang w:val="es-MX"/>
                <w14:ligatures w14:val="none"/>
              </w:rPr>
            </w:pPr>
            <w:r w:rsidRPr="00B55253">
              <w:rPr>
                <w:b/>
                <w:bCs/>
                <w:sz w:val="16"/>
                <w:szCs w:val="16"/>
                <w:lang w:val="es-MX"/>
                <w14:ligatures w14:val="none"/>
              </w:rPr>
              <w:t>742</w:t>
            </w:r>
            <w:r w:rsidR="004E5810">
              <w:rPr>
                <w:b/>
                <w:bCs/>
                <w:sz w:val="16"/>
                <w:szCs w:val="16"/>
                <w:lang w:val="es-MX"/>
                <w14:ligatures w14:val="none"/>
              </w:rPr>
              <w:t>,</w:t>
            </w:r>
            <w:r w:rsidRPr="00B55253">
              <w:rPr>
                <w:b/>
                <w:bCs/>
                <w:sz w:val="16"/>
                <w:szCs w:val="16"/>
                <w:lang w:val="es-MX"/>
                <w14:ligatures w14:val="none"/>
              </w:rPr>
              <w:t>883</w:t>
            </w:r>
          </w:p>
        </w:tc>
        <w:tc>
          <w:tcPr>
            <w:tcW w:w="474" w:type="pct"/>
            <w:tcBorders>
              <w:top w:val="nil"/>
              <w:left w:val="nil"/>
              <w:bottom w:val="nil"/>
              <w:right w:val="nil"/>
            </w:tcBorders>
            <w:shd w:val="clear" w:color="000000" w:fill="FFFFFF"/>
            <w:noWrap/>
            <w:vAlign w:val="center"/>
            <w:hideMark/>
          </w:tcPr>
          <w:p w14:paraId="1B2D045E" w14:textId="0CCB85D5" w:rsidR="00B55253" w:rsidRPr="00B55253" w:rsidRDefault="00B55253" w:rsidP="00B55253">
            <w:pPr>
              <w:jc w:val="center"/>
              <w:rPr>
                <w:b/>
                <w:bCs/>
                <w:sz w:val="16"/>
                <w:szCs w:val="16"/>
                <w:lang w:val="es-MX"/>
                <w14:ligatures w14:val="none"/>
              </w:rPr>
            </w:pPr>
            <w:r w:rsidRPr="00B55253">
              <w:rPr>
                <w:b/>
                <w:bCs/>
                <w:sz w:val="16"/>
                <w:szCs w:val="16"/>
                <w:lang w:val="es-MX"/>
                <w14:ligatures w14:val="none"/>
              </w:rPr>
              <w:t>698</w:t>
            </w:r>
            <w:r w:rsidR="004E5810">
              <w:rPr>
                <w:b/>
                <w:bCs/>
                <w:sz w:val="16"/>
                <w:szCs w:val="16"/>
                <w:lang w:val="es-MX"/>
                <w14:ligatures w14:val="none"/>
              </w:rPr>
              <w:t>,</w:t>
            </w:r>
            <w:r w:rsidRPr="00B55253">
              <w:rPr>
                <w:b/>
                <w:bCs/>
                <w:sz w:val="16"/>
                <w:szCs w:val="16"/>
                <w:lang w:val="es-MX"/>
                <w14:ligatures w14:val="none"/>
              </w:rPr>
              <w:t>231, 786</w:t>
            </w:r>
            <w:r w:rsidR="004E5810">
              <w:rPr>
                <w:b/>
                <w:bCs/>
                <w:sz w:val="16"/>
                <w:szCs w:val="16"/>
                <w:lang w:val="es-MX"/>
                <w14:ligatures w14:val="none"/>
              </w:rPr>
              <w:t>,</w:t>
            </w:r>
            <w:r w:rsidRPr="00B55253">
              <w:rPr>
                <w:b/>
                <w:bCs/>
                <w:sz w:val="16"/>
                <w:szCs w:val="16"/>
                <w:lang w:val="es-MX"/>
                <w14:ligatures w14:val="none"/>
              </w:rPr>
              <w:t>528</w:t>
            </w:r>
          </w:p>
        </w:tc>
        <w:tc>
          <w:tcPr>
            <w:tcW w:w="264" w:type="pct"/>
            <w:tcBorders>
              <w:top w:val="nil"/>
              <w:left w:val="nil"/>
              <w:bottom w:val="nil"/>
              <w:right w:val="nil"/>
            </w:tcBorders>
            <w:shd w:val="clear" w:color="000000" w:fill="FFFFFF"/>
            <w:noWrap/>
            <w:vAlign w:val="center"/>
            <w:hideMark/>
          </w:tcPr>
          <w:p w14:paraId="290D4292" w14:textId="1627010F" w:rsidR="00B55253" w:rsidRPr="00B55253" w:rsidRDefault="00B55253" w:rsidP="00B55253">
            <w:pPr>
              <w:jc w:val="center"/>
              <w:rPr>
                <w:b/>
                <w:bCs/>
                <w:sz w:val="16"/>
                <w:szCs w:val="16"/>
                <w:lang w:val="es-MX"/>
                <w14:ligatures w14:val="none"/>
              </w:rPr>
            </w:pPr>
            <w:r w:rsidRPr="00B55253">
              <w:rPr>
                <w:b/>
                <w:bCs/>
                <w:sz w:val="16"/>
                <w:szCs w:val="16"/>
                <w:lang w:val="es-MX"/>
                <w14:ligatures w14:val="none"/>
              </w:rPr>
              <w:t>737</w:t>
            </w:r>
            <w:r w:rsidR="004E5810">
              <w:rPr>
                <w:b/>
                <w:bCs/>
                <w:sz w:val="16"/>
                <w:szCs w:val="16"/>
                <w:lang w:val="es-MX"/>
                <w14:ligatures w14:val="none"/>
              </w:rPr>
              <w:t>,</w:t>
            </w:r>
            <w:r w:rsidRPr="00B55253">
              <w:rPr>
                <w:b/>
                <w:bCs/>
                <w:sz w:val="16"/>
                <w:szCs w:val="16"/>
                <w:lang w:val="es-MX"/>
                <w14:ligatures w14:val="none"/>
              </w:rPr>
              <w:t>581</w:t>
            </w:r>
          </w:p>
        </w:tc>
        <w:tc>
          <w:tcPr>
            <w:tcW w:w="473" w:type="pct"/>
            <w:tcBorders>
              <w:top w:val="nil"/>
              <w:left w:val="nil"/>
              <w:bottom w:val="nil"/>
              <w:right w:val="nil"/>
            </w:tcBorders>
            <w:shd w:val="clear" w:color="000000" w:fill="FFFFFF"/>
            <w:noWrap/>
            <w:vAlign w:val="center"/>
            <w:hideMark/>
          </w:tcPr>
          <w:p w14:paraId="7CBFAC42" w14:textId="18261A6B" w:rsidR="00B55253" w:rsidRPr="00B55253" w:rsidRDefault="00B55253" w:rsidP="00B55253">
            <w:pPr>
              <w:jc w:val="center"/>
              <w:rPr>
                <w:b/>
                <w:bCs/>
                <w:sz w:val="16"/>
                <w:szCs w:val="16"/>
                <w:lang w:val="es-MX"/>
                <w14:ligatures w14:val="none"/>
              </w:rPr>
            </w:pPr>
            <w:r w:rsidRPr="00B55253">
              <w:rPr>
                <w:b/>
                <w:bCs/>
                <w:sz w:val="16"/>
                <w:szCs w:val="16"/>
                <w:lang w:val="es-MX"/>
                <w14:ligatures w14:val="none"/>
              </w:rPr>
              <w:t>695</w:t>
            </w:r>
            <w:r w:rsidR="004E5810">
              <w:rPr>
                <w:b/>
                <w:bCs/>
                <w:sz w:val="16"/>
                <w:szCs w:val="16"/>
                <w:lang w:val="es-MX"/>
                <w14:ligatures w14:val="none"/>
              </w:rPr>
              <w:t>,</w:t>
            </w:r>
            <w:r w:rsidRPr="00B55253">
              <w:rPr>
                <w:b/>
                <w:bCs/>
                <w:sz w:val="16"/>
                <w:szCs w:val="16"/>
                <w:lang w:val="es-MX"/>
                <w14:ligatures w14:val="none"/>
              </w:rPr>
              <w:t>918, 779</w:t>
            </w:r>
            <w:r w:rsidR="004E5810">
              <w:rPr>
                <w:b/>
                <w:bCs/>
                <w:sz w:val="16"/>
                <w:szCs w:val="16"/>
                <w:lang w:val="es-MX"/>
                <w14:ligatures w14:val="none"/>
              </w:rPr>
              <w:t>,</w:t>
            </w:r>
            <w:r w:rsidRPr="00B55253">
              <w:rPr>
                <w:b/>
                <w:bCs/>
                <w:sz w:val="16"/>
                <w:szCs w:val="16"/>
                <w:lang w:val="es-MX"/>
                <w14:ligatures w14:val="none"/>
              </w:rPr>
              <w:t>772</w:t>
            </w:r>
          </w:p>
        </w:tc>
        <w:tc>
          <w:tcPr>
            <w:tcW w:w="262" w:type="pct"/>
            <w:tcBorders>
              <w:top w:val="nil"/>
              <w:left w:val="nil"/>
              <w:bottom w:val="nil"/>
              <w:right w:val="nil"/>
            </w:tcBorders>
            <w:shd w:val="clear" w:color="000000" w:fill="FFFFFF"/>
            <w:noWrap/>
            <w:vAlign w:val="center"/>
            <w:hideMark/>
          </w:tcPr>
          <w:p w14:paraId="60405C48" w14:textId="34717CE6" w:rsidR="00B55253" w:rsidRPr="00B55253" w:rsidRDefault="00B55253" w:rsidP="00B55253">
            <w:pPr>
              <w:jc w:val="center"/>
              <w:rPr>
                <w:b/>
                <w:bCs/>
                <w:sz w:val="16"/>
                <w:szCs w:val="16"/>
                <w:lang w:val="es-MX"/>
                <w14:ligatures w14:val="none"/>
              </w:rPr>
            </w:pPr>
            <w:r w:rsidRPr="00B55253">
              <w:rPr>
                <w:b/>
                <w:bCs/>
                <w:sz w:val="16"/>
                <w:szCs w:val="16"/>
                <w:lang w:val="es-MX"/>
                <w14:ligatures w14:val="none"/>
              </w:rPr>
              <w:t>767</w:t>
            </w:r>
            <w:r w:rsidR="004E5810">
              <w:rPr>
                <w:b/>
                <w:bCs/>
                <w:sz w:val="16"/>
                <w:szCs w:val="16"/>
                <w:lang w:val="es-MX"/>
                <w14:ligatures w14:val="none"/>
              </w:rPr>
              <w:t>,</w:t>
            </w:r>
            <w:r w:rsidRPr="00B55253">
              <w:rPr>
                <w:b/>
                <w:bCs/>
                <w:sz w:val="16"/>
                <w:szCs w:val="16"/>
                <w:lang w:val="es-MX"/>
                <w14:ligatures w14:val="none"/>
              </w:rPr>
              <w:t>125</w:t>
            </w:r>
          </w:p>
        </w:tc>
        <w:tc>
          <w:tcPr>
            <w:tcW w:w="474" w:type="pct"/>
            <w:tcBorders>
              <w:top w:val="nil"/>
              <w:left w:val="nil"/>
              <w:bottom w:val="nil"/>
              <w:right w:val="nil"/>
            </w:tcBorders>
            <w:shd w:val="clear" w:color="000000" w:fill="FFFFFF"/>
            <w:noWrap/>
            <w:vAlign w:val="center"/>
            <w:hideMark/>
          </w:tcPr>
          <w:p w14:paraId="20211D2F" w14:textId="584685EB" w:rsidR="00B55253" w:rsidRPr="00B55253" w:rsidRDefault="00B55253" w:rsidP="00B55253">
            <w:pPr>
              <w:jc w:val="center"/>
              <w:rPr>
                <w:b/>
                <w:bCs/>
                <w:sz w:val="16"/>
                <w:szCs w:val="16"/>
                <w:lang w:val="es-MX"/>
                <w14:ligatures w14:val="none"/>
              </w:rPr>
            </w:pPr>
            <w:r w:rsidRPr="00B55253">
              <w:rPr>
                <w:b/>
                <w:bCs/>
                <w:sz w:val="16"/>
                <w:szCs w:val="16"/>
                <w:lang w:val="es-MX"/>
                <w14:ligatures w14:val="none"/>
              </w:rPr>
              <w:t>734</w:t>
            </w:r>
            <w:r w:rsidR="004E5810">
              <w:rPr>
                <w:b/>
                <w:bCs/>
                <w:sz w:val="16"/>
                <w:szCs w:val="16"/>
                <w:lang w:val="es-MX"/>
                <w14:ligatures w14:val="none"/>
              </w:rPr>
              <w:t>,</w:t>
            </w:r>
            <w:r w:rsidRPr="00B55253">
              <w:rPr>
                <w:b/>
                <w:bCs/>
                <w:sz w:val="16"/>
                <w:szCs w:val="16"/>
                <w:lang w:val="es-MX"/>
                <w14:ligatures w14:val="none"/>
              </w:rPr>
              <w:t>787, 824</w:t>
            </w:r>
            <w:r w:rsidR="004E5810">
              <w:rPr>
                <w:b/>
                <w:bCs/>
                <w:sz w:val="16"/>
                <w:szCs w:val="16"/>
                <w:lang w:val="es-MX"/>
                <w14:ligatures w14:val="none"/>
              </w:rPr>
              <w:t>,</w:t>
            </w:r>
            <w:r w:rsidRPr="00B55253">
              <w:rPr>
                <w:b/>
                <w:bCs/>
                <w:sz w:val="16"/>
                <w:szCs w:val="16"/>
                <w:lang w:val="es-MX"/>
                <w14:ligatures w14:val="none"/>
              </w:rPr>
              <w:t>518</w:t>
            </w:r>
          </w:p>
        </w:tc>
        <w:tc>
          <w:tcPr>
            <w:tcW w:w="263" w:type="pct"/>
            <w:tcBorders>
              <w:top w:val="nil"/>
              <w:left w:val="nil"/>
              <w:bottom w:val="nil"/>
              <w:right w:val="nil"/>
            </w:tcBorders>
            <w:shd w:val="clear" w:color="000000" w:fill="FFFFFF"/>
            <w:noWrap/>
            <w:vAlign w:val="center"/>
            <w:hideMark/>
          </w:tcPr>
          <w:p w14:paraId="3169648C" w14:textId="6222BEC6" w:rsidR="00B55253" w:rsidRPr="00B55253" w:rsidRDefault="00B55253" w:rsidP="00B55253">
            <w:pPr>
              <w:jc w:val="center"/>
              <w:rPr>
                <w:b/>
                <w:bCs/>
                <w:sz w:val="16"/>
                <w:szCs w:val="16"/>
                <w:lang w:val="es-MX"/>
                <w14:ligatures w14:val="none"/>
              </w:rPr>
            </w:pPr>
            <w:r w:rsidRPr="00B55253">
              <w:rPr>
                <w:b/>
                <w:bCs/>
                <w:sz w:val="16"/>
                <w:szCs w:val="16"/>
                <w:lang w:val="es-MX"/>
                <w14:ligatures w14:val="none"/>
              </w:rPr>
              <w:t>745</w:t>
            </w:r>
            <w:r w:rsidR="004E5810">
              <w:rPr>
                <w:b/>
                <w:bCs/>
                <w:sz w:val="16"/>
                <w:szCs w:val="16"/>
                <w:lang w:val="es-MX"/>
                <w14:ligatures w14:val="none"/>
              </w:rPr>
              <w:t>,</w:t>
            </w:r>
            <w:r w:rsidRPr="00B55253">
              <w:rPr>
                <w:b/>
                <w:bCs/>
                <w:sz w:val="16"/>
                <w:szCs w:val="16"/>
                <w:lang w:val="es-MX"/>
                <w14:ligatures w14:val="none"/>
              </w:rPr>
              <w:t>701</w:t>
            </w:r>
          </w:p>
        </w:tc>
        <w:tc>
          <w:tcPr>
            <w:tcW w:w="474" w:type="pct"/>
            <w:tcBorders>
              <w:top w:val="nil"/>
              <w:left w:val="nil"/>
              <w:bottom w:val="nil"/>
              <w:right w:val="nil"/>
            </w:tcBorders>
            <w:shd w:val="clear" w:color="000000" w:fill="FFFFFF"/>
            <w:noWrap/>
            <w:vAlign w:val="center"/>
            <w:hideMark/>
          </w:tcPr>
          <w:p w14:paraId="33432BD9" w14:textId="7367FA92" w:rsidR="00B55253" w:rsidRPr="00B55253" w:rsidRDefault="00B55253" w:rsidP="00B55253">
            <w:pPr>
              <w:jc w:val="center"/>
              <w:rPr>
                <w:b/>
                <w:bCs/>
                <w:sz w:val="16"/>
                <w:szCs w:val="16"/>
                <w:lang w:val="es-MX"/>
                <w14:ligatures w14:val="none"/>
              </w:rPr>
            </w:pPr>
            <w:r w:rsidRPr="00B55253">
              <w:rPr>
                <w:b/>
                <w:bCs/>
                <w:sz w:val="16"/>
                <w:szCs w:val="16"/>
                <w:lang w:val="es-MX"/>
                <w14:ligatures w14:val="none"/>
              </w:rPr>
              <w:t>704</w:t>
            </w:r>
            <w:r w:rsidR="004E5810">
              <w:rPr>
                <w:b/>
                <w:bCs/>
                <w:sz w:val="16"/>
                <w:szCs w:val="16"/>
                <w:lang w:val="es-MX"/>
                <w14:ligatures w14:val="none"/>
              </w:rPr>
              <w:t>,</w:t>
            </w:r>
            <w:r w:rsidRPr="00B55253">
              <w:rPr>
                <w:b/>
                <w:bCs/>
                <w:sz w:val="16"/>
                <w:szCs w:val="16"/>
                <w:lang w:val="es-MX"/>
                <w14:ligatures w14:val="none"/>
              </w:rPr>
              <w:t>514, 788</w:t>
            </w:r>
            <w:r w:rsidR="004E5810">
              <w:rPr>
                <w:b/>
                <w:bCs/>
                <w:sz w:val="16"/>
                <w:szCs w:val="16"/>
                <w:lang w:val="es-MX"/>
                <w14:ligatures w14:val="none"/>
              </w:rPr>
              <w:t>,</w:t>
            </w:r>
            <w:r w:rsidRPr="00B55253">
              <w:rPr>
                <w:b/>
                <w:bCs/>
                <w:sz w:val="16"/>
                <w:szCs w:val="16"/>
                <w:lang w:val="es-MX"/>
                <w14:ligatures w14:val="none"/>
              </w:rPr>
              <w:t>568</w:t>
            </w:r>
          </w:p>
        </w:tc>
      </w:tr>
      <w:tr w:rsidR="00B55253" w:rsidRPr="00B55253" w14:paraId="4857079D" w14:textId="77777777" w:rsidTr="004D3680">
        <w:trPr>
          <w:trHeight w:val="290"/>
        </w:trPr>
        <w:tc>
          <w:tcPr>
            <w:tcW w:w="5000" w:type="pct"/>
            <w:gridSpan w:val="13"/>
            <w:tcBorders>
              <w:top w:val="nil"/>
              <w:left w:val="nil"/>
              <w:bottom w:val="nil"/>
              <w:right w:val="nil"/>
            </w:tcBorders>
            <w:shd w:val="clear" w:color="000000" w:fill="FFFFFF"/>
            <w:noWrap/>
            <w:hideMark/>
          </w:tcPr>
          <w:p w14:paraId="1EB607D4" w14:textId="5D0F60B6" w:rsidR="00B55253" w:rsidRPr="009A4E75" w:rsidRDefault="00B55253" w:rsidP="00B55253">
            <w:pPr>
              <w:rPr>
                <w:color w:val="000000"/>
                <w:sz w:val="16"/>
                <w:szCs w:val="16"/>
                <w14:ligatures w14:val="none"/>
              </w:rPr>
            </w:pPr>
            <w:r w:rsidRPr="00B55253">
              <w:rPr>
                <w:color w:val="000000"/>
                <w:sz w:val="16"/>
                <w:szCs w:val="16"/>
                <w14:ligatures w14:val="none"/>
              </w:rPr>
              <w:t xml:space="preserve">*Compared to current diet; estimated deaths in adults older than 20 years from INEGI 2016 data. </w:t>
            </w:r>
            <w:r w:rsidRPr="009A4E75">
              <w:rPr>
                <w:color w:val="000000"/>
                <w:sz w:val="16"/>
                <w:szCs w:val="16"/>
                <w14:ligatures w14:val="none"/>
              </w:rPr>
              <w:t>**Total years of life lost 2016: 2</w:t>
            </w:r>
            <w:r w:rsidR="006D34E5">
              <w:rPr>
                <w:color w:val="000000"/>
                <w:sz w:val="16"/>
                <w:szCs w:val="16"/>
                <w14:ligatures w14:val="none"/>
              </w:rPr>
              <w:t>,</w:t>
            </w:r>
            <w:r w:rsidRPr="009A4E75">
              <w:rPr>
                <w:color w:val="000000"/>
                <w:sz w:val="16"/>
                <w:szCs w:val="16"/>
                <w14:ligatures w14:val="none"/>
              </w:rPr>
              <w:t>315</w:t>
            </w:r>
            <w:r w:rsidR="006D34E5">
              <w:rPr>
                <w:color w:val="000000"/>
                <w:sz w:val="16"/>
                <w:szCs w:val="16"/>
                <w14:ligatures w14:val="none"/>
              </w:rPr>
              <w:t>,</w:t>
            </w:r>
            <w:r w:rsidRPr="009A4E75">
              <w:rPr>
                <w:color w:val="000000"/>
                <w:sz w:val="16"/>
                <w:szCs w:val="16"/>
                <w14:ligatures w14:val="none"/>
              </w:rPr>
              <w:t xml:space="preserve">607                                                                                                                               </w:t>
            </w:r>
          </w:p>
        </w:tc>
      </w:tr>
      <w:tr w:rsidR="00B55253" w:rsidRPr="00B55253" w14:paraId="21DD10CB" w14:textId="77777777" w:rsidTr="004D3680">
        <w:trPr>
          <w:trHeight w:val="290"/>
        </w:trPr>
        <w:tc>
          <w:tcPr>
            <w:tcW w:w="5000" w:type="pct"/>
            <w:gridSpan w:val="13"/>
            <w:tcBorders>
              <w:top w:val="nil"/>
              <w:left w:val="nil"/>
              <w:bottom w:val="single" w:sz="4" w:space="0" w:color="auto"/>
              <w:right w:val="nil"/>
            </w:tcBorders>
            <w:shd w:val="clear" w:color="000000" w:fill="FFFFFF"/>
            <w:noWrap/>
            <w:vAlign w:val="bottom"/>
            <w:hideMark/>
          </w:tcPr>
          <w:p w14:paraId="4DCBE355" w14:textId="77777777" w:rsidR="00B55253" w:rsidRPr="00B55253" w:rsidRDefault="00B55253" w:rsidP="00B55253">
            <w:pPr>
              <w:rPr>
                <w:color w:val="000000"/>
                <w:sz w:val="16"/>
                <w:szCs w:val="16"/>
                <w14:ligatures w14:val="none"/>
              </w:rPr>
            </w:pPr>
            <w:r w:rsidRPr="00B55253">
              <w:rPr>
                <w:b/>
                <w:bCs/>
                <w:color w:val="000000"/>
                <w:sz w:val="16"/>
                <w:szCs w:val="16"/>
                <w14:ligatures w14:val="none"/>
              </w:rPr>
              <w:t xml:space="preserve">Total: </w:t>
            </w:r>
            <w:r w:rsidRPr="00B55253">
              <w:rPr>
                <w:color w:val="000000"/>
                <w:sz w:val="16"/>
                <w:szCs w:val="16"/>
                <w14:ligatures w14:val="none"/>
              </w:rPr>
              <w:t>does not include UPF.</w:t>
            </w:r>
            <w:r w:rsidRPr="00B55253">
              <w:rPr>
                <w:b/>
                <w:bCs/>
                <w:color w:val="000000"/>
                <w:sz w:val="16"/>
                <w:szCs w:val="16"/>
                <w14:ligatures w14:val="none"/>
              </w:rPr>
              <w:t xml:space="preserve"> Total including UPF</w:t>
            </w:r>
            <w:r w:rsidRPr="00B55253">
              <w:rPr>
                <w:color w:val="000000"/>
                <w:sz w:val="16"/>
                <w:szCs w:val="16"/>
                <w14:ligatures w14:val="none"/>
              </w:rPr>
              <w:t>: includes total and UPF.</w:t>
            </w:r>
          </w:p>
        </w:tc>
      </w:tr>
    </w:tbl>
    <w:p w14:paraId="461077DE" w14:textId="77777777" w:rsidR="00801589" w:rsidRDefault="00801589"/>
    <w:p w14:paraId="49E00244" w14:textId="43FE4FB1" w:rsidR="00801589" w:rsidRDefault="001B66E3">
      <w:r>
        <w:t>,</w:t>
      </w:r>
    </w:p>
    <w:p w14:paraId="4193C063" w14:textId="77777777" w:rsidR="00801589" w:rsidRDefault="00801589"/>
    <w:bookmarkEnd w:id="8"/>
    <w:p w14:paraId="12C0F9C1" w14:textId="77777777" w:rsidR="00801589" w:rsidRDefault="00801589">
      <w:pPr>
        <w:sectPr w:rsidR="00801589" w:rsidSect="00801589">
          <w:pgSz w:w="15840" w:h="12240" w:orient="landscape"/>
          <w:pgMar w:top="1701" w:right="1418" w:bottom="1701" w:left="1418" w:header="709" w:footer="709" w:gutter="0"/>
          <w:cols w:space="708"/>
          <w:docGrid w:linePitch="360"/>
        </w:sectPr>
      </w:pPr>
    </w:p>
    <w:p w14:paraId="69D89E8D" w14:textId="77777777" w:rsidR="00CD296B" w:rsidRDefault="00CD296B"/>
    <w:p w14:paraId="0DB7C58A" w14:textId="6551DAF5" w:rsidR="00CD296B" w:rsidRPr="00801589" w:rsidRDefault="0097012A">
      <w:pPr>
        <w:rPr>
          <w:b/>
          <w:bCs/>
          <w:lang w:val="es-MX"/>
        </w:rPr>
      </w:pPr>
      <w:bookmarkStart w:id="9" w:name="_Hlk174579793"/>
      <w:r w:rsidRPr="00801589">
        <w:rPr>
          <w:b/>
          <w:bCs/>
          <w:lang w:val="es-MX"/>
        </w:rPr>
        <w:t>References</w:t>
      </w:r>
    </w:p>
    <w:bookmarkEnd w:id="9"/>
    <w:p w14:paraId="5DAADE43" w14:textId="77777777" w:rsidR="00CF0B5D" w:rsidRPr="00801589" w:rsidRDefault="00CF0B5D">
      <w:pPr>
        <w:rPr>
          <w:lang w:val="es-MX"/>
        </w:rPr>
      </w:pPr>
    </w:p>
    <w:p w14:paraId="2EBD50AE" w14:textId="77777777" w:rsidR="00CF0B5D" w:rsidRPr="00801589" w:rsidRDefault="00CF0B5D">
      <w:pPr>
        <w:rPr>
          <w:lang w:val="es-MX"/>
        </w:rPr>
      </w:pPr>
    </w:p>
    <w:p w14:paraId="10C28ED7" w14:textId="77777777" w:rsidR="00F03A72" w:rsidRPr="00801589" w:rsidRDefault="00CF0B5D" w:rsidP="0097012A">
      <w:pPr>
        <w:pStyle w:val="EndNoteBibliography"/>
        <w:jc w:val="both"/>
        <w:rPr>
          <w:lang w:val="en-US"/>
        </w:rPr>
      </w:pPr>
      <w:r>
        <w:fldChar w:fldCharType="begin"/>
      </w:r>
      <w:r w:rsidRPr="00801589">
        <w:instrText xml:space="preserve"> ADDIN EN.REFLIST </w:instrText>
      </w:r>
      <w:r>
        <w:fldChar w:fldCharType="separate"/>
      </w:r>
      <w:r w:rsidR="00F03A72" w:rsidRPr="00F03A72">
        <w:t>1.</w:t>
      </w:r>
      <w:r w:rsidR="00F03A72" w:rsidRPr="00F03A72">
        <w:tab/>
        <w:t xml:space="preserve">Hu H, Zhao Y, Feng Y, Yang X, Li Y, Wu Y, et al. </w:t>
      </w:r>
      <w:r w:rsidR="00F03A72" w:rsidRPr="00801589">
        <w:rPr>
          <w:lang w:val="en-US"/>
        </w:rPr>
        <w:t>Consumption of whole grains and refined grains and associated risk of cardiovascular disease events and all-cause mortality: a systematic review and dose-response meta-analysis of prospective cohort studies. The American journal of clinical nutrition. 2023;117(1):149-59.</w:t>
      </w:r>
    </w:p>
    <w:p w14:paraId="4A09964E" w14:textId="77777777" w:rsidR="00F03A72" w:rsidRPr="00801589" w:rsidRDefault="00F03A72" w:rsidP="0097012A">
      <w:pPr>
        <w:pStyle w:val="EndNoteBibliography"/>
        <w:jc w:val="both"/>
        <w:rPr>
          <w:lang w:val="en-US"/>
        </w:rPr>
      </w:pPr>
      <w:r w:rsidRPr="00801589">
        <w:rPr>
          <w:lang w:val="en-US"/>
        </w:rPr>
        <w:t>2.</w:t>
      </w:r>
      <w:r w:rsidRPr="00801589">
        <w:rPr>
          <w:lang w:val="en-US"/>
        </w:rPr>
        <w:tab/>
        <w:t>Castellanos-Gutiérrez A, Sánchez-Pimienta TG, Batis C, Willett W, Rivera JA. Toward a healthy and sustainable diet in Mexico: where are we and how can we move forward? The American journal of clinical nutrition. 2021;113(5):1177-84.</w:t>
      </w:r>
    </w:p>
    <w:p w14:paraId="36375E19" w14:textId="77777777" w:rsidR="00F03A72" w:rsidRPr="00801589" w:rsidRDefault="00F03A72" w:rsidP="0097012A">
      <w:pPr>
        <w:pStyle w:val="EndNoteBibliography"/>
        <w:jc w:val="both"/>
        <w:rPr>
          <w:lang w:val="en-US"/>
        </w:rPr>
      </w:pPr>
      <w:r w:rsidRPr="00801589">
        <w:rPr>
          <w:lang w:val="en-US"/>
        </w:rPr>
        <w:t>3.</w:t>
      </w:r>
      <w:r w:rsidRPr="00801589">
        <w:rPr>
          <w:lang w:val="en-US"/>
        </w:rPr>
        <w:tab/>
        <w:t>Monteiro CA, Cannon G, Levy RB, Moubarac J-C, Louzada MLC, Rauber F, et al. Ultra-processed foods: what they are and how to identify them. Public health nutrition. 2019;22(5):936-41.</w:t>
      </w:r>
    </w:p>
    <w:p w14:paraId="72DBF5FB" w14:textId="77777777" w:rsidR="00F03A72" w:rsidRPr="00801589" w:rsidRDefault="00F03A72" w:rsidP="0097012A">
      <w:pPr>
        <w:pStyle w:val="EndNoteBibliography"/>
        <w:jc w:val="both"/>
        <w:rPr>
          <w:lang w:val="en-US"/>
        </w:rPr>
      </w:pPr>
      <w:r w:rsidRPr="00801589">
        <w:rPr>
          <w:lang w:val="en-US"/>
        </w:rPr>
        <w:t>4.</w:t>
      </w:r>
      <w:r w:rsidRPr="00801589">
        <w:rPr>
          <w:lang w:val="en-US"/>
        </w:rPr>
        <w:tab/>
        <w:t>Marrón-Ponce JA, Sánchez-Pimienta TG, Louzada M, Batis C. Energy contribution of NOVA food groups and sociodemographic determinants of ultra-processed food consumption in the Mexican population. Public health nutrition. 2018;21(1):87-93.</w:t>
      </w:r>
    </w:p>
    <w:p w14:paraId="670F0A58" w14:textId="77777777" w:rsidR="00F03A72" w:rsidRPr="00801589" w:rsidRDefault="00F03A72" w:rsidP="0097012A">
      <w:pPr>
        <w:pStyle w:val="EndNoteBibliography"/>
        <w:jc w:val="both"/>
        <w:rPr>
          <w:lang w:val="en-US"/>
        </w:rPr>
      </w:pPr>
      <w:r w:rsidRPr="00801589">
        <w:rPr>
          <w:lang w:val="en-US"/>
        </w:rPr>
        <w:t>5.</w:t>
      </w:r>
      <w:r w:rsidRPr="00801589">
        <w:rPr>
          <w:lang w:val="en-US"/>
        </w:rPr>
        <w:tab/>
        <w:t>Aune D, Giovannucci E, Boffetta P, Fadnes LT, Keum N, Norat T, et al. Fruit and vegetable intake and the risk of cardiovascular disease, total cancer and all-cause mortality-a systematic review and dose-response meta-analysis of prospective studies. Int J Epidemiol. 2017;46(3):1029-56.</w:t>
      </w:r>
    </w:p>
    <w:p w14:paraId="4EFC5548" w14:textId="77777777" w:rsidR="00F03A72" w:rsidRPr="00801589" w:rsidRDefault="00F03A72" w:rsidP="0097012A">
      <w:pPr>
        <w:pStyle w:val="EndNoteBibliography"/>
        <w:jc w:val="both"/>
        <w:rPr>
          <w:lang w:val="en-US"/>
        </w:rPr>
      </w:pPr>
      <w:r w:rsidRPr="00801589">
        <w:rPr>
          <w:lang w:val="en-US"/>
        </w:rPr>
        <w:t>6.</w:t>
      </w:r>
      <w:r w:rsidRPr="00801589">
        <w:rPr>
          <w:lang w:val="en-US"/>
        </w:rPr>
        <w:tab/>
        <w:t>Halvorsen RE, Elvestad M, Molin M, Aune D. Fruit and vegetable consumption and the risk of type 2 diabetes: a systematic review and dose-response meta-analysis of prospective studies. BMJ nutrition, prevention &amp; health. 2021;4(2):519-31.</w:t>
      </w:r>
    </w:p>
    <w:p w14:paraId="0A80DCAF" w14:textId="77777777" w:rsidR="00F03A72" w:rsidRPr="00801589" w:rsidRDefault="00F03A72" w:rsidP="0097012A">
      <w:pPr>
        <w:pStyle w:val="EndNoteBibliography"/>
        <w:jc w:val="both"/>
        <w:rPr>
          <w:lang w:val="en-US"/>
        </w:rPr>
      </w:pPr>
      <w:r w:rsidRPr="00801589">
        <w:rPr>
          <w:lang w:val="en-US"/>
        </w:rPr>
        <w:t>7.</w:t>
      </w:r>
      <w:r w:rsidRPr="00801589">
        <w:rPr>
          <w:lang w:val="en-US"/>
        </w:rPr>
        <w:tab/>
        <w:t>Schwingshackl L, Hoffmann G, Lampousi AM, Knüppel S, Iqbal K, Schwedhelm C, et al. Food groups and risk of type 2 diabetes mellitus: a systematic review and meta-analysis of prospective studies. European journal of epidemiology. 2017;32(5):363-75.</w:t>
      </w:r>
    </w:p>
    <w:p w14:paraId="08ED5F03" w14:textId="77777777" w:rsidR="00F03A72" w:rsidRPr="00801589" w:rsidRDefault="00F03A72" w:rsidP="0097012A">
      <w:pPr>
        <w:pStyle w:val="EndNoteBibliography"/>
        <w:jc w:val="both"/>
        <w:rPr>
          <w:lang w:val="en-US"/>
        </w:rPr>
      </w:pPr>
      <w:r w:rsidRPr="00801589">
        <w:rPr>
          <w:lang w:val="en-US"/>
        </w:rPr>
        <w:t>8.</w:t>
      </w:r>
      <w:r w:rsidRPr="00801589">
        <w:rPr>
          <w:lang w:val="en-US"/>
        </w:rPr>
        <w:tab/>
        <w:t>Schwingshackl L, Schwedhelm C, Hoffmann G, Knüppel S, Laure Preterre A, Iqbal K, et al. Food groups and risk of colorectal cancer. International journal of cancer. 2018;142(9):1748-58.</w:t>
      </w:r>
    </w:p>
    <w:p w14:paraId="1A5EDD4A" w14:textId="77777777" w:rsidR="00F03A72" w:rsidRPr="00801589" w:rsidRDefault="00F03A72" w:rsidP="0097012A">
      <w:pPr>
        <w:pStyle w:val="EndNoteBibliography"/>
        <w:jc w:val="both"/>
        <w:rPr>
          <w:lang w:val="en-US"/>
        </w:rPr>
      </w:pPr>
      <w:r w:rsidRPr="00801589">
        <w:rPr>
          <w:lang w:val="en-US"/>
        </w:rPr>
        <w:t>9.</w:t>
      </w:r>
      <w:r w:rsidRPr="00801589">
        <w:rPr>
          <w:lang w:val="en-US"/>
        </w:rPr>
        <w:tab/>
        <w:t>Mendes V, Niforou A, Kasdagli MI, Ververis E, Naska A. Intake of legumes and cardiovascular disease: A systematic review and dose-response meta-analysis. Nutrition, metabolism, and cardiovascular diseases : NMCD. 2023;33(1):22-37.</w:t>
      </w:r>
    </w:p>
    <w:p w14:paraId="6AF131E1" w14:textId="77777777" w:rsidR="00F03A72" w:rsidRPr="00801589" w:rsidRDefault="00F03A72" w:rsidP="0097012A">
      <w:pPr>
        <w:pStyle w:val="EndNoteBibliography"/>
        <w:jc w:val="both"/>
        <w:rPr>
          <w:lang w:val="en-US"/>
        </w:rPr>
      </w:pPr>
      <w:r w:rsidRPr="00801589">
        <w:rPr>
          <w:lang w:val="en-US"/>
        </w:rPr>
        <w:t>10.</w:t>
      </w:r>
      <w:r w:rsidRPr="00801589">
        <w:rPr>
          <w:lang w:val="en-US"/>
        </w:rPr>
        <w:tab/>
        <w:t>Aune D, Keum N, Giovannucci E, Fadnes LT, Boffetta P, Greenwood DC, et al. Nut consumption and risk of cardiovascular disease, total cancer, all-cause and cause-specific mortality: a systematic review and dose-response meta-analysis of prospective studies. BMC Medicine. 2016;14(1):207.</w:t>
      </w:r>
    </w:p>
    <w:p w14:paraId="1B42AABE" w14:textId="77777777" w:rsidR="00F03A72" w:rsidRPr="00801589" w:rsidRDefault="00F03A72" w:rsidP="0097012A">
      <w:pPr>
        <w:pStyle w:val="EndNoteBibliography"/>
        <w:jc w:val="both"/>
        <w:rPr>
          <w:lang w:val="en-US"/>
        </w:rPr>
      </w:pPr>
      <w:r w:rsidRPr="00801589">
        <w:rPr>
          <w:lang w:val="en-US"/>
        </w:rPr>
        <w:t>11.</w:t>
      </w:r>
      <w:r w:rsidRPr="00801589">
        <w:rPr>
          <w:lang w:val="en-US"/>
        </w:rPr>
        <w:tab/>
        <w:t>Bechthold A, Boeing H, Schwedhelm C, Hoffmann G, Knüppel S, Iqbal K, et al. Food groups and risk of coronary heart disease, stroke and heart failure: A systematic review and dose-response meta-analysis of prospective studies. Critical reviews in food science and nutrition. 2017;59(7):1071-90.</w:t>
      </w:r>
    </w:p>
    <w:p w14:paraId="1D077941" w14:textId="77777777" w:rsidR="00F03A72" w:rsidRPr="00801589" w:rsidRDefault="00F03A72" w:rsidP="0097012A">
      <w:pPr>
        <w:pStyle w:val="EndNoteBibliography"/>
        <w:jc w:val="both"/>
        <w:rPr>
          <w:lang w:val="en-US"/>
        </w:rPr>
      </w:pPr>
      <w:r w:rsidRPr="00801589">
        <w:rPr>
          <w:lang w:val="en-US"/>
        </w:rPr>
        <w:t>12.</w:t>
      </w:r>
      <w:r w:rsidRPr="00801589">
        <w:rPr>
          <w:lang w:val="en-US"/>
        </w:rPr>
        <w:tab/>
        <w:t>Wang X, Lin X, Ouyang YY, Liu J, Zhao G, Pan A, et al. Red and processed meat consumption and mortality: dose-response meta-analysis of prospective cohort studies. Public health nutrition. 2016;19(5):893-905.</w:t>
      </w:r>
    </w:p>
    <w:p w14:paraId="7A296443" w14:textId="77777777" w:rsidR="00F03A72" w:rsidRPr="00801589" w:rsidRDefault="00F03A72" w:rsidP="0097012A">
      <w:pPr>
        <w:pStyle w:val="EndNoteBibliography"/>
        <w:jc w:val="both"/>
        <w:rPr>
          <w:lang w:val="en-US"/>
        </w:rPr>
      </w:pPr>
      <w:r w:rsidRPr="00801589">
        <w:rPr>
          <w:lang w:val="en-US"/>
        </w:rPr>
        <w:t>13.</w:t>
      </w:r>
      <w:r w:rsidRPr="00801589">
        <w:rPr>
          <w:lang w:val="en-US"/>
        </w:rPr>
        <w:tab/>
        <w:t>Zeraatkar D, Han MA, Guyatt GH, Vernooij RWM, El Dib R, Cheung K, et al. Red and Processed Meat Consumption and Risk for All-Cause Mortality and Cardiometabolic Outcomes: A Systematic Review and Meta-analysis of Cohort Studies. Annals of internal medicine. 2019;171(10):703-10.</w:t>
      </w:r>
    </w:p>
    <w:p w14:paraId="3FCDE779" w14:textId="77777777" w:rsidR="00F03A72" w:rsidRPr="00801589" w:rsidRDefault="00F03A72" w:rsidP="0097012A">
      <w:pPr>
        <w:pStyle w:val="EndNoteBibliography"/>
        <w:jc w:val="both"/>
        <w:rPr>
          <w:lang w:val="en-US"/>
        </w:rPr>
      </w:pPr>
      <w:r w:rsidRPr="00801589">
        <w:rPr>
          <w:lang w:val="en-US"/>
        </w:rPr>
        <w:t>14.</w:t>
      </w:r>
      <w:r w:rsidRPr="00801589">
        <w:rPr>
          <w:lang w:val="en-US"/>
        </w:rPr>
        <w:tab/>
        <w:t>Yin J, Zhu Y, Malik V, Li X, Peng X, Zhang FF, et al. Intake of Sugar-Sweetened and Low-Calorie Sweetened Beverages and Risk of Cardiovascular Disease: A Meta-Analysis and Systematic Review. Advances in nutrition (Bethesda, Md). 2021;12(1):89-101.</w:t>
      </w:r>
    </w:p>
    <w:p w14:paraId="2A1AF03E" w14:textId="77777777" w:rsidR="00F03A72" w:rsidRPr="00801589" w:rsidRDefault="00F03A72" w:rsidP="0097012A">
      <w:pPr>
        <w:pStyle w:val="EndNoteBibliography"/>
        <w:jc w:val="both"/>
        <w:rPr>
          <w:lang w:val="en-US"/>
        </w:rPr>
      </w:pPr>
      <w:r w:rsidRPr="00801589">
        <w:rPr>
          <w:lang w:val="en-US"/>
        </w:rPr>
        <w:t>15.</w:t>
      </w:r>
      <w:r w:rsidRPr="00801589">
        <w:rPr>
          <w:lang w:val="en-US"/>
        </w:rPr>
        <w:tab/>
        <w:t>Imamura F, O'Connor L, Ye Z, Mursu J, Hayashino Y, Bhupathiraju SN, et al. Consumption of sugar sweetened beverages, artificially sweetened beverages, and fruit juice and incidence of type 2 diabetes: systematic review, meta-analysis, and estimation of population attributable fraction. BMJ (Clinical research ed). 2015;351:h3576.</w:t>
      </w:r>
    </w:p>
    <w:p w14:paraId="610D6060" w14:textId="77777777" w:rsidR="00F03A72" w:rsidRPr="00801589" w:rsidRDefault="00F03A72" w:rsidP="0097012A">
      <w:pPr>
        <w:pStyle w:val="EndNoteBibliography"/>
        <w:jc w:val="both"/>
        <w:rPr>
          <w:lang w:val="en-US"/>
        </w:rPr>
      </w:pPr>
      <w:r w:rsidRPr="00801589">
        <w:rPr>
          <w:lang w:val="en-US"/>
        </w:rPr>
        <w:t>16.</w:t>
      </w:r>
      <w:r w:rsidRPr="00801589">
        <w:rPr>
          <w:lang w:val="en-US"/>
        </w:rPr>
        <w:tab/>
        <w:t>Suksatan W, Moradi S, Naeini F, Bagheri R, Mohammadi H, Talebi S, et al. Ultra-Processed Food Consumption and Adult Mortality Risk: A Systematic Review and Dose-Response Meta-Analysis of 207,291 Participants. Nutrients. 2021;14(1).</w:t>
      </w:r>
    </w:p>
    <w:p w14:paraId="35FBA01F" w14:textId="77777777" w:rsidR="00F03A72" w:rsidRPr="00F03A72" w:rsidRDefault="00F03A72" w:rsidP="0097012A">
      <w:pPr>
        <w:pStyle w:val="EndNoteBibliography"/>
        <w:jc w:val="both"/>
      </w:pPr>
      <w:r w:rsidRPr="00801589">
        <w:rPr>
          <w:lang w:val="en-US"/>
        </w:rPr>
        <w:t>17.</w:t>
      </w:r>
      <w:r w:rsidRPr="00801589">
        <w:rPr>
          <w:lang w:val="en-US"/>
        </w:rPr>
        <w:tab/>
        <w:t xml:space="preserve">Moradi S, Hojjati Kermani MA, Bagheri R, Mohammadi H, Jayedi A, Lane MM, et al. Ultra-Processed Food Consumption and Adult Diabetes Risk: A Systematic Review and Dose-Response Meta-Analysis. </w:t>
      </w:r>
      <w:r w:rsidRPr="00F03A72">
        <w:t>Nutrients. 2021;13(12).</w:t>
      </w:r>
    </w:p>
    <w:p w14:paraId="2744A7AC" w14:textId="761A5978" w:rsidR="00CD296B" w:rsidRDefault="00CF0B5D" w:rsidP="0097012A">
      <w:pPr>
        <w:jc w:val="both"/>
      </w:pPr>
      <w:r>
        <w:fldChar w:fldCharType="end"/>
      </w:r>
      <w:bookmarkEnd w:id="0"/>
    </w:p>
    <w:sectPr w:rsidR="00CD296B" w:rsidSect="003D66BE">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2AF5F2" w14:textId="77777777" w:rsidR="00650285" w:rsidRDefault="00650285" w:rsidP="003B65C2">
      <w:r>
        <w:separator/>
      </w:r>
    </w:p>
  </w:endnote>
  <w:endnote w:type="continuationSeparator" w:id="0">
    <w:p w14:paraId="7296170A" w14:textId="77777777" w:rsidR="00650285" w:rsidRDefault="00650285" w:rsidP="003B65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4182698"/>
      <w:docPartObj>
        <w:docPartGallery w:val="Page Numbers (Bottom of Page)"/>
        <w:docPartUnique/>
      </w:docPartObj>
    </w:sdtPr>
    <w:sdtContent>
      <w:p w14:paraId="07E9F8D0" w14:textId="2528338A" w:rsidR="003B65C2" w:rsidRDefault="003B65C2">
        <w:pPr>
          <w:pStyle w:val="Piedepgina"/>
          <w:jc w:val="center"/>
        </w:pPr>
        <w:r>
          <w:fldChar w:fldCharType="begin"/>
        </w:r>
        <w:r>
          <w:instrText>PAGE   \* MERGEFORMAT</w:instrText>
        </w:r>
        <w:r>
          <w:fldChar w:fldCharType="separate"/>
        </w:r>
        <w:r>
          <w:rPr>
            <w:lang w:val="es-ES"/>
          </w:rPr>
          <w:t>2</w:t>
        </w:r>
        <w:r>
          <w:fldChar w:fldCharType="end"/>
        </w:r>
      </w:p>
    </w:sdtContent>
  </w:sdt>
  <w:p w14:paraId="14E11440" w14:textId="77777777" w:rsidR="003B65C2" w:rsidRDefault="003B65C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05B44" w14:textId="77777777" w:rsidR="00650285" w:rsidRDefault="00650285" w:rsidP="003B65C2">
      <w:r>
        <w:separator/>
      </w:r>
    </w:p>
  </w:footnote>
  <w:footnote w:type="continuationSeparator" w:id="0">
    <w:p w14:paraId="12CD2472" w14:textId="77777777" w:rsidR="00650285" w:rsidRDefault="00650285" w:rsidP="003B65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1D419C"/>
    <w:multiLevelType w:val="multilevel"/>
    <w:tmpl w:val="65BA2B98"/>
    <w:lvl w:ilvl="0">
      <w:start w:val="1"/>
      <w:numFmt w:val="decimal"/>
      <w:lvlText w:val="%1."/>
      <w:lvlJc w:val="left"/>
      <w:pPr>
        <w:ind w:left="720" w:hanging="360"/>
      </w:pPr>
      <w:rPr>
        <w:i/>
        <w:color w:val="000000"/>
        <w:sz w:val="20"/>
        <w:szCs w:val="20"/>
        <w:vertAlign w:val="superscrip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0A43813"/>
    <w:multiLevelType w:val="hybridMultilevel"/>
    <w:tmpl w:val="EB72130A"/>
    <w:lvl w:ilvl="0" w:tplc="E340BFA2">
      <w:numFmt w:val="bullet"/>
      <w:lvlText w:val="•"/>
      <w:lvlJc w:val="left"/>
      <w:pPr>
        <w:ind w:left="720" w:hanging="360"/>
      </w:pPr>
      <w:rPr>
        <w:rFonts w:ascii="Times New Roman" w:eastAsiaTheme="minorHAnsi"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9403330">
    <w:abstractNumId w:val="1"/>
  </w:num>
  <w:num w:numId="2" w16cid:durableId="21263859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Tesis Andy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ff9ssdfqdfdx1ede5wvvdple9rpfwfa59fe&quot;&gt;Protocolo de tesis_doctorado&lt;record-ids&gt;&lt;item&gt;28&lt;/item&gt;&lt;item&gt;84&lt;/item&gt;&lt;item&gt;92&lt;/item&gt;&lt;item&gt;98&lt;/item&gt;&lt;item&gt;105&lt;/item&gt;&lt;item&gt;148&lt;/item&gt;&lt;item&gt;151&lt;/item&gt;&lt;item&gt;152&lt;/item&gt;&lt;item&gt;181&lt;/item&gt;&lt;item&gt;204&lt;/item&gt;&lt;item&gt;264&lt;/item&gt;&lt;item&gt;266&lt;/item&gt;&lt;item&gt;267&lt;/item&gt;&lt;item&gt;270&lt;/item&gt;&lt;item&gt;340&lt;/item&gt;&lt;item&gt;341&lt;/item&gt;&lt;item&gt;367&lt;/item&gt;&lt;/record-ids&gt;&lt;/item&gt;&lt;/Libraries&gt;"/>
  </w:docVars>
  <w:rsids>
    <w:rsidRoot w:val="00D263EB"/>
    <w:rsid w:val="0000773A"/>
    <w:rsid w:val="000124B5"/>
    <w:rsid w:val="00015556"/>
    <w:rsid w:val="00030BC0"/>
    <w:rsid w:val="00041E92"/>
    <w:rsid w:val="000429F6"/>
    <w:rsid w:val="00047F7B"/>
    <w:rsid w:val="00063D8B"/>
    <w:rsid w:val="000C21C4"/>
    <w:rsid w:val="000D091B"/>
    <w:rsid w:val="000E6403"/>
    <w:rsid w:val="000F1765"/>
    <w:rsid w:val="001050BB"/>
    <w:rsid w:val="00115910"/>
    <w:rsid w:val="001243E4"/>
    <w:rsid w:val="001308AE"/>
    <w:rsid w:val="001352D9"/>
    <w:rsid w:val="0013560B"/>
    <w:rsid w:val="00151FBD"/>
    <w:rsid w:val="00160A9D"/>
    <w:rsid w:val="00164D30"/>
    <w:rsid w:val="00166C11"/>
    <w:rsid w:val="00177A83"/>
    <w:rsid w:val="00192102"/>
    <w:rsid w:val="00195992"/>
    <w:rsid w:val="001963A1"/>
    <w:rsid w:val="001A4F5E"/>
    <w:rsid w:val="001B538C"/>
    <w:rsid w:val="001B66E3"/>
    <w:rsid w:val="001D0EBB"/>
    <w:rsid w:val="001D5DF9"/>
    <w:rsid w:val="001E5744"/>
    <w:rsid w:val="001F32C4"/>
    <w:rsid w:val="001F7FFB"/>
    <w:rsid w:val="00202F4E"/>
    <w:rsid w:val="00203547"/>
    <w:rsid w:val="00203EBA"/>
    <w:rsid w:val="00205F78"/>
    <w:rsid w:val="002064A1"/>
    <w:rsid w:val="002236BB"/>
    <w:rsid w:val="0023409A"/>
    <w:rsid w:val="00250E2A"/>
    <w:rsid w:val="0026112E"/>
    <w:rsid w:val="0028556F"/>
    <w:rsid w:val="00296155"/>
    <w:rsid w:val="00296DD8"/>
    <w:rsid w:val="002A38C2"/>
    <w:rsid w:val="002A74F1"/>
    <w:rsid w:val="002A799C"/>
    <w:rsid w:val="002A7DDB"/>
    <w:rsid w:val="002B1F20"/>
    <w:rsid w:val="002C523B"/>
    <w:rsid w:val="002D5343"/>
    <w:rsid w:val="002E15DD"/>
    <w:rsid w:val="002E40F2"/>
    <w:rsid w:val="002F011B"/>
    <w:rsid w:val="002F3040"/>
    <w:rsid w:val="0031770E"/>
    <w:rsid w:val="003302B3"/>
    <w:rsid w:val="003318E4"/>
    <w:rsid w:val="0034514F"/>
    <w:rsid w:val="00354846"/>
    <w:rsid w:val="003622BF"/>
    <w:rsid w:val="00377483"/>
    <w:rsid w:val="00381C85"/>
    <w:rsid w:val="003A09A9"/>
    <w:rsid w:val="003B3E29"/>
    <w:rsid w:val="003B65C2"/>
    <w:rsid w:val="003D5F5F"/>
    <w:rsid w:val="003D66BE"/>
    <w:rsid w:val="003F29AE"/>
    <w:rsid w:val="003F6EF2"/>
    <w:rsid w:val="00435F3F"/>
    <w:rsid w:val="004432B9"/>
    <w:rsid w:val="00457693"/>
    <w:rsid w:val="004964BC"/>
    <w:rsid w:val="00496915"/>
    <w:rsid w:val="004A3934"/>
    <w:rsid w:val="004B0BFA"/>
    <w:rsid w:val="004B7714"/>
    <w:rsid w:val="004C04B6"/>
    <w:rsid w:val="004D1665"/>
    <w:rsid w:val="004D3680"/>
    <w:rsid w:val="004E0C7F"/>
    <w:rsid w:val="004E5810"/>
    <w:rsid w:val="004E5CB2"/>
    <w:rsid w:val="004F1A50"/>
    <w:rsid w:val="005105F8"/>
    <w:rsid w:val="00534B76"/>
    <w:rsid w:val="00595760"/>
    <w:rsid w:val="005A6E5A"/>
    <w:rsid w:val="005E16B3"/>
    <w:rsid w:val="005E4604"/>
    <w:rsid w:val="005F28B0"/>
    <w:rsid w:val="005F7171"/>
    <w:rsid w:val="0060756B"/>
    <w:rsid w:val="0061338C"/>
    <w:rsid w:val="006259B4"/>
    <w:rsid w:val="006402E8"/>
    <w:rsid w:val="00650285"/>
    <w:rsid w:val="00671679"/>
    <w:rsid w:val="0068554F"/>
    <w:rsid w:val="0069428C"/>
    <w:rsid w:val="006A02FF"/>
    <w:rsid w:val="006A2BD6"/>
    <w:rsid w:val="006D34E5"/>
    <w:rsid w:val="006F4E92"/>
    <w:rsid w:val="00732FC1"/>
    <w:rsid w:val="0074262B"/>
    <w:rsid w:val="0075606A"/>
    <w:rsid w:val="0076525A"/>
    <w:rsid w:val="007706F4"/>
    <w:rsid w:val="0078510C"/>
    <w:rsid w:val="007926BD"/>
    <w:rsid w:val="007A1624"/>
    <w:rsid w:val="007B26AA"/>
    <w:rsid w:val="007E061A"/>
    <w:rsid w:val="008005C0"/>
    <w:rsid w:val="00801589"/>
    <w:rsid w:val="008114A8"/>
    <w:rsid w:val="00815CD6"/>
    <w:rsid w:val="0082499D"/>
    <w:rsid w:val="008264C6"/>
    <w:rsid w:val="008376A3"/>
    <w:rsid w:val="008542B0"/>
    <w:rsid w:val="00864A93"/>
    <w:rsid w:val="00877677"/>
    <w:rsid w:val="00881784"/>
    <w:rsid w:val="0089406F"/>
    <w:rsid w:val="008A05B5"/>
    <w:rsid w:val="008D4058"/>
    <w:rsid w:val="008D712B"/>
    <w:rsid w:val="008E2BE5"/>
    <w:rsid w:val="008E2E89"/>
    <w:rsid w:val="008E417F"/>
    <w:rsid w:val="008E4325"/>
    <w:rsid w:val="008E7F54"/>
    <w:rsid w:val="008F2917"/>
    <w:rsid w:val="008F6CC8"/>
    <w:rsid w:val="008F7767"/>
    <w:rsid w:val="009058C0"/>
    <w:rsid w:val="0090670C"/>
    <w:rsid w:val="009223D1"/>
    <w:rsid w:val="0093398D"/>
    <w:rsid w:val="00937FC0"/>
    <w:rsid w:val="0094029C"/>
    <w:rsid w:val="0095027E"/>
    <w:rsid w:val="00964F72"/>
    <w:rsid w:val="0097012A"/>
    <w:rsid w:val="00971DA4"/>
    <w:rsid w:val="009A4E75"/>
    <w:rsid w:val="009A6228"/>
    <w:rsid w:val="009B3389"/>
    <w:rsid w:val="009D1D0D"/>
    <w:rsid w:val="009D5101"/>
    <w:rsid w:val="009D7EB0"/>
    <w:rsid w:val="009E1F2B"/>
    <w:rsid w:val="009F0647"/>
    <w:rsid w:val="00A14DF5"/>
    <w:rsid w:val="00A27C14"/>
    <w:rsid w:val="00A30C5B"/>
    <w:rsid w:val="00A33DB3"/>
    <w:rsid w:val="00A55DF7"/>
    <w:rsid w:val="00A8246B"/>
    <w:rsid w:val="00AA06A4"/>
    <w:rsid w:val="00AA20CC"/>
    <w:rsid w:val="00AB02ED"/>
    <w:rsid w:val="00AC2BC5"/>
    <w:rsid w:val="00AD61AB"/>
    <w:rsid w:val="00AF0B81"/>
    <w:rsid w:val="00B043AB"/>
    <w:rsid w:val="00B17036"/>
    <w:rsid w:val="00B343B6"/>
    <w:rsid w:val="00B3682C"/>
    <w:rsid w:val="00B42707"/>
    <w:rsid w:val="00B4479F"/>
    <w:rsid w:val="00B55253"/>
    <w:rsid w:val="00B610D6"/>
    <w:rsid w:val="00B61209"/>
    <w:rsid w:val="00B613ED"/>
    <w:rsid w:val="00B656C7"/>
    <w:rsid w:val="00B70E8B"/>
    <w:rsid w:val="00B81AB8"/>
    <w:rsid w:val="00B97BA1"/>
    <w:rsid w:val="00BA7518"/>
    <w:rsid w:val="00BB7017"/>
    <w:rsid w:val="00BC539B"/>
    <w:rsid w:val="00BC7672"/>
    <w:rsid w:val="00BE6FE8"/>
    <w:rsid w:val="00BF3B55"/>
    <w:rsid w:val="00BF4A6B"/>
    <w:rsid w:val="00C205A2"/>
    <w:rsid w:val="00C307A5"/>
    <w:rsid w:val="00C3660E"/>
    <w:rsid w:val="00C366FC"/>
    <w:rsid w:val="00C55444"/>
    <w:rsid w:val="00C666F3"/>
    <w:rsid w:val="00C6688B"/>
    <w:rsid w:val="00C67B3F"/>
    <w:rsid w:val="00C75883"/>
    <w:rsid w:val="00CB5544"/>
    <w:rsid w:val="00CC4021"/>
    <w:rsid w:val="00CC48A8"/>
    <w:rsid w:val="00CD296B"/>
    <w:rsid w:val="00CF0B5D"/>
    <w:rsid w:val="00CF5C1B"/>
    <w:rsid w:val="00D10FFD"/>
    <w:rsid w:val="00D16274"/>
    <w:rsid w:val="00D25F9B"/>
    <w:rsid w:val="00D263EB"/>
    <w:rsid w:val="00D3062D"/>
    <w:rsid w:val="00D377AC"/>
    <w:rsid w:val="00D37BBA"/>
    <w:rsid w:val="00D47220"/>
    <w:rsid w:val="00D54261"/>
    <w:rsid w:val="00D61D74"/>
    <w:rsid w:val="00D63763"/>
    <w:rsid w:val="00D66068"/>
    <w:rsid w:val="00D83E13"/>
    <w:rsid w:val="00D84DC2"/>
    <w:rsid w:val="00DA19F5"/>
    <w:rsid w:val="00DA6461"/>
    <w:rsid w:val="00DB1E39"/>
    <w:rsid w:val="00DF261E"/>
    <w:rsid w:val="00DF2AB1"/>
    <w:rsid w:val="00DF3F9B"/>
    <w:rsid w:val="00E02524"/>
    <w:rsid w:val="00E1107F"/>
    <w:rsid w:val="00E3184B"/>
    <w:rsid w:val="00E36A1B"/>
    <w:rsid w:val="00E37134"/>
    <w:rsid w:val="00E56899"/>
    <w:rsid w:val="00E5764A"/>
    <w:rsid w:val="00E71570"/>
    <w:rsid w:val="00E77120"/>
    <w:rsid w:val="00E8296F"/>
    <w:rsid w:val="00E96501"/>
    <w:rsid w:val="00EA0570"/>
    <w:rsid w:val="00EA503A"/>
    <w:rsid w:val="00EC309E"/>
    <w:rsid w:val="00EF1B1B"/>
    <w:rsid w:val="00EF3EE3"/>
    <w:rsid w:val="00F03A72"/>
    <w:rsid w:val="00F36252"/>
    <w:rsid w:val="00FB16DA"/>
    <w:rsid w:val="00FB2CAE"/>
    <w:rsid w:val="00FD269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01A0FC"/>
  <w15:chartTrackingRefBased/>
  <w15:docId w15:val="{291B9491-91BB-4E7F-A21C-4F98A9AA8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63EB"/>
    <w:pPr>
      <w:spacing w:after="0" w:line="240" w:lineRule="auto"/>
    </w:pPr>
    <w:rPr>
      <w:rFonts w:ascii="Times New Roman" w:eastAsia="Times New Roman" w:hAnsi="Times New Roman" w:cs="Times New Roman"/>
      <w:sz w:val="24"/>
      <w:szCs w:val="24"/>
      <w:lang w:val="en-US"/>
      <w14:ligatures w14:val="standardContextual"/>
    </w:rPr>
  </w:style>
  <w:style w:type="paragraph" w:styleId="Ttulo1">
    <w:name w:val="heading 1"/>
    <w:basedOn w:val="Normal"/>
    <w:next w:val="Normal"/>
    <w:link w:val="Ttulo1Car"/>
    <w:uiPriority w:val="9"/>
    <w:qFormat/>
    <w:rsid w:val="00D263E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D263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D263EB"/>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D263EB"/>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D263EB"/>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D263EB"/>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263EB"/>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263EB"/>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263EB"/>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263EB"/>
    <w:rPr>
      <w:rFonts w:asciiTheme="majorHAnsi" w:eastAsiaTheme="majorEastAsia" w:hAnsiTheme="majorHAnsi" w:cstheme="majorBidi"/>
      <w:color w:val="2F5496" w:themeColor="accent1" w:themeShade="BF"/>
      <w:sz w:val="40"/>
      <w:szCs w:val="40"/>
      <w:lang w:val="es-CO"/>
    </w:rPr>
  </w:style>
  <w:style w:type="character" w:customStyle="1" w:styleId="Ttulo2Car">
    <w:name w:val="Título 2 Car"/>
    <w:basedOn w:val="Fuentedeprrafopredeter"/>
    <w:link w:val="Ttulo2"/>
    <w:uiPriority w:val="9"/>
    <w:semiHidden/>
    <w:rsid w:val="00D263EB"/>
    <w:rPr>
      <w:rFonts w:asciiTheme="majorHAnsi" w:eastAsiaTheme="majorEastAsia" w:hAnsiTheme="majorHAnsi" w:cstheme="majorBidi"/>
      <w:color w:val="2F5496" w:themeColor="accent1" w:themeShade="BF"/>
      <w:sz w:val="32"/>
      <w:szCs w:val="32"/>
      <w:lang w:val="es-CO"/>
    </w:rPr>
  </w:style>
  <w:style w:type="character" w:customStyle="1" w:styleId="Ttulo3Car">
    <w:name w:val="Título 3 Car"/>
    <w:basedOn w:val="Fuentedeprrafopredeter"/>
    <w:link w:val="Ttulo3"/>
    <w:uiPriority w:val="9"/>
    <w:semiHidden/>
    <w:rsid w:val="00D263EB"/>
    <w:rPr>
      <w:rFonts w:eastAsiaTheme="majorEastAsia" w:cstheme="majorBidi"/>
      <w:color w:val="2F5496" w:themeColor="accent1" w:themeShade="BF"/>
      <w:sz w:val="28"/>
      <w:szCs w:val="28"/>
      <w:lang w:val="es-CO"/>
    </w:rPr>
  </w:style>
  <w:style w:type="character" w:customStyle="1" w:styleId="Ttulo4Car">
    <w:name w:val="Título 4 Car"/>
    <w:basedOn w:val="Fuentedeprrafopredeter"/>
    <w:link w:val="Ttulo4"/>
    <w:uiPriority w:val="9"/>
    <w:semiHidden/>
    <w:rsid w:val="00D263EB"/>
    <w:rPr>
      <w:rFonts w:eastAsiaTheme="majorEastAsia" w:cstheme="majorBidi"/>
      <w:i/>
      <w:iCs/>
      <w:color w:val="2F5496" w:themeColor="accent1" w:themeShade="BF"/>
      <w:lang w:val="es-CO"/>
    </w:rPr>
  </w:style>
  <w:style w:type="character" w:customStyle="1" w:styleId="Ttulo5Car">
    <w:name w:val="Título 5 Car"/>
    <w:basedOn w:val="Fuentedeprrafopredeter"/>
    <w:link w:val="Ttulo5"/>
    <w:uiPriority w:val="9"/>
    <w:semiHidden/>
    <w:rsid w:val="00D263EB"/>
    <w:rPr>
      <w:rFonts w:eastAsiaTheme="majorEastAsia" w:cstheme="majorBidi"/>
      <w:color w:val="2F5496" w:themeColor="accent1" w:themeShade="BF"/>
      <w:lang w:val="es-CO"/>
    </w:rPr>
  </w:style>
  <w:style w:type="character" w:customStyle="1" w:styleId="Ttulo6Car">
    <w:name w:val="Título 6 Car"/>
    <w:basedOn w:val="Fuentedeprrafopredeter"/>
    <w:link w:val="Ttulo6"/>
    <w:uiPriority w:val="9"/>
    <w:semiHidden/>
    <w:rsid w:val="00D263EB"/>
    <w:rPr>
      <w:rFonts w:eastAsiaTheme="majorEastAsia" w:cstheme="majorBidi"/>
      <w:i/>
      <w:iCs/>
      <w:color w:val="595959" w:themeColor="text1" w:themeTint="A6"/>
      <w:lang w:val="es-CO"/>
    </w:rPr>
  </w:style>
  <w:style w:type="character" w:customStyle="1" w:styleId="Ttulo7Car">
    <w:name w:val="Título 7 Car"/>
    <w:basedOn w:val="Fuentedeprrafopredeter"/>
    <w:link w:val="Ttulo7"/>
    <w:uiPriority w:val="9"/>
    <w:semiHidden/>
    <w:rsid w:val="00D263EB"/>
    <w:rPr>
      <w:rFonts w:eastAsiaTheme="majorEastAsia" w:cstheme="majorBidi"/>
      <w:color w:val="595959" w:themeColor="text1" w:themeTint="A6"/>
      <w:lang w:val="es-CO"/>
    </w:rPr>
  </w:style>
  <w:style w:type="character" w:customStyle="1" w:styleId="Ttulo8Car">
    <w:name w:val="Título 8 Car"/>
    <w:basedOn w:val="Fuentedeprrafopredeter"/>
    <w:link w:val="Ttulo8"/>
    <w:uiPriority w:val="9"/>
    <w:semiHidden/>
    <w:rsid w:val="00D263EB"/>
    <w:rPr>
      <w:rFonts w:eastAsiaTheme="majorEastAsia" w:cstheme="majorBidi"/>
      <w:i/>
      <w:iCs/>
      <w:color w:val="272727" w:themeColor="text1" w:themeTint="D8"/>
      <w:lang w:val="es-CO"/>
    </w:rPr>
  </w:style>
  <w:style w:type="character" w:customStyle="1" w:styleId="Ttulo9Car">
    <w:name w:val="Título 9 Car"/>
    <w:basedOn w:val="Fuentedeprrafopredeter"/>
    <w:link w:val="Ttulo9"/>
    <w:uiPriority w:val="9"/>
    <w:semiHidden/>
    <w:rsid w:val="00D263EB"/>
    <w:rPr>
      <w:rFonts w:eastAsiaTheme="majorEastAsia" w:cstheme="majorBidi"/>
      <w:color w:val="272727" w:themeColor="text1" w:themeTint="D8"/>
      <w:lang w:val="es-CO"/>
    </w:rPr>
  </w:style>
  <w:style w:type="paragraph" w:styleId="Ttulo">
    <w:name w:val="Title"/>
    <w:basedOn w:val="Normal"/>
    <w:next w:val="Normal"/>
    <w:link w:val="TtuloCar"/>
    <w:uiPriority w:val="10"/>
    <w:qFormat/>
    <w:rsid w:val="00D263EB"/>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263EB"/>
    <w:rPr>
      <w:rFonts w:asciiTheme="majorHAnsi" w:eastAsiaTheme="majorEastAsia" w:hAnsiTheme="majorHAnsi" w:cstheme="majorBidi"/>
      <w:spacing w:val="-10"/>
      <w:kern w:val="28"/>
      <w:sz w:val="56"/>
      <w:szCs w:val="56"/>
      <w:lang w:val="es-CO"/>
    </w:rPr>
  </w:style>
  <w:style w:type="paragraph" w:styleId="Subttulo">
    <w:name w:val="Subtitle"/>
    <w:basedOn w:val="Normal"/>
    <w:next w:val="Normal"/>
    <w:link w:val="SubttuloCar"/>
    <w:uiPriority w:val="11"/>
    <w:qFormat/>
    <w:rsid w:val="00D263E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263EB"/>
    <w:rPr>
      <w:rFonts w:eastAsiaTheme="majorEastAsia" w:cstheme="majorBidi"/>
      <w:color w:val="595959" w:themeColor="text1" w:themeTint="A6"/>
      <w:spacing w:val="15"/>
      <w:sz w:val="28"/>
      <w:szCs w:val="28"/>
      <w:lang w:val="es-CO"/>
    </w:rPr>
  </w:style>
  <w:style w:type="paragraph" w:styleId="Cita">
    <w:name w:val="Quote"/>
    <w:basedOn w:val="Normal"/>
    <w:next w:val="Normal"/>
    <w:link w:val="CitaCar"/>
    <w:uiPriority w:val="29"/>
    <w:qFormat/>
    <w:rsid w:val="00D263EB"/>
    <w:pPr>
      <w:spacing w:before="160"/>
      <w:jc w:val="center"/>
    </w:pPr>
    <w:rPr>
      <w:i/>
      <w:iCs/>
      <w:color w:val="404040" w:themeColor="text1" w:themeTint="BF"/>
    </w:rPr>
  </w:style>
  <w:style w:type="character" w:customStyle="1" w:styleId="CitaCar">
    <w:name w:val="Cita Car"/>
    <w:basedOn w:val="Fuentedeprrafopredeter"/>
    <w:link w:val="Cita"/>
    <w:uiPriority w:val="29"/>
    <w:rsid w:val="00D263EB"/>
    <w:rPr>
      <w:i/>
      <w:iCs/>
      <w:color w:val="404040" w:themeColor="text1" w:themeTint="BF"/>
      <w:lang w:val="es-CO"/>
    </w:rPr>
  </w:style>
  <w:style w:type="paragraph" w:styleId="Prrafodelista">
    <w:name w:val="List Paragraph"/>
    <w:basedOn w:val="Normal"/>
    <w:uiPriority w:val="34"/>
    <w:qFormat/>
    <w:rsid w:val="00D263EB"/>
    <w:pPr>
      <w:ind w:left="720"/>
      <w:contextualSpacing/>
    </w:pPr>
  </w:style>
  <w:style w:type="character" w:styleId="nfasisintenso">
    <w:name w:val="Intense Emphasis"/>
    <w:basedOn w:val="Fuentedeprrafopredeter"/>
    <w:uiPriority w:val="21"/>
    <w:qFormat/>
    <w:rsid w:val="00D263EB"/>
    <w:rPr>
      <w:i/>
      <w:iCs/>
      <w:color w:val="2F5496" w:themeColor="accent1" w:themeShade="BF"/>
    </w:rPr>
  </w:style>
  <w:style w:type="paragraph" w:styleId="Citadestacada">
    <w:name w:val="Intense Quote"/>
    <w:basedOn w:val="Normal"/>
    <w:next w:val="Normal"/>
    <w:link w:val="CitadestacadaCar"/>
    <w:uiPriority w:val="30"/>
    <w:qFormat/>
    <w:rsid w:val="00D263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D263EB"/>
    <w:rPr>
      <w:i/>
      <w:iCs/>
      <w:color w:val="2F5496" w:themeColor="accent1" w:themeShade="BF"/>
      <w:lang w:val="es-CO"/>
    </w:rPr>
  </w:style>
  <w:style w:type="character" w:styleId="Referenciaintensa">
    <w:name w:val="Intense Reference"/>
    <w:basedOn w:val="Fuentedeprrafopredeter"/>
    <w:uiPriority w:val="32"/>
    <w:qFormat/>
    <w:rsid w:val="00D263EB"/>
    <w:rPr>
      <w:b/>
      <w:bCs/>
      <w:smallCaps/>
      <w:color w:val="2F5496" w:themeColor="accent1" w:themeShade="BF"/>
      <w:spacing w:val="5"/>
    </w:rPr>
  </w:style>
  <w:style w:type="paragraph" w:styleId="NormalWeb">
    <w:name w:val="Normal (Web)"/>
    <w:basedOn w:val="Normal"/>
    <w:uiPriority w:val="99"/>
    <w:semiHidden/>
    <w:unhideWhenUsed/>
    <w:rsid w:val="00D263EB"/>
    <w:pPr>
      <w:spacing w:before="100" w:beforeAutospacing="1" w:after="100" w:afterAutospacing="1"/>
    </w:pPr>
  </w:style>
  <w:style w:type="table" w:styleId="Tablanormal5">
    <w:name w:val="Plain Table 5"/>
    <w:basedOn w:val="Tablanormal"/>
    <w:uiPriority w:val="45"/>
    <w:rsid w:val="00CD296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concuadrcula">
    <w:name w:val="Table Grid"/>
    <w:basedOn w:val="Tablanormal"/>
    <w:uiPriority w:val="39"/>
    <w:rsid w:val="00D306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uadrculaclara">
    <w:name w:val="Light Grid"/>
    <w:basedOn w:val="Tablanormal"/>
    <w:uiPriority w:val="62"/>
    <w:rsid w:val="007706F4"/>
    <w:pPr>
      <w:spacing w:after="0" w:line="240" w:lineRule="auto"/>
    </w:pPr>
    <w:rPr>
      <w:rFonts w:eastAsiaTheme="minorEastAsia"/>
      <w:lang w:val="en-GB" w:eastAsia="zh-C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styleId="Refdecomentario">
    <w:name w:val="annotation reference"/>
    <w:basedOn w:val="Fuentedeprrafopredeter"/>
    <w:uiPriority w:val="99"/>
    <w:semiHidden/>
    <w:unhideWhenUsed/>
    <w:rsid w:val="008F7767"/>
    <w:rPr>
      <w:sz w:val="16"/>
      <w:szCs w:val="16"/>
    </w:rPr>
  </w:style>
  <w:style w:type="paragraph" w:styleId="Textocomentario">
    <w:name w:val="annotation text"/>
    <w:basedOn w:val="Normal"/>
    <w:link w:val="TextocomentarioCar"/>
    <w:uiPriority w:val="99"/>
    <w:unhideWhenUsed/>
    <w:rsid w:val="008F7767"/>
    <w:pPr>
      <w:spacing w:after="160"/>
    </w:pPr>
    <w:rPr>
      <w:rFonts w:asciiTheme="minorHAnsi" w:eastAsiaTheme="minorHAnsi" w:hAnsiTheme="minorHAnsi" w:cstheme="minorBidi"/>
      <w:sz w:val="20"/>
      <w:szCs w:val="20"/>
      <w:lang w:val="es-CO"/>
    </w:rPr>
  </w:style>
  <w:style w:type="character" w:customStyle="1" w:styleId="TextocomentarioCar">
    <w:name w:val="Texto comentario Car"/>
    <w:basedOn w:val="Fuentedeprrafopredeter"/>
    <w:link w:val="Textocomentario"/>
    <w:uiPriority w:val="99"/>
    <w:rsid w:val="008F7767"/>
    <w:rPr>
      <w:sz w:val="20"/>
      <w:szCs w:val="20"/>
      <w:lang w:val="es-CO"/>
      <w14:ligatures w14:val="standardContextual"/>
    </w:rPr>
  </w:style>
  <w:style w:type="paragraph" w:styleId="Asuntodelcomentario">
    <w:name w:val="annotation subject"/>
    <w:basedOn w:val="Textocomentario"/>
    <w:next w:val="Textocomentario"/>
    <w:link w:val="AsuntodelcomentarioCar"/>
    <w:uiPriority w:val="99"/>
    <w:semiHidden/>
    <w:unhideWhenUsed/>
    <w:rsid w:val="00203EBA"/>
    <w:pPr>
      <w:spacing w:after="0"/>
    </w:pPr>
    <w:rPr>
      <w:rFonts w:ascii="Times New Roman" w:eastAsia="Times New Roman" w:hAnsi="Times New Roman" w:cs="Times New Roman"/>
      <w:b/>
      <w:bCs/>
      <w:lang w:val="en-US"/>
    </w:rPr>
  </w:style>
  <w:style w:type="character" w:customStyle="1" w:styleId="AsuntodelcomentarioCar">
    <w:name w:val="Asunto del comentario Car"/>
    <w:basedOn w:val="TextocomentarioCar"/>
    <w:link w:val="Asuntodelcomentario"/>
    <w:uiPriority w:val="99"/>
    <w:semiHidden/>
    <w:rsid w:val="00203EBA"/>
    <w:rPr>
      <w:rFonts w:ascii="Times New Roman" w:eastAsia="Times New Roman" w:hAnsi="Times New Roman" w:cs="Times New Roman"/>
      <w:b/>
      <w:bCs/>
      <w:sz w:val="20"/>
      <w:szCs w:val="20"/>
      <w:lang w:val="en-US"/>
      <w14:ligatures w14:val="standardContextual"/>
    </w:rPr>
  </w:style>
  <w:style w:type="paragraph" w:customStyle="1" w:styleId="EndNoteBibliographyTitle">
    <w:name w:val="EndNote Bibliography Title"/>
    <w:basedOn w:val="Normal"/>
    <w:link w:val="EndNoteBibliographyTitleCar"/>
    <w:rsid w:val="00CF0B5D"/>
    <w:pPr>
      <w:jc w:val="center"/>
    </w:pPr>
    <w:rPr>
      <w:noProof/>
      <w:lang w:val="es-MX"/>
    </w:rPr>
  </w:style>
  <w:style w:type="character" w:customStyle="1" w:styleId="EndNoteBibliographyTitleCar">
    <w:name w:val="EndNote Bibliography Title Car"/>
    <w:basedOn w:val="Fuentedeprrafopredeter"/>
    <w:link w:val="EndNoteBibliographyTitle"/>
    <w:rsid w:val="00CF0B5D"/>
    <w:rPr>
      <w:rFonts w:ascii="Times New Roman" w:eastAsia="Times New Roman" w:hAnsi="Times New Roman" w:cs="Times New Roman"/>
      <w:noProof/>
      <w:sz w:val="24"/>
      <w:szCs w:val="24"/>
      <w14:ligatures w14:val="standardContextual"/>
    </w:rPr>
  </w:style>
  <w:style w:type="paragraph" w:customStyle="1" w:styleId="EndNoteBibliography">
    <w:name w:val="EndNote Bibliography"/>
    <w:basedOn w:val="Normal"/>
    <w:link w:val="EndNoteBibliographyCar"/>
    <w:rsid w:val="00CF0B5D"/>
    <w:rPr>
      <w:noProof/>
      <w:lang w:val="es-MX"/>
    </w:rPr>
  </w:style>
  <w:style w:type="character" w:customStyle="1" w:styleId="EndNoteBibliographyCar">
    <w:name w:val="EndNote Bibliography Car"/>
    <w:basedOn w:val="Fuentedeprrafopredeter"/>
    <w:link w:val="EndNoteBibliography"/>
    <w:rsid w:val="00CF0B5D"/>
    <w:rPr>
      <w:rFonts w:ascii="Times New Roman" w:eastAsia="Times New Roman" w:hAnsi="Times New Roman" w:cs="Times New Roman"/>
      <w:noProof/>
      <w:sz w:val="24"/>
      <w:szCs w:val="24"/>
      <w14:ligatures w14:val="standardContextual"/>
    </w:rPr>
  </w:style>
  <w:style w:type="character" w:styleId="Hipervnculo">
    <w:name w:val="Hyperlink"/>
    <w:basedOn w:val="Fuentedeprrafopredeter"/>
    <w:uiPriority w:val="99"/>
    <w:unhideWhenUsed/>
    <w:rsid w:val="00C666F3"/>
    <w:rPr>
      <w:color w:val="467886"/>
      <w:u w:val="single"/>
    </w:rPr>
  </w:style>
  <w:style w:type="character" w:styleId="Mencinsinresolver">
    <w:name w:val="Unresolved Mention"/>
    <w:basedOn w:val="Fuentedeprrafopredeter"/>
    <w:uiPriority w:val="99"/>
    <w:semiHidden/>
    <w:unhideWhenUsed/>
    <w:rsid w:val="00C666F3"/>
    <w:rPr>
      <w:color w:val="605E5C"/>
      <w:shd w:val="clear" w:color="auto" w:fill="E1DFDD"/>
    </w:rPr>
  </w:style>
  <w:style w:type="paragraph" w:styleId="Encabezado">
    <w:name w:val="header"/>
    <w:basedOn w:val="Normal"/>
    <w:link w:val="EncabezadoCar"/>
    <w:uiPriority w:val="99"/>
    <w:unhideWhenUsed/>
    <w:rsid w:val="003B65C2"/>
    <w:pPr>
      <w:tabs>
        <w:tab w:val="center" w:pos="4419"/>
        <w:tab w:val="right" w:pos="8838"/>
      </w:tabs>
    </w:pPr>
  </w:style>
  <w:style w:type="character" w:customStyle="1" w:styleId="EncabezadoCar">
    <w:name w:val="Encabezado Car"/>
    <w:basedOn w:val="Fuentedeprrafopredeter"/>
    <w:link w:val="Encabezado"/>
    <w:uiPriority w:val="99"/>
    <w:rsid w:val="003B65C2"/>
    <w:rPr>
      <w:rFonts w:ascii="Times New Roman" w:eastAsia="Times New Roman" w:hAnsi="Times New Roman" w:cs="Times New Roman"/>
      <w:sz w:val="24"/>
      <w:szCs w:val="24"/>
      <w:lang w:val="en-US"/>
      <w14:ligatures w14:val="standardContextual"/>
    </w:rPr>
  </w:style>
  <w:style w:type="paragraph" w:styleId="Piedepgina">
    <w:name w:val="footer"/>
    <w:basedOn w:val="Normal"/>
    <w:link w:val="PiedepginaCar"/>
    <w:uiPriority w:val="99"/>
    <w:unhideWhenUsed/>
    <w:rsid w:val="003B65C2"/>
    <w:pPr>
      <w:tabs>
        <w:tab w:val="center" w:pos="4419"/>
        <w:tab w:val="right" w:pos="8838"/>
      </w:tabs>
    </w:pPr>
  </w:style>
  <w:style w:type="character" w:customStyle="1" w:styleId="PiedepginaCar">
    <w:name w:val="Pie de página Car"/>
    <w:basedOn w:val="Fuentedeprrafopredeter"/>
    <w:link w:val="Piedepgina"/>
    <w:uiPriority w:val="99"/>
    <w:rsid w:val="003B65C2"/>
    <w:rPr>
      <w:rFonts w:ascii="Times New Roman" w:eastAsia="Times New Roman" w:hAnsi="Times New Roman" w:cs="Times New Roman"/>
      <w:sz w:val="24"/>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0112366">
      <w:bodyDiv w:val="1"/>
      <w:marLeft w:val="0"/>
      <w:marRight w:val="0"/>
      <w:marTop w:val="0"/>
      <w:marBottom w:val="0"/>
      <w:divBdr>
        <w:top w:val="none" w:sz="0" w:space="0" w:color="auto"/>
        <w:left w:val="none" w:sz="0" w:space="0" w:color="auto"/>
        <w:bottom w:val="none" w:sz="0" w:space="0" w:color="auto"/>
        <w:right w:val="none" w:sz="0" w:space="0" w:color="auto"/>
      </w:divBdr>
    </w:div>
    <w:div w:id="390226915">
      <w:bodyDiv w:val="1"/>
      <w:marLeft w:val="0"/>
      <w:marRight w:val="0"/>
      <w:marTop w:val="0"/>
      <w:marBottom w:val="0"/>
      <w:divBdr>
        <w:top w:val="none" w:sz="0" w:space="0" w:color="auto"/>
        <w:left w:val="none" w:sz="0" w:space="0" w:color="auto"/>
        <w:bottom w:val="none" w:sz="0" w:space="0" w:color="auto"/>
        <w:right w:val="none" w:sz="0" w:space="0" w:color="auto"/>
      </w:divBdr>
    </w:div>
    <w:div w:id="403844231">
      <w:bodyDiv w:val="1"/>
      <w:marLeft w:val="0"/>
      <w:marRight w:val="0"/>
      <w:marTop w:val="0"/>
      <w:marBottom w:val="0"/>
      <w:divBdr>
        <w:top w:val="none" w:sz="0" w:space="0" w:color="auto"/>
        <w:left w:val="none" w:sz="0" w:space="0" w:color="auto"/>
        <w:bottom w:val="none" w:sz="0" w:space="0" w:color="auto"/>
        <w:right w:val="none" w:sz="0" w:space="0" w:color="auto"/>
      </w:divBdr>
    </w:div>
    <w:div w:id="613904201">
      <w:bodyDiv w:val="1"/>
      <w:marLeft w:val="0"/>
      <w:marRight w:val="0"/>
      <w:marTop w:val="0"/>
      <w:marBottom w:val="0"/>
      <w:divBdr>
        <w:top w:val="none" w:sz="0" w:space="0" w:color="auto"/>
        <w:left w:val="none" w:sz="0" w:space="0" w:color="auto"/>
        <w:bottom w:val="none" w:sz="0" w:space="0" w:color="auto"/>
        <w:right w:val="none" w:sz="0" w:space="0" w:color="auto"/>
      </w:divBdr>
    </w:div>
    <w:div w:id="784614238">
      <w:bodyDiv w:val="1"/>
      <w:marLeft w:val="0"/>
      <w:marRight w:val="0"/>
      <w:marTop w:val="0"/>
      <w:marBottom w:val="0"/>
      <w:divBdr>
        <w:top w:val="none" w:sz="0" w:space="0" w:color="auto"/>
        <w:left w:val="none" w:sz="0" w:space="0" w:color="auto"/>
        <w:bottom w:val="none" w:sz="0" w:space="0" w:color="auto"/>
        <w:right w:val="none" w:sz="0" w:space="0" w:color="auto"/>
      </w:divBdr>
    </w:div>
    <w:div w:id="864178100">
      <w:bodyDiv w:val="1"/>
      <w:marLeft w:val="0"/>
      <w:marRight w:val="0"/>
      <w:marTop w:val="0"/>
      <w:marBottom w:val="0"/>
      <w:divBdr>
        <w:top w:val="none" w:sz="0" w:space="0" w:color="auto"/>
        <w:left w:val="none" w:sz="0" w:space="0" w:color="auto"/>
        <w:bottom w:val="none" w:sz="0" w:space="0" w:color="auto"/>
        <w:right w:val="none" w:sz="0" w:space="0" w:color="auto"/>
      </w:divBdr>
    </w:div>
    <w:div w:id="1023677549">
      <w:bodyDiv w:val="1"/>
      <w:marLeft w:val="0"/>
      <w:marRight w:val="0"/>
      <w:marTop w:val="0"/>
      <w:marBottom w:val="0"/>
      <w:divBdr>
        <w:top w:val="none" w:sz="0" w:space="0" w:color="auto"/>
        <w:left w:val="none" w:sz="0" w:space="0" w:color="auto"/>
        <w:bottom w:val="none" w:sz="0" w:space="0" w:color="auto"/>
        <w:right w:val="none" w:sz="0" w:space="0" w:color="auto"/>
      </w:divBdr>
      <w:divsChild>
        <w:div w:id="177621485">
          <w:marLeft w:val="0"/>
          <w:marRight w:val="0"/>
          <w:marTop w:val="0"/>
          <w:marBottom w:val="0"/>
          <w:divBdr>
            <w:top w:val="none" w:sz="0" w:space="0" w:color="auto"/>
            <w:left w:val="none" w:sz="0" w:space="0" w:color="auto"/>
            <w:bottom w:val="none" w:sz="0" w:space="0" w:color="auto"/>
            <w:right w:val="none" w:sz="0" w:space="0" w:color="auto"/>
          </w:divBdr>
          <w:divsChild>
            <w:div w:id="1483278760">
              <w:marLeft w:val="0"/>
              <w:marRight w:val="0"/>
              <w:marTop w:val="0"/>
              <w:marBottom w:val="0"/>
              <w:divBdr>
                <w:top w:val="none" w:sz="0" w:space="0" w:color="auto"/>
                <w:left w:val="none" w:sz="0" w:space="0" w:color="auto"/>
                <w:bottom w:val="none" w:sz="0" w:space="0" w:color="auto"/>
                <w:right w:val="none" w:sz="0" w:space="0" w:color="auto"/>
              </w:divBdr>
              <w:divsChild>
                <w:div w:id="132523396">
                  <w:marLeft w:val="0"/>
                  <w:marRight w:val="0"/>
                  <w:marTop w:val="0"/>
                  <w:marBottom w:val="0"/>
                  <w:divBdr>
                    <w:top w:val="none" w:sz="0" w:space="0" w:color="auto"/>
                    <w:left w:val="none" w:sz="0" w:space="0" w:color="auto"/>
                    <w:bottom w:val="none" w:sz="0" w:space="0" w:color="auto"/>
                    <w:right w:val="none" w:sz="0" w:space="0" w:color="auto"/>
                  </w:divBdr>
                  <w:divsChild>
                    <w:div w:id="1759867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360857">
          <w:marLeft w:val="0"/>
          <w:marRight w:val="0"/>
          <w:marTop w:val="0"/>
          <w:marBottom w:val="0"/>
          <w:divBdr>
            <w:top w:val="none" w:sz="0" w:space="0" w:color="auto"/>
            <w:left w:val="none" w:sz="0" w:space="0" w:color="auto"/>
            <w:bottom w:val="none" w:sz="0" w:space="0" w:color="auto"/>
            <w:right w:val="none" w:sz="0" w:space="0" w:color="auto"/>
          </w:divBdr>
          <w:divsChild>
            <w:div w:id="657927280">
              <w:marLeft w:val="0"/>
              <w:marRight w:val="0"/>
              <w:marTop w:val="0"/>
              <w:marBottom w:val="0"/>
              <w:divBdr>
                <w:top w:val="none" w:sz="0" w:space="0" w:color="auto"/>
                <w:left w:val="none" w:sz="0" w:space="0" w:color="auto"/>
                <w:bottom w:val="none" w:sz="0" w:space="0" w:color="auto"/>
                <w:right w:val="none" w:sz="0" w:space="0" w:color="auto"/>
              </w:divBdr>
              <w:divsChild>
                <w:div w:id="129056156">
                  <w:marLeft w:val="0"/>
                  <w:marRight w:val="0"/>
                  <w:marTop w:val="0"/>
                  <w:marBottom w:val="0"/>
                  <w:divBdr>
                    <w:top w:val="none" w:sz="0" w:space="0" w:color="auto"/>
                    <w:left w:val="none" w:sz="0" w:space="0" w:color="auto"/>
                    <w:bottom w:val="none" w:sz="0" w:space="0" w:color="auto"/>
                    <w:right w:val="none" w:sz="0" w:space="0" w:color="auto"/>
                  </w:divBdr>
                  <w:divsChild>
                    <w:div w:id="813528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6093101">
      <w:bodyDiv w:val="1"/>
      <w:marLeft w:val="0"/>
      <w:marRight w:val="0"/>
      <w:marTop w:val="0"/>
      <w:marBottom w:val="0"/>
      <w:divBdr>
        <w:top w:val="none" w:sz="0" w:space="0" w:color="auto"/>
        <w:left w:val="none" w:sz="0" w:space="0" w:color="auto"/>
        <w:bottom w:val="none" w:sz="0" w:space="0" w:color="auto"/>
        <w:right w:val="none" w:sz="0" w:space="0" w:color="auto"/>
      </w:divBdr>
    </w:div>
    <w:div w:id="1344892968">
      <w:bodyDiv w:val="1"/>
      <w:marLeft w:val="0"/>
      <w:marRight w:val="0"/>
      <w:marTop w:val="0"/>
      <w:marBottom w:val="0"/>
      <w:divBdr>
        <w:top w:val="none" w:sz="0" w:space="0" w:color="auto"/>
        <w:left w:val="none" w:sz="0" w:space="0" w:color="auto"/>
        <w:bottom w:val="none" w:sz="0" w:space="0" w:color="auto"/>
        <w:right w:val="none" w:sz="0" w:space="0" w:color="auto"/>
      </w:divBdr>
    </w:div>
    <w:div w:id="1545142898">
      <w:bodyDiv w:val="1"/>
      <w:marLeft w:val="0"/>
      <w:marRight w:val="0"/>
      <w:marTop w:val="0"/>
      <w:marBottom w:val="0"/>
      <w:divBdr>
        <w:top w:val="none" w:sz="0" w:space="0" w:color="auto"/>
        <w:left w:val="none" w:sz="0" w:space="0" w:color="auto"/>
        <w:bottom w:val="none" w:sz="0" w:space="0" w:color="auto"/>
        <w:right w:val="none" w:sz="0" w:space="0" w:color="auto"/>
      </w:divBdr>
    </w:div>
    <w:div w:id="1658068005">
      <w:bodyDiv w:val="1"/>
      <w:marLeft w:val="0"/>
      <w:marRight w:val="0"/>
      <w:marTop w:val="0"/>
      <w:marBottom w:val="0"/>
      <w:divBdr>
        <w:top w:val="none" w:sz="0" w:space="0" w:color="auto"/>
        <w:left w:val="none" w:sz="0" w:space="0" w:color="auto"/>
        <w:bottom w:val="none" w:sz="0" w:space="0" w:color="auto"/>
        <w:right w:val="none" w:sz="0" w:space="0" w:color="auto"/>
      </w:divBdr>
    </w:div>
    <w:div w:id="1908609702">
      <w:bodyDiv w:val="1"/>
      <w:marLeft w:val="0"/>
      <w:marRight w:val="0"/>
      <w:marTop w:val="0"/>
      <w:marBottom w:val="0"/>
      <w:divBdr>
        <w:top w:val="none" w:sz="0" w:space="0" w:color="auto"/>
        <w:left w:val="none" w:sz="0" w:space="0" w:color="auto"/>
        <w:bottom w:val="none" w:sz="0" w:space="0" w:color="auto"/>
        <w:right w:val="none" w:sz="0" w:space="0" w:color="auto"/>
      </w:divBdr>
    </w:div>
    <w:div w:id="2010401211">
      <w:bodyDiv w:val="1"/>
      <w:marLeft w:val="0"/>
      <w:marRight w:val="0"/>
      <w:marTop w:val="0"/>
      <w:marBottom w:val="0"/>
      <w:divBdr>
        <w:top w:val="none" w:sz="0" w:space="0" w:color="auto"/>
        <w:left w:val="none" w:sz="0" w:space="0" w:color="auto"/>
        <w:bottom w:val="none" w:sz="0" w:space="0" w:color="auto"/>
        <w:right w:val="none" w:sz="0" w:space="0" w:color="auto"/>
      </w:divBdr>
      <w:divsChild>
        <w:div w:id="212474585">
          <w:marLeft w:val="0"/>
          <w:marRight w:val="0"/>
          <w:marTop w:val="0"/>
          <w:marBottom w:val="0"/>
          <w:divBdr>
            <w:top w:val="none" w:sz="0" w:space="0" w:color="auto"/>
            <w:left w:val="none" w:sz="0" w:space="0" w:color="auto"/>
            <w:bottom w:val="none" w:sz="0" w:space="0" w:color="auto"/>
            <w:right w:val="none" w:sz="0" w:space="0" w:color="auto"/>
          </w:divBdr>
          <w:divsChild>
            <w:div w:id="1457989899">
              <w:marLeft w:val="0"/>
              <w:marRight w:val="0"/>
              <w:marTop w:val="0"/>
              <w:marBottom w:val="0"/>
              <w:divBdr>
                <w:top w:val="none" w:sz="0" w:space="0" w:color="auto"/>
                <w:left w:val="none" w:sz="0" w:space="0" w:color="auto"/>
                <w:bottom w:val="none" w:sz="0" w:space="0" w:color="auto"/>
                <w:right w:val="none" w:sz="0" w:space="0" w:color="auto"/>
              </w:divBdr>
              <w:divsChild>
                <w:div w:id="1317420752">
                  <w:marLeft w:val="0"/>
                  <w:marRight w:val="0"/>
                  <w:marTop w:val="0"/>
                  <w:marBottom w:val="0"/>
                  <w:divBdr>
                    <w:top w:val="none" w:sz="0" w:space="0" w:color="auto"/>
                    <w:left w:val="none" w:sz="0" w:space="0" w:color="auto"/>
                    <w:bottom w:val="none" w:sz="0" w:space="0" w:color="auto"/>
                    <w:right w:val="none" w:sz="0" w:space="0" w:color="auto"/>
                  </w:divBdr>
                  <w:divsChild>
                    <w:div w:id="1764839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65699">
          <w:marLeft w:val="0"/>
          <w:marRight w:val="0"/>
          <w:marTop w:val="0"/>
          <w:marBottom w:val="0"/>
          <w:divBdr>
            <w:top w:val="none" w:sz="0" w:space="0" w:color="auto"/>
            <w:left w:val="none" w:sz="0" w:space="0" w:color="auto"/>
            <w:bottom w:val="none" w:sz="0" w:space="0" w:color="auto"/>
            <w:right w:val="none" w:sz="0" w:space="0" w:color="auto"/>
          </w:divBdr>
          <w:divsChild>
            <w:div w:id="1818377924">
              <w:marLeft w:val="0"/>
              <w:marRight w:val="0"/>
              <w:marTop w:val="0"/>
              <w:marBottom w:val="0"/>
              <w:divBdr>
                <w:top w:val="none" w:sz="0" w:space="0" w:color="auto"/>
                <w:left w:val="none" w:sz="0" w:space="0" w:color="auto"/>
                <w:bottom w:val="none" w:sz="0" w:space="0" w:color="auto"/>
                <w:right w:val="none" w:sz="0" w:space="0" w:color="auto"/>
              </w:divBdr>
              <w:divsChild>
                <w:div w:id="4939926">
                  <w:marLeft w:val="0"/>
                  <w:marRight w:val="0"/>
                  <w:marTop w:val="0"/>
                  <w:marBottom w:val="0"/>
                  <w:divBdr>
                    <w:top w:val="none" w:sz="0" w:space="0" w:color="auto"/>
                    <w:left w:val="none" w:sz="0" w:space="0" w:color="auto"/>
                    <w:bottom w:val="none" w:sz="0" w:space="0" w:color="auto"/>
                    <w:right w:val="none" w:sz="0" w:space="0" w:color="auto"/>
                  </w:divBdr>
                  <w:divsChild>
                    <w:div w:id="195778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2313715">
      <w:bodyDiv w:val="1"/>
      <w:marLeft w:val="0"/>
      <w:marRight w:val="0"/>
      <w:marTop w:val="0"/>
      <w:marBottom w:val="0"/>
      <w:divBdr>
        <w:top w:val="none" w:sz="0" w:space="0" w:color="auto"/>
        <w:left w:val="none" w:sz="0" w:space="0" w:color="auto"/>
        <w:bottom w:val="none" w:sz="0" w:space="0" w:color="auto"/>
        <w:right w:val="none" w:sz="0" w:space="0" w:color="auto"/>
      </w:divBdr>
    </w:div>
    <w:div w:id="2048405565">
      <w:bodyDiv w:val="1"/>
      <w:marLeft w:val="0"/>
      <w:marRight w:val="0"/>
      <w:marTop w:val="0"/>
      <w:marBottom w:val="0"/>
      <w:divBdr>
        <w:top w:val="none" w:sz="0" w:space="0" w:color="auto"/>
        <w:left w:val="none" w:sz="0" w:space="0" w:color="auto"/>
        <w:bottom w:val="none" w:sz="0" w:space="0" w:color="auto"/>
        <w:right w:val="none" w:sz="0" w:space="0" w:color="auto"/>
      </w:divBdr>
    </w:div>
    <w:div w:id="207233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unar@insp.mx" TargetMode="External"/><Relationship Id="rId13" Type="http://schemas.openxmlformats.org/officeDocument/2006/relationships/chart" Target="charts/chart2.xm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b.mx/conapo/acciones-y-programas/conciliacion-demografica-de-1950-a-2019-y-proyecciones-de-la-poblacion-de-mexico-y-de-las-entidades-federativas-2020-a-2070" TargetMode="External"/><Relationship Id="rId5" Type="http://schemas.openxmlformats.org/officeDocument/2006/relationships/webSettings" Target="webSettings.xml"/><Relationship Id="rId15" Type="http://schemas.openxmlformats.org/officeDocument/2006/relationships/chart" Target="charts/chart4.xml"/><Relationship Id="rId10" Type="http://schemas.openxmlformats.org/officeDocument/2006/relationships/hyperlink" Target="https://www.inegi.org.mx/temas/mortalidad/"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nsanut.insp.mx/encuestas/ensanut2016/descargas.php" TargetMode="Externa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ndre\Documents\Doctorado%20s&#233;ptimo%20semestre\Seminario%20de%20tesis%20II\Objetivo%202%20Tablas%20finales\Gr&#225;ficas%20CVD_REVISA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andre\Documents\Doctorado%20s&#233;ptimo%20semestre\Seminario%20de%20tesis%20II\Objetivo%202%20Tablas%20finales\Gr&#225;ficas%20CVD_REVISAR.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andre\Documents\Doctorado%20s&#233;ptimo%20semestre\Seminario%20de%20tesis%20II\Objetivo%202%20Tablas%20finales\Gr&#225;ficas%20CVD_REVISAR.xlsx" TargetMode="External"/><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sz="1050" b="1" i="0" u="none" strike="noStrike" kern="1200" spc="0" baseline="0">
                <a:solidFill>
                  <a:schemeClr val="tx1"/>
                </a:solidFill>
                <a:latin typeface="Times New Roman" panose="02020603050405020304" pitchFamily="18" charset="0"/>
                <a:cs typeface="Times New Roman" panose="02020603050405020304" pitchFamily="18" charset="0"/>
              </a:rPr>
              <a:t>Suppl figure 1. Percentage of averted deaths from cardiovascular diseases by healthy and sustainable diet scenarios and food group in Mexican adults</a:t>
            </a:r>
            <a:endParaRPr lang="es-MX" sz="1050"/>
          </a:p>
        </c:rich>
      </c:tx>
      <c:layout>
        <c:manualLayout>
          <c:xMode val="edge"/>
          <c:yMode val="edge"/>
          <c:x val="5.1506223012446027E-2"/>
          <c:y val="1.006711409395973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MX"/>
        </a:p>
      </c:txPr>
    </c:title>
    <c:autoTitleDeleted val="0"/>
    <c:plotArea>
      <c:layout>
        <c:manualLayout>
          <c:layoutTarget val="inner"/>
          <c:xMode val="edge"/>
          <c:yMode val="edge"/>
          <c:x val="6.7554590866757497E-2"/>
          <c:y val="0.15226843169163634"/>
          <c:w val="0.69700903957728966"/>
          <c:h val="0.68773682251720392"/>
        </c:manualLayout>
      </c:layout>
      <c:barChart>
        <c:barDir val="col"/>
        <c:grouping val="stacked"/>
        <c:varyColors val="0"/>
        <c:ser>
          <c:idx val="0"/>
          <c:order val="0"/>
          <c:tx>
            <c:strRef>
              <c:f>'Gráficas CVD'!$B$3</c:f>
              <c:strCache>
                <c:ptCount val="1"/>
                <c:pt idx="0">
                  <c:v>Fruits</c:v>
                </c:pt>
              </c:strCache>
            </c:strRef>
          </c:tx>
          <c:spPr>
            <a:solidFill>
              <a:srgbClr val="CC66FF"/>
            </a:solidFill>
            <a:ln>
              <a:noFill/>
            </a:ln>
            <a:effectLst/>
          </c:spPr>
          <c:invertIfNegative val="0"/>
          <c:cat>
            <c:strRef>
              <c:f>'Gráficas CVD'!$C$2:$I$2</c:f>
              <c:strCache>
                <c:ptCount val="6"/>
                <c:pt idx="0">
                  <c:v>MHSDG 2023</c:v>
                </c:pt>
                <c:pt idx="1">
                  <c:v>EAT-HRD-Mex</c:v>
                </c:pt>
                <c:pt idx="2">
                  <c:v>EAT-HRD</c:v>
                </c:pt>
                <c:pt idx="3">
                  <c:v>Vegetarian </c:v>
                </c:pt>
                <c:pt idx="4">
                  <c:v>Vegan </c:v>
                </c:pt>
                <c:pt idx="5">
                  <c:v>Pescatarian</c:v>
                </c:pt>
              </c:strCache>
            </c:strRef>
          </c:cat>
          <c:val>
            <c:numRef>
              <c:f>'Gráficas CVD'!$C$3:$I$3</c:f>
              <c:numCache>
                <c:formatCode>0.0</c:formatCode>
                <c:ptCount val="6"/>
                <c:pt idx="0">
                  <c:v>5.2241990000000005</c:v>
                </c:pt>
                <c:pt idx="1">
                  <c:v>2.771185</c:v>
                </c:pt>
                <c:pt idx="2">
                  <c:v>2.771185</c:v>
                </c:pt>
                <c:pt idx="3">
                  <c:v>6.8601780000000003</c:v>
                </c:pt>
                <c:pt idx="4">
                  <c:v>8.1582829999999991</c:v>
                </c:pt>
                <c:pt idx="5">
                  <c:v>2.807458</c:v>
                </c:pt>
              </c:numCache>
            </c:numRef>
          </c:val>
          <c:extLst>
            <c:ext xmlns:c16="http://schemas.microsoft.com/office/drawing/2014/chart" uri="{C3380CC4-5D6E-409C-BE32-E72D297353CC}">
              <c16:uniqueId val="{00000000-1FC9-4D4A-BD65-9EA5B7C67176}"/>
            </c:ext>
          </c:extLst>
        </c:ser>
        <c:ser>
          <c:idx val="1"/>
          <c:order val="1"/>
          <c:tx>
            <c:strRef>
              <c:f>'Gráficas CVD'!$B$4</c:f>
              <c:strCache>
                <c:ptCount val="1"/>
                <c:pt idx="0">
                  <c:v>Vegetables</c:v>
                </c:pt>
              </c:strCache>
            </c:strRef>
          </c:tx>
          <c:spPr>
            <a:solidFill>
              <a:srgbClr val="92D050"/>
            </a:solidFill>
            <a:ln>
              <a:noFill/>
            </a:ln>
            <a:effectLst/>
          </c:spPr>
          <c:invertIfNegative val="0"/>
          <c:cat>
            <c:strRef>
              <c:f>'Gráficas CVD'!$C$2:$I$2</c:f>
              <c:strCache>
                <c:ptCount val="6"/>
                <c:pt idx="0">
                  <c:v>MHSDG 2023</c:v>
                </c:pt>
                <c:pt idx="1">
                  <c:v>EAT-HRD-Mex</c:v>
                </c:pt>
                <c:pt idx="2">
                  <c:v>EAT-HRD</c:v>
                </c:pt>
                <c:pt idx="3">
                  <c:v>Vegetarian </c:v>
                </c:pt>
                <c:pt idx="4">
                  <c:v>Vegan </c:v>
                </c:pt>
                <c:pt idx="5">
                  <c:v>Pescatarian</c:v>
                </c:pt>
              </c:strCache>
            </c:strRef>
          </c:cat>
          <c:val>
            <c:numRef>
              <c:f>'Gráficas CVD'!$C$4:$I$4</c:f>
              <c:numCache>
                <c:formatCode>0.0</c:formatCode>
                <c:ptCount val="6"/>
                <c:pt idx="0">
                  <c:v>6.6834859999999994</c:v>
                </c:pt>
                <c:pt idx="1">
                  <c:v>0.3115018</c:v>
                </c:pt>
                <c:pt idx="2">
                  <c:v>0.3115018</c:v>
                </c:pt>
                <c:pt idx="3">
                  <c:v>4.1674129999999998</c:v>
                </c:pt>
                <c:pt idx="4">
                  <c:v>8.0951419999999992</c:v>
                </c:pt>
                <c:pt idx="5">
                  <c:v>2.1196929999999998</c:v>
                </c:pt>
              </c:numCache>
            </c:numRef>
          </c:val>
          <c:extLst>
            <c:ext xmlns:c16="http://schemas.microsoft.com/office/drawing/2014/chart" uri="{C3380CC4-5D6E-409C-BE32-E72D297353CC}">
              <c16:uniqueId val="{00000001-1FC9-4D4A-BD65-9EA5B7C67176}"/>
            </c:ext>
          </c:extLst>
        </c:ser>
        <c:ser>
          <c:idx val="2"/>
          <c:order val="2"/>
          <c:tx>
            <c:strRef>
              <c:f>'Gráficas CVD'!$B$5</c:f>
              <c:strCache>
                <c:ptCount val="1"/>
                <c:pt idx="0">
                  <c:v>Whole grains</c:v>
                </c:pt>
              </c:strCache>
            </c:strRef>
          </c:tx>
          <c:spPr>
            <a:solidFill>
              <a:srgbClr val="7030A0"/>
            </a:solidFill>
            <a:ln>
              <a:noFill/>
            </a:ln>
            <a:effectLst/>
          </c:spPr>
          <c:invertIfNegative val="0"/>
          <c:cat>
            <c:strRef>
              <c:f>'Gráficas CVD'!$C$2:$I$2</c:f>
              <c:strCache>
                <c:ptCount val="6"/>
                <c:pt idx="0">
                  <c:v>MHSDG 2023</c:v>
                </c:pt>
                <c:pt idx="1">
                  <c:v>EAT-HRD-Mex</c:v>
                </c:pt>
                <c:pt idx="2">
                  <c:v>EAT-HRD</c:v>
                </c:pt>
                <c:pt idx="3">
                  <c:v>Vegetarian </c:v>
                </c:pt>
                <c:pt idx="4">
                  <c:v>Vegan </c:v>
                </c:pt>
                <c:pt idx="5">
                  <c:v>Pescatarian</c:v>
                </c:pt>
              </c:strCache>
            </c:strRef>
          </c:cat>
          <c:val>
            <c:numRef>
              <c:f>'Gráficas CVD'!$C$5:$I$5</c:f>
              <c:numCache>
                <c:formatCode>0.0</c:formatCode>
                <c:ptCount val="6"/>
                <c:pt idx="0">
                  <c:v>6.5138180000000006</c:v>
                </c:pt>
                <c:pt idx="1">
                  <c:v>3.3487129999999996</c:v>
                </c:pt>
                <c:pt idx="2">
                  <c:v>6.1037990000000004</c:v>
                </c:pt>
                <c:pt idx="3">
                  <c:v>3.3487129999999996</c:v>
                </c:pt>
                <c:pt idx="4">
                  <c:v>3.3487129999999996</c:v>
                </c:pt>
                <c:pt idx="5">
                  <c:v>3.3</c:v>
                </c:pt>
              </c:numCache>
            </c:numRef>
          </c:val>
          <c:extLst>
            <c:ext xmlns:c16="http://schemas.microsoft.com/office/drawing/2014/chart" uri="{C3380CC4-5D6E-409C-BE32-E72D297353CC}">
              <c16:uniqueId val="{00000002-1FC9-4D4A-BD65-9EA5B7C67176}"/>
            </c:ext>
          </c:extLst>
        </c:ser>
        <c:ser>
          <c:idx val="3"/>
          <c:order val="3"/>
          <c:tx>
            <c:strRef>
              <c:f>'Gráficas CVD'!$B$6</c:f>
              <c:strCache>
                <c:ptCount val="1"/>
                <c:pt idx="0">
                  <c:v>Legumes</c:v>
                </c:pt>
              </c:strCache>
            </c:strRef>
          </c:tx>
          <c:spPr>
            <a:solidFill>
              <a:srgbClr val="00B0F0"/>
            </a:solidFill>
            <a:ln>
              <a:noFill/>
            </a:ln>
            <a:effectLst/>
          </c:spPr>
          <c:invertIfNegative val="0"/>
          <c:cat>
            <c:strRef>
              <c:f>'Gráficas CVD'!$C$2:$I$2</c:f>
              <c:strCache>
                <c:ptCount val="6"/>
                <c:pt idx="0">
                  <c:v>MHSDG 2023</c:v>
                </c:pt>
                <c:pt idx="1">
                  <c:v>EAT-HRD-Mex</c:v>
                </c:pt>
                <c:pt idx="2">
                  <c:v>EAT-HRD</c:v>
                </c:pt>
                <c:pt idx="3">
                  <c:v>Vegetarian </c:v>
                </c:pt>
                <c:pt idx="4">
                  <c:v>Vegan </c:v>
                </c:pt>
                <c:pt idx="5">
                  <c:v>Pescatarian</c:v>
                </c:pt>
              </c:strCache>
            </c:strRef>
          </c:cat>
          <c:val>
            <c:numRef>
              <c:f>'Gráficas CVD'!$C$6:$I$6</c:f>
              <c:numCache>
                <c:formatCode>0.0</c:formatCode>
                <c:ptCount val="6"/>
                <c:pt idx="0">
                  <c:v>7.4119149999999996</c:v>
                </c:pt>
                <c:pt idx="1">
                  <c:v>7.7682419999999999</c:v>
                </c:pt>
                <c:pt idx="2">
                  <c:v>6.659184999999999</c:v>
                </c:pt>
                <c:pt idx="3">
                  <c:v>9.2972529999999995</c:v>
                </c:pt>
                <c:pt idx="4">
                  <c:v>10.72457</c:v>
                </c:pt>
                <c:pt idx="5">
                  <c:v>7.6076870000000003</c:v>
                </c:pt>
              </c:numCache>
            </c:numRef>
          </c:val>
          <c:extLst>
            <c:ext xmlns:c16="http://schemas.microsoft.com/office/drawing/2014/chart" uri="{C3380CC4-5D6E-409C-BE32-E72D297353CC}">
              <c16:uniqueId val="{00000003-1FC9-4D4A-BD65-9EA5B7C67176}"/>
            </c:ext>
          </c:extLst>
        </c:ser>
        <c:ser>
          <c:idx val="4"/>
          <c:order val="4"/>
          <c:tx>
            <c:strRef>
              <c:f>'Gráficas CVD'!$B$7</c:f>
              <c:strCache>
                <c:ptCount val="1"/>
                <c:pt idx="0">
                  <c:v>Nuts and seeds</c:v>
                </c:pt>
              </c:strCache>
            </c:strRef>
          </c:tx>
          <c:spPr>
            <a:solidFill>
              <a:srgbClr val="FFC000"/>
            </a:solidFill>
            <a:ln>
              <a:noFill/>
            </a:ln>
            <a:effectLst/>
          </c:spPr>
          <c:invertIfNegative val="0"/>
          <c:cat>
            <c:strRef>
              <c:f>'Gráficas CVD'!$C$2:$I$2</c:f>
              <c:strCache>
                <c:ptCount val="6"/>
                <c:pt idx="0">
                  <c:v>MHSDG 2023</c:v>
                </c:pt>
                <c:pt idx="1">
                  <c:v>EAT-HRD-Mex</c:v>
                </c:pt>
                <c:pt idx="2">
                  <c:v>EAT-HRD</c:v>
                </c:pt>
                <c:pt idx="3">
                  <c:v>Vegetarian </c:v>
                </c:pt>
                <c:pt idx="4">
                  <c:v>Vegan </c:v>
                </c:pt>
                <c:pt idx="5">
                  <c:v>Pescatarian</c:v>
                </c:pt>
              </c:strCache>
            </c:strRef>
          </c:cat>
          <c:val>
            <c:numRef>
              <c:f>'Gráficas CVD'!$C$7:$I$7</c:f>
              <c:numCache>
                <c:formatCode>0.0</c:formatCode>
                <c:ptCount val="6"/>
                <c:pt idx="0">
                  <c:v>14.223559999999999</c:v>
                </c:pt>
                <c:pt idx="1">
                  <c:v>14.238000000000001</c:v>
                </c:pt>
                <c:pt idx="2">
                  <c:v>12.340810000000001</c:v>
                </c:pt>
                <c:pt idx="3">
                  <c:v>12.931780000000002</c:v>
                </c:pt>
                <c:pt idx="4">
                  <c:v>12.340810000000001</c:v>
                </c:pt>
                <c:pt idx="5">
                  <c:v>12.615390000000001</c:v>
                </c:pt>
              </c:numCache>
            </c:numRef>
          </c:val>
          <c:extLst>
            <c:ext xmlns:c16="http://schemas.microsoft.com/office/drawing/2014/chart" uri="{C3380CC4-5D6E-409C-BE32-E72D297353CC}">
              <c16:uniqueId val="{00000004-1FC9-4D4A-BD65-9EA5B7C67176}"/>
            </c:ext>
          </c:extLst>
        </c:ser>
        <c:ser>
          <c:idx val="5"/>
          <c:order val="5"/>
          <c:tx>
            <c:strRef>
              <c:f>'Gráficas CVD'!$B$8</c:f>
              <c:strCache>
                <c:ptCount val="1"/>
                <c:pt idx="0">
                  <c:v>Red meat</c:v>
                </c:pt>
              </c:strCache>
            </c:strRef>
          </c:tx>
          <c:spPr>
            <a:solidFill>
              <a:srgbClr val="FF0000"/>
            </a:solidFill>
            <a:ln>
              <a:noFill/>
            </a:ln>
            <a:effectLst/>
          </c:spPr>
          <c:invertIfNegative val="0"/>
          <c:cat>
            <c:strRef>
              <c:f>'Gráficas CVD'!$C$2:$I$2</c:f>
              <c:strCache>
                <c:ptCount val="6"/>
                <c:pt idx="0">
                  <c:v>MHSDG 2023</c:v>
                </c:pt>
                <c:pt idx="1">
                  <c:v>EAT-HRD-Mex</c:v>
                </c:pt>
                <c:pt idx="2">
                  <c:v>EAT-HRD</c:v>
                </c:pt>
                <c:pt idx="3">
                  <c:v>Vegetarian </c:v>
                </c:pt>
                <c:pt idx="4">
                  <c:v>Vegan </c:v>
                </c:pt>
                <c:pt idx="5">
                  <c:v>Pescatarian</c:v>
                </c:pt>
              </c:strCache>
            </c:strRef>
          </c:cat>
          <c:val>
            <c:numRef>
              <c:f>'Gráficas CVD'!$C$8:$I$8</c:f>
              <c:numCache>
                <c:formatCode>0.0</c:formatCode>
                <c:ptCount val="6"/>
                <c:pt idx="0">
                  <c:v>2.5836320000000002</c:v>
                </c:pt>
                <c:pt idx="1">
                  <c:v>3.592902</c:v>
                </c:pt>
                <c:pt idx="2">
                  <c:v>3.592902</c:v>
                </c:pt>
                <c:pt idx="3">
                  <c:v>4.1505429999999999</c:v>
                </c:pt>
                <c:pt idx="4">
                  <c:v>4.1505429999999999</c:v>
                </c:pt>
                <c:pt idx="5">
                  <c:v>4.1505429999999999</c:v>
                </c:pt>
              </c:numCache>
            </c:numRef>
          </c:val>
          <c:extLst>
            <c:ext xmlns:c16="http://schemas.microsoft.com/office/drawing/2014/chart" uri="{C3380CC4-5D6E-409C-BE32-E72D297353CC}">
              <c16:uniqueId val="{00000005-1FC9-4D4A-BD65-9EA5B7C67176}"/>
            </c:ext>
          </c:extLst>
        </c:ser>
        <c:ser>
          <c:idx val="6"/>
          <c:order val="6"/>
          <c:tx>
            <c:strRef>
              <c:f>'Gráficas CVD'!$B$9</c:f>
              <c:strCache>
                <c:ptCount val="1"/>
                <c:pt idx="0">
                  <c:v>Processed meat</c:v>
                </c:pt>
              </c:strCache>
            </c:strRef>
          </c:tx>
          <c:spPr>
            <a:solidFill>
              <a:srgbClr val="C00000"/>
            </a:solidFill>
            <a:ln>
              <a:noFill/>
            </a:ln>
            <a:effectLst/>
          </c:spPr>
          <c:invertIfNegative val="0"/>
          <c:cat>
            <c:strRef>
              <c:f>'Gráficas CVD'!$C$2:$I$2</c:f>
              <c:strCache>
                <c:ptCount val="6"/>
                <c:pt idx="0">
                  <c:v>MHSDG 2023</c:v>
                </c:pt>
                <c:pt idx="1">
                  <c:v>EAT-HRD-Mex</c:v>
                </c:pt>
                <c:pt idx="2">
                  <c:v>EAT-HRD</c:v>
                </c:pt>
                <c:pt idx="3">
                  <c:v>Vegetarian </c:v>
                </c:pt>
                <c:pt idx="4">
                  <c:v>Vegan </c:v>
                </c:pt>
                <c:pt idx="5">
                  <c:v>Pescatarian</c:v>
                </c:pt>
              </c:strCache>
            </c:strRef>
          </c:cat>
          <c:val>
            <c:numRef>
              <c:f>'Gráficas CVD'!$C$9:$I$9</c:f>
              <c:numCache>
                <c:formatCode>0.0</c:formatCode>
                <c:ptCount val="6"/>
                <c:pt idx="0">
                  <c:v>2.746928</c:v>
                </c:pt>
                <c:pt idx="1">
                  <c:v>2.3621750000000001</c:v>
                </c:pt>
                <c:pt idx="2">
                  <c:v>2.746928</c:v>
                </c:pt>
                <c:pt idx="3">
                  <c:v>2.746928</c:v>
                </c:pt>
                <c:pt idx="4">
                  <c:v>2.746928</c:v>
                </c:pt>
                <c:pt idx="5">
                  <c:v>2.744151</c:v>
                </c:pt>
              </c:numCache>
            </c:numRef>
          </c:val>
          <c:extLst>
            <c:ext xmlns:c16="http://schemas.microsoft.com/office/drawing/2014/chart" uri="{C3380CC4-5D6E-409C-BE32-E72D297353CC}">
              <c16:uniqueId val="{00000006-1FC9-4D4A-BD65-9EA5B7C67176}"/>
            </c:ext>
          </c:extLst>
        </c:ser>
        <c:ser>
          <c:idx val="7"/>
          <c:order val="7"/>
          <c:tx>
            <c:strRef>
              <c:f>'Gráficas CVD'!$B$10</c:f>
              <c:strCache>
                <c:ptCount val="1"/>
                <c:pt idx="0">
                  <c:v>Fish and sellfish</c:v>
                </c:pt>
              </c:strCache>
            </c:strRef>
          </c:tx>
          <c:spPr>
            <a:solidFill>
              <a:srgbClr val="0070C0"/>
            </a:solidFill>
            <a:ln>
              <a:noFill/>
            </a:ln>
            <a:effectLst/>
          </c:spPr>
          <c:invertIfNegative val="0"/>
          <c:cat>
            <c:strRef>
              <c:f>'Gráficas CVD'!$C$2:$I$2</c:f>
              <c:strCache>
                <c:ptCount val="6"/>
                <c:pt idx="0">
                  <c:v>MHSDG 2023</c:v>
                </c:pt>
                <c:pt idx="1">
                  <c:v>EAT-HRD-Mex</c:v>
                </c:pt>
                <c:pt idx="2">
                  <c:v>EAT-HRD</c:v>
                </c:pt>
                <c:pt idx="3">
                  <c:v>Vegetarian </c:v>
                </c:pt>
                <c:pt idx="4">
                  <c:v>Vegan </c:v>
                </c:pt>
                <c:pt idx="5">
                  <c:v>Pescatarian</c:v>
                </c:pt>
              </c:strCache>
            </c:strRef>
          </c:cat>
          <c:val>
            <c:numRef>
              <c:f>'Gráficas CVD'!$C$10:$I$10</c:f>
              <c:numCache>
                <c:formatCode>0.0</c:formatCode>
                <c:ptCount val="6"/>
                <c:pt idx="0">
                  <c:v>1.2901259999999999</c:v>
                </c:pt>
                <c:pt idx="1">
                  <c:v>2.8647070000000001</c:v>
                </c:pt>
                <c:pt idx="2">
                  <c:v>2.8647070000000001</c:v>
                </c:pt>
                <c:pt idx="3">
                  <c:v>-0.75683549999999999</c:v>
                </c:pt>
                <c:pt idx="4">
                  <c:v>-0.75683549999999999</c:v>
                </c:pt>
                <c:pt idx="5">
                  <c:v>7.1610099999999992</c:v>
                </c:pt>
              </c:numCache>
            </c:numRef>
          </c:val>
          <c:extLst>
            <c:ext xmlns:c16="http://schemas.microsoft.com/office/drawing/2014/chart" uri="{C3380CC4-5D6E-409C-BE32-E72D297353CC}">
              <c16:uniqueId val="{00000007-1FC9-4D4A-BD65-9EA5B7C67176}"/>
            </c:ext>
          </c:extLst>
        </c:ser>
        <c:ser>
          <c:idx val="8"/>
          <c:order val="8"/>
          <c:tx>
            <c:strRef>
              <c:f>'Gráficas CVD'!$B$11</c:f>
              <c:strCache>
                <c:ptCount val="1"/>
                <c:pt idx="0">
                  <c:v>Ultra processed food</c:v>
                </c:pt>
              </c:strCache>
            </c:strRef>
          </c:tx>
          <c:spPr>
            <a:solidFill>
              <a:schemeClr val="bg2">
                <a:lumMod val="75000"/>
              </a:schemeClr>
            </a:solidFill>
            <a:ln>
              <a:noFill/>
            </a:ln>
            <a:effectLst/>
          </c:spPr>
          <c:invertIfNegative val="0"/>
          <c:cat>
            <c:strRef>
              <c:f>'Gráficas CVD'!$C$2:$I$2</c:f>
              <c:strCache>
                <c:ptCount val="6"/>
                <c:pt idx="0">
                  <c:v>MHSDG 2023</c:v>
                </c:pt>
                <c:pt idx="1">
                  <c:v>EAT-HRD-Mex</c:v>
                </c:pt>
                <c:pt idx="2">
                  <c:v>EAT-HRD</c:v>
                </c:pt>
                <c:pt idx="3">
                  <c:v>Vegetarian </c:v>
                </c:pt>
                <c:pt idx="4">
                  <c:v>Vegan </c:v>
                </c:pt>
                <c:pt idx="5">
                  <c:v>Pescatarian</c:v>
                </c:pt>
              </c:strCache>
            </c:strRef>
          </c:cat>
          <c:val>
            <c:numRef>
              <c:f>'Gráficas CVD'!$C$11:$I$11</c:f>
            </c:numRef>
          </c:val>
          <c:extLst>
            <c:ext xmlns:c16="http://schemas.microsoft.com/office/drawing/2014/chart" uri="{C3380CC4-5D6E-409C-BE32-E72D297353CC}">
              <c16:uniqueId val="{00000008-1FC9-4D4A-BD65-9EA5B7C67176}"/>
            </c:ext>
          </c:extLst>
        </c:ser>
        <c:ser>
          <c:idx val="10"/>
          <c:order val="9"/>
          <c:tx>
            <c:strRef>
              <c:f>'Gráficas CVD'!$B$12</c:f>
              <c:strCache>
                <c:ptCount val="1"/>
                <c:pt idx="0">
                  <c:v>Sugar sweetened beverages</c:v>
                </c:pt>
              </c:strCache>
            </c:strRef>
          </c:tx>
          <c:spPr>
            <a:solidFill>
              <a:srgbClr val="FF66CC"/>
            </a:solidFill>
            <a:ln>
              <a:noFill/>
            </a:ln>
            <a:effectLst/>
          </c:spPr>
          <c:invertIfNegative val="0"/>
          <c:cat>
            <c:strRef>
              <c:f>'Gráficas CVD'!$C$2:$I$2</c:f>
              <c:strCache>
                <c:ptCount val="6"/>
                <c:pt idx="0">
                  <c:v>MHSDG 2023</c:v>
                </c:pt>
                <c:pt idx="1">
                  <c:v>EAT-HRD-Mex</c:v>
                </c:pt>
                <c:pt idx="2">
                  <c:v>EAT-HRD</c:v>
                </c:pt>
                <c:pt idx="3">
                  <c:v>Vegetarian </c:v>
                </c:pt>
                <c:pt idx="4">
                  <c:v>Vegan </c:v>
                </c:pt>
                <c:pt idx="5">
                  <c:v>Pescatarian</c:v>
                </c:pt>
              </c:strCache>
            </c:strRef>
          </c:cat>
          <c:val>
            <c:numRef>
              <c:f>'Gráficas CVD'!$C$12:$I$12</c:f>
              <c:numCache>
                <c:formatCode>0.0</c:formatCode>
                <c:ptCount val="6"/>
                <c:pt idx="0">
                  <c:v>7.8</c:v>
                </c:pt>
                <c:pt idx="1">
                  <c:v>4.8</c:v>
                </c:pt>
                <c:pt idx="2">
                  <c:v>7.8</c:v>
                </c:pt>
                <c:pt idx="3">
                  <c:v>4.8</c:v>
                </c:pt>
                <c:pt idx="4">
                  <c:v>4.8</c:v>
                </c:pt>
                <c:pt idx="5">
                  <c:v>4.8</c:v>
                </c:pt>
              </c:numCache>
            </c:numRef>
          </c:val>
          <c:extLst>
            <c:ext xmlns:c16="http://schemas.microsoft.com/office/drawing/2014/chart" uri="{C3380CC4-5D6E-409C-BE32-E72D297353CC}">
              <c16:uniqueId val="{00000009-1FC9-4D4A-BD65-9EA5B7C67176}"/>
            </c:ext>
          </c:extLst>
        </c:ser>
        <c:dLbls>
          <c:showLegendKey val="0"/>
          <c:showVal val="0"/>
          <c:showCatName val="0"/>
          <c:showSerName val="0"/>
          <c:showPercent val="0"/>
          <c:showBubbleSize val="0"/>
        </c:dLbls>
        <c:gapWidth val="150"/>
        <c:overlap val="100"/>
        <c:axId val="273011311"/>
        <c:axId val="273016111"/>
      </c:barChart>
      <c:lineChart>
        <c:grouping val="standard"/>
        <c:varyColors val="0"/>
        <c:ser>
          <c:idx val="9"/>
          <c:order val="10"/>
          <c:tx>
            <c:strRef>
              <c:f>'Gráficas CVD'!$B$13</c:f>
              <c:strCache>
                <c:ptCount val="1"/>
                <c:pt idx="0">
                  <c:v>Total</c:v>
                </c:pt>
              </c:strCache>
            </c:strRef>
          </c:tx>
          <c:spPr>
            <a:ln w="28575" cap="rnd">
              <a:solidFill>
                <a:schemeClr val="tx2"/>
              </a:solidFill>
              <a:round/>
            </a:ln>
            <a:effectLst/>
          </c:spPr>
          <c:marker>
            <c:symbol val="none"/>
          </c:marker>
          <c:dPt>
            <c:idx val="0"/>
            <c:marker>
              <c:symbol val="none"/>
            </c:marker>
            <c:bubble3D val="0"/>
            <c:spPr>
              <a:ln w="28575" cap="rnd">
                <a:solidFill>
                  <a:schemeClr val="accent5">
                    <a:lumMod val="75000"/>
                  </a:schemeClr>
                </a:solidFill>
                <a:round/>
              </a:ln>
              <a:effectLst/>
            </c:spPr>
            <c:extLst>
              <c:ext xmlns:c16="http://schemas.microsoft.com/office/drawing/2014/chart" uri="{C3380CC4-5D6E-409C-BE32-E72D297353CC}">
                <c16:uniqueId val="{0000000B-1FC9-4D4A-BD65-9EA5B7C67176}"/>
              </c:ext>
            </c:extLst>
          </c:dPt>
          <c:dPt>
            <c:idx val="4"/>
            <c:marker>
              <c:symbol val="none"/>
            </c:marker>
            <c:bubble3D val="0"/>
            <c:spPr>
              <a:ln w="28575" cap="rnd">
                <a:solidFill>
                  <a:schemeClr val="accent5">
                    <a:lumMod val="50000"/>
                  </a:schemeClr>
                </a:solidFill>
                <a:round/>
              </a:ln>
              <a:effectLst/>
            </c:spPr>
            <c:extLst>
              <c:ext xmlns:c16="http://schemas.microsoft.com/office/drawing/2014/chart" uri="{C3380CC4-5D6E-409C-BE32-E72D297353CC}">
                <c16:uniqueId val="{0000000D-1FC9-4D4A-BD65-9EA5B7C67176}"/>
              </c:ext>
            </c:extLst>
          </c:dPt>
          <c:dLbls>
            <c:dLbl>
              <c:idx val="1"/>
              <c:layout>
                <c:manualLayout>
                  <c:x val="3.9100684261974585E-3"/>
                  <c:y val="3.225806451612903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02E-435E-9A2D-16D8692EAB61}"/>
                </c:ext>
              </c:extLst>
            </c:dLbl>
            <c:dLbl>
              <c:idx val="5"/>
              <c:layout>
                <c:manualLayout>
                  <c:x val="-5.2597583402403643E-3"/>
                  <c:y val="6.6963150079568379E-3"/>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showLegendKey val="0"/>
              <c:showVal val="1"/>
              <c:showCatName val="0"/>
              <c:showSerName val="0"/>
              <c:showPercent val="0"/>
              <c:showBubbleSize val="0"/>
              <c:extLst>
                <c:ext xmlns:c15="http://schemas.microsoft.com/office/drawing/2012/chart" uri="{CE6537A1-D6FC-4f65-9D91-7224C49458BB}">
                  <c15:layout>
                    <c:manualLayout>
                      <c:w val="8.4660562577704102E-2"/>
                      <c:h val="6.2005655566532765E-2"/>
                    </c:manualLayout>
                  </c15:layout>
                </c:ext>
                <c:ext xmlns:c16="http://schemas.microsoft.com/office/drawing/2014/chart" uri="{C3380CC4-5D6E-409C-BE32-E72D297353CC}">
                  <c16:uniqueId val="{0000000F-1FC9-4D4A-BD65-9EA5B7C67176}"/>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'Gráficas CVD'!$C$2:$I$2</c:f>
              <c:strCache>
                <c:ptCount val="6"/>
                <c:pt idx="0">
                  <c:v>MHSDG 2023</c:v>
                </c:pt>
                <c:pt idx="1">
                  <c:v>EAT-HRD-Mex</c:v>
                </c:pt>
                <c:pt idx="2">
                  <c:v>EAT-HRD</c:v>
                </c:pt>
                <c:pt idx="3">
                  <c:v>Vegetarian </c:v>
                </c:pt>
                <c:pt idx="4">
                  <c:v>Vegan </c:v>
                </c:pt>
                <c:pt idx="5">
                  <c:v>Pescatarian</c:v>
                </c:pt>
              </c:strCache>
            </c:strRef>
          </c:cat>
          <c:val>
            <c:numRef>
              <c:f>'Gráficas CVD'!$C$13:$I$13</c:f>
              <c:numCache>
                <c:formatCode>0.0</c:formatCode>
                <c:ptCount val="6"/>
                <c:pt idx="0">
                  <c:v>43.5</c:v>
                </c:pt>
                <c:pt idx="1">
                  <c:v>35.525570000000002</c:v>
                </c:pt>
                <c:pt idx="2">
                  <c:v>37.543590000000002</c:v>
                </c:pt>
                <c:pt idx="3">
                  <c:v>41.811990000000002</c:v>
                </c:pt>
                <c:pt idx="4">
                  <c:v>46.35286</c:v>
                </c:pt>
                <c:pt idx="5">
                  <c:v>42.523630000000004</c:v>
                </c:pt>
              </c:numCache>
            </c:numRef>
          </c:val>
          <c:smooth val="0"/>
          <c:extLst>
            <c:ext xmlns:c16="http://schemas.microsoft.com/office/drawing/2014/chart" uri="{C3380CC4-5D6E-409C-BE32-E72D297353CC}">
              <c16:uniqueId val="{00000010-1FC9-4D4A-BD65-9EA5B7C67176}"/>
            </c:ext>
          </c:extLst>
        </c:ser>
        <c:dLbls>
          <c:showLegendKey val="0"/>
          <c:showVal val="0"/>
          <c:showCatName val="0"/>
          <c:showSerName val="0"/>
          <c:showPercent val="0"/>
          <c:showBubbleSize val="0"/>
        </c:dLbls>
        <c:marker val="1"/>
        <c:smooth val="0"/>
        <c:axId val="505496175"/>
        <c:axId val="505500495"/>
      </c:lineChart>
      <c:catAx>
        <c:axId val="273011311"/>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273016111"/>
        <c:crosses val="autoZero"/>
        <c:auto val="1"/>
        <c:lblAlgn val="ctr"/>
        <c:lblOffset val="100"/>
        <c:noMultiLvlLbl val="0"/>
      </c:catAx>
      <c:valAx>
        <c:axId val="273016111"/>
        <c:scaling>
          <c:orientation val="minMax"/>
          <c:max val="7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MX">
                    <a:latin typeface="Times New Roman" panose="02020603050405020304" pitchFamily="18" charset="0"/>
                    <a:cs typeface="Times New Roman" panose="02020603050405020304" pitchFamily="18" charset="0"/>
                  </a:rPr>
                  <a:t>%</a:t>
                </a:r>
                <a:r>
                  <a:rPr lang="es-MX" baseline="0">
                    <a:latin typeface="Times New Roman" panose="02020603050405020304" pitchFamily="18" charset="0"/>
                    <a:cs typeface="Times New Roman" panose="02020603050405020304" pitchFamily="18" charset="0"/>
                  </a:rPr>
                  <a:t> Reduciton of deaths by food group</a:t>
                </a:r>
                <a:endParaRPr lang="es-MX">
                  <a:latin typeface="Times New Roman" panose="02020603050405020304" pitchFamily="18" charset="0"/>
                  <a:cs typeface="Times New Roman" panose="02020603050405020304" pitchFamily="18" charset="0"/>
                </a:endParaRPr>
              </a:p>
            </c:rich>
          </c:tx>
          <c:layout>
            <c:manualLayout>
              <c:xMode val="edge"/>
              <c:yMode val="edge"/>
              <c:x val="6.2782234060181283E-2"/>
              <c:y val="0.16585949314282733"/>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MX"/>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MX"/>
          </a:p>
        </c:txPr>
        <c:crossAx val="273011311"/>
        <c:crosses val="autoZero"/>
        <c:crossBetween val="between"/>
      </c:valAx>
      <c:valAx>
        <c:axId val="505500495"/>
        <c:scaling>
          <c:orientation val="minMax"/>
          <c:max val="60"/>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MX">
                    <a:latin typeface="Times New Roman" panose="02020603050405020304" pitchFamily="18" charset="0"/>
                    <a:cs typeface="Times New Roman" panose="02020603050405020304" pitchFamily="18" charset="0"/>
                  </a:rPr>
                  <a:t>%</a:t>
                </a:r>
                <a:r>
                  <a:rPr lang="es-MX" baseline="0">
                    <a:latin typeface="Times New Roman" panose="02020603050405020304" pitchFamily="18" charset="0"/>
                    <a:cs typeface="Times New Roman" panose="02020603050405020304" pitchFamily="18" charset="0"/>
                  </a:rPr>
                  <a:t> Total reduction of deaths by diet scenario</a:t>
                </a:r>
                <a:endParaRPr lang="es-MX">
                  <a:latin typeface="Times New Roman" panose="02020603050405020304" pitchFamily="18" charset="0"/>
                  <a:cs typeface="Times New Roman" panose="02020603050405020304" pitchFamily="18" charset="0"/>
                </a:endParaRPr>
              </a:p>
            </c:rich>
          </c:tx>
          <c:layout>
            <c:manualLayout>
              <c:xMode val="edge"/>
              <c:yMode val="edge"/>
              <c:x val="0.7611638131993369"/>
              <c:y val="0.1513118429692907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MX"/>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MX"/>
          </a:p>
        </c:txPr>
        <c:crossAx val="505496175"/>
        <c:crosses val="max"/>
        <c:crossBetween val="between"/>
      </c:valAx>
      <c:catAx>
        <c:axId val="505496175"/>
        <c:scaling>
          <c:orientation val="minMax"/>
        </c:scaling>
        <c:delete val="1"/>
        <c:axPos val="t"/>
        <c:numFmt formatCode="General" sourceLinked="1"/>
        <c:majorTickMark val="out"/>
        <c:minorTickMark val="none"/>
        <c:tickLblPos val="nextTo"/>
        <c:crossAx val="505500495"/>
        <c:crosses val="max"/>
        <c:auto val="1"/>
        <c:lblAlgn val="ctr"/>
        <c:lblOffset val="100"/>
        <c:noMultiLvlLbl val="0"/>
      </c:catAx>
      <c:spPr>
        <a:noFill/>
        <a:ln>
          <a:noFill/>
        </a:ln>
        <a:effectLst/>
      </c:spPr>
    </c:plotArea>
    <c:legend>
      <c:legendPos val="r"/>
      <c:layout>
        <c:manualLayout>
          <c:xMode val="edge"/>
          <c:yMode val="edge"/>
          <c:x val="0.83115853579568999"/>
          <c:y val="7.8457962915925827E-2"/>
          <c:w val="0.15345718503937009"/>
          <c:h val="0.83828625221661934"/>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s-MX" sz="1050" b="1" i="0" u="none" strike="noStrike" kern="1200" spc="0" baseline="0">
                <a:solidFill>
                  <a:schemeClr val="tx1"/>
                </a:solidFill>
                <a:latin typeface="Times New Roman" panose="02020603050405020304" pitchFamily="18" charset="0"/>
                <a:cs typeface="Times New Roman" panose="02020603050405020304" pitchFamily="18" charset="0"/>
              </a:rPr>
              <a:t>Suppl figure 2. Percentage of averted deaths from cardiovascular diseases by healthy and sustainable diet scenarios and food group in Mexican adults</a:t>
            </a:r>
            <a:endParaRPr lang="es-MX" sz="1050"/>
          </a:p>
        </c:rich>
      </c:tx>
      <c:layout>
        <c:manualLayout>
          <c:xMode val="edge"/>
          <c:yMode val="edge"/>
          <c:x val="5.1506223012446027E-2"/>
          <c:y val="1.0067114093959731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MX"/>
        </a:p>
      </c:txPr>
    </c:title>
    <c:autoTitleDeleted val="0"/>
    <c:plotArea>
      <c:layout>
        <c:manualLayout>
          <c:layoutTarget val="inner"/>
          <c:xMode val="edge"/>
          <c:yMode val="edge"/>
          <c:x val="7.5374727719152421E-2"/>
          <c:y val="0.1608519482275016"/>
          <c:w val="0.70134186669925236"/>
          <c:h val="0.6764637896657768"/>
        </c:manualLayout>
      </c:layout>
      <c:barChart>
        <c:barDir val="col"/>
        <c:grouping val="stacked"/>
        <c:varyColors val="0"/>
        <c:ser>
          <c:idx val="0"/>
          <c:order val="0"/>
          <c:tx>
            <c:strRef>
              <c:f>'Gráficas CVD'!$B$3</c:f>
              <c:strCache>
                <c:ptCount val="1"/>
                <c:pt idx="0">
                  <c:v>Fruits</c:v>
                </c:pt>
              </c:strCache>
            </c:strRef>
          </c:tx>
          <c:spPr>
            <a:solidFill>
              <a:srgbClr val="CC66FF"/>
            </a:solidFill>
            <a:ln>
              <a:noFill/>
            </a:ln>
            <a:effectLst/>
          </c:spPr>
          <c:invertIfNegative val="0"/>
          <c:cat>
            <c:strRef>
              <c:f>'Gráficas CVD'!$C$2:$I$2</c:f>
              <c:strCache>
                <c:ptCount val="6"/>
                <c:pt idx="0">
                  <c:v>MHSDG 2023</c:v>
                </c:pt>
                <c:pt idx="1">
                  <c:v>EAT- HRD-Mex</c:v>
                </c:pt>
                <c:pt idx="2">
                  <c:v>EAT-HRD</c:v>
                </c:pt>
                <c:pt idx="3">
                  <c:v>Vegetarian </c:v>
                </c:pt>
                <c:pt idx="4">
                  <c:v>Vegan </c:v>
                </c:pt>
                <c:pt idx="5">
                  <c:v>Pescatarian</c:v>
                </c:pt>
              </c:strCache>
            </c:strRef>
          </c:cat>
          <c:val>
            <c:numRef>
              <c:f>'Gráficas CVD'!$C$3:$I$3</c:f>
              <c:numCache>
                <c:formatCode>0.0</c:formatCode>
                <c:ptCount val="6"/>
                <c:pt idx="0">
                  <c:v>6.8601780000000003</c:v>
                </c:pt>
                <c:pt idx="1">
                  <c:v>2.771185</c:v>
                </c:pt>
                <c:pt idx="2">
                  <c:v>2.771185</c:v>
                </c:pt>
                <c:pt idx="3">
                  <c:v>6.8601780000000003</c:v>
                </c:pt>
                <c:pt idx="4">
                  <c:v>8.1582829999999991</c:v>
                </c:pt>
                <c:pt idx="5">
                  <c:v>4.8229360000000003</c:v>
                </c:pt>
              </c:numCache>
            </c:numRef>
          </c:val>
          <c:extLst>
            <c:ext xmlns:c16="http://schemas.microsoft.com/office/drawing/2014/chart" uri="{C3380CC4-5D6E-409C-BE32-E72D297353CC}">
              <c16:uniqueId val="{00000000-FBE1-49DA-8E32-AD82DFAB5F6B}"/>
            </c:ext>
          </c:extLst>
        </c:ser>
        <c:ser>
          <c:idx val="1"/>
          <c:order val="1"/>
          <c:tx>
            <c:strRef>
              <c:f>'Gráficas CVD'!$B$4</c:f>
              <c:strCache>
                <c:ptCount val="1"/>
                <c:pt idx="0">
                  <c:v>Vegetables</c:v>
                </c:pt>
              </c:strCache>
            </c:strRef>
          </c:tx>
          <c:spPr>
            <a:solidFill>
              <a:srgbClr val="92D050"/>
            </a:solidFill>
            <a:ln>
              <a:noFill/>
            </a:ln>
            <a:effectLst/>
          </c:spPr>
          <c:invertIfNegative val="0"/>
          <c:cat>
            <c:strRef>
              <c:f>'Gráficas CVD'!$C$2:$I$2</c:f>
              <c:strCache>
                <c:ptCount val="6"/>
                <c:pt idx="0">
                  <c:v>MHSDG 2023</c:v>
                </c:pt>
                <c:pt idx="1">
                  <c:v>EAT- HRD-Mex</c:v>
                </c:pt>
                <c:pt idx="2">
                  <c:v>EAT-HRD</c:v>
                </c:pt>
                <c:pt idx="3">
                  <c:v>Vegetarian </c:v>
                </c:pt>
                <c:pt idx="4">
                  <c:v>Vegan </c:v>
                </c:pt>
                <c:pt idx="5">
                  <c:v>Pescatarian</c:v>
                </c:pt>
              </c:strCache>
            </c:strRef>
          </c:cat>
          <c:val>
            <c:numRef>
              <c:f>'Gráficas CVD'!$C$4:$I$4</c:f>
              <c:numCache>
                <c:formatCode>0.0</c:formatCode>
                <c:ptCount val="6"/>
                <c:pt idx="0">
                  <c:v>7.6741039999999998</c:v>
                </c:pt>
                <c:pt idx="1">
                  <c:v>0.3115018</c:v>
                </c:pt>
                <c:pt idx="2">
                  <c:v>0.3115018</c:v>
                </c:pt>
                <c:pt idx="3">
                  <c:v>4.1674129999999998</c:v>
                </c:pt>
                <c:pt idx="4">
                  <c:v>8.0951419999999992</c:v>
                </c:pt>
                <c:pt idx="5">
                  <c:v>3.2289249999999998</c:v>
                </c:pt>
              </c:numCache>
            </c:numRef>
          </c:val>
          <c:extLst>
            <c:ext xmlns:c16="http://schemas.microsoft.com/office/drawing/2014/chart" uri="{C3380CC4-5D6E-409C-BE32-E72D297353CC}">
              <c16:uniqueId val="{00000001-FBE1-49DA-8E32-AD82DFAB5F6B}"/>
            </c:ext>
          </c:extLst>
        </c:ser>
        <c:ser>
          <c:idx val="2"/>
          <c:order val="2"/>
          <c:tx>
            <c:strRef>
              <c:f>'Gráficas CVD'!$B$5</c:f>
              <c:strCache>
                <c:ptCount val="1"/>
                <c:pt idx="0">
                  <c:v>Whole grains</c:v>
                </c:pt>
              </c:strCache>
            </c:strRef>
          </c:tx>
          <c:spPr>
            <a:solidFill>
              <a:srgbClr val="7030A0"/>
            </a:solidFill>
            <a:ln>
              <a:noFill/>
            </a:ln>
            <a:effectLst/>
          </c:spPr>
          <c:invertIfNegative val="0"/>
          <c:cat>
            <c:strRef>
              <c:f>'Gráficas CVD'!$C$2:$I$2</c:f>
              <c:strCache>
                <c:ptCount val="6"/>
                <c:pt idx="0">
                  <c:v>MHSDG 2023</c:v>
                </c:pt>
                <c:pt idx="1">
                  <c:v>EAT- HRD-Mex</c:v>
                </c:pt>
                <c:pt idx="2">
                  <c:v>EAT-HRD</c:v>
                </c:pt>
                <c:pt idx="3">
                  <c:v>Vegetarian </c:v>
                </c:pt>
                <c:pt idx="4">
                  <c:v>Vegan </c:v>
                </c:pt>
                <c:pt idx="5">
                  <c:v>Pescatarian</c:v>
                </c:pt>
              </c:strCache>
            </c:strRef>
          </c:cat>
          <c:val>
            <c:numRef>
              <c:f>'Gráficas CVD'!$C$5:$I$5</c:f>
              <c:numCache>
                <c:formatCode>0.0</c:formatCode>
                <c:ptCount val="6"/>
                <c:pt idx="0">
                  <c:v>6.5365610000000007</c:v>
                </c:pt>
                <c:pt idx="1">
                  <c:v>3.3487129999999996</c:v>
                </c:pt>
                <c:pt idx="2">
                  <c:v>6.1037990000000004</c:v>
                </c:pt>
                <c:pt idx="3">
                  <c:v>3.3487129999999996</c:v>
                </c:pt>
                <c:pt idx="4">
                  <c:v>3.3487129999999996</c:v>
                </c:pt>
                <c:pt idx="5">
                  <c:v>3.3535729999999999</c:v>
                </c:pt>
              </c:numCache>
            </c:numRef>
          </c:val>
          <c:extLst>
            <c:ext xmlns:c16="http://schemas.microsoft.com/office/drawing/2014/chart" uri="{C3380CC4-5D6E-409C-BE32-E72D297353CC}">
              <c16:uniqueId val="{00000002-FBE1-49DA-8E32-AD82DFAB5F6B}"/>
            </c:ext>
          </c:extLst>
        </c:ser>
        <c:ser>
          <c:idx val="3"/>
          <c:order val="3"/>
          <c:tx>
            <c:strRef>
              <c:f>'Gráficas CVD'!$B$6</c:f>
              <c:strCache>
                <c:ptCount val="1"/>
                <c:pt idx="0">
                  <c:v>Legumes</c:v>
                </c:pt>
              </c:strCache>
            </c:strRef>
          </c:tx>
          <c:spPr>
            <a:solidFill>
              <a:srgbClr val="00B0F0"/>
            </a:solidFill>
            <a:ln>
              <a:noFill/>
            </a:ln>
            <a:effectLst/>
          </c:spPr>
          <c:invertIfNegative val="0"/>
          <c:cat>
            <c:strRef>
              <c:f>'Gráficas CVD'!$C$2:$I$2</c:f>
              <c:strCache>
                <c:ptCount val="6"/>
                <c:pt idx="0">
                  <c:v>MHSDG 2023</c:v>
                </c:pt>
                <c:pt idx="1">
                  <c:v>EAT- HRD-Mex</c:v>
                </c:pt>
                <c:pt idx="2">
                  <c:v>EAT-HRD</c:v>
                </c:pt>
                <c:pt idx="3">
                  <c:v>Vegetarian </c:v>
                </c:pt>
                <c:pt idx="4">
                  <c:v>Vegan </c:v>
                </c:pt>
                <c:pt idx="5">
                  <c:v>Pescatarian</c:v>
                </c:pt>
              </c:strCache>
            </c:strRef>
          </c:cat>
          <c:val>
            <c:numRef>
              <c:f>'Gráficas CVD'!$C$6:$I$6</c:f>
              <c:numCache>
                <c:formatCode>0.0</c:formatCode>
                <c:ptCount val="6"/>
                <c:pt idx="0">
                  <c:v>5.5157369999999997</c:v>
                </c:pt>
                <c:pt idx="1">
                  <c:v>7.7682419999999999</c:v>
                </c:pt>
                <c:pt idx="2">
                  <c:v>6.659184999999999</c:v>
                </c:pt>
                <c:pt idx="3">
                  <c:v>9.2972529999999995</c:v>
                </c:pt>
                <c:pt idx="4">
                  <c:v>10.72457</c:v>
                </c:pt>
                <c:pt idx="5">
                  <c:v>7.7682419999999999</c:v>
                </c:pt>
              </c:numCache>
            </c:numRef>
          </c:val>
          <c:extLst>
            <c:ext xmlns:c16="http://schemas.microsoft.com/office/drawing/2014/chart" uri="{C3380CC4-5D6E-409C-BE32-E72D297353CC}">
              <c16:uniqueId val="{00000003-FBE1-49DA-8E32-AD82DFAB5F6B}"/>
            </c:ext>
          </c:extLst>
        </c:ser>
        <c:ser>
          <c:idx val="4"/>
          <c:order val="4"/>
          <c:tx>
            <c:strRef>
              <c:f>'Gráficas CVD'!$B$7</c:f>
              <c:strCache>
                <c:ptCount val="1"/>
                <c:pt idx="0">
                  <c:v>Nuts and seeds</c:v>
                </c:pt>
              </c:strCache>
            </c:strRef>
          </c:tx>
          <c:spPr>
            <a:solidFill>
              <a:srgbClr val="FFC000"/>
            </a:solidFill>
            <a:ln>
              <a:noFill/>
            </a:ln>
            <a:effectLst/>
          </c:spPr>
          <c:invertIfNegative val="0"/>
          <c:cat>
            <c:strRef>
              <c:f>'Gráficas CVD'!$C$2:$I$2</c:f>
              <c:strCache>
                <c:ptCount val="6"/>
                <c:pt idx="0">
                  <c:v>MHSDG 2023</c:v>
                </c:pt>
                <c:pt idx="1">
                  <c:v>EAT- HRD-Mex</c:v>
                </c:pt>
                <c:pt idx="2">
                  <c:v>EAT-HRD</c:v>
                </c:pt>
                <c:pt idx="3">
                  <c:v>Vegetarian </c:v>
                </c:pt>
                <c:pt idx="4">
                  <c:v>Vegan </c:v>
                </c:pt>
                <c:pt idx="5">
                  <c:v>Pescatarian</c:v>
                </c:pt>
              </c:strCache>
            </c:strRef>
          </c:cat>
          <c:val>
            <c:numRef>
              <c:f>'Gráficas CVD'!$C$7:$I$7</c:f>
              <c:numCache>
                <c:formatCode>0.0</c:formatCode>
                <c:ptCount val="6"/>
                <c:pt idx="0">
                  <c:v>11.44056</c:v>
                </c:pt>
                <c:pt idx="1">
                  <c:v>14.238000000000001</c:v>
                </c:pt>
                <c:pt idx="2">
                  <c:v>12.340810000000001</c:v>
                </c:pt>
                <c:pt idx="3">
                  <c:v>12.931780000000002</c:v>
                </c:pt>
                <c:pt idx="4">
                  <c:v>12.340810000000001</c:v>
                </c:pt>
                <c:pt idx="5">
                  <c:v>14.238000000000001</c:v>
                </c:pt>
              </c:numCache>
            </c:numRef>
          </c:val>
          <c:extLst>
            <c:ext xmlns:c16="http://schemas.microsoft.com/office/drawing/2014/chart" uri="{C3380CC4-5D6E-409C-BE32-E72D297353CC}">
              <c16:uniqueId val="{00000004-FBE1-49DA-8E32-AD82DFAB5F6B}"/>
            </c:ext>
          </c:extLst>
        </c:ser>
        <c:ser>
          <c:idx val="5"/>
          <c:order val="5"/>
          <c:tx>
            <c:strRef>
              <c:f>'Gráficas CVD'!$B$8</c:f>
              <c:strCache>
                <c:ptCount val="1"/>
                <c:pt idx="0">
                  <c:v>Red meat</c:v>
                </c:pt>
              </c:strCache>
            </c:strRef>
          </c:tx>
          <c:spPr>
            <a:solidFill>
              <a:srgbClr val="FF0000"/>
            </a:solidFill>
            <a:ln>
              <a:noFill/>
            </a:ln>
            <a:effectLst/>
          </c:spPr>
          <c:invertIfNegative val="0"/>
          <c:cat>
            <c:strRef>
              <c:f>'Gráficas CVD'!$C$2:$I$2</c:f>
              <c:strCache>
                <c:ptCount val="6"/>
                <c:pt idx="0">
                  <c:v>MHSDG 2023</c:v>
                </c:pt>
                <c:pt idx="1">
                  <c:v>EAT- HRD-Mex</c:v>
                </c:pt>
                <c:pt idx="2">
                  <c:v>EAT-HRD</c:v>
                </c:pt>
                <c:pt idx="3">
                  <c:v>Vegetarian </c:v>
                </c:pt>
                <c:pt idx="4">
                  <c:v>Vegan </c:v>
                </c:pt>
                <c:pt idx="5">
                  <c:v>Pescatarian</c:v>
                </c:pt>
              </c:strCache>
            </c:strRef>
          </c:cat>
          <c:val>
            <c:numRef>
              <c:f>'Gráficas CVD'!$C$8:$I$8</c:f>
              <c:numCache>
                <c:formatCode>0.0</c:formatCode>
                <c:ptCount val="6"/>
                <c:pt idx="0">
                  <c:v>2.4319380000000002</c:v>
                </c:pt>
                <c:pt idx="1">
                  <c:v>3.592902</c:v>
                </c:pt>
                <c:pt idx="2">
                  <c:v>3.592902</c:v>
                </c:pt>
                <c:pt idx="3">
                  <c:v>4.1505429999999999</c:v>
                </c:pt>
                <c:pt idx="4">
                  <c:v>4.1505429999999999</c:v>
                </c:pt>
                <c:pt idx="5">
                  <c:v>4.1505429999999999</c:v>
                </c:pt>
              </c:numCache>
            </c:numRef>
          </c:val>
          <c:extLst>
            <c:ext xmlns:c16="http://schemas.microsoft.com/office/drawing/2014/chart" uri="{C3380CC4-5D6E-409C-BE32-E72D297353CC}">
              <c16:uniqueId val="{00000005-FBE1-49DA-8E32-AD82DFAB5F6B}"/>
            </c:ext>
          </c:extLst>
        </c:ser>
        <c:ser>
          <c:idx val="6"/>
          <c:order val="6"/>
          <c:tx>
            <c:strRef>
              <c:f>'Gráficas CVD'!$B$9</c:f>
              <c:strCache>
                <c:ptCount val="1"/>
                <c:pt idx="0">
                  <c:v>Processed meat</c:v>
                </c:pt>
              </c:strCache>
            </c:strRef>
          </c:tx>
          <c:spPr>
            <a:solidFill>
              <a:srgbClr val="C00000"/>
            </a:solidFill>
            <a:ln>
              <a:noFill/>
            </a:ln>
            <a:effectLst/>
          </c:spPr>
          <c:invertIfNegative val="0"/>
          <c:cat>
            <c:strRef>
              <c:f>'Gráficas CVD'!$C$2:$I$2</c:f>
              <c:strCache>
                <c:ptCount val="6"/>
                <c:pt idx="0">
                  <c:v>MHSDG 2023</c:v>
                </c:pt>
                <c:pt idx="1">
                  <c:v>EAT- HRD-Mex</c:v>
                </c:pt>
                <c:pt idx="2">
                  <c:v>EAT-HRD</c:v>
                </c:pt>
                <c:pt idx="3">
                  <c:v>Vegetarian </c:v>
                </c:pt>
                <c:pt idx="4">
                  <c:v>Vegan </c:v>
                </c:pt>
                <c:pt idx="5">
                  <c:v>Pescatarian</c:v>
                </c:pt>
              </c:strCache>
            </c:strRef>
          </c:cat>
          <c:val>
            <c:numRef>
              <c:f>'Gráficas CVD'!$C$9:$I$9</c:f>
              <c:numCache>
                <c:formatCode>0.0</c:formatCode>
                <c:ptCount val="6"/>
                <c:pt idx="0">
                  <c:v>2.746928</c:v>
                </c:pt>
                <c:pt idx="1">
                  <c:v>2.3621750000000001</c:v>
                </c:pt>
                <c:pt idx="2">
                  <c:v>2.746928</c:v>
                </c:pt>
                <c:pt idx="3">
                  <c:v>2.746928</c:v>
                </c:pt>
                <c:pt idx="4">
                  <c:v>2.746928</c:v>
                </c:pt>
                <c:pt idx="5">
                  <c:v>2.744151</c:v>
                </c:pt>
              </c:numCache>
            </c:numRef>
          </c:val>
          <c:extLst>
            <c:ext xmlns:c16="http://schemas.microsoft.com/office/drawing/2014/chart" uri="{C3380CC4-5D6E-409C-BE32-E72D297353CC}">
              <c16:uniqueId val="{00000006-FBE1-49DA-8E32-AD82DFAB5F6B}"/>
            </c:ext>
          </c:extLst>
        </c:ser>
        <c:ser>
          <c:idx val="7"/>
          <c:order val="7"/>
          <c:tx>
            <c:strRef>
              <c:f>'Gráficas CVD'!$B$10</c:f>
              <c:strCache>
                <c:ptCount val="1"/>
                <c:pt idx="0">
                  <c:v>Fish and sellfish</c:v>
                </c:pt>
              </c:strCache>
            </c:strRef>
          </c:tx>
          <c:spPr>
            <a:solidFill>
              <a:srgbClr val="0070C0"/>
            </a:solidFill>
            <a:ln>
              <a:noFill/>
            </a:ln>
            <a:effectLst/>
          </c:spPr>
          <c:invertIfNegative val="0"/>
          <c:cat>
            <c:strRef>
              <c:f>'Gráficas CVD'!$C$2:$I$2</c:f>
              <c:strCache>
                <c:ptCount val="6"/>
                <c:pt idx="0">
                  <c:v>MHSDG 2023</c:v>
                </c:pt>
                <c:pt idx="1">
                  <c:v>EAT- HRD-Mex</c:v>
                </c:pt>
                <c:pt idx="2">
                  <c:v>EAT-HRD</c:v>
                </c:pt>
                <c:pt idx="3">
                  <c:v>Vegetarian </c:v>
                </c:pt>
                <c:pt idx="4">
                  <c:v>Vegan </c:v>
                </c:pt>
                <c:pt idx="5">
                  <c:v>Pescatarian</c:v>
                </c:pt>
              </c:strCache>
            </c:strRef>
          </c:cat>
          <c:val>
            <c:numRef>
              <c:f>'Gráficas CVD'!$C$10:$I$10</c:f>
              <c:numCache>
                <c:formatCode>0.0</c:formatCode>
                <c:ptCount val="6"/>
                <c:pt idx="0">
                  <c:v>1.2230259999999999</c:v>
                </c:pt>
                <c:pt idx="1">
                  <c:v>2.8647070000000001</c:v>
                </c:pt>
                <c:pt idx="2">
                  <c:v>2.8647070000000001</c:v>
                </c:pt>
                <c:pt idx="3">
                  <c:v>-0.75683549999999999</c:v>
                </c:pt>
                <c:pt idx="4">
                  <c:v>-0.75683549999999999</c:v>
                </c:pt>
                <c:pt idx="5">
                  <c:v>7.6877009999999997</c:v>
                </c:pt>
              </c:numCache>
            </c:numRef>
          </c:val>
          <c:extLst>
            <c:ext xmlns:c16="http://schemas.microsoft.com/office/drawing/2014/chart" uri="{C3380CC4-5D6E-409C-BE32-E72D297353CC}">
              <c16:uniqueId val="{00000007-FBE1-49DA-8E32-AD82DFAB5F6B}"/>
            </c:ext>
          </c:extLst>
        </c:ser>
        <c:ser>
          <c:idx val="8"/>
          <c:order val="8"/>
          <c:tx>
            <c:strRef>
              <c:f>'Gráficas CVD'!$B$11</c:f>
              <c:strCache>
                <c:ptCount val="1"/>
                <c:pt idx="0">
                  <c:v>Ultra processed food</c:v>
                </c:pt>
              </c:strCache>
            </c:strRef>
          </c:tx>
          <c:spPr>
            <a:solidFill>
              <a:schemeClr val="bg2">
                <a:lumMod val="75000"/>
              </a:schemeClr>
            </a:solidFill>
            <a:ln>
              <a:noFill/>
            </a:ln>
            <a:effectLst/>
          </c:spPr>
          <c:invertIfNegative val="0"/>
          <c:cat>
            <c:strRef>
              <c:f>'Gráficas CVD'!$C$2:$I$2</c:f>
              <c:strCache>
                <c:ptCount val="6"/>
                <c:pt idx="0">
                  <c:v>MHSDG 2023</c:v>
                </c:pt>
                <c:pt idx="1">
                  <c:v>EAT- HRD-Mex</c:v>
                </c:pt>
                <c:pt idx="2">
                  <c:v>EAT-HRD</c:v>
                </c:pt>
                <c:pt idx="3">
                  <c:v>Vegetarian </c:v>
                </c:pt>
                <c:pt idx="4">
                  <c:v>Vegan </c:v>
                </c:pt>
                <c:pt idx="5">
                  <c:v>Pescatarian</c:v>
                </c:pt>
              </c:strCache>
            </c:strRef>
          </c:cat>
          <c:val>
            <c:numRef>
              <c:f>'Gráficas CVD'!$C$11:$I$11</c:f>
              <c:numCache>
                <c:formatCode>0.0</c:formatCode>
                <c:ptCount val="6"/>
                <c:pt idx="0">
                  <c:v>6.3490400000000005</c:v>
                </c:pt>
                <c:pt idx="1">
                  <c:v>5.0670460000000004</c:v>
                </c:pt>
                <c:pt idx="2">
                  <c:v>6.3490400000000005</c:v>
                </c:pt>
                <c:pt idx="3">
                  <c:v>5.0670460000000004</c:v>
                </c:pt>
                <c:pt idx="4">
                  <c:v>5.0670460000000004</c:v>
                </c:pt>
                <c:pt idx="5">
                  <c:v>5.0670460000000004</c:v>
                </c:pt>
              </c:numCache>
            </c:numRef>
          </c:val>
          <c:extLst>
            <c:ext xmlns:c16="http://schemas.microsoft.com/office/drawing/2014/chart" uri="{C3380CC4-5D6E-409C-BE32-E72D297353CC}">
              <c16:uniqueId val="{00000008-FBE1-49DA-8E32-AD82DFAB5F6B}"/>
            </c:ext>
          </c:extLst>
        </c:ser>
        <c:ser>
          <c:idx val="10"/>
          <c:order val="9"/>
          <c:tx>
            <c:strRef>
              <c:f>'Gráficas CVD'!$B$12</c:f>
              <c:strCache>
                <c:ptCount val="1"/>
                <c:pt idx="0">
                  <c:v>Sugar sweetened beverages</c:v>
                </c:pt>
              </c:strCache>
            </c:strRef>
          </c:tx>
          <c:spPr>
            <a:solidFill>
              <a:srgbClr val="FF66CC"/>
            </a:solidFill>
            <a:ln>
              <a:noFill/>
            </a:ln>
            <a:effectLst/>
          </c:spPr>
          <c:invertIfNegative val="0"/>
          <c:cat>
            <c:strRef>
              <c:f>'Gráficas CVD'!$C$2:$I$2</c:f>
              <c:strCache>
                <c:ptCount val="6"/>
                <c:pt idx="0">
                  <c:v>MHSDG 2023</c:v>
                </c:pt>
                <c:pt idx="1">
                  <c:v>EAT- HRD-Mex</c:v>
                </c:pt>
                <c:pt idx="2">
                  <c:v>EAT-HRD</c:v>
                </c:pt>
                <c:pt idx="3">
                  <c:v>Vegetarian </c:v>
                </c:pt>
                <c:pt idx="4">
                  <c:v>Vegan </c:v>
                </c:pt>
                <c:pt idx="5">
                  <c:v>Pescatarian</c:v>
                </c:pt>
              </c:strCache>
            </c:strRef>
          </c:cat>
          <c:val>
            <c:numRef>
              <c:f>'Gráficas CVD'!$C$12:$I$12</c:f>
              <c:numCache>
                <c:formatCode>0.0</c:formatCode>
                <c:ptCount val="6"/>
                <c:pt idx="0">
                  <c:v>7.7941050000000001</c:v>
                </c:pt>
                <c:pt idx="1">
                  <c:v>4.839283</c:v>
                </c:pt>
                <c:pt idx="2">
                  <c:v>7.7941050000000001</c:v>
                </c:pt>
                <c:pt idx="3">
                  <c:v>4.839283</c:v>
                </c:pt>
                <c:pt idx="4">
                  <c:v>4.839283</c:v>
                </c:pt>
                <c:pt idx="5">
                  <c:v>4.839283</c:v>
                </c:pt>
              </c:numCache>
            </c:numRef>
          </c:val>
          <c:extLst>
            <c:ext xmlns:c16="http://schemas.microsoft.com/office/drawing/2014/chart" uri="{C3380CC4-5D6E-409C-BE32-E72D297353CC}">
              <c16:uniqueId val="{00000009-FBE1-49DA-8E32-AD82DFAB5F6B}"/>
            </c:ext>
          </c:extLst>
        </c:ser>
        <c:dLbls>
          <c:showLegendKey val="0"/>
          <c:showVal val="0"/>
          <c:showCatName val="0"/>
          <c:showSerName val="0"/>
          <c:showPercent val="0"/>
          <c:showBubbleSize val="0"/>
        </c:dLbls>
        <c:gapWidth val="150"/>
        <c:overlap val="100"/>
        <c:axId val="273011311"/>
        <c:axId val="273016111"/>
      </c:barChart>
      <c:lineChart>
        <c:grouping val="standard"/>
        <c:varyColors val="0"/>
        <c:ser>
          <c:idx val="9"/>
          <c:order val="10"/>
          <c:tx>
            <c:strRef>
              <c:f>'Gráficas CVD'!$B$13</c:f>
              <c:strCache>
                <c:ptCount val="1"/>
                <c:pt idx="0">
                  <c:v>Total</c:v>
                </c:pt>
              </c:strCache>
            </c:strRef>
          </c:tx>
          <c:spPr>
            <a:ln w="28575" cap="rnd">
              <a:solidFill>
                <a:schemeClr val="tx2"/>
              </a:solidFill>
              <a:round/>
            </a:ln>
            <a:effectLst/>
          </c:spPr>
          <c:marker>
            <c:symbol val="none"/>
          </c:marker>
          <c:dPt>
            <c:idx val="0"/>
            <c:marker>
              <c:symbol val="none"/>
            </c:marker>
            <c:bubble3D val="0"/>
            <c:spPr>
              <a:ln w="28575" cap="rnd">
                <a:solidFill>
                  <a:schemeClr val="accent5">
                    <a:lumMod val="75000"/>
                  </a:schemeClr>
                </a:solidFill>
                <a:round/>
              </a:ln>
              <a:effectLst/>
            </c:spPr>
            <c:extLst>
              <c:ext xmlns:c16="http://schemas.microsoft.com/office/drawing/2014/chart" uri="{C3380CC4-5D6E-409C-BE32-E72D297353CC}">
                <c16:uniqueId val="{0000000B-FBE1-49DA-8E32-AD82DFAB5F6B}"/>
              </c:ext>
            </c:extLst>
          </c:dPt>
          <c:dPt>
            <c:idx val="4"/>
            <c:marker>
              <c:symbol val="none"/>
            </c:marker>
            <c:bubble3D val="0"/>
            <c:spPr>
              <a:ln w="28575" cap="rnd">
                <a:solidFill>
                  <a:schemeClr val="accent5">
                    <a:lumMod val="50000"/>
                  </a:schemeClr>
                </a:solidFill>
                <a:round/>
              </a:ln>
              <a:effectLst/>
            </c:spPr>
            <c:extLst>
              <c:ext xmlns:c16="http://schemas.microsoft.com/office/drawing/2014/chart" uri="{C3380CC4-5D6E-409C-BE32-E72D297353CC}">
                <c16:uniqueId val="{0000000D-FBE1-49DA-8E32-AD82DFAB5F6B}"/>
              </c:ext>
            </c:extLst>
          </c:dPt>
          <c:dLbls>
            <c:dLbl>
              <c:idx val="2"/>
              <c:layout>
                <c:manualLayout>
                  <c:x val="3.9100684261974585E-3"/>
                  <c:y val="3.225806451612903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FBE1-49DA-8E32-AD82DFAB5F6B}"/>
                </c:ext>
              </c:extLst>
            </c:dLbl>
            <c:dLbl>
              <c:idx val="5"/>
              <c:layout>
                <c:manualLayout>
                  <c:x val="-1.7595307917888565E-2"/>
                  <c:y val="-6.4517399034798367E-3"/>
                </c:manualLayout>
              </c:layout>
              <c:spPr>
                <a:noFill/>
                <a:ln>
                  <a:noFill/>
                </a:ln>
                <a:effectLst/>
              </c:spPr>
              <c:txPr>
                <a:bodyPr rot="0" spcFirstLastPara="1" vertOverflow="ellipsis" vert="horz" wrap="square" lIns="38100" tIns="19050" rIns="38100" bIns="19050" anchor="ctr" anchorCtr="1">
                  <a:no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showLegendKey val="0"/>
              <c:showVal val="1"/>
              <c:showCatName val="0"/>
              <c:showSerName val="0"/>
              <c:showPercent val="0"/>
              <c:showBubbleSize val="0"/>
              <c:extLst>
                <c:ext xmlns:c15="http://schemas.microsoft.com/office/drawing/2012/chart" uri="{CE6537A1-D6FC-4f65-9D91-7224C49458BB}">
                  <c15:layout>
                    <c:manualLayout>
                      <c:w val="4.7654035914132434E-2"/>
                      <c:h val="3.5709677419354831E-2"/>
                    </c:manualLayout>
                  </c15:layout>
                </c:ext>
                <c:ext xmlns:c16="http://schemas.microsoft.com/office/drawing/2014/chart" uri="{C3380CC4-5D6E-409C-BE32-E72D297353CC}">
                  <c16:uniqueId val="{0000000F-FBE1-49DA-8E32-AD82DFAB5F6B}"/>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'Gráficas CVD'!$C$2:$I$2</c:f>
              <c:strCache>
                <c:ptCount val="6"/>
                <c:pt idx="0">
                  <c:v>MHSDG 2023</c:v>
                </c:pt>
                <c:pt idx="1">
                  <c:v>EAT- HRD-Mex</c:v>
                </c:pt>
                <c:pt idx="2">
                  <c:v>EAT-HRD</c:v>
                </c:pt>
                <c:pt idx="3">
                  <c:v>Vegetarian </c:v>
                </c:pt>
                <c:pt idx="4">
                  <c:v>Vegan </c:v>
                </c:pt>
                <c:pt idx="5">
                  <c:v>Pescatarian</c:v>
                </c:pt>
              </c:strCache>
            </c:strRef>
          </c:cat>
          <c:val>
            <c:numRef>
              <c:f>'Gráficas CVD'!$C$13:$I$13</c:f>
              <c:numCache>
                <c:formatCode>0.0</c:formatCode>
                <c:ptCount val="6"/>
                <c:pt idx="0">
                  <c:v>46.7</c:v>
                </c:pt>
                <c:pt idx="1">
                  <c:v>38.792180000000002</c:v>
                </c:pt>
                <c:pt idx="2">
                  <c:v>41.097180000000002</c:v>
                </c:pt>
                <c:pt idx="3">
                  <c:v>45.122679999999995</c:v>
                </c:pt>
                <c:pt idx="4">
                  <c:v>49.405159999999995</c:v>
                </c:pt>
                <c:pt idx="5">
                  <c:v>47.374690000000001</c:v>
                </c:pt>
              </c:numCache>
            </c:numRef>
          </c:val>
          <c:smooth val="0"/>
          <c:extLst>
            <c:ext xmlns:c16="http://schemas.microsoft.com/office/drawing/2014/chart" uri="{C3380CC4-5D6E-409C-BE32-E72D297353CC}">
              <c16:uniqueId val="{00000010-FBE1-49DA-8E32-AD82DFAB5F6B}"/>
            </c:ext>
          </c:extLst>
        </c:ser>
        <c:dLbls>
          <c:showLegendKey val="0"/>
          <c:showVal val="0"/>
          <c:showCatName val="0"/>
          <c:showSerName val="0"/>
          <c:showPercent val="0"/>
          <c:showBubbleSize val="0"/>
        </c:dLbls>
        <c:marker val="1"/>
        <c:smooth val="0"/>
        <c:axId val="505496175"/>
        <c:axId val="505500495"/>
      </c:lineChart>
      <c:catAx>
        <c:axId val="273011311"/>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273016111"/>
        <c:crosses val="autoZero"/>
        <c:auto val="1"/>
        <c:lblAlgn val="ctr"/>
        <c:lblOffset val="100"/>
        <c:noMultiLvlLbl val="0"/>
      </c:catAx>
      <c:valAx>
        <c:axId val="273016111"/>
        <c:scaling>
          <c:orientation val="minMax"/>
          <c:max val="72"/>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MX">
                    <a:latin typeface="Times New Roman" panose="02020603050405020304" pitchFamily="18" charset="0"/>
                    <a:cs typeface="Times New Roman" panose="02020603050405020304" pitchFamily="18" charset="0"/>
                  </a:rPr>
                  <a:t>%</a:t>
                </a:r>
                <a:r>
                  <a:rPr lang="es-MX" baseline="0">
                    <a:latin typeface="Times New Roman" panose="02020603050405020304" pitchFamily="18" charset="0"/>
                    <a:cs typeface="Times New Roman" panose="02020603050405020304" pitchFamily="18" charset="0"/>
                  </a:rPr>
                  <a:t> Reduciton of deaths by food group</a:t>
                </a:r>
                <a:endParaRPr lang="es-MX">
                  <a:latin typeface="Times New Roman" panose="02020603050405020304" pitchFamily="18" charset="0"/>
                  <a:cs typeface="Times New Roman" panose="02020603050405020304" pitchFamily="18" charset="0"/>
                </a:endParaRPr>
              </a:p>
            </c:rich>
          </c:tx>
          <c:layout>
            <c:manualLayout>
              <c:xMode val="edge"/>
              <c:yMode val="edge"/>
              <c:x val="6.8627858467838143E-2"/>
              <c:y val="0.2155282304262476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MX"/>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MX"/>
          </a:p>
        </c:txPr>
        <c:crossAx val="273011311"/>
        <c:crosses val="autoZero"/>
        <c:crossBetween val="between"/>
      </c:valAx>
      <c:valAx>
        <c:axId val="505500495"/>
        <c:scaling>
          <c:orientation val="minMax"/>
          <c:max val="55"/>
          <c:min val="10"/>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s-MX">
                    <a:latin typeface="Times New Roman" panose="02020603050405020304" pitchFamily="18" charset="0"/>
                    <a:cs typeface="Times New Roman" panose="02020603050405020304" pitchFamily="18" charset="0"/>
                  </a:rPr>
                  <a:t>%</a:t>
                </a:r>
                <a:r>
                  <a:rPr lang="es-MX" baseline="0">
                    <a:latin typeface="Times New Roman" panose="02020603050405020304" pitchFamily="18" charset="0"/>
                    <a:cs typeface="Times New Roman" panose="02020603050405020304" pitchFamily="18" charset="0"/>
                  </a:rPr>
                  <a:t> Total reduction of deaths by diet scenario</a:t>
                </a:r>
                <a:endParaRPr lang="es-MX">
                  <a:latin typeface="Times New Roman" panose="02020603050405020304" pitchFamily="18" charset="0"/>
                  <a:cs typeface="Times New Roman" panose="02020603050405020304" pitchFamily="18" charset="0"/>
                </a:endParaRPr>
              </a:p>
            </c:rich>
          </c:tx>
          <c:layout>
            <c:manualLayout>
              <c:xMode val="edge"/>
              <c:yMode val="edge"/>
              <c:x val="0.75758021033015877"/>
              <c:y val="0.1231732738609985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MX"/>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MX"/>
          </a:p>
        </c:txPr>
        <c:crossAx val="505496175"/>
        <c:crosses val="max"/>
        <c:crossBetween val="between"/>
      </c:valAx>
      <c:catAx>
        <c:axId val="505496175"/>
        <c:scaling>
          <c:orientation val="minMax"/>
        </c:scaling>
        <c:delete val="1"/>
        <c:axPos val="t"/>
        <c:numFmt formatCode="General" sourceLinked="1"/>
        <c:majorTickMark val="out"/>
        <c:minorTickMark val="none"/>
        <c:tickLblPos val="nextTo"/>
        <c:crossAx val="505500495"/>
        <c:crosses val="max"/>
        <c:auto val="1"/>
        <c:lblAlgn val="ctr"/>
        <c:lblOffset val="100"/>
        <c:noMultiLvlLbl val="0"/>
      </c:catAx>
      <c:spPr>
        <a:noFill/>
        <a:ln>
          <a:noFill/>
        </a:ln>
        <a:effectLst/>
      </c:spPr>
    </c:plotArea>
    <c:legend>
      <c:legendPos val="r"/>
      <c:layout>
        <c:manualLayout>
          <c:xMode val="edge"/>
          <c:yMode val="edge"/>
          <c:x val="0.81944767330853752"/>
          <c:y val="3.8537727694217871E-2"/>
          <c:w val="0.17306552005926515"/>
          <c:h val="0.9614622752379833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s-MX" sz="1050" b="1" i="0" u="none" strike="noStrike" kern="1200" spc="0" baseline="0">
                <a:solidFill>
                  <a:schemeClr val="tx1"/>
                </a:solidFill>
                <a:latin typeface="Times New Roman" panose="02020603050405020304" pitchFamily="18" charset="0"/>
                <a:cs typeface="Times New Roman" panose="02020603050405020304" pitchFamily="18" charset="0"/>
              </a:rPr>
              <a:t>Suppl figure 3. Percentage of averted deaths from cerebrovascular diseases by healthy and sustainable diet scenarios and food group in Mexican adults</a:t>
            </a:r>
            <a:endParaRPr lang="es-MX" sz="1050" b="0" i="0" u="none" strike="noStrike" kern="1200" spc="0" baseline="0">
              <a:solidFill>
                <a:sysClr val="windowText" lastClr="000000">
                  <a:lumMod val="65000"/>
                  <a:lumOff val="35000"/>
                </a:sysClr>
              </a:solidFill>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s-MX"/>
          </a:p>
        </c:rich>
      </c:tx>
      <c:layout>
        <c:manualLayout>
          <c:xMode val="edge"/>
          <c:yMode val="edge"/>
          <c:x val="0.113642554432469"/>
          <c:y val="0"/>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s-MX"/>
        </a:p>
      </c:txPr>
    </c:title>
    <c:autoTitleDeleted val="0"/>
    <c:plotArea>
      <c:layout>
        <c:manualLayout>
          <c:layoutTarget val="inner"/>
          <c:xMode val="edge"/>
          <c:yMode val="edge"/>
          <c:x val="7.6436433920937186E-2"/>
          <c:y val="0.16196346128831657"/>
          <c:w val="0.66610000434342875"/>
          <c:h val="0.6690204966741683"/>
        </c:manualLayout>
      </c:layout>
      <c:barChart>
        <c:barDir val="col"/>
        <c:grouping val="stacked"/>
        <c:varyColors val="0"/>
        <c:ser>
          <c:idx val="0"/>
          <c:order val="0"/>
          <c:tx>
            <c:strRef>
              <c:f>'Gráficas Cerebrovascular'!$B$3</c:f>
              <c:strCache>
                <c:ptCount val="1"/>
                <c:pt idx="0">
                  <c:v>Fruits</c:v>
                </c:pt>
              </c:strCache>
            </c:strRef>
          </c:tx>
          <c:spPr>
            <a:solidFill>
              <a:srgbClr val="CC66FF"/>
            </a:solidFill>
            <a:ln>
              <a:noFill/>
            </a:ln>
            <a:effectLst/>
          </c:spPr>
          <c:invertIfNegative val="0"/>
          <c:cat>
            <c:strRef>
              <c:f>'Gráficas Cerebrovascular'!$C$2:$I$2</c:f>
              <c:strCache>
                <c:ptCount val="6"/>
                <c:pt idx="0">
                  <c:v>MHSDG 2023</c:v>
                </c:pt>
                <c:pt idx="1">
                  <c:v>EAT- Lancet</c:v>
                </c:pt>
                <c:pt idx="2">
                  <c:v>EAT- HRD Mexico</c:v>
                </c:pt>
                <c:pt idx="3">
                  <c:v>Vegetarian </c:v>
                </c:pt>
                <c:pt idx="4">
                  <c:v>Vegan </c:v>
                </c:pt>
                <c:pt idx="5">
                  <c:v>Pescatarian</c:v>
                </c:pt>
              </c:strCache>
            </c:strRef>
          </c:cat>
          <c:val>
            <c:numRef>
              <c:f>'Gráficas Cerebrovascular'!$C$3:$I$3</c:f>
              <c:numCache>
                <c:formatCode>0.0</c:formatCode>
                <c:ptCount val="6"/>
                <c:pt idx="0">
                  <c:v>5</c:v>
                </c:pt>
                <c:pt idx="1">
                  <c:v>2.6391939999999998</c:v>
                </c:pt>
                <c:pt idx="2">
                  <c:v>2.6</c:v>
                </c:pt>
                <c:pt idx="3">
                  <c:v>5.0369679999999999</c:v>
                </c:pt>
                <c:pt idx="4">
                  <c:v>7.3600469999999998</c:v>
                </c:pt>
                <c:pt idx="5">
                  <c:v>4.5708449999999994</c:v>
                </c:pt>
              </c:numCache>
            </c:numRef>
          </c:val>
          <c:extLst>
            <c:ext xmlns:c16="http://schemas.microsoft.com/office/drawing/2014/chart" uri="{C3380CC4-5D6E-409C-BE32-E72D297353CC}">
              <c16:uniqueId val="{00000000-8EC4-4405-90CE-D36C2AEF75FE}"/>
            </c:ext>
          </c:extLst>
        </c:ser>
        <c:ser>
          <c:idx val="1"/>
          <c:order val="1"/>
          <c:tx>
            <c:strRef>
              <c:f>'Gráficas Cerebrovascular'!$B$4</c:f>
              <c:strCache>
                <c:ptCount val="1"/>
                <c:pt idx="0">
                  <c:v>Vegetables</c:v>
                </c:pt>
              </c:strCache>
            </c:strRef>
          </c:tx>
          <c:spPr>
            <a:solidFill>
              <a:srgbClr val="92D050"/>
            </a:solidFill>
            <a:ln>
              <a:noFill/>
            </a:ln>
            <a:effectLst/>
          </c:spPr>
          <c:invertIfNegative val="0"/>
          <c:cat>
            <c:strRef>
              <c:f>'Gráficas Cerebrovascular'!$C$2:$I$2</c:f>
              <c:strCache>
                <c:ptCount val="6"/>
                <c:pt idx="0">
                  <c:v>MHSDG 2023</c:v>
                </c:pt>
                <c:pt idx="1">
                  <c:v>EAT- Lancet</c:v>
                </c:pt>
                <c:pt idx="2">
                  <c:v>EAT- HRD Mexico</c:v>
                </c:pt>
                <c:pt idx="3">
                  <c:v>Vegetarian </c:v>
                </c:pt>
                <c:pt idx="4">
                  <c:v>Vegan </c:v>
                </c:pt>
                <c:pt idx="5">
                  <c:v>Pescatarian</c:v>
                </c:pt>
              </c:strCache>
            </c:strRef>
          </c:cat>
          <c:val>
            <c:numRef>
              <c:f>'Gráficas Cerebrovascular'!$C$4:$I$4</c:f>
              <c:numCache>
                <c:formatCode>0.0</c:formatCode>
                <c:ptCount val="6"/>
                <c:pt idx="0">
                  <c:v>8.9</c:v>
                </c:pt>
                <c:pt idx="1">
                  <c:v>0.3059674</c:v>
                </c:pt>
                <c:pt idx="2">
                  <c:v>0.25073529999999999</c:v>
                </c:pt>
                <c:pt idx="3">
                  <c:v>5.2663060000000002</c:v>
                </c:pt>
                <c:pt idx="4">
                  <c:v>9.5846549999999997</c:v>
                </c:pt>
                <c:pt idx="5">
                  <c:v>4.1348149999999997</c:v>
                </c:pt>
              </c:numCache>
            </c:numRef>
          </c:val>
          <c:extLst>
            <c:ext xmlns:c16="http://schemas.microsoft.com/office/drawing/2014/chart" uri="{C3380CC4-5D6E-409C-BE32-E72D297353CC}">
              <c16:uniqueId val="{00000001-8EC4-4405-90CE-D36C2AEF75FE}"/>
            </c:ext>
          </c:extLst>
        </c:ser>
        <c:ser>
          <c:idx val="2"/>
          <c:order val="2"/>
          <c:tx>
            <c:strRef>
              <c:f>'Gráficas Cerebrovascular'!$B$5</c:f>
              <c:strCache>
                <c:ptCount val="1"/>
                <c:pt idx="0">
                  <c:v>Whole grains</c:v>
                </c:pt>
              </c:strCache>
            </c:strRef>
          </c:tx>
          <c:spPr>
            <a:solidFill>
              <a:srgbClr val="7030A0"/>
            </a:solidFill>
            <a:ln>
              <a:noFill/>
            </a:ln>
            <a:effectLst/>
          </c:spPr>
          <c:invertIfNegative val="0"/>
          <c:cat>
            <c:strRef>
              <c:f>'Gráficas Cerebrovascular'!$C$2:$I$2</c:f>
              <c:strCache>
                <c:ptCount val="6"/>
                <c:pt idx="0">
                  <c:v>MHSDG 2023</c:v>
                </c:pt>
                <c:pt idx="1">
                  <c:v>EAT- Lancet</c:v>
                </c:pt>
                <c:pt idx="2">
                  <c:v>EAT- HRD Mexico</c:v>
                </c:pt>
                <c:pt idx="3">
                  <c:v>Vegetarian </c:v>
                </c:pt>
                <c:pt idx="4">
                  <c:v>Vegan </c:v>
                </c:pt>
                <c:pt idx="5">
                  <c:v>Pescatarian</c:v>
                </c:pt>
              </c:strCache>
            </c:strRef>
          </c:cat>
          <c:val>
            <c:numRef>
              <c:f>'Gráficas Cerebrovascular'!$C$5:$I$5</c:f>
            </c:numRef>
          </c:val>
          <c:extLst>
            <c:ext xmlns:c16="http://schemas.microsoft.com/office/drawing/2014/chart" uri="{C3380CC4-5D6E-409C-BE32-E72D297353CC}">
              <c16:uniqueId val="{00000002-8EC4-4405-90CE-D36C2AEF75FE}"/>
            </c:ext>
          </c:extLst>
        </c:ser>
        <c:ser>
          <c:idx val="3"/>
          <c:order val="3"/>
          <c:tx>
            <c:strRef>
              <c:f>'Gráficas Cerebrovascular'!$B$6</c:f>
              <c:strCache>
                <c:ptCount val="1"/>
                <c:pt idx="0">
                  <c:v>Legumes</c:v>
                </c:pt>
              </c:strCache>
            </c:strRef>
          </c:tx>
          <c:spPr>
            <a:solidFill>
              <a:schemeClr val="accent4"/>
            </a:solidFill>
            <a:ln>
              <a:noFill/>
            </a:ln>
            <a:effectLst/>
          </c:spPr>
          <c:invertIfNegative val="0"/>
          <c:cat>
            <c:strRef>
              <c:f>'Gráficas Cerebrovascular'!$C$2:$I$2</c:f>
              <c:strCache>
                <c:ptCount val="6"/>
                <c:pt idx="0">
                  <c:v>MHSDG 2023</c:v>
                </c:pt>
                <c:pt idx="1">
                  <c:v>EAT- Lancet</c:v>
                </c:pt>
                <c:pt idx="2">
                  <c:v>EAT- HRD Mexico</c:v>
                </c:pt>
                <c:pt idx="3">
                  <c:v>Vegetarian </c:v>
                </c:pt>
                <c:pt idx="4">
                  <c:v>Vegan </c:v>
                </c:pt>
                <c:pt idx="5">
                  <c:v>Pescatarian</c:v>
                </c:pt>
              </c:strCache>
            </c:strRef>
          </c:cat>
          <c:val>
            <c:numRef>
              <c:f>'Gráficas Cerebrovascular'!$C$6:$I$6</c:f>
            </c:numRef>
          </c:val>
          <c:extLst>
            <c:ext xmlns:c16="http://schemas.microsoft.com/office/drawing/2014/chart" uri="{C3380CC4-5D6E-409C-BE32-E72D297353CC}">
              <c16:uniqueId val="{00000003-8EC4-4405-90CE-D36C2AEF75FE}"/>
            </c:ext>
          </c:extLst>
        </c:ser>
        <c:ser>
          <c:idx val="4"/>
          <c:order val="4"/>
          <c:tx>
            <c:strRef>
              <c:f>'Gráficas Cerebrovascular'!$B$7</c:f>
              <c:strCache>
                <c:ptCount val="1"/>
                <c:pt idx="0">
                  <c:v>Nuts and seeds</c:v>
                </c:pt>
              </c:strCache>
            </c:strRef>
          </c:tx>
          <c:spPr>
            <a:solidFill>
              <a:schemeClr val="accent5"/>
            </a:solidFill>
            <a:ln>
              <a:noFill/>
            </a:ln>
            <a:effectLst/>
          </c:spPr>
          <c:invertIfNegative val="0"/>
          <c:cat>
            <c:strRef>
              <c:f>'Gráficas Cerebrovascular'!$C$2:$I$2</c:f>
              <c:strCache>
                <c:ptCount val="6"/>
                <c:pt idx="0">
                  <c:v>MHSDG 2023</c:v>
                </c:pt>
                <c:pt idx="1">
                  <c:v>EAT- Lancet</c:v>
                </c:pt>
                <c:pt idx="2">
                  <c:v>EAT- HRD Mexico</c:v>
                </c:pt>
                <c:pt idx="3">
                  <c:v>Vegetarian </c:v>
                </c:pt>
                <c:pt idx="4">
                  <c:v>Vegan </c:v>
                </c:pt>
                <c:pt idx="5">
                  <c:v>Pescatarian</c:v>
                </c:pt>
              </c:strCache>
            </c:strRef>
          </c:cat>
          <c:val>
            <c:numRef>
              <c:f>'Gráficas Cerebrovascular'!$C$7:$I$7</c:f>
            </c:numRef>
          </c:val>
          <c:extLst>
            <c:ext xmlns:c16="http://schemas.microsoft.com/office/drawing/2014/chart" uri="{C3380CC4-5D6E-409C-BE32-E72D297353CC}">
              <c16:uniqueId val="{00000004-8EC4-4405-90CE-D36C2AEF75FE}"/>
            </c:ext>
          </c:extLst>
        </c:ser>
        <c:ser>
          <c:idx val="5"/>
          <c:order val="5"/>
          <c:tx>
            <c:strRef>
              <c:f>'Gráficas Cerebrovascular'!$B$8</c:f>
              <c:strCache>
                <c:ptCount val="1"/>
                <c:pt idx="0">
                  <c:v>Red meat</c:v>
                </c:pt>
              </c:strCache>
            </c:strRef>
          </c:tx>
          <c:spPr>
            <a:solidFill>
              <a:srgbClr val="FF0000"/>
            </a:solidFill>
            <a:ln>
              <a:noFill/>
            </a:ln>
            <a:effectLst/>
          </c:spPr>
          <c:invertIfNegative val="0"/>
          <c:cat>
            <c:strRef>
              <c:f>'Gráficas Cerebrovascular'!$C$2:$I$2</c:f>
              <c:strCache>
                <c:ptCount val="6"/>
                <c:pt idx="0">
                  <c:v>MHSDG 2023</c:v>
                </c:pt>
                <c:pt idx="1">
                  <c:v>EAT- Lancet</c:v>
                </c:pt>
                <c:pt idx="2">
                  <c:v>EAT- HRD Mexico</c:v>
                </c:pt>
                <c:pt idx="3">
                  <c:v>Vegetarian </c:v>
                </c:pt>
                <c:pt idx="4">
                  <c:v>Vegan </c:v>
                </c:pt>
                <c:pt idx="5">
                  <c:v>Pescatarian</c:v>
                </c:pt>
              </c:strCache>
            </c:strRef>
          </c:cat>
          <c:val>
            <c:numRef>
              <c:f>'Gráficas Cerebrovascular'!$C$8:$I$8</c:f>
              <c:numCache>
                <c:formatCode>0.0</c:formatCode>
                <c:ptCount val="6"/>
                <c:pt idx="0">
                  <c:v>2.481331</c:v>
                </c:pt>
                <c:pt idx="1">
                  <c:v>5.3</c:v>
                </c:pt>
                <c:pt idx="2">
                  <c:v>5.0980020000000001</c:v>
                </c:pt>
                <c:pt idx="3">
                  <c:v>6.2047610000000004</c:v>
                </c:pt>
                <c:pt idx="4">
                  <c:v>6.2</c:v>
                </c:pt>
                <c:pt idx="5">
                  <c:v>6.2047610000000004</c:v>
                </c:pt>
              </c:numCache>
            </c:numRef>
          </c:val>
          <c:extLst>
            <c:ext xmlns:c16="http://schemas.microsoft.com/office/drawing/2014/chart" uri="{C3380CC4-5D6E-409C-BE32-E72D297353CC}">
              <c16:uniqueId val="{00000005-8EC4-4405-90CE-D36C2AEF75FE}"/>
            </c:ext>
          </c:extLst>
        </c:ser>
        <c:ser>
          <c:idx val="6"/>
          <c:order val="6"/>
          <c:tx>
            <c:strRef>
              <c:f>'Gráficas Cerebrovascular'!$B$9</c:f>
              <c:strCache>
                <c:ptCount val="1"/>
                <c:pt idx="0">
                  <c:v>Processed meat</c:v>
                </c:pt>
              </c:strCache>
            </c:strRef>
          </c:tx>
          <c:spPr>
            <a:solidFill>
              <a:srgbClr val="C00000"/>
            </a:solidFill>
            <a:ln>
              <a:noFill/>
            </a:ln>
            <a:effectLst/>
          </c:spPr>
          <c:invertIfNegative val="0"/>
          <c:cat>
            <c:strRef>
              <c:f>'Gráficas Cerebrovascular'!$C$2:$I$2</c:f>
              <c:strCache>
                <c:ptCount val="6"/>
                <c:pt idx="0">
                  <c:v>MHSDG 2023</c:v>
                </c:pt>
                <c:pt idx="1">
                  <c:v>EAT- Lancet</c:v>
                </c:pt>
                <c:pt idx="2">
                  <c:v>EAT- HRD Mexico</c:v>
                </c:pt>
                <c:pt idx="3">
                  <c:v>Vegetarian </c:v>
                </c:pt>
                <c:pt idx="4">
                  <c:v>Vegan </c:v>
                </c:pt>
                <c:pt idx="5">
                  <c:v>Pescatarian</c:v>
                </c:pt>
              </c:strCache>
            </c:strRef>
          </c:cat>
          <c:val>
            <c:numRef>
              <c:f>'Gráficas Cerebrovascular'!$C$9:$I$9</c:f>
              <c:numCache>
                <c:formatCode>0.0</c:formatCode>
                <c:ptCount val="6"/>
                <c:pt idx="0">
                  <c:v>3.187433</c:v>
                </c:pt>
                <c:pt idx="1">
                  <c:v>3.187433</c:v>
                </c:pt>
                <c:pt idx="2">
                  <c:v>2.9312959999999997</c:v>
                </c:pt>
                <c:pt idx="3">
                  <c:v>3.1896840000000002</c:v>
                </c:pt>
                <c:pt idx="4">
                  <c:v>3.2</c:v>
                </c:pt>
                <c:pt idx="5">
                  <c:v>3.1896840000000002</c:v>
                </c:pt>
              </c:numCache>
            </c:numRef>
          </c:val>
          <c:extLst>
            <c:ext xmlns:c16="http://schemas.microsoft.com/office/drawing/2014/chart" uri="{C3380CC4-5D6E-409C-BE32-E72D297353CC}">
              <c16:uniqueId val="{00000006-8EC4-4405-90CE-D36C2AEF75FE}"/>
            </c:ext>
          </c:extLst>
        </c:ser>
        <c:ser>
          <c:idx val="7"/>
          <c:order val="7"/>
          <c:tx>
            <c:strRef>
              <c:f>'Gráficas Cerebrovascular'!$B$10</c:f>
              <c:strCache>
                <c:ptCount val="1"/>
                <c:pt idx="0">
                  <c:v>Fish and sellfish</c:v>
                </c:pt>
              </c:strCache>
            </c:strRef>
          </c:tx>
          <c:spPr>
            <a:solidFill>
              <a:schemeClr val="accent5">
                <a:lumMod val="75000"/>
              </a:schemeClr>
            </a:solidFill>
            <a:ln>
              <a:noFill/>
            </a:ln>
            <a:effectLst/>
          </c:spPr>
          <c:invertIfNegative val="0"/>
          <c:cat>
            <c:strRef>
              <c:f>'Gráficas Cerebrovascular'!$C$2:$I$2</c:f>
              <c:strCache>
                <c:ptCount val="6"/>
                <c:pt idx="0">
                  <c:v>MHSDG 2023</c:v>
                </c:pt>
                <c:pt idx="1">
                  <c:v>EAT- Lancet</c:v>
                </c:pt>
                <c:pt idx="2">
                  <c:v>EAT- HRD Mexico</c:v>
                </c:pt>
                <c:pt idx="3">
                  <c:v>Vegetarian </c:v>
                </c:pt>
                <c:pt idx="4">
                  <c:v>Vegan </c:v>
                </c:pt>
                <c:pt idx="5">
                  <c:v>Pescatarian</c:v>
                </c:pt>
              </c:strCache>
            </c:strRef>
          </c:cat>
          <c:val>
            <c:numRef>
              <c:f>'Gráficas Cerebrovascular'!$C$10:$I$10</c:f>
              <c:numCache>
                <c:formatCode>0.0</c:formatCode>
                <c:ptCount val="6"/>
                <c:pt idx="0">
                  <c:v>2</c:v>
                </c:pt>
                <c:pt idx="1">
                  <c:v>3.8</c:v>
                </c:pt>
                <c:pt idx="2">
                  <c:v>3.8</c:v>
                </c:pt>
                <c:pt idx="3">
                  <c:v>-0.88478040000000013</c:v>
                </c:pt>
                <c:pt idx="4">
                  <c:v>-0.88478040000000013</c:v>
                </c:pt>
                <c:pt idx="5">
                  <c:v>9.5805220000000002</c:v>
                </c:pt>
              </c:numCache>
            </c:numRef>
          </c:val>
          <c:extLst>
            <c:ext xmlns:c16="http://schemas.microsoft.com/office/drawing/2014/chart" uri="{C3380CC4-5D6E-409C-BE32-E72D297353CC}">
              <c16:uniqueId val="{00000007-8EC4-4405-90CE-D36C2AEF75FE}"/>
            </c:ext>
          </c:extLst>
        </c:ser>
        <c:ser>
          <c:idx val="8"/>
          <c:order val="8"/>
          <c:tx>
            <c:strRef>
              <c:f>'Gráficas Cerebrovascular'!$B$11</c:f>
              <c:strCache>
                <c:ptCount val="1"/>
                <c:pt idx="0">
                  <c:v>Sugar sweetened beverages</c:v>
                </c:pt>
              </c:strCache>
            </c:strRef>
          </c:tx>
          <c:spPr>
            <a:solidFill>
              <a:srgbClr val="FF66CC"/>
            </a:solidFill>
            <a:ln>
              <a:noFill/>
            </a:ln>
            <a:effectLst/>
          </c:spPr>
          <c:invertIfNegative val="0"/>
          <c:cat>
            <c:strRef>
              <c:f>'Gráficas Cerebrovascular'!$C$2:$I$2</c:f>
              <c:strCache>
                <c:ptCount val="6"/>
                <c:pt idx="0">
                  <c:v>MHSDG 2023</c:v>
                </c:pt>
                <c:pt idx="1">
                  <c:v>EAT- Lancet</c:v>
                </c:pt>
                <c:pt idx="2">
                  <c:v>EAT- HRD Mexico</c:v>
                </c:pt>
                <c:pt idx="3">
                  <c:v>Vegetarian </c:v>
                </c:pt>
                <c:pt idx="4">
                  <c:v>Vegan </c:v>
                </c:pt>
                <c:pt idx="5">
                  <c:v>Pescatarian</c:v>
                </c:pt>
              </c:strCache>
            </c:strRef>
          </c:cat>
          <c:val>
            <c:numRef>
              <c:f>'Gráficas Cerebrovascular'!$C$11:$I$11</c:f>
              <c:numCache>
                <c:formatCode>0.0</c:formatCode>
                <c:ptCount val="6"/>
                <c:pt idx="0">
                  <c:v>7</c:v>
                </c:pt>
                <c:pt idx="1">
                  <c:v>7</c:v>
                </c:pt>
                <c:pt idx="2">
                  <c:v>4.3418089999999996</c:v>
                </c:pt>
                <c:pt idx="3">
                  <c:v>4.3418089999999996</c:v>
                </c:pt>
                <c:pt idx="4">
                  <c:v>4.3418089999999996</c:v>
                </c:pt>
                <c:pt idx="5">
                  <c:v>4.3418089999999996</c:v>
                </c:pt>
              </c:numCache>
            </c:numRef>
          </c:val>
          <c:extLst>
            <c:ext xmlns:c16="http://schemas.microsoft.com/office/drawing/2014/chart" uri="{C3380CC4-5D6E-409C-BE32-E72D297353CC}">
              <c16:uniqueId val="{00000008-8EC4-4405-90CE-D36C2AEF75FE}"/>
            </c:ext>
          </c:extLst>
        </c:ser>
        <c:ser>
          <c:idx val="10"/>
          <c:order val="9"/>
          <c:tx>
            <c:strRef>
              <c:f>'Gráficas Cerebrovascular'!$B$12</c:f>
              <c:strCache>
                <c:ptCount val="1"/>
                <c:pt idx="0">
                  <c:v>Ultra-processed food</c:v>
                </c:pt>
              </c:strCache>
            </c:strRef>
          </c:tx>
          <c:spPr>
            <a:solidFill>
              <a:schemeClr val="accent5">
                <a:lumMod val="60000"/>
              </a:schemeClr>
            </a:solidFill>
            <a:ln>
              <a:noFill/>
            </a:ln>
            <a:effectLst/>
          </c:spPr>
          <c:invertIfNegative val="0"/>
          <c:cat>
            <c:strRef>
              <c:f>'Gráficas Cerebrovascular'!$C$2:$I$2</c:f>
              <c:strCache>
                <c:ptCount val="6"/>
                <c:pt idx="0">
                  <c:v>MHSDG 2023</c:v>
                </c:pt>
                <c:pt idx="1">
                  <c:v>EAT- Lancet</c:v>
                </c:pt>
                <c:pt idx="2">
                  <c:v>EAT- HRD Mexico</c:v>
                </c:pt>
                <c:pt idx="3">
                  <c:v>Vegetarian </c:v>
                </c:pt>
                <c:pt idx="4">
                  <c:v>Vegan </c:v>
                </c:pt>
                <c:pt idx="5">
                  <c:v>Pescatarian</c:v>
                </c:pt>
              </c:strCache>
            </c:strRef>
          </c:cat>
          <c:val>
            <c:numRef>
              <c:f>'Gráficas Cerebrovascular'!$C$12:$I$12</c:f>
            </c:numRef>
          </c:val>
          <c:extLst>
            <c:ext xmlns:c16="http://schemas.microsoft.com/office/drawing/2014/chart" uri="{C3380CC4-5D6E-409C-BE32-E72D297353CC}">
              <c16:uniqueId val="{00000009-8EC4-4405-90CE-D36C2AEF75FE}"/>
            </c:ext>
          </c:extLst>
        </c:ser>
        <c:dLbls>
          <c:showLegendKey val="0"/>
          <c:showVal val="0"/>
          <c:showCatName val="0"/>
          <c:showSerName val="0"/>
          <c:showPercent val="0"/>
          <c:showBubbleSize val="0"/>
        </c:dLbls>
        <c:gapWidth val="150"/>
        <c:overlap val="100"/>
        <c:axId val="273011311"/>
        <c:axId val="273016111"/>
      </c:barChart>
      <c:lineChart>
        <c:grouping val="standard"/>
        <c:varyColors val="0"/>
        <c:ser>
          <c:idx val="9"/>
          <c:order val="10"/>
          <c:tx>
            <c:strRef>
              <c:f>'Gráficas Cerebrovascular'!$B$13</c:f>
              <c:strCache>
                <c:ptCount val="1"/>
                <c:pt idx="0">
                  <c:v>Total </c:v>
                </c:pt>
              </c:strCache>
            </c:strRef>
          </c:tx>
          <c:spPr>
            <a:ln w="28575" cap="rnd">
              <a:solidFill>
                <a:schemeClr val="accent5">
                  <a:lumMod val="75000"/>
                </a:schemeClr>
              </a:solidFill>
              <a:round/>
            </a:ln>
            <a:effectLst/>
          </c:spPr>
          <c:marker>
            <c:symbol val="none"/>
          </c:marker>
          <c:dLbls>
            <c:dLbl>
              <c:idx val="1"/>
              <c:layout>
                <c:manualLayout>
                  <c:x val="5.9101654846335696E-3"/>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EC4-4405-90CE-D36C2AEF75FE}"/>
                </c:ext>
              </c:extLst>
            </c:dLbl>
            <c:dLbl>
              <c:idx val="2"/>
              <c:layout>
                <c:manualLayout>
                  <c:x val="1.9700551615444511E-3"/>
                  <c:y val="4.52591083955646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EC4-4405-90CE-D36C2AEF75FE}"/>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'Gráficas Cerebrovascular'!$C$2:$I$2</c:f>
              <c:strCache>
                <c:ptCount val="6"/>
                <c:pt idx="0">
                  <c:v>MHSDG 2023</c:v>
                </c:pt>
                <c:pt idx="1">
                  <c:v>EAT- Lancet</c:v>
                </c:pt>
                <c:pt idx="2">
                  <c:v>EAT- HRD Mexico</c:v>
                </c:pt>
                <c:pt idx="3">
                  <c:v>Vegetarian </c:v>
                </c:pt>
                <c:pt idx="4">
                  <c:v>Vegan </c:v>
                </c:pt>
                <c:pt idx="5">
                  <c:v>Pescatarian</c:v>
                </c:pt>
              </c:strCache>
            </c:strRef>
          </c:cat>
          <c:val>
            <c:numRef>
              <c:f>'Gráficas Cerebrovascular'!$C$13:$I$13</c:f>
              <c:numCache>
                <c:formatCode>0.0</c:formatCode>
                <c:ptCount val="6"/>
                <c:pt idx="0">
                  <c:v>25.7</c:v>
                </c:pt>
                <c:pt idx="1">
                  <c:v>20.365130000000001</c:v>
                </c:pt>
                <c:pt idx="2">
                  <c:v>17.8</c:v>
                </c:pt>
                <c:pt idx="3">
                  <c:v>21.166619999999998</c:v>
                </c:pt>
                <c:pt idx="4">
                  <c:v>26.600659999999998</c:v>
                </c:pt>
                <c:pt idx="5">
                  <c:v>28.149459999999998</c:v>
                </c:pt>
              </c:numCache>
            </c:numRef>
          </c:val>
          <c:smooth val="0"/>
          <c:extLst>
            <c:ext xmlns:c16="http://schemas.microsoft.com/office/drawing/2014/chart" uri="{C3380CC4-5D6E-409C-BE32-E72D297353CC}">
              <c16:uniqueId val="{0000000C-8EC4-4405-90CE-D36C2AEF75FE}"/>
            </c:ext>
          </c:extLst>
        </c:ser>
        <c:dLbls>
          <c:showLegendKey val="0"/>
          <c:showVal val="0"/>
          <c:showCatName val="0"/>
          <c:showSerName val="0"/>
          <c:showPercent val="0"/>
          <c:showBubbleSize val="0"/>
        </c:dLbls>
        <c:marker val="1"/>
        <c:smooth val="0"/>
        <c:axId val="1807653696"/>
        <c:axId val="1659229872"/>
      </c:lineChart>
      <c:catAx>
        <c:axId val="273011311"/>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273016111"/>
        <c:crosses val="autoZero"/>
        <c:auto val="1"/>
        <c:lblAlgn val="ctr"/>
        <c:lblOffset val="100"/>
        <c:noMultiLvlLbl val="0"/>
      </c:catAx>
      <c:valAx>
        <c:axId val="273016111"/>
        <c:scaling>
          <c:orientation val="minMax"/>
          <c:max val="4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s-MX" sz="800" b="0"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rPr>
                  <a:t>% Reduciton of deaths by food group</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s-MX"/>
              </a:p>
            </c:rich>
          </c:tx>
          <c:layout>
            <c:manualLayout>
              <c:xMode val="edge"/>
              <c:yMode val="edge"/>
              <c:x val="6.698187549251379E-2"/>
              <c:y val="0.18874580595959109"/>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s-MX"/>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MX"/>
          </a:p>
        </c:txPr>
        <c:crossAx val="273011311"/>
        <c:crosses val="autoZero"/>
        <c:crossBetween val="between"/>
      </c:valAx>
      <c:valAx>
        <c:axId val="1659229872"/>
        <c:scaling>
          <c:orientation val="minMax"/>
          <c:max val="35"/>
        </c:scaling>
        <c:delete val="0"/>
        <c:axPos val="r"/>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s-MX" sz="900" b="0"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rPr>
                  <a:t>% Total reduction of deaths by diet scenario</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s-MX"/>
              </a:p>
            </c:rich>
          </c:tx>
          <c:layout>
            <c:manualLayout>
              <c:xMode val="edge"/>
              <c:yMode val="edge"/>
              <c:x val="0.728560525678971"/>
              <c:y val="0.13061778682959946"/>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s-MX"/>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MX"/>
          </a:p>
        </c:txPr>
        <c:crossAx val="1807653696"/>
        <c:crosses val="max"/>
        <c:crossBetween val="between"/>
      </c:valAx>
      <c:catAx>
        <c:axId val="1807653696"/>
        <c:scaling>
          <c:orientation val="minMax"/>
        </c:scaling>
        <c:delete val="1"/>
        <c:axPos val="b"/>
        <c:numFmt formatCode="General" sourceLinked="1"/>
        <c:majorTickMark val="out"/>
        <c:minorTickMark val="none"/>
        <c:tickLblPos val="nextTo"/>
        <c:crossAx val="1659229872"/>
        <c:crosses val="autoZero"/>
        <c:auto val="1"/>
        <c:lblAlgn val="ctr"/>
        <c:lblOffset val="100"/>
        <c:noMultiLvlLbl val="0"/>
      </c:catAx>
      <c:spPr>
        <a:noFill/>
        <a:ln>
          <a:noFill/>
        </a:ln>
        <a:effectLst/>
      </c:spPr>
    </c:plotArea>
    <c:legend>
      <c:legendPos val="r"/>
      <c:layout>
        <c:manualLayout>
          <c:xMode val="edge"/>
          <c:yMode val="edge"/>
          <c:x val="0.81203641654722236"/>
          <c:y val="0.18129444613720636"/>
          <c:w val="0.17614325248351048"/>
          <c:h val="0.68794272406376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s-MX" sz="1050" b="1" i="0" u="none" strike="noStrike" kern="1200" spc="0" baseline="0">
                <a:solidFill>
                  <a:schemeClr val="tx1"/>
                </a:solidFill>
                <a:latin typeface="Times New Roman" panose="02020603050405020304" pitchFamily="18" charset="0"/>
                <a:cs typeface="Times New Roman" panose="02020603050405020304" pitchFamily="18" charset="0"/>
              </a:rPr>
              <a:t>Suppl figure 4. Percentage of averted deaths from Type 2 diabetes by healthy and sustainable diet scenarios and food group in Mexican adults</a:t>
            </a:r>
            <a:endParaRPr lang="es-MX" sz="1050" b="0" i="0" u="none" strike="noStrike" kern="1200" spc="0" baseline="0">
              <a:solidFill>
                <a:sysClr val="windowText" lastClr="000000">
                  <a:lumMod val="65000"/>
                  <a:lumOff val="35000"/>
                </a:sysClr>
              </a:solidFill>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s-MX"/>
          </a:p>
        </c:rich>
      </c:tx>
      <c:layout>
        <c:manualLayout>
          <c:xMode val="edge"/>
          <c:yMode val="edge"/>
          <c:x val="8.4894517534103972E-2"/>
          <c:y val="4.7459137103107174E-3"/>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s-MX"/>
        </a:p>
      </c:txPr>
    </c:title>
    <c:autoTitleDeleted val="0"/>
    <c:plotArea>
      <c:layout>
        <c:manualLayout>
          <c:layoutTarget val="inner"/>
          <c:xMode val="edge"/>
          <c:yMode val="edge"/>
          <c:x val="5.9284025714448504E-2"/>
          <c:y val="0.15794109069699622"/>
          <c:w val="0.6962167418635562"/>
          <c:h val="0.70998164445130629"/>
        </c:manualLayout>
      </c:layout>
      <c:barChart>
        <c:barDir val="col"/>
        <c:grouping val="stacked"/>
        <c:varyColors val="0"/>
        <c:ser>
          <c:idx val="0"/>
          <c:order val="0"/>
          <c:tx>
            <c:strRef>
              <c:f>'Gráficas DIABETES'!$B$3</c:f>
              <c:strCache>
                <c:ptCount val="1"/>
                <c:pt idx="0">
                  <c:v>Fruits</c:v>
                </c:pt>
              </c:strCache>
            </c:strRef>
          </c:tx>
          <c:spPr>
            <a:solidFill>
              <a:schemeClr val="accent1"/>
            </a:solidFill>
            <a:ln>
              <a:noFill/>
            </a:ln>
            <a:effectLst/>
          </c:spPr>
          <c:invertIfNegative val="0"/>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DIABETES'!$C$3:$I$3</c:f>
            </c:numRef>
          </c:val>
          <c:extLst>
            <c:ext xmlns:c16="http://schemas.microsoft.com/office/drawing/2014/chart" uri="{C3380CC4-5D6E-409C-BE32-E72D297353CC}">
              <c16:uniqueId val="{00000000-7960-4869-B2F7-74BDB79240FC}"/>
            </c:ext>
          </c:extLst>
        </c:ser>
        <c:ser>
          <c:idx val="1"/>
          <c:order val="1"/>
          <c:tx>
            <c:strRef>
              <c:f>'Gráficas DIABETES'!$B$4</c:f>
              <c:strCache>
                <c:ptCount val="1"/>
                <c:pt idx="0">
                  <c:v>Vegetables</c:v>
                </c:pt>
              </c:strCache>
            </c:strRef>
          </c:tx>
          <c:spPr>
            <a:solidFill>
              <a:schemeClr val="accent2"/>
            </a:solidFill>
            <a:ln>
              <a:noFill/>
            </a:ln>
            <a:effectLst/>
          </c:spPr>
          <c:invertIfNegative val="0"/>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DIABETES'!$C$4:$I$4</c:f>
            </c:numRef>
          </c:val>
          <c:extLst>
            <c:ext xmlns:c16="http://schemas.microsoft.com/office/drawing/2014/chart" uri="{C3380CC4-5D6E-409C-BE32-E72D297353CC}">
              <c16:uniqueId val="{00000001-7960-4869-B2F7-74BDB79240FC}"/>
            </c:ext>
          </c:extLst>
        </c:ser>
        <c:ser>
          <c:idx val="2"/>
          <c:order val="2"/>
          <c:tx>
            <c:strRef>
              <c:f>'Gráficas DIABETES'!$B$5</c:f>
              <c:strCache>
                <c:ptCount val="1"/>
                <c:pt idx="0">
                  <c:v>Whole grains</c:v>
                </c:pt>
              </c:strCache>
            </c:strRef>
          </c:tx>
          <c:spPr>
            <a:solidFill>
              <a:srgbClr val="7030A0"/>
            </a:solidFill>
            <a:ln>
              <a:noFill/>
            </a:ln>
            <a:effectLst/>
          </c:spPr>
          <c:invertIfNegative val="0"/>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DIABETES'!$C$5:$I$5</c:f>
              <c:numCache>
                <c:formatCode>0.0</c:formatCode>
                <c:ptCount val="6"/>
                <c:pt idx="0">
                  <c:v>3.3721410000000001</c:v>
                </c:pt>
                <c:pt idx="1">
                  <c:v>3.1803989999999995</c:v>
                </c:pt>
                <c:pt idx="2">
                  <c:v>3.3340639999999997</c:v>
                </c:pt>
                <c:pt idx="3">
                  <c:v>3.1803989999999995</c:v>
                </c:pt>
                <c:pt idx="4">
                  <c:v>3.1803989999999995</c:v>
                </c:pt>
                <c:pt idx="5">
                  <c:v>3.1803989999999995</c:v>
                </c:pt>
              </c:numCache>
            </c:numRef>
          </c:val>
          <c:extLst>
            <c:ext xmlns:c16="http://schemas.microsoft.com/office/drawing/2014/chart" uri="{C3380CC4-5D6E-409C-BE32-E72D297353CC}">
              <c16:uniqueId val="{00000002-7960-4869-B2F7-74BDB79240FC}"/>
            </c:ext>
          </c:extLst>
        </c:ser>
        <c:ser>
          <c:idx val="3"/>
          <c:order val="3"/>
          <c:tx>
            <c:strRef>
              <c:f>'Gráficas DIABETES'!$B$6</c:f>
              <c:strCache>
                <c:ptCount val="1"/>
                <c:pt idx="0">
                  <c:v>Legumes</c:v>
                </c:pt>
              </c:strCache>
            </c:strRef>
          </c:tx>
          <c:spPr>
            <a:solidFill>
              <a:schemeClr val="accent4"/>
            </a:solidFill>
            <a:ln>
              <a:noFill/>
            </a:ln>
            <a:effectLst/>
          </c:spPr>
          <c:invertIfNegative val="0"/>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DIABETES'!$C$6:$I$6</c:f>
            </c:numRef>
          </c:val>
          <c:extLst>
            <c:ext xmlns:c16="http://schemas.microsoft.com/office/drawing/2014/chart" uri="{C3380CC4-5D6E-409C-BE32-E72D297353CC}">
              <c16:uniqueId val="{00000003-7960-4869-B2F7-74BDB79240FC}"/>
            </c:ext>
          </c:extLst>
        </c:ser>
        <c:ser>
          <c:idx val="4"/>
          <c:order val="4"/>
          <c:tx>
            <c:strRef>
              <c:f>'Gráficas DIABETES'!$B$7</c:f>
              <c:strCache>
                <c:ptCount val="1"/>
                <c:pt idx="0">
                  <c:v>Nuts and seeds</c:v>
                </c:pt>
              </c:strCache>
            </c:strRef>
          </c:tx>
          <c:spPr>
            <a:solidFill>
              <a:schemeClr val="accent5"/>
            </a:solidFill>
            <a:ln>
              <a:noFill/>
            </a:ln>
            <a:effectLst/>
          </c:spPr>
          <c:invertIfNegative val="0"/>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DIABETES'!$C$7:$I$7</c:f>
            </c:numRef>
          </c:val>
          <c:extLst>
            <c:ext xmlns:c16="http://schemas.microsoft.com/office/drawing/2014/chart" uri="{C3380CC4-5D6E-409C-BE32-E72D297353CC}">
              <c16:uniqueId val="{00000004-7960-4869-B2F7-74BDB79240FC}"/>
            </c:ext>
          </c:extLst>
        </c:ser>
        <c:ser>
          <c:idx val="5"/>
          <c:order val="5"/>
          <c:tx>
            <c:strRef>
              <c:f>'Gráficas DIABETES'!$B$8</c:f>
              <c:strCache>
                <c:ptCount val="1"/>
                <c:pt idx="0">
                  <c:v>Red meat</c:v>
                </c:pt>
              </c:strCache>
            </c:strRef>
          </c:tx>
          <c:spPr>
            <a:solidFill>
              <a:srgbClr val="FF0000"/>
            </a:solidFill>
            <a:ln>
              <a:noFill/>
            </a:ln>
            <a:effectLst/>
          </c:spPr>
          <c:invertIfNegative val="0"/>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DIABETES'!$C$8:$I$8</c:f>
              <c:numCache>
                <c:formatCode>0.0</c:formatCode>
                <c:ptCount val="6"/>
                <c:pt idx="0">
                  <c:v>4.8</c:v>
                </c:pt>
                <c:pt idx="1">
                  <c:v>8.0212469999999989</c:v>
                </c:pt>
                <c:pt idx="2">
                  <c:v>8.0196670000000001</c:v>
                </c:pt>
                <c:pt idx="3">
                  <c:v>9.4065519999999996</c:v>
                </c:pt>
                <c:pt idx="4">
                  <c:v>9.4065519999999996</c:v>
                </c:pt>
                <c:pt idx="5">
                  <c:v>9.4065519999999996</c:v>
                </c:pt>
              </c:numCache>
            </c:numRef>
          </c:val>
          <c:extLst>
            <c:ext xmlns:c16="http://schemas.microsoft.com/office/drawing/2014/chart" uri="{C3380CC4-5D6E-409C-BE32-E72D297353CC}">
              <c16:uniqueId val="{00000005-7960-4869-B2F7-74BDB79240FC}"/>
            </c:ext>
          </c:extLst>
        </c:ser>
        <c:ser>
          <c:idx val="6"/>
          <c:order val="6"/>
          <c:tx>
            <c:strRef>
              <c:f>'Gráficas DIABETES'!$B$9</c:f>
              <c:strCache>
                <c:ptCount val="1"/>
                <c:pt idx="0">
                  <c:v>Processed meat</c:v>
                </c:pt>
              </c:strCache>
            </c:strRef>
          </c:tx>
          <c:spPr>
            <a:solidFill>
              <a:srgbClr val="C00000"/>
            </a:solidFill>
            <a:ln>
              <a:noFill/>
            </a:ln>
            <a:effectLst/>
          </c:spPr>
          <c:invertIfNegative val="0"/>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DIABETES'!$C$9:$I$9</c:f>
              <c:numCache>
                <c:formatCode>0.0</c:formatCode>
                <c:ptCount val="6"/>
                <c:pt idx="0">
                  <c:v>6.2671450000000002</c:v>
                </c:pt>
                <c:pt idx="1">
                  <c:v>5.7</c:v>
                </c:pt>
                <c:pt idx="2">
                  <c:v>6.2668230000000005</c:v>
                </c:pt>
                <c:pt idx="3">
                  <c:v>6.2678310000000002</c:v>
                </c:pt>
                <c:pt idx="4">
                  <c:v>6.2678310000000002</c:v>
                </c:pt>
                <c:pt idx="5">
                  <c:v>6.2678310000000002</c:v>
                </c:pt>
              </c:numCache>
            </c:numRef>
          </c:val>
          <c:extLst>
            <c:ext xmlns:c16="http://schemas.microsoft.com/office/drawing/2014/chart" uri="{C3380CC4-5D6E-409C-BE32-E72D297353CC}">
              <c16:uniqueId val="{00000006-7960-4869-B2F7-74BDB79240FC}"/>
            </c:ext>
          </c:extLst>
        </c:ser>
        <c:ser>
          <c:idx val="7"/>
          <c:order val="7"/>
          <c:tx>
            <c:strRef>
              <c:f>'Gráficas DIABETES'!$B$10</c:f>
              <c:strCache>
                <c:ptCount val="1"/>
                <c:pt idx="0">
                  <c:v>Fish and sellfish</c:v>
                </c:pt>
              </c:strCache>
            </c:strRef>
          </c:tx>
          <c:spPr>
            <a:solidFill>
              <a:schemeClr val="accent2">
                <a:lumMod val="60000"/>
              </a:schemeClr>
            </a:solidFill>
            <a:ln>
              <a:noFill/>
            </a:ln>
            <a:effectLst/>
          </c:spPr>
          <c:invertIfNegative val="0"/>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DIABETES'!$C$10:$I$10</c:f>
            </c:numRef>
          </c:val>
          <c:extLst>
            <c:ext xmlns:c16="http://schemas.microsoft.com/office/drawing/2014/chart" uri="{C3380CC4-5D6E-409C-BE32-E72D297353CC}">
              <c16:uniqueId val="{00000007-7960-4869-B2F7-74BDB79240FC}"/>
            </c:ext>
          </c:extLst>
        </c:ser>
        <c:ser>
          <c:idx val="8"/>
          <c:order val="8"/>
          <c:tx>
            <c:strRef>
              <c:f>'Gráficas DIABETES'!$B$11</c:f>
              <c:strCache>
                <c:ptCount val="1"/>
                <c:pt idx="0">
                  <c:v>Sugar sweetened beverages</c:v>
                </c:pt>
              </c:strCache>
            </c:strRef>
          </c:tx>
          <c:spPr>
            <a:solidFill>
              <a:srgbClr val="FF66CC"/>
            </a:solidFill>
            <a:ln>
              <a:noFill/>
            </a:ln>
            <a:effectLst/>
          </c:spPr>
          <c:invertIfNegative val="0"/>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DIABETES'!$C$11:$I$11</c:f>
              <c:numCache>
                <c:formatCode>0.0</c:formatCode>
                <c:ptCount val="6"/>
                <c:pt idx="0">
                  <c:v>7.3290699999999998</c:v>
                </c:pt>
                <c:pt idx="1">
                  <c:v>3</c:v>
                </c:pt>
                <c:pt idx="2">
                  <c:v>7.3290699999999998</c:v>
                </c:pt>
                <c:pt idx="3">
                  <c:v>3</c:v>
                </c:pt>
                <c:pt idx="4">
                  <c:v>3</c:v>
                </c:pt>
                <c:pt idx="5">
                  <c:v>3</c:v>
                </c:pt>
              </c:numCache>
            </c:numRef>
          </c:val>
          <c:extLst>
            <c:ext xmlns:c16="http://schemas.microsoft.com/office/drawing/2014/chart" uri="{C3380CC4-5D6E-409C-BE32-E72D297353CC}">
              <c16:uniqueId val="{00000008-7960-4869-B2F7-74BDB79240FC}"/>
            </c:ext>
          </c:extLst>
        </c:ser>
        <c:ser>
          <c:idx val="10"/>
          <c:order val="9"/>
          <c:tx>
            <c:strRef>
              <c:f>'Gráficas DIABETES'!$B$12</c:f>
              <c:strCache>
                <c:ptCount val="1"/>
                <c:pt idx="0">
                  <c:v>Ultra-processed</c:v>
                </c:pt>
              </c:strCache>
            </c:strRef>
          </c:tx>
          <c:spPr>
            <a:solidFill>
              <a:schemeClr val="bg1">
                <a:lumMod val="85000"/>
              </a:schemeClr>
            </a:solidFill>
            <a:ln>
              <a:noFill/>
            </a:ln>
            <a:effectLst/>
          </c:spPr>
          <c:invertIfNegative val="0"/>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DIABETES'!$C$12:$I$12</c:f>
            </c:numRef>
          </c:val>
          <c:extLst>
            <c:ext xmlns:c16="http://schemas.microsoft.com/office/drawing/2014/chart" uri="{C3380CC4-5D6E-409C-BE32-E72D297353CC}">
              <c16:uniqueId val="{00000009-7960-4869-B2F7-74BDB79240FC}"/>
            </c:ext>
          </c:extLst>
        </c:ser>
        <c:dLbls>
          <c:showLegendKey val="0"/>
          <c:showVal val="0"/>
          <c:showCatName val="0"/>
          <c:showSerName val="0"/>
          <c:showPercent val="0"/>
          <c:showBubbleSize val="0"/>
        </c:dLbls>
        <c:gapWidth val="150"/>
        <c:overlap val="100"/>
        <c:axId val="273011311"/>
        <c:axId val="273016111"/>
      </c:barChart>
      <c:lineChart>
        <c:grouping val="standard"/>
        <c:varyColors val="0"/>
        <c:ser>
          <c:idx val="9"/>
          <c:order val="10"/>
          <c:tx>
            <c:strRef>
              <c:f>'Gráficas DIABETES'!$B$13</c:f>
              <c:strCache>
                <c:ptCount val="1"/>
                <c:pt idx="0">
                  <c:v>Total</c:v>
                </c:pt>
              </c:strCache>
            </c:strRef>
          </c:tx>
          <c:spPr>
            <a:ln w="28575" cap="rnd">
              <a:solidFill>
                <a:schemeClr val="accent5">
                  <a:lumMod val="75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DIABETES'!$C$13:$I$13</c:f>
              <c:numCache>
                <c:formatCode>0.0</c:formatCode>
                <c:ptCount val="6"/>
                <c:pt idx="0">
                  <c:v>20.399999999999999</c:v>
                </c:pt>
                <c:pt idx="1">
                  <c:v>18.899999999999999</c:v>
                </c:pt>
                <c:pt idx="2">
                  <c:v>22.765720000000002</c:v>
                </c:pt>
                <c:pt idx="3">
                  <c:v>19.32282</c:v>
                </c:pt>
                <c:pt idx="4">
                  <c:v>19.32282</c:v>
                </c:pt>
                <c:pt idx="5">
                  <c:v>19.32282</c:v>
                </c:pt>
              </c:numCache>
            </c:numRef>
          </c:val>
          <c:smooth val="0"/>
          <c:extLst>
            <c:ext xmlns:c16="http://schemas.microsoft.com/office/drawing/2014/chart" uri="{C3380CC4-5D6E-409C-BE32-E72D297353CC}">
              <c16:uniqueId val="{0000000A-7960-4869-B2F7-74BDB79240FC}"/>
            </c:ext>
          </c:extLst>
        </c:ser>
        <c:dLbls>
          <c:showLegendKey val="0"/>
          <c:showVal val="0"/>
          <c:showCatName val="0"/>
          <c:showSerName val="0"/>
          <c:showPercent val="0"/>
          <c:showBubbleSize val="0"/>
        </c:dLbls>
        <c:marker val="1"/>
        <c:smooth val="0"/>
        <c:axId val="505496175"/>
        <c:axId val="505500495"/>
      </c:lineChart>
      <c:catAx>
        <c:axId val="273011311"/>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273016111"/>
        <c:crosses val="autoZero"/>
        <c:auto val="1"/>
        <c:lblAlgn val="ctr"/>
        <c:lblOffset val="100"/>
        <c:noMultiLvlLbl val="0"/>
      </c:catAx>
      <c:valAx>
        <c:axId val="273016111"/>
        <c:scaling>
          <c:orientation val="minMax"/>
          <c:max val="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baseline="0">
                    <a:solidFill>
                      <a:sysClr val="windowText" lastClr="000000">
                        <a:lumMod val="65000"/>
                        <a:lumOff val="35000"/>
                      </a:sysClr>
                    </a:solidFill>
                    <a:latin typeface="+mn-lt"/>
                    <a:ea typeface="+mn-ea"/>
                    <a:cs typeface="+mn-cs"/>
                  </a:defRPr>
                </a:pPr>
                <a:r>
                  <a:rPr lang="es-MX" sz="800" b="0"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rPr>
                  <a:t>% Reduciton of deaths by food group</a:t>
                </a:r>
              </a:p>
              <a:p>
                <a:pPr marL="0" marR="0" lvl="0" indent="0" algn="ctr" defTabSz="914400" rtl="0" eaLnBrk="1" fontAlgn="auto" latinLnBrk="0" hangingPunct="1">
                  <a:lnSpc>
                    <a:spcPct val="100000"/>
                  </a:lnSpc>
                  <a:spcBef>
                    <a:spcPts val="0"/>
                  </a:spcBef>
                  <a:spcAft>
                    <a:spcPts val="0"/>
                  </a:spcAft>
                  <a:buClrTx/>
                  <a:buSzTx/>
                  <a:buFontTx/>
                  <a:buNone/>
                  <a:tabLst/>
                  <a:defRPr sz="800">
                    <a:solidFill>
                      <a:sysClr val="windowText" lastClr="000000">
                        <a:lumMod val="65000"/>
                        <a:lumOff val="35000"/>
                      </a:sysClr>
                    </a:solidFill>
                  </a:defRPr>
                </a:pPr>
                <a:endParaRPr lang="es-MX" sz="800"/>
              </a:p>
            </c:rich>
          </c:tx>
          <c:layout>
            <c:manualLayout>
              <c:xMode val="edge"/>
              <c:yMode val="edge"/>
              <c:x val="4.3611854494994551E-2"/>
              <c:y val="0.163257665213209"/>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baseline="0">
                  <a:solidFill>
                    <a:sysClr val="windowText" lastClr="000000">
                      <a:lumMod val="65000"/>
                      <a:lumOff val="35000"/>
                    </a:sysClr>
                  </a:solidFill>
                  <a:latin typeface="+mn-lt"/>
                  <a:ea typeface="+mn-ea"/>
                  <a:cs typeface="+mn-cs"/>
                </a:defRPr>
              </a:pPr>
              <a:endParaRPr lang="es-MX"/>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MX"/>
          </a:p>
        </c:txPr>
        <c:crossAx val="273011311"/>
        <c:crosses val="autoZero"/>
        <c:crossBetween val="between"/>
      </c:valAx>
      <c:valAx>
        <c:axId val="505500495"/>
        <c:scaling>
          <c:orientation val="minMax"/>
          <c:max val="35"/>
          <c:min val="10"/>
        </c:scaling>
        <c:delete val="0"/>
        <c:axPos val="r"/>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baseline="0">
                    <a:solidFill>
                      <a:sysClr val="windowText" lastClr="000000">
                        <a:lumMod val="65000"/>
                        <a:lumOff val="35000"/>
                      </a:sysClr>
                    </a:solidFill>
                    <a:latin typeface="+mn-lt"/>
                    <a:ea typeface="+mn-ea"/>
                    <a:cs typeface="+mn-cs"/>
                  </a:defRPr>
                </a:pPr>
                <a:r>
                  <a:rPr lang="es-MX" sz="800" b="0"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rPr>
                  <a:t>% Total reduction of deaths by diet scenarios</a:t>
                </a:r>
              </a:p>
              <a:p>
                <a:pPr marL="0" marR="0" lvl="0" indent="0" algn="ctr" defTabSz="914400" rtl="0" eaLnBrk="1" fontAlgn="auto" latinLnBrk="0" hangingPunct="1">
                  <a:lnSpc>
                    <a:spcPct val="100000"/>
                  </a:lnSpc>
                  <a:spcBef>
                    <a:spcPts val="0"/>
                  </a:spcBef>
                  <a:spcAft>
                    <a:spcPts val="0"/>
                  </a:spcAft>
                  <a:buClrTx/>
                  <a:buSzTx/>
                  <a:buFontTx/>
                  <a:buNone/>
                  <a:tabLst/>
                  <a:defRPr sz="800">
                    <a:solidFill>
                      <a:sysClr val="windowText" lastClr="000000">
                        <a:lumMod val="65000"/>
                        <a:lumOff val="35000"/>
                      </a:sysClr>
                    </a:solidFill>
                  </a:defRPr>
                </a:pPr>
                <a:endParaRPr lang="es-MX" sz="800"/>
              </a:p>
            </c:rich>
          </c:tx>
          <c:layout>
            <c:manualLayout>
              <c:xMode val="edge"/>
              <c:yMode val="edge"/>
              <c:x val="0.79753625801235151"/>
              <c:y val="0.21634535879093544"/>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baseline="0">
                  <a:solidFill>
                    <a:sysClr val="windowText" lastClr="000000">
                      <a:lumMod val="65000"/>
                      <a:lumOff val="35000"/>
                    </a:sysClr>
                  </a:solidFill>
                  <a:latin typeface="+mn-lt"/>
                  <a:ea typeface="+mn-ea"/>
                  <a:cs typeface="+mn-cs"/>
                </a:defRPr>
              </a:pPr>
              <a:endParaRPr lang="es-MX"/>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MX"/>
          </a:p>
        </c:txPr>
        <c:crossAx val="505496175"/>
        <c:crosses val="max"/>
        <c:crossBetween val="between"/>
      </c:valAx>
      <c:catAx>
        <c:axId val="505496175"/>
        <c:scaling>
          <c:orientation val="minMax"/>
        </c:scaling>
        <c:delete val="1"/>
        <c:axPos val="t"/>
        <c:numFmt formatCode="General" sourceLinked="1"/>
        <c:majorTickMark val="out"/>
        <c:minorTickMark val="none"/>
        <c:tickLblPos val="nextTo"/>
        <c:crossAx val="505500495"/>
        <c:crosses val="max"/>
        <c:auto val="1"/>
        <c:lblAlgn val="ctr"/>
        <c:lblOffset val="100"/>
        <c:noMultiLvlLbl val="0"/>
      </c:catAx>
      <c:spPr>
        <a:noFill/>
        <a:ln>
          <a:noFill/>
        </a:ln>
        <a:effectLst/>
      </c:spPr>
    </c:plotArea>
    <c:legend>
      <c:legendPos val="r"/>
      <c:layout>
        <c:manualLayout>
          <c:xMode val="edge"/>
          <c:yMode val="edge"/>
          <c:x val="0.83461757289259431"/>
          <c:y val="0.20514950337090215"/>
          <c:w val="0.14958085636262461"/>
          <c:h val="0.774304853684334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es-MX" sz="1100" b="1" i="0" u="none" strike="noStrike" kern="1200" spc="0" baseline="0">
                <a:solidFill>
                  <a:schemeClr val="tx1"/>
                </a:solidFill>
                <a:latin typeface="Times New Roman" panose="02020603050405020304" pitchFamily="18" charset="0"/>
                <a:cs typeface="Times New Roman" panose="02020603050405020304" pitchFamily="18" charset="0"/>
              </a:rPr>
              <a:t>Suppl figure 5 . Percentage of averted deaths from Type 2 diabetes by healthy and sustainable diet scenarios and food group in Mexican adults</a:t>
            </a:r>
            <a:endParaRPr lang="es-MX" sz="1100" b="0" i="0" u="none" strike="noStrike" kern="1200" spc="0" baseline="0">
              <a:solidFill>
                <a:sysClr val="windowText" lastClr="000000">
                  <a:lumMod val="65000"/>
                  <a:lumOff val="35000"/>
                </a:sysClr>
              </a:solidFill>
            </a:endParaRP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s-MX"/>
          </a:p>
        </c:rich>
      </c:tx>
      <c:layout>
        <c:manualLayout>
          <c:xMode val="edge"/>
          <c:yMode val="edge"/>
          <c:x val="8.4894517534103972E-2"/>
          <c:y val="4.7459137103107174E-3"/>
        </c:manualLayout>
      </c:layout>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es-MX"/>
        </a:p>
      </c:txPr>
    </c:title>
    <c:autoTitleDeleted val="0"/>
    <c:plotArea>
      <c:layout>
        <c:manualLayout>
          <c:layoutTarget val="inner"/>
          <c:xMode val="edge"/>
          <c:yMode val="edge"/>
          <c:x val="5.9284025714448504E-2"/>
          <c:y val="0.12308278740904895"/>
          <c:w val="0.70160775677688181"/>
          <c:h val="0.79712774535044495"/>
        </c:manualLayout>
      </c:layout>
      <c:barChart>
        <c:barDir val="col"/>
        <c:grouping val="stacked"/>
        <c:varyColors val="0"/>
        <c:ser>
          <c:idx val="0"/>
          <c:order val="0"/>
          <c:tx>
            <c:strRef>
              <c:f>'Gráficas DIABETES'!$B$3</c:f>
              <c:strCache>
                <c:ptCount val="1"/>
                <c:pt idx="0">
                  <c:v>Fruits</c:v>
                </c:pt>
              </c:strCache>
            </c:strRef>
          </c:tx>
          <c:spPr>
            <a:solidFill>
              <a:schemeClr val="accent1"/>
            </a:solidFill>
            <a:ln>
              <a:noFill/>
            </a:ln>
            <a:effectLst/>
          </c:spPr>
          <c:invertIfNegative val="0"/>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DIABETES'!$C$3:$I$3</c:f>
            </c:numRef>
          </c:val>
          <c:extLst>
            <c:ext xmlns:c16="http://schemas.microsoft.com/office/drawing/2014/chart" uri="{C3380CC4-5D6E-409C-BE32-E72D297353CC}">
              <c16:uniqueId val="{00000000-1B3E-4983-B547-2C5E42DB73E7}"/>
            </c:ext>
          </c:extLst>
        </c:ser>
        <c:ser>
          <c:idx val="1"/>
          <c:order val="1"/>
          <c:tx>
            <c:strRef>
              <c:f>'Gráficas DIABETES'!$B$4</c:f>
              <c:strCache>
                <c:ptCount val="1"/>
                <c:pt idx="0">
                  <c:v>Vegetables</c:v>
                </c:pt>
              </c:strCache>
            </c:strRef>
          </c:tx>
          <c:spPr>
            <a:solidFill>
              <a:schemeClr val="accent2"/>
            </a:solidFill>
            <a:ln>
              <a:noFill/>
            </a:ln>
            <a:effectLst/>
          </c:spPr>
          <c:invertIfNegative val="0"/>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DIABETES'!$C$4:$I$4</c:f>
            </c:numRef>
          </c:val>
          <c:extLst>
            <c:ext xmlns:c16="http://schemas.microsoft.com/office/drawing/2014/chart" uri="{C3380CC4-5D6E-409C-BE32-E72D297353CC}">
              <c16:uniqueId val="{00000001-1B3E-4983-B547-2C5E42DB73E7}"/>
            </c:ext>
          </c:extLst>
        </c:ser>
        <c:ser>
          <c:idx val="2"/>
          <c:order val="2"/>
          <c:tx>
            <c:strRef>
              <c:f>'Gráficas DIABETES'!$B$5</c:f>
              <c:strCache>
                <c:ptCount val="1"/>
                <c:pt idx="0">
                  <c:v>Whole grains</c:v>
                </c:pt>
              </c:strCache>
            </c:strRef>
          </c:tx>
          <c:spPr>
            <a:solidFill>
              <a:srgbClr val="7030A0"/>
            </a:solidFill>
            <a:ln>
              <a:noFill/>
            </a:ln>
            <a:effectLst/>
          </c:spPr>
          <c:invertIfNegative val="0"/>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DIABETES'!$C$5:$I$5</c:f>
              <c:numCache>
                <c:formatCode>0.0</c:formatCode>
                <c:ptCount val="6"/>
                <c:pt idx="0">
                  <c:v>3.371432</c:v>
                </c:pt>
                <c:pt idx="1">
                  <c:v>3.1803989999999995</c:v>
                </c:pt>
                <c:pt idx="2">
                  <c:v>3.329691</c:v>
                </c:pt>
                <c:pt idx="3">
                  <c:v>3.1803989999999995</c:v>
                </c:pt>
                <c:pt idx="4">
                  <c:v>3.1803989999999995</c:v>
                </c:pt>
                <c:pt idx="5">
                  <c:v>3.1803989999999995</c:v>
                </c:pt>
              </c:numCache>
            </c:numRef>
          </c:val>
          <c:extLst>
            <c:ext xmlns:c16="http://schemas.microsoft.com/office/drawing/2014/chart" uri="{C3380CC4-5D6E-409C-BE32-E72D297353CC}">
              <c16:uniqueId val="{00000002-1B3E-4983-B547-2C5E42DB73E7}"/>
            </c:ext>
          </c:extLst>
        </c:ser>
        <c:ser>
          <c:idx val="3"/>
          <c:order val="3"/>
          <c:tx>
            <c:strRef>
              <c:f>'Gráficas DIABETES'!$B$6</c:f>
              <c:strCache>
                <c:ptCount val="1"/>
                <c:pt idx="0">
                  <c:v>Legumes</c:v>
                </c:pt>
              </c:strCache>
            </c:strRef>
          </c:tx>
          <c:spPr>
            <a:solidFill>
              <a:schemeClr val="accent4"/>
            </a:solidFill>
            <a:ln>
              <a:noFill/>
            </a:ln>
            <a:effectLst/>
          </c:spPr>
          <c:invertIfNegative val="0"/>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DIABETES'!$C$6:$I$6</c:f>
            </c:numRef>
          </c:val>
          <c:extLst>
            <c:ext xmlns:c16="http://schemas.microsoft.com/office/drawing/2014/chart" uri="{C3380CC4-5D6E-409C-BE32-E72D297353CC}">
              <c16:uniqueId val="{00000003-1B3E-4983-B547-2C5E42DB73E7}"/>
            </c:ext>
          </c:extLst>
        </c:ser>
        <c:ser>
          <c:idx val="4"/>
          <c:order val="4"/>
          <c:tx>
            <c:strRef>
              <c:f>'Gráficas DIABETES'!$B$7</c:f>
              <c:strCache>
                <c:ptCount val="1"/>
                <c:pt idx="0">
                  <c:v>Nuts and seeds</c:v>
                </c:pt>
              </c:strCache>
            </c:strRef>
          </c:tx>
          <c:spPr>
            <a:solidFill>
              <a:schemeClr val="accent5"/>
            </a:solidFill>
            <a:ln>
              <a:noFill/>
            </a:ln>
            <a:effectLst/>
          </c:spPr>
          <c:invertIfNegative val="0"/>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DIABETES'!$C$7:$I$7</c:f>
            </c:numRef>
          </c:val>
          <c:extLst>
            <c:ext xmlns:c16="http://schemas.microsoft.com/office/drawing/2014/chart" uri="{C3380CC4-5D6E-409C-BE32-E72D297353CC}">
              <c16:uniqueId val="{00000004-1B3E-4983-B547-2C5E42DB73E7}"/>
            </c:ext>
          </c:extLst>
        </c:ser>
        <c:ser>
          <c:idx val="5"/>
          <c:order val="5"/>
          <c:tx>
            <c:strRef>
              <c:f>'Gráficas DIABETES'!$B$8</c:f>
              <c:strCache>
                <c:ptCount val="1"/>
                <c:pt idx="0">
                  <c:v>Red meat</c:v>
                </c:pt>
              </c:strCache>
            </c:strRef>
          </c:tx>
          <c:spPr>
            <a:solidFill>
              <a:srgbClr val="FF0000"/>
            </a:solidFill>
            <a:ln>
              <a:noFill/>
            </a:ln>
            <a:effectLst/>
          </c:spPr>
          <c:invertIfNegative val="0"/>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DIABETES'!$C$8:$I$8</c:f>
              <c:numCache>
                <c:formatCode>0.0</c:formatCode>
                <c:ptCount val="6"/>
                <c:pt idx="0">
                  <c:v>4.8145579999999999</c:v>
                </c:pt>
                <c:pt idx="1">
                  <c:v>8.0212469999999989</c:v>
                </c:pt>
                <c:pt idx="2">
                  <c:v>8.0212469999999989</c:v>
                </c:pt>
                <c:pt idx="3">
                  <c:v>9.4065519999999996</c:v>
                </c:pt>
                <c:pt idx="4">
                  <c:v>9.4065519999999996</c:v>
                </c:pt>
                <c:pt idx="5">
                  <c:v>9.4065519999999996</c:v>
                </c:pt>
              </c:numCache>
            </c:numRef>
          </c:val>
          <c:extLst>
            <c:ext xmlns:c16="http://schemas.microsoft.com/office/drawing/2014/chart" uri="{C3380CC4-5D6E-409C-BE32-E72D297353CC}">
              <c16:uniqueId val="{00000005-1B3E-4983-B547-2C5E42DB73E7}"/>
            </c:ext>
          </c:extLst>
        </c:ser>
        <c:ser>
          <c:idx val="6"/>
          <c:order val="6"/>
          <c:tx>
            <c:strRef>
              <c:f>'Gráficas DIABETES'!$B$9</c:f>
              <c:strCache>
                <c:ptCount val="1"/>
                <c:pt idx="0">
                  <c:v>Processed meat</c:v>
                </c:pt>
              </c:strCache>
            </c:strRef>
          </c:tx>
          <c:spPr>
            <a:solidFill>
              <a:srgbClr val="C00000"/>
            </a:solidFill>
            <a:ln>
              <a:noFill/>
            </a:ln>
            <a:effectLst/>
          </c:spPr>
          <c:invertIfNegative val="0"/>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DIABETES'!$C$9:$I$9</c:f>
              <c:numCache>
                <c:formatCode>0.0</c:formatCode>
                <c:ptCount val="6"/>
                <c:pt idx="0">
                  <c:v>6.266401000000001</c:v>
                </c:pt>
                <c:pt idx="1">
                  <c:v>5.7</c:v>
                </c:pt>
                <c:pt idx="2">
                  <c:v>6.2678310000000002</c:v>
                </c:pt>
                <c:pt idx="3">
                  <c:v>6.2678310000000002</c:v>
                </c:pt>
                <c:pt idx="4">
                  <c:v>6.2678310000000002</c:v>
                </c:pt>
                <c:pt idx="5">
                  <c:v>6.2678310000000002</c:v>
                </c:pt>
              </c:numCache>
            </c:numRef>
          </c:val>
          <c:extLst>
            <c:ext xmlns:c16="http://schemas.microsoft.com/office/drawing/2014/chart" uri="{C3380CC4-5D6E-409C-BE32-E72D297353CC}">
              <c16:uniqueId val="{00000006-1B3E-4983-B547-2C5E42DB73E7}"/>
            </c:ext>
          </c:extLst>
        </c:ser>
        <c:ser>
          <c:idx val="7"/>
          <c:order val="7"/>
          <c:tx>
            <c:strRef>
              <c:f>'Gráficas DIABETES'!$B$10</c:f>
              <c:strCache>
                <c:ptCount val="1"/>
                <c:pt idx="0">
                  <c:v>Fish and sellfish</c:v>
                </c:pt>
              </c:strCache>
            </c:strRef>
          </c:tx>
          <c:spPr>
            <a:solidFill>
              <a:schemeClr val="accent2">
                <a:lumMod val="60000"/>
              </a:schemeClr>
            </a:solidFill>
            <a:ln>
              <a:noFill/>
            </a:ln>
            <a:effectLst/>
          </c:spPr>
          <c:invertIfNegative val="0"/>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DIABETES'!$C$10:$I$10</c:f>
            </c:numRef>
          </c:val>
          <c:extLst>
            <c:ext xmlns:c16="http://schemas.microsoft.com/office/drawing/2014/chart" uri="{C3380CC4-5D6E-409C-BE32-E72D297353CC}">
              <c16:uniqueId val="{00000007-1B3E-4983-B547-2C5E42DB73E7}"/>
            </c:ext>
          </c:extLst>
        </c:ser>
        <c:ser>
          <c:idx val="8"/>
          <c:order val="8"/>
          <c:tx>
            <c:strRef>
              <c:f>'Gráficas DIABETES'!$B$11</c:f>
              <c:strCache>
                <c:ptCount val="1"/>
                <c:pt idx="0">
                  <c:v>Sugar sweetened beverages</c:v>
                </c:pt>
              </c:strCache>
            </c:strRef>
          </c:tx>
          <c:spPr>
            <a:solidFill>
              <a:srgbClr val="FF66CC"/>
            </a:solidFill>
            <a:ln>
              <a:noFill/>
            </a:ln>
            <a:effectLst/>
          </c:spPr>
          <c:invertIfNegative val="0"/>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DIABETES'!$C$11:$I$11</c:f>
              <c:numCache>
                <c:formatCode>0.0</c:formatCode>
                <c:ptCount val="6"/>
                <c:pt idx="0">
                  <c:v>7.3</c:v>
                </c:pt>
                <c:pt idx="1">
                  <c:v>3</c:v>
                </c:pt>
                <c:pt idx="2">
                  <c:v>7.3269989999999989</c:v>
                </c:pt>
                <c:pt idx="3">
                  <c:v>3</c:v>
                </c:pt>
                <c:pt idx="4">
                  <c:v>3</c:v>
                </c:pt>
                <c:pt idx="5">
                  <c:v>3</c:v>
                </c:pt>
              </c:numCache>
            </c:numRef>
          </c:val>
          <c:extLst>
            <c:ext xmlns:c16="http://schemas.microsoft.com/office/drawing/2014/chart" uri="{C3380CC4-5D6E-409C-BE32-E72D297353CC}">
              <c16:uniqueId val="{00000008-1B3E-4983-B547-2C5E42DB73E7}"/>
            </c:ext>
          </c:extLst>
        </c:ser>
        <c:ser>
          <c:idx val="10"/>
          <c:order val="9"/>
          <c:tx>
            <c:strRef>
              <c:f>'Gráficas DIABETES'!$B$12</c:f>
              <c:strCache>
                <c:ptCount val="1"/>
                <c:pt idx="0">
                  <c:v>Ultra-processed</c:v>
                </c:pt>
              </c:strCache>
            </c:strRef>
          </c:tx>
          <c:spPr>
            <a:solidFill>
              <a:schemeClr val="bg1">
                <a:lumMod val="85000"/>
              </a:schemeClr>
            </a:solidFill>
            <a:ln>
              <a:noFill/>
            </a:ln>
            <a:effectLst/>
          </c:spPr>
          <c:invertIfNegative val="0"/>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DIABETES'!$C$12:$I$12</c:f>
              <c:numCache>
                <c:formatCode>0.0</c:formatCode>
                <c:ptCount val="6"/>
                <c:pt idx="0">
                  <c:v>3.7758949999999998</c:v>
                </c:pt>
                <c:pt idx="1">
                  <c:v>3.1803989999999995</c:v>
                </c:pt>
                <c:pt idx="2">
                  <c:v>3.7758949999999998</c:v>
                </c:pt>
                <c:pt idx="3">
                  <c:v>3.1803989999999995</c:v>
                </c:pt>
                <c:pt idx="4">
                  <c:v>3.1803989999999995</c:v>
                </c:pt>
                <c:pt idx="5">
                  <c:v>3.1803989999999995</c:v>
                </c:pt>
              </c:numCache>
            </c:numRef>
          </c:val>
          <c:extLst>
            <c:ext xmlns:c16="http://schemas.microsoft.com/office/drawing/2014/chart" uri="{C3380CC4-5D6E-409C-BE32-E72D297353CC}">
              <c16:uniqueId val="{00000009-1B3E-4983-B547-2C5E42DB73E7}"/>
            </c:ext>
          </c:extLst>
        </c:ser>
        <c:dLbls>
          <c:showLegendKey val="0"/>
          <c:showVal val="0"/>
          <c:showCatName val="0"/>
          <c:showSerName val="0"/>
          <c:showPercent val="0"/>
          <c:showBubbleSize val="0"/>
        </c:dLbls>
        <c:gapWidth val="150"/>
        <c:overlap val="100"/>
        <c:axId val="273011311"/>
        <c:axId val="273016111"/>
      </c:barChart>
      <c:lineChart>
        <c:grouping val="standard"/>
        <c:varyColors val="0"/>
        <c:ser>
          <c:idx val="9"/>
          <c:order val="10"/>
          <c:tx>
            <c:strRef>
              <c:f>'Gráficas DIABETES'!$B$13</c:f>
              <c:strCache>
                <c:ptCount val="1"/>
                <c:pt idx="0">
                  <c:v>Total</c:v>
                </c:pt>
              </c:strCache>
            </c:strRef>
          </c:tx>
          <c:spPr>
            <a:ln w="28575" cap="rnd">
              <a:solidFill>
                <a:schemeClr val="accent5">
                  <a:lumMod val="75000"/>
                </a:schemeClr>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'Gráficas DIABETES'!$C$2:$I$2</c:f>
              <c:strCache>
                <c:ptCount val="6"/>
                <c:pt idx="0">
                  <c:v>MHSDG 2023</c:v>
                </c:pt>
                <c:pt idx="1">
                  <c:v>EAT-HRD-Mex</c:v>
                </c:pt>
                <c:pt idx="2">
                  <c:v>EAT- HRD </c:v>
                </c:pt>
                <c:pt idx="3">
                  <c:v>Vegetarian </c:v>
                </c:pt>
                <c:pt idx="4">
                  <c:v>Vegan </c:v>
                </c:pt>
                <c:pt idx="5">
                  <c:v>Pescatarian</c:v>
                </c:pt>
              </c:strCache>
            </c:strRef>
          </c:cat>
          <c:val>
            <c:numRef>
              <c:f>'Gráficas DIABETES'!$C$13:$I$13</c:f>
              <c:numCache>
                <c:formatCode>0.0</c:formatCode>
                <c:ptCount val="6"/>
                <c:pt idx="0">
                  <c:v>23.4</c:v>
                </c:pt>
                <c:pt idx="1">
                  <c:v>21.455539999999999</c:v>
                </c:pt>
                <c:pt idx="2">
                  <c:v>25.67868</c:v>
                </c:pt>
                <c:pt idx="3">
                  <c:v>23.063859999999998</c:v>
                </c:pt>
                <c:pt idx="4">
                  <c:v>23.063859999999998</c:v>
                </c:pt>
                <c:pt idx="5">
                  <c:v>23.063859999999998</c:v>
                </c:pt>
              </c:numCache>
            </c:numRef>
          </c:val>
          <c:smooth val="0"/>
          <c:extLst>
            <c:ext xmlns:c16="http://schemas.microsoft.com/office/drawing/2014/chart" uri="{C3380CC4-5D6E-409C-BE32-E72D297353CC}">
              <c16:uniqueId val="{0000000A-1B3E-4983-B547-2C5E42DB73E7}"/>
            </c:ext>
          </c:extLst>
        </c:ser>
        <c:dLbls>
          <c:showLegendKey val="0"/>
          <c:showVal val="0"/>
          <c:showCatName val="0"/>
          <c:showSerName val="0"/>
          <c:showPercent val="0"/>
          <c:showBubbleSize val="0"/>
        </c:dLbls>
        <c:marker val="1"/>
        <c:smooth val="0"/>
        <c:axId val="505496175"/>
        <c:axId val="505500495"/>
      </c:lineChart>
      <c:catAx>
        <c:axId val="273011311"/>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273016111"/>
        <c:crosses val="autoZero"/>
        <c:auto val="1"/>
        <c:lblAlgn val="ctr"/>
        <c:lblOffset val="100"/>
        <c:noMultiLvlLbl val="0"/>
      </c:catAx>
      <c:valAx>
        <c:axId val="273016111"/>
        <c:scaling>
          <c:orientation val="minMax"/>
          <c:max val="5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baseline="0">
                    <a:solidFill>
                      <a:sysClr val="windowText" lastClr="000000">
                        <a:lumMod val="65000"/>
                        <a:lumOff val="35000"/>
                      </a:sysClr>
                    </a:solidFill>
                    <a:latin typeface="+mn-lt"/>
                    <a:ea typeface="+mn-ea"/>
                    <a:cs typeface="+mn-cs"/>
                  </a:defRPr>
                </a:pPr>
                <a:r>
                  <a:rPr lang="es-MX" sz="800" b="0"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rPr>
                  <a:t>% Reduciton of deaths by food group</a:t>
                </a:r>
              </a:p>
              <a:p>
                <a:pPr marL="0" marR="0" lvl="0" indent="0" algn="ctr" defTabSz="914400" rtl="0" eaLnBrk="1" fontAlgn="auto" latinLnBrk="0" hangingPunct="1">
                  <a:lnSpc>
                    <a:spcPct val="100000"/>
                  </a:lnSpc>
                  <a:spcBef>
                    <a:spcPts val="0"/>
                  </a:spcBef>
                  <a:spcAft>
                    <a:spcPts val="0"/>
                  </a:spcAft>
                  <a:buClrTx/>
                  <a:buSzTx/>
                  <a:buFontTx/>
                  <a:buNone/>
                  <a:tabLst/>
                  <a:defRPr sz="800">
                    <a:solidFill>
                      <a:sysClr val="windowText" lastClr="000000">
                        <a:lumMod val="65000"/>
                        <a:lumOff val="35000"/>
                      </a:sysClr>
                    </a:solidFill>
                  </a:defRPr>
                </a:pPr>
                <a:endParaRPr lang="es-MX" sz="800"/>
              </a:p>
            </c:rich>
          </c:tx>
          <c:layout>
            <c:manualLayout>
              <c:xMode val="edge"/>
              <c:yMode val="edge"/>
              <c:x val="4.3611854494994551E-2"/>
              <c:y val="0.163257665213209"/>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baseline="0">
                  <a:solidFill>
                    <a:sysClr val="windowText" lastClr="000000">
                      <a:lumMod val="65000"/>
                      <a:lumOff val="35000"/>
                    </a:sysClr>
                  </a:solidFill>
                  <a:latin typeface="+mn-lt"/>
                  <a:ea typeface="+mn-ea"/>
                  <a:cs typeface="+mn-cs"/>
                </a:defRPr>
              </a:pPr>
              <a:endParaRPr lang="es-MX"/>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MX"/>
          </a:p>
        </c:txPr>
        <c:crossAx val="273011311"/>
        <c:crosses val="autoZero"/>
        <c:crossBetween val="between"/>
      </c:valAx>
      <c:valAx>
        <c:axId val="505500495"/>
        <c:scaling>
          <c:orientation val="minMax"/>
          <c:max val="35"/>
          <c:min val="10"/>
        </c:scaling>
        <c:delete val="0"/>
        <c:axPos val="r"/>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baseline="0">
                    <a:solidFill>
                      <a:sysClr val="windowText" lastClr="000000">
                        <a:lumMod val="65000"/>
                        <a:lumOff val="35000"/>
                      </a:sysClr>
                    </a:solidFill>
                    <a:latin typeface="+mn-lt"/>
                    <a:ea typeface="+mn-ea"/>
                    <a:cs typeface="+mn-cs"/>
                  </a:defRPr>
                </a:pPr>
                <a:r>
                  <a:rPr lang="es-MX" sz="800" b="0"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rPr>
                  <a:t>% Total reduction of deaths by diet scenarios</a:t>
                </a:r>
              </a:p>
              <a:p>
                <a:pPr marL="0" marR="0" lvl="0" indent="0" algn="ctr" defTabSz="914400" rtl="0" eaLnBrk="1" fontAlgn="auto" latinLnBrk="0" hangingPunct="1">
                  <a:lnSpc>
                    <a:spcPct val="100000"/>
                  </a:lnSpc>
                  <a:spcBef>
                    <a:spcPts val="0"/>
                  </a:spcBef>
                  <a:spcAft>
                    <a:spcPts val="0"/>
                  </a:spcAft>
                  <a:buClrTx/>
                  <a:buSzTx/>
                  <a:buFontTx/>
                  <a:buNone/>
                  <a:tabLst/>
                  <a:defRPr sz="800">
                    <a:solidFill>
                      <a:sysClr val="windowText" lastClr="000000">
                        <a:lumMod val="65000"/>
                        <a:lumOff val="35000"/>
                      </a:sysClr>
                    </a:solidFill>
                  </a:defRPr>
                </a:pPr>
                <a:endParaRPr lang="es-MX" sz="800"/>
              </a:p>
            </c:rich>
          </c:tx>
          <c:layout>
            <c:manualLayout>
              <c:xMode val="edge"/>
              <c:yMode val="edge"/>
              <c:x val="0.80637419577026037"/>
              <c:y val="0.14248293963254594"/>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800" b="0" i="0" u="none" strike="noStrike" kern="1200" baseline="0">
                  <a:solidFill>
                    <a:sysClr val="windowText" lastClr="000000">
                      <a:lumMod val="65000"/>
                      <a:lumOff val="35000"/>
                    </a:sysClr>
                  </a:solidFill>
                  <a:latin typeface="+mn-lt"/>
                  <a:ea typeface="+mn-ea"/>
                  <a:cs typeface="+mn-cs"/>
                </a:defRPr>
              </a:pPr>
              <a:endParaRPr lang="es-MX"/>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MX"/>
          </a:p>
        </c:txPr>
        <c:crossAx val="505496175"/>
        <c:crosses val="max"/>
        <c:crossBetween val="between"/>
      </c:valAx>
      <c:catAx>
        <c:axId val="505496175"/>
        <c:scaling>
          <c:orientation val="minMax"/>
        </c:scaling>
        <c:delete val="1"/>
        <c:axPos val="t"/>
        <c:numFmt formatCode="General" sourceLinked="1"/>
        <c:majorTickMark val="out"/>
        <c:minorTickMark val="none"/>
        <c:tickLblPos val="nextTo"/>
        <c:crossAx val="505500495"/>
        <c:crosses val="max"/>
        <c:auto val="1"/>
        <c:lblAlgn val="ctr"/>
        <c:lblOffset val="100"/>
        <c:noMultiLvlLbl val="0"/>
      </c:catAx>
      <c:spPr>
        <a:noFill/>
        <a:ln>
          <a:noFill/>
        </a:ln>
        <a:effectLst/>
      </c:spPr>
    </c:plotArea>
    <c:legend>
      <c:legendPos val="r"/>
      <c:layout>
        <c:manualLayout>
          <c:xMode val="edge"/>
          <c:yMode val="edge"/>
          <c:x val="0.83461757289259431"/>
          <c:y val="0.11364618193757234"/>
          <c:w val="0.16345735552012286"/>
          <c:h val="0.8522158982618867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5.6946073230207929E-2"/>
          <c:y val="0.19443768688084892"/>
          <c:w val="0.71338132822049727"/>
          <c:h val="0.69935702210082562"/>
        </c:manualLayout>
      </c:layout>
      <c:barChart>
        <c:barDir val="col"/>
        <c:grouping val="stacked"/>
        <c:varyColors val="0"/>
        <c:ser>
          <c:idx val="0"/>
          <c:order val="0"/>
          <c:tx>
            <c:strRef>
              <c:f>'Gráficas CACO'!$B$3</c:f>
              <c:strCache>
                <c:ptCount val="1"/>
                <c:pt idx="0">
                  <c:v>Whole grains</c:v>
                </c:pt>
              </c:strCache>
            </c:strRef>
          </c:tx>
          <c:spPr>
            <a:solidFill>
              <a:srgbClr val="7030A0"/>
            </a:solidFill>
            <a:ln>
              <a:noFill/>
            </a:ln>
            <a:effectLst/>
          </c:spPr>
          <c:invertIfNegative val="0"/>
          <c:cat>
            <c:strRef>
              <c:f>'Gráficas CACO'!$C$2:$I$2</c:f>
              <c:strCache>
                <c:ptCount val="6"/>
                <c:pt idx="0">
                  <c:v>MHSDG 2023</c:v>
                </c:pt>
                <c:pt idx="1">
                  <c:v>EAT- HRD-Mex</c:v>
                </c:pt>
                <c:pt idx="2">
                  <c:v>EAT-HRD</c:v>
                </c:pt>
                <c:pt idx="3">
                  <c:v>Vegetarian </c:v>
                </c:pt>
                <c:pt idx="4">
                  <c:v>Vegan </c:v>
                </c:pt>
                <c:pt idx="5">
                  <c:v>Pescatarian</c:v>
                </c:pt>
              </c:strCache>
            </c:strRef>
          </c:cat>
          <c:val>
            <c:numRef>
              <c:f>'Gráficas CACO'!$C$3:$I$3</c:f>
              <c:numCache>
                <c:formatCode>0.0</c:formatCode>
                <c:ptCount val="6"/>
                <c:pt idx="0">
                  <c:v>6.6</c:v>
                </c:pt>
                <c:pt idx="1">
                  <c:v>2.7</c:v>
                </c:pt>
                <c:pt idx="2">
                  <c:v>6.1</c:v>
                </c:pt>
                <c:pt idx="3">
                  <c:v>2.7305130000000002</c:v>
                </c:pt>
                <c:pt idx="4">
                  <c:v>2.7305130000000002</c:v>
                </c:pt>
                <c:pt idx="5">
                  <c:v>2.7187200000000002</c:v>
                </c:pt>
              </c:numCache>
            </c:numRef>
          </c:val>
          <c:extLst>
            <c:ext xmlns:c16="http://schemas.microsoft.com/office/drawing/2014/chart" uri="{C3380CC4-5D6E-409C-BE32-E72D297353CC}">
              <c16:uniqueId val="{00000000-2E17-4886-9FDA-67837B3A4D14}"/>
            </c:ext>
          </c:extLst>
        </c:ser>
        <c:ser>
          <c:idx val="1"/>
          <c:order val="1"/>
          <c:tx>
            <c:strRef>
              <c:f>'Gráficas CACO'!$B$4</c:f>
              <c:strCache>
                <c:ptCount val="1"/>
                <c:pt idx="0">
                  <c:v>Legumes</c:v>
                </c:pt>
              </c:strCache>
            </c:strRef>
          </c:tx>
          <c:spPr>
            <a:solidFill>
              <a:schemeClr val="accent2"/>
            </a:solidFill>
            <a:ln>
              <a:noFill/>
            </a:ln>
            <a:effectLst/>
          </c:spPr>
          <c:invertIfNegative val="0"/>
          <c:cat>
            <c:strRef>
              <c:f>'Gráficas CACO'!$C$2:$I$2</c:f>
              <c:strCache>
                <c:ptCount val="6"/>
                <c:pt idx="0">
                  <c:v>MHSDG 2023</c:v>
                </c:pt>
                <c:pt idx="1">
                  <c:v>EAT- HRD-Mex</c:v>
                </c:pt>
                <c:pt idx="2">
                  <c:v>EAT-HRD</c:v>
                </c:pt>
                <c:pt idx="3">
                  <c:v>Vegetarian </c:v>
                </c:pt>
                <c:pt idx="4">
                  <c:v>Vegan </c:v>
                </c:pt>
                <c:pt idx="5">
                  <c:v>Pescatarian</c:v>
                </c:pt>
              </c:strCache>
            </c:strRef>
          </c:cat>
          <c:val>
            <c:numRef>
              <c:f>'Gráficas CACO'!$C$4:$I$4</c:f>
            </c:numRef>
          </c:val>
          <c:extLst>
            <c:ext xmlns:c16="http://schemas.microsoft.com/office/drawing/2014/chart" uri="{C3380CC4-5D6E-409C-BE32-E72D297353CC}">
              <c16:uniqueId val="{00000001-2E17-4886-9FDA-67837B3A4D14}"/>
            </c:ext>
          </c:extLst>
        </c:ser>
        <c:ser>
          <c:idx val="2"/>
          <c:order val="2"/>
          <c:tx>
            <c:strRef>
              <c:f>'Gráficas CACO'!$B$5</c:f>
              <c:strCache>
                <c:ptCount val="1"/>
                <c:pt idx="0">
                  <c:v>Nuts and seeds</c:v>
                </c:pt>
              </c:strCache>
            </c:strRef>
          </c:tx>
          <c:spPr>
            <a:solidFill>
              <a:schemeClr val="accent3"/>
            </a:solidFill>
            <a:ln>
              <a:noFill/>
            </a:ln>
            <a:effectLst/>
          </c:spPr>
          <c:invertIfNegative val="0"/>
          <c:cat>
            <c:strRef>
              <c:f>'Gráficas CACO'!$C$2:$I$2</c:f>
              <c:strCache>
                <c:ptCount val="6"/>
                <c:pt idx="0">
                  <c:v>MHSDG 2023</c:v>
                </c:pt>
                <c:pt idx="1">
                  <c:v>EAT- HRD-Mex</c:v>
                </c:pt>
                <c:pt idx="2">
                  <c:v>EAT-HRD</c:v>
                </c:pt>
                <c:pt idx="3">
                  <c:v>Vegetarian </c:v>
                </c:pt>
                <c:pt idx="4">
                  <c:v>Vegan </c:v>
                </c:pt>
                <c:pt idx="5">
                  <c:v>Pescatarian</c:v>
                </c:pt>
              </c:strCache>
            </c:strRef>
          </c:cat>
          <c:val>
            <c:numRef>
              <c:f>'Gráficas CACO'!$C$5:$I$5</c:f>
            </c:numRef>
          </c:val>
          <c:extLst>
            <c:ext xmlns:c16="http://schemas.microsoft.com/office/drawing/2014/chart" uri="{C3380CC4-5D6E-409C-BE32-E72D297353CC}">
              <c16:uniqueId val="{00000002-2E17-4886-9FDA-67837B3A4D14}"/>
            </c:ext>
          </c:extLst>
        </c:ser>
        <c:ser>
          <c:idx val="3"/>
          <c:order val="3"/>
          <c:tx>
            <c:strRef>
              <c:f>'Gráficas CACO'!$B$6</c:f>
              <c:strCache>
                <c:ptCount val="1"/>
                <c:pt idx="0">
                  <c:v>Red meat</c:v>
                </c:pt>
              </c:strCache>
            </c:strRef>
          </c:tx>
          <c:spPr>
            <a:solidFill>
              <a:srgbClr val="FF0000"/>
            </a:solidFill>
            <a:ln>
              <a:noFill/>
            </a:ln>
            <a:effectLst/>
          </c:spPr>
          <c:invertIfNegative val="0"/>
          <c:cat>
            <c:strRef>
              <c:f>'Gráficas CACO'!$C$2:$I$2</c:f>
              <c:strCache>
                <c:ptCount val="6"/>
                <c:pt idx="0">
                  <c:v>MHSDG 2023</c:v>
                </c:pt>
                <c:pt idx="1">
                  <c:v>EAT- HRD-Mex</c:v>
                </c:pt>
                <c:pt idx="2">
                  <c:v>EAT-HRD</c:v>
                </c:pt>
                <c:pt idx="3">
                  <c:v>Vegetarian </c:v>
                </c:pt>
                <c:pt idx="4">
                  <c:v>Vegan </c:v>
                </c:pt>
                <c:pt idx="5">
                  <c:v>Pescatarian</c:v>
                </c:pt>
              </c:strCache>
            </c:strRef>
          </c:cat>
          <c:val>
            <c:numRef>
              <c:f>'Gráficas CACO'!$C$6:$I$6</c:f>
              <c:numCache>
                <c:formatCode>0.0</c:formatCode>
                <c:ptCount val="6"/>
                <c:pt idx="0">
                  <c:v>3.5</c:v>
                </c:pt>
                <c:pt idx="1">
                  <c:v>5.9487070000000006</c:v>
                </c:pt>
                <c:pt idx="2">
                  <c:v>5.9487070000000006</c:v>
                </c:pt>
                <c:pt idx="3">
                  <c:v>7.1362140000000007</c:v>
                </c:pt>
                <c:pt idx="4">
                  <c:v>7.1364319999999992</c:v>
                </c:pt>
                <c:pt idx="5">
                  <c:v>7.1364319999999992</c:v>
                </c:pt>
              </c:numCache>
            </c:numRef>
          </c:val>
          <c:extLst>
            <c:ext xmlns:c16="http://schemas.microsoft.com/office/drawing/2014/chart" uri="{C3380CC4-5D6E-409C-BE32-E72D297353CC}">
              <c16:uniqueId val="{00000003-2E17-4886-9FDA-67837B3A4D14}"/>
            </c:ext>
          </c:extLst>
        </c:ser>
        <c:ser>
          <c:idx val="4"/>
          <c:order val="4"/>
          <c:tx>
            <c:strRef>
              <c:f>'Gráficas CACO'!$B$7</c:f>
              <c:strCache>
                <c:ptCount val="1"/>
                <c:pt idx="0">
                  <c:v>Processed meat</c:v>
                </c:pt>
              </c:strCache>
            </c:strRef>
          </c:tx>
          <c:spPr>
            <a:solidFill>
              <a:srgbClr val="C00000"/>
            </a:solidFill>
            <a:ln>
              <a:noFill/>
            </a:ln>
            <a:effectLst/>
          </c:spPr>
          <c:invertIfNegative val="0"/>
          <c:cat>
            <c:strRef>
              <c:f>'Gráficas CACO'!$C$2:$I$2</c:f>
              <c:strCache>
                <c:ptCount val="6"/>
                <c:pt idx="0">
                  <c:v>MHSDG 2023</c:v>
                </c:pt>
                <c:pt idx="1">
                  <c:v>EAT- HRD-Mex</c:v>
                </c:pt>
                <c:pt idx="2">
                  <c:v>EAT-HRD</c:v>
                </c:pt>
                <c:pt idx="3">
                  <c:v>Vegetarian </c:v>
                </c:pt>
                <c:pt idx="4">
                  <c:v>Vegan </c:v>
                </c:pt>
                <c:pt idx="5">
                  <c:v>Pescatarian</c:v>
                </c:pt>
              </c:strCache>
            </c:strRef>
          </c:cat>
          <c:val>
            <c:numRef>
              <c:f>'Gráficas CACO'!$C$7:$I$7</c:f>
              <c:numCache>
                <c:formatCode>0.0</c:formatCode>
                <c:ptCount val="6"/>
                <c:pt idx="0">
                  <c:v>3.9778889999999998</c:v>
                </c:pt>
                <c:pt idx="1">
                  <c:v>3.9774850000000002</c:v>
                </c:pt>
                <c:pt idx="2">
                  <c:v>3.9774850000000002</c:v>
                </c:pt>
                <c:pt idx="3">
                  <c:v>3.9774850000000002</c:v>
                </c:pt>
                <c:pt idx="4">
                  <c:v>3.9778889999999998</c:v>
                </c:pt>
                <c:pt idx="5">
                  <c:v>3.9778889999999998</c:v>
                </c:pt>
              </c:numCache>
            </c:numRef>
          </c:val>
          <c:extLst>
            <c:ext xmlns:c16="http://schemas.microsoft.com/office/drawing/2014/chart" uri="{C3380CC4-5D6E-409C-BE32-E72D297353CC}">
              <c16:uniqueId val="{00000004-2E17-4886-9FDA-67837B3A4D14}"/>
            </c:ext>
          </c:extLst>
        </c:ser>
        <c:ser>
          <c:idx val="5"/>
          <c:order val="5"/>
          <c:tx>
            <c:strRef>
              <c:f>'Gráficas CACO'!$B$8</c:f>
              <c:strCache>
                <c:ptCount val="1"/>
                <c:pt idx="0">
                  <c:v>Fish and sellfish</c:v>
                </c:pt>
              </c:strCache>
            </c:strRef>
          </c:tx>
          <c:spPr>
            <a:solidFill>
              <a:schemeClr val="accent6"/>
            </a:solidFill>
            <a:ln>
              <a:noFill/>
            </a:ln>
            <a:effectLst/>
          </c:spPr>
          <c:invertIfNegative val="0"/>
          <c:cat>
            <c:strRef>
              <c:f>'Gráficas CACO'!$C$2:$I$2</c:f>
              <c:strCache>
                <c:ptCount val="6"/>
                <c:pt idx="0">
                  <c:v>MHSDG 2023</c:v>
                </c:pt>
                <c:pt idx="1">
                  <c:v>EAT- HRD-Mex</c:v>
                </c:pt>
                <c:pt idx="2">
                  <c:v>EAT-HRD</c:v>
                </c:pt>
                <c:pt idx="3">
                  <c:v>Vegetarian </c:v>
                </c:pt>
                <c:pt idx="4">
                  <c:v>Vegan </c:v>
                </c:pt>
                <c:pt idx="5">
                  <c:v>Pescatarian</c:v>
                </c:pt>
              </c:strCache>
            </c:strRef>
          </c:cat>
          <c:val>
            <c:numRef>
              <c:f>'Gráficas CACO'!$C$8:$I$8</c:f>
            </c:numRef>
          </c:val>
          <c:extLst>
            <c:ext xmlns:c16="http://schemas.microsoft.com/office/drawing/2014/chart" uri="{C3380CC4-5D6E-409C-BE32-E72D297353CC}">
              <c16:uniqueId val="{00000005-2E17-4886-9FDA-67837B3A4D14}"/>
            </c:ext>
          </c:extLst>
        </c:ser>
        <c:ser>
          <c:idx val="6"/>
          <c:order val="6"/>
          <c:tx>
            <c:strRef>
              <c:f>'Gráficas CACO'!$B$9</c:f>
              <c:strCache>
                <c:ptCount val="1"/>
                <c:pt idx="0">
                  <c:v>Ultra processed food</c:v>
                </c:pt>
              </c:strCache>
            </c:strRef>
          </c:tx>
          <c:spPr>
            <a:solidFill>
              <a:schemeClr val="accent1">
                <a:lumMod val="60000"/>
              </a:schemeClr>
            </a:solidFill>
            <a:ln>
              <a:noFill/>
            </a:ln>
            <a:effectLst/>
          </c:spPr>
          <c:invertIfNegative val="0"/>
          <c:cat>
            <c:strRef>
              <c:f>'Gráficas CACO'!$C$2:$I$2</c:f>
              <c:strCache>
                <c:ptCount val="6"/>
                <c:pt idx="0">
                  <c:v>MHSDG 2023</c:v>
                </c:pt>
                <c:pt idx="1">
                  <c:v>EAT- HRD-Mex</c:v>
                </c:pt>
                <c:pt idx="2">
                  <c:v>EAT-HRD</c:v>
                </c:pt>
                <c:pt idx="3">
                  <c:v>Vegetarian </c:v>
                </c:pt>
                <c:pt idx="4">
                  <c:v>Vegan </c:v>
                </c:pt>
                <c:pt idx="5">
                  <c:v>Pescatarian</c:v>
                </c:pt>
              </c:strCache>
            </c:strRef>
          </c:cat>
          <c:val>
            <c:numRef>
              <c:f>'Gráficas CACO'!$C$9:$I$9</c:f>
            </c:numRef>
          </c:val>
          <c:extLst>
            <c:ext xmlns:c16="http://schemas.microsoft.com/office/drawing/2014/chart" uri="{C3380CC4-5D6E-409C-BE32-E72D297353CC}">
              <c16:uniqueId val="{00000006-2E17-4886-9FDA-67837B3A4D14}"/>
            </c:ext>
          </c:extLst>
        </c:ser>
        <c:ser>
          <c:idx val="7"/>
          <c:order val="7"/>
          <c:tx>
            <c:strRef>
              <c:f>'Gráficas CACO'!$B$10</c:f>
              <c:strCache>
                <c:ptCount val="1"/>
                <c:pt idx="0">
                  <c:v>Sugar sweetened beverages</c:v>
                </c:pt>
              </c:strCache>
            </c:strRef>
          </c:tx>
          <c:spPr>
            <a:solidFill>
              <a:schemeClr val="accent2">
                <a:lumMod val="60000"/>
              </a:schemeClr>
            </a:solidFill>
            <a:ln>
              <a:noFill/>
            </a:ln>
            <a:effectLst/>
          </c:spPr>
          <c:invertIfNegative val="0"/>
          <c:cat>
            <c:strRef>
              <c:f>'Gráficas CACO'!$C$2:$I$2</c:f>
              <c:strCache>
                <c:ptCount val="6"/>
                <c:pt idx="0">
                  <c:v>MHSDG 2023</c:v>
                </c:pt>
                <c:pt idx="1">
                  <c:v>EAT- HRD-Mex</c:v>
                </c:pt>
                <c:pt idx="2">
                  <c:v>EAT-HRD</c:v>
                </c:pt>
                <c:pt idx="3">
                  <c:v>Vegetarian </c:v>
                </c:pt>
                <c:pt idx="4">
                  <c:v>Vegan </c:v>
                </c:pt>
                <c:pt idx="5">
                  <c:v>Pescatarian</c:v>
                </c:pt>
              </c:strCache>
            </c:strRef>
          </c:cat>
          <c:val>
            <c:numRef>
              <c:f>'Gráficas CACO'!$C$10:$I$10</c:f>
            </c:numRef>
          </c:val>
          <c:extLst>
            <c:ext xmlns:c16="http://schemas.microsoft.com/office/drawing/2014/chart" uri="{C3380CC4-5D6E-409C-BE32-E72D297353CC}">
              <c16:uniqueId val="{00000007-2E17-4886-9FDA-67837B3A4D14}"/>
            </c:ext>
          </c:extLst>
        </c:ser>
        <c:dLbls>
          <c:showLegendKey val="0"/>
          <c:showVal val="0"/>
          <c:showCatName val="0"/>
          <c:showSerName val="0"/>
          <c:showPercent val="0"/>
          <c:showBubbleSize val="0"/>
        </c:dLbls>
        <c:gapWidth val="150"/>
        <c:overlap val="100"/>
        <c:axId val="273011311"/>
        <c:axId val="273016111"/>
      </c:barChart>
      <c:lineChart>
        <c:grouping val="standard"/>
        <c:varyColors val="0"/>
        <c:ser>
          <c:idx val="9"/>
          <c:order val="8"/>
          <c:tx>
            <c:strRef>
              <c:f>'Gráficas CACO'!$B$11</c:f>
              <c:strCache>
                <c:ptCount val="1"/>
                <c:pt idx="0">
                  <c:v>Total </c:v>
                </c:pt>
              </c:strCache>
            </c:strRef>
          </c:tx>
          <c:spPr>
            <a:ln w="28575" cap="rnd">
              <a:solidFill>
                <a:schemeClr val="accent1"/>
              </a:solidFill>
              <a:round/>
            </a:ln>
            <a:effectLst/>
          </c:spPr>
          <c:marker>
            <c:symbol val="none"/>
          </c:marker>
          <c:dLbls>
            <c:dLbl>
              <c:idx val="2"/>
              <c:layout>
                <c:manualLayout>
                  <c:x val="1.9700551615445231E-3"/>
                  <c:y val="-2.346499804458349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E17-4886-9FDA-67837B3A4D14}"/>
                </c:ext>
              </c:extLst>
            </c:dLbl>
            <c:dLbl>
              <c:idx val="4"/>
              <c:layout>
                <c:manualLayout>
                  <c:x val="1.9700551615444511E-3"/>
                  <c:y val="-2.34649980445835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E17-4886-9FDA-67837B3A4D14}"/>
                </c:ext>
              </c:extLst>
            </c:dLbl>
            <c:dLbl>
              <c:idx val="5"/>
              <c:layout>
                <c:manualLayout>
                  <c:x val="-1.4446904292788645E-16"/>
                  <c:y val="-1.564333202972240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E17-4886-9FDA-67837B3A4D14}"/>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'Gráficas CACO'!$C$2:$I$2</c:f>
              <c:strCache>
                <c:ptCount val="6"/>
                <c:pt idx="0">
                  <c:v>MHSDG 2023</c:v>
                </c:pt>
                <c:pt idx="1">
                  <c:v>EAT- HRD-Mex</c:v>
                </c:pt>
                <c:pt idx="2">
                  <c:v>EAT-HRD</c:v>
                </c:pt>
                <c:pt idx="3">
                  <c:v>Vegetarian </c:v>
                </c:pt>
                <c:pt idx="4">
                  <c:v>Vegan </c:v>
                </c:pt>
                <c:pt idx="5">
                  <c:v>Pescatarian</c:v>
                </c:pt>
              </c:strCache>
            </c:strRef>
          </c:cat>
          <c:val>
            <c:numRef>
              <c:f>'Gráficas CACO'!$C$11:$I$11</c:f>
              <c:numCache>
                <c:formatCode>0.0</c:formatCode>
                <c:ptCount val="6"/>
                <c:pt idx="0">
                  <c:v>14.1</c:v>
                </c:pt>
                <c:pt idx="1">
                  <c:v>11.8</c:v>
                </c:pt>
                <c:pt idx="2">
                  <c:v>15.5</c:v>
                </c:pt>
                <c:pt idx="3">
                  <c:v>13.3</c:v>
                </c:pt>
                <c:pt idx="4">
                  <c:v>13.3</c:v>
                </c:pt>
                <c:pt idx="5">
                  <c:v>13.3</c:v>
                </c:pt>
              </c:numCache>
            </c:numRef>
          </c:val>
          <c:smooth val="0"/>
          <c:extLst>
            <c:ext xmlns:c16="http://schemas.microsoft.com/office/drawing/2014/chart" uri="{C3380CC4-5D6E-409C-BE32-E72D297353CC}">
              <c16:uniqueId val="{0000000B-2E17-4886-9FDA-67837B3A4D14}"/>
            </c:ext>
          </c:extLst>
        </c:ser>
        <c:dLbls>
          <c:showLegendKey val="0"/>
          <c:showVal val="0"/>
          <c:showCatName val="0"/>
          <c:showSerName val="0"/>
          <c:showPercent val="0"/>
          <c:showBubbleSize val="0"/>
        </c:dLbls>
        <c:marker val="1"/>
        <c:smooth val="0"/>
        <c:axId val="505496175"/>
        <c:axId val="505500495"/>
      </c:lineChart>
      <c:catAx>
        <c:axId val="273011311"/>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crossAx val="273016111"/>
        <c:crosses val="autoZero"/>
        <c:auto val="1"/>
        <c:lblAlgn val="ctr"/>
        <c:lblOffset val="100"/>
        <c:noMultiLvlLbl val="0"/>
      </c:catAx>
      <c:valAx>
        <c:axId val="273016111"/>
        <c:scaling>
          <c:orientation val="minMax"/>
          <c:max val="38"/>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s-MX" sz="900" b="0"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rPr>
                  <a:t>% Reduciton of deaths by food group</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s-MX"/>
              </a:p>
            </c:rich>
          </c:tx>
          <c:layout>
            <c:manualLayout>
              <c:xMode val="edge"/>
              <c:yMode val="edge"/>
              <c:x val="3.9401103230890466E-2"/>
              <c:y val="0.29310923541675005"/>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s-MX"/>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MX"/>
          </a:p>
        </c:txPr>
        <c:crossAx val="273011311"/>
        <c:crosses val="autoZero"/>
        <c:crossBetween val="between"/>
      </c:valAx>
      <c:valAx>
        <c:axId val="505500495"/>
        <c:scaling>
          <c:orientation val="minMax"/>
          <c:max val="35"/>
        </c:scaling>
        <c:delete val="0"/>
        <c:axPos val="r"/>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s-MX" sz="900" b="0" i="0" u="none" strike="noStrike" kern="1200" baseline="0">
                    <a:solidFill>
                      <a:sysClr val="windowText" lastClr="000000">
                        <a:lumMod val="65000"/>
                        <a:lumOff val="35000"/>
                      </a:sysClr>
                    </a:solidFill>
                    <a:latin typeface="Times New Roman" panose="02020603050405020304" pitchFamily="18" charset="0"/>
                    <a:cs typeface="Times New Roman" panose="02020603050405020304" pitchFamily="18" charset="0"/>
                  </a:rPr>
                  <a:t>% Total reduction of deaths by diet scenario</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s-MX"/>
              </a:p>
            </c:rich>
          </c:tx>
          <c:layout>
            <c:manualLayout>
              <c:xMode val="edge"/>
              <c:yMode val="edge"/>
              <c:x val="0.81572926167916948"/>
              <c:y val="0.19365244088329397"/>
            </c:manualLayout>
          </c:layout>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s-MX"/>
            </a:p>
          </c:txPr>
        </c:title>
        <c:numFmt formatCode="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s-MX"/>
          </a:p>
        </c:txPr>
        <c:crossAx val="505496175"/>
        <c:crosses val="max"/>
        <c:crossBetween val="between"/>
      </c:valAx>
      <c:catAx>
        <c:axId val="505496175"/>
        <c:scaling>
          <c:orientation val="minMax"/>
        </c:scaling>
        <c:delete val="1"/>
        <c:axPos val="b"/>
        <c:numFmt formatCode="General" sourceLinked="1"/>
        <c:majorTickMark val="out"/>
        <c:minorTickMark val="none"/>
        <c:tickLblPos val="nextTo"/>
        <c:crossAx val="505500495"/>
        <c:crosses val="autoZero"/>
        <c:auto val="1"/>
        <c:lblAlgn val="ctr"/>
        <c:lblOffset val="100"/>
        <c:noMultiLvlLbl val="0"/>
      </c:catAx>
      <c:spPr>
        <a:noFill/>
        <a:ln>
          <a:noFill/>
        </a:ln>
        <a:effectLst/>
      </c:spPr>
    </c:plotArea>
    <c:legend>
      <c:legendPos val="r"/>
      <c:layout>
        <c:manualLayout>
          <c:xMode val="edge"/>
          <c:yMode val="edge"/>
          <c:x val="0.84018338576472262"/>
          <c:y val="0.25671460691508818"/>
          <c:w val="0.14997455991759895"/>
          <c:h val="0.61612858747547983"/>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s-MX"/>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MX"/>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6E2812-D113-4546-BF68-C262BDF5C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15</Pages>
  <Words>5359</Words>
  <Characters>31838</Characters>
  <Application>Microsoft Office Word</Application>
  <DocSecurity>0</DocSecurity>
  <Lines>1675</Lines>
  <Paragraphs>1199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Arango</dc:creator>
  <cp:keywords/>
  <dc:description/>
  <cp:lastModifiedBy>Andrea Arango</cp:lastModifiedBy>
  <cp:revision>82</cp:revision>
  <dcterms:created xsi:type="dcterms:W3CDTF">2025-06-09T23:15:00Z</dcterms:created>
  <dcterms:modified xsi:type="dcterms:W3CDTF">2025-06-29T00:35:00Z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a2ea91ba-05f1-49cd-93bc-182e7d2d979f</vt:lpwstr>
  </property>
</Properties>
</file>