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54B11" w14:textId="506EEBFE" w:rsidR="006B624F" w:rsidRPr="00893DC6" w:rsidRDefault="00724509">
      <w:pPr>
        <w:pStyle w:val="FolderDescription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Additional file 2</w:t>
      </w:r>
      <w:r w:rsidR="00F63202">
        <w:rPr>
          <w:b/>
          <w:bCs/>
          <w:i/>
          <w:iCs/>
          <w:sz w:val="28"/>
          <w:szCs w:val="28"/>
        </w:rPr>
        <w:t>: Codebooks</w:t>
      </w:r>
    </w:p>
    <w:p w14:paraId="591CD3BB" w14:textId="7A6E8235" w:rsidR="00893DC6" w:rsidRPr="0079148E" w:rsidRDefault="00AE3FCC">
      <w:pPr>
        <w:pStyle w:val="FolderDescription"/>
        <w:rPr>
          <w:sz w:val="24"/>
          <w:szCs w:val="24"/>
        </w:rPr>
      </w:pPr>
      <w:r w:rsidRPr="0079148E">
        <w:rPr>
          <w:sz w:val="24"/>
          <w:szCs w:val="24"/>
        </w:rPr>
        <w:t xml:space="preserve">Codebook </w:t>
      </w:r>
      <w:r w:rsidR="00850745" w:rsidRPr="0079148E">
        <w:rPr>
          <w:sz w:val="24"/>
          <w:szCs w:val="24"/>
        </w:rPr>
        <w:t xml:space="preserve">for understanding the drivers </w:t>
      </w:r>
      <w:r w:rsidR="00CE6809" w:rsidRPr="0079148E">
        <w:rPr>
          <w:sz w:val="24"/>
          <w:szCs w:val="24"/>
        </w:rPr>
        <w:t>to</w:t>
      </w:r>
      <w:r w:rsidR="00850745" w:rsidRPr="0079148E">
        <w:rPr>
          <w:sz w:val="24"/>
          <w:szCs w:val="24"/>
        </w:rPr>
        <w:t xml:space="preserve"> adopting tick bite preventive behaviours, organised using the COM-B model of behaviour</w:t>
      </w:r>
      <w:r w:rsidR="00F741D9" w:rsidRPr="0079148E">
        <w:rPr>
          <w:rStyle w:val="FootnoteReference"/>
          <w:sz w:val="24"/>
          <w:szCs w:val="24"/>
        </w:rPr>
        <w:footnoteReference w:id="1"/>
      </w:r>
      <w:r w:rsidR="0049120C" w:rsidRPr="0079148E">
        <w:rPr>
          <w:sz w:val="24"/>
          <w:szCs w:val="24"/>
        </w:rPr>
        <w:t xml:space="preserve">. Developed </w:t>
      </w:r>
      <w:r w:rsidR="009F1940" w:rsidRPr="0079148E">
        <w:rPr>
          <w:sz w:val="24"/>
          <w:szCs w:val="24"/>
        </w:rPr>
        <w:t>using</w:t>
      </w:r>
      <w:r w:rsidR="0049120C" w:rsidRPr="0079148E">
        <w:rPr>
          <w:sz w:val="24"/>
          <w:szCs w:val="24"/>
        </w:rPr>
        <w:t xml:space="preserve"> </w:t>
      </w:r>
      <w:r w:rsidR="00112A6C" w:rsidRPr="0079148E">
        <w:rPr>
          <w:sz w:val="24"/>
          <w:szCs w:val="24"/>
        </w:rPr>
        <w:t xml:space="preserve">an iterative inductive-deductive analysis of </w:t>
      </w:r>
      <w:r w:rsidR="00B068CD" w:rsidRPr="0079148E">
        <w:rPr>
          <w:sz w:val="24"/>
          <w:szCs w:val="24"/>
        </w:rPr>
        <w:t xml:space="preserve">transcripts </w:t>
      </w:r>
      <w:r w:rsidR="00CE6809" w:rsidRPr="0079148E">
        <w:rPr>
          <w:sz w:val="24"/>
          <w:szCs w:val="24"/>
        </w:rPr>
        <w:t>from</w:t>
      </w:r>
      <w:r w:rsidR="00B068CD" w:rsidRPr="0079148E">
        <w:rPr>
          <w:sz w:val="24"/>
          <w:szCs w:val="24"/>
        </w:rPr>
        <w:t xml:space="preserve"> </w:t>
      </w:r>
      <w:r w:rsidR="00112A6C" w:rsidRPr="0079148E">
        <w:rPr>
          <w:sz w:val="24"/>
          <w:szCs w:val="24"/>
        </w:rPr>
        <w:t>22 focus group</w:t>
      </w:r>
      <w:r w:rsidR="00B068CD" w:rsidRPr="0079148E">
        <w:rPr>
          <w:sz w:val="24"/>
          <w:szCs w:val="24"/>
        </w:rPr>
        <w:t xml:space="preserve">s </w:t>
      </w:r>
      <w:r w:rsidR="00DC53DF" w:rsidRPr="0079148E">
        <w:rPr>
          <w:sz w:val="24"/>
          <w:szCs w:val="24"/>
        </w:rPr>
        <w:t>with 96 Canadians living in Lyme disease</w:t>
      </w:r>
      <w:r w:rsidR="00941CE8">
        <w:rPr>
          <w:sz w:val="24"/>
          <w:szCs w:val="24"/>
        </w:rPr>
        <w:t xml:space="preserve"> endemic regions</w:t>
      </w:r>
      <w:r w:rsidR="00DC53DF" w:rsidRPr="0079148E">
        <w:rPr>
          <w:sz w:val="24"/>
          <w:szCs w:val="24"/>
        </w:rPr>
        <w:t xml:space="preserve">. </w:t>
      </w:r>
    </w:p>
    <w:tbl>
      <w:tblPr>
        <w:tblStyle w:val="TableGrid"/>
        <w:tblW w:w="5000" w:type="pct"/>
        <w:tblLook w:val="0420" w:firstRow="1" w:lastRow="0" w:firstColumn="0" w:lastColumn="0" w:noHBand="0" w:noVBand="1"/>
      </w:tblPr>
      <w:tblGrid>
        <w:gridCol w:w="2271"/>
        <w:gridCol w:w="5669"/>
        <w:gridCol w:w="1410"/>
      </w:tblGrid>
      <w:tr w:rsidR="00121281" w:rsidRPr="00D17F1E" w14:paraId="2387F53E" w14:textId="6676646A" w:rsidTr="00EE29EE"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81A869" w14:textId="45DBD0A7" w:rsidR="00121281" w:rsidRPr="00D17F1E" w:rsidRDefault="00121281" w:rsidP="00D17F1E">
            <w:pPr>
              <w:rPr>
                <w:b/>
                <w:bCs/>
              </w:rPr>
            </w:pPr>
            <w:r w:rsidRPr="00D17F1E">
              <w:rPr>
                <w:b/>
                <w:bCs/>
              </w:rPr>
              <w:t>Code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52690A6" w14:textId="74EDBCC6" w:rsidR="00121281" w:rsidRPr="00D17F1E" w:rsidRDefault="00121281">
            <w:pPr>
              <w:rPr>
                <w:b/>
                <w:bCs/>
              </w:rPr>
            </w:pPr>
            <w:r w:rsidRPr="00D17F1E">
              <w:rPr>
                <w:b/>
                <w:bCs/>
              </w:rPr>
              <w:t>Definition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F72241" w14:textId="073D1080" w:rsidR="00121281" w:rsidRPr="00D17F1E" w:rsidRDefault="00121281">
            <w:pPr>
              <w:rPr>
                <w:b/>
                <w:bCs/>
              </w:rPr>
            </w:pPr>
            <w:r>
              <w:rPr>
                <w:b/>
                <w:bCs/>
              </w:rPr>
              <w:t>COM-B source of behaviour</w:t>
            </w:r>
          </w:p>
        </w:tc>
      </w:tr>
      <w:tr w:rsidR="000A740A" w14:paraId="08FCFE53" w14:textId="175FF5CD" w:rsidTr="000A740A"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FCFE51" w14:textId="77777777" w:rsidR="00121281" w:rsidRPr="005D41D5" w:rsidRDefault="00121281" w:rsidP="00AB3689">
            <w:r w:rsidRPr="005D41D5">
              <w:t>Physical capability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CFE52" w14:textId="3C2C3074" w:rsidR="00121281" w:rsidRDefault="00121281">
            <w:r>
              <w:t>Reference the physical and musculoskeletal functioning required to perform a behaviour e.g. physically being able to perform a tick check, being able to see and remove a tick, performing outdoor preventive practices such as mowing the lawn.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879F" w14:textId="72DF7027" w:rsidR="00121281" w:rsidRDefault="00121281">
            <w:r>
              <w:t>Physical capability</w:t>
            </w:r>
          </w:p>
        </w:tc>
      </w:tr>
      <w:tr w:rsidR="00FB6634" w14:paraId="08FCFE56" w14:textId="1ECE6A56" w:rsidTr="000A740A"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CFE54" w14:textId="7848E1BC" w:rsidR="00FB6634" w:rsidRPr="005D41D5" w:rsidRDefault="00FB6634" w:rsidP="00FB6634">
            <w:r w:rsidRPr="005D41D5">
              <w:t>Knowledge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FCFE55" w14:textId="1F08D0C6" w:rsidR="00FB6634" w:rsidRDefault="00FB6634">
            <w:r>
              <w:t xml:space="preserve">Refer to level of knowledge (high or low) of preventive behaviours. 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D0579" w14:textId="77777777" w:rsidR="00FB6634" w:rsidRDefault="00FB6634">
            <w:r>
              <w:t>Psychological capability</w:t>
            </w:r>
          </w:p>
          <w:p w14:paraId="6FD2242E" w14:textId="0145305D" w:rsidR="00FB6634" w:rsidRDefault="00FB6634"/>
        </w:tc>
      </w:tr>
      <w:tr w:rsidR="00FB6634" w14:paraId="08FCFE59" w14:textId="20DE462A" w:rsidTr="000A740A">
        <w:tc>
          <w:tcPr>
            <w:tcW w:w="116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CFE57" w14:textId="57F5C253" w:rsidR="00FB6634" w:rsidRPr="005D41D5" w:rsidRDefault="00FB6634" w:rsidP="00AB3689">
            <w:r w:rsidRPr="005D41D5">
              <w:t>Access to reliable information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58" w14:textId="748420A1" w:rsidR="00FB6634" w:rsidRDefault="00FB6634">
            <w:r>
              <w:t xml:space="preserve">Refer to where people get their information on preventive behaviours, and any differences between certain groups e.g. pet owners may be exposed to additional information via veterinary professionals. </w:t>
            </w: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68623" w14:textId="77777777" w:rsidR="00FB6634" w:rsidRDefault="00FB6634"/>
        </w:tc>
      </w:tr>
      <w:tr w:rsidR="00FB6634" w14:paraId="08FCFE5C" w14:textId="5B327002" w:rsidTr="000A740A">
        <w:tc>
          <w:tcPr>
            <w:tcW w:w="116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CFE5A" w14:textId="609065C1" w:rsidR="00FB6634" w:rsidRPr="005D41D5" w:rsidRDefault="00FB6634" w:rsidP="00AB3689">
            <w:r w:rsidRPr="005D41D5">
              <w:t>Conflicting, changing, or confusing information.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5B" w14:textId="76BF7B74" w:rsidR="00FB6634" w:rsidRDefault="00FB6634">
            <w:r>
              <w:t>Refer to how information can be conflicting, confusing or how it is hard to keep up with changing advice e.g. pharmacists allowed to prescribe a prophylactic antibiotic, but doctors are still perceived to not acknowledge LD</w:t>
            </w:r>
            <w:r>
              <w:t>…</w:t>
            </w:r>
            <w:r>
              <w:t xml:space="preserve"> "</w:t>
            </w:r>
            <w:r w:rsidRPr="00625096">
              <w:rPr>
                <w:i/>
                <w:iCs/>
              </w:rPr>
              <w:t>it is hard to adapt to changing information</w:t>
            </w:r>
            <w:r>
              <w:t>".</w:t>
            </w: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FEA46" w14:textId="77777777" w:rsidR="00FB6634" w:rsidRDefault="00FB6634"/>
        </w:tc>
      </w:tr>
      <w:tr w:rsidR="00FB6634" w14:paraId="08FCFE5F" w14:textId="5BB719C2" w:rsidTr="000A740A">
        <w:tc>
          <w:tcPr>
            <w:tcW w:w="116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CFE5D" w14:textId="533B784E" w:rsidR="00FB6634" w:rsidRPr="005D41D5" w:rsidRDefault="00FB6634" w:rsidP="00AB3689">
            <w:r w:rsidRPr="005D41D5">
              <w:t>Information as a facilitator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5E" w14:textId="5FCE9503" w:rsidR="00FB6634" w:rsidRDefault="00FB6634">
            <w:r>
              <w:t>Refer to information - provided by participants - which has or would help them adopt preventive behaviours.</w:t>
            </w: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41420" w14:textId="77777777" w:rsidR="00FB6634" w:rsidRDefault="00FB6634"/>
        </w:tc>
      </w:tr>
      <w:tr w:rsidR="00FB6634" w14:paraId="08FCFE62" w14:textId="18BE2D14" w:rsidTr="000A740A">
        <w:tc>
          <w:tcPr>
            <w:tcW w:w="116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CFE60" w14:textId="51306D3E" w:rsidR="00FB6634" w:rsidRPr="005D41D5" w:rsidRDefault="00FB6634" w:rsidP="00AB3689">
            <w:r w:rsidRPr="005D41D5">
              <w:t>The 'realisation' and timeline to learning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61" w14:textId="107D6D9F" w:rsidR="00FB6634" w:rsidRDefault="00FB6634">
            <w:r>
              <w:t xml:space="preserve">Refer to when participants first learned about ticks/TBD/prevention. This is especially pertinent for newcomers to a region or other vulnerable groups. </w:t>
            </w:r>
          </w:p>
        </w:tc>
        <w:tc>
          <w:tcPr>
            <w:tcW w:w="6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42272" w14:textId="77777777" w:rsidR="00FB6634" w:rsidRDefault="00FB6634"/>
        </w:tc>
      </w:tr>
      <w:tr w:rsidR="00FB6634" w14:paraId="08FCFE65" w14:textId="1A6AD3C0" w:rsidTr="000A740A">
        <w:tc>
          <w:tcPr>
            <w:tcW w:w="11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FCFE63" w14:textId="2A6FEFC8" w:rsidR="00FB6634" w:rsidRPr="005D41D5" w:rsidRDefault="00FB6634" w:rsidP="00AB3689">
            <w:r w:rsidRPr="005D41D5">
              <w:t>Newcomers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CFE64" w14:textId="0024D83E" w:rsidR="00FB6634" w:rsidRDefault="00FB6634">
            <w:r>
              <w:t xml:space="preserve">Reference to newcomers being disadvantaged, what can be done to help, who is responsible for informing newcomers of the risk. </w:t>
            </w:r>
          </w:p>
        </w:tc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3FA0" w14:textId="77777777" w:rsidR="00FB6634" w:rsidRDefault="00FB6634"/>
        </w:tc>
      </w:tr>
      <w:tr w:rsidR="00D80510" w14:paraId="08FCFE98" w14:textId="168B01AC" w:rsidTr="000A740A">
        <w:tc>
          <w:tcPr>
            <w:tcW w:w="1160" w:type="pct"/>
            <w:tcBorders>
              <w:bottom w:val="nil"/>
              <w:right w:val="nil"/>
            </w:tcBorders>
          </w:tcPr>
          <w:p w14:paraId="08FCFE96" w14:textId="1F95F4D4" w:rsidR="00D80510" w:rsidRDefault="00D80510" w:rsidP="00AB3689">
            <w:r>
              <w:t>Developing habits</w:t>
            </w:r>
          </w:p>
        </w:tc>
        <w:tc>
          <w:tcPr>
            <w:tcW w:w="3219" w:type="pct"/>
            <w:tcBorders>
              <w:left w:val="nil"/>
              <w:bottom w:val="nil"/>
            </w:tcBorders>
          </w:tcPr>
          <w:p w14:paraId="08FCFE97" w14:textId="25712272" w:rsidR="00D80510" w:rsidRDefault="00D80510">
            <w:r>
              <w:t xml:space="preserve">References to either having made various preventive behaviours a habit or normalising them, as well as the contrast i.e. not remembering to implement the behaviour or not being able to make it into a habit, or anything in between. </w:t>
            </w:r>
          </w:p>
        </w:tc>
        <w:tc>
          <w:tcPr>
            <w:tcW w:w="621" w:type="pct"/>
            <w:vMerge w:val="restart"/>
            <w:tcBorders>
              <w:bottom w:val="nil"/>
            </w:tcBorders>
          </w:tcPr>
          <w:p w14:paraId="6DCBE079" w14:textId="6484E626" w:rsidR="00D80510" w:rsidRDefault="00D80510">
            <w:r>
              <w:t>Automatic motivation</w:t>
            </w:r>
          </w:p>
        </w:tc>
      </w:tr>
      <w:tr w:rsidR="00D80510" w14:paraId="08FCFE9B" w14:textId="12B94808" w:rsidTr="000A740A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99" w14:textId="57DB2765" w:rsidR="00D80510" w:rsidRDefault="00D80510" w:rsidP="00AB3689">
            <w:r>
              <w:t>Emotional responding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E9A" w14:textId="59D252CB" w:rsidR="00D80510" w:rsidRDefault="00D80510">
            <w:r>
              <w:t>Refer to the need or drive to protect oneself. Includes emotional or knee-jerk responses to adopting preventive behaviours. References to immediate or consistent responses to finding a tick e.g. fear, disgust, rushing to seek medical aid or antibiotics, vs contrasting attitudes e.g. "I can't live this way" or a wait-and-see approach.</w:t>
            </w:r>
          </w:p>
        </w:tc>
        <w:tc>
          <w:tcPr>
            <w:tcW w:w="621" w:type="pct"/>
            <w:vMerge/>
            <w:tcBorders>
              <w:top w:val="nil"/>
              <w:bottom w:val="nil"/>
            </w:tcBorders>
          </w:tcPr>
          <w:p w14:paraId="690D0949" w14:textId="783CAE5B" w:rsidR="00D80510" w:rsidRDefault="00D80510"/>
        </w:tc>
      </w:tr>
      <w:tr w:rsidR="00D80510" w14:paraId="08FCFE9E" w14:textId="292BC5BA" w:rsidTr="000A740A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9C" w14:textId="7DE7D7C9" w:rsidR="00D80510" w:rsidRDefault="00D80510" w:rsidP="00AB3689">
            <w:r>
              <w:lastRenderedPageBreak/>
              <w:t>Individual characteristics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E9D" w14:textId="29C38530" w:rsidR="00D80510" w:rsidRDefault="00D80510">
            <w:r>
              <w:t>Refer to how individual characteristics influence behaviours e.g., gender, age.</w:t>
            </w:r>
          </w:p>
        </w:tc>
        <w:tc>
          <w:tcPr>
            <w:tcW w:w="621" w:type="pct"/>
            <w:vMerge/>
            <w:tcBorders>
              <w:top w:val="nil"/>
              <w:bottom w:val="nil"/>
            </w:tcBorders>
          </w:tcPr>
          <w:p w14:paraId="0F4D459E" w14:textId="77777777" w:rsidR="00D80510" w:rsidRDefault="00D80510"/>
        </w:tc>
      </w:tr>
      <w:tr w:rsidR="00D80510" w14:paraId="08FCFEA1" w14:textId="7248AAAC" w:rsidTr="000A740A">
        <w:tc>
          <w:tcPr>
            <w:tcW w:w="1160" w:type="pct"/>
            <w:tcBorders>
              <w:top w:val="nil"/>
              <w:bottom w:val="single" w:sz="4" w:space="0" w:color="auto"/>
              <w:right w:val="nil"/>
            </w:tcBorders>
          </w:tcPr>
          <w:p w14:paraId="08FCFE9F" w14:textId="40C26BAC" w:rsidR="00D80510" w:rsidRDefault="00D80510" w:rsidP="00AB3689">
            <w:r>
              <w:t>Level of discomfort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</w:tcBorders>
          </w:tcPr>
          <w:p w14:paraId="08FCFEA0" w14:textId="6C60AF7C" w:rsidR="00D80510" w:rsidRDefault="00D80510">
            <w:r>
              <w:t>References to how mental or physical discomfort influences whether a behaviour is adopted e.g. wearing long clothes in summer, not liking the smell of DEET, finding ticks repulsive.</w:t>
            </w:r>
          </w:p>
        </w:tc>
        <w:tc>
          <w:tcPr>
            <w:tcW w:w="621" w:type="pct"/>
            <w:vMerge/>
            <w:tcBorders>
              <w:top w:val="nil"/>
              <w:bottom w:val="single" w:sz="4" w:space="0" w:color="auto"/>
            </w:tcBorders>
          </w:tcPr>
          <w:p w14:paraId="68C875CD" w14:textId="77777777" w:rsidR="00D80510" w:rsidRDefault="00D80510"/>
        </w:tc>
      </w:tr>
      <w:tr w:rsidR="00FB6634" w14:paraId="08FCFEA7" w14:textId="0179EA1E" w:rsidTr="00446588">
        <w:tc>
          <w:tcPr>
            <w:tcW w:w="1160" w:type="pct"/>
            <w:tcBorders>
              <w:top w:val="single" w:sz="4" w:space="0" w:color="auto"/>
              <w:bottom w:val="nil"/>
              <w:right w:val="nil"/>
            </w:tcBorders>
          </w:tcPr>
          <w:p w14:paraId="08FCFEA5" w14:textId="1BC6AAAD" w:rsidR="00FB6634" w:rsidRDefault="00FB6634" w:rsidP="00B866EA">
            <w:r>
              <w:t>Acceptability of preventive behaviour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FCFEA6" w14:textId="4D243C46" w:rsidR="00FB6634" w:rsidRDefault="00C752A4">
            <w:r>
              <w:t xml:space="preserve">Refer to what makes a preventive behaviour acceptable or inacceptable. 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1738CC" w14:textId="010A107A" w:rsidR="00FB6634" w:rsidRDefault="00AB3689">
            <w:r>
              <w:t>Reflective motivation</w:t>
            </w:r>
          </w:p>
        </w:tc>
      </w:tr>
      <w:tr w:rsidR="00FB6634" w14:paraId="08FCFEAA" w14:textId="17FA89A7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A8" w14:textId="2C3999F6" w:rsidR="00FB6634" w:rsidRDefault="00FB6634" w:rsidP="00B866EA">
            <w:pPr>
              <w:pStyle w:val="ListParagraph"/>
              <w:numPr>
                <w:ilvl w:val="0"/>
                <w:numId w:val="1"/>
              </w:numPr>
            </w:pPr>
            <w:r>
              <w:t>Behaviour serves another function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A9" w14:textId="49110AF0" w:rsidR="00FB6634" w:rsidRDefault="009C38FE">
            <w:r>
              <w:t>Refer to where the preventive behaviour is a</w:t>
            </w:r>
            <w:r w:rsidR="00FB6634">
              <w:t xml:space="preserve">ccepted for </w:t>
            </w:r>
            <w:r>
              <w:t>another</w:t>
            </w:r>
            <w:r w:rsidR="00FB6634">
              <w:t xml:space="preserve"> reason</w:t>
            </w:r>
            <w:r>
              <w:t xml:space="preserve"> or function</w:t>
            </w:r>
            <w:r w:rsidR="00FB6634">
              <w:t>, intentionally or not</w:t>
            </w:r>
            <w:r>
              <w:t>. E</w:t>
            </w:r>
            <w:r w:rsidR="00FB6634">
              <w:t xml:space="preserve">.g. </w:t>
            </w:r>
            <w:r>
              <w:t xml:space="preserve">using </w:t>
            </w:r>
            <w:r w:rsidR="00FB6634">
              <w:t xml:space="preserve">DEET to keep away mosquitos. In some instances, the participant </w:t>
            </w:r>
            <w:r>
              <w:t>may</w:t>
            </w:r>
            <w:r w:rsidR="00FB6634">
              <w:t xml:space="preserve"> not know this behaviour prevents tick </w:t>
            </w:r>
            <w:r w:rsidR="00A978D7">
              <w:t>bites or</w:t>
            </w:r>
            <w:r w:rsidR="00FB6634">
              <w:t xml:space="preserve"> would not </w:t>
            </w:r>
            <w:r>
              <w:t>adopt</w:t>
            </w:r>
            <w:r w:rsidR="00FB6634">
              <w:t xml:space="preserve"> it </w:t>
            </w:r>
            <w:r w:rsidR="00A978D7">
              <w:t>solely for tick bite prevention</w:t>
            </w:r>
            <w:r w:rsidR="00FB6634"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017F9D1F" w14:textId="77777777" w:rsidR="00FB6634" w:rsidRDefault="00FB6634"/>
        </w:tc>
      </w:tr>
      <w:tr w:rsidR="00FB6634" w14:paraId="08FCFEAD" w14:textId="27BBFBEF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AB" w14:textId="69AB6A7C" w:rsidR="00FB6634" w:rsidRDefault="00FB6634" w:rsidP="00B866EA">
            <w:pPr>
              <w:pStyle w:val="ListParagraph"/>
              <w:numPr>
                <w:ilvl w:val="0"/>
                <w:numId w:val="1"/>
              </w:numPr>
            </w:pPr>
            <w:r>
              <w:t>Environmental considerations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AC" w14:textId="6618473B" w:rsidR="00FB6634" w:rsidRDefault="009C38FE">
            <w:r>
              <w:t>Refer to h</w:t>
            </w:r>
            <w:r w:rsidR="00FB6634">
              <w:t xml:space="preserve">ow environmental considerations affect </w:t>
            </w:r>
            <w:r>
              <w:t xml:space="preserve">the </w:t>
            </w:r>
            <w:r w:rsidR="00FB6634">
              <w:t xml:space="preserve">decision to adopt a behaviour e.g. </w:t>
            </w:r>
            <w:r>
              <w:t xml:space="preserve">application of </w:t>
            </w:r>
            <w:r w:rsidR="00FB6634">
              <w:t>acaracides</w:t>
            </w:r>
            <w:r>
              <w:t xml:space="preserve"> or</w:t>
            </w:r>
            <w:r w:rsidR="00FB6634">
              <w:t xml:space="preserve"> cutting grass</w:t>
            </w:r>
            <w:r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71BCBEA6" w14:textId="77777777" w:rsidR="00FB6634" w:rsidRDefault="00FB6634"/>
        </w:tc>
      </w:tr>
      <w:tr w:rsidR="00FB6634" w14:paraId="08FCFEB0" w14:textId="1312CAD6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AE" w14:textId="425C0062" w:rsidR="00FB6634" w:rsidRDefault="00FB6634" w:rsidP="00B866EA">
            <w:pPr>
              <w:pStyle w:val="ListParagraph"/>
              <w:numPr>
                <w:ilvl w:val="0"/>
                <w:numId w:val="1"/>
              </w:numPr>
            </w:pPr>
            <w:r>
              <w:t xml:space="preserve">Fear of consequences of </w:t>
            </w:r>
            <w:r w:rsidR="00D80510">
              <w:t>preventive behaviour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AF" w14:textId="77081443" w:rsidR="00FB6634" w:rsidRDefault="009C38FE">
            <w:r>
              <w:t>Refer to u</w:t>
            </w:r>
            <w:r w:rsidR="00FB6634">
              <w:t>ncertainty or concern around the use of the preventive behaviour/p</w:t>
            </w:r>
            <w:r>
              <w:t>ractice</w:t>
            </w:r>
            <w:r w:rsidR="00FB6634">
              <w:t xml:space="preserve"> and/or perceived negative consequences. E.g.</w:t>
            </w:r>
            <w:r>
              <w:t>,</w:t>
            </w:r>
            <w:r w:rsidR="00FB6634">
              <w:t xml:space="preserve"> health concerns with DEET. There may be some internal dialogue where there is a negotiation and weighing up</w:t>
            </w:r>
            <w:r w:rsidR="002B7157">
              <w:t xml:space="preserve"> of</w:t>
            </w:r>
            <w:r w:rsidR="00FB6634">
              <w:t xml:space="preserve"> the pros and cons.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52FC34DB" w14:textId="77777777" w:rsidR="00FB6634" w:rsidRDefault="00FB6634"/>
        </w:tc>
      </w:tr>
      <w:tr w:rsidR="00FB6634" w14:paraId="08FCFEB3" w14:textId="3F26C499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B1" w14:textId="2707610A" w:rsidR="00FB6634" w:rsidRDefault="00FB6634" w:rsidP="00B866EA">
            <w:pPr>
              <w:pStyle w:val="ListParagraph"/>
              <w:numPr>
                <w:ilvl w:val="0"/>
                <w:numId w:val="1"/>
              </w:numPr>
            </w:pPr>
            <w:r>
              <w:t>Frequency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B2" w14:textId="304E2CB2" w:rsidR="00FB6634" w:rsidRDefault="002B7157">
            <w:r>
              <w:t>Refer to how t</w:t>
            </w:r>
            <w:r w:rsidR="00FB6634">
              <w:t>he</w:t>
            </w:r>
            <w:r>
              <w:t xml:space="preserve"> required</w:t>
            </w:r>
            <w:r w:rsidR="00FB6634">
              <w:t xml:space="preserve"> frequency </w:t>
            </w:r>
            <w:r>
              <w:t>influences the adoption of the preventive behaviour</w:t>
            </w:r>
            <w:r w:rsidR="00FB6634">
              <w:t>. E.g. not wanting to get prophylactic antibiotics every time bitten by a tick</w:t>
            </w:r>
            <w:r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4D50F893" w14:textId="77777777" w:rsidR="00FB6634" w:rsidRDefault="00FB6634"/>
        </w:tc>
      </w:tr>
      <w:tr w:rsidR="00FB6634" w14:paraId="08FCFEB6" w14:textId="69DE9D01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B4" w14:textId="7312AE4D" w:rsidR="00FB6634" w:rsidRDefault="00FB6634" w:rsidP="00B866EA">
            <w:pPr>
              <w:pStyle w:val="ListParagraph"/>
              <w:numPr>
                <w:ilvl w:val="0"/>
                <w:numId w:val="1"/>
              </w:numPr>
            </w:pPr>
            <w:r>
              <w:t>Goes against desires or joy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B5" w14:textId="36BF538A" w:rsidR="00FB6634" w:rsidRDefault="002B7157">
            <w:r>
              <w:t>Refer to instances where the preventive behaviour is</w:t>
            </w:r>
            <w:r w:rsidR="00FB6634">
              <w:t xml:space="preserve"> not adopted as it would stop/diminish something that the individual enjoys. e.g. wanting to see deer on their property</w:t>
            </w:r>
            <w:r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1C3A0DDA" w14:textId="77777777" w:rsidR="00FB6634" w:rsidRDefault="00FB6634"/>
        </w:tc>
      </w:tr>
      <w:tr w:rsidR="00FB6634" w14:paraId="08FCFEBC" w14:textId="3943037A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BA" w14:textId="64CCDA95" w:rsidR="00FB6634" w:rsidRDefault="00FB6634" w:rsidP="001071F3">
            <w:r>
              <w:t>Confidence in official guidance and health care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BB" w14:textId="5AC6E1BF" w:rsidR="00FB6634" w:rsidRDefault="001071F3">
            <w:r>
              <w:t>Include s</w:t>
            </w:r>
            <w:r w:rsidR="00FB6634">
              <w:t xml:space="preserve">tatements alluding to </w:t>
            </w:r>
            <w:r w:rsidR="00CB35CA">
              <w:t>confidence</w:t>
            </w:r>
            <w:r w:rsidR="00FB6634">
              <w:t xml:space="preserve"> or perceived efficacy of </w:t>
            </w:r>
            <w:r w:rsidR="00C638F9">
              <w:t xml:space="preserve">recommendations, </w:t>
            </w:r>
            <w:r w:rsidR="00FB6634">
              <w:t>test</w:t>
            </w:r>
            <w:r w:rsidR="00C638F9">
              <w:t>s</w:t>
            </w:r>
            <w:r w:rsidR="00FB6634">
              <w:t xml:space="preserve">, </w:t>
            </w:r>
            <w:r w:rsidR="00C638F9">
              <w:t>or</w:t>
            </w:r>
            <w:r w:rsidR="00FB6634">
              <w:t xml:space="preserve"> treatment.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5AE92FDE" w14:textId="77777777" w:rsidR="00FB6634" w:rsidRDefault="00FB6634"/>
        </w:tc>
      </w:tr>
      <w:tr w:rsidR="00FB6634" w14:paraId="08FCFEBF" w14:textId="653A194D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BD" w14:textId="01315952" w:rsidR="00FB6634" w:rsidRDefault="00FB6634" w:rsidP="001071F3">
            <w:r>
              <w:t>Confidence in own behaviours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BE" w14:textId="59E08A61" w:rsidR="00FB6634" w:rsidRDefault="001071F3">
            <w:r>
              <w:t>Include s</w:t>
            </w:r>
            <w:r w:rsidR="00FB6634">
              <w:t>tatements related to confidence</w:t>
            </w:r>
            <w:r w:rsidR="00084D1E">
              <w:t xml:space="preserve"> and perceived efficacy of individual preventive behaviours</w:t>
            </w:r>
            <w:r w:rsidR="00623CCA">
              <w:t xml:space="preserve">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00E98315" w14:textId="77777777" w:rsidR="00FB6634" w:rsidRDefault="00FB6634"/>
        </w:tc>
      </w:tr>
      <w:tr w:rsidR="00FB6634" w14:paraId="08FCFEC2" w14:textId="58660EF1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0" w14:textId="5E0E4C28" w:rsidR="00FB6634" w:rsidRDefault="00FB6634" w:rsidP="00CB35CA">
            <w:r>
              <w:t>Making life more liveable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C1" w14:textId="07D0C9A3" w:rsidR="00FB6634" w:rsidRDefault="00CB35CA">
            <w:r>
              <w:t xml:space="preserve">Refer to </w:t>
            </w:r>
            <w:r w:rsidR="000D01F1">
              <w:t>cases where the</w:t>
            </w:r>
            <w:r w:rsidR="00FB6634">
              <w:t xml:space="preserve"> participant chooses to adopt or not adopt a behaviour to make their life better</w:t>
            </w:r>
            <w:r w:rsidR="00B5324A">
              <w:t>, easier,</w:t>
            </w:r>
            <w:r w:rsidR="00FB6634">
              <w:t xml:space="preserve"> or more liveable.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5E581E36" w14:textId="77777777" w:rsidR="00FB6634" w:rsidRDefault="00FB6634"/>
        </w:tc>
      </w:tr>
      <w:tr w:rsidR="00FB6634" w14:paraId="08FCFEC5" w14:textId="1F10BF35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3" w14:textId="38D65AC0" w:rsidR="00FB6634" w:rsidRDefault="00FB6634" w:rsidP="000D01F1">
            <w:pPr>
              <w:pStyle w:val="ListParagraph"/>
              <w:numPr>
                <w:ilvl w:val="0"/>
                <w:numId w:val="1"/>
              </w:numPr>
            </w:pPr>
            <w:r>
              <w:t xml:space="preserve">Avoiding or easing </w:t>
            </w:r>
            <w:r w:rsidR="000D01F1">
              <w:t>b</w:t>
            </w:r>
            <w:r>
              <w:t>urden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C4" w14:textId="5B360599" w:rsidR="00FB6634" w:rsidRDefault="00D261BF">
            <w:r>
              <w:t>Refer to n</w:t>
            </w:r>
            <w:r w:rsidR="00FB6634">
              <w:t>ot adopting behaviour as feeling it will take over</w:t>
            </w:r>
            <w:r>
              <w:t>,</w:t>
            </w:r>
            <w:r w:rsidR="00FB6634">
              <w:t xml:space="preserve"> not compatible with enjoying life or </w:t>
            </w:r>
            <w:r w:rsidR="00DF4DE5">
              <w:t xml:space="preserve">simply </w:t>
            </w:r>
            <w:r w:rsidR="00FB6634">
              <w:t>don't want to change behaviours.</w:t>
            </w:r>
            <w:r>
              <w:t xml:space="preserve"> Often</w:t>
            </w:r>
            <w:r w:rsidR="00FB6634">
              <w:t xml:space="preserve"> linked to a reliance on or prioritisation of certain behaviours e.g. only doing tick check.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60840F72" w14:textId="77777777" w:rsidR="00FB6634" w:rsidRDefault="00FB6634"/>
        </w:tc>
      </w:tr>
      <w:tr w:rsidR="00FB6634" w14:paraId="08FCFEC8" w14:textId="55A0BF23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6" w14:textId="3773A52E" w:rsidR="00FB6634" w:rsidRDefault="00FB6634" w:rsidP="000D01F1">
            <w:pPr>
              <w:pStyle w:val="ListParagraph"/>
              <w:numPr>
                <w:ilvl w:val="0"/>
                <w:numId w:val="1"/>
              </w:numPr>
            </w:pPr>
            <w:r>
              <w:t>Educating and liberating children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C7" w14:textId="075510AF" w:rsidR="00FB6634" w:rsidRDefault="00FB6634">
            <w:r>
              <w:t>References to behaviours and choices which are adopted (or not) to protect and educate children</w:t>
            </w:r>
            <w:r w:rsidR="00DF4DE5">
              <w:t xml:space="preserve">. </w:t>
            </w:r>
            <w:r>
              <w:t>E.g. 'not wanting to pass fear on to them'</w:t>
            </w:r>
            <w:r w:rsidR="00DF4DE5">
              <w:t xml:space="preserve"> and </w:t>
            </w:r>
            <w:r w:rsidR="00DF4DE5">
              <w:t>‘</w:t>
            </w:r>
            <w:r w:rsidR="00DF4DE5">
              <w:t>normalising</w:t>
            </w:r>
            <w:r w:rsidR="00DF4DE5">
              <w:t>’</w:t>
            </w:r>
            <w:r w:rsidR="00DF4DE5">
              <w:t xml:space="preserve"> behaviours.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12D18260" w14:textId="77777777" w:rsidR="00FB6634" w:rsidRDefault="00FB6634"/>
        </w:tc>
      </w:tr>
      <w:tr w:rsidR="00FB6634" w14:paraId="08FCFECB" w14:textId="06F617D4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9" w14:textId="37B1D52C" w:rsidR="00FB6634" w:rsidRDefault="00FB6634" w:rsidP="000D01F1">
            <w:pPr>
              <w:pStyle w:val="ListParagraph"/>
              <w:numPr>
                <w:ilvl w:val="0"/>
                <w:numId w:val="1"/>
              </w:numPr>
            </w:pPr>
            <w:r>
              <w:t>Feasibility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CA" w14:textId="1BE1B5C4" w:rsidR="00FB6634" w:rsidRDefault="00DF4DE5">
            <w:r>
              <w:t>Refer to instances w</w:t>
            </w:r>
            <w:r w:rsidR="00FB6634">
              <w:t>hen something is perceived as not being feasible e.g</w:t>
            </w:r>
            <w:r w:rsidR="00A978D7">
              <w:t>.,</w:t>
            </w:r>
            <w:r w:rsidR="00FB6634">
              <w:t xml:space="preserve"> maintaining acres of land, keeping out deer.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29FCDE48" w14:textId="77777777" w:rsidR="00FB6634" w:rsidRDefault="00FB6634"/>
        </w:tc>
      </w:tr>
      <w:tr w:rsidR="00FB6634" w14:paraId="08FCFECE" w14:textId="411EEA42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C" w14:textId="3209C70E" w:rsidR="00FB6634" w:rsidRDefault="00FB6634" w:rsidP="000D01F1">
            <w:pPr>
              <w:pStyle w:val="ListParagraph"/>
              <w:numPr>
                <w:ilvl w:val="0"/>
                <w:numId w:val="1"/>
              </w:numPr>
            </w:pPr>
            <w:r>
              <w:t>Preparedness &amp; empowerment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CD" w14:textId="1B981988" w:rsidR="00FB6634" w:rsidRDefault="00DF4DE5">
            <w:r>
              <w:t>Refer to e</w:t>
            </w:r>
            <w:r w:rsidR="00FB6634">
              <w:t xml:space="preserve">xamples </w:t>
            </w:r>
            <w:r w:rsidR="001C735F">
              <w:t xml:space="preserve">where participant has </w:t>
            </w:r>
            <w:r w:rsidR="00FB6634">
              <w:t>plan</w:t>
            </w:r>
            <w:r w:rsidR="001C735F">
              <w:t>ned</w:t>
            </w:r>
            <w:r w:rsidR="00FB6634">
              <w:t xml:space="preserve"> to be able to adopt a behaviour</w:t>
            </w:r>
            <w:r w:rsidR="001C735F">
              <w:t xml:space="preserve"> e.g.,</w:t>
            </w:r>
            <w:r w:rsidR="00FB6634">
              <w:t xml:space="preserve"> deliberately leaving prompts as a reminder. </w:t>
            </w:r>
            <w:r w:rsidR="001C735F">
              <w:t>Include contrast where there weren</w:t>
            </w:r>
            <w:r w:rsidR="001C735F">
              <w:t>’</w:t>
            </w:r>
            <w:r w:rsidR="001C735F">
              <w:t xml:space="preserve">t the resources need to hand or preparedness. </w:t>
            </w:r>
            <w:r w:rsidR="00FB6634">
              <w:t xml:space="preserve">Linked to developing habits and adaption.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5A0DCFB3" w14:textId="77777777" w:rsidR="00FB6634" w:rsidRDefault="00FB6634"/>
        </w:tc>
      </w:tr>
      <w:tr w:rsidR="00FB6634" w14:paraId="08FCFED1" w14:textId="76C2ADAA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CF" w14:textId="756AC9D7" w:rsidR="00FB6634" w:rsidRDefault="00FB6634" w:rsidP="000D01F1">
            <w:r>
              <w:lastRenderedPageBreak/>
              <w:t>Risk perception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0" w14:textId="17769C02" w:rsidR="00FB6634" w:rsidRDefault="001C735F">
            <w:r>
              <w:t>Refer to s</w:t>
            </w:r>
            <w:r w:rsidR="00FB6634">
              <w:t>tatements about how perception of risk influences preventive behaviours.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258D598E" w14:textId="77777777" w:rsidR="00FB6634" w:rsidRDefault="00FB6634"/>
        </w:tc>
      </w:tr>
      <w:tr w:rsidR="00FB6634" w14:paraId="08FCFED4" w14:textId="74040623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D2" w14:textId="03DCE7FB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Evaluation of context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3" w14:textId="34AF822A" w:rsidR="00FB6634" w:rsidRDefault="00A84369">
            <w:r>
              <w:t>Refer to h</w:t>
            </w:r>
            <w:r w:rsidR="00FB6634">
              <w:t xml:space="preserve">ow the context plays a part in decision making, depending on </w:t>
            </w:r>
            <w:r w:rsidR="00C43B67">
              <w:t>a particular factor</w:t>
            </w:r>
            <w:r w:rsidR="00FB6634">
              <w:t xml:space="preserve">. E.g. </w:t>
            </w:r>
            <w:r w:rsidR="00C43B67">
              <w:t>using DEET</w:t>
            </w:r>
            <w:r w:rsidR="00FB6634">
              <w:t xml:space="preserve"> only on adults and not children, always checking kids but not always themselves</w:t>
            </w:r>
            <w:r w:rsidR="00C43B67"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596C5C35" w14:textId="77777777" w:rsidR="00FB6634" w:rsidRDefault="00FB6634"/>
        </w:tc>
      </w:tr>
      <w:tr w:rsidR="00FB6634" w14:paraId="08FCFED7" w14:textId="349A16F9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D5" w14:textId="0DCDC3A0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Intimate personal experience of a TBD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6" w14:textId="0DBD5196" w:rsidR="00FB6634" w:rsidRDefault="00C43B67">
            <w:r>
              <w:t>Refer to h</w:t>
            </w:r>
            <w:r w:rsidR="00FB6634">
              <w:t xml:space="preserve">ow intimate personal experience of TBD influences adoption of preventive behaviours. Intimate means having a lived experience </w:t>
            </w:r>
            <w:r w:rsidR="00610839">
              <w:t xml:space="preserve">or knowing someone with </w:t>
            </w:r>
            <w:r w:rsidR="00704FA4">
              <w:t>a lived experience (</w:t>
            </w:r>
            <w:r w:rsidR="00FB6634">
              <w:t>not limited to partner/kids/parents</w:t>
            </w:r>
            <w:r w:rsidR="00704FA4">
              <w:t>)</w:t>
            </w:r>
            <w:r w:rsidR="00FB6634">
              <w:t xml:space="preserve">. </w:t>
            </w:r>
            <w:r w:rsidR="00FD15B5">
              <w:t>Also</w:t>
            </w:r>
            <w:r w:rsidR="00FB6634">
              <w:t xml:space="preserve"> include</w:t>
            </w:r>
            <w:r w:rsidR="00704FA4">
              <w:t>s</w:t>
            </w:r>
            <w:r w:rsidR="00FD15B5">
              <w:t xml:space="preserve"> </w:t>
            </w:r>
            <w:r w:rsidR="00704FA4">
              <w:t>cases</w:t>
            </w:r>
            <w:r w:rsidR="00FB6634">
              <w:t xml:space="preserve"> where previous TBD ha</w:t>
            </w:r>
            <w:r w:rsidR="00FD15B5">
              <w:t xml:space="preserve">d </w:t>
            </w:r>
            <w:r w:rsidR="00FB6634">
              <w:t xml:space="preserve">no impact on adoption of </w:t>
            </w:r>
            <w:r w:rsidR="00FD15B5">
              <w:t>preventive behaviour.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16702C45" w14:textId="77777777" w:rsidR="00FB6634" w:rsidRDefault="00FB6634"/>
        </w:tc>
      </w:tr>
      <w:tr w:rsidR="00FB6634" w14:paraId="08FCFEDA" w14:textId="5B49FFD4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D8" w14:textId="18650AF2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Perceived consequences of disease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9" w14:textId="18AD1E00" w:rsidR="00FB6634" w:rsidRDefault="00FD15B5">
            <w:r>
              <w:t>Refer to h</w:t>
            </w:r>
            <w:r w:rsidR="00FB6634">
              <w:t xml:space="preserve">ow the perceived consequences of TBD influence adoption of preventive behaviours.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40E85F4D" w14:textId="77777777" w:rsidR="00FB6634" w:rsidRDefault="00FB6634"/>
        </w:tc>
      </w:tr>
      <w:tr w:rsidR="00FB6634" w14:paraId="08FCFEDD" w14:textId="29D1BC91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DB" w14:textId="436B9FB3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Pet ownership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C" w14:textId="7D7DCAA5" w:rsidR="00FB6634" w:rsidRDefault="0058104D">
            <w:r>
              <w:t>Refer to h</w:t>
            </w:r>
            <w:r w:rsidR="00FB6634">
              <w:t xml:space="preserve">ow having </w:t>
            </w:r>
            <w:r w:rsidR="00482DBA">
              <w:t>a</w:t>
            </w:r>
            <w:r w:rsidR="00FB6634">
              <w:t xml:space="preserve"> pet</w:t>
            </w:r>
            <w:r>
              <w:t xml:space="preserve"> can</w:t>
            </w:r>
            <w:r w:rsidR="00FB6634">
              <w:t xml:space="preserve"> influence </w:t>
            </w:r>
            <w:r w:rsidR="00482DBA">
              <w:t>adoption of preventive behaviour and associated views</w:t>
            </w:r>
            <w:r>
              <w:t xml:space="preserve">. </w:t>
            </w:r>
            <w:r w:rsidR="00482DBA">
              <w:t>E.g</w:t>
            </w:r>
            <w:r w:rsidR="00704FA4">
              <w:t>.,</w:t>
            </w:r>
            <w:r w:rsidR="00482DBA">
              <w:t xml:space="preserve"> p</w:t>
            </w:r>
            <w:r w:rsidR="00FB6634">
              <w:t xml:space="preserve">ets can </w:t>
            </w:r>
            <w:r w:rsidR="00482DBA">
              <w:t xml:space="preserve">be seen as </w:t>
            </w:r>
            <w:r w:rsidR="00FB6634">
              <w:t>a prompt, a sentinel</w:t>
            </w:r>
            <w:r w:rsidR="00482DBA">
              <w:t xml:space="preserve"> and/or</w:t>
            </w:r>
            <w:r w:rsidR="00FB6634">
              <w:t xml:space="preserve"> </w:t>
            </w:r>
            <w:r w:rsidR="00482DBA">
              <w:t>a</w:t>
            </w:r>
            <w:r w:rsidR="00FB6634">
              <w:t xml:space="preserve"> risk</w:t>
            </w:r>
            <w:r w:rsidR="00482DBA"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6E3BCF94" w14:textId="77777777" w:rsidR="00FB6634" w:rsidRDefault="00FB6634"/>
        </w:tc>
      </w:tr>
      <w:tr w:rsidR="00FB6634" w14:paraId="08FCFEE0" w14:textId="182CF05B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DE" w14:textId="0EA0DFAC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Prior tick exposure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DF" w14:textId="7DA5FF68" w:rsidR="00FB6634" w:rsidRDefault="00482DBA">
            <w:r>
              <w:t xml:space="preserve">Refer to </w:t>
            </w:r>
            <w:r w:rsidR="004B30BC">
              <w:t>how prior tick exposure influences adoption of preventive behaviour</w:t>
            </w:r>
            <w:r w:rsidR="00FB6634"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0F0D9513" w14:textId="77777777" w:rsidR="00FB6634" w:rsidRDefault="00FB6634"/>
        </w:tc>
      </w:tr>
      <w:tr w:rsidR="00FB6634" w14:paraId="08FCFEE3" w14:textId="014BAB9E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E1" w14:textId="5D8939BE" w:rsidR="00FB6634" w:rsidRDefault="00FB6634" w:rsidP="001C735F">
            <w:pPr>
              <w:pStyle w:val="ListParagraph"/>
              <w:numPr>
                <w:ilvl w:val="0"/>
                <w:numId w:val="1"/>
              </w:numPr>
            </w:pPr>
            <w:r>
              <w:t>Risk of getting a tick bite or LD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E2" w14:textId="016D0BBC" w:rsidR="00FB6634" w:rsidRDefault="004B30BC">
            <w:r>
              <w:t>Refer to h</w:t>
            </w:r>
            <w:r w:rsidR="00FB6634">
              <w:t xml:space="preserve">ow perception of personal risk of getting a tick bite of LD influences preventive behaviours. </w:t>
            </w:r>
            <w:r w:rsidR="00DF70BE">
              <w:t>E.g., p</w:t>
            </w:r>
            <w:r>
              <w:t xml:space="preserve">erceived </w:t>
            </w:r>
            <w:r w:rsidR="00FB6634">
              <w:t xml:space="preserve">risk may be based on </w:t>
            </w:r>
            <w:r>
              <w:t>activities or locations.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4F037921" w14:textId="77777777" w:rsidR="00FB6634" w:rsidRDefault="00FB6634"/>
        </w:tc>
      </w:tr>
      <w:tr w:rsidR="00FB6634" w14:paraId="08FCFEE6" w14:textId="5BA954F0" w:rsidTr="00446588">
        <w:tc>
          <w:tcPr>
            <w:tcW w:w="1160" w:type="pct"/>
            <w:tcBorders>
              <w:top w:val="nil"/>
              <w:bottom w:val="single" w:sz="4" w:space="0" w:color="auto"/>
              <w:right w:val="nil"/>
            </w:tcBorders>
          </w:tcPr>
          <w:p w14:paraId="08FCFEE4" w14:textId="66A91819" w:rsidR="00FB6634" w:rsidRDefault="00FB6634" w:rsidP="00217F12">
            <w:r>
              <w:t>Social responsibility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CFEE5" w14:textId="5E320CD9" w:rsidR="00FB6634" w:rsidRDefault="00DF70BE">
            <w:r>
              <w:t>Refer to e</w:t>
            </w:r>
            <w:r w:rsidR="00FB6634">
              <w:t xml:space="preserve">xamples where </w:t>
            </w:r>
            <w:r>
              <w:t>preventive behaviours</w:t>
            </w:r>
            <w:r w:rsidR="00FB6634">
              <w:t xml:space="preserve"> have been adopted out of responsibility/caution for others. E.g. DEET party favours at outdoor wedding</w:t>
            </w:r>
            <w:r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2C66B7" w14:textId="77777777" w:rsidR="00FB6634" w:rsidRDefault="00FB6634"/>
        </w:tc>
      </w:tr>
      <w:tr w:rsidR="00FB6634" w14:paraId="08FCFEEF" w14:textId="0202293F" w:rsidTr="00446588">
        <w:tc>
          <w:tcPr>
            <w:tcW w:w="1160" w:type="pct"/>
            <w:tcBorders>
              <w:bottom w:val="nil"/>
              <w:right w:val="nil"/>
            </w:tcBorders>
          </w:tcPr>
          <w:p w14:paraId="08FCFEED" w14:textId="342DE7E5" w:rsidR="00FB6634" w:rsidRDefault="00FB6634" w:rsidP="00F35789">
            <w:r>
              <w:t>Cost of prevention</w:t>
            </w:r>
          </w:p>
        </w:tc>
        <w:tc>
          <w:tcPr>
            <w:tcW w:w="3219" w:type="pct"/>
            <w:tcBorders>
              <w:left w:val="nil"/>
              <w:bottom w:val="nil"/>
              <w:right w:val="single" w:sz="4" w:space="0" w:color="auto"/>
            </w:tcBorders>
          </w:tcPr>
          <w:p w14:paraId="08FCFEEE" w14:textId="4C7A8A92" w:rsidR="00FB6634" w:rsidRDefault="00F35789">
            <w:r>
              <w:t>Refer</w:t>
            </w:r>
            <w:r w:rsidR="00FB6634">
              <w:t xml:space="preserve"> to cost as a consideration for whether to adopt a behaviour or not (not the financial impact). E.g. deer fencing, tick prevention in pets. </w:t>
            </w:r>
          </w:p>
        </w:tc>
        <w:tc>
          <w:tcPr>
            <w:tcW w:w="621" w:type="pct"/>
            <w:tcBorders>
              <w:left w:val="single" w:sz="4" w:space="0" w:color="auto"/>
              <w:bottom w:val="nil"/>
            </w:tcBorders>
          </w:tcPr>
          <w:p w14:paraId="27F4F49C" w14:textId="2FD40A52" w:rsidR="00FB6634" w:rsidRDefault="00F35789">
            <w:r>
              <w:t>Physical opportunity</w:t>
            </w:r>
          </w:p>
        </w:tc>
      </w:tr>
      <w:tr w:rsidR="00FB6634" w14:paraId="08FCFEF2" w14:textId="12CDC2A0" w:rsidTr="00446588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F0" w14:textId="36EA957B" w:rsidR="00FB6634" w:rsidRDefault="00FB6634" w:rsidP="00F35789">
            <w:r>
              <w:t>Material resources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CFEF1" w14:textId="5EC8F6E3" w:rsidR="00FB6634" w:rsidRDefault="00F35789">
            <w:r>
              <w:t>Refer to p</w:t>
            </w:r>
            <w:r w:rsidR="00FB6634">
              <w:t xml:space="preserve">ersonal material resources which facilitate behaviour (e.g. clothing, mirrors, tick removal device). </w:t>
            </w:r>
            <w:r>
              <w:t xml:space="preserve">Also include </w:t>
            </w:r>
            <w:r w:rsidR="00004478">
              <w:t xml:space="preserve">availability of resources. 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nil"/>
            </w:tcBorders>
          </w:tcPr>
          <w:p w14:paraId="7AB031B6" w14:textId="77777777" w:rsidR="00FB6634" w:rsidRDefault="00FB6634"/>
        </w:tc>
      </w:tr>
      <w:tr w:rsidR="00FB6634" w14:paraId="08FCFEF5" w14:textId="73BD7CD9" w:rsidTr="006D1A25">
        <w:tc>
          <w:tcPr>
            <w:tcW w:w="1160" w:type="pct"/>
            <w:tcBorders>
              <w:top w:val="nil"/>
              <w:bottom w:val="single" w:sz="4" w:space="0" w:color="auto"/>
              <w:right w:val="nil"/>
            </w:tcBorders>
          </w:tcPr>
          <w:p w14:paraId="08FCFEF3" w14:textId="77BCE7C0" w:rsidR="00FB6634" w:rsidRDefault="00FB6634" w:rsidP="00F35789">
            <w:r>
              <w:t>Time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CFEF4" w14:textId="43760A3C" w:rsidR="00FB6634" w:rsidRDefault="00004478">
            <w:r>
              <w:t>Refer to t</w:t>
            </w:r>
            <w:r w:rsidR="00FB6634">
              <w:t>he time needed to implement</w:t>
            </w:r>
            <w:r w:rsidR="00E35430">
              <w:t xml:space="preserve"> preventive</w:t>
            </w:r>
            <w:r w:rsidR="00FB6634">
              <w:t xml:space="preserve"> behaviour</w:t>
            </w:r>
            <w:r>
              <w:t>.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76B9621" w14:textId="77777777" w:rsidR="00FB6634" w:rsidRDefault="00FB6634"/>
        </w:tc>
      </w:tr>
      <w:tr w:rsidR="00FB6634" w14:paraId="08FCFEFB" w14:textId="67805717" w:rsidTr="006D1A25">
        <w:tc>
          <w:tcPr>
            <w:tcW w:w="1160" w:type="pct"/>
            <w:tcBorders>
              <w:bottom w:val="nil"/>
              <w:right w:val="nil"/>
            </w:tcBorders>
          </w:tcPr>
          <w:p w14:paraId="08FCFEF9" w14:textId="4E229283" w:rsidR="00FB6634" w:rsidRDefault="00FB6634" w:rsidP="00004478">
            <w:r>
              <w:t>Barriers to accessing healthcare</w:t>
            </w:r>
          </w:p>
        </w:tc>
        <w:tc>
          <w:tcPr>
            <w:tcW w:w="3219" w:type="pct"/>
            <w:tcBorders>
              <w:left w:val="nil"/>
              <w:bottom w:val="nil"/>
            </w:tcBorders>
          </w:tcPr>
          <w:p w14:paraId="08FCFEFA" w14:textId="1357E787" w:rsidR="00FB6634" w:rsidRDefault="00FB6634">
            <w:r>
              <w:t>Refer</w:t>
            </w:r>
            <w:r w:rsidR="00446588">
              <w:t xml:space="preserve"> to perceived</w:t>
            </w:r>
            <w:r>
              <w:t xml:space="preserve"> difficult</w:t>
            </w:r>
            <w:r w:rsidR="00616CC7">
              <w:t>ies</w:t>
            </w:r>
            <w:r>
              <w:t xml:space="preserve"> in </w:t>
            </w:r>
            <w:r w:rsidR="00616CC7">
              <w:t>seeing a healthcare professional</w:t>
            </w:r>
            <w:r>
              <w:t xml:space="preserve"> or </w:t>
            </w:r>
            <w:r w:rsidR="00616CC7">
              <w:t>obtaining</w:t>
            </w:r>
            <w:r>
              <w:t xml:space="preserve"> prophyla</w:t>
            </w:r>
            <w:r w:rsidR="00BC29E6">
              <w:t>xis/</w:t>
            </w:r>
            <w:r w:rsidR="00C638F9">
              <w:t>diagnosis/treatment</w:t>
            </w:r>
            <w:r>
              <w:t xml:space="preserve">. </w:t>
            </w:r>
          </w:p>
        </w:tc>
        <w:tc>
          <w:tcPr>
            <w:tcW w:w="621" w:type="pct"/>
            <w:tcBorders>
              <w:bottom w:val="nil"/>
            </w:tcBorders>
          </w:tcPr>
          <w:p w14:paraId="419A0039" w14:textId="1D841B6F" w:rsidR="00FB6634" w:rsidRDefault="00004478">
            <w:r>
              <w:t>Social opportunity</w:t>
            </w:r>
          </w:p>
        </w:tc>
      </w:tr>
      <w:tr w:rsidR="00FB6634" w14:paraId="08FCFEFE" w14:textId="0E94734E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FC" w14:textId="0962F500" w:rsidR="00FB6634" w:rsidRDefault="00FB6634" w:rsidP="00004478">
            <w:r>
              <w:t>Community awareness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EFD" w14:textId="087F025A" w:rsidR="00FB6634" w:rsidRDefault="00FB6634">
            <w:r>
              <w:t xml:space="preserve">References to how the community is or is not aware of LD, and how that might influence the </w:t>
            </w:r>
            <w:r w:rsidR="00616CC7">
              <w:t>adoption of preventive behaviours.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701829C3" w14:textId="77777777" w:rsidR="00FB6634" w:rsidRDefault="00FB6634"/>
        </w:tc>
      </w:tr>
      <w:tr w:rsidR="00FB6634" w14:paraId="08FCFF01" w14:textId="435C2ED3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EFF" w14:textId="02F42A6D" w:rsidR="00FB6634" w:rsidRDefault="00FB6634" w:rsidP="007C0BE9">
            <w:pPr>
              <w:pStyle w:val="ListParagraph"/>
              <w:numPr>
                <w:ilvl w:val="0"/>
                <w:numId w:val="1"/>
              </w:numPr>
            </w:pPr>
            <w:r>
              <w:t xml:space="preserve">Children, </w:t>
            </w:r>
            <w:r w:rsidR="00DA779C">
              <w:t>schools,</w:t>
            </w:r>
            <w:r>
              <w:t xml:space="preserve"> and care-providers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F00" w14:textId="67A268AA" w:rsidR="00FB6634" w:rsidRDefault="00616CC7">
            <w:r>
              <w:t xml:space="preserve">Refer to </w:t>
            </w:r>
            <w:r w:rsidR="00FB6634">
              <w:t>opportuni</w:t>
            </w:r>
            <w:r w:rsidR="004739D0">
              <w:t>ties</w:t>
            </w:r>
            <w:r w:rsidR="00FB6634">
              <w:t xml:space="preserve"> for kids to </w:t>
            </w:r>
            <w:r w:rsidR="004739D0">
              <w:t xml:space="preserve">learn about and </w:t>
            </w:r>
            <w:r w:rsidR="00FB6634">
              <w:t xml:space="preserve">implement </w:t>
            </w:r>
            <w:r>
              <w:t>preventive</w:t>
            </w:r>
            <w:r w:rsidR="004739D0">
              <w:t xml:space="preserve"> behaviours</w:t>
            </w:r>
            <w:r w:rsidR="00FB6634">
              <w:t xml:space="preserve">. </w:t>
            </w:r>
            <w:r w:rsidR="00E226A1">
              <w:t xml:space="preserve">E.g., in the context of schools, </w:t>
            </w:r>
            <w:r w:rsidR="00FB6634">
              <w:t>forest schools</w:t>
            </w:r>
            <w:r w:rsidR="00E226A1">
              <w:t>, or with grandparents</w:t>
            </w:r>
            <w:r w:rsidR="00FB6634">
              <w:t xml:space="preserve">. 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427D2B58" w14:textId="77777777" w:rsidR="00FB6634" w:rsidRDefault="00FB6634"/>
        </w:tc>
      </w:tr>
      <w:tr w:rsidR="00FB6634" w14:paraId="08FCFF04" w14:textId="1E466B8C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F02" w14:textId="02B306AC" w:rsidR="00FB6634" w:rsidRDefault="00FB6634" w:rsidP="007C0BE9">
            <w:pPr>
              <w:pStyle w:val="ListParagraph"/>
              <w:numPr>
                <w:ilvl w:val="0"/>
                <w:numId w:val="1"/>
              </w:numPr>
            </w:pPr>
            <w:r>
              <w:t>Environmental prompts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F03" w14:textId="31774E0A" w:rsidR="00FB6634" w:rsidRDefault="00A40C6B">
            <w:r>
              <w:t>Refer to how participants are</w:t>
            </w:r>
            <w:r w:rsidR="00FB6634">
              <w:t xml:space="preserve"> prompted to adopt preventive behaviours </w:t>
            </w:r>
            <w:r>
              <w:t>by</w:t>
            </w:r>
            <w:r w:rsidR="00FB6634">
              <w:t xml:space="preserve"> their environment and </w:t>
            </w:r>
            <w:r>
              <w:t>whether this is effective.</w:t>
            </w:r>
            <w:r w:rsidR="00FB6634">
              <w:t xml:space="preserve"> 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0E98A012" w14:textId="77777777" w:rsidR="00FB6634" w:rsidRDefault="00FB6634"/>
        </w:tc>
      </w:tr>
      <w:tr w:rsidR="00FB6634" w14:paraId="08FCFF07" w14:textId="0BFB80FA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F05" w14:textId="2A1AED1F" w:rsidR="00FB6634" w:rsidRDefault="00FB6634" w:rsidP="007C0BE9">
            <w:pPr>
              <w:pStyle w:val="ListParagraph"/>
              <w:numPr>
                <w:ilvl w:val="0"/>
                <w:numId w:val="1"/>
              </w:numPr>
            </w:pPr>
            <w:r>
              <w:t>Family education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F06" w14:textId="42942064" w:rsidR="00FB6634" w:rsidRDefault="00A40C6B">
            <w:r>
              <w:t>Refer to how the</w:t>
            </w:r>
            <w:r w:rsidR="00FB6634">
              <w:t xml:space="preserve"> culture at home </w:t>
            </w:r>
            <w:r>
              <w:t>(</w:t>
            </w:r>
            <w:r w:rsidR="00FB6634">
              <w:t xml:space="preserve">both in the </w:t>
            </w:r>
            <w:r>
              <w:t xml:space="preserve">past and </w:t>
            </w:r>
            <w:r w:rsidR="00FB6634">
              <w:t>present</w:t>
            </w:r>
            <w:r>
              <w:t>)</w:t>
            </w:r>
            <w:r w:rsidR="009D59EC">
              <w:t xml:space="preserve"> influences adoption of preventive behaviours.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4A8F9E28" w14:textId="77777777" w:rsidR="00FB6634" w:rsidRDefault="00FB6634"/>
        </w:tc>
      </w:tr>
      <w:tr w:rsidR="00FB6634" w14:paraId="08FCFF0A" w14:textId="5E602E3D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F08" w14:textId="61D3B8E4" w:rsidR="00FB6634" w:rsidRDefault="00FB6634" w:rsidP="007C0BE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Influence of others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F09" w14:textId="3860D94C" w:rsidR="00FB6634" w:rsidRDefault="009D59EC">
            <w:r>
              <w:t>Refer to h</w:t>
            </w:r>
            <w:r w:rsidR="00FB6634">
              <w:t xml:space="preserve">ow an individual </w:t>
            </w:r>
            <w:r>
              <w:t>may be</w:t>
            </w:r>
            <w:r w:rsidR="00FB6634">
              <w:t xml:space="preserve"> influenced by others to implement a behaviour and whether they trust that source. 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2ADAB7F9" w14:textId="77777777" w:rsidR="00FB6634" w:rsidRDefault="00FB6634"/>
        </w:tc>
      </w:tr>
      <w:tr w:rsidR="00FB6634" w14:paraId="08FCFF0D" w14:textId="13DF5A5A" w:rsidTr="006D1A25">
        <w:tc>
          <w:tcPr>
            <w:tcW w:w="1160" w:type="pct"/>
            <w:tcBorders>
              <w:top w:val="nil"/>
              <w:bottom w:val="nil"/>
              <w:right w:val="nil"/>
            </w:tcBorders>
          </w:tcPr>
          <w:p w14:paraId="08FCFF0B" w14:textId="7476D915" w:rsidR="00FB6634" w:rsidRDefault="00FB6634" w:rsidP="007C0BE9">
            <w:r>
              <w:t>Local services</w:t>
            </w:r>
          </w:p>
        </w:tc>
        <w:tc>
          <w:tcPr>
            <w:tcW w:w="3219" w:type="pct"/>
            <w:tcBorders>
              <w:top w:val="nil"/>
              <w:left w:val="nil"/>
              <w:bottom w:val="nil"/>
            </w:tcBorders>
          </w:tcPr>
          <w:p w14:paraId="08FCFF0C" w14:textId="5789E5BB" w:rsidR="00FB6634" w:rsidRDefault="009D59EC">
            <w:r>
              <w:t>Refer to the a</w:t>
            </w:r>
            <w:r w:rsidR="00FB6634">
              <w:t>vailability of local services</w:t>
            </w:r>
            <w:r>
              <w:t xml:space="preserve"> and this may influence the adoption of preventive behaviours.</w:t>
            </w:r>
          </w:p>
        </w:tc>
        <w:tc>
          <w:tcPr>
            <w:tcW w:w="621" w:type="pct"/>
            <w:tcBorders>
              <w:top w:val="nil"/>
              <w:bottom w:val="nil"/>
            </w:tcBorders>
          </w:tcPr>
          <w:p w14:paraId="7A99D940" w14:textId="77777777" w:rsidR="00FB6634" w:rsidRDefault="00FB6634"/>
        </w:tc>
      </w:tr>
      <w:tr w:rsidR="00FB6634" w14:paraId="08FCFF10" w14:textId="65AE9E46" w:rsidTr="006D1A25">
        <w:tc>
          <w:tcPr>
            <w:tcW w:w="1160" w:type="pct"/>
            <w:tcBorders>
              <w:top w:val="nil"/>
              <w:right w:val="nil"/>
            </w:tcBorders>
          </w:tcPr>
          <w:p w14:paraId="08FCFF0E" w14:textId="6AC6B646" w:rsidR="00FB6634" w:rsidRDefault="00FB6634" w:rsidP="007C0BE9">
            <w:r>
              <w:t>Work-related opportunities</w:t>
            </w:r>
          </w:p>
        </w:tc>
        <w:tc>
          <w:tcPr>
            <w:tcW w:w="3219" w:type="pct"/>
            <w:tcBorders>
              <w:top w:val="nil"/>
              <w:left w:val="nil"/>
            </w:tcBorders>
          </w:tcPr>
          <w:p w14:paraId="08FCFF0F" w14:textId="1E0A8A52" w:rsidR="00FB6634" w:rsidRDefault="009D59EC">
            <w:r>
              <w:t>Refer to h</w:t>
            </w:r>
            <w:r w:rsidR="00FB6634">
              <w:t>ow does the work environment</w:t>
            </w:r>
            <w:r w:rsidR="006D1A25">
              <w:t xml:space="preserve"> may</w:t>
            </w:r>
            <w:r w:rsidR="00FB6634">
              <w:t xml:space="preserve"> influence the adoption of preventive behaviours</w:t>
            </w:r>
            <w:r w:rsidR="006D1A25">
              <w:t xml:space="preserve">. </w:t>
            </w:r>
            <w:r w:rsidR="00FB6634">
              <w:t xml:space="preserve">This is most relevant to outdoor workers. </w:t>
            </w:r>
          </w:p>
        </w:tc>
        <w:tc>
          <w:tcPr>
            <w:tcW w:w="621" w:type="pct"/>
            <w:tcBorders>
              <w:top w:val="nil"/>
            </w:tcBorders>
          </w:tcPr>
          <w:p w14:paraId="76FAD578" w14:textId="77777777" w:rsidR="00FB6634" w:rsidRDefault="00FB6634"/>
        </w:tc>
      </w:tr>
    </w:tbl>
    <w:p w14:paraId="08FCFF17" w14:textId="77777777" w:rsidR="00941CE8" w:rsidRDefault="00941CE8"/>
    <w:p w14:paraId="3F6999D7" w14:textId="77777777" w:rsidR="00893DC6" w:rsidRDefault="00893DC6">
      <w:pPr>
        <w:rPr>
          <w:rFonts w:asciiTheme="majorHAnsi" w:hAnsiTheme="majorHAnsi" w:cstheme="majorHAnsi"/>
          <w:sz w:val="24"/>
          <w:szCs w:val="24"/>
        </w:rPr>
      </w:pPr>
    </w:p>
    <w:p w14:paraId="4A773210" w14:textId="7C861892" w:rsidR="00F97F1E" w:rsidRPr="0079148E" w:rsidRDefault="006B624F">
      <w:pPr>
        <w:rPr>
          <w:rFonts w:asciiTheme="majorHAnsi" w:hAnsiTheme="majorHAnsi" w:cstheme="majorHAnsi"/>
          <w:sz w:val="24"/>
          <w:szCs w:val="24"/>
        </w:rPr>
      </w:pPr>
      <w:r w:rsidRPr="0079148E">
        <w:rPr>
          <w:rFonts w:asciiTheme="majorHAnsi" w:hAnsiTheme="majorHAnsi" w:cstheme="majorHAnsi"/>
          <w:sz w:val="24"/>
          <w:szCs w:val="24"/>
        </w:rPr>
        <w:t>Codebook for understanding the impacts of living in a region endemic for tick-borne diseases. Developed using an iterative inductive-deductive analysis of transcripts from 22 focus groups with 96 Canadians living in regions endemic for Lyme disease.</w:t>
      </w:r>
    </w:p>
    <w:tbl>
      <w:tblPr>
        <w:tblStyle w:val="TableGrid"/>
        <w:tblW w:w="5000" w:type="pct"/>
        <w:tblLook w:val="0420" w:firstRow="1" w:lastRow="0" w:firstColumn="0" w:lastColumn="0" w:noHBand="0" w:noVBand="1"/>
      </w:tblPr>
      <w:tblGrid>
        <w:gridCol w:w="2805"/>
        <w:gridCol w:w="6545"/>
      </w:tblGrid>
      <w:tr w:rsidR="005F2CC7" w:rsidRPr="007A2382" w14:paraId="32E4C805" w14:textId="77777777" w:rsidTr="00AE3FCC">
        <w:tc>
          <w:tcPr>
            <w:tcW w:w="1500" w:type="pct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101C60" w14:textId="104556AD" w:rsidR="007A2382" w:rsidRPr="007A2382" w:rsidRDefault="005F2CC7" w:rsidP="0093471F">
            <w:pPr>
              <w:rPr>
                <w:b/>
                <w:bCs/>
              </w:rPr>
            </w:pPr>
            <w:r w:rsidRPr="007A2382">
              <w:rPr>
                <w:b/>
                <w:bCs/>
              </w:rPr>
              <w:t>Code</w:t>
            </w:r>
          </w:p>
        </w:tc>
        <w:tc>
          <w:tcPr>
            <w:tcW w:w="3500" w:type="pct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1D7A2D" w14:textId="646EEE4B" w:rsidR="005F2CC7" w:rsidRPr="007A2382" w:rsidRDefault="005F2CC7" w:rsidP="00182E0E">
            <w:pPr>
              <w:rPr>
                <w:b/>
                <w:bCs/>
              </w:rPr>
            </w:pPr>
            <w:r w:rsidRPr="007A2382">
              <w:rPr>
                <w:b/>
                <w:bCs/>
              </w:rPr>
              <w:t>Definition</w:t>
            </w:r>
          </w:p>
        </w:tc>
      </w:tr>
      <w:tr w:rsidR="00F97F1E" w14:paraId="3225669D" w14:textId="77777777" w:rsidTr="005F2CC7">
        <w:tc>
          <w:tcPr>
            <w:tcW w:w="1500" w:type="pct"/>
            <w:tcBorders>
              <w:bottom w:val="nil"/>
              <w:right w:val="nil"/>
            </w:tcBorders>
          </w:tcPr>
          <w:p w14:paraId="0695A26A" w14:textId="77777777" w:rsidR="00F97F1E" w:rsidRDefault="00F97F1E" w:rsidP="0093471F">
            <w:r>
              <w:t>Adaptation</w:t>
            </w:r>
          </w:p>
        </w:tc>
        <w:tc>
          <w:tcPr>
            <w:tcW w:w="3500" w:type="pct"/>
            <w:tcBorders>
              <w:left w:val="nil"/>
              <w:bottom w:val="nil"/>
            </w:tcBorders>
          </w:tcPr>
          <w:p w14:paraId="35845E60" w14:textId="1AC9691F" w:rsidR="00F97F1E" w:rsidRDefault="0093471F" w:rsidP="00182E0E">
            <w:r>
              <w:t>Refer to situations where participants ha</w:t>
            </w:r>
            <w:r w:rsidR="00D16048">
              <w:t>ve</w:t>
            </w:r>
            <w:r>
              <w:t xml:space="preserve"> changed their</w:t>
            </w:r>
            <w:r w:rsidR="00F97F1E">
              <w:t xml:space="preserve"> behaviour</w:t>
            </w:r>
            <w:r>
              <w:t xml:space="preserve"> </w:t>
            </w:r>
            <w:r w:rsidR="00D16048">
              <w:t>to</w:t>
            </w:r>
            <w:r w:rsidR="00F97F1E">
              <w:t xml:space="preserve"> live with ticks. </w:t>
            </w:r>
            <w:r w:rsidR="00056B89">
              <w:t>Include</w:t>
            </w:r>
            <w:r w:rsidR="00F97F1E">
              <w:t xml:space="preserve"> how the</w:t>
            </w:r>
            <w:r w:rsidR="00056B89">
              <w:t xml:space="preserve"> participant</w:t>
            </w:r>
            <w:r w:rsidR="00F97F1E">
              <w:t xml:space="preserve"> adapted, what helped them, and if they are trying/hoping to adapt</w:t>
            </w:r>
            <w:r w:rsidR="00D16048">
              <w:t xml:space="preserve">. </w:t>
            </w:r>
          </w:p>
        </w:tc>
      </w:tr>
      <w:tr w:rsidR="00F97F1E" w14:paraId="225C6BB8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5FDE516D" w14:textId="0E55B1B9" w:rsidR="00F97F1E" w:rsidRDefault="00F97F1E" w:rsidP="0093471F">
            <w:pPr>
              <w:pStyle w:val="ListParagraph"/>
              <w:numPr>
                <w:ilvl w:val="0"/>
                <w:numId w:val="1"/>
              </w:numPr>
            </w:pPr>
            <w:r>
              <w:t>Changes to outdoor activities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6EE6ABDF" w14:textId="6A1C79B5" w:rsidR="00F97F1E" w:rsidRDefault="00D16048" w:rsidP="00182E0E">
            <w:r>
              <w:t>Reference s</w:t>
            </w:r>
            <w:r w:rsidR="00F97F1E">
              <w:t xml:space="preserve">tatements related to how certain activities might be reduced, diminished, or replaced by other activities due to the presence or perceived risk of </w:t>
            </w:r>
            <w:r w:rsidR="002D215F">
              <w:t>TBD.</w:t>
            </w:r>
          </w:p>
        </w:tc>
      </w:tr>
      <w:tr w:rsidR="00F97F1E" w14:paraId="0EF86427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4E9D464A" w14:textId="56D783F2" w:rsidR="00F97F1E" w:rsidRDefault="000A7565" w:rsidP="0093471F">
            <w:r>
              <w:t>Personal economic impacts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029E5390" w14:textId="62C155AC" w:rsidR="00F97F1E" w:rsidRDefault="000A7565" w:rsidP="00182E0E">
            <w:r>
              <w:t>Refer to t</w:t>
            </w:r>
            <w:r w:rsidR="00F97F1E">
              <w:t xml:space="preserve">he </w:t>
            </w:r>
            <w:r>
              <w:t xml:space="preserve">personal </w:t>
            </w:r>
            <w:r w:rsidR="00F97F1E">
              <w:t>economic impacts of living in a LD endemic region. E.g.</w:t>
            </w:r>
            <w:r>
              <w:t>,</w:t>
            </w:r>
            <w:r w:rsidR="00F97F1E">
              <w:t xml:space="preserve"> cost of preventive measures, loss of earnings.</w:t>
            </w:r>
          </w:p>
        </w:tc>
      </w:tr>
      <w:tr w:rsidR="00F97F1E" w14:paraId="2F31310D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6A26DF6B" w14:textId="77777777" w:rsidR="00F97F1E" w:rsidRDefault="00F97F1E" w:rsidP="0093471F">
            <w:r>
              <w:t>Impacts on pets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70560600" w14:textId="159BDD9A" w:rsidR="00F97F1E" w:rsidRDefault="000A7565" w:rsidP="00182E0E">
            <w:r>
              <w:t>Refer to any i</w:t>
            </w:r>
            <w:r w:rsidR="00F97F1E">
              <w:t>mpacts on pets</w:t>
            </w:r>
            <w:r>
              <w:t xml:space="preserve"> and how interactions with or view on pets may be changing. E</w:t>
            </w:r>
            <w:r w:rsidR="00F97F1E">
              <w:t>.g.</w:t>
            </w:r>
            <w:r>
              <w:t>, pets</w:t>
            </w:r>
            <w:r w:rsidR="00F97F1E">
              <w:t xml:space="preserve"> tied up outside</w:t>
            </w:r>
            <w:r>
              <w:t xml:space="preserve"> more</w:t>
            </w:r>
            <w:r w:rsidR="00F97F1E">
              <w:t>, only walking on pavement, not wanting another pet in the future.</w:t>
            </w:r>
          </w:p>
        </w:tc>
      </w:tr>
      <w:tr w:rsidR="00F97F1E" w14:paraId="1EB21437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0D338DBA" w14:textId="77777777" w:rsidR="00F97F1E" w:rsidRDefault="00F97F1E" w:rsidP="0093471F">
            <w:r>
              <w:t>Impacts related to infection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0DD0CF6C" w14:textId="7B961AAB" w:rsidR="00F97F1E" w:rsidRDefault="00B95723" w:rsidP="00182E0E">
            <w:r>
              <w:t>Include s</w:t>
            </w:r>
            <w:r w:rsidR="00F97F1E">
              <w:t xml:space="preserve">tatements referring to how </w:t>
            </w:r>
            <w:r>
              <w:t xml:space="preserve">the participant </w:t>
            </w:r>
            <w:r w:rsidR="00F97F1E">
              <w:t xml:space="preserve">has been impacted by </w:t>
            </w:r>
            <w:r>
              <w:t xml:space="preserve">infection with a </w:t>
            </w:r>
            <w:r w:rsidR="00F97F1E">
              <w:t xml:space="preserve">TBD. </w:t>
            </w:r>
          </w:p>
        </w:tc>
      </w:tr>
      <w:tr w:rsidR="00F97F1E" w14:paraId="3BA9941A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30BE3B60" w14:textId="77777777" w:rsidR="00F97F1E" w:rsidRDefault="00F97F1E" w:rsidP="0093471F">
            <w:r>
              <w:t>Interaction with nature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0CF8B0F6" w14:textId="315EC682" w:rsidR="00F97F1E" w:rsidRDefault="000E176F" w:rsidP="00182E0E">
            <w:r>
              <w:t>Refer to how participants</w:t>
            </w:r>
            <w:r>
              <w:t>’</w:t>
            </w:r>
            <w:r w:rsidR="00F97F1E">
              <w:t xml:space="preserve"> interaction or relationship with nature has or has not changed. This can also include comments about society's interaction with nature, or how times have changed. </w:t>
            </w:r>
          </w:p>
        </w:tc>
      </w:tr>
      <w:tr w:rsidR="00F97F1E" w14:paraId="0ECA0415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73A36EE7" w14:textId="77777777" w:rsidR="00F97F1E" w:rsidRDefault="00F97F1E" w:rsidP="0093471F">
            <w:r>
              <w:t>Local services and industries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5FE27C5E" w14:textId="342A91E1" w:rsidR="00F97F1E" w:rsidRDefault="000E176F" w:rsidP="00182E0E">
            <w:r>
              <w:t xml:space="preserve">Reference how </w:t>
            </w:r>
            <w:r w:rsidR="00F97F1E">
              <w:t>TBD/ticks may be affecting local services and industries, such as tourism, real estate, and healthcare.</w:t>
            </w:r>
          </w:p>
        </w:tc>
      </w:tr>
      <w:tr w:rsidR="00F97F1E" w14:paraId="5EB5A584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770B5C9D" w14:textId="77777777" w:rsidR="00F97F1E" w:rsidRDefault="00F97F1E" w:rsidP="0093471F">
            <w:r>
              <w:t>Mental health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09ECDBB7" w14:textId="407C09A2" w:rsidR="00F97F1E" w:rsidRDefault="00214002" w:rsidP="00182E0E">
            <w:r>
              <w:t>Refer to the</w:t>
            </w:r>
            <w:r w:rsidR="00F97F1E">
              <w:t xml:space="preserve"> absence</w:t>
            </w:r>
            <w:r>
              <w:t xml:space="preserve"> or </w:t>
            </w:r>
            <w:r w:rsidR="00F97F1E">
              <w:t>presence of mental health impacts</w:t>
            </w:r>
            <w:r>
              <w:t>.</w:t>
            </w:r>
          </w:p>
        </w:tc>
      </w:tr>
      <w:tr w:rsidR="00F97F1E" w14:paraId="30C894EA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799B8EF8" w14:textId="0389E090" w:rsidR="00F97F1E" w:rsidRDefault="00F97F1E" w:rsidP="0093471F">
            <w:pPr>
              <w:pStyle w:val="ListParagraph"/>
              <w:numPr>
                <w:ilvl w:val="0"/>
                <w:numId w:val="1"/>
              </w:numPr>
            </w:pPr>
            <w:r>
              <w:t>Emotional well-being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5FC8AE03" w14:textId="497B03BA" w:rsidR="00F97F1E" w:rsidRDefault="00214002" w:rsidP="00182E0E">
            <w:r>
              <w:t>Refer to emotional</w:t>
            </w:r>
            <w:r w:rsidR="00F97F1E">
              <w:t xml:space="preserve"> impact</w:t>
            </w:r>
            <w:r w:rsidR="00D500F4">
              <w:t>s</w:t>
            </w:r>
            <w:r w:rsidR="00F97F1E">
              <w:t xml:space="preserve"> e.g. stress, anxiety, anger, resentment, sadness.</w:t>
            </w:r>
          </w:p>
        </w:tc>
      </w:tr>
      <w:tr w:rsidR="00F97F1E" w14:paraId="1A16EAEA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1A059719" w14:textId="2AC08A4B" w:rsidR="00F97F1E" w:rsidRDefault="00F97F1E" w:rsidP="0093471F">
            <w:pPr>
              <w:pStyle w:val="ListParagraph"/>
              <w:numPr>
                <w:ilvl w:val="0"/>
                <w:numId w:val="1"/>
              </w:numPr>
            </w:pPr>
            <w:r>
              <w:t>Mental labour and lack of spontaneity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63825580" w14:textId="5CB533F8" w:rsidR="00F97F1E" w:rsidRDefault="00214002" w:rsidP="00182E0E">
            <w:r>
              <w:t>Refer to the worry about TBD</w:t>
            </w:r>
            <w:r w:rsidR="00F97F1E">
              <w:t xml:space="preserve"> or the mental burden of trying to prevent </w:t>
            </w:r>
            <w:r>
              <w:t>TBD</w:t>
            </w:r>
            <w:r w:rsidR="00F97F1E">
              <w:t xml:space="preserve">. </w:t>
            </w:r>
            <w:r w:rsidR="00734647">
              <w:t xml:space="preserve">This is related to an inability to be </w:t>
            </w:r>
            <w:r w:rsidR="00F97F1E">
              <w:t xml:space="preserve">spontaneous </w:t>
            </w:r>
            <w:r w:rsidR="00734647">
              <w:t>outdoors</w:t>
            </w:r>
            <w:r w:rsidR="00F97F1E">
              <w:t>.</w:t>
            </w:r>
          </w:p>
        </w:tc>
      </w:tr>
      <w:tr w:rsidR="00F97F1E" w14:paraId="6AE356B4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7C3EDD8F" w14:textId="05B0F59D" w:rsidR="00F97F1E" w:rsidRDefault="00F97F1E" w:rsidP="0093471F">
            <w:pPr>
              <w:pStyle w:val="ListParagraph"/>
              <w:numPr>
                <w:ilvl w:val="0"/>
                <w:numId w:val="1"/>
              </w:numPr>
            </w:pPr>
            <w:r>
              <w:t>Social well-being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12C6ACE4" w14:textId="73B34146" w:rsidR="00F97F1E" w:rsidRDefault="00734647" w:rsidP="00182E0E">
            <w:r>
              <w:t>Refer to h</w:t>
            </w:r>
            <w:r w:rsidR="00F97F1E">
              <w:t xml:space="preserve">ow social dynamics and </w:t>
            </w:r>
            <w:r w:rsidR="00F41C45">
              <w:t xml:space="preserve">social </w:t>
            </w:r>
            <w:r w:rsidR="00F97F1E">
              <w:t>well-being may be impacted. E.g. family not wanting to visit.</w:t>
            </w:r>
          </w:p>
        </w:tc>
      </w:tr>
      <w:tr w:rsidR="00F97F1E" w14:paraId="032BA523" w14:textId="77777777" w:rsidTr="005F2CC7">
        <w:tc>
          <w:tcPr>
            <w:tcW w:w="1500" w:type="pct"/>
            <w:tcBorders>
              <w:top w:val="nil"/>
              <w:bottom w:val="nil"/>
              <w:right w:val="nil"/>
            </w:tcBorders>
          </w:tcPr>
          <w:p w14:paraId="2E823A38" w14:textId="77777777" w:rsidR="00F97F1E" w:rsidRDefault="00F97F1E" w:rsidP="0093471F">
            <w:r>
              <w:t>Mitigation of impacts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</w:tcBorders>
          </w:tcPr>
          <w:p w14:paraId="55002F83" w14:textId="4A613091" w:rsidR="00F97F1E" w:rsidRDefault="00F41C45" w:rsidP="00182E0E">
            <w:r>
              <w:t>Reference comments suggesting how to reduce</w:t>
            </w:r>
            <w:r w:rsidR="00F97F1E">
              <w:t xml:space="preserve"> negative </w:t>
            </w:r>
            <w:r>
              <w:t>impacts</w:t>
            </w:r>
            <w:r w:rsidR="00DE5E04">
              <w:t xml:space="preserve"> </w:t>
            </w:r>
            <w:r w:rsidR="00F97F1E">
              <w:t>(</w:t>
            </w:r>
            <w:r w:rsidR="00DE5E04">
              <w:t>n</w:t>
            </w:r>
            <w:r w:rsidR="00F97F1E">
              <w:t xml:space="preserve">ot what would promote </w:t>
            </w:r>
            <w:r w:rsidR="00DE5E04">
              <w:t>the adoption of preventive behaviour</w:t>
            </w:r>
            <w:r w:rsidR="00F97F1E">
              <w:t>, but what would make the situation less impactful)</w:t>
            </w:r>
            <w:r w:rsidR="00DE5E04">
              <w:t>.</w:t>
            </w:r>
            <w:r w:rsidR="00F97F1E">
              <w:t xml:space="preserve"> </w:t>
            </w:r>
          </w:p>
        </w:tc>
      </w:tr>
      <w:tr w:rsidR="00F97F1E" w14:paraId="6149F830" w14:textId="77777777" w:rsidTr="005F2CC7">
        <w:tc>
          <w:tcPr>
            <w:tcW w:w="1500" w:type="pct"/>
            <w:tcBorders>
              <w:top w:val="nil"/>
              <w:right w:val="nil"/>
            </w:tcBorders>
          </w:tcPr>
          <w:p w14:paraId="3C6ADC73" w14:textId="77777777" w:rsidR="00F97F1E" w:rsidRDefault="00F97F1E" w:rsidP="0093471F">
            <w:r>
              <w:t>No impact</w:t>
            </w:r>
          </w:p>
        </w:tc>
        <w:tc>
          <w:tcPr>
            <w:tcW w:w="3500" w:type="pct"/>
            <w:tcBorders>
              <w:top w:val="nil"/>
              <w:left w:val="nil"/>
            </w:tcBorders>
          </w:tcPr>
          <w:p w14:paraId="6A97EC1D" w14:textId="165B46F4" w:rsidR="00F97F1E" w:rsidRDefault="003B3C91" w:rsidP="00182E0E">
            <w:r>
              <w:t>Refer to cases</w:t>
            </w:r>
            <w:r w:rsidR="00F97F1E">
              <w:t xml:space="preserve"> where</w:t>
            </w:r>
            <w:r>
              <w:t xml:space="preserve"> the</w:t>
            </w:r>
            <w:r w:rsidR="00F97F1E">
              <w:t xml:space="preserve"> participant has not changed their </w:t>
            </w:r>
            <w:r>
              <w:t>behaviour or</w:t>
            </w:r>
            <w:r w:rsidR="00F97F1E">
              <w:t xml:space="preserve"> does not </w:t>
            </w:r>
            <w:r>
              <w:t>perceive</w:t>
            </w:r>
            <w:r w:rsidR="00F97F1E">
              <w:t xml:space="preserve"> any impacts. </w:t>
            </w:r>
            <w:r w:rsidR="00D0513D">
              <w:t>Who, why,</w:t>
            </w:r>
            <w:r w:rsidR="00F97F1E">
              <w:t xml:space="preserve"> where? </w:t>
            </w:r>
          </w:p>
        </w:tc>
      </w:tr>
    </w:tbl>
    <w:p w14:paraId="183BBEA6" w14:textId="2B648D07" w:rsidR="00F831C4" w:rsidRDefault="00F831C4"/>
    <w:sectPr w:rsidR="00F831C4" w:rsidSect="001F4517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9D85B" w14:textId="77777777" w:rsidR="00763F44" w:rsidRDefault="00763F44">
      <w:pPr>
        <w:spacing w:after="0" w:line="240" w:lineRule="auto"/>
      </w:pPr>
      <w:r>
        <w:separator/>
      </w:r>
    </w:p>
  </w:endnote>
  <w:endnote w:type="continuationSeparator" w:id="0">
    <w:p w14:paraId="7AB57604" w14:textId="77777777" w:rsidR="00763F44" w:rsidRDefault="00763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5035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3269BD" w14:textId="6D6A4141" w:rsidR="00F63202" w:rsidRDefault="00F632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DE43EB" w14:textId="77777777" w:rsidR="00F63202" w:rsidRDefault="00F63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0418C" w14:textId="77777777" w:rsidR="00763F44" w:rsidRDefault="00763F44">
      <w:pPr>
        <w:spacing w:after="0" w:line="240" w:lineRule="auto"/>
      </w:pPr>
      <w:r>
        <w:separator/>
      </w:r>
    </w:p>
  </w:footnote>
  <w:footnote w:type="continuationSeparator" w:id="0">
    <w:p w14:paraId="35C596DB" w14:textId="77777777" w:rsidR="00763F44" w:rsidRDefault="00763F44">
      <w:pPr>
        <w:spacing w:after="0" w:line="240" w:lineRule="auto"/>
      </w:pPr>
      <w:r>
        <w:continuationSeparator/>
      </w:r>
    </w:p>
  </w:footnote>
  <w:footnote w:id="1">
    <w:p w14:paraId="35D6310F" w14:textId="0F7FC055" w:rsidR="00F741D9" w:rsidRPr="00F741D9" w:rsidRDefault="00F741D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F741D9">
        <w:t>Michie, S., van Stralen, M. M., &amp; West, R. (2011). The behaviour change wheel: A new method for characterising and designing behaviour change interventions. Implementation Science, 6(1), 42. https://doi.org/10.1186/1748-5908-6-42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70971" w14:textId="49A305B9" w:rsidR="00F63202" w:rsidRDefault="00F63202">
    <w:pPr>
      <w:pStyle w:val="Header"/>
    </w:pPr>
    <w:r>
      <w:t>Bowser et al, 2024</w:t>
    </w:r>
  </w:p>
  <w:p w14:paraId="797F337E" w14:textId="77777777" w:rsidR="001F4517" w:rsidRDefault="001F4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D342C1"/>
    <w:multiLevelType w:val="hybridMultilevel"/>
    <w:tmpl w:val="0B64367C"/>
    <w:lvl w:ilvl="0" w:tplc="937A1EC6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92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82"/>
    <w:rsid w:val="00004478"/>
    <w:rsid w:val="00056B89"/>
    <w:rsid w:val="00084D1E"/>
    <w:rsid w:val="000A740A"/>
    <w:rsid w:val="000A7565"/>
    <w:rsid w:val="000D01F1"/>
    <w:rsid w:val="000E176F"/>
    <w:rsid w:val="000F32F2"/>
    <w:rsid w:val="001071F3"/>
    <w:rsid w:val="00112A6C"/>
    <w:rsid w:val="00121281"/>
    <w:rsid w:val="00153D9D"/>
    <w:rsid w:val="001C735F"/>
    <w:rsid w:val="001F4517"/>
    <w:rsid w:val="00214002"/>
    <w:rsid w:val="00217F12"/>
    <w:rsid w:val="00286337"/>
    <w:rsid w:val="002B7157"/>
    <w:rsid w:val="002D215F"/>
    <w:rsid w:val="00396A39"/>
    <w:rsid w:val="003B3C91"/>
    <w:rsid w:val="00446588"/>
    <w:rsid w:val="004739D0"/>
    <w:rsid w:val="00482DBA"/>
    <w:rsid w:val="0049120C"/>
    <w:rsid w:val="004B30BC"/>
    <w:rsid w:val="00531663"/>
    <w:rsid w:val="005701E7"/>
    <w:rsid w:val="005754D0"/>
    <w:rsid w:val="0058104D"/>
    <w:rsid w:val="005C32FB"/>
    <w:rsid w:val="005D41D5"/>
    <w:rsid w:val="005F2CC7"/>
    <w:rsid w:val="00610839"/>
    <w:rsid w:val="00616CC7"/>
    <w:rsid w:val="00623CCA"/>
    <w:rsid w:val="00625096"/>
    <w:rsid w:val="006A4DD3"/>
    <w:rsid w:val="006B624F"/>
    <w:rsid w:val="006C3FE0"/>
    <w:rsid w:val="006D1A25"/>
    <w:rsid w:val="00704FA4"/>
    <w:rsid w:val="00724509"/>
    <w:rsid w:val="00734647"/>
    <w:rsid w:val="00744226"/>
    <w:rsid w:val="0076049A"/>
    <w:rsid w:val="00763F44"/>
    <w:rsid w:val="0079148E"/>
    <w:rsid w:val="007A2382"/>
    <w:rsid w:val="007C0BE9"/>
    <w:rsid w:val="007D58D1"/>
    <w:rsid w:val="00823655"/>
    <w:rsid w:val="00842BB6"/>
    <w:rsid w:val="00850745"/>
    <w:rsid w:val="00850D76"/>
    <w:rsid w:val="00893DC6"/>
    <w:rsid w:val="008B4534"/>
    <w:rsid w:val="008D4029"/>
    <w:rsid w:val="0093471F"/>
    <w:rsid w:val="00941CE8"/>
    <w:rsid w:val="00953CAC"/>
    <w:rsid w:val="009A4EF0"/>
    <w:rsid w:val="009C38FE"/>
    <w:rsid w:val="009D59EC"/>
    <w:rsid w:val="009F1940"/>
    <w:rsid w:val="00A40C6B"/>
    <w:rsid w:val="00A47467"/>
    <w:rsid w:val="00A84369"/>
    <w:rsid w:val="00A978D7"/>
    <w:rsid w:val="00AA1C99"/>
    <w:rsid w:val="00AB3689"/>
    <w:rsid w:val="00AE3FCC"/>
    <w:rsid w:val="00B068CD"/>
    <w:rsid w:val="00B150D6"/>
    <w:rsid w:val="00B24813"/>
    <w:rsid w:val="00B34482"/>
    <w:rsid w:val="00B5324A"/>
    <w:rsid w:val="00B70289"/>
    <w:rsid w:val="00B866EA"/>
    <w:rsid w:val="00B91FF9"/>
    <w:rsid w:val="00B95723"/>
    <w:rsid w:val="00B95EEA"/>
    <w:rsid w:val="00BB175F"/>
    <w:rsid w:val="00BC29E6"/>
    <w:rsid w:val="00C02BAF"/>
    <w:rsid w:val="00C32764"/>
    <w:rsid w:val="00C43B67"/>
    <w:rsid w:val="00C638F9"/>
    <w:rsid w:val="00C752A4"/>
    <w:rsid w:val="00CB35CA"/>
    <w:rsid w:val="00CE6809"/>
    <w:rsid w:val="00CE70FE"/>
    <w:rsid w:val="00D0513D"/>
    <w:rsid w:val="00D0551B"/>
    <w:rsid w:val="00D16048"/>
    <w:rsid w:val="00D17F1E"/>
    <w:rsid w:val="00D261BF"/>
    <w:rsid w:val="00D37F70"/>
    <w:rsid w:val="00D500F4"/>
    <w:rsid w:val="00D80510"/>
    <w:rsid w:val="00D92FC9"/>
    <w:rsid w:val="00DA779C"/>
    <w:rsid w:val="00DB3B12"/>
    <w:rsid w:val="00DC53DF"/>
    <w:rsid w:val="00DE5E04"/>
    <w:rsid w:val="00DF4DE5"/>
    <w:rsid w:val="00DF70BE"/>
    <w:rsid w:val="00E01DFD"/>
    <w:rsid w:val="00E226A1"/>
    <w:rsid w:val="00E35430"/>
    <w:rsid w:val="00E80F63"/>
    <w:rsid w:val="00EE29EE"/>
    <w:rsid w:val="00EE61A6"/>
    <w:rsid w:val="00F214DA"/>
    <w:rsid w:val="00F35789"/>
    <w:rsid w:val="00F41C45"/>
    <w:rsid w:val="00F524ED"/>
    <w:rsid w:val="00F63202"/>
    <w:rsid w:val="00F741D9"/>
    <w:rsid w:val="00F831C4"/>
    <w:rsid w:val="00F97F1E"/>
    <w:rsid w:val="00FB6634"/>
    <w:rsid w:val="00FD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CFE48"/>
  <w15:chartTrackingRefBased/>
  <w15:docId w15:val="{1EC56559-283B-4B25-8385-C7CA92C3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  <w:style w:type="table" w:styleId="TableGrid">
    <w:name w:val="Table Grid"/>
    <w:basedOn w:val="TableNormal"/>
    <w:uiPriority w:val="39"/>
    <w:rsid w:val="00D37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2B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D76"/>
  </w:style>
  <w:style w:type="paragraph" w:styleId="Footer">
    <w:name w:val="footer"/>
    <w:basedOn w:val="Normal"/>
    <w:link w:val="FooterChar"/>
    <w:uiPriority w:val="99"/>
    <w:unhideWhenUsed/>
    <w:rsid w:val="00850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D76"/>
  </w:style>
  <w:style w:type="paragraph" w:styleId="FootnoteText">
    <w:name w:val="footnote text"/>
    <w:basedOn w:val="Normal"/>
    <w:link w:val="FootnoteTextChar"/>
    <w:uiPriority w:val="99"/>
    <w:semiHidden/>
    <w:unhideWhenUsed/>
    <w:rsid w:val="00AA1C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1C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1C99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F83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10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35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6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3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A4C31-A537-4BE6-9626-AAFB575C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4</Pages>
  <Words>1604</Words>
  <Characters>9148</Characters>
  <Application>Microsoft Office Word</Application>
  <DocSecurity>0</DocSecurity>
  <Lines>76</Lines>
  <Paragraphs>21</Paragraphs>
  <ScaleCrop>false</ScaleCrop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Natasha Bowser</cp:lastModifiedBy>
  <cp:revision>118</cp:revision>
  <dcterms:created xsi:type="dcterms:W3CDTF">2024-01-09T20:19:00Z</dcterms:created>
  <dcterms:modified xsi:type="dcterms:W3CDTF">2024-05-14T21:42:00Z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id="0VfGHZC0"/&gt;&lt;style id="http://www.zotero.org/styles/vancouver" locale="en-US" hasBibliography="1" bibliographyStyleHasBeenSet="1"/&gt;&lt;prefs&gt;&lt;pref name="fieldType" value="Field"/&gt;&lt;/prefs&gt;&lt;/data&gt;</vt:lpwstr>
  </property>
</Properties>
</file>