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9930" w14:textId="77777777" w:rsidR="00190DA6" w:rsidRPr="00190DA6" w:rsidRDefault="00190DA6" w:rsidP="00190DA6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kern w:val="0"/>
          <w:sz w:val="32"/>
          <w:szCs w:val="32"/>
          <w:lang w:val="en"/>
          <w14:ligatures w14:val="none"/>
        </w:rPr>
      </w:pPr>
      <w:bookmarkStart w:id="0" w:name="_heading=h.o8iragyk6m9n" w:colFirst="0" w:colLast="0"/>
      <w:bookmarkEnd w:id="0"/>
      <w:r w:rsidRPr="00190DA6">
        <w:rPr>
          <w:rFonts w:asciiTheme="majorBidi" w:eastAsia="Times New Roman" w:hAnsiTheme="majorBidi" w:cstheme="majorBidi"/>
          <w:b/>
          <w:kern w:val="0"/>
          <w:sz w:val="32"/>
          <w:szCs w:val="32"/>
          <w:lang w:val="en"/>
          <w14:ligatures w14:val="none"/>
        </w:rPr>
        <w:t>Supplemental Appendix</w:t>
      </w:r>
    </w:p>
    <w:p w14:paraId="5EF3C19F" w14:textId="77777777" w:rsidR="00190DA6" w:rsidRPr="00190DA6" w:rsidRDefault="00190DA6" w:rsidP="00190DA6">
      <w:pPr>
        <w:spacing w:line="480" w:lineRule="auto"/>
        <w:jc w:val="both"/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</w:pPr>
      <w:bookmarkStart w:id="1" w:name="_heading=h.shi5pnawtha2" w:colFirst="0" w:colLast="0"/>
      <w:bookmarkEnd w:id="1"/>
      <w:r w:rsidRPr="00190DA6"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  <w:t xml:space="preserve">Burden of Migraine Among University Students in Middle East and North Africa: A Cross-Sectional Study of Prevalence, Mental Health Comorbidities, and Disability  </w:t>
      </w:r>
    </w:p>
    <w:p w14:paraId="5E29B214" w14:textId="77777777" w:rsidR="00C03524" w:rsidRPr="001C237F" w:rsidRDefault="00190DA6" w:rsidP="00190DA6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</w:pPr>
      <w:r w:rsidRPr="00190DA6">
        <w:rPr>
          <w:rFonts w:asciiTheme="majorBidi" w:eastAsia="Times New Roman" w:hAnsiTheme="majorBidi" w:cstheme="majorBidi"/>
          <w:b/>
          <w:kern w:val="0"/>
          <w:sz w:val="24"/>
          <w:szCs w:val="24"/>
          <w:highlight w:val="lightGray"/>
          <w:lang w:val="en"/>
          <w14:ligatures w14:val="none"/>
        </w:rPr>
        <w:t>Supplemental Appendix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3524" w:rsidRPr="001C237F" w14:paraId="628DCB42" w14:textId="77777777">
        <w:tc>
          <w:tcPr>
            <w:tcW w:w="9350" w:type="dxa"/>
          </w:tcPr>
          <w:p w14:paraId="07FBD101" w14:textId="3DCA2C26" w:rsidR="00C03524" w:rsidRPr="001C237F" w:rsidRDefault="00DD0E5E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Table S</w:t>
            </w:r>
            <w:r w:rsidR="00A90588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1</w:t>
            </w:r>
            <w:r w:rsidRPr="001C237F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: Distribution of participants by country and migraine screening results with corresponding odds ratios</w:t>
            </w:r>
          </w:p>
        </w:tc>
      </w:tr>
      <w:tr w:rsidR="00C03524" w:rsidRPr="001C237F" w14:paraId="401591C3" w14:textId="77777777">
        <w:tc>
          <w:tcPr>
            <w:tcW w:w="9350" w:type="dxa"/>
          </w:tcPr>
          <w:p w14:paraId="5A95CE3B" w14:textId="4B831933" w:rsidR="00C03524" w:rsidRPr="001C237F" w:rsidRDefault="001C237F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Table S</w:t>
            </w:r>
            <w:r w:rsidR="00A90588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2</w:t>
            </w:r>
            <w:r w:rsidRPr="001C237F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: Lifestyle characteristics of study participants and their associations with migraine</w:t>
            </w:r>
          </w:p>
        </w:tc>
      </w:tr>
      <w:tr w:rsidR="00C03524" w:rsidRPr="001C237F" w14:paraId="7CB56C5A" w14:textId="77777777">
        <w:tc>
          <w:tcPr>
            <w:tcW w:w="9350" w:type="dxa"/>
          </w:tcPr>
          <w:p w14:paraId="25565988" w14:textId="213BA865" w:rsidR="00C03524" w:rsidRPr="001C237F" w:rsidRDefault="00A90588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A90588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Table S3: Migraine and its association with depression and anxiety</w:t>
            </w:r>
          </w:p>
        </w:tc>
      </w:tr>
      <w:tr w:rsidR="00C03524" w:rsidRPr="001C237F" w14:paraId="4A901393" w14:textId="77777777">
        <w:tc>
          <w:tcPr>
            <w:tcW w:w="9350" w:type="dxa"/>
          </w:tcPr>
          <w:p w14:paraId="50222FC9" w14:textId="1CED9FB5" w:rsidR="00C03524" w:rsidRPr="001C237F" w:rsidRDefault="00E0074E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E0074E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Table S4: Distribution of participants by country and migraine screening results with corresponding odds ratios</w:t>
            </w:r>
          </w:p>
        </w:tc>
      </w:tr>
      <w:tr w:rsidR="00C03524" w:rsidRPr="001C237F" w14:paraId="3E499BC8" w14:textId="77777777">
        <w:tc>
          <w:tcPr>
            <w:tcW w:w="9350" w:type="dxa"/>
          </w:tcPr>
          <w:p w14:paraId="3D27E359" w14:textId="03AE7D90" w:rsidR="00C03524" w:rsidRPr="001C237F" w:rsidRDefault="00F30717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F30717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Table S</w:t>
            </w:r>
            <w:r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5</w:t>
            </w:r>
            <w:r w:rsidRPr="00F30717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: Frequency and percentage of secondary headache causes</w:t>
            </w:r>
          </w:p>
        </w:tc>
      </w:tr>
      <w:tr w:rsidR="00536ED1" w:rsidRPr="001C237F" w14:paraId="0A0E24A2" w14:textId="77777777">
        <w:tc>
          <w:tcPr>
            <w:tcW w:w="9350" w:type="dxa"/>
          </w:tcPr>
          <w:p w14:paraId="7B4B1268" w14:textId="792A6943" w:rsidR="00536ED1" w:rsidRPr="00F30717" w:rsidRDefault="00536ED1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bookmarkStart w:id="2" w:name="_Hlk201702930"/>
            <w:r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 xml:space="preserve">Table S6: </w:t>
            </w:r>
            <w:r w:rsidRPr="00536ED1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The interaction between anxiety and depression levels</w:t>
            </w:r>
            <w:r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 xml:space="preserve">, and migraine </w:t>
            </w:r>
          </w:p>
        </w:tc>
      </w:tr>
      <w:bookmarkEnd w:id="2"/>
      <w:tr w:rsidR="00C03524" w:rsidRPr="001C237F" w14:paraId="7C2C40A3" w14:textId="77777777">
        <w:tc>
          <w:tcPr>
            <w:tcW w:w="9350" w:type="dxa"/>
          </w:tcPr>
          <w:p w14:paraId="3A196B0A" w14:textId="2604824C" w:rsidR="00C03524" w:rsidRPr="001C237F" w:rsidRDefault="00921DA9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921DA9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Table S</w:t>
            </w:r>
            <w:r w:rsidR="00536ED1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7</w:t>
            </w:r>
            <w:r w:rsidRPr="00921DA9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 xml:space="preserve">: </w:t>
            </w:r>
            <w:bookmarkStart w:id="3" w:name="_Hlk201698842"/>
            <w:r w:rsidRPr="00921DA9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Comparison of Sociodemographic and Lifestyle Characteristics Among MENA Countries Grouped by Socioeconomic Status</w:t>
            </w:r>
            <w:bookmarkEnd w:id="3"/>
          </w:p>
        </w:tc>
      </w:tr>
      <w:tr w:rsidR="00C03524" w:rsidRPr="001C237F" w14:paraId="6E64E3EF" w14:textId="77777777">
        <w:tc>
          <w:tcPr>
            <w:tcW w:w="9350" w:type="dxa"/>
          </w:tcPr>
          <w:p w14:paraId="6D804F08" w14:textId="43FE1DE0" w:rsidR="00C03524" w:rsidRPr="001C237F" w:rsidRDefault="004C3AC5" w:rsidP="00C03524">
            <w:pPr>
              <w:spacing w:before="240" w:after="240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</w:pPr>
            <w:r w:rsidRPr="004C3AC5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:lang w:val="en"/>
                <w14:ligatures w14:val="none"/>
              </w:rPr>
              <w:t>Figure S1: Correlation between migraine disability score and academic achievements</w:t>
            </w:r>
          </w:p>
        </w:tc>
      </w:tr>
    </w:tbl>
    <w:p w14:paraId="4857C774" w14:textId="5570A9AA" w:rsidR="00190DA6" w:rsidRPr="001C237F" w:rsidRDefault="00190DA6" w:rsidP="00190DA6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</w:pPr>
      <w:r w:rsidRPr="00190DA6"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  <w:t xml:space="preserve"> </w:t>
      </w:r>
    </w:p>
    <w:p w14:paraId="6C6192FD" w14:textId="77777777" w:rsidR="00023010" w:rsidRPr="001C237F" w:rsidRDefault="00023010" w:rsidP="00190DA6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</w:pPr>
    </w:p>
    <w:p w14:paraId="1AFF6ADE" w14:textId="77777777" w:rsidR="00023010" w:rsidRPr="001C237F" w:rsidRDefault="00023010" w:rsidP="00190DA6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val="en"/>
          <w14:ligatures w14:val="none"/>
        </w:rPr>
      </w:pPr>
    </w:p>
    <w:p w14:paraId="011C95C3" w14:textId="336AA6E7" w:rsidR="00DD0E5E" w:rsidRPr="001C237F" w:rsidRDefault="00DD0E5E" w:rsidP="00DD0E5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C237F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A90588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1C237F">
        <w:rPr>
          <w:rFonts w:asciiTheme="majorBidi" w:hAnsiTheme="majorBidi" w:cstheme="majorBidi"/>
          <w:b/>
          <w:bCs/>
          <w:sz w:val="24"/>
          <w:szCs w:val="24"/>
        </w:rPr>
        <w:t>:  Sociodemographic characteristics of study participants and their associations with migraine</w:t>
      </w:r>
    </w:p>
    <w:tbl>
      <w:tblPr>
        <w:tblW w:w="5593" w:type="pct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697"/>
        <w:gridCol w:w="636"/>
        <w:gridCol w:w="697"/>
        <w:gridCol w:w="636"/>
        <w:gridCol w:w="697"/>
        <w:gridCol w:w="636"/>
        <w:gridCol w:w="2016"/>
        <w:gridCol w:w="2014"/>
      </w:tblGrid>
      <w:tr w:rsidR="00DD0E5E" w:rsidRPr="001C237F" w14:paraId="2D4BA5C7" w14:textId="77777777" w:rsidTr="00C237D2">
        <w:trPr>
          <w:trHeight w:val="600"/>
        </w:trPr>
        <w:tc>
          <w:tcPr>
            <w:tcW w:w="116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04B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6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1CF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(n=5954)</w:t>
            </w:r>
          </w:p>
        </w:tc>
        <w:tc>
          <w:tcPr>
            <w:tcW w:w="1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488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Migraine Screening 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8B1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 (95% CI, P-value) (univariable)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F94EA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aOR (95% CI, P-value) (multivariable)</w:t>
            </w:r>
          </w:p>
        </w:tc>
      </w:tr>
      <w:tr w:rsidR="00DD0E5E" w:rsidRPr="001C237F" w14:paraId="43DBDAE1" w14:textId="77777777" w:rsidTr="00C237D2">
        <w:trPr>
          <w:trHeight w:val="300"/>
        </w:trPr>
        <w:tc>
          <w:tcPr>
            <w:tcW w:w="11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8AD9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9294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DD94" w14:textId="77777777" w:rsidR="006D74E8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  <w:p w14:paraId="220E1940" w14:textId="06A0AD2A" w:rsidR="00DD0E5E" w:rsidRPr="001C237F" w:rsidRDefault="006D74E8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74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(n=4398)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50AE" w14:textId="77777777" w:rsidR="0087403A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  <w:p w14:paraId="11EB6BCB" w14:textId="3FDF7F45" w:rsidR="00DD0E5E" w:rsidRPr="001C237F" w:rsidRDefault="0087403A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7403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(n=1556)</w:t>
            </w: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FF6D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5DA050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DD0E5E" w:rsidRPr="001C237F" w14:paraId="75A91C8F" w14:textId="77777777" w:rsidTr="00C237D2">
        <w:trPr>
          <w:trHeight w:val="300"/>
        </w:trPr>
        <w:tc>
          <w:tcPr>
            <w:tcW w:w="11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DF5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4C402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5A4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A52E4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6DD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9C1B0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163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1B2F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75BB8F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DD0E5E" w:rsidRPr="001C237F" w14:paraId="6FA50446" w14:textId="77777777" w:rsidTr="00C237D2">
        <w:trPr>
          <w:trHeight w:val="300"/>
        </w:trPr>
        <w:tc>
          <w:tcPr>
            <w:tcW w:w="116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3B9A251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94EDBF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76A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1BC5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2F6C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2DBD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9420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75F8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0848E5D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DD0E5E" w:rsidRPr="001C237F" w14:paraId="12ABFCFA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1D59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8C95F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4203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20BD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70.6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CC1D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2879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46E2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68.5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12B85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1324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36CA4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31.5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FAFC7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60B4C9B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</w:tr>
      <w:tr w:rsidR="00DD0E5E" w:rsidRPr="001C237F" w14:paraId="35508CC4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C7D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2F50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94F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29.4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57A8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933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86.8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F714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ED7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13.2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7BE4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0.33 (0.28-0.39)**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BECC50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0.32 (0.27-0.37)**</w:t>
            </w:r>
          </w:p>
        </w:tc>
      </w:tr>
      <w:tr w:rsidR="00DD0E5E" w:rsidRPr="001C237F" w14:paraId="329C7BBC" w14:textId="77777777" w:rsidTr="00C237D2">
        <w:trPr>
          <w:trHeight w:val="300"/>
        </w:trPr>
        <w:tc>
          <w:tcPr>
            <w:tcW w:w="116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E351D82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B9EA0F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4EF3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A839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47644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DE5CD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BAF2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9AE39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691A578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DD0E5E" w:rsidRPr="001C237F" w14:paraId="4273D821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39CC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18-20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29B6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3322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12DE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55.8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FA4B6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2486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ADA5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74.8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0769D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836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3367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25.2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FD4E4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39B07B3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</w:tr>
      <w:tr w:rsidR="00DD0E5E" w:rsidRPr="001C237F" w14:paraId="08F33DB2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73A1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21-23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C3E7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1963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68C8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33.0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3A747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1454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27CA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74.1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5E05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3BA41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25.9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12312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1.04 (0.92-1.18)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CF4DDF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1.11 (0.97-1.26)</w:t>
            </w:r>
          </w:p>
        </w:tc>
      </w:tr>
      <w:tr w:rsidR="00DD0E5E" w:rsidRPr="001C237F" w14:paraId="5ADDE449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92B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24-30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13EB3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C04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11.2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7E31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23F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68.5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3D9A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1CAF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31.5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98C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1.37 (1.14-1.64)**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A71BA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1.47 (1.19-1.80)**</w:t>
            </w:r>
          </w:p>
        </w:tc>
      </w:tr>
      <w:tr w:rsidR="00DD0E5E" w:rsidRPr="001C237F" w14:paraId="36C9E15C" w14:textId="77777777" w:rsidTr="00C237D2">
        <w:trPr>
          <w:trHeight w:val="300"/>
        </w:trPr>
        <w:tc>
          <w:tcPr>
            <w:tcW w:w="116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D8BAAF3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Marital Status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29EB5E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74CB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7D57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4F1C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8D087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A592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8C0A1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6F6CAA3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DD0E5E" w:rsidRPr="001C237F" w14:paraId="6194931B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D74BE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Currently married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86DF3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359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D165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6.0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BFFD7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CD9F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70.5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F290B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6172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29.5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D394E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00052CC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</w:tr>
      <w:tr w:rsidR="00DD0E5E" w:rsidRPr="001C237F" w14:paraId="7834AACB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5C7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Currently not married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3E08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583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94.0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70B7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4145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047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74.1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8051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6EF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25.9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4EBB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0.83 (0.66-1.06)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2F44A9D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1.30 (0.99-1.70)</w:t>
            </w:r>
          </w:p>
        </w:tc>
      </w:tr>
      <w:tr w:rsidR="00DD0E5E" w:rsidRPr="001C237F" w14:paraId="7D2ED41B" w14:textId="77777777" w:rsidTr="00C237D2">
        <w:trPr>
          <w:trHeight w:val="300"/>
        </w:trPr>
        <w:tc>
          <w:tcPr>
            <w:tcW w:w="116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7891A18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Family Income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AD760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52A6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7C76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95DB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CD7C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F8E4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9529D5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316B51D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DD0E5E" w:rsidRPr="001C237F" w14:paraId="77FFF914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C027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Not enough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46CC5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1713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937C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28.8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7D02E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1256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4B09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73.3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57101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1BCB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26.7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80A6D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5D8CA76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</w:tr>
      <w:tr w:rsidR="00DD0E5E" w:rsidRPr="001C237F" w14:paraId="701EB349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3777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Just enough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0AEC2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2434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3029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40.9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5733F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1782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70A3A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73.2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233B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652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7312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B4683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1.01 (0.87-1.16)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5A0E429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0.97 (0.84-1.13)</w:t>
            </w:r>
          </w:p>
        </w:tc>
      </w:tr>
      <w:tr w:rsidR="00DD0E5E" w:rsidRPr="001C237F" w14:paraId="1FC13F8F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FC7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More than enough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15DE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B70F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30.3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A2AC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9C6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75.3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74D1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58D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24.7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BA50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0.90 (0.78-1.05)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41C78EE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0.85 (0.73-1.00)*</w:t>
            </w:r>
          </w:p>
        </w:tc>
      </w:tr>
      <w:tr w:rsidR="00DD0E5E" w:rsidRPr="001C237F" w14:paraId="077D4483" w14:textId="77777777" w:rsidTr="00C237D2">
        <w:trPr>
          <w:trHeight w:val="300"/>
        </w:trPr>
        <w:tc>
          <w:tcPr>
            <w:tcW w:w="116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3B0010D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Field of Study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254117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EE26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7F609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9EB1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AC572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73FF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7CC7D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080A201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DD0E5E" w:rsidRPr="001C237F" w14:paraId="0FD4E488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BA044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Medical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424F2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4048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2F21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68.0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D55C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3022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80D12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74.7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E52D9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1026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30B4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25.3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A5056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6BCC188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</w:tr>
      <w:tr w:rsidR="00DD0E5E" w:rsidRPr="001C237F" w14:paraId="05D8A44A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FCF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Non-Medical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8551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61B2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32.0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D0E1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A7E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72.2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F319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3E7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27.8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1932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1.13 (1.00-1.28)*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DC6FCA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1.21 (1.06-1.37)**</w:t>
            </w:r>
          </w:p>
        </w:tc>
      </w:tr>
      <w:tr w:rsidR="00DD0E5E" w:rsidRPr="001C237F" w14:paraId="013BC105" w14:textId="77777777" w:rsidTr="00C237D2">
        <w:trPr>
          <w:trHeight w:val="600"/>
        </w:trPr>
        <w:tc>
          <w:tcPr>
            <w:tcW w:w="116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3234EC6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The last academic degree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91DBFE" w14:textId="77777777" w:rsidR="00DD0E5E" w:rsidRPr="001C237F" w:rsidRDefault="00DD0E5E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185D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68C93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C5F0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D783A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1DF1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38E5F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48DA7EB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DD0E5E" w:rsidRPr="001C237F" w14:paraId="0F7FC988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8996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Excellent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D30F2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1727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F8B8F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29.0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DC89E3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1319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29F1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76.4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EC04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2313E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23.6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E87D0C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14:paraId="3B60E6B7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</w:tr>
      <w:tr w:rsidR="00DD0E5E" w:rsidRPr="001C237F" w14:paraId="6DAE72C9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3321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853B0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2012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5540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33.8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E47E8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1487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61A7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73.9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22DE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70B4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26.1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27492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1.14 (0.98-1.33)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C2D374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1.07 (0.92-1.25)</w:t>
            </w:r>
          </w:p>
        </w:tc>
      </w:tr>
      <w:tr w:rsidR="00DD0E5E" w:rsidRPr="001C237F" w14:paraId="2E781F14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767AA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Good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D7A8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6300B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26.9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F144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1164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95FD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72.8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EFE4B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436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E63C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27.2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B5BB28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1.21 (1.04-1.42)*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4D9B16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1.07 (0.91-1.26)</w:t>
            </w:r>
          </w:p>
        </w:tc>
      </w:tr>
      <w:tr w:rsidR="00DD0E5E" w:rsidRPr="001C237F" w14:paraId="471D2249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4D078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Fair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258D0C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548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A0CD2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9.2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EAB85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FC34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70.1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E2EEBA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D4C69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29.9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991A4F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1.38 (1.11-1.71)**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F930B15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1.23 (0.98-1.53)</w:t>
            </w:r>
          </w:p>
        </w:tc>
      </w:tr>
      <w:tr w:rsidR="00DD0E5E" w:rsidRPr="001C237F" w14:paraId="420F8F77" w14:textId="77777777" w:rsidTr="00C237D2">
        <w:trPr>
          <w:trHeight w:val="300"/>
        </w:trPr>
        <w:tc>
          <w:tcPr>
            <w:tcW w:w="1162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158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Failed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B88B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1EC2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1.1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00C94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6EC0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65.7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66EB4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B6A6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34.3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8CE2D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</w:rPr>
              <w:t>1.69 (0.99-2.80)*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C4A8651" w14:textId="77777777" w:rsidR="00DD0E5E" w:rsidRPr="001C237F" w:rsidRDefault="00DD0E5E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 w:themeColor="text1"/>
              </w:rPr>
              <w:t>1.61 (0.93-2.71)</w:t>
            </w:r>
          </w:p>
        </w:tc>
      </w:tr>
    </w:tbl>
    <w:p w14:paraId="69FFB15A" w14:textId="77777777" w:rsidR="00DD0E5E" w:rsidRPr="00B116A5" w:rsidRDefault="00DD0E5E" w:rsidP="00DD0E5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116A5">
        <w:rPr>
          <w:rFonts w:asciiTheme="majorBidi" w:hAnsiTheme="majorBidi" w:cstheme="majorBidi"/>
          <w:b/>
          <w:bCs/>
          <w:sz w:val="24"/>
          <w:szCs w:val="24"/>
        </w:rPr>
        <w:t>* P value significance ≤ 0.05.**P value &lt;0.01. Abbreviations: OR (Odds ratio), aOR (adjusted odds ratio), CI (Confidence interval)</w:t>
      </w:r>
    </w:p>
    <w:p w14:paraId="139CF995" w14:textId="77777777" w:rsidR="001C237F" w:rsidRDefault="001C237F" w:rsidP="00DD0E5E">
      <w:pPr>
        <w:rPr>
          <w:rFonts w:asciiTheme="majorBidi" w:hAnsiTheme="majorBidi" w:cstheme="majorBidi"/>
          <w:sz w:val="24"/>
          <w:szCs w:val="24"/>
        </w:rPr>
      </w:pPr>
    </w:p>
    <w:p w14:paraId="3D68FC0C" w14:textId="77777777" w:rsidR="001C237F" w:rsidRDefault="001C237F" w:rsidP="00DD0E5E">
      <w:pPr>
        <w:rPr>
          <w:rFonts w:asciiTheme="majorBidi" w:hAnsiTheme="majorBidi" w:cstheme="majorBidi"/>
          <w:sz w:val="24"/>
          <w:szCs w:val="24"/>
        </w:rPr>
      </w:pPr>
    </w:p>
    <w:p w14:paraId="58486E6D" w14:textId="77777777" w:rsidR="001C237F" w:rsidRDefault="001C237F" w:rsidP="00DD0E5E">
      <w:pPr>
        <w:rPr>
          <w:rFonts w:asciiTheme="majorBidi" w:hAnsiTheme="majorBidi" w:cstheme="majorBidi"/>
          <w:sz w:val="24"/>
          <w:szCs w:val="24"/>
        </w:rPr>
      </w:pPr>
    </w:p>
    <w:p w14:paraId="24A6984B" w14:textId="77777777" w:rsidR="001C237F" w:rsidRDefault="001C237F" w:rsidP="00DD0E5E">
      <w:pPr>
        <w:rPr>
          <w:rFonts w:asciiTheme="majorBidi" w:hAnsiTheme="majorBidi" w:cstheme="majorBidi"/>
          <w:sz w:val="24"/>
          <w:szCs w:val="24"/>
        </w:rPr>
      </w:pPr>
    </w:p>
    <w:p w14:paraId="31B8E241" w14:textId="77777777" w:rsidR="001C237F" w:rsidRPr="001C237F" w:rsidRDefault="001C237F" w:rsidP="00DD0E5E">
      <w:pPr>
        <w:rPr>
          <w:rFonts w:asciiTheme="majorBidi" w:hAnsiTheme="majorBidi" w:cstheme="majorBidi"/>
          <w:sz w:val="24"/>
          <w:szCs w:val="24"/>
        </w:rPr>
      </w:pPr>
    </w:p>
    <w:p w14:paraId="5A34BF9E" w14:textId="7B81FEF9" w:rsidR="001C237F" w:rsidRPr="001C237F" w:rsidRDefault="001C237F" w:rsidP="00B116A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C237F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A90588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1C237F">
        <w:rPr>
          <w:rFonts w:asciiTheme="majorBidi" w:hAnsiTheme="majorBidi" w:cstheme="majorBidi"/>
          <w:b/>
          <w:bCs/>
          <w:sz w:val="24"/>
          <w:szCs w:val="24"/>
        </w:rPr>
        <w:t>: Lifestyle characteristics of study participants and their associations with migraine</w:t>
      </w:r>
    </w:p>
    <w:tbl>
      <w:tblPr>
        <w:tblW w:w="5691" w:type="pct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696"/>
        <w:gridCol w:w="639"/>
        <w:gridCol w:w="696"/>
        <w:gridCol w:w="636"/>
        <w:gridCol w:w="696"/>
        <w:gridCol w:w="636"/>
        <w:gridCol w:w="2018"/>
        <w:gridCol w:w="2016"/>
      </w:tblGrid>
      <w:tr w:rsidR="001C237F" w:rsidRPr="001C237F" w14:paraId="226683C3" w14:textId="77777777" w:rsidTr="00C237D2">
        <w:trPr>
          <w:trHeight w:val="300"/>
        </w:trPr>
        <w:tc>
          <w:tcPr>
            <w:tcW w:w="1226" w:type="pct"/>
            <w:vMerge w:val="restart"/>
            <w:vAlign w:val="center"/>
            <w:hideMark/>
          </w:tcPr>
          <w:p w14:paraId="34A7F6D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627" w:type="pct"/>
            <w:gridSpan w:val="2"/>
            <w:vMerge w:val="restart"/>
            <w:vAlign w:val="center"/>
            <w:hideMark/>
          </w:tcPr>
          <w:p w14:paraId="2AB4E21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(n=5954)</w:t>
            </w:r>
          </w:p>
        </w:tc>
        <w:tc>
          <w:tcPr>
            <w:tcW w:w="1252" w:type="pct"/>
            <w:gridSpan w:val="4"/>
            <w:noWrap/>
            <w:vAlign w:val="center"/>
            <w:hideMark/>
          </w:tcPr>
          <w:p w14:paraId="7852FD6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Migraine Screening </w:t>
            </w:r>
          </w:p>
        </w:tc>
        <w:tc>
          <w:tcPr>
            <w:tcW w:w="948" w:type="pct"/>
            <w:vMerge w:val="restart"/>
            <w:vAlign w:val="center"/>
            <w:hideMark/>
          </w:tcPr>
          <w:p w14:paraId="22D018D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 (95% CI, P-value) (univariable)</w:t>
            </w:r>
          </w:p>
        </w:tc>
        <w:tc>
          <w:tcPr>
            <w:tcW w:w="947" w:type="pct"/>
            <w:vMerge w:val="restart"/>
            <w:vAlign w:val="center"/>
            <w:hideMark/>
          </w:tcPr>
          <w:p w14:paraId="24566B7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aOR (95% CI, P-value) (multivariable)</w:t>
            </w:r>
          </w:p>
        </w:tc>
      </w:tr>
      <w:tr w:rsidR="001C237F" w:rsidRPr="001C237F" w14:paraId="5BE7299C" w14:textId="77777777" w:rsidTr="00C237D2">
        <w:trPr>
          <w:trHeight w:val="300"/>
        </w:trPr>
        <w:tc>
          <w:tcPr>
            <w:tcW w:w="1226" w:type="pct"/>
            <w:vMerge/>
            <w:vAlign w:val="center"/>
            <w:hideMark/>
          </w:tcPr>
          <w:p w14:paraId="51D99227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22C8B27E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AA72BB0" w14:textId="77777777" w:rsidR="006D74E8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  <w:p w14:paraId="08745AD4" w14:textId="319E22BB" w:rsidR="001C237F" w:rsidRPr="001C237F" w:rsidRDefault="006D74E8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74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(n=4398)</w:t>
            </w:r>
          </w:p>
        </w:tc>
        <w:tc>
          <w:tcPr>
            <w:tcW w:w="626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4A1199A" w14:textId="77777777" w:rsidR="0087403A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  <w:p w14:paraId="72CD1C54" w14:textId="3F75C8B2" w:rsidR="001C237F" w:rsidRPr="001C237F" w:rsidRDefault="0087403A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7403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(n=1556)</w:t>
            </w:r>
          </w:p>
        </w:tc>
        <w:tc>
          <w:tcPr>
            <w:tcW w:w="948" w:type="pct"/>
            <w:vMerge/>
            <w:vAlign w:val="center"/>
            <w:hideMark/>
          </w:tcPr>
          <w:p w14:paraId="41C4ADE3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vMerge/>
            <w:vAlign w:val="center"/>
            <w:hideMark/>
          </w:tcPr>
          <w:p w14:paraId="314FC28B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01356138" w14:textId="77777777" w:rsidTr="00C237D2">
        <w:trPr>
          <w:trHeight w:val="300"/>
        </w:trPr>
        <w:tc>
          <w:tcPr>
            <w:tcW w:w="122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E341AB7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3FF1BE8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99" w:type="pct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82788B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327" w:type="pct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5FB5242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99" w:type="pct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339E60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327" w:type="pct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1F3A9B4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99" w:type="pct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663822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94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284F513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1BAAAC0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4D3FEFE6" w14:textId="77777777" w:rsidTr="00C237D2">
        <w:trPr>
          <w:trHeight w:val="3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77DF502C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Study hours 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4D1395FB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036D961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1E23333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4770966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4547BE7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6C61F60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05274EF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500E3CD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6F004BF3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8E3197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less than one hour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B545B3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E3D4D2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0C51BF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4CED44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68.7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DB2AA3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A39EF6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31.3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BA31FC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4C0821A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3D5E8A81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796E974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1-3 hours/day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2AE24C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DC5EA1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CB2619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1728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57245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75.7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419FDE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2DD6F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24.3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D9C91F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0.71 (0.59-0.85)**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A99124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0.76 (0.62-0.93)**</w:t>
            </w:r>
          </w:p>
        </w:tc>
      </w:tr>
      <w:tr w:rsidR="001C237F" w:rsidRPr="001C237F" w14:paraId="25253EF3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6EF43B7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4-6 hours/day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A9B5FA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2197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B1BF3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F01A59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1640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D3AF21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74.6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967355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775957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25.4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4F471D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0.75 (0.62-0.90)**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0C01CF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0.79 (0.64-0.97)*</w:t>
            </w:r>
          </w:p>
        </w:tc>
      </w:tr>
      <w:tr w:rsidR="001C237F" w:rsidRPr="001C237F" w14:paraId="1D5F6015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0ECC1B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7-9 hours/day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5D0C10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629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48B10A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60B877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35929D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71.7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EA7D54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7AD13E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28.3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5E05C7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0.87 (0.68-1.10)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B48A7F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0.89 (0.69-1.14)</w:t>
            </w:r>
          </w:p>
        </w:tc>
      </w:tr>
      <w:tr w:rsidR="001C237F" w:rsidRPr="001C237F" w14:paraId="12E4DF3C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6EF5BA7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 hours or more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ED02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4184441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594C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44996F6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67.7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2DB5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7EB48EA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32.3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FD1DA3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1.05 (0.73-1.50)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0AE1EE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0.84 (0.57-1.24)</w:t>
            </w:r>
          </w:p>
        </w:tc>
      </w:tr>
      <w:tr w:rsidR="001C237F" w:rsidRPr="001C237F" w14:paraId="26C64B51" w14:textId="77777777" w:rsidTr="00C237D2">
        <w:trPr>
          <w:trHeight w:val="6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7154CDAC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Physical Activity 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5D632742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3FE5FED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756E859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2C0741D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2D752B5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030DAEB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3EF33AE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1426924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439D907F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0442BA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 physical activity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24AAB1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5923E8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675FBF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750FA2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69.8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89A149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A15D8C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30.2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32AFD6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234906F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7B680874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0EBD234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Less than 1.5 h/w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8FFAED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1525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3E3499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18B1DB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00CD7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74.5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6D797C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7E6EB6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25.5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0E1081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0.79 (0.68-0.92)**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3FF122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0.89 (0.76-1.05)</w:t>
            </w:r>
          </w:p>
        </w:tc>
      </w:tr>
      <w:tr w:rsidR="001C237F" w:rsidRPr="001C237F" w14:paraId="2744B3F8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61194ED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1.5-3 h/w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2F25BF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BE954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871A56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889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AE232E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76.0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2C6EE3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AE170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24.0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5B5B62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0.73 (0.62-0.86)**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71A4E8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0.84 (0.70-1.00)*</w:t>
            </w:r>
          </w:p>
        </w:tc>
      </w:tr>
      <w:tr w:rsidR="001C237F" w:rsidRPr="001C237F" w14:paraId="6B73A853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11B8F9C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3-5 h/w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053021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645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B84DC9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30E6BD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499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B4BCBB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77.4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5D249E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F691AF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22.6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E3D95C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0.68 (0.55-0.83)**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BA8F2B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0.79 (0.63-0.99)*</w:t>
            </w:r>
          </w:p>
        </w:tc>
      </w:tr>
      <w:tr w:rsidR="001C237F" w:rsidRPr="001C237F" w14:paraId="0230E88D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4F0D563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More than 5 h/w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B047C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7EBE7D0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03AC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B6CDE0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78.8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DBF3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AEDFF5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21.2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6A972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0.62 (0.50-0.78)**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F36BE5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0.74 (0.58-0.94)*</w:t>
            </w:r>
          </w:p>
        </w:tc>
      </w:tr>
      <w:tr w:rsidR="001C237F" w:rsidRPr="001C237F" w14:paraId="65A4DDCD" w14:textId="77777777" w:rsidTr="00C237D2">
        <w:trPr>
          <w:trHeight w:val="3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29560DA4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Fluid Intake 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65560AB2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30E52F6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635822A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4735A51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700BA0C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0923ACF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38AF3BE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3599BAE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24674F6D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00DDFB2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Less than 1 liter/day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EF906C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2859A3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A7A35C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6EE30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66.2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2091A9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530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24D63B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33.8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DF7A6B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50C4AE8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698BB6EB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A5EC3C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1-2 liter/day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08A094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3324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A91D98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55.8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685304D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2537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3EE263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76.3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23CF1F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71B260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23.7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78E0B0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0.61 (0.53-0.69)**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F4A898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0.73 (0.64-0.85)**</w:t>
            </w:r>
          </w:p>
        </w:tc>
      </w:tr>
      <w:tr w:rsidR="001C237F" w:rsidRPr="001C237F" w14:paraId="00A2A631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FF5475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3-4 liter/day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6FBE92A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0CAD1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6A58390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590588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78.2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DA1C3A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DAF05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21.8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7435FA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0.55 (0.45-0.66)**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EB92A8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0.68 (0.56-0.84)**</w:t>
            </w:r>
          </w:p>
        </w:tc>
      </w:tr>
      <w:tr w:rsidR="001C237F" w:rsidRPr="001C237F" w14:paraId="4E7B5840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7ACE4B0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More than 4 liter/day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1A30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407884E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0978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48129DB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73.9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956B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BC161A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26.1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4CC516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0.69 (0.47-1.00)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D5CDC4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1.00 (0.66-1.49)</w:t>
            </w:r>
          </w:p>
        </w:tc>
      </w:tr>
      <w:tr w:rsidR="001C237F" w:rsidRPr="001C237F" w14:paraId="7D3D67DA" w14:textId="77777777" w:rsidTr="00C237D2">
        <w:trPr>
          <w:trHeight w:val="3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6CF55B86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Sleeping hours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1BC52070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747A2CC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0E156C3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66E57F9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0D5C257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2314F6E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7650E51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18728AA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255FE714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37C611D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 hours per day or less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4A6C0C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1569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C3DF55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FFB130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1064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E14F0D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67.8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646956E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836D49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32.2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A86C9C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0FF782C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30E8C135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6B30B03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7-8 h/day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5E653C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3485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027D82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39B024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CB2BED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76.6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050640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815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7190D7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23.4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7269AA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0.64 (0.56-0.73)**</w:t>
            </w:r>
          </w:p>
        </w:tc>
        <w:tc>
          <w:tcPr>
            <w:tcW w:w="94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F0794E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0.74 (0.64-0.85)**</w:t>
            </w:r>
          </w:p>
        </w:tc>
      </w:tr>
      <w:tr w:rsidR="001C237F" w:rsidRPr="001C237F" w14:paraId="54268544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6C48CCD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More than 8 h/day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6617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435EFA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383A0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C160BC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73.8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DF1B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BBDA91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26.2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60D452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0.75 (0.62-0.90)**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623BD6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0.76 (0.63-0.93)**</w:t>
            </w:r>
          </w:p>
        </w:tc>
      </w:tr>
      <w:tr w:rsidR="001C237F" w:rsidRPr="001C237F" w14:paraId="79A47FA8" w14:textId="77777777" w:rsidTr="00C237D2">
        <w:trPr>
          <w:trHeight w:val="3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64D361FC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Smoking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1C62EA0C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19B99E9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01068EC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739F51E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421642A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6B0781A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1A05584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5A18849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4A7F2704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36C23D3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4B2C06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5383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88BA7A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0AA832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876942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73.9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81EC1A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EF939C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26.1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A2A740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19B1867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1CE1AD97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0B08A45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64A7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1B2B5E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94B7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9D1DBD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73.7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EABFD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2CF3A1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26.3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2F4057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1.01 (0.83-1.22)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76830EF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Excluded#</w:t>
            </w:r>
          </w:p>
        </w:tc>
      </w:tr>
      <w:tr w:rsidR="001C237F" w:rsidRPr="001C237F" w14:paraId="5B855E45" w14:textId="77777777" w:rsidTr="00C237D2">
        <w:trPr>
          <w:trHeight w:val="3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18CD3294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Daily Caffeine Consumption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131A1E80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6C10D9F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5D86747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0A2E681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315B63E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1A13E42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0824096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6989837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792188FB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67E687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A7975B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2751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0A4DB7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46.2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F837D9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275767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76.6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6F4DFD5B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643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DFD7543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23.4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F8856C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4C76803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5F800EC0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1690FE9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2E46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F813A8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53.8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02C1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097FAF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71.5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2DD2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46BB0D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28.5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26CB38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1.31 (1.16-1.47)**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F30001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1.22 (1.07-1.38)**</w:t>
            </w:r>
          </w:p>
        </w:tc>
      </w:tr>
      <w:tr w:rsidR="001C237F" w:rsidRPr="001C237F" w14:paraId="3BCFC82E" w14:textId="77777777" w:rsidTr="00C237D2">
        <w:trPr>
          <w:trHeight w:val="300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4EC2D5E2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Chronic Diseases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23941BCA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03FAE25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4AC8C6F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1384E80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6CC59A7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73C3F68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3FD6CDA7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2E9C435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41AAB21F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D3F5E4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311CF1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5403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D43AA9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7F4EE1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4072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A60181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75.4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3891BE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1331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DFF1AF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24.6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EBA779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728A60A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5405719B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4C8025C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721CE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D18D119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1A904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21D2E9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59.2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90041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3F9753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40.8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411B14C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2.11 (1.76-2.53)**</w:t>
            </w: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5CB519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1.62 (1.33-1.97)**</w:t>
            </w:r>
          </w:p>
        </w:tc>
      </w:tr>
      <w:tr w:rsidR="001C237F" w:rsidRPr="001C237F" w14:paraId="34A10417" w14:textId="77777777" w:rsidTr="001C237F">
        <w:trPr>
          <w:trHeight w:val="764"/>
        </w:trPr>
        <w:tc>
          <w:tcPr>
            <w:tcW w:w="1226" w:type="pct"/>
            <w:tcBorders>
              <w:bottom w:val="nil"/>
            </w:tcBorders>
            <w:vAlign w:val="bottom"/>
            <w:hideMark/>
          </w:tcPr>
          <w:p w14:paraId="6FE43527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Family History of Migraine 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20D7FDF3" w14:textId="77777777" w:rsidR="001C237F" w:rsidRPr="001C237F" w:rsidRDefault="001C237F" w:rsidP="001C237F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1936129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4A74175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62B0B22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7" w:type="pct"/>
            <w:tcBorders>
              <w:bottom w:val="nil"/>
              <w:right w:val="nil"/>
            </w:tcBorders>
            <w:noWrap/>
            <w:vAlign w:val="bottom"/>
            <w:hideMark/>
          </w:tcPr>
          <w:p w14:paraId="2FAEA56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9" w:type="pct"/>
            <w:tcBorders>
              <w:left w:val="nil"/>
              <w:bottom w:val="nil"/>
            </w:tcBorders>
            <w:noWrap/>
            <w:vAlign w:val="bottom"/>
            <w:hideMark/>
          </w:tcPr>
          <w:p w14:paraId="5A0C659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noWrap/>
            <w:vAlign w:val="bottom"/>
            <w:hideMark/>
          </w:tcPr>
          <w:p w14:paraId="28A13CE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pct"/>
            <w:tcBorders>
              <w:bottom w:val="nil"/>
            </w:tcBorders>
            <w:vAlign w:val="bottom"/>
            <w:hideMark/>
          </w:tcPr>
          <w:p w14:paraId="4CAA197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1C237F" w:rsidRPr="001C237F" w14:paraId="63A1BD73" w14:textId="77777777" w:rsidTr="00C237D2">
        <w:trPr>
          <w:trHeight w:val="300"/>
        </w:trPr>
        <w:tc>
          <w:tcPr>
            <w:tcW w:w="1226" w:type="pct"/>
            <w:tcBorders>
              <w:top w:val="nil"/>
              <w:bottom w:val="nil"/>
            </w:tcBorders>
            <w:vAlign w:val="bottom"/>
            <w:hideMark/>
          </w:tcPr>
          <w:p w14:paraId="2026AFD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7356C0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4409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77E31F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F4FC06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3484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193EF14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79.0</w:t>
            </w: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347A1B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925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E12CB75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21.0</w:t>
            </w:r>
          </w:p>
        </w:tc>
        <w:tc>
          <w:tcPr>
            <w:tcW w:w="94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2141E46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  <w:hideMark/>
          </w:tcPr>
          <w:p w14:paraId="78DA23F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1C237F" w:rsidRPr="001C237F" w14:paraId="012DA017" w14:textId="77777777" w:rsidTr="00C237D2">
        <w:trPr>
          <w:trHeight w:val="300"/>
        </w:trPr>
        <w:tc>
          <w:tcPr>
            <w:tcW w:w="1226" w:type="pct"/>
            <w:tcBorders>
              <w:top w:val="nil"/>
            </w:tcBorders>
            <w:vAlign w:val="bottom"/>
            <w:hideMark/>
          </w:tcPr>
          <w:p w14:paraId="4EEDCA0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27" w:type="pct"/>
            <w:tcBorders>
              <w:top w:val="nil"/>
              <w:right w:val="nil"/>
            </w:tcBorders>
            <w:noWrap/>
            <w:vAlign w:val="bottom"/>
            <w:hideMark/>
          </w:tcPr>
          <w:p w14:paraId="136B716A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1545</w:t>
            </w:r>
          </w:p>
        </w:tc>
        <w:tc>
          <w:tcPr>
            <w:tcW w:w="299" w:type="pct"/>
            <w:tcBorders>
              <w:top w:val="nil"/>
              <w:left w:val="nil"/>
            </w:tcBorders>
            <w:noWrap/>
            <w:vAlign w:val="bottom"/>
            <w:hideMark/>
          </w:tcPr>
          <w:p w14:paraId="1BEABC50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327" w:type="pct"/>
            <w:tcBorders>
              <w:top w:val="nil"/>
              <w:right w:val="nil"/>
            </w:tcBorders>
            <w:noWrap/>
            <w:vAlign w:val="bottom"/>
            <w:hideMark/>
          </w:tcPr>
          <w:p w14:paraId="17470382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914</w:t>
            </w:r>
          </w:p>
        </w:tc>
        <w:tc>
          <w:tcPr>
            <w:tcW w:w="299" w:type="pct"/>
            <w:tcBorders>
              <w:top w:val="nil"/>
              <w:left w:val="nil"/>
            </w:tcBorders>
            <w:noWrap/>
            <w:vAlign w:val="bottom"/>
            <w:hideMark/>
          </w:tcPr>
          <w:p w14:paraId="1A5E5FC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59.2</w:t>
            </w:r>
          </w:p>
        </w:tc>
        <w:tc>
          <w:tcPr>
            <w:tcW w:w="327" w:type="pct"/>
            <w:tcBorders>
              <w:top w:val="nil"/>
              <w:right w:val="nil"/>
            </w:tcBorders>
            <w:noWrap/>
            <w:vAlign w:val="bottom"/>
            <w:hideMark/>
          </w:tcPr>
          <w:p w14:paraId="318D2F0F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631</w:t>
            </w:r>
          </w:p>
        </w:tc>
        <w:tc>
          <w:tcPr>
            <w:tcW w:w="299" w:type="pct"/>
            <w:tcBorders>
              <w:top w:val="nil"/>
              <w:left w:val="nil"/>
            </w:tcBorders>
            <w:noWrap/>
            <w:vAlign w:val="bottom"/>
            <w:hideMark/>
          </w:tcPr>
          <w:p w14:paraId="10531D28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40.8</w:t>
            </w:r>
          </w:p>
        </w:tc>
        <w:tc>
          <w:tcPr>
            <w:tcW w:w="948" w:type="pct"/>
            <w:tcBorders>
              <w:top w:val="nil"/>
            </w:tcBorders>
            <w:noWrap/>
            <w:vAlign w:val="bottom"/>
            <w:hideMark/>
          </w:tcPr>
          <w:p w14:paraId="5F923EAD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2.60 (2.30-2.95)**</w:t>
            </w:r>
          </w:p>
        </w:tc>
        <w:tc>
          <w:tcPr>
            <w:tcW w:w="947" w:type="pct"/>
            <w:tcBorders>
              <w:top w:val="nil"/>
            </w:tcBorders>
            <w:vAlign w:val="bottom"/>
            <w:hideMark/>
          </w:tcPr>
          <w:p w14:paraId="087B6711" w14:textId="77777777" w:rsidR="001C237F" w:rsidRPr="001C237F" w:rsidRDefault="001C237F" w:rsidP="001C237F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1C237F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2.44 (2.14-2.77)**</w:t>
            </w:r>
          </w:p>
        </w:tc>
      </w:tr>
    </w:tbl>
    <w:p w14:paraId="4E634C93" w14:textId="77777777" w:rsidR="001C237F" w:rsidRPr="001C237F" w:rsidRDefault="001C237F" w:rsidP="001C237F">
      <w:pPr>
        <w:rPr>
          <w:rFonts w:asciiTheme="majorBidi" w:hAnsiTheme="majorBidi" w:cstheme="majorBidi"/>
          <w:b/>
          <w:bCs/>
        </w:rPr>
      </w:pPr>
      <w:r w:rsidRPr="001C237F">
        <w:rPr>
          <w:rFonts w:asciiTheme="majorBidi" w:hAnsiTheme="majorBidi" w:cstheme="majorBidi"/>
          <w:b/>
          <w:bCs/>
        </w:rPr>
        <w:t>* P value significance ≤ 0.05.**P value &lt;0.01,   Excluded# for being insignificant in bivariate analysis. Abbreviations: OR (Odds ratio), aOR (adjusted odds ratio), CI (Confidence interval)</w:t>
      </w:r>
    </w:p>
    <w:p w14:paraId="527D8269" w14:textId="77777777" w:rsidR="001C237F" w:rsidRPr="001C237F" w:rsidRDefault="001C237F" w:rsidP="001C237F">
      <w:pPr>
        <w:rPr>
          <w:rFonts w:asciiTheme="majorBidi" w:hAnsiTheme="majorBidi" w:cstheme="majorBidi"/>
        </w:rPr>
      </w:pPr>
    </w:p>
    <w:p w14:paraId="49C74FF8" w14:textId="4BBCF8E3" w:rsidR="00A90588" w:rsidRDefault="00A90588" w:rsidP="00A9058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S3: Migraine and its association with depression and anxiety</w:t>
      </w:r>
    </w:p>
    <w:tbl>
      <w:tblPr>
        <w:tblW w:w="5995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696"/>
        <w:gridCol w:w="817"/>
        <w:gridCol w:w="696"/>
        <w:gridCol w:w="793"/>
        <w:gridCol w:w="696"/>
        <w:gridCol w:w="725"/>
        <w:gridCol w:w="2276"/>
        <w:gridCol w:w="2516"/>
      </w:tblGrid>
      <w:tr w:rsidR="00A90588" w:rsidRPr="00E478EB" w14:paraId="11E54FBB" w14:textId="77777777" w:rsidTr="00C237D2">
        <w:trPr>
          <w:trHeight w:val="300"/>
        </w:trPr>
        <w:tc>
          <w:tcPr>
            <w:tcW w:w="8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95F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F7AC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(n=5954)</w:t>
            </w:r>
          </w:p>
        </w:tc>
        <w:tc>
          <w:tcPr>
            <w:tcW w:w="1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849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Migraine Screening 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B29B7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 (95% CI, P-value) (univariable)</w:t>
            </w:r>
          </w:p>
        </w:tc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E5C318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aOR (95% CI, P-value) (multivariable)</w:t>
            </w:r>
          </w:p>
        </w:tc>
      </w:tr>
      <w:tr w:rsidR="00A90588" w:rsidRPr="00E478EB" w14:paraId="6E2FB436" w14:textId="77777777" w:rsidTr="00C237D2">
        <w:trPr>
          <w:trHeight w:val="300"/>
        </w:trPr>
        <w:tc>
          <w:tcPr>
            <w:tcW w:w="8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6F2F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2508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FD1D" w14:textId="77777777" w:rsidR="006D74E8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  <w:p w14:paraId="28677E46" w14:textId="46B56D2C" w:rsidR="00A90588" w:rsidRPr="00E478EB" w:rsidRDefault="006D74E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74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(n=4398)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3FE9" w14:textId="77777777" w:rsidR="0087403A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  <w:p w14:paraId="2563F928" w14:textId="4AA9EA60" w:rsidR="00A90588" w:rsidRPr="00E478EB" w:rsidRDefault="0087403A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7403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(n=1556)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A3014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2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29F319C0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90588" w:rsidRPr="00E478EB" w14:paraId="55A3DA89" w14:textId="77777777" w:rsidTr="00C237D2">
        <w:trPr>
          <w:trHeight w:val="300"/>
        </w:trPr>
        <w:tc>
          <w:tcPr>
            <w:tcW w:w="8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772D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E5C10F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096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1B40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0A7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E2719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7915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028F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24D8F4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90588" w:rsidRPr="00E478EB" w14:paraId="379B15A3" w14:textId="77777777" w:rsidTr="00C237D2">
        <w:trPr>
          <w:trHeight w:val="300"/>
        </w:trPr>
        <w:tc>
          <w:tcPr>
            <w:tcW w:w="890" w:type="pct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A811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Anxiety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14:paraId="4953560A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D188A83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14:paraId="51868500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0A940C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14:paraId="682785E2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F481CA5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1C7FD53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6F234857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A90588" w:rsidRPr="00E478EB" w14:paraId="0ACD8E57" w14:textId="77777777" w:rsidTr="00C237D2">
        <w:trPr>
          <w:trHeight w:val="300"/>
        </w:trPr>
        <w:tc>
          <w:tcPr>
            <w:tcW w:w="890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5399D492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Minimal anxiety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4F7CD462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1885</w:t>
            </w:r>
          </w:p>
        </w:tc>
        <w:tc>
          <w:tcPr>
            <w:tcW w:w="36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2EC8A4C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31.7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47823F27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1667</w:t>
            </w:r>
          </w:p>
        </w:tc>
        <w:tc>
          <w:tcPr>
            <w:tcW w:w="35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ABDA830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88.4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08EA354C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218</w:t>
            </w:r>
          </w:p>
        </w:tc>
        <w:tc>
          <w:tcPr>
            <w:tcW w:w="323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C0B61C1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11.6</w:t>
            </w: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7BB1E4F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22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72AA500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90588" w:rsidRPr="00E478EB" w14:paraId="5A7BE3FD" w14:textId="77777777" w:rsidTr="00C237D2">
        <w:trPr>
          <w:trHeight w:val="300"/>
        </w:trPr>
        <w:tc>
          <w:tcPr>
            <w:tcW w:w="890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0ADA591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Mild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759813F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1950</w:t>
            </w:r>
          </w:p>
        </w:tc>
        <w:tc>
          <w:tcPr>
            <w:tcW w:w="36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642609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32.8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1B81534F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1464</w:t>
            </w:r>
          </w:p>
        </w:tc>
        <w:tc>
          <w:tcPr>
            <w:tcW w:w="35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B65C33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75.1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19FF9DD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486</w:t>
            </w:r>
          </w:p>
        </w:tc>
        <w:tc>
          <w:tcPr>
            <w:tcW w:w="323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E5791D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24.9</w:t>
            </w: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00835A5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2.54 (2.13-3.03)**</w:t>
            </w:r>
          </w:p>
        </w:tc>
        <w:tc>
          <w:tcPr>
            <w:tcW w:w="1122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4A2DCF70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2.23 (1.87-2.67)**</w:t>
            </w:r>
          </w:p>
        </w:tc>
      </w:tr>
      <w:tr w:rsidR="00A90588" w:rsidRPr="00E478EB" w14:paraId="4A585321" w14:textId="77777777" w:rsidTr="00C237D2">
        <w:trPr>
          <w:trHeight w:val="300"/>
        </w:trPr>
        <w:tc>
          <w:tcPr>
            <w:tcW w:w="890" w:type="pct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64038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Moderate</w:t>
            </w:r>
          </w:p>
        </w:tc>
        <w:tc>
          <w:tcPr>
            <w:tcW w:w="310" w:type="pct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A7FF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1284</w:t>
            </w:r>
          </w:p>
        </w:tc>
        <w:tc>
          <w:tcPr>
            <w:tcW w:w="364" w:type="pct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C9FA5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21.6</w:t>
            </w:r>
          </w:p>
        </w:tc>
        <w:tc>
          <w:tcPr>
            <w:tcW w:w="310" w:type="pct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5402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819</w:t>
            </w:r>
          </w:p>
        </w:tc>
        <w:tc>
          <w:tcPr>
            <w:tcW w:w="354" w:type="pct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AEF63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63.8</w:t>
            </w:r>
          </w:p>
        </w:tc>
        <w:tc>
          <w:tcPr>
            <w:tcW w:w="310" w:type="pct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4E6CE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465</w:t>
            </w:r>
          </w:p>
        </w:tc>
        <w:tc>
          <w:tcPr>
            <w:tcW w:w="323" w:type="pct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5904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36.2</w:t>
            </w:r>
          </w:p>
        </w:tc>
        <w:tc>
          <w:tcPr>
            <w:tcW w:w="101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16C8E8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4.34 (3.63-5.21)**</w:t>
            </w:r>
          </w:p>
        </w:tc>
        <w:tc>
          <w:tcPr>
            <w:tcW w:w="1122" w:type="pct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5CA53E6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3.65 (3.04-4.40)**</w:t>
            </w:r>
          </w:p>
        </w:tc>
      </w:tr>
      <w:tr w:rsidR="00A90588" w:rsidRPr="00E478EB" w14:paraId="419DF7FE" w14:textId="77777777" w:rsidTr="00C237D2">
        <w:trPr>
          <w:trHeight w:val="300"/>
        </w:trPr>
        <w:tc>
          <w:tcPr>
            <w:tcW w:w="890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A050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Severe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0014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835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3CC1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14.0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70BB03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4885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53.7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C1D57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AE3E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46.3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4633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6.61 (5.44-8.05)**</w:t>
            </w:r>
          </w:p>
        </w:tc>
        <w:tc>
          <w:tcPr>
            <w:tcW w:w="1122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A6EA432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5.15 (4.21-6.31)**</w:t>
            </w:r>
          </w:p>
        </w:tc>
      </w:tr>
      <w:tr w:rsidR="00A90588" w:rsidRPr="00E478EB" w14:paraId="15ABAA2C" w14:textId="77777777" w:rsidTr="00C237D2">
        <w:trPr>
          <w:trHeight w:val="300"/>
        </w:trPr>
        <w:tc>
          <w:tcPr>
            <w:tcW w:w="890" w:type="pct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F9F57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Depression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14:paraId="77D0C529" w14:textId="77777777" w:rsidR="00A90588" w:rsidRPr="00E478EB" w:rsidRDefault="00A90588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F28C011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14:paraId="795CFD8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F77FEF5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14:paraId="397CFD35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B0AAC01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3755C5C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3864FF87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A90588" w:rsidRPr="00E478EB" w14:paraId="50DA134E" w14:textId="77777777" w:rsidTr="00C237D2">
        <w:trPr>
          <w:trHeight w:val="300"/>
        </w:trPr>
        <w:tc>
          <w:tcPr>
            <w:tcW w:w="890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75AC2270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Mild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67B21553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36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5E90E0F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48CD276C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35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16E2923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80.0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7A2CE17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23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6D212C2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20.0</w:t>
            </w: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42665F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22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30232F4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90588" w:rsidRPr="00E478EB" w14:paraId="4627BDFE" w14:textId="77777777" w:rsidTr="00C237D2">
        <w:trPr>
          <w:trHeight w:val="300"/>
        </w:trPr>
        <w:tc>
          <w:tcPr>
            <w:tcW w:w="890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592386F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Moderate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42FE1763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164</w:t>
            </w:r>
          </w:p>
        </w:tc>
        <w:tc>
          <w:tcPr>
            <w:tcW w:w="36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8D4006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2.8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681FC47B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  <w:tc>
          <w:tcPr>
            <w:tcW w:w="35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5C19FD1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52.4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101CD571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323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D351296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47.6</w:t>
            </w: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816E9B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3.63 (0.88-24.52)</w:t>
            </w:r>
          </w:p>
        </w:tc>
        <w:tc>
          <w:tcPr>
            <w:tcW w:w="1122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621120E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Excluded#</w:t>
            </w:r>
          </w:p>
        </w:tc>
      </w:tr>
      <w:tr w:rsidR="00A90588" w:rsidRPr="00E478EB" w14:paraId="4EAC1747" w14:textId="77777777" w:rsidTr="00C237D2">
        <w:trPr>
          <w:trHeight w:val="300"/>
        </w:trPr>
        <w:tc>
          <w:tcPr>
            <w:tcW w:w="890" w:type="pct"/>
            <w:tcBorders>
              <w:right w:val="single" w:sz="4" w:space="0" w:color="auto"/>
            </w:tcBorders>
            <w:noWrap/>
            <w:vAlign w:val="bottom"/>
            <w:hideMark/>
          </w:tcPr>
          <w:p w14:paraId="7DB09A1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Moderately severe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7B13E52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804</w:t>
            </w:r>
          </w:p>
        </w:tc>
        <w:tc>
          <w:tcPr>
            <w:tcW w:w="36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54BEF8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13.5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0D31C5F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456</w:t>
            </w:r>
          </w:p>
        </w:tc>
        <w:tc>
          <w:tcPr>
            <w:tcW w:w="354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9849B7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56.7</w:t>
            </w:r>
          </w:p>
        </w:tc>
        <w:tc>
          <w:tcPr>
            <w:tcW w:w="310" w:type="pct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7F4C7B3E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348</w:t>
            </w:r>
          </w:p>
        </w:tc>
        <w:tc>
          <w:tcPr>
            <w:tcW w:w="323" w:type="pc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420EC0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43.3</w:t>
            </w: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E0B1DE8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3.05 (0.76-20.31)</w:t>
            </w:r>
          </w:p>
        </w:tc>
        <w:tc>
          <w:tcPr>
            <w:tcW w:w="1122" w:type="pct"/>
            <w:tcBorders>
              <w:left w:val="single" w:sz="4" w:space="0" w:color="auto"/>
            </w:tcBorders>
            <w:noWrap/>
            <w:vAlign w:val="bottom"/>
            <w:hideMark/>
          </w:tcPr>
          <w:p w14:paraId="3B873FEC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Excluded#</w:t>
            </w:r>
          </w:p>
        </w:tc>
      </w:tr>
      <w:tr w:rsidR="00A90588" w:rsidRPr="00E478EB" w14:paraId="1DE86E03" w14:textId="77777777" w:rsidTr="00C237D2">
        <w:trPr>
          <w:trHeight w:val="300"/>
        </w:trPr>
        <w:tc>
          <w:tcPr>
            <w:tcW w:w="890" w:type="pct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D0C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Severe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6BE1A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4976</w:t>
            </w:r>
          </w:p>
        </w:tc>
        <w:tc>
          <w:tcPr>
            <w:tcW w:w="364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CF8E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83.6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2217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3848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0337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77.3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709CD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1128</w:t>
            </w:r>
          </w:p>
        </w:tc>
        <w:tc>
          <w:tcPr>
            <w:tcW w:w="323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FFD9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22.7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703C4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1.17 (0.29-7.78)</w:t>
            </w:r>
          </w:p>
        </w:tc>
        <w:tc>
          <w:tcPr>
            <w:tcW w:w="1122" w:type="pct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B87188" w14:textId="77777777" w:rsidR="00A90588" w:rsidRPr="00E478EB" w:rsidRDefault="00A90588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478E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Excluded#</w:t>
            </w:r>
          </w:p>
        </w:tc>
      </w:tr>
    </w:tbl>
    <w:p w14:paraId="78D12973" w14:textId="77777777" w:rsidR="00A90588" w:rsidRPr="00A90588" w:rsidRDefault="00A90588" w:rsidP="00A90588">
      <w:pPr>
        <w:rPr>
          <w:b/>
          <w:bCs/>
        </w:rPr>
      </w:pPr>
      <w:r w:rsidRPr="00A90588">
        <w:rPr>
          <w:b/>
          <w:bCs/>
        </w:rPr>
        <w:t>* P value significance</w:t>
      </w:r>
      <w:r w:rsidRPr="00A90588">
        <w:rPr>
          <w:rFonts w:ascii="Arial" w:hAnsi="Arial" w:cs="Arial"/>
          <w:b/>
          <w:bCs/>
        </w:rPr>
        <w:t> </w:t>
      </w:r>
      <w:r w:rsidRPr="00A90588">
        <w:rPr>
          <w:rFonts w:ascii="Aptos" w:hAnsi="Aptos" w:cs="Aptos"/>
          <w:b/>
          <w:bCs/>
        </w:rPr>
        <w:t>≤</w:t>
      </w:r>
      <w:r w:rsidRPr="00A90588">
        <w:rPr>
          <w:rFonts w:ascii="Arial" w:hAnsi="Arial" w:cs="Arial"/>
          <w:b/>
          <w:bCs/>
        </w:rPr>
        <w:t> </w:t>
      </w:r>
      <w:r w:rsidRPr="00A90588">
        <w:rPr>
          <w:b/>
          <w:bCs/>
        </w:rPr>
        <w:t>0.05.**P value &lt;0.01,   Excluded# for being insignificant in bivariate analysis. Abbreviations: OR (Odds ratio), aOR (adjusted odds ratio), CI (Confidence interval)</w:t>
      </w:r>
    </w:p>
    <w:p w14:paraId="785DCA4E" w14:textId="77777777" w:rsidR="00023010" w:rsidRPr="00A90588" w:rsidRDefault="00023010" w:rsidP="00190DA6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</w:p>
    <w:p w14:paraId="145DBA1B" w14:textId="77777777" w:rsidR="00023010" w:rsidRDefault="00023010" w:rsidP="00190DA6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"/>
          <w14:ligatures w14:val="none"/>
        </w:rPr>
      </w:pPr>
    </w:p>
    <w:p w14:paraId="62CF0AEC" w14:textId="77777777" w:rsidR="00023010" w:rsidRDefault="00023010" w:rsidP="00190DA6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"/>
          <w14:ligatures w14:val="none"/>
        </w:rPr>
      </w:pPr>
    </w:p>
    <w:p w14:paraId="14484177" w14:textId="77777777" w:rsidR="00A90588" w:rsidRDefault="00A90588" w:rsidP="00190DA6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"/>
          <w14:ligatures w14:val="none"/>
        </w:rPr>
      </w:pPr>
    </w:p>
    <w:p w14:paraId="11D0E0D3" w14:textId="77777777" w:rsidR="00B147FE" w:rsidRDefault="00B147FE" w:rsidP="00190DA6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"/>
          <w14:ligatures w14:val="none"/>
        </w:rPr>
      </w:pPr>
    </w:p>
    <w:p w14:paraId="4097A8E4" w14:textId="77777777" w:rsidR="00A90588" w:rsidRDefault="00A90588" w:rsidP="00190DA6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"/>
          <w14:ligatures w14:val="none"/>
        </w:rPr>
      </w:pPr>
    </w:p>
    <w:p w14:paraId="3E447316" w14:textId="35C24019" w:rsidR="0060707C" w:rsidRDefault="005E7FC9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90588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E0074E">
        <w:rPr>
          <w:rFonts w:asciiTheme="majorBidi" w:hAnsiTheme="majorBidi" w:cstheme="majorBidi"/>
          <w:b/>
          <w:bCs/>
          <w:sz w:val="24"/>
          <w:szCs w:val="24"/>
        </w:rPr>
        <w:t>S4</w:t>
      </w:r>
      <w:r w:rsidRPr="00A90588">
        <w:rPr>
          <w:rFonts w:asciiTheme="majorBidi" w:hAnsiTheme="majorBidi" w:cstheme="majorBidi"/>
          <w:b/>
          <w:bCs/>
          <w:sz w:val="24"/>
          <w:szCs w:val="24"/>
        </w:rPr>
        <w:t>: Distribution of participants by country and migraine screening results with corresponding odds ratios</w:t>
      </w:r>
    </w:p>
    <w:tbl>
      <w:tblPr>
        <w:tblW w:w="5487" w:type="pct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024"/>
        <w:gridCol w:w="790"/>
        <w:gridCol w:w="1340"/>
        <w:gridCol w:w="907"/>
        <w:gridCol w:w="1196"/>
        <w:gridCol w:w="1090"/>
        <w:gridCol w:w="2298"/>
      </w:tblGrid>
      <w:tr w:rsidR="0060707C" w:rsidRPr="00C749FD" w14:paraId="5A19409E" w14:textId="77777777" w:rsidTr="005E7FC9">
        <w:trPr>
          <w:trHeight w:val="600"/>
        </w:trPr>
        <w:tc>
          <w:tcPr>
            <w:tcW w:w="787" w:type="pct"/>
            <w:vMerge w:val="restart"/>
            <w:noWrap/>
            <w:vAlign w:val="center"/>
            <w:hideMark/>
          </w:tcPr>
          <w:p w14:paraId="3E8E236C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Country</w:t>
            </w:r>
          </w:p>
        </w:tc>
        <w:tc>
          <w:tcPr>
            <w:tcW w:w="884" w:type="pct"/>
            <w:gridSpan w:val="2"/>
            <w:vMerge w:val="restart"/>
            <w:vAlign w:val="center"/>
            <w:hideMark/>
          </w:tcPr>
          <w:p w14:paraId="6DF1C4B7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(n=5954)</w:t>
            </w:r>
          </w:p>
        </w:tc>
        <w:tc>
          <w:tcPr>
            <w:tcW w:w="2208" w:type="pct"/>
            <w:gridSpan w:val="4"/>
            <w:noWrap/>
            <w:vAlign w:val="center"/>
            <w:hideMark/>
          </w:tcPr>
          <w:p w14:paraId="6F14A28E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Migraine Screening </w:t>
            </w:r>
          </w:p>
        </w:tc>
        <w:tc>
          <w:tcPr>
            <w:tcW w:w="1122" w:type="pct"/>
            <w:vMerge w:val="restart"/>
            <w:vAlign w:val="center"/>
            <w:hideMark/>
          </w:tcPr>
          <w:p w14:paraId="05AD0804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 (95% CI, P-value) (univariable)</w:t>
            </w:r>
          </w:p>
        </w:tc>
      </w:tr>
      <w:tr w:rsidR="0060707C" w:rsidRPr="00C749FD" w14:paraId="6DE7E690" w14:textId="77777777" w:rsidTr="008D3522">
        <w:trPr>
          <w:trHeight w:val="300"/>
        </w:trPr>
        <w:tc>
          <w:tcPr>
            <w:tcW w:w="787" w:type="pct"/>
            <w:vMerge/>
            <w:vAlign w:val="center"/>
            <w:hideMark/>
          </w:tcPr>
          <w:p w14:paraId="15D0CBF6" w14:textId="77777777" w:rsidR="0060707C" w:rsidRPr="00C749F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62D58B0" w14:textId="77777777" w:rsidR="0060707C" w:rsidRPr="00C749F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4B013E2" w14:textId="77777777" w:rsidR="0060707C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Negative</w:t>
            </w:r>
          </w:p>
          <w:p w14:paraId="41F78491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0446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4398</w:t>
            </w:r>
            <w:r w:rsidRPr="0060446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1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FA582BF" w14:textId="77777777" w:rsidR="0060707C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Positive</w:t>
            </w:r>
          </w:p>
          <w:p w14:paraId="1B95AB96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0446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(n=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1556</w:t>
            </w:r>
            <w:r w:rsidRPr="0060446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22" w:type="pct"/>
            <w:vMerge/>
            <w:vAlign w:val="center"/>
            <w:hideMark/>
          </w:tcPr>
          <w:p w14:paraId="57E456EF" w14:textId="77777777" w:rsidR="0060707C" w:rsidRPr="00C749F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0707C" w:rsidRPr="00C749FD" w14:paraId="08779C60" w14:textId="77777777" w:rsidTr="008D3522">
        <w:trPr>
          <w:trHeight w:val="810"/>
        </w:trPr>
        <w:tc>
          <w:tcPr>
            <w:tcW w:w="787" w:type="pct"/>
            <w:vMerge/>
            <w:vAlign w:val="center"/>
            <w:hideMark/>
          </w:tcPr>
          <w:p w14:paraId="7485170C" w14:textId="77777777" w:rsidR="0060707C" w:rsidRPr="00C749F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9" w:type="pct"/>
            <w:tcBorders>
              <w:right w:val="nil"/>
            </w:tcBorders>
            <w:vAlign w:val="center"/>
            <w:hideMark/>
          </w:tcPr>
          <w:p w14:paraId="30D22790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385" w:type="pct"/>
            <w:tcBorders>
              <w:left w:val="nil"/>
            </w:tcBorders>
            <w:vAlign w:val="center"/>
            <w:hideMark/>
          </w:tcPr>
          <w:p w14:paraId="09449110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653" w:type="pct"/>
            <w:tcBorders>
              <w:right w:val="nil"/>
            </w:tcBorders>
            <w:vAlign w:val="center"/>
            <w:hideMark/>
          </w:tcPr>
          <w:p w14:paraId="267DCCCF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442" w:type="pct"/>
            <w:tcBorders>
              <w:left w:val="nil"/>
            </w:tcBorders>
            <w:vAlign w:val="center"/>
            <w:hideMark/>
          </w:tcPr>
          <w:p w14:paraId="4326EB4E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583" w:type="pct"/>
            <w:tcBorders>
              <w:right w:val="nil"/>
            </w:tcBorders>
            <w:vAlign w:val="center"/>
            <w:hideMark/>
          </w:tcPr>
          <w:p w14:paraId="471DDB77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531" w:type="pct"/>
            <w:tcBorders>
              <w:left w:val="nil"/>
            </w:tcBorders>
            <w:vAlign w:val="center"/>
            <w:hideMark/>
          </w:tcPr>
          <w:p w14:paraId="5F792CAF" w14:textId="77777777" w:rsidR="0060707C" w:rsidRPr="00C749F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749F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% </w:t>
            </w:r>
          </w:p>
        </w:tc>
        <w:tc>
          <w:tcPr>
            <w:tcW w:w="1122" w:type="pct"/>
            <w:vMerge/>
            <w:vAlign w:val="center"/>
            <w:hideMark/>
          </w:tcPr>
          <w:p w14:paraId="46B42837" w14:textId="77777777" w:rsidR="0060707C" w:rsidRPr="00C749F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0707C" w:rsidRPr="00C749FD" w14:paraId="485972E4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6FB6D2E8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Egypt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53C60BC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658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6FBF0172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11.1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0DA7740B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527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6C1B86C3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80.1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770DCC9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131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676EB078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19.9</w:t>
            </w:r>
          </w:p>
        </w:tc>
        <w:tc>
          <w:tcPr>
            <w:tcW w:w="1122" w:type="pct"/>
            <w:vAlign w:val="bottom"/>
            <w:hideMark/>
          </w:tcPr>
          <w:p w14:paraId="1C74CFE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60707C" w:rsidRPr="00C749FD" w14:paraId="66399F6D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2A996CB8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Algeria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5AECAB2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479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446EEEF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8.0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6ED2D7A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328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29A895B6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68.5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438431D2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151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417822C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31.5</w:t>
            </w:r>
          </w:p>
        </w:tc>
        <w:tc>
          <w:tcPr>
            <w:tcW w:w="1122" w:type="pct"/>
            <w:vAlign w:val="bottom"/>
            <w:hideMark/>
          </w:tcPr>
          <w:p w14:paraId="38DBE053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1.85 (1.41-2.43)**</w:t>
            </w:r>
          </w:p>
        </w:tc>
      </w:tr>
      <w:tr w:rsidR="0060707C" w:rsidRPr="00C749FD" w14:paraId="7301FEF6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4BA5F92E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Iraq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395538B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664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156DD0F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11.2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30F6AA0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406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01E6035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61.1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701B2C45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258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5D7E4316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38.9</w:t>
            </w:r>
          </w:p>
        </w:tc>
        <w:tc>
          <w:tcPr>
            <w:tcW w:w="1122" w:type="pct"/>
            <w:vAlign w:val="bottom"/>
            <w:hideMark/>
          </w:tcPr>
          <w:p w14:paraId="4FE082A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2.56 (2.00-3.28)**</w:t>
            </w:r>
          </w:p>
        </w:tc>
      </w:tr>
      <w:tr w:rsidR="0060707C" w:rsidRPr="00C749FD" w14:paraId="42A7E2A5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2E9F1496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Jordan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27E583A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468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2AF86A3F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7.9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1710BECB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358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7874254B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76.5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1AC7AD41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794E459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23.5</w:t>
            </w:r>
          </w:p>
        </w:tc>
        <w:tc>
          <w:tcPr>
            <w:tcW w:w="1122" w:type="pct"/>
            <w:vAlign w:val="bottom"/>
            <w:hideMark/>
          </w:tcPr>
          <w:p w14:paraId="4AD0ADC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1.24 (0.93-1.65)</w:t>
            </w:r>
          </w:p>
        </w:tc>
      </w:tr>
      <w:tr w:rsidR="0060707C" w:rsidRPr="00C749FD" w14:paraId="247157AB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3DAE99A0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Lebanon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6E48661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451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6A826250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7.6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270299F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352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29D958B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78.0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122D6955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99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732E973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22.0</w:t>
            </w:r>
          </w:p>
        </w:tc>
        <w:tc>
          <w:tcPr>
            <w:tcW w:w="1122" w:type="pct"/>
            <w:vAlign w:val="bottom"/>
            <w:hideMark/>
          </w:tcPr>
          <w:p w14:paraId="5D6C727F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1.13 (0.84-1.52)</w:t>
            </w:r>
          </w:p>
        </w:tc>
      </w:tr>
      <w:tr w:rsidR="0060707C" w:rsidRPr="00C749FD" w14:paraId="0859D810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2B3CF352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Libya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5C4F4D1B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420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694DE71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7.0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6CA8295C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274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0A47A8DC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65.2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7A25ABE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146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1240AEA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34.8</w:t>
            </w:r>
          </w:p>
        </w:tc>
        <w:tc>
          <w:tcPr>
            <w:tcW w:w="1122" w:type="pct"/>
            <w:vAlign w:val="bottom"/>
            <w:hideMark/>
          </w:tcPr>
          <w:p w14:paraId="5679590B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2.14 (1.63-2.83)**</w:t>
            </w:r>
          </w:p>
        </w:tc>
      </w:tr>
      <w:tr w:rsidR="0060707C" w:rsidRPr="00C749FD" w14:paraId="09F7A99D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79C281DA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Morocco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35FC7032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559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30690C80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9.4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49115846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456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3974641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81.6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4130F7C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103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0E9EB8A8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18.4</w:t>
            </w:r>
          </w:p>
        </w:tc>
        <w:tc>
          <w:tcPr>
            <w:tcW w:w="1122" w:type="pct"/>
            <w:vAlign w:val="bottom"/>
            <w:hideMark/>
          </w:tcPr>
          <w:p w14:paraId="7A1EC850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0.91 (0.68-1.21)</w:t>
            </w:r>
          </w:p>
        </w:tc>
      </w:tr>
      <w:tr w:rsidR="0060707C" w:rsidRPr="00C749FD" w14:paraId="7F3FA03F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7D32ABF2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Palestine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1BFB60CC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843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15BD2B95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14.2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153DB2D2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631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7B01E4E6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74.9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12B737C1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212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19E2A5AE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25.1</w:t>
            </w:r>
          </w:p>
        </w:tc>
        <w:tc>
          <w:tcPr>
            <w:tcW w:w="1122" w:type="pct"/>
            <w:vAlign w:val="bottom"/>
            <w:hideMark/>
          </w:tcPr>
          <w:p w14:paraId="26FAD164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1.35 (1.06-1.73)*</w:t>
            </w:r>
          </w:p>
        </w:tc>
      </w:tr>
      <w:tr w:rsidR="0060707C" w:rsidRPr="00C749FD" w14:paraId="30A52162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46F3968F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Sudan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09E3C797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539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026CA4F4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9.0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1D00E7DB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413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46CB6D6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76.6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0531567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126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50CF2710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23.4</w:t>
            </w:r>
          </w:p>
        </w:tc>
        <w:tc>
          <w:tcPr>
            <w:tcW w:w="1122" w:type="pct"/>
            <w:vAlign w:val="bottom"/>
            <w:hideMark/>
          </w:tcPr>
          <w:p w14:paraId="361A791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1.23 (0.93-1.62)</w:t>
            </w:r>
          </w:p>
        </w:tc>
      </w:tr>
      <w:tr w:rsidR="0060707C" w:rsidRPr="00C749FD" w14:paraId="6293A884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49FE69E5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Syria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40313FFF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3C70F041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7.1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53BDC68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315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3277005E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74.1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1A55D444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69BCFE6E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25.9</w:t>
            </w:r>
          </w:p>
        </w:tc>
        <w:tc>
          <w:tcPr>
            <w:tcW w:w="1122" w:type="pct"/>
            <w:vAlign w:val="bottom"/>
            <w:hideMark/>
          </w:tcPr>
          <w:p w14:paraId="1279B7FA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1.40 (1.05-1.88)*</w:t>
            </w:r>
          </w:p>
        </w:tc>
      </w:tr>
      <w:tr w:rsidR="0060707C" w:rsidRPr="00C749FD" w14:paraId="0CCC31F8" w14:textId="77777777" w:rsidTr="008D3522">
        <w:trPr>
          <w:trHeight w:val="300"/>
        </w:trPr>
        <w:tc>
          <w:tcPr>
            <w:tcW w:w="787" w:type="pct"/>
            <w:noWrap/>
            <w:vAlign w:val="bottom"/>
            <w:hideMark/>
          </w:tcPr>
          <w:p w14:paraId="55B4C0B8" w14:textId="77777777" w:rsidR="0060707C" w:rsidRPr="002970BD" w:rsidRDefault="0060707C" w:rsidP="00B147FE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Yemen</w:t>
            </w:r>
          </w:p>
        </w:tc>
        <w:tc>
          <w:tcPr>
            <w:tcW w:w="499" w:type="pct"/>
            <w:tcBorders>
              <w:right w:val="nil"/>
            </w:tcBorders>
            <w:noWrap/>
            <w:vAlign w:val="bottom"/>
            <w:hideMark/>
          </w:tcPr>
          <w:p w14:paraId="12523AD9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448</w:t>
            </w:r>
          </w:p>
        </w:tc>
        <w:tc>
          <w:tcPr>
            <w:tcW w:w="385" w:type="pct"/>
            <w:tcBorders>
              <w:left w:val="nil"/>
            </w:tcBorders>
            <w:noWrap/>
            <w:vAlign w:val="bottom"/>
            <w:hideMark/>
          </w:tcPr>
          <w:p w14:paraId="77A84EC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7.5</w:t>
            </w:r>
          </w:p>
        </w:tc>
        <w:tc>
          <w:tcPr>
            <w:tcW w:w="653" w:type="pct"/>
            <w:tcBorders>
              <w:right w:val="nil"/>
            </w:tcBorders>
            <w:noWrap/>
            <w:vAlign w:val="bottom"/>
            <w:hideMark/>
          </w:tcPr>
          <w:p w14:paraId="0EE4029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338</w:t>
            </w:r>
          </w:p>
        </w:tc>
        <w:tc>
          <w:tcPr>
            <w:tcW w:w="442" w:type="pct"/>
            <w:tcBorders>
              <w:left w:val="nil"/>
            </w:tcBorders>
            <w:noWrap/>
            <w:vAlign w:val="bottom"/>
            <w:hideMark/>
          </w:tcPr>
          <w:p w14:paraId="5C45097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75.4</w:t>
            </w:r>
          </w:p>
        </w:tc>
        <w:tc>
          <w:tcPr>
            <w:tcW w:w="583" w:type="pct"/>
            <w:tcBorders>
              <w:right w:val="nil"/>
            </w:tcBorders>
            <w:noWrap/>
            <w:vAlign w:val="bottom"/>
            <w:hideMark/>
          </w:tcPr>
          <w:p w14:paraId="5F89F30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531" w:type="pct"/>
            <w:tcBorders>
              <w:left w:val="nil"/>
            </w:tcBorders>
            <w:noWrap/>
            <w:vAlign w:val="bottom"/>
            <w:hideMark/>
          </w:tcPr>
          <w:p w14:paraId="4A3E101D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24.6</w:t>
            </w:r>
          </w:p>
        </w:tc>
        <w:tc>
          <w:tcPr>
            <w:tcW w:w="1122" w:type="pct"/>
            <w:vAlign w:val="bottom"/>
            <w:hideMark/>
          </w:tcPr>
          <w:p w14:paraId="49FD12EF" w14:textId="77777777" w:rsidR="0060707C" w:rsidRPr="002970BD" w:rsidRDefault="0060707C" w:rsidP="00B147F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970B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1.31 (0.98-1.75)</w:t>
            </w:r>
          </w:p>
        </w:tc>
      </w:tr>
    </w:tbl>
    <w:p w14:paraId="18066760" w14:textId="0A28EDC7" w:rsidR="0060707C" w:rsidRPr="00F30717" w:rsidRDefault="00D3731A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30717">
        <w:rPr>
          <w:rFonts w:asciiTheme="majorBidi" w:hAnsiTheme="majorBidi" w:cstheme="majorBidi"/>
          <w:b/>
          <w:bCs/>
          <w:sz w:val="24"/>
          <w:szCs w:val="24"/>
        </w:rPr>
        <w:t>* P value significance ≤ 0.05.**P value &lt;0.01</w:t>
      </w:r>
    </w:p>
    <w:p w14:paraId="0D9B0B29" w14:textId="77777777" w:rsidR="0060707C" w:rsidRDefault="0060707C" w:rsidP="00BB104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B388C07" w14:textId="66D4FF31" w:rsidR="00E0074E" w:rsidRPr="001C237F" w:rsidRDefault="00E0074E" w:rsidP="00E0074E">
      <w:pPr>
        <w:jc w:val="center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1C237F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F30717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1C237F">
        <w:rPr>
          <w:rFonts w:asciiTheme="majorBidi" w:hAnsiTheme="majorBidi" w:cstheme="majorBidi"/>
          <w:b/>
          <w:bCs/>
          <w:sz w:val="24"/>
          <w:szCs w:val="24"/>
        </w:rPr>
        <w:t xml:space="preserve">: Frequency and percentage of secondary headaches causes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055"/>
        <w:gridCol w:w="2291"/>
        <w:gridCol w:w="2271"/>
      </w:tblGrid>
      <w:tr w:rsidR="00E0074E" w:rsidRPr="001C237F" w14:paraId="31453582" w14:textId="77777777" w:rsidTr="00C237D2">
        <w:tc>
          <w:tcPr>
            <w:tcW w:w="3055" w:type="dxa"/>
          </w:tcPr>
          <w:p w14:paraId="0360C78E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4" w:name="_Hlk201687716"/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Secondary headaches cause </w:t>
            </w:r>
            <w:bookmarkEnd w:id="4"/>
          </w:p>
        </w:tc>
        <w:tc>
          <w:tcPr>
            <w:tcW w:w="2291" w:type="dxa"/>
          </w:tcPr>
          <w:p w14:paraId="32D4525A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271" w:type="dxa"/>
          </w:tcPr>
          <w:p w14:paraId="16681047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E0074E" w:rsidRPr="001C237F" w14:paraId="1B15F924" w14:textId="77777777" w:rsidTr="00C237D2">
        <w:tc>
          <w:tcPr>
            <w:tcW w:w="3055" w:type="dxa"/>
          </w:tcPr>
          <w:p w14:paraId="47227B2B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Chronic Sinusitis</w:t>
            </w:r>
          </w:p>
        </w:tc>
        <w:tc>
          <w:tcPr>
            <w:tcW w:w="2291" w:type="dxa"/>
          </w:tcPr>
          <w:p w14:paraId="10DBEA47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1217</w:t>
            </w:r>
          </w:p>
        </w:tc>
        <w:tc>
          <w:tcPr>
            <w:tcW w:w="2271" w:type="dxa"/>
          </w:tcPr>
          <w:p w14:paraId="5FB76E79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64.3</w:t>
            </w:r>
          </w:p>
        </w:tc>
      </w:tr>
      <w:tr w:rsidR="00E0074E" w:rsidRPr="001C237F" w14:paraId="5A9A3C68" w14:textId="77777777" w:rsidTr="00C237D2">
        <w:tc>
          <w:tcPr>
            <w:tcW w:w="3055" w:type="dxa"/>
          </w:tcPr>
          <w:p w14:paraId="3503A41C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Hypertension</w:t>
            </w:r>
          </w:p>
        </w:tc>
        <w:tc>
          <w:tcPr>
            <w:tcW w:w="2291" w:type="dxa"/>
          </w:tcPr>
          <w:p w14:paraId="67BB8B54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455</w:t>
            </w:r>
          </w:p>
        </w:tc>
        <w:tc>
          <w:tcPr>
            <w:tcW w:w="2271" w:type="dxa"/>
          </w:tcPr>
          <w:p w14:paraId="20DD0875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24.0</w:t>
            </w:r>
          </w:p>
        </w:tc>
      </w:tr>
      <w:tr w:rsidR="00E0074E" w:rsidRPr="001C237F" w14:paraId="1257EE10" w14:textId="77777777" w:rsidTr="00C237D2">
        <w:tc>
          <w:tcPr>
            <w:tcW w:w="3055" w:type="dxa"/>
          </w:tcPr>
          <w:p w14:paraId="6A0C3BB1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Head injury</w:t>
            </w:r>
          </w:p>
        </w:tc>
        <w:tc>
          <w:tcPr>
            <w:tcW w:w="2291" w:type="dxa"/>
          </w:tcPr>
          <w:p w14:paraId="725AF44D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2271" w:type="dxa"/>
          </w:tcPr>
          <w:p w14:paraId="265B299B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8.1</w:t>
            </w:r>
          </w:p>
        </w:tc>
      </w:tr>
      <w:tr w:rsidR="00E0074E" w:rsidRPr="001C237F" w14:paraId="72287E1B" w14:textId="77777777" w:rsidTr="00C237D2">
        <w:tc>
          <w:tcPr>
            <w:tcW w:w="3055" w:type="dxa"/>
          </w:tcPr>
          <w:p w14:paraId="52548B9E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Hydrocephalus</w:t>
            </w:r>
          </w:p>
        </w:tc>
        <w:tc>
          <w:tcPr>
            <w:tcW w:w="2291" w:type="dxa"/>
          </w:tcPr>
          <w:p w14:paraId="107D01E5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271" w:type="dxa"/>
          </w:tcPr>
          <w:p w14:paraId="26BE6B56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1.7</w:t>
            </w:r>
          </w:p>
        </w:tc>
      </w:tr>
      <w:tr w:rsidR="00E0074E" w:rsidRPr="001C237F" w14:paraId="30A47F07" w14:textId="77777777" w:rsidTr="00C237D2">
        <w:tc>
          <w:tcPr>
            <w:tcW w:w="3055" w:type="dxa"/>
          </w:tcPr>
          <w:p w14:paraId="167AD709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brain hemorrhage</w:t>
            </w:r>
          </w:p>
        </w:tc>
        <w:tc>
          <w:tcPr>
            <w:tcW w:w="2291" w:type="dxa"/>
          </w:tcPr>
          <w:p w14:paraId="01982640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71" w:type="dxa"/>
          </w:tcPr>
          <w:p w14:paraId="45001EA5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1.2</w:t>
            </w:r>
          </w:p>
        </w:tc>
      </w:tr>
      <w:tr w:rsidR="00E0074E" w:rsidRPr="001C237F" w14:paraId="293205D5" w14:textId="77777777" w:rsidTr="00C237D2">
        <w:tc>
          <w:tcPr>
            <w:tcW w:w="3055" w:type="dxa"/>
          </w:tcPr>
          <w:p w14:paraId="31AA01BE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Tumor in the brain</w:t>
            </w:r>
          </w:p>
        </w:tc>
        <w:tc>
          <w:tcPr>
            <w:tcW w:w="2291" w:type="dxa"/>
          </w:tcPr>
          <w:p w14:paraId="62119376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71" w:type="dxa"/>
          </w:tcPr>
          <w:p w14:paraId="575313F8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0.5</w:t>
            </w:r>
          </w:p>
        </w:tc>
      </w:tr>
      <w:tr w:rsidR="00E0074E" w:rsidRPr="001C237F" w14:paraId="60894A49" w14:textId="77777777" w:rsidTr="00C237D2">
        <w:tc>
          <w:tcPr>
            <w:tcW w:w="3055" w:type="dxa"/>
          </w:tcPr>
          <w:p w14:paraId="7F169611" w14:textId="77777777" w:rsidR="00E0074E" w:rsidRPr="001C237F" w:rsidRDefault="00E0074E" w:rsidP="00C237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Operation in the head</w:t>
            </w:r>
          </w:p>
        </w:tc>
        <w:tc>
          <w:tcPr>
            <w:tcW w:w="2291" w:type="dxa"/>
          </w:tcPr>
          <w:p w14:paraId="2087F447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14:paraId="1AB30310" w14:textId="77777777" w:rsidR="00E0074E" w:rsidRPr="001C237F" w:rsidRDefault="00E0074E" w:rsidP="00C237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23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</w:t>
            </w:r>
          </w:p>
        </w:tc>
      </w:tr>
    </w:tbl>
    <w:p w14:paraId="78418AA6" w14:textId="77777777" w:rsidR="0060707C" w:rsidRDefault="0060707C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5A2EADD" w14:textId="77777777" w:rsidR="004C1E1E" w:rsidRDefault="004C1E1E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266A72B" w14:textId="77777777" w:rsidR="004C1E1E" w:rsidRDefault="004C1E1E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FABC6A2" w14:textId="77777777" w:rsidR="004C1E1E" w:rsidRDefault="004C1E1E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A9F90CD" w14:textId="1F1932A6" w:rsidR="0060707C" w:rsidRDefault="00684199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84199">
        <w:rPr>
          <w:rFonts w:asciiTheme="majorBidi" w:hAnsiTheme="majorBidi" w:cstheme="majorBidi"/>
          <w:b/>
          <w:bCs/>
          <w:sz w:val="24"/>
          <w:szCs w:val="24"/>
        </w:rPr>
        <w:t>Table S6: The interaction between anxiety</w:t>
      </w:r>
      <w:r w:rsidR="004C1E1E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684199">
        <w:rPr>
          <w:rFonts w:asciiTheme="majorBidi" w:hAnsiTheme="majorBidi" w:cstheme="majorBidi"/>
          <w:b/>
          <w:bCs/>
          <w:sz w:val="24"/>
          <w:szCs w:val="24"/>
        </w:rPr>
        <w:t xml:space="preserve"> depression levels, and migraine</w:t>
      </w: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360"/>
        <w:gridCol w:w="1500"/>
        <w:gridCol w:w="2720"/>
        <w:gridCol w:w="2980"/>
      </w:tblGrid>
      <w:tr w:rsidR="00536ED1" w:rsidRPr="00536ED1" w14:paraId="190EDCE3" w14:textId="77777777" w:rsidTr="00536ED1">
        <w:trPr>
          <w:trHeight w:val="300"/>
        </w:trPr>
        <w:tc>
          <w:tcPr>
            <w:tcW w:w="3860" w:type="dxa"/>
            <w:gridSpan w:val="2"/>
            <w:vMerge w:val="restart"/>
            <w:hideMark/>
          </w:tcPr>
          <w:p w14:paraId="1F21BBAE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00" w:type="dxa"/>
            <w:gridSpan w:val="2"/>
            <w:hideMark/>
          </w:tcPr>
          <w:p w14:paraId="6C29C246" w14:textId="77777777" w:rsidR="00536ED1" w:rsidRPr="00536ED1" w:rsidRDefault="00536ED1" w:rsidP="006841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Depression (Mild or Moderate as the reference level)</w:t>
            </w:r>
          </w:p>
        </w:tc>
      </w:tr>
      <w:tr w:rsidR="00536ED1" w:rsidRPr="00536ED1" w14:paraId="58BAF1A1" w14:textId="77777777" w:rsidTr="00536ED1">
        <w:trPr>
          <w:trHeight w:val="288"/>
        </w:trPr>
        <w:tc>
          <w:tcPr>
            <w:tcW w:w="3860" w:type="dxa"/>
            <w:gridSpan w:val="2"/>
            <w:vMerge/>
            <w:hideMark/>
          </w:tcPr>
          <w:p w14:paraId="6A3CA1D7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20" w:type="dxa"/>
            <w:hideMark/>
          </w:tcPr>
          <w:p w14:paraId="3319A9D8" w14:textId="0F23E45E" w:rsidR="00536ED1" w:rsidRPr="00536ED1" w:rsidRDefault="00536ED1" w:rsidP="006841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Moderately severe</w:t>
            </w:r>
            <w:r w:rsidR="004C1E1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4C1E1E" w:rsidRPr="004C1E1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Adjusted PR (95% CI)</w:t>
            </w:r>
          </w:p>
        </w:tc>
        <w:tc>
          <w:tcPr>
            <w:tcW w:w="2980" w:type="dxa"/>
            <w:hideMark/>
          </w:tcPr>
          <w:p w14:paraId="44C119B6" w14:textId="77777777" w:rsidR="00536ED1" w:rsidRDefault="00536ED1" w:rsidP="006841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Severe</w:t>
            </w:r>
          </w:p>
          <w:p w14:paraId="7A959D28" w14:textId="720DF76B" w:rsidR="004C1E1E" w:rsidRPr="00536ED1" w:rsidRDefault="004C1E1E" w:rsidP="006841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C1E1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Adjusted PR (95% CI)</w:t>
            </w:r>
          </w:p>
        </w:tc>
      </w:tr>
      <w:tr w:rsidR="00536ED1" w:rsidRPr="00536ED1" w14:paraId="6C23F485" w14:textId="77777777" w:rsidTr="00536ED1">
        <w:trPr>
          <w:trHeight w:val="465"/>
        </w:trPr>
        <w:tc>
          <w:tcPr>
            <w:tcW w:w="2360" w:type="dxa"/>
            <w:vMerge w:val="restart"/>
            <w:hideMark/>
          </w:tcPr>
          <w:p w14:paraId="16D48F1F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Anxiety</w:t>
            </w: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(Minimal anxiety as the reference level)</w:t>
            </w:r>
          </w:p>
        </w:tc>
        <w:tc>
          <w:tcPr>
            <w:tcW w:w="1500" w:type="dxa"/>
            <w:hideMark/>
          </w:tcPr>
          <w:p w14:paraId="738365BC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Mild</w:t>
            </w:r>
          </w:p>
        </w:tc>
        <w:tc>
          <w:tcPr>
            <w:tcW w:w="2720" w:type="dxa"/>
            <w:noWrap/>
            <w:hideMark/>
          </w:tcPr>
          <w:p w14:paraId="12E2D676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0.44 (0.07, 2.86)</w:t>
            </w:r>
          </w:p>
        </w:tc>
        <w:tc>
          <w:tcPr>
            <w:tcW w:w="2980" w:type="dxa"/>
            <w:noWrap/>
            <w:hideMark/>
          </w:tcPr>
          <w:p w14:paraId="234A1568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0.99 (0.16, 6.05)</w:t>
            </w:r>
          </w:p>
        </w:tc>
      </w:tr>
      <w:tr w:rsidR="00536ED1" w:rsidRPr="00536ED1" w14:paraId="17866A92" w14:textId="77777777" w:rsidTr="00536ED1">
        <w:trPr>
          <w:trHeight w:val="341"/>
        </w:trPr>
        <w:tc>
          <w:tcPr>
            <w:tcW w:w="2360" w:type="dxa"/>
            <w:vMerge/>
            <w:hideMark/>
          </w:tcPr>
          <w:p w14:paraId="3A6885EE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hideMark/>
          </w:tcPr>
          <w:p w14:paraId="56E6DFCA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Moderate</w:t>
            </w:r>
          </w:p>
        </w:tc>
        <w:tc>
          <w:tcPr>
            <w:tcW w:w="2720" w:type="dxa"/>
            <w:noWrap/>
            <w:hideMark/>
          </w:tcPr>
          <w:p w14:paraId="72242A89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0.62 (0.10, 3.86)</w:t>
            </w:r>
          </w:p>
        </w:tc>
        <w:tc>
          <w:tcPr>
            <w:tcW w:w="2980" w:type="dxa"/>
            <w:noWrap/>
            <w:hideMark/>
          </w:tcPr>
          <w:p w14:paraId="7080C805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1.39 (0.24, 8.26)</w:t>
            </w:r>
          </w:p>
        </w:tc>
      </w:tr>
      <w:tr w:rsidR="00536ED1" w:rsidRPr="00536ED1" w14:paraId="75C9A7D2" w14:textId="77777777" w:rsidTr="00536ED1">
        <w:trPr>
          <w:trHeight w:val="413"/>
        </w:trPr>
        <w:tc>
          <w:tcPr>
            <w:tcW w:w="2360" w:type="dxa"/>
            <w:vMerge/>
            <w:hideMark/>
          </w:tcPr>
          <w:p w14:paraId="1AB3152B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hideMark/>
          </w:tcPr>
          <w:p w14:paraId="633FD9F3" w14:textId="77777777" w:rsidR="00536ED1" w:rsidRPr="00536ED1" w:rsidRDefault="00536ED1" w:rsidP="00536ED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Severe</w:t>
            </w:r>
          </w:p>
        </w:tc>
        <w:tc>
          <w:tcPr>
            <w:tcW w:w="2720" w:type="dxa"/>
            <w:noWrap/>
            <w:hideMark/>
          </w:tcPr>
          <w:p w14:paraId="23993C7C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 (0.10, 3.75)</w:t>
            </w:r>
          </w:p>
        </w:tc>
        <w:tc>
          <w:tcPr>
            <w:tcW w:w="2980" w:type="dxa"/>
            <w:noWrap/>
            <w:hideMark/>
          </w:tcPr>
          <w:p w14:paraId="48B22887" w14:textId="77777777" w:rsidR="00536ED1" w:rsidRPr="00536ED1" w:rsidRDefault="00536ED1" w:rsidP="00536ED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536ED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1.49 (0.25, 8.80)</w:t>
            </w:r>
          </w:p>
        </w:tc>
      </w:tr>
    </w:tbl>
    <w:p w14:paraId="581C729E" w14:textId="77777777" w:rsidR="0060707C" w:rsidRDefault="0060707C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373B9D6" w14:textId="77777777" w:rsidR="0060707C" w:rsidRDefault="0060707C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168EA11" w14:textId="77777777" w:rsidR="0060707C" w:rsidRDefault="0060707C" w:rsidP="00BB104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AF4A9E5" w14:textId="35B81CE2" w:rsidR="00921DA9" w:rsidRPr="00921DA9" w:rsidRDefault="00921DA9" w:rsidP="00921DA9">
      <w:pPr>
        <w:jc w:val="center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921DA9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536ED1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921DA9">
        <w:rPr>
          <w:rFonts w:asciiTheme="majorBidi" w:hAnsiTheme="majorBidi" w:cstheme="majorBidi"/>
          <w:b/>
          <w:bCs/>
          <w:sz w:val="24"/>
          <w:szCs w:val="24"/>
        </w:rPr>
        <w:t>: Comparison of Sociodemographic and Lifestyle Characteristics Among MENA Countries Grouped by Socioeconomic Status</w:t>
      </w:r>
    </w:p>
    <w:tbl>
      <w:tblPr>
        <w:tblStyle w:val="TableGrid"/>
        <w:tblW w:w="11215" w:type="dxa"/>
        <w:tblInd w:w="-905" w:type="dxa"/>
        <w:tblLook w:val="04A0" w:firstRow="1" w:lastRow="0" w:firstColumn="1" w:lastColumn="0" w:noHBand="0" w:noVBand="1"/>
      </w:tblPr>
      <w:tblGrid>
        <w:gridCol w:w="2970"/>
        <w:gridCol w:w="1169"/>
        <w:gridCol w:w="1135"/>
        <w:gridCol w:w="1402"/>
        <w:gridCol w:w="1208"/>
        <w:gridCol w:w="1076"/>
        <w:gridCol w:w="1084"/>
        <w:gridCol w:w="1171"/>
      </w:tblGrid>
      <w:tr w:rsidR="00921DA9" w:rsidRPr="005F0A90" w14:paraId="7CCA8A9B" w14:textId="77777777" w:rsidTr="00C237D2">
        <w:trPr>
          <w:trHeight w:val="420"/>
        </w:trPr>
        <w:tc>
          <w:tcPr>
            <w:tcW w:w="2970" w:type="dxa"/>
            <w:noWrap/>
            <w:hideMark/>
          </w:tcPr>
          <w:p w14:paraId="4726A81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Variables /countries </w:t>
            </w:r>
          </w:p>
        </w:tc>
        <w:tc>
          <w:tcPr>
            <w:tcW w:w="2304" w:type="dxa"/>
            <w:gridSpan w:val="2"/>
            <w:noWrap/>
            <w:hideMark/>
          </w:tcPr>
          <w:p w14:paraId="310B0B1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Low-income </w:t>
            </w:r>
          </w:p>
        </w:tc>
        <w:tc>
          <w:tcPr>
            <w:tcW w:w="2610" w:type="dxa"/>
            <w:gridSpan w:val="2"/>
            <w:noWrap/>
            <w:hideMark/>
          </w:tcPr>
          <w:p w14:paraId="0FB4521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Lower-middle </w:t>
            </w:r>
          </w:p>
          <w:p w14:paraId="13BCDCD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2160" w:type="dxa"/>
            <w:gridSpan w:val="2"/>
            <w:hideMark/>
          </w:tcPr>
          <w:p w14:paraId="4F712AA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Upper-middle income </w:t>
            </w:r>
          </w:p>
        </w:tc>
        <w:tc>
          <w:tcPr>
            <w:tcW w:w="1171" w:type="dxa"/>
            <w:vMerge w:val="restart"/>
            <w:noWrap/>
            <w:hideMark/>
          </w:tcPr>
          <w:p w14:paraId="437F116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P-value</w:t>
            </w:r>
          </w:p>
        </w:tc>
      </w:tr>
      <w:tr w:rsidR="00921DA9" w:rsidRPr="005F0A90" w14:paraId="10DAAFA4" w14:textId="77777777" w:rsidTr="00C237D2">
        <w:trPr>
          <w:trHeight w:val="360"/>
        </w:trPr>
        <w:tc>
          <w:tcPr>
            <w:tcW w:w="2970" w:type="dxa"/>
            <w:vMerge w:val="restart"/>
            <w:noWrap/>
            <w:hideMark/>
          </w:tcPr>
          <w:p w14:paraId="01344A62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Countries</w:t>
            </w:r>
          </w:p>
        </w:tc>
        <w:tc>
          <w:tcPr>
            <w:tcW w:w="23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E163EA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Sudan, Syria, Yemen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66DAD1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Egypt, Jordan, Lebanon, Morocco, Palestine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895067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Algeria, Iraq, Libya</w:t>
            </w:r>
          </w:p>
        </w:tc>
        <w:tc>
          <w:tcPr>
            <w:tcW w:w="1171" w:type="dxa"/>
            <w:vMerge/>
            <w:hideMark/>
          </w:tcPr>
          <w:p w14:paraId="08250FC5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5E9B0C3C" w14:textId="77777777" w:rsidTr="00C237D2">
        <w:trPr>
          <w:trHeight w:val="360"/>
        </w:trPr>
        <w:tc>
          <w:tcPr>
            <w:tcW w:w="2970" w:type="dxa"/>
            <w:vMerge/>
            <w:noWrap/>
            <w:hideMark/>
          </w:tcPr>
          <w:p w14:paraId="3090ED7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  <w:tc>
          <w:tcPr>
            <w:tcW w:w="1169" w:type="dxa"/>
            <w:tcBorders>
              <w:right w:val="nil"/>
            </w:tcBorders>
            <w:noWrap/>
            <w:hideMark/>
          </w:tcPr>
          <w:p w14:paraId="42F29B4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135" w:type="dxa"/>
            <w:tcBorders>
              <w:left w:val="nil"/>
            </w:tcBorders>
            <w:noWrap/>
            <w:hideMark/>
          </w:tcPr>
          <w:p w14:paraId="703B398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402" w:type="dxa"/>
            <w:tcBorders>
              <w:right w:val="nil"/>
            </w:tcBorders>
            <w:noWrap/>
            <w:hideMark/>
          </w:tcPr>
          <w:p w14:paraId="2B1B926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208" w:type="dxa"/>
            <w:tcBorders>
              <w:left w:val="nil"/>
            </w:tcBorders>
            <w:noWrap/>
            <w:hideMark/>
          </w:tcPr>
          <w:p w14:paraId="5BCBDAC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076" w:type="dxa"/>
            <w:tcBorders>
              <w:right w:val="nil"/>
            </w:tcBorders>
            <w:noWrap/>
            <w:hideMark/>
          </w:tcPr>
          <w:p w14:paraId="3694AC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084" w:type="dxa"/>
            <w:tcBorders>
              <w:left w:val="nil"/>
            </w:tcBorders>
            <w:noWrap/>
            <w:hideMark/>
          </w:tcPr>
          <w:p w14:paraId="00AE858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171" w:type="dxa"/>
            <w:noWrap/>
            <w:hideMark/>
          </w:tcPr>
          <w:p w14:paraId="4244A5D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8E6A760" w14:textId="77777777" w:rsidTr="00C237D2">
        <w:trPr>
          <w:trHeight w:val="288"/>
        </w:trPr>
        <w:tc>
          <w:tcPr>
            <w:tcW w:w="2970" w:type="dxa"/>
            <w:noWrap/>
            <w:hideMark/>
          </w:tcPr>
          <w:p w14:paraId="7D314B03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Total participants </w:t>
            </w:r>
          </w:p>
        </w:tc>
        <w:tc>
          <w:tcPr>
            <w:tcW w:w="1169" w:type="dxa"/>
            <w:tcBorders>
              <w:right w:val="nil"/>
            </w:tcBorders>
            <w:noWrap/>
            <w:hideMark/>
          </w:tcPr>
          <w:p w14:paraId="67179D8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1412</w:t>
            </w:r>
          </w:p>
        </w:tc>
        <w:tc>
          <w:tcPr>
            <w:tcW w:w="1135" w:type="dxa"/>
            <w:tcBorders>
              <w:left w:val="nil"/>
            </w:tcBorders>
            <w:noWrap/>
            <w:hideMark/>
          </w:tcPr>
          <w:p w14:paraId="10037CE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23.7</w:t>
            </w:r>
          </w:p>
        </w:tc>
        <w:tc>
          <w:tcPr>
            <w:tcW w:w="1402" w:type="dxa"/>
            <w:tcBorders>
              <w:right w:val="nil"/>
            </w:tcBorders>
            <w:noWrap/>
            <w:hideMark/>
          </w:tcPr>
          <w:p w14:paraId="70DB14C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2979</w:t>
            </w:r>
          </w:p>
        </w:tc>
        <w:tc>
          <w:tcPr>
            <w:tcW w:w="1208" w:type="dxa"/>
            <w:tcBorders>
              <w:left w:val="nil"/>
            </w:tcBorders>
            <w:noWrap/>
            <w:hideMark/>
          </w:tcPr>
          <w:p w14:paraId="1FB95AA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50.0</w:t>
            </w:r>
          </w:p>
        </w:tc>
        <w:tc>
          <w:tcPr>
            <w:tcW w:w="1076" w:type="dxa"/>
            <w:tcBorders>
              <w:right w:val="nil"/>
            </w:tcBorders>
            <w:noWrap/>
            <w:hideMark/>
          </w:tcPr>
          <w:p w14:paraId="24D8A23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1563</w:t>
            </w:r>
          </w:p>
        </w:tc>
        <w:tc>
          <w:tcPr>
            <w:tcW w:w="1084" w:type="dxa"/>
            <w:tcBorders>
              <w:left w:val="nil"/>
            </w:tcBorders>
            <w:noWrap/>
            <w:hideMark/>
          </w:tcPr>
          <w:p w14:paraId="25D341F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26.3</w:t>
            </w:r>
          </w:p>
        </w:tc>
        <w:tc>
          <w:tcPr>
            <w:tcW w:w="1171" w:type="dxa"/>
            <w:noWrap/>
            <w:hideMark/>
          </w:tcPr>
          <w:p w14:paraId="3496667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6CE4A7CF" w14:textId="77777777" w:rsidTr="00C237D2">
        <w:trPr>
          <w:trHeight w:val="288"/>
        </w:trPr>
        <w:tc>
          <w:tcPr>
            <w:tcW w:w="2970" w:type="dxa"/>
            <w:tcBorders>
              <w:bottom w:val="single" w:sz="4" w:space="0" w:color="auto"/>
            </w:tcBorders>
            <w:noWrap/>
            <w:hideMark/>
          </w:tcPr>
          <w:p w14:paraId="13AFB8D0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Positive migraine </w:t>
            </w:r>
          </w:p>
        </w:tc>
        <w:tc>
          <w:tcPr>
            <w:tcW w:w="1169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5751BA1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346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755DA70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24.5</w:t>
            </w:r>
          </w:p>
        </w:tc>
        <w:tc>
          <w:tcPr>
            <w:tcW w:w="1402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24DC9B3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655</w:t>
            </w:r>
          </w:p>
        </w:tc>
        <w:tc>
          <w:tcPr>
            <w:tcW w:w="1208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3E3C774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22.0</w:t>
            </w:r>
          </w:p>
        </w:tc>
        <w:tc>
          <w:tcPr>
            <w:tcW w:w="1076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30B801B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555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1E274C3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14:paraId="64A36EF5" w14:textId="701A5DFF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4D940E8A" w14:textId="77777777" w:rsidTr="00C237D2">
        <w:trPr>
          <w:trHeight w:val="288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1B06A53D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Sex 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68FDE482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6F3436C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41264B2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751F0A4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42DA85E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54500AF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1DC299D4" w14:textId="0AA1B721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2E5AE9EE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43FEAAA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1BE4F54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882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9A251E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62.5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232CCBB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0890A35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67.1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2FD73BB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1322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6F1A9FA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84.5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6B6C21D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392A3CA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CD2B8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0A0C7CC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C1B3C0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5BDB983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26A3EA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32.9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0F1947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EDA256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15.5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D9976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124C614B" w14:textId="77777777" w:rsidTr="00C237D2">
        <w:trPr>
          <w:trHeight w:val="288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2BA22D8A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07B9C09B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7C1EB9F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41D2549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3D04D0F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7CD0997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699B99D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11695E1E" w14:textId="56FD0F81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112A8821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73D3D2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18-20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2360093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611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64F3D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18FB31F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2032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77B95FB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68.2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D9AFC0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679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5DC26F2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072E2AB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489573C4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27B509F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21-23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674B45F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4DC8897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214DBD6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3E67A38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25.6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28F8879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574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6175C1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7D9141C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627B8891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87057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24-30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5EE86E5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5DE7CA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12.3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360626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73AC573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6.2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59BE47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3898049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19.8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F4F58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709CCB67" w14:textId="77777777" w:rsidTr="00C237D2">
        <w:trPr>
          <w:trHeight w:val="288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383304AF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Marital status 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18477788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08C15A9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7CBD704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0A8945B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4F43280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5E62C1F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0DB840DB" w14:textId="3580ACBD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3A33D6BA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4A3410F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Currently married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4A7B0EB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6DF09DE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5.1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42E5B64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018F81A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4.3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796E1A7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0FFB356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333CAFD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76C43BA6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C179C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Currently not married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66AC4A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9080FF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94.9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5595EE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2851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099CA0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95.7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6E79AB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1404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E26950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89.8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30F8C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3F21CC44" w14:textId="77777777" w:rsidTr="00C237D2">
        <w:trPr>
          <w:trHeight w:val="288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6131398D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3879C5F1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32AB81B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789C618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2255A71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4AF9238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52D4047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2ABD66E9" w14:textId="18F9CB13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7AAC6FC3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0EA61B7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Not enough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1578075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8BD373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24.9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4DFB364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395F309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32.0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3D7098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3B95A4F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76E6433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4C8AA902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4448784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Just enough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2B3A75E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662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7CC94D3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46.9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51A5442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4C35478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39.0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3306672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17AF295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39.0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35D1CBF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88B11F3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82893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More than enough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0D7EF5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7065C3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28.2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A0B671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863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27ECC6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29.0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574463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546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8B75C3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35.0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5888F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38EEF99C" w14:textId="77777777" w:rsidTr="00C237D2">
        <w:trPr>
          <w:trHeight w:val="288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5A3C3CD1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Field of Study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53F5F7D7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1E31CBB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776233A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0D6482A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63F4492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2DA7683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0A56A46F" w14:textId="4CF74AAA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6E50BE15" w14:textId="77777777" w:rsidTr="00C237D2">
        <w:trPr>
          <w:trHeight w:val="288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42EAB3D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Medical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4102BEC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1038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215D0F6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73.5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0A242CE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28DC190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EB9CDD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1154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591B24F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73.8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01672DB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331AD8CA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99233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Non-Medical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4FE8D67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327852C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26.5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4D0C2A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6CB4A6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FF175C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D404DE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26.2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F86A8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4CE06A9E" w14:textId="77777777" w:rsidTr="00C237D2">
        <w:trPr>
          <w:trHeight w:val="315"/>
        </w:trPr>
        <w:tc>
          <w:tcPr>
            <w:tcW w:w="5274" w:type="dxa"/>
            <w:gridSpan w:val="3"/>
            <w:tcBorders>
              <w:bottom w:val="nil"/>
            </w:tcBorders>
            <w:noWrap/>
            <w:hideMark/>
          </w:tcPr>
          <w:p w14:paraId="27FB9606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The last academic degree you obtained</w:t>
            </w: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79B73972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0523BF6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4771B48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70281D3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4DF50C29" w14:textId="440AFA33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7890BEE7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5867148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Excellent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058C474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546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71984C4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7AB2606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28296D4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31.3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852A54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759C204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15.9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018F7BE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2D446CA5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63F8A56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Very good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54EDF44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47C1007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523AAED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3051518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3AB0A9F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2674417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5501486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463290E8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3508B0C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Good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2971F2D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137F1A2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18.6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0E1BD69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5D031E3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24.6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BAAFDE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606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49DB12D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38.8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746E4AA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7473848A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CEDDC9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Fair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6C344B3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2D359BC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7CA6CAD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25C0328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8.0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95F6DA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3CFDE51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15.0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7349E21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409AD44C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EB0897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Failed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59639E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F390C9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AA3FDD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04E72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C8F790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723D24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1.8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46864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3C72C514" w14:textId="77777777" w:rsidTr="00C237D2">
        <w:trPr>
          <w:trHeight w:val="315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0ECF346A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Studying (hours per day)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3E1A80F4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19D1DE3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2345D79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496BA06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40F486C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7FE2419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25FB8039" w14:textId="1836054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7C53955C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9FF56D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less than one hour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73B3A0B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4D297D2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13.9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4BB3E20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4EF295E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10.5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4B6DD90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502C6D3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10.9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53659D6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C06C152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2D95E5A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1-3 hours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6A99166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0DFD779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4FE18D3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1AF4052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E7742A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597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6045AA9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6BADF7C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78C29418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7A33135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4-6 hours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147B004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4DC6527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33.1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4C56CC0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38DD8A0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2605CAF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4748796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4266B1D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115EB234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5BB865F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7-9 hours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4C2D6BC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058BCAF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7.2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5EF554B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04C0EB0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11.8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7804EB2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6FBEADF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11.2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01255C9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658A54BB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E72D1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 hours or more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57B9932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54FF00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66B9003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24ACBA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6A736E9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966045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3.2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C1A95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21DA9" w:rsidRPr="005F0A90" w14:paraId="104A9AD6" w14:textId="77777777" w:rsidTr="00C237D2">
        <w:trPr>
          <w:trHeight w:val="315"/>
        </w:trPr>
        <w:tc>
          <w:tcPr>
            <w:tcW w:w="4139" w:type="dxa"/>
            <w:gridSpan w:val="2"/>
            <w:tcBorders>
              <w:bottom w:val="nil"/>
              <w:right w:val="nil"/>
            </w:tcBorders>
            <w:noWrap/>
            <w:hideMark/>
          </w:tcPr>
          <w:p w14:paraId="06E179E1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Physical Activity (hours per week)</w:t>
            </w: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130D6E74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0553171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5FA94A4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7C939B3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45B5D4B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6BAE1438" w14:textId="728DFC96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278A9609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922CC3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No physical activity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67008CC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1B26913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319E487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204EFAB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30.3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0F5E1A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43DE97F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40.0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4D789F7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511E858D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0AAAB02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Less than 1.5 h/w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5133F28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50EBE74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25.8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05147E8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7E463AC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26.5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749162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79E3520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23.7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20CF709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108175CA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AF65D5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1.5-3 h/w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7868D5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68D7A22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18.4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337596C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41252E0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21.4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4A627F3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3FB6D97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64C263F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34626A92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51907A4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3-5 h/w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2EB0FDD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570621F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10.4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21515E1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49945B8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11.1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B87E71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07BA2FA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0CC31DF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C743975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9F3FF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More than 5 h/w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E65301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AF36C0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7.9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7850C7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63BC74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10.6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E58184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54A730F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8.1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0DFB7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32841C52" w14:textId="77777777" w:rsidTr="00C237D2">
        <w:trPr>
          <w:trHeight w:val="315"/>
        </w:trPr>
        <w:tc>
          <w:tcPr>
            <w:tcW w:w="4139" w:type="dxa"/>
            <w:gridSpan w:val="2"/>
            <w:tcBorders>
              <w:bottom w:val="nil"/>
              <w:right w:val="nil"/>
            </w:tcBorders>
            <w:noWrap/>
            <w:hideMark/>
          </w:tcPr>
          <w:p w14:paraId="61CCE657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Fluid Intake (liter per day)</w:t>
            </w: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0CAD7139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74DD547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69FE8BB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6542925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45F6046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0A13BE9C" w14:textId="25243C0B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0A2DD305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13F51B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Less than 1 liter/day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452F218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C26843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20.3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2CAB576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4445A67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26.4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3F103A7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493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6C9EA34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1CEB4E7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6F55F0F7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B052B9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1-2 liter/day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3066830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834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67BE1D8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59.1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037EB5E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2F15492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55.7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EA4BFD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715FED3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53.2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081D83C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D3F8C73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4F0A14F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3-4 liter/day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50D3FF0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6FECB16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31.9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665F674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750B0AE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15.5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43AE2B8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0BC83A8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1B79084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2A0E30B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FBC68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More than 4 liter/day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AFC366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8C110C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1AE3F1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4B7658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6ABE651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53867D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F55A9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2079DFD6" w14:textId="77777777" w:rsidTr="00C237D2">
        <w:trPr>
          <w:trHeight w:val="315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7132D976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Sleeping (hours per day)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46CD741D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52EC4AD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4DFFC67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686D8B1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4D7DAC4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6945E43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39522C4A" w14:textId="53900B10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01B5644D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7E8CDD1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 hours per day or less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7D0BD9E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4AB4806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25.0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09AF2D3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20664E2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26.5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FD015D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3CE2A86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27.3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5E6271D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2EBB55E7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26D59DB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7-8 h/day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6C11253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68CE943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62.0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5819C465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6F90478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58.9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D151B6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853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7DC80C2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54.6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7E877C5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22BA3A69" w14:textId="77777777" w:rsidTr="00C237D2">
        <w:trPr>
          <w:trHeight w:val="315"/>
        </w:trPr>
        <w:tc>
          <w:tcPr>
            <w:tcW w:w="2970" w:type="dxa"/>
            <w:tcBorders>
              <w:top w:val="nil"/>
            </w:tcBorders>
            <w:noWrap/>
            <w:hideMark/>
          </w:tcPr>
          <w:p w14:paraId="63DB4F7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More than 8 h/day</w:t>
            </w:r>
          </w:p>
        </w:tc>
        <w:tc>
          <w:tcPr>
            <w:tcW w:w="1169" w:type="dxa"/>
            <w:tcBorders>
              <w:top w:val="nil"/>
              <w:right w:val="nil"/>
            </w:tcBorders>
            <w:noWrap/>
            <w:hideMark/>
          </w:tcPr>
          <w:p w14:paraId="6F846C2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1135" w:type="dxa"/>
            <w:tcBorders>
              <w:top w:val="nil"/>
              <w:left w:val="nil"/>
            </w:tcBorders>
            <w:noWrap/>
            <w:hideMark/>
          </w:tcPr>
          <w:p w14:paraId="46372CC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13.0</w:t>
            </w:r>
          </w:p>
        </w:tc>
        <w:tc>
          <w:tcPr>
            <w:tcW w:w="1402" w:type="dxa"/>
            <w:tcBorders>
              <w:top w:val="nil"/>
              <w:right w:val="nil"/>
            </w:tcBorders>
            <w:noWrap/>
            <w:hideMark/>
          </w:tcPr>
          <w:p w14:paraId="4DBCAE5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434</w:t>
            </w:r>
          </w:p>
        </w:tc>
        <w:tc>
          <w:tcPr>
            <w:tcW w:w="1208" w:type="dxa"/>
            <w:tcBorders>
              <w:top w:val="nil"/>
              <w:left w:val="nil"/>
            </w:tcBorders>
            <w:noWrap/>
            <w:hideMark/>
          </w:tcPr>
          <w:p w14:paraId="5A78613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14.7</w:t>
            </w:r>
          </w:p>
        </w:tc>
        <w:tc>
          <w:tcPr>
            <w:tcW w:w="1076" w:type="dxa"/>
            <w:tcBorders>
              <w:top w:val="nil"/>
              <w:right w:val="nil"/>
            </w:tcBorders>
            <w:noWrap/>
            <w:hideMark/>
          </w:tcPr>
          <w:p w14:paraId="57359A1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283</w:t>
            </w:r>
          </w:p>
        </w:tc>
        <w:tc>
          <w:tcPr>
            <w:tcW w:w="1084" w:type="dxa"/>
            <w:tcBorders>
              <w:top w:val="nil"/>
              <w:left w:val="nil"/>
            </w:tcBorders>
            <w:noWrap/>
            <w:hideMark/>
          </w:tcPr>
          <w:p w14:paraId="3E65903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18.1</w:t>
            </w:r>
          </w:p>
        </w:tc>
        <w:tc>
          <w:tcPr>
            <w:tcW w:w="1171" w:type="dxa"/>
            <w:tcBorders>
              <w:top w:val="nil"/>
            </w:tcBorders>
            <w:noWrap/>
            <w:hideMark/>
          </w:tcPr>
          <w:p w14:paraId="595B683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1656D8DC" w14:textId="77777777" w:rsidTr="00C237D2">
        <w:trPr>
          <w:trHeight w:val="315"/>
        </w:trPr>
        <w:tc>
          <w:tcPr>
            <w:tcW w:w="2970" w:type="dxa"/>
            <w:noWrap/>
            <w:hideMark/>
          </w:tcPr>
          <w:p w14:paraId="5D5F909B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Smoking</w:t>
            </w:r>
          </w:p>
        </w:tc>
        <w:tc>
          <w:tcPr>
            <w:tcW w:w="1169" w:type="dxa"/>
            <w:tcBorders>
              <w:right w:val="nil"/>
            </w:tcBorders>
            <w:noWrap/>
            <w:hideMark/>
          </w:tcPr>
          <w:p w14:paraId="363B689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1135" w:type="dxa"/>
            <w:tcBorders>
              <w:left w:val="nil"/>
            </w:tcBorders>
            <w:noWrap/>
            <w:hideMark/>
          </w:tcPr>
          <w:p w14:paraId="20276FD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9.3</w:t>
            </w:r>
          </w:p>
        </w:tc>
        <w:tc>
          <w:tcPr>
            <w:tcW w:w="1402" w:type="dxa"/>
            <w:tcBorders>
              <w:right w:val="nil"/>
            </w:tcBorders>
            <w:noWrap/>
            <w:hideMark/>
          </w:tcPr>
          <w:p w14:paraId="23FAA44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346</w:t>
            </w:r>
          </w:p>
        </w:tc>
        <w:tc>
          <w:tcPr>
            <w:tcW w:w="1208" w:type="dxa"/>
            <w:tcBorders>
              <w:left w:val="nil"/>
            </w:tcBorders>
            <w:noWrap/>
            <w:hideMark/>
          </w:tcPr>
          <w:p w14:paraId="617C5C4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11.6</w:t>
            </w:r>
          </w:p>
        </w:tc>
        <w:tc>
          <w:tcPr>
            <w:tcW w:w="1076" w:type="dxa"/>
            <w:tcBorders>
              <w:right w:val="nil"/>
            </w:tcBorders>
            <w:noWrap/>
            <w:hideMark/>
          </w:tcPr>
          <w:p w14:paraId="7AEDFE7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084" w:type="dxa"/>
            <w:tcBorders>
              <w:left w:val="nil"/>
            </w:tcBorders>
            <w:noWrap/>
            <w:hideMark/>
          </w:tcPr>
          <w:p w14:paraId="1748FFA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6.0</w:t>
            </w:r>
          </w:p>
        </w:tc>
        <w:tc>
          <w:tcPr>
            <w:tcW w:w="1171" w:type="dxa"/>
            <w:noWrap/>
            <w:hideMark/>
          </w:tcPr>
          <w:p w14:paraId="6684F924" w14:textId="00F66D78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2135CD01" w14:textId="77777777" w:rsidTr="00C237D2">
        <w:trPr>
          <w:trHeight w:val="315"/>
        </w:trPr>
        <w:tc>
          <w:tcPr>
            <w:tcW w:w="2970" w:type="dxa"/>
            <w:noWrap/>
            <w:hideMark/>
          </w:tcPr>
          <w:p w14:paraId="1CCA304A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Daily Caffeine Consumption</w:t>
            </w:r>
          </w:p>
        </w:tc>
        <w:tc>
          <w:tcPr>
            <w:tcW w:w="1169" w:type="dxa"/>
            <w:tcBorders>
              <w:right w:val="nil"/>
            </w:tcBorders>
            <w:noWrap/>
            <w:hideMark/>
          </w:tcPr>
          <w:p w14:paraId="13AB3B7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745</w:t>
            </w:r>
          </w:p>
        </w:tc>
        <w:tc>
          <w:tcPr>
            <w:tcW w:w="1135" w:type="dxa"/>
            <w:tcBorders>
              <w:left w:val="nil"/>
            </w:tcBorders>
            <w:noWrap/>
            <w:hideMark/>
          </w:tcPr>
          <w:p w14:paraId="2B15CB2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52.8</w:t>
            </w:r>
          </w:p>
        </w:tc>
        <w:tc>
          <w:tcPr>
            <w:tcW w:w="1402" w:type="dxa"/>
            <w:tcBorders>
              <w:right w:val="nil"/>
            </w:tcBorders>
            <w:noWrap/>
            <w:hideMark/>
          </w:tcPr>
          <w:p w14:paraId="7E1F7F7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1549</w:t>
            </w:r>
          </w:p>
        </w:tc>
        <w:tc>
          <w:tcPr>
            <w:tcW w:w="1208" w:type="dxa"/>
            <w:tcBorders>
              <w:left w:val="nil"/>
            </w:tcBorders>
            <w:noWrap/>
            <w:hideMark/>
          </w:tcPr>
          <w:p w14:paraId="1969F27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52.0</w:t>
            </w:r>
          </w:p>
        </w:tc>
        <w:tc>
          <w:tcPr>
            <w:tcW w:w="1076" w:type="dxa"/>
            <w:tcBorders>
              <w:right w:val="nil"/>
            </w:tcBorders>
            <w:noWrap/>
            <w:hideMark/>
          </w:tcPr>
          <w:p w14:paraId="1086966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909</w:t>
            </w:r>
          </w:p>
        </w:tc>
        <w:tc>
          <w:tcPr>
            <w:tcW w:w="1084" w:type="dxa"/>
            <w:tcBorders>
              <w:left w:val="nil"/>
            </w:tcBorders>
            <w:noWrap/>
            <w:hideMark/>
          </w:tcPr>
          <w:p w14:paraId="164557A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85.2</w:t>
            </w:r>
          </w:p>
        </w:tc>
        <w:tc>
          <w:tcPr>
            <w:tcW w:w="1171" w:type="dxa"/>
            <w:noWrap/>
            <w:hideMark/>
          </w:tcPr>
          <w:p w14:paraId="7D40276F" w14:textId="5C3A1A84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65764044" w14:textId="77777777" w:rsidTr="00C237D2">
        <w:trPr>
          <w:trHeight w:val="315"/>
        </w:trPr>
        <w:tc>
          <w:tcPr>
            <w:tcW w:w="2970" w:type="dxa"/>
            <w:noWrap/>
            <w:hideMark/>
          </w:tcPr>
          <w:p w14:paraId="2806669F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Chronic Diseases</w:t>
            </w:r>
          </w:p>
        </w:tc>
        <w:tc>
          <w:tcPr>
            <w:tcW w:w="1169" w:type="dxa"/>
            <w:tcBorders>
              <w:right w:val="nil"/>
            </w:tcBorders>
            <w:noWrap/>
            <w:hideMark/>
          </w:tcPr>
          <w:p w14:paraId="189BB1A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135" w:type="dxa"/>
            <w:tcBorders>
              <w:left w:val="nil"/>
            </w:tcBorders>
            <w:noWrap/>
            <w:hideMark/>
          </w:tcPr>
          <w:p w14:paraId="27FA85D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8.6</w:t>
            </w:r>
          </w:p>
        </w:tc>
        <w:tc>
          <w:tcPr>
            <w:tcW w:w="1402" w:type="dxa"/>
            <w:tcBorders>
              <w:right w:val="nil"/>
            </w:tcBorders>
            <w:noWrap/>
            <w:hideMark/>
          </w:tcPr>
          <w:p w14:paraId="50EC875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242</w:t>
            </w:r>
          </w:p>
        </w:tc>
        <w:tc>
          <w:tcPr>
            <w:tcW w:w="1208" w:type="dxa"/>
            <w:tcBorders>
              <w:left w:val="nil"/>
            </w:tcBorders>
            <w:noWrap/>
            <w:hideMark/>
          </w:tcPr>
          <w:p w14:paraId="1D108AA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8.1</w:t>
            </w:r>
          </w:p>
        </w:tc>
        <w:tc>
          <w:tcPr>
            <w:tcW w:w="1076" w:type="dxa"/>
            <w:tcBorders>
              <w:right w:val="nil"/>
            </w:tcBorders>
            <w:noWrap/>
            <w:hideMark/>
          </w:tcPr>
          <w:p w14:paraId="1EA3895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1084" w:type="dxa"/>
            <w:tcBorders>
              <w:left w:val="nil"/>
            </w:tcBorders>
            <w:noWrap/>
            <w:hideMark/>
          </w:tcPr>
          <w:p w14:paraId="02D8F80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12.0</w:t>
            </w:r>
          </w:p>
        </w:tc>
        <w:tc>
          <w:tcPr>
            <w:tcW w:w="1171" w:type="dxa"/>
            <w:noWrap/>
            <w:hideMark/>
          </w:tcPr>
          <w:p w14:paraId="58AFA5BE" w14:textId="3868F0EC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7498ECB2" w14:textId="77777777" w:rsidTr="00C237D2">
        <w:trPr>
          <w:trHeight w:val="315"/>
        </w:trPr>
        <w:tc>
          <w:tcPr>
            <w:tcW w:w="2970" w:type="dxa"/>
            <w:tcBorders>
              <w:bottom w:val="single" w:sz="4" w:space="0" w:color="auto"/>
            </w:tcBorders>
            <w:noWrap/>
            <w:hideMark/>
          </w:tcPr>
          <w:p w14:paraId="048C642C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Family History of migraine </w:t>
            </w:r>
          </w:p>
        </w:tc>
        <w:tc>
          <w:tcPr>
            <w:tcW w:w="1169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18EB9BF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349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21CA299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24.7</w:t>
            </w:r>
          </w:p>
        </w:tc>
        <w:tc>
          <w:tcPr>
            <w:tcW w:w="1402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63AB6DA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662</w:t>
            </w:r>
          </w:p>
        </w:tc>
        <w:tc>
          <w:tcPr>
            <w:tcW w:w="1208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429ACF6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22.2</w:t>
            </w:r>
          </w:p>
        </w:tc>
        <w:tc>
          <w:tcPr>
            <w:tcW w:w="1076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48126DB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534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0606F4A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14:paraId="53E43382" w14:textId="39407C91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42823298" w14:textId="77777777" w:rsidTr="00C237D2">
        <w:trPr>
          <w:trHeight w:val="315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29BD6D24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Anxiety levels 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6310B6F2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13475CF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33C5937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3DB831F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5E61F83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6F7B6EB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6D53CA3B" w14:textId="0B47F7EB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&lt;0.001</w:t>
            </w:r>
            <w:r w:rsidR="00033E7E" w:rsidRPr="00033E7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*</w:t>
            </w:r>
          </w:p>
        </w:tc>
      </w:tr>
      <w:tr w:rsidR="00921DA9" w:rsidRPr="005F0A90" w14:paraId="66D6125F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17DBC01F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Minimal anxiety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6466230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518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D59AA9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33F32D4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131D4B1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31.8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5D5CD8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419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563B762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4230D7D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63CAAE8B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3D8BC597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Mild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36280E1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9B1793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33.3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6883622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13588C9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33.2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471564D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492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1AC9DDC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31.5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4D4ED19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650ACC5C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719708E6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Moderate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4A3D49C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2C452D3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18.6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74E383F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574AB2C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21.5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7B8AB7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32960EA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24.3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41BC04A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7FE2969A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4EDBE2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Severe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6E564D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7FEC31B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11.4</w:t>
            </w:r>
          </w:p>
        </w:tc>
        <w:tc>
          <w:tcPr>
            <w:tcW w:w="1402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33BFD7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F76A84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13.5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6235A0E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5429AE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17.4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73CBB1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1668171F" w14:textId="77777777" w:rsidTr="00C237D2">
        <w:trPr>
          <w:trHeight w:val="315"/>
        </w:trPr>
        <w:tc>
          <w:tcPr>
            <w:tcW w:w="2970" w:type="dxa"/>
            <w:tcBorders>
              <w:bottom w:val="nil"/>
            </w:tcBorders>
            <w:noWrap/>
            <w:hideMark/>
          </w:tcPr>
          <w:p w14:paraId="32B8A10F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Depression levels </w:t>
            </w:r>
          </w:p>
        </w:tc>
        <w:tc>
          <w:tcPr>
            <w:tcW w:w="1169" w:type="dxa"/>
            <w:tcBorders>
              <w:bottom w:val="nil"/>
              <w:right w:val="nil"/>
            </w:tcBorders>
            <w:noWrap/>
            <w:hideMark/>
          </w:tcPr>
          <w:p w14:paraId="700793E3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35" w:type="dxa"/>
            <w:tcBorders>
              <w:left w:val="nil"/>
              <w:bottom w:val="nil"/>
            </w:tcBorders>
            <w:noWrap/>
            <w:hideMark/>
          </w:tcPr>
          <w:p w14:paraId="6DC16AB1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2" w:type="dxa"/>
            <w:tcBorders>
              <w:bottom w:val="nil"/>
              <w:right w:val="nil"/>
            </w:tcBorders>
            <w:noWrap/>
            <w:hideMark/>
          </w:tcPr>
          <w:p w14:paraId="3026F2A0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tcBorders>
              <w:left w:val="nil"/>
              <w:bottom w:val="nil"/>
            </w:tcBorders>
            <w:noWrap/>
            <w:hideMark/>
          </w:tcPr>
          <w:p w14:paraId="6136B45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bottom w:val="nil"/>
              <w:right w:val="nil"/>
            </w:tcBorders>
            <w:noWrap/>
            <w:hideMark/>
          </w:tcPr>
          <w:p w14:paraId="0AB28EF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noWrap/>
            <w:hideMark/>
          </w:tcPr>
          <w:p w14:paraId="7F231CCD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1" w:type="dxa"/>
            <w:tcBorders>
              <w:bottom w:val="nil"/>
            </w:tcBorders>
            <w:noWrap/>
            <w:hideMark/>
          </w:tcPr>
          <w:p w14:paraId="0114CF7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0.014</w:t>
            </w:r>
          </w:p>
        </w:tc>
      </w:tr>
      <w:tr w:rsidR="00921DA9" w:rsidRPr="005F0A90" w14:paraId="04708371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324BC2A7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Mild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1F773D1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3C6FC1A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26653CDC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14DC9898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DD6BC6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6207D78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61E40A6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08949D9D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6B6F2DFC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Moderate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234415A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05FEAFB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2.6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16A7940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35E60817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4D11B6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7514BEA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37E2885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47E72C89" w14:textId="77777777" w:rsidTr="00C237D2">
        <w:trPr>
          <w:trHeight w:val="315"/>
        </w:trPr>
        <w:tc>
          <w:tcPr>
            <w:tcW w:w="2970" w:type="dxa"/>
            <w:tcBorders>
              <w:top w:val="nil"/>
              <w:bottom w:val="nil"/>
            </w:tcBorders>
            <w:noWrap/>
            <w:hideMark/>
          </w:tcPr>
          <w:p w14:paraId="486F521F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Moderately severe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  <w:noWrap/>
            <w:hideMark/>
          </w:tcPr>
          <w:p w14:paraId="71AE510A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</w:tcBorders>
            <w:noWrap/>
            <w:hideMark/>
          </w:tcPr>
          <w:p w14:paraId="4767EE6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12.7</w:t>
            </w:r>
          </w:p>
        </w:tc>
        <w:tc>
          <w:tcPr>
            <w:tcW w:w="1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7931FCB2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</w:tcBorders>
            <w:noWrap/>
            <w:hideMark/>
          </w:tcPr>
          <w:p w14:paraId="0DB82E9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12.7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DE0A02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</w:tcBorders>
            <w:noWrap/>
            <w:hideMark/>
          </w:tcPr>
          <w:p w14:paraId="5D6E2DE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15.7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noWrap/>
            <w:hideMark/>
          </w:tcPr>
          <w:p w14:paraId="66E3B01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921DA9" w:rsidRPr="005F0A90" w14:paraId="2CF879E1" w14:textId="77777777" w:rsidTr="00C237D2">
        <w:trPr>
          <w:trHeight w:val="315"/>
        </w:trPr>
        <w:tc>
          <w:tcPr>
            <w:tcW w:w="2970" w:type="dxa"/>
            <w:tcBorders>
              <w:top w:val="nil"/>
            </w:tcBorders>
            <w:noWrap/>
            <w:hideMark/>
          </w:tcPr>
          <w:p w14:paraId="0AA456DE" w14:textId="77777777" w:rsidR="00921DA9" w:rsidRPr="005F0A90" w:rsidRDefault="00921DA9" w:rsidP="00C237D2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Severe</w:t>
            </w:r>
          </w:p>
        </w:tc>
        <w:tc>
          <w:tcPr>
            <w:tcW w:w="1169" w:type="dxa"/>
            <w:tcBorders>
              <w:top w:val="nil"/>
              <w:right w:val="nil"/>
            </w:tcBorders>
            <w:noWrap/>
            <w:hideMark/>
          </w:tcPr>
          <w:p w14:paraId="5DA546FB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1195</w:t>
            </w:r>
          </w:p>
        </w:tc>
        <w:tc>
          <w:tcPr>
            <w:tcW w:w="1135" w:type="dxa"/>
            <w:tcBorders>
              <w:top w:val="nil"/>
              <w:left w:val="nil"/>
            </w:tcBorders>
            <w:noWrap/>
            <w:hideMark/>
          </w:tcPr>
          <w:p w14:paraId="28A0FE33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84.6</w:t>
            </w:r>
          </w:p>
        </w:tc>
        <w:tc>
          <w:tcPr>
            <w:tcW w:w="1402" w:type="dxa"/>
            <w:tcBorders>
              <w:top w:val="nil"/>
              <w:right w:val="nil"/>
            </w:tcBorders>
            <w:noWrap/>
            <w:hideMark/>
          </w:tcPr>
          <w:p w14:paraId="4344BD66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2506</w:t>
            </w:r>
          </w:p>
        </w:tc>
        <w:tc>
          <w:tcPr>
            <w:tcW w:w="1208" w:type="dxa"/>
            <w:tcBorders>
              <w:top w:val="nil"/>
              <w:left w:val="nil"/>
            </w:tcBorders>
            <w:noWrap/>
            <w:hideMark/>
          </w:tcPr>
          <w:p w14:paraId="3F22C7D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84.1</w:t>
            </w:r>
          </w:p>
        </w:tc>
        <w:tc>
          <w:tcPr>
            <w:tcW w:w="1076" w:type="dxa"/>
            <w:tcBorders>
              <w:top w:val="nil"/>
              <w:right w:val="nil"/>
            </w:tcBorders>
            <w:noWrap/>
            <w:hideMark/>
          </w:tcPr>
          <w:p w14:paraId="3459A8D9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1275</w:t>
            </w:r>
          </w:p>
        </w:tc>
        <w:tc>
          <w:tcPr>
            <w:tcW w:w="1084" w:type="dxa"/>
            <w:tcBorders>
              <w:top w:val="nil"/>
              <w:left w:val="nil"/>
            </w:tcBorders>
            <w:noWrap/>
            <w:hideMark/>
          </w:tcPr>
          <w:p w14:paraId="6EAF5E94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5F0A9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80.4</w:t>
            </w:r>
          </w:p>
        </w:tc>
        <w:tc>
          <w:tcPr>
            <w:tcW w:w="1171" w:type="dxa"/>
            <w:tcBorders>
              <w:top w:val="nil"/>
            </w:tcBorders>
            <w:noWrap/>
            <w:hideMark/>
          </w:tcPr>
          <w:p w14:paraId="58CC341F" w14:textId="77777777" w:rsidR="00921DA9" w:rsidRPr="005F0A90" w:rsidRDefault="00921DA9" w:rsidP="00C237D2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</w:tbl>
    <w:p w14:paraId="536886CD" w14:textId="77777777" w:rsidR="00921DA9" w:rsidRPr="004B038F" w:rsidRDefault="00921DA9" w:rsidP="00921DA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B038F">
        <w:rPr>
          <w:rFonts w:asciiTheme="majorBidi" w:hAnsiTheme="majorBidi" w:cstheme="majorBidi"/>
          <w:b/>
          <w:bCs/>
          <w:sz w:val="24"/>
          <w:szCs w:val="24"/>
        </w:rPr>
        <w:t>* P value significance ≤ 0.05</w:t>
      </w:r>
    </w:p>
    <w:p w14:paraId="24FC2C26" w14:textId="77777777" w:rsidR="00AB46FA" w:rsidRDefault="00AB46FA" w:rsidP="001D3D59"/>
    <w:p w14:paraId="3BC23954" w14:textId="77777777" w:rsidR="00AB46FA" w:rsidRDefault="00AB46FA" w:rsidP="001D3D59"/>
    <w:p w14:paraId="11F61570" w14:textId="77777777" w:rsidR="00AB46FA" w:rsidRDefault="00AB46FA" w:rsidP="001D3D59"/>
    <w:p w14:paraId="4EEFC8C1" w14:textId="77777777" w:rsidR="00B83FDE" w:rsidRDefault="00B83FDE" w:rsidP="001D3D59"/>
    <w:p w14:paraId="5C78020C" w14:textId="1B068B45" w:rsidR="004F6DF4" w:rsidRDefault="004F6DF4" w:rsidP="001D3D59">
      <w:r>
        <w:rPr>
          <w:noProof/>
        </w:rPr>
        <w:drawing>
          <wp:inline distT="0" distB="0" distL="0" distR="0" wp14:anchorId="65199E38" wp14:editId="79A24D0A">
            <wp:extent cx="5943600" cy="3495040"/>
            <wp:effectExtent l="0" t="0" r="0" b="0"/>
            <wp:docPr id="854388689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88689" name="Picture 1" descr="A graph with numbers and lin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A9887" w14:textId="744A4509" w:rsidR="004F6DF4" w:rsidRPr="004F6DF4" w:rsidRDefault="004F6DF4" w:rsidP="001D3D5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F6DF4">
        <w:rPr>
          <w:rFonts w:asciiTheme="majorBidi" w:hAnsiTheme="majorBidi" w:cstheme="majorBidi"/>
          <w:b/>
          <w:bCs/>
          <w:sz w:val="24"/>
          <w:szCs w:val="24"/>
        </w:rPr>
        <w:t>Figure S1: Correlation between migraine disability score and academic achievements</w:t>
      </w:r>
    </w:p>
    <w:sectPr w:rsidR="004F6DF4" w:rsidRPr="004F6DF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0B73" w14:textId="77777777" w:rsidR="005F72DA" w:rsidRDefault="005F72DA" w:rsidP="00023010">
      <w:pPr>
        <w:spacing w:after="0" w:line="240" w:lineRule="auto"/>
      </w:pPr>
      <w:r>
        <w:separator/>
      </w:r>
    </w:p>
  </w:endnote>
  <w:endnote w:type="continuationSeparator" w:id="0">
    <w:p w14:paraId="217E4BCF" w14:textId="77777777" w:rsidR="005F72DA" w:rsidRDefault="005F72DA" w:rsidP="00023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1833" w14:textId="77777777" w:rsidR="005F72DA" w:rsidRDefault="005F72DA" w:rsidP="00023010">
      <w:pPr>
        <w:spacing w:after="0" w:line="240" w:lineRule="auto"/>
      </w:pPr>
      <w:r>
        <w:separator/>
      </w:r>
    </w:p>
  </w:footnote>
  <w:footnote w:type="continuationSeparator" w:id="0">
    <w:p w14:paraId="45A3ED95" w14:textId="77777777" w:rsidR="005F72DA" w:rsidRDefault="005F72DA" w:rsidP="00023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00E3" w14:textId="45C9E03F" w:rsidR="00023010" w:rsidRDefault="00023010">
    <w:pPr>
      <w:pStyle w:val="Header"/>
    </w:pPr>
    <w:r w:rsidRPr="00023010">
      <w:t>Samir et al., Burden of migraine in the Middle East and North Africa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E0"/>
    <w:rsid w:val="00003501"/>
    <w:rsid w:val="00023010"/>
    <w:rsid w:val="00024EFA"/>
    <w:rsid w:val="00033E7E"/>
    <w:rsid w:val="000815A4"/>
    <w:rsid w:val="00081FDF"/>
    <w:rsid w:val="00082FFD"/>
    <w:rsid w:val="000D0128"/>
    <w:rsid w:val="00140E7D"/>
    <w:rsid w:val="00190DA6"/>
    <w:rsid w:val="001C237F"/>
    <w:rsid w:val="001D3D59"/>
    <w:rsid w:val="001F1E3C"/>
    <w:rsid w:val="00272649"/>
    <w:rsid w:val="002970BD"/>
    <w:rsid w:val="002A513C"/>
    <w:rsid w:val="002E0891"/>
    <w:rsid w:val="00307C5C"/>
    <w:rsid w:val="00360852"/>
    <w:rsid w:val="003846E3"/>
    <w:rsid w:val="003A2AFB"/>
    <w:rsid w:val="003B208D"/>
    <w:rsid w:val="003B3431"/>
    <w:rsid w:val="003F475E"/>
    <w:rsid w:val="00431242"/>
    <w:rsid w:val="00445DF2"/>
    <w:rsid w:val="00495370"/>
    <w:rsid w:val="004A20E0"/>
    <w:rsid w:val="004C1E1E"/>
    <w:rsid w:val="004C3AC5"/>
    <w:rsid w:val="004F6DF4"/>
    <w:rsid w:val="00517D44"/>
    <w:rsid w:val="00536ED1"/>
    <w:rsid w:val="005E7FC9"/>
    <w:rsid w:val="005F0A90"/>
    <w:rsid w:val="005F2CC9"/>
    <w:rsid w:val="005F72DA"/>
    <w:rsid w:val="00603D93"/>
    <w:rsid w:val="00604467"/>
    <w:rsid w:val="0060707C"/>
    <w:rsid w:val="00684199"/>
    <w:rsid w:val="006D74E8"/>
    <w:rsid w:val="007802D0"/>
    <w:rsid w:val="00793C12"/>
    <w:rsid w:val="007D72AF"/>
    <w:rsid w:val="007E3115"/>
    <w:rsid w:val="008401D4"/>
    <w:rsid w:val="00854D8C"/>
    <w:rsid w:val="00872AE0"/>
    <w:rsid w:val="0087403A"/>
    <w:rsid w:val="008A1009"/>
    <w:rsid w:val="008D3522"/>
    <w:rsid w:val="00901DB2"/>
    <w:rsid w:val="00921DA9"/>
    <w:rsid w:val="009279A5"/>
    <w:rsid w:val="00935C8F"/>
    <w:rsid w:val="009606F1"/>
    <w:rsid w:val="009C2756"/>
    <w:rsid w:val="009F71FB"/>
    <w:rsid w:val="00A40750"/>
    <w:rsid w:val="00A470E0"/>
    <w:rsid w:val="00A90588"/>
    <w:rsid w:val="00AA085A"/>
    <w:rsid w:val="00AB46FA"/>
    <w:rsid w:val="00AD6B81"/>
    <w:rsid w:val="00AF7A1F"/>
    <w:rsid w:val="00B116A5"/>
    <w:rsid w:val="00B147FE"/>
    <w:rsid w:val="00B31960"/>
    <w:rsid w:val="00B56935"/>
    <w:rsid w:val="00B83FDE"/>
    <w:rsid w:val="00BB1049"/>
    <w:rsid w:val="00BC66A5"/>
    <w:rsid w:val="00C03524"/>
    <w:rsid w:val="00C13A27"/>
    <w:rsid w:val="00C6711F"/>
    <w:rsid w:val="00C749FD"/>
    <w:rsid w:val="00C83FB3"/>
    <w:rsid w:val="00D3731A"/>
    <w:rsid w:val="00DB5844"/>
    <w:rsid w:val="00DD0E5E"/>
    <w:rsid w:val="00DD37FA"/>
    <w:rsid w:val="00DE5CF8"/>
    <w:rsid w:val="00E0074E"/>
    <w:rsid w:val="00E04D71"/>
    <w:rsid w:val="00E05F20"/>
    <w:rsid w:val="00E478EB"/>
    <w:rsid w:val="00ED2AC6"/>
    <w:rsid w:val="00F3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6B5FD"/>
  <w15:chartTrackingRefBased/>
  <w15:docId w15:val="{F7ACD9F6-0B83-4A99-8388-4F290D7D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7C"/>
  </w:style>
  <w:style w:type="paragraph" w:styleId="Heading1">
    <w:name w:val="heading 1"/>
    <w:basedOn w:val="Normal"/>
    <w:next w:val="Normal"/>
    <w:link w:val="Heading1Char"/>
    <w:uiPriority w:val="9"/>
    <w:qFormat/>
    <w:rsid w:val="00A47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0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0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0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0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0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3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010"/>
  </w:style>
  <w:style w:type="paragraph" w:styleId="Footer">
    <w:name w:val="footer"/>
    <w:basedOn w:val="Normal"/>
    <w:link w:val="FooterChar"/>
    <w:uiPriority w:val="99"/>
    <w:unhideWhenUsed/>
    <w:rsid w:val="00023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1627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سامى محمود احمد الجمال</dc:creator>
  <cp:keywords/>
  <dc:description/>
  <cp:lastModifiedBy>Ahmed Amir Samir</cp:lastModifiedBy>
  <cp:revision>2</cp:revision>
  <dcterms:created xsi:type="dcterms:W3CDTF">2025-09-04T13:39:00Z</dcterms:created>
  <dcterms:modified xsi:type="dcterms:W3CDTF">2025-09-04T13:39:00Z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b75d1318-cac5-4f71-b16b-e495150fef1f</vt:lpwstr>
  </property>
</Properties>
</file>