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6D8286" w14:textId="77777777" w:rsidR="009800E1" w:rsidRDefault="009800E1" w:rsidP="009800E1">
      <w:pPr>
        <w:pStyle w:val="ListParagraph"/>
        <w:jc w:val="center"/>
        <w:rPr>
          <w:b/>
          <w:bCs/>
          <w:color w:val="000000"/>
          <w:u w:val="single"/>
        </w:rPr>
      </w:pPr>
      <w:r w:rsidRPr="00C003C3">
        <w:rPr>
          <w:b/>
          <w:bCs/>
          <w:color w:val="000000"/>
          <w:u w:val="single"/>
        </w:rPr>
        <w:t>Topic guide:</w:t>
      </w:r>
    </w:p>
    <w:p w14:paraId="5F351BA1" w14:textId="77777777" w:rsidR="009800E1" w:rsidRPr="00D43303" w:rsidRDefault="009800E1" w:rsidP="009800E1">
      <w:pPr>
        <w:pStyle w:val="ListParagraph"/>
        <w:jc w:val="center"/>
        <w:rPr>
          <w:i/>
          <w:iCs/>
          <w:color w:val="000000"/>
        </w:rPr>
      </w:pPr>
      <w:r w:rsidRPr="00D43303">
        <w:rPr>
          <w:i/>
          <w:iCs/>
          <w:color w:val="000000"/>
        </w:rPr>
        <w:t>Total focus group discussion time approx. 60 mins max, with intro and closing the group around 1hr 15mins.</w:t>
      </w:r>
    </w:p>
    <w:p w14:paraId="1371DE3C" w14:textId="77777777" w:rsidR="009800E1" w:rsidRPr="007664BF" w:rsidRDefault="009800E1" w:rsidP="009800E1">
      <w:pPr>
        <w:pBdr>
          <w:top w:val="single" w:sz="4" w:space="1" w:color="auto"/>
          <w:left w:val="single" w:sz="4" w:space="4" w:color="auto"/>
          <w:bottom w:val="single" w:sz="4" w:space="1" w:color="auto"/>
          <w:right w:val="single" w:sz="4" w:space="4" w:color="auto"/>
        </w:pBdr>
        <w:rPr>
          <w:i/>
          <w:iCs/>
        </w:rPr>
      </w:pPr>
      <w:r w:rsidRPr="007664BF">
        <w:rPr>
          <w:i/>
          <w:iCs/>
        </w:rPr>
        <w:t>Introduction to interview</w:t>
      </w:r>
      <w:r>
        <w:rPr>
          <w:i/>
          <w:iCs/>
        </w:rPr>
        <w:t>:</w:t>
      </w:r>
      <w:r w:rsidRPr="007664BF">
        <w:rPr>
          <w:i/>
          <w:iCs/>
        </w:rPr>
        <w:t xml:space="preserve">  </w:t>
      </w:r>
    </w:p>
    <w:p w14:paraId="1267691C" w14:textId="77777777" w:rsidR="009800E1" w:rsidRDefault="009800E1" w:rsidP="009800E1">
      <w:pPr>
        <w:pBdr>
          <w:top w:val="single" w:sz="4" w:space="1" w:color="auto"/>
          <w:left w:val="single" w:sz="4" w:space="4" w:color="auto"/>
          <w:bottom w:val="single" w:sz="4" w:space="1" w:color="auto"/>
          <w:right w:val="single" w:sz="4" w:space="4" w:color="auto"/>
        </w:pBdr>
      </w:pPr>
      <w:r>
        <w:t xml:space="preserve">Thank the participant for attending and researcher/s to introduce themselves. </w:t>
      </w:r>
    </w:p>
    <w:p w14:paraId="24380B53" w14:textId="77777777" w:rsidR="009800E1" w:rsidRDefault="009800E1" w:rsidP="009800E1">
      <w:pPr>
        <w:pBdr>
          <w:top w:val="single" w:sz="4" w:space="1" w:color="auto"/>
          <w:left w:val="single" w:sz="4" w:space="4" w:color="auto"/>
          <w:bottom w:val="single" w:sz="4" w:space="1" w:color="auto"/>
          <w:right w:val="single" w:sz="4" w:space="4" w:color="auto"/>
        </w:pBdr>
      </w:pPr>
      <w:r>
        <w:t xml:space="preserve">Explain these focus groups are about public perceptions of talking about death and dying. </w:t>
      </w:r>
    </w:p>
    <w:p w14:paraId="151732D1" w14:textId="77777777" w:rsidR="009800E1" w:rsidRDefault="009800E1" w:rsidP="009800E1">
      <w:pPr>
        <w:pBdr>
          <w:top w:val="single" w:sz="4" w:space="1" w:color="auto"/>
          <w:left w:val="single" w:sz="4" w:space="4" w:color="auto"/>
          <w:bottom w:val="single" w:sz="4" w:space="1" w:color="auto"/>
          <w:right w:val="single" w:sz="4" w:space="4" w:color="auto"/>
        </w:pBdr>
      </w:pPr>
      <w:r>
        <w:t>We will be speaking in general and maybe hypothetical terms. We are not asking you to tell us anything sensitive or upsetting about your own experience. However, we realise that this might be a challenging topic for some people – if you need to take a break or stop your participation in the group, as discussed in the information sheet, that’s absolutely fine to do so.</w:t>
      </w:r>
    </w:p>
    <w:p w14:paraId="3605303A" w14:textId="77777777" w:rsidR="009800E1" w:rsidRDefault="009800E1" w:rsidP="009800E1">
      <w:pPr>
        <w:pBdr>
          <w:top w:val="single" w:sz="4" w:space="1" w:color="auto"/>
          <w:left w:val="single" w:sz="4" w:space="4" w:color="auto"/>
          <w:bottom w:val="single" w:sz="4" w:space="1" w:color="auto"/>
          <w:right w:val="single" w:sz="4" w:space="4" w:color="auto"/>
        </w:pBdr>
      </w:pPr>
      <w:r>
        <w:t xml:space="preserve">We hope that everyone will feel comfortable to join in and give their opinions and thoughts on the questions asked. There are no right or wrong answers, and we aren’t expecting everyone to have the same opinions. As such, if your experience or ideas are different to someone else, please feel free to speak up – we would love to hear different perspectives! </w:t>
      </w:r>
    </w:p>
    <w:p w14:paraId="0017F2AC" w14:textId="092F9134" w:rsidR="009800E1" w:rsidRDefault="009800E1" w:rsidP="009800E1">
      <w:pPr>
        <w:pBdr>
          <w:top w:val="single" w:sz="4" w:space="1" w:color="auto"/>
          <w:left w:val="single" w:sz="4" w:space="4" w:color="auto"/>
          <w:bottom w:val="single" w:sz="4" w:space="1" w:color="auto"/>
          <w:right w:val="single" w:sz="4" w:space="4" w:color="auto"/>
        </w:pBdr>
        <w:rPr>
          <w:bCs/>
        </w:rPr>
      </w:pPr>
      <w:r>
        <w:t>Equally if someone says something you don’t agree with, please be polite when you respond and treat others how you would like to be treated.</w:t>
      </w:r>
      <w:r w:rsidR="0068597F">
        <w:t xml:space="preserve"> </w:t>
      </w:r>
      <w:r w:rsidR="0068597F">
        <w:rPr>
          <w:bCs/>
        </w:rPr>
        <w:t>I</w:t>
      </w:r>
      <w:r w:rsidR="0068597F" w:rsidRPr="006A3274">
        <w:rPr>
          <w:bCs/>
        </w:rPr>
        <w:t>t is hoped and expected that participants treat the focus group as a safe space and maintain the privacy and confidentiality of other participants by ensuring that nothing mentioned in the duration of the discussion leaves the focus group or is disclosed to anybody outside of the focus group</w:t>
      </w:r>
      <w:r w:rsidR="0068597F">
        <w:rPr>
          <w:bCs/>
        </w:rPr>
        <w:t xml:space="preserve">. </w:t>
      </w:r>
    </w:p>
    <w:p w14:paraId="532BB01D" w14:textId="2D8CB58B" w:rsidR="0068597F" w:rsidRDefault="0068597F" w:rsidP="009800E1">
      <w:pPr>
        <w:pBdr>
          <w:top w:val="single" w:sz="4" w:space="1" w:color="auto"/>
          <w:left w:val="single" w:sz="4" w:space="4" w:color="auto"/>
          <w:bottom w:val="single" w:sz="4" w:space="1" w:color="auto"/>
          <w:right w:val="single" w:sz="4" w:space="4" w:color="auto"/>
        </w:pBdr>
      </w:pPr>
      <w:r w:rsidRPr="006A3274">
        <w:rPr>
          <w:bCs/>
        </w:rPr>
        <w:t>In the instance that two or more participants within the same focus group</w:t>
      </w:r>
      <w:r>
        <w:rPr>
          <w:bCs/>
        </w:rPr>
        <w:t xml:space="preserve"> make it known that they</w:t>
      </w:r>
      <w:r w:rsidRPr="006A3274">
        <w:rPr>
          <w:bCs/>
        </w:rPr>
        <w:t xml:space="preserve"> know each other, they will be asked if they feel comfortable continuing with their participation, or if they would prefer to be allocated to an alternative focus group at a later dat</w:t>
      </w:r>
      <w:r>
        <w:rPr>
          <w:bCs/>
        </w:rPr>
        <w:t>e.</w:t>
      </w:r>
    </w:p>
    <w:p w14:paraId="31C55C8B" w14:textId="6A0FB582" w:rsidR="009800E1" w:rsidRDefault="009800E1" w:rsidP="009800E1">
      <w:pPr>
        <w:pBdr>
          <w:top w:val="single" w:sz="4" w:space="1" w:color="auto"/>
          <w:left w:val="single" w:sz="4" w:space="4" w:color="auto"/>
          <w:bottom w:val="single" w:sz="4" w:space="1" w:color="auto"/>
          <w:right w:val="single" w:sz="4" w:space="4" w:color="auto"/>
        </w:pBdr>
      </w:pPr>
      <w:r>
        <w:t>Remind them how long the group is scheduled to last for and that the group will be recorded</w:t>
      </w:r>
      <w:r w:rsidR="00F554C3">
        <w:t xml:space="preserve">, and that the </w:t>
      </w:r>
      <w:r w:rsidR="00FA6F44">
        <w:t xml:space="preserve">audio </w:t>
      </w:r>
      <w:r w:rsidR="00F554C3">
        <w:t>r</w:t>
      </w:r>
      <w:r>
        <w:t xml:space="preserve">ecording </w:t>
      </w:r>
      <w:r w:rsidR="00F554C3">
        <w:t xml:space="preserve">will </w:t>
      </w:r>
      <w:r>
        <w:t>be deleted once it is transcribed with all personal details removed.</w:t>
      </w:r>
      <w:r w:rsidR="00F554C3">
        <w:t xml:space="preserve"> As the focus group is taking place on Zoom, tell participants that whilst video engagement is encouraged, it is not a necessity, and it is ultimately their preference. The video element of the zoom recording will be deleted immediately after focus group completion, as it is not necessary for transcription purposes. </w:t>
      </w:r>
    </w:p>
    <w:p w14:paraId="7B7C12D7" w14:textId="77777777" w:rsidR="009800E1" w:rsidRDefault="009800E1" w:rsidP="009800E1">
      <w:pPr>
        <w:pBdr>
          <w:top w:val="single" w:sz="4" w:space="1" w:color="auto"/>
          <w:left w:val="single" w:sz="4" w:space="4" w:color="auto"/>
          <w:bottom w:val="single" w:sz="4" w:space="1" w:color="auto"/>
          <w:right w:val="single" w:sz="4" w:space="4" w:color="auto"/>
        </w:pBdr>
      </w:pPr>
      <w:r>
        <w:t>Provide the opportunity to ask questions before starting.</w:t>
      </w:r>
    </w:p>
    <w:p w14:paraId="61EBC17B" w14:textId="19F967EC" w:rsidR="009800E1" w:rsidRDefault="009800E1" w:rsidP="009800E1">
      <w:pPr>
        <w:pBdr>
          <w:top w:val="single" w:sz="4" w:space="1" w:color="auto"/>
          <w:left w:val="single" w:sz="4" w:space="4" w:color="auto"/>
          <w:bottom w:val="single" w:sz="4" w:space="1" w:color="auto"/>
          <w:right w:val="single" w:sz="4" w:space="4" w:color="auto"/>
        </w:pBdr>
      </w:pPr>
      <w:r>
        <w:t xml:space="preserve">Check they are happy to continue? [if yes, start </w:t>
      </w:r>
      <w:r w:rsidR="00F554C3">
        <w:t>Zoom</w:t>
      </w:r>
      <w:r>
        <w:t xml:space="preserve"> recording] </w:t>
      </w:r>
    </w:p>
    <w:p w14:paraId="2C6A83CC" w14:textId="77777777" w:rsidR="009800E1" w:rsidRPr="00FC6C60" w:rsidRDefault="009800E1" w:rsidP="009800E1">
      <w:pPr>
        <w:spacing w:after="0" w:line="240" w:lineRule="auto"/>
        <w:rPr>
          <w:sz w:val="16"/>
          <w:szCs w:val="16"/>
        </w:rPr>
      </w:pPr>
    </w:p>
    <w:p w14:paraId="0D4EE31B" w14:textId="77777777" w:rsidR="009800E1" w:rsidRPr="007664BF" w:rsidRDefault="009800E1" w:rsidP="009800E1">
      <w:pPr>
        <w:pBdr>
          <w:top w:val="single" w:sz="4" w:space="1" w:color="auto"/>
          <w:left w:val="single" w:sz="4" w:space="4" w:color="auto"/>
          <w:bottom w:val="single" w:sz="4" w:space="1" w:color="auto"/>
          <w:right w:val="single" w:sz="4" w:space="4" w:color="auto"/>
        </w:pBdr>
        <w:rPr>
          <w:i/>
          <w:iCs/>
        </w:rPr>
      </w:pPr>
      <w:r w:rsidRPr="007664BF">
        <w:rPr>
          <w:i/>
          <w:iCs/>
        </w:rPr>
        <w:t xml:space="preserve">General prompts: </w:t>
      </w:r>
    </w:p>
    <w:p w14:paraId="7D727922" w14:textId="71E8EDD0" w:rsidR="009800E1" w:rsidRPr="009800E1" w:rsidRDefault="009800E1" w:rsidP="009800E1">
      <w:pPr>
        <w:pBdr>
          <w:top w:val="single" w:sz="4" w:space="1" w:color="auto"/>
          <w:left w:val="single" w:sz="4" w:space="4" w:color="auto"/>
          <w:bottom w:val="single" w:sz="4" w:space="1" w:color="auto"/>
          <w:right w:val="single" w:sz="4" w:space="4" w:color="auto"/>
        </w:pBdr>
      </w:pPr>
      <w:r>
        <w:t xml:space="preserve">Why / why not? Please tell me more about </w:t>
      </w:r>
      <w:proofErr w:type="gramStart"/>
      <w:r>
        <w:t>that?</w:t>
      </w:r>
      <w:proofErr w:type="gramEnd"/>
      <w:r>
        <w:t xml:space="preserve"> Please expand on </w:t>
      </w:r>
      <w:proofErr w:type="gramStart"/>
      <w:r>
        <w:t>that?</w:t>
      </w:r>
      <w:proofErr w:type="gramEnd"/>
      <w:r>
        <w:t xml:space="preserve"> What do you mean by that?  Who else agrees with that? Does anyone have any different thoughts about that? </w:t>
      </w:r>
    </w:p>
    <w:p w14:paraId="2B9DFC2C" w14:textId="5CC4A845" w:rsidR="009800E1" w:rsidRPr="009800E1" w:rsidRDefault="009800E1" w:rsidP="009800E1">
      <w:pPr>
        <w:pStyle w:val="ListParagraph"/>
        <w:numPr>
          <w:ilvl w:val="0"/>
          <w:numId w:val="1"/>
        </w:numPr>
        <w:rPr>
          <w:color w:val="000000" w:themeColor="text1"/>
        </w:rPr>
      </w:pPr>
      <w:r w:rsidRPr="009800E1">
        <w:rPr>
          <w:color w:val="000000" w:themeColor="text1"/>
        </w:rPr>
        <w:t>Do you think that as a society we are comfortable talking about death and dying?</w:t>
      </w:r>
    </w:p>
    <w:p w14:paraId="66DFF056" w14:textId="684179B8" w:rsidR="009800E1" w:rsidRPr="005D55FE" w:rsidRDefault="009800E1" w:rsidP="009800E1">
      <w:pPr>
        <w:pStyle w:val="ListParagraph"/>
        <w:numPr>
          <w:ilvl w:val="1"/>
          <w:numId w:val="1"/>
        </w:numPr>
        <w:rPr>
          <w:color w:val="000000" w:themeColor="text1"/>
        </w:rPr>
      </w:pPr>
      <w:r w:rsidRPr="005D55FE">
        <w:rPr>
          <w:color w:val="000000" w:themeColor="text1"/>
        </w:rPr>
        <w:t xml:space="preserve">How much do you think we talk about death and dying in </w:t>
      </w:r>
      <w:r w:rsidR="00236F1E">
        <w:rPr>
          <w:color w:val="000000" w:themeColor="text1"/>
        </w:rPr>
        <w:t>the UK</w:t>
      </w:r>
      <w:r w:rsidRPr="005D55FE">
        <w:rPr>
          <w:color w:val="000000" w:themeColor="text1"/>
        </w:rPr>
        <w:t>?</w:t>
      </w:r>
    </w:p>
    <w:p w14:paraId="3813F09B" w14:textId="77777777" w:rsidR="009800E1" w:rsidRDefault="009800E1" w:rsidP="009800E1">
      <w:pPr>
        <w:pStyle w:val="ListParagraph"/>
        <w:numPr>
          <w:ilvl w:val="1"/>
          <w:numId w:val="1"/>
        </w:numPr>
        <w:rPr>
          <w:color w:val="000000" w:themeColor="text1"/>
        </w:rPr>
      </w:pPr>
      <w:r w:rsidRPr="000A5CC8">
        <w:rPr>
          <w:color w:val="000000" w:themeColor="text1"/>
        </w:rPr>
        <w:t>Do you think people generally feel comfortable talking about death and dying?</w:t>
      </w:r>
    </w:p>
    <w:p w14:paraId="70022A38" w14:textId="77777777" w:rsidR="009800E1" w:rsidRPr="000A5DD0" w:rsidRDefault="009800E1" w:rsidP="009800E1">
      <w:pPr>
        <w:pStyle w:val="ListParagraph"/>
        <w:numPr>
          <w:ilvl w:val="2"/>
          <w:numId w:val="1"/>
        </w:numPr>
        <w:rPr>
          <w:color w:val="000000" w:themeColor="text1"/>
        </w:rPr>
      </w:pPr>
      <w:r w:rsidRPr="000A5DD0">
        <w:rPr>
          <w:color w:val="000000" w:themeColor="text1"/>
        </w:rPr>
        <w:t>Why not?</w:t>
      </w:r>
    </w:p>
    <w:p w14:paraId="1E1AA43A" w14:textId="77777777" w:rsidR="009800E1" w:rsidRDefault="009800E1" w:rsidP="009800E1">
      <w:pPr>
        <w:pStyle w:val="ListParagraph"/>
        <w:numPr>
          <w:ilvl w:val="2"/>
          <w:numId w:val="1"/>
        </w:numPr>
        <w:rPr>
          <w:color w:val="000000" w:themeColor="text1"/>
        </w:rPr>
      </w:pPr>
      <w:r w:rsidRPr="000A5DD0">
        <w:rPr>
          <w:color w:val="000000" w:themeColor="text1"/>
        </w:rPr>
        <w:t>Why do you think this?</w:t>
      </w:r>
      <w:r>
        <w:rPr>
          <w:color w:val="000000" w:themeColor="text1"/>
        </w:rPr>
        <w:t xml:space="preserve"> </w:t>
      </w:r>
    </w:p>
    <w:p w14:paraId="7F1AFE89" w14:textId="77777777" w:rsidR="009800E1" w:rsidRDefault="009800E1" w:rsidP="009800E1">
      <w:pPr>
        <w:pStyle w:val="ListParagraph"/>
        <w:numPr>
          <w:ilvl w:val="2"/>
          <w:numId w:val="1"/>
        </w:numPr>
        <w:rPr>
          <w:color w:val="000000" w:themeColor="text1"/>
        </w:rPr>
      </w:pPr>
      <w:r>
        <w:rPr>
          <w:color w:val="000000" w:themeColor="text1"/>
        </w:rPr>
        <w:lastRenderedPageBreak/>
        <w:t>What do you think impacts how comfortable people feel in talking about it? (e.g., including i</w:t>
      </w:r>
      <w:r w:rsidRPr="00263EBE">
        <w:rPr>
          <w:color w:val="000000" w:themeColor="text1"/>
        </w:rPr>
        <w:t>ndividual factors – religion, own experiences; or lack of</w:t>
      </w:r>
      <w:r>
        <w:rPr>
          <w:color w:val="000000" w:themeColor="text1"/>
        </w:rPr>
        <w:t>).</w:t>
      </w:r>
    </w:p>
    <w:p w14:paraId="49A3DA2F" w14:textId="436A19D4" w:rsidR="009800E1" w:rsidRPr="00B81EB6" w:rsidRDefault="009800E1" w:rsidP="009800E1">
      <w:pPr>
        <w:pStyle w:val="ListParagraph"/>
        <w:ind w:left="7200"/>
        <w:rPr>
          <w:b/>
          <w:bCs/>
          <w:color w:val="000000" w:themeColor="text1"/>
        </w:rPr>
      </w:pPr>
      <w:r>
        <w:rPr>
          <w:b/>
          <w:bCs/>
          <w:color w:val="000000" w:themeColor="text1"/>
        </w:rPr>
        <w:t xml:space="preserve">             [Est 10 mins]</w:t>
      </w:r>
    </w:p>
    <w:p w14:paraId="2DF62633" w14:textId="77777777" w:rsidR="009800E1" w:rsidRDefault="009800E1" w:rsidP="009800E1">
      <w:pPr>
        <w:pStyle w:val="ListParagraph"/>
        <w:ind w:left="2160"/>
        <w:rPr>
          <w:color w:val="000000" w:themeColor="text1"/>
        </w:rPr>
      </w:pPr>
    </w:p>
    <w:p w14:paraId="5724464C" w14:textId="77777777" w:rsidR="009800E1" w:rsidRPr="000A5CC8" w:rsidRDefault="009800E1" w:rsidP="009800E1">
      <w:pPr>
        <w:pStyle w:val="ListParagraph"/>
        <w:numPr>
          <w:ilvl w:val="0"/>
          <w:numId w:val="1"/>
        </w:numPr>
        <w:rPr>
          <w:color w:val="000000" w:themeColor="text1"/>
        </w:rPr>
      </w:pPr>
      <w:r>
        <w:rPr>
          <w:color w:val="000000" w:themeColor="text1"/>
        </w:rPr>
        <w:t>Again in general terms, i</w:t>
      </w:r>
      <w:r w:rsidRPr="000A5DD0">
        <w:rPr>
          <w:color w:val="000000" w:themeColor="text1"/>
        </w:rPr>
        <w:t>n your community or social circle</w:t>
      </w:r>
      <w:r>
        <w:rPr>
          <w:color w:val="000000" w:themeColor="text1"/>
        </w:rPr>
        <w:t>,</w:t>
      </w:r>
      <w:r w:rsidRPr="000A5DD0">
        <w:rPr>
          <w:color w:val="000000" w:themeColor="text1"/>
        </w:rPr>
        <w:t xml:space="preserve"> do </w:t>
      </w:r>
      <w:r>
        <w:rPr>
          <w:color w:val="000000" w:themeColor="text1"/>
        </w:rPr>
        <w:t>people</w:t>
      </w:r>
      <w:r w:rsidRPr="000A5DD0">
        <w:rPr>
          <w:color w:val="000000" w:themeColor="text1"/>
        </w:rPr>
        <w:t xml:space="preserve"> discuss death or dying?</w:t>
      </w:r>
    </w:p>
    <w:p w14:paraId="25A9AE4C" w14:textId="77777777" w:rsidR="009800E1" w:rsidRPr="000A5DD0" w:rsidRDefault="009800E1" w:rsidP="009800E1">
      <w:pPr>
        <w:pStyle w:val="ListParagraph"/>
        <w:numPr>
          <w:ilvl w:val="1"/>
          <w:numId w:val="1"/>
        </w:numPr>
        <w:rPr>
          <w:color w:val="000000" w:themeColor="text1"/>
        </w:rPr>
      </w:pPr>
      <w:r w:rsidRPr="0E0A4523">
        <w:rPr>
          <w:color w:val="000000" w:themeColor="text1"/>
        </w:rPr>
        <w:t>What sort of things do you think people might talk about generally, if they were chatting about death and dying</w:t>
      </w:r>
      <w:r>
        <w:rPr>
          <w:color w:val="000000" w:themeColor="text1"/>
        </w:rPr>
        <w:t xml:space="preserve"> (either with you or with others)</w:t>
      </w:r>
      <w:r w:rsidRPr="0E0A4523">
        <w:rPr>
          <w:color w:val="000000" w:themeColor="text1"/>
        </w:rPr>
        <w:t>?</w:t>
      </w:r>
    </w:p>
    <w:p w14:paraId="79906788" w14:textId="77777777" w:rsidR="009800E1" w:rsidRDefault="009800E1" w:rsidP="009800E1">
      <w:pPr>
        <w:pStyle w:val="ListParagraph"/>
        <w:numPr>
          <w:ilvl w:val="1"/>
          <w:numId w:val="1"/>
        </w:numPr>
        <w:rPr>
          <w:color w:val="000000" w:themeColor="text1"/>
        </w:rPr>
      </w:pPr>
      <w:r w:rsidRPr="000A5DD0">
        <w:rPr>
          <w:color w:val="000000" w:themeColor="text1"/>
        </w:rPr>
        <w:t>Who might be involved in those conversations?</w:t>
      </w:r>
    </w:p>
    <w:p w14:paraId="33E0C903" w14:textId="77777777" w:rsidR="009800E1" w:rsidRDefault="009800E1" w:rsidP="009800E1">
      <w:pPr>
        <w:pStyle w:val="ListParagraph"/>
        <w:numPr>
          <w:ilvl w:val="1"/>
          <w:numId w:val="1"/>
        </w:numPr>
        <w:rPr>
          <w:color w:val="000000" w:themeColor="text1"/>
        </w:rPr>
      </w:pPr>
      <w:r>
        <w:rPr>
          <w:color w:val="000000" w:themeColor="text1"/>
        </w:rPr>
        <w:t>When might these conversations happen?</w:t>
      </w:r>
    </w:p>
    <w:p w14:paraId="59E3ABF4" w14:textId="77777777" w:rsidR="009800E1" w:rsidRDefault="009800E1" w:rsidP="009800E1">
      <w:pPr>
        <w:pStyle w:val="ListParagraph"/>
        <w:numPr>
          <w:ilvl w:val="1"/>
          <w:numId w:val="1"/>
        </w:numPr>
        <w:rPr>
          <w:color w:val="000000" w:themeColor="text1"/>
        </w:rPr>
      </w:pPr>
      <w:r w:rsidRPr="005D55FE">
        <w:rPr>
          <w:color w:val="000000" w:themeColor="text1"/>
        </w:rPr>
        <w:t>What stops these conversations from happening?</w:t>
      </w:r>
      <w:r>
        <w:rPr>
          <w:color w:val="000000" w:themeColor="text1"/>
        </w:rPr>
        <w:t xml:space="preserve">  </w:t>
      </w:r>
    </w:p>
    <w:p w14:paraId="0F97647B" w14:textId="23C8E906" w:rsidR="009800E1" w:rsidRPr="009800E1" w:rsidRDefault="009800E1" w:rsidP="009800E1">
      <w:pPr>
        <w:pStyle w:val="ListParagraph"/>
        <w:ind w:left="1440"/>
        <w:rPr>
          <w:color w:val="000000" w:themeColor="text1"/>
        </w:rPr>
      </w:pPr>
      <w:r>
        <w:rPr>
          <w:color w:val="000000" w:themeColor="text1"/>
        </w:rPr>
        <w:t xml:space="preserve">                                                                                                          </w:t>
      </w:r>
      <w:r w:rsidRPr="009800E1">
        <w:rPr>
          <w:b/>
          <w:bCs/>
          <w:color w:val="000000" w:themeColor="text1"/>
        </w:rPr>
        <w:t xml:space="preserve">   </w:t>
      </w:r>
      <w:r>
        <w:rPr>
          <w:b/>
          <w:bCs/>
          <w:color w:val="000000" w:themeColor="text1"/>
        </w:rPr>
        <w:t xml:space="preserve">            </w:t>
      </w:r>
      <w:r w:rsidRPr="009800E1">
        <w:rPr>
          <w:b/>
          <w:bCs/>
          <w:color w:val="000000" w:themeColor="text1"/>
        </w:rPr>
        <w:t xml:space="preserve">    [Est 5-10 mins]</w:t>
      </w:r>
    </w:p>
    <w:p w14:paraId="3DF67ACE" w14:textId="77777777" w:rsidR="009800E1" w:rsidRPr="000A5DD0" w:rsidRDefault="009800E1" w:rsidP="009800E1">
      <w:pPr>
        <w:pStyle w:val="ListParagraph"/>
        <w:numPr>
          <w:ilvl w:val="0"/>
          <w:numId w:val="1"/>
        </w:numPr>
        <w:rPr>
          <w:color w:val="000000" w:themeColor="text1"/>
        </w:rPr>
      </w:pPr>
      <w:r w:rsidRPr="000A5DD0">
        <w:rPr>
          <w:color w:val="000000" w:themeColor="text1"/>
        </w:rPr>
        <w:t>Do you think it’s important for people to talk about death and dying?</w:t>
      </w:r>
    </w:p>
    <w:p w14:paraId="33D20C8D" w14:textId="77777777" w:rsidR="009800E1" w:rsidRPr="004C776B" w:rsidRDefault="009800E1" w:rsidP="009800E1">
      <w:pPr>
        <w:pStyle w:val="ListParagraph"/>
        <w:numPr>
          <w:ilvl w:val="1"/>
          <w:numId w:val="1"/>
        </w:numPr>
        <w:rPr>
          <w:color w:val="000000" w:themeColor="text1"/>
        </w:rPr>
      </w:pPr>
      <w:r w:rsidRPr="000A5DD0">
        <w:rPr>
          <w:color w:val="000000" w:themeColor="text1"/>
        </w:rPr>
        <w:t>In what situations (i</w:t>
      </w:r>
      <w:r>
        <w:rPr>
          <w:color w:val="000000" w:themeColor="text1"/>
        </w:rPr>
        <w:t>.</w:t>
      </w:r>
      <w:r w:rsidRPr="000A5DD0">
        <w:rPr>
          <w:color w:val="000000" w:themeColor="text1"/>
        </w:rPr>
        <w:t>e. day to day or only if someone is elderly/ frail / at end of life</w:t>
      </w:r>
      <w:r>
        <w:rPr>
          <w:color w:val="000000" w:themeColor="text1"/>
        </w:rPr>
        <w:t>)</w:t>
      </w:r>
    </w:p>
    <w:p w14:paraId="1C383D4A" w14:textId="77777777" w:rsidR="009800E1" w:rsidRPr="000A5DD0" w:rsidRDefault="009800E1" w:rsidP="009800E1">
      <w:pPr>
        <w:pStyle w:val="ListParagraph"/>
        <w:numPr>
          <w:ilvl w:val="1"/>
          <w:numId w:val="1"/>
        </w:numPr>
        <w:rPr>
          <w:color w:val="000000" w:themeColor="text1"/>
        </w:rPr>
      </w:pPr>
      <w:r w:rsidRPr="000A5DD0">
        <w:rPr>
          <w:color w:val="000000" w:themeColor="text1"/>
        </w:rPr>
        <w:t xml:space="preserve">Are there benefits to talking about death and dying? </w:t>
      </w:r>
    </w:p>
    <w:p w14:paraId="3493FEF9" w14:textId="77777777" w:rsidR="009800E1" w:rsidRDefault="009800E1" w:rsidP="009800E1">
      <w:pPr>
        <w:pStyle w:val="ListParagraph"/>
        <w:numPr>
          <w:ilvl w:val="2"/>
          <w:numId w:val="1"/>
        </w:numPr>
        <w:rPr>
          <w:color w:val="000000" w:themeColor="text1"/>
        </w:rPr>
      </w:pPr>
      <w:r w:rsidRPr="000A5DD0">
        <w:rPr>
          <w:color w:val="000000" w:themeColor="text1"/>
        </w:rPr>
        <w:t xml:space="preserve">What might those benefits be? To whom? </w:t>
      </w:r>
    </w:p>
    <w:p w14:paraId="2CA96E0D" w14:textId="77777777" w:rsidR="009800E1" w:rsidRDefault="009800E1" w:rsidP="009800E1">
      <w:pPr>
        <w:ind w:left="6480" w:firstLine="720"/>
        <w:rPr>
          <w:color w:val="000000" w:themeColor="text1"/>
        </w:rPr>
      </w:pPr>
      <w:r>
        <w:rPr>
          <w:b/>
          <w:bCs/>
          <w:color w:val="000000" w:themeColor="text1"/>
        </w:rPr>
        <w:t xml:space="preserve"> </w:t>
      </w:r>
      <w:r>
        <w:rPr>
          <w:b/>
          <w:bCs/>
          <w:color w:val="000000" w:themeColor="text1"/>
        </w:rPr>
        <w:tab/>
      </w:r>
      <w:r w:rsidRPr="00B81EB6">
        <w:rPr>
          <w:b/>
          <w:bCs/>
          <w:color w:val="000000" w:themeColor="text1"/>
        </w:rPr>
        <w:t>[Est 5 mins]</w:t>
      </w:r>
    </w:p>
    <w:p w14:paraId="7AEFA928" w14:textId="77777777" w:rsidR="009800E1" w:rsidRDefault="009800E1" w:rsidP="009800E1">
      <w:pPr>
        <w:pStyle w:val="ListParagraph"/>
        <w:numPr>
          <w:ilvl w:val="0"/>
          <w:numId w:val="1"/>
        </w:numPr>
        <w:rPr>
          <w:color w:val="000000" w:themeColor="text1"/>
        </w:rPr>
      </w:pPr>
      <w:r w:rsidRPr="000A5CC8">
        <w:rPr>
          <w:color w:val="000000" w:themeColor="text1"/>
        </w:rPr>
        <w:t>Do you think we should try and encourage people to talk more about death and dying?</w:t>
      </w:r>
    </w:p>
    <w:p w14:paraId="57396BD3" w14:textId="77777777" w:rsidR="009800E1" w:rsidRDefault="009800E1" w:rsidP="009800E1">
      <w:pPr>
        <w:pStyle w:val="ListParagraph"/>
        <w:numPr>
          <w:ilvl w:val="1"/>
          <w:numId w:val="1"/>
        </w:numPr>
        <w:rPr>
          <w:color w:val="000000" w:themeColor="text1"/>
        </w:rPr>
      </w:pPr>
      <w:r>
        <w:rPr>
          <w:color w:val="000000" w:themeColor="text1"/>
        </w:rPr>
        <w:t>Why/why not?</w:t>
      </w:r>
    </w:p>
    <w:p w14:paraId="50EA6713" w14:textId="77777777" w:rsidR="009800E1" w:rsidRPr="005D55FE" w:rsidRDefault="009800E1" w:rsidP="009800E1">
      <w:pPr>
        <w:pStyle w:val="ListParagraph"/>
        <w:numPr>
          <w:ilvl w:val="1"/>
          <w:numId w:val="1"/>
        </w:numPr>
        <w:rPr>
          <w:color w:val="000000" w:themeColor="text1"/>
        </w:rPr>
      </w:pPr>
      <w:r w:rsidRPr="005D55FE">
        <w:rPr>
          <w:color w:val="000000" w:themeColor="text1"/>
        </w:rPr>
        <w:t>If yes: what do you think we could do to encourage people to talk about it more?</w:t>
      </w:r>
    </w:p>
    <w:p w14:paraId="4B81338C" w14:textId="77777777" w:rsidR="009800E1" w:rsidRPr="00B81EB6" w:rsidRDefault="009800E1" w:rsidP="009800E1">
      <w:pPr>
        <w:ind w:left="7200" w:firstLine="720"/>
        <w:rPr>
          <w:b/>
          <w:bCs/>
          <w:color w:val="000000" w:themeColor="text1"/>
        </w:rPr>
      </w:pPr>
      <w:r w:rsidRPr="00B81EB6">
        <w:rPr>
          <w:b/>
          <w:bCs/>
          <w:color w:val="000000" w:themeColor="text1"/>
        </w:rPr>
        <w:t>[Est 5 mins]</w:t>
      </w:r>
    </w:p>
    <w:p w14:paraId="36A34E10" w14:textId="77777777" w:rsidR="009800E1" w:rsidRPr="005D55FE" w:rsidRDefault="009800E1" w:rsidP="009800E1">
      <w:pPr>
        <w:pStyle w:val="ListParagraph"/>
        <w:numPr>
          <w:ilvl w:val="0"/>
          <w:numId w:val="1"/>
        </w:numPr>
        <w:rPr>
          <w:color w:val="000000" w:themeColor="text1"/>
        </w:rPr>
      </w:pPr>
      <w:r w:rsidRPr="005D55FE">
        <w:rPr>
          <w:color w:val="000000" w:themeColor="text1"/>
        </w:rPr>
        <w:t>Do you think perceptions and attitudes around death and dying have changed over time?</w:t>
      </w:r>
    </w:p>
    <w:p w14:paraId="31F68B3D" w14:textId="77777777" w:rsidR="009800E1" w:rsidRPr="005D55FE" w:rsidRDefault="009800E1" w:rsidP="009800E1">
      <w:pPr>
        <w:pStyle w:val="ListParagraph"/>
        <w:numPr>
          <w:ilvl w:val="1"/>
          <w:numId w:val="1"/>
        </w:numPr>
        <w:rPr>
          <w:color w:val="000000" w:themeColor="text1"/>
        </w:rPr>
      </w:pPr>
      <w:r w:rsidRPr="005D55FE">
        <w:rPr>
          <w:color w:val="000000" w:themeColor="text1"/>
        </w:rPr>
        <w:t xml:space="preserve">What do you think has changed? </w:t>
      </w:r>
    </w:p>
    <w:p w14:paraId="5A486B51" w14:textId="77777777" w:rsidR="009800E1" w:rsidRPr="005D55FE" w:rsidRDefault="009800E1" w:rsidP="009800E1">
      <w:pPr>
        <w:pStyle w:val="ListParagraph"/>
        <w:numPr>
          <w:ilvl w:val="1"/>
          <w:numId w:val="1"/>
        </w:numPr>
        <w:rPr>
          <w:color w:val="000000" w:themeColor="text1"/>
        </w:rPr>
      </w:pPr>
      <w:r w:rsidRPr="005D55FE">
        <w:rPr>
          <w:color w:val="000000" w:themeColor="text1"/>
        </w:rPr>
        <w:t xml:space="preserve">What do you think has contributed to these changes? </w:t>
      </w:r>
    </w:p>
    <w:p w14:paraId="2749D932" w14:textId="77777777" w:rsidR="009800E1" w:rsidRPr="005D55FE" w:rsidRDefault="009800E1" w:rsidP="009800E1">
      <w:pPr>
        <w:pStyle w:val="ListParagraph"/>
        <w:numPr>
          <w:ilvl w:val="1"/>
          <w:numId w:val="1"/>
        </w:numPr>
        <w:rPr>
          <w:color w:val="000000" w:themeColor="text1"/>
        </w:rPr>
      </w:pPr>
      <w:r w:rsidRPr="005D55FE">
        <w:rPr>
          <w:color w:val="000000" w:themeColor="text1"/>
        </w:rPr>
        <w:t xml:space="preserve">What impact, if any, do you think the pandemic has had on attitudes, perceptions and discussions around death and dying? </w:t>
      </w:r>
    </w:p>
    <w:p w14:paraId="571E13AD" w14:textId="77777777" w:rsidR="009800E1" w:rsidRDefault="009800E1" w:rsidP="009800E1">
      <w:pPr>
        <w:pStyle w:val="ListParagraph"/>
        <w:numPr>
          <w:ilvl w:val="1"/>
          <w:numId w:val="1"/>
        </w:numPr>
        <w:rPr>
          <w:color w:val="000000" w:themeColor="text1"/>
        </w:rPr>
      </w:pPr>
      <w:r w:rsidRPr="005D55FE">
        <w:rPr>
          <w:color w:val="000000" w:themeColor="text1"/>
        </w:rPr>
        <w:t>Do you think media depictions/portrayals of death and dying impact how we talk about death and dying?</w:t>
      </w:r>
      <w:r w:rsidRPr="00B81EB6">
        <w:rPr>
          <w:color w:val="000000" w:themeColor="text1"/>
        </w:rPr>
        <w:t xml:space="preserve">  E.g., Adverts/ Gaming/ Films/ Books/ News stories/social media, memorializing - change in public nature of grieving. </w:t>
      </w:r>
    </w:p>
    <w:p w14:paraId="37E5BCC0" w14:textId="77777777" w:rsidR="009800E1" w:rsidRDefault="009800E1" w:rsidP="009800E1">
      <w:pPr>
        <w:pStyle w:val="ListParagraph"/>
        <w:numPr>
          <w:ilvl w:val="2"/>
          <w:numId w:val="1"/>
        </w:numPr>
        <w:rPr>
          <w:color w:val="000000" w:themeColor="text1"/>
        </w:rPr>
      </w:pPr>
      <w:r>
        <w:rPr>
          <w:color w:val="000000" w:themeColor="text1"/>
        </w:rPr>
        <w:t>Willingness to talk / how often we talk about death and dying?</w:t>
      </w:r>
    </w:p>
    <w:p w14:paraId="0386D09E" w14:textId="77777777" w:rsidR="009800E1" w:rsidRDefault="009800E1" w:rsidP="009800E1">
      <w:pPr>
        <w:pStyle w:val="ListParagraph"/>
        <w:numPr>
          <w:ilvl w:val="2"/>
          <w:numId w:val="1"/>
        </w:numPr>
        <w:rPr>
          <w:color w:val="000000" w:themeColor="text1"/>
        </w:rPr>
      </w:pPr>
      <w:r>
        <w:rPr>
          <w:color w:val="000000" w:themeColor="text1"/>
        </w:rPr>
        <w:t>What we talk about?</w:t>
      </w:r>
    </w:p>
    <w:p w14:paraId="65FE0015" w14:textId="77777777" w:rsidR="009800E1" w:rsidRPr="00B81EB6" w:rsidRDefault="009800E1" w:rsidP="009800E1">
      <w:pPr>
        <w:ind w:left="7200"/>
        <w:rPr>
          <w:b/>
          <w:bCs/>
          <w:color w:val="000000" w:themeColor="text1"/>
        </w:rPr>
      </w:pPr>
      <w:r>
        <w:rPr>
          <w:b/>
          <w:bCs/>
          <w:color w:val="000000" w:themeColor="text1"/>
        </w:rPr>
        <w:t xml:space="preserve">       </w:t>
      </w:r>
      <w:r w:rsidRPr="00B81EB6">
        <w:rPr>
          <w:b/>
          <w:bCs/>
          <w:color w:val="000000" w:themeColor="text1"/>
        </w:rPr>
        <w:t xml:space="preserve">[Est </w:t>
      </w:r>
      <w:r>
        <w:rPr>
          <w:b/>
          <w:bCs/>
          <w:color w:val="000000" w:themeColor="text1"/>
        </w:rPr>
        <w:t>10-15</w:t>
      </w:r>
      <w:r w:rsidRPr="00B81EB6">
        <w:rPr>
          <w:b/>
          <w:bCs/>
          <w:color w:val="000000" w:themeColor="text1"/>
        </w:rPr>
        <w:t xml:space="preserve"> mins]</w:t>
      </w:r>
    </w:p>
    <w:p w14:paraId="5C5618CB" w14:textId="77777777" w:rsidR="009800E1" w:rsidRPr="000A5DD0" w:rsidRDefault="009800E1" w:rsidP="009800E1">
      <w:pPr>
        <w:pStyle w:val="ListParagraph"/>
        <w:ind w:left="6480"/>
        <w:rPr>
          <w:color w:val="000000" w:themeColor="text1"/>
        </w:rPr>
      </w:pPr>
    </w:p>
    <w:p w14:paraId="6E02048D" w14:textId="77777777" w:rsidR="009800E1" w:rsidRPr="00482D07" w:rsidRDefault="009800E1" w:rsidP="009800E1">
      <w:pPr>
        <w:rPr>
          <w:color w:val="000000" w:themeColor="text1"/>
        </w:rPr>
      </w:pPr>
      <w:r>
        <w:rPr>
          <w:color w:val="000000" w:themeColor="text1"/>
        </w:rPr>
        <w:t>Thank you for all your thoughts so far. Drawing things to a close now -</w:t>
      </w:r>
    </w:p>
    <w:p w14:paraId="5E758923" w14:textId="77777777" w:rsidR="009800E1" w:rsidRPr="00FC6C60" w:rsidRDefault="009800E1" w:rsidP="009800E1">
      <w:pPr>
        <w:rPr>
          <w:color w:val="000000" w:themeColor="text1"/>
        </w:rPr>
      </w:pPr>
      <w:r w:rsidRPr="00FC6C60">
        <w:rPr>
          <w:color w:val="000000" w:themeColor="text1"/>
        </w:rPr>
        <w:t>Thinking about all of the things we have discussed today:</w:t>
      </w:r>
    </w:p>
    <w:p w14:paraId="5E1ADD8D" w14:textId="77777777" w:rsidR="009800E1" w:rsidRPr="00482D07" w:rsidRDefault="009800E1" w:rsidP="009800E1">
      <w:pPr>
        <w:pStyle w:val="ListParagraph"/>
        <w:rPr>
          <w:color w:val="000000" w:themeColor="text1"/>
        </w:rPr>
      </w:pPr>
    </w:p>
    <w:p w14:paraId="47B26242" w14:textId="18C69978" w:rsidR="009800E1" w:rsidRPr="00482D07" w:rsidRDefault="009800E1" w:rsidP="009800E1">
      <w:pPr>
        <w:pStyle w:val="ListParagraph"/>
        <w:numPr>
          <w:ilvl w:val="0"/>
          <w:numId w:val="1"/>
        </w:numPr>
        <w:rPr>
          <w:color w:val="000000" w:themeColor="text1"/>
        </w:rPr>
      </w:pPr>
      <w:r w:rsidRPr="00482D07">
        <w:rPr>
          <w:color w:val="000000" w:themeColor="text1"/>
        </w:rPr>
        <w:t>What do you think worries</w:t>
      </w:r>
      <w:r>
        <w:rPr>
          <w:color w:val="000000" w:themeColor="text1"/>
        </w:rPr>
        <w:t xml:space="preserve">, </w:t>
      </w:r>
      <w:r w:rsidRPr="00482D07">
        <w:rPr>
          <w:color w:val="000000" w:themeColor="text1"/>
        </w:rPr>
        <w:t>concerns,</w:t>
      </w:r>
      <w:r>
        <w:rPr>
          <w:color w:val="000000" w:themeColor="text1"/>
        </w:rPr>
        <w:t xml:space="preserve"> or stops</w:t>
      </w:r>
      <w:r w:rsidRPr="00482D07">
        <w:rPr>
          <w:color w:val="000000" w:themeColor="text1"/>
        </w:rPr>
        <w:t xml:space="preserve"> people</w:t>
      </w:r>
      <w:r>
        <w:rPr>
          <w:color w:val="000000" w:themeColor="text1"/>
        </w:rPr>
        <w:t xml:space="preserve"> </w:t>
      </w:r>
      <w:r w:rsidRPr="00FC6C60">
        <w:rPr>
          <w:b/>
          <w:bCs/>
          <w:color w:val="000000" w:themeColor="text1"/>
        </w:rPr>
        <w:t>most</w:t>
      </w:r>
      <w:r w:rsidRPr="00482D07">
        <w:rPr>
          <w:color w:val="000000" w:themeColor="text1"/>
        </w:rPr>
        <w:t xml:space="preserve"> </w:t>
      </w:r>
      <w:r>
        <w:rPr>
          <w:color w:val="000000" w:themeColor="text1"/>
        </w:rPr>
        <w:t xml:space="preserve">from </w:t>
      </w:r>
      <w:r w:rsidRPr="00482D07">
        <w:rPr>
          <w:color w:val="000000" w:themeColor="text1"/>
        </w:rPr>
        <w:t>talking about Death and Dying?</w:t>
      </w:r>
    </w:p>
    <w:p w14:paraId="2170575E" w14:textId="77777777" w:rsidR="009800E1" w:rsidRDefault="009800E1" w:rsidP="009800E1">
      <w:pPr>
        <w:pStyle w:val="ListParagraph"/>
        <w:numPr>
          <w:ilvl w:val="0"/>
          <w:numId w:val="1"/>
        </w:numPr>
        <w:rPr>
          <w:color w:val="000000" w:themeColor="text1"/>
        </w:rPr>
      </w:pPr>
      <w:r w:rsidRPr="000A5DD0">
        <w:rPr>
          <w:color w:val="000000" w:themeColor="text1"/>
        </w:rPr>
        <w:t>What could be done to help people overcome these</w:t>
      </w:r>
      <w:r>
        <w:rPr>
          <w:color w:val="000000" w:themeColor="text1"/>
        </w:rPr>
        <w:t xml:space="preserve"> specific</w:t>
      </w:r>
      <w:r w:rsidRPr="000A5DD0">
        <w:rPr>
          <w:color w:val="000000" w:themeColor="text1"/>
        </w:rPr>
        <w:t xml:space="preserve"> worries/concerns?</w:t>
      </w:r>
    </w:p>
    <w:p w14:paraId="6DD47F5F" w14:textId="77777777" w:rsidR="009800E1" w:rsidRPr="00482D07" w:rsidRDefault="009800E1" w:rsidP="009800E1">
      <w:pPr>
        <w:pStyle w:val="ListParagraph"/>
        <w:numPr>
          <w:ilvl w:val="1"/>
          <w:numId w:val="1"/>
        </w:numPr>
        <w:rPr>
          <w:color w:val="000000" w:themeColor="text1"/>
        </w:rPr>
      </w:pPr>
      <w:r>
        <w:rPr>
          <w:color w:val="000000" w:themeColor="text1"/>
        </w:rPr>
        <w:t>Additional probe, if needed: What could help people feel more comfortable / open to conversations about death and dying?</w:t>
      </w:r>
    </w:p>
    <w:p w14:paraId="0C2751A2" w14:textId="77777777" w:rsidR="009800E1" w:rsidRDefault="009800E1" w:rsidP="009800E1">
      <w:pPr>
        <w:ind w:left="6480" w:firstLine="720"/>
      </w:pPr>
      <w:r>
        <w:rPr>
          <w:b/>
          <w:bCs/>
          <w:color w:val="000000" w:themeColor="text1"/>
        </w:rPr>
        <w:t xml:space="preserve">       [</w:t>
      </w:r>
      <w:r w:rsidRPr="00B81EB6">
        <w:rPr>
          <w:b/>
          <w:bCs/>
          <w:color w:val="000000" w:themeColor="text1"/>
        </w:rPr>
        <w:t xml:space="preserve">Est </w:t>
      </w:r>
      <w:r>
        <w:rPr>
          <w:b/>
          <w:bCs/>
          <w:color w:val="000000" w:themeColor="text1"/>
        </w:rPr>
        <w:t>10-15</w:t>
      </w:r>
      <w:r w:rsidRPr="00B81EB6">
        <w:rPr>
          <w:b/>
          <w:bCs/>
          <w:color w:val="000000" w:themeColor="text1"/>
        </w:rPr>
        <w:t xml:space="preserve"> mins]</w:t>
      </w:r>
    </w:p>
    <w:p w14:paraId="733EEAFB" w14:textId="77777777" w:rsidR="009800E1" w:rsidRDefault="009800E1" w:rsidP="009800E1"/>
    <w:p w14:paraId="4FC995F2" w14:textId="77777777" w:rsidR="009800E1" w:rsidRDefault="009800E1" w:rsidP="009800E1">
      <w:r>
        <w:lastRenderedPageBreak/>
        <w:t>CLOSE –</w:t>
      </w:r>
    </w:p>
    <w:p w14:paraId="038A3B03" w14:textId="77777777" w:rsidR="009800E1" w:rsidRDefault="009800E1" w:rsidP="009800E1">
      <w:r>
        <w:t>Thank you again so much for your really valuable contributions today. Is there anything else you would like to say about talking about death and dying that we’ve not already spoken about?</w:t>
      </w:r>
    </w:p>
    <w:p w14:paraId="69068A40" w14:textId="77777777" w:rsidR="009800E1" w:rsidRPr="00D43303" w:rsidRDefault="009800E1" w:rsidP="009800E1">
      <w:pPr>
        <w:rPr>
          <w:b/>
          <w:bCs/>
        </w:rPr>
      </w:pPr>
      <w:r>
        <w:tab/>
      </w:r>
      <w:r>
        <w:tab/>
      </w:r>
      <w:r>
        <w:tab/>
      </w:r>
      <w:r>
        <w:tab/>
      </w:r>
      <w:r>
        <w:tab/>
      </w:r>
      <w:r>
        <w:tab/>
      </w:r>
      <w:r>
        <w:tab/>
      </w:r>
      <w:r>
        <w:tab/>
      </w:r>
      <w:r>
        <w:tab/>
      </w:r>
      <w:r>
        <w:tab/>
        <w:t xml:space="preserve">          </w:t>
      </w:r>
      <w:r w:rsidRPr="00D43303">
        <w:rPr>
          <w:b/>
          <w:bCs/>
        </w:rPr>
        <w:t>[Est 2-3 mins ]</w:t>
      </w:r>
    </w:p>
    <w:p w14:paraId="61742548" w14:textId="2923C713" w:rsidR="002F7B4E" w:rsidRDefault="009800E1">
      <w:r>
        <w:t>[TURN OFF RECORDER, thank everyone again.</w:t>
      </w:r>
      <w:r w:rsidR="001C12EF">
        <w:t xml:space="preserve"> Notify everyone that they will be emailed a copy of the debrief sheet via email.</w:t>
      </w:r>
      <w:r>
        <w:t>]</w:t>
      </w:r>
    </w:p>
    <w:sectPr w:rsidR="002F7B4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A96E0F" w14:textId="77777777" w:rsidR="001B1928" w:rsidRDefault="001B1928" w:rsidP="009800E1">
      <w:pPr>
        <w:spacing w:after="0" w:line="240" w:lineRule="auto"/>
      </w:pPr>
      <w:r>
        <w:separator/>
      </w:r>
    </w:p>
  </w:endnote>
  <w:endnote w:type="continuationSeparator" w:id="0">
    <w:p w14:paraId="55AA0583" w14:textId="77777777" w:rsidR="001B1928" w:rsidRDefault="001B1928" w:rsidP="00980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3AEDA" w14:textId="77777777" w:rsidR="001B1928" w:rsidRDefault="001B1928" w:rsidP="009800E1">
      <w:pPr>
        <w:spacing w:after="0" w:line="240" w:lineRule="auto"/>
      </w:pPr>
      <w:r>
        <w:separator/>
      </w:r>
    </w:p>
  </w:footnote>
  <w:footnote w:type="continuationSeparator" w:id="0">
    <w:p w14:paraId="6D26EC4E" w14:textId="77777777" w:rsidR="001B1928" w:rsidRDefault="001B1928" w:rsidP="00980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23BE5" w14:textId="7E043C0E" w:rsidR="009800E1" w:rsidRDefault="009800E1">
    <w:pPr>
      <w:pStyle w:val="Header"/>
    </w:pPr>
    <w:r>
      <w:t xml:space="preserve">Date: </w:t>
    </w:r>
    <w:r w:rsidR="00B97176">
      <w:t>24</w:t>
    </w:r>
    <w:r>
      <w:t>/</w:t>
    </w:r>
    <w:r w:rsidR="00F554C3">
      <w:t>0</w:t>
    </w:r>
    <w:r>
      <w:t>1/202</w:t>
    </w:r>
    <w:r w:rsidR="00F554C3">
      <w:t>4</w:t>
    </w:r>
    <w:r>
      <w:t xml:space="preserve"> (Version </w:t>
    </w:r>
    <w:r w:rsidR="00B97176">
      <w:t>4</w:t>
    </w:r>
    <w:r>
      <w:t>).</w:t>
    </w:r>
  </w:p>
  <w:p w14:paraId="133DE816" w14:textId="77777777" w:rsidR="009800E1" w:rsidRDefault="009800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443792"/>
    <w:multiLevelType w:val="hybridMultilevel"/>
    <w:tmpl w:val="41FE09A8"/>
    <w:lvl w:ilvl="0" w:tplc="EB107FA4">
      <w:start w:val="1"/>
      <w:numFmt w:val="decimal"/>
      <w:lvlText w:val="%1."/>
      <w:lvlJc w:val="left"/>
      <w:pPr>
        <w:ind w:left="720" w:hanging="360"/>
      </w:pPr>
      <w:rPr>
        <w:rFonts w:asciiTheme="minorHAnsi" w:eastAsiaTheme="minorHAnsi" w:hAnsiTheme="minorHAnsi"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7694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0E1"/>
    <w:rsid w:val="000B6B6F"/>
    <w:rsid w:val="000E3128"/>
    <w:rsid w:val="001A6B44"/>
    <w:rsid w:val="001B1928"/>
    <w:rsid w:val="001C12EF"/>
    <w:rsid w:val="00236F1E"/>
    <w:rsid w:val="002F7B4E"/>
    <w:rsid w:val="004C51CD"/>
    <w:rsid w:val="0068597F"/>
    <w:rsid w:val="00755E33"/>
    <w:rsid w:val="009800E1"/>
    <w:rsid w:val="009B3CB9"/>
    <w:rsid w:val="00B97176"/>
    <w:rsid w:val="00BD316D"/>
    <w:rsid w:val="00C17A71"/>
    <w:rsid w:val="00CC6143"/>
    <w:rsid w:val="00F554C3"/>
    <w:rsid w:val="00FA6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843F3"/>
  <w15:chartTrackingRefBased/>
  <w15:docId w15:val="{D073DED1-3B3D-4B7A-9E1F-589131AD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0E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0E1"/>
    <w:pPr>
      <w:ind w:left="720"/>
      <w:contextualSpacing/>
    </w:pPr>
  </w:style>
  <w:style w:type="paragraph" w:styleId="Header">
    <w:name w:val="header"/>
    <w:basedOn w:val="Normal"/>
    <w:link w:val="HeaderChar"/>
    <w:uiPriority w:val="99"/>
    <w:unhideWhenUsed/>
    <w:rsid w:val="00980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00E1"/>
    <w:rPr>
      <w:kern w:val="0"/>
      <w14:ligatures w14:val="none"/>
    </w:rPr>
  </w:style>
  <w:style w:type="paragraph" w:styleId="Footer">
    <w:name w:val="footer"/>
    <w:basedOn w:val="Normal"/>
    <w:link w:val="FooterChar"/>
    <w:uiPriority w:val="99"/>
    <w:unhideWhenUsed/>
    <w:rsid w:val="00980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0E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811</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Morgan Duggan [cam113] (Staff)</dc:creator>
  <cp:keywords/>
  <dc:description/>
  <cp:lastModifiedBy>Catrin Mair Duggan</cp:lastModifiedBy>
  <cp:revision>3</cp:revision>
  <dcterms:created xsi:type="dcterms:W3CDTF">2024-01-24T11:51:00Z</dcterms:created>
  <dcterms:modified xsi:type="dcterms:W3CDTF">2024-02-21T16:36:00Z</dcterms:modified>
</cp:coreProperties>
</file>