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9A8D4" w14:textId="080BC7D7" w:rsidR="005014D1" w:rsidRPr="00733BE5" w:rsidRDefault="00671DAA" w:rsidP="005014D1">
      <w:pPr>
        <w:spacing w:line="360" w:lineRule="auto"/>
        <w:rPr>
          <w:rFonts w:cstheme="minorHAnsi"/>
          <w:b/>
          <w:bCs/>
          <w:lang w:val="en-US"/>
        </w:rPr>
      </w:pPr>
      <w:bookmarkStart w:id="0" w:name="_Hlk164070240"/>
      <w:r w:rsidRPr="00671DAA">
        <w:rPr>
          <w:rFonts w:cstheme="minorHAnsi"/>
          <w:b/>
          <w:bCs/>
          <w:lang w:val="en-US"/>
        </w:rPr>
        <w:t>Additional file</w:t>
      </w:r>
      <w:r>
        <w:rPr>
          <w:rFonts w:cstheme="minorHAnsi"/>
          <w:b/>
          <w:bCs/>
          <w:lang w:val="en-US"/>
        </w:rPr>
        <w:t xml:space="preserve"> </w:t>
      </w:r>
      <w:r w:rsidR="00223379">
        <w:rPr>
          <w:rFonts w:cstheme="minorHAnsi"/>
          <w:b/>
          <w:bCs/>
          <w:lang w:val="en-US"/>
        </w:rPr>
        <w:t>3</w:t>
      </w:r>
    </w:p>
    <w:bookmarkEnd w:id="0"/>
    <w:p w14:paraId="245E8A4F" w14:textId="3DEE1664" w:rsidR="005014D1" w:rsidRPr="00733BE5" w:rsidRDefault="005014D1" w:rsidP="005014D1">
      <w:pPr>
        <w:spacing w:line="360" w:lineRule="auto"/>
        <w:rPr>
          <w:rFonts w:cstheme="minorHAnsi"/>
          <w:lang w:val="en-US"/>
        </w:rPr>
      </w:pPr>
      <w:r w:rsidRPr="00733BE5">
        <w:rPr>
          <w:rFonts w:cstheme="minorHAnsi"/>
          <w:lang w:val="en-US"/>
        </w:rPr>
        <w:t>Examples of activities included in the catalogue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014D1" w:rsidRPr="00733BE5" w14:paraId="5A3C1CFA" w14:textId="77777777" w:rsidTr="007640EC">
        <w:tc>
          <w:tcPr>
            <w:tcW w:w="3005" w:type="dxa"/>
          </w:tcPr>
          <w:p w14:paraId="59ECC281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33BE5">
              <w:rPr>
                <w:rFonts w:cstheme="minorHAnsi"/>
                <w:b/>
                <w:bCs/>
                <w:lang w:val="en-US"/>
              </w:rPr>
              <w:t>Health behavior</w:t>
            </w:r>
          </w:p>
        </w:tc>
        <w:tc>
          <w:tcPr>
            <w:tcW w:w="3005" w:type="dxa"/>
          </w:tcPr>
          <w:p w14:paraId="6AEEA57A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33BE5">
              <w:rPr>
                <w:rFonts w:cstheme="minorHAnsi"/>
                <w:b/>
                <w:bCs/>
                <w:lang w:val="en-US"/>
              </w:rPr>
              <w:t>Individual level</w:t>
            </w:r>
          </w:p>
        </w:tc>
        <w:tc>
          <w:tcPr>
            <w:tcW w:w="3006" w:type="dxa"/>
          </w:tcPr>
          <w:p w14:paraId="604F389F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33BE5">
              <w:rPr>
                <w:rFonts w:cstheme="minorHAnsi"/>
                <w:b/>
                <w:bCs/>
                <w:lang w:val="en-US"/>
              </w:rPr>
              <w:t>Organizational level</w:t>
            </w:r>
          </w:p>
        </w:tc>
      </w:tr>
      <w:tr w:rsidR="005014D1" w:rsidRPr="001F226A" w14:paraId="75DC528C" w14:textId="77777777" w:rsidTr="007640EC">
        <w:tc>
          <w:tcPr>
            <w:tcW w:w="3005" w:type="dxa"/>
          </w:tcPr>
          <w:p w14:paraId="4F308E44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Nutrition</w:t>
            </w:r>
          </w:p>
        </w:tc>
        <w:tc>
          <w:tcPr>
            <w:tcW w:w="3005" w:type="dxa"/>
          </w:tcPr>
          <w:p w14:paraId="14CEB2AE" w14:textId="20291FD0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Disseminate information about a healthy diet. For instance by videos made by employees or supervisors.</w:t>
            </w:r>
            <w:r w:rsidR="001F226A">
              <w:rPr>
                <w:rFonts w:cstheme="minorHAnsi"/>
                <w:vertAlign w:val="superscript"/>
                <w:lang w:val="en-US"/>
              </w:rPr>
              <w:t>2</w:t>
            </w:r>
          </w:p>
        </w:tc>
        <w:tc>
          <w:tcPr>
            <w:tcW w:w="3006" w:type="dxa"/>
          </w:tcPr>
          <w:p w14:paraId="58A966DF" w14:textId="5D4E3CBE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Adjustments to the company restaurant, such an increased variety of healthy selections and promoting only healthy products.</w:t>
            </w:r>
            <w:r w:rsidR="001F226A">
              <w:rPr>
                <w:rFonts w:cstheme="minorHAnsi"/>
                <w:vertAlign w:val="superscript"/>
                <w:lang w:val="en-US"/>
              </w:rPr>
              <w:t>3</w:t>
            </w:r>
          </w:p>
        </w:tc>
      </w:tr>
      <w:tr w:rsidR="005014D1" w:rsidRPr="001F226A" w14:paraId="78D31EFA" w14:textId="77777777" w:rsidTr="007640EC">
        <w:tc>
          <w:tcPr>
            <w:tcW w:w="3005" w:type="dxa"/>
          </w:tcPr>
          <w:p w14:paraId="2057C763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Physical activity</w:t>
            </w:r>
          </w:p>
        </w:tc>
        <w:tc>
          <w:tcPr>
            <w:tcW w:w="3005" w:type="dxa"/>
          </w:tcPr>
          <w:p w14:paraId="6288E4A0" w14:textId="64B636B7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Provide employees with a logbook, pedometer, or activity tracker to monitor their goals.</w:t>
            </w:r>
            <w:r w:rsidR="001F226A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3006" w:type="dxa"/>
          </w:tcPr>
          <w:p w14:paraId="38B7A8CA" w14:textId="1D7D30B3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Replace sitting desks with sit-stand desks. Make standing while working the norm (by keeping stand desks in the high position).</w:t>
            </w:r>
            <w:r w:rsidR="001F226A">
              <w:rPr>
                <w:rFonts w:cstheme="minorHAnsi"/>
                <w:vertAlign w:val="superscript"/>
                <w:lang w:val="en-US"/>
              </w:rPr>
              <w:t>3</w:t>
            </w:r>
          </w:p>
        </w:tc>
      </w:tr>
      <w:tr w:rsidR="005014D1" w:rsidRPr="001F226A" w14:paraId="3C02B8A5" w14:textId="77777777" w:rsidTr="007640EC">
        <w:tc>
          <w:tcPr>
            <w:tcW w:w="3005" w:type="dxa"/>
          </w:tcPr>
          <w:p w14:paraId="5658559B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Mental balance</w:t>
            </w:r>
          </w:p>
        </w:tc>
        <w:tc>
          <w:tcPr>
            <w:tcW w:w="3005" w:type="dxa"/>
          </w:tcPr>
          <w:p w14:paraId="15D8EDA8" w14:textId="3D5E079C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Provide individual or group sessions focused on stress management.</w:t>
            </w:r>
            <w:r w:rsidR="001F226A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3006" w:type="dxa"/>
          </w:tcPr>
          <w:p w14:paraId="3E221169" w14:textId="66C1F72D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Create a designated area for silence.</w:t>
            </w:r>
            <w:r w:rsidR="001F226A">
              <w:rPr>
                <w:rFonts w:cstheme="minorHAnsi"/>
                <w:vertAlign w:val="superscript"/>
                <w:lang w:val="en-US"/>
              </w:rPr>
              <w:t>3</w:t>
            </w:r>
          </w:p>
        </w:tc>
      </w:tr>
      <w:tr w:rsidR="005014D1" w:rsidRPr="001F226A" w14:paraId="25D4C9AA" w14:textId="77777777" w:rsidTr="007640EC">
        <w:tc>
          <w:tcPr>
            <w:tcW w:w="3005" w:type="dxa"/>
          </w:tcPr>
          <w:p w14:paraId="4F726111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Sleep</w:t>
            </w:r>
          </w:p>
        </w:tc>
        <w:tc>
          <w:tcPr>
            <w:tcW w:w="3005" w:type="dxa"/>
          </w:tcPr>
          <w:p w14:paraId="72029BD2" w14:textId="7C6050B4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Provide workshops aimed at improving sleep.</w:t>
            </w:r>
            <w:r w:rsidR="001F226A">
              <w:rPr>
                <w:rFonts w:cstheme="minorHAnsi"/>
                <w:vertAlign w:val="superscript"/>
                <w:lang w:val="en-US"/>
              </w:rPr>
              <w:t>1,2</w:t>
            </w:r>
          </w:p>
        </w:tc>
        <w:tc>
          <w:tcPr>
            <w:tcW w:w="3006" w:type="dxa"/>
          </w:tcPr>
          <w:p w14:paraId="6920AE8A" w14:textId="3A34635F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Offer the opportunity for flexible and remote work, allowing employees to tailor their own work hours.</w:t>
            </w:r>
            <w:r w:rsidR="001F226A">
              <w:rPr>
                <w:rFonts w:cstheme="minorHAnsi"/>
                <w:vertAlign w:val="superscript"/>
                <w:lang w:val="en-US"/>
              </w:rPr>
              <w:t>4</w:t>
            </w:r>
          </w:p>
        </w:tc>
      </w:tr>
      <w:tr w:rsidR="005014D1" w:rsidRPr="001F226A" w14:paraId="3918B36B" w14:textId="77777777" w:rsidTr="007640EC">
        <w:tc>
          <w:tcPr>
            <w:tcW w:w="3005" w:type="dxa"/>
          </w:tcPr>
          <w:p w14:paraId="6F4936F4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Smoking</w:t>
            </w:r>
          </w:p>
        </w:tc>
        <w:tc>
          <w:tcPr>
            <w:tcW w:w="3005" w:type="dxa"/>
          </w:tcPr>
          <w:p w14:paraId="66CE1152" w14:textId="1604F271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Provide support for smoking cessation, such as referral to or advice from a professional, or access to a course or app.</w:t>
            </w:r>
            <w:r w:rsidR="001F226A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3006" w:type="dxa"/>
          </w:tcPr>
          <w:p w14:paraId="0A7B592C" w14:textId="06D50E2E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Provide reimbursement for nicotine replacement products.</w:t>
            </w:r>
            <w:r w:rsidR="001F226A">
              <w:rPr>
                <w:rFonts w:cstheme="minorHAnsi"/>
                <w:vertAlign w:val="superscript"/>
                <w:lang w:val="en-US"/>
              </w:rPr>
              <w:t>4</w:t>
            </w:r>
          </w:p>
        </w:tc>
      </w:tr>
      <w:tr w:rsidR="005014D1" w:rsidRPr="001F226A" w14:paraId="4A6A7AD9" w14:textId="77777777" w:rsidTr="007640EC">
        <w:tc>
          <w:tcPr>
            <w:tcW w:w="3005" w:type="dxa"/>
          </w:tcPr>
          <w:p w14:paraId="03A7DFD3" w14:textId="77777777" w:rsidR="005014D1" w:rsidRPr="00733BE5" w:rsidRDefault="005014D1" w:rsidP="007640EC">
            <w:pPr>
              <w:spacing w:line="360" w:lineRule="auto"/>
              <w:rPr>
                <w:rFonts w:cstheme="minorHAnsi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Alcohol</w:t>
            </w:r>
          </w:p>
        </w:tc>
        <w:tc>
          <w:tcPr>
            <w:tcW w:w="3005" w:type="dxa"/>
          </w:tcPr>
          <w:p w14:paraId="5A424DDC" w14:textId="56D5A600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Provide support reducing excessive alcohol consumption, including referrals to or guidance from professionals, as well as access to courses or apps.</w:t>
            </w:r>
            <w:r w:rsidR="001F226A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3006" w:type="dxa"/>
          </w:tcPr>
          <w:p w14:paraId="3CB1D135" w14:textId="368DA5F2" w:rsidR="005014D1" w:rsidRPr="001F226A" w:rsidRDefault="005014D1" w:rsidP="007640EC">
            <w:pPr>
              <w:spacing w:line="360" w:lineRule="auto"/>
              <w:rPr>
                <w:rFonts w:cstheme="minorHAnsi"/>
                <w:vertAlign w:val="superscript"/>
                <w:lang w:val="en-US"/>
              </w:rPr>
            </w:pPr>
            <w:r w:rsidRPr="00733BE5">
              <w:rPr>
                <w:rFonts w:cstheme="minorHAnsi"/>
                <w:lang w:val="en-US"/>
              </w:rPr>
              <w:t>Organize alcohol-free social events, providing a range of 0.0% alternatives to alcoholic beverages.</w:t>
            </w:r>
            <w:r w:rsidR="001F226A">
              <w:rPr>
                <w:rFonts w:cstheme="minorHAnsi"/>
                <w:vertAlign w:val="superscript"/>
                <w:lang w:val="en-US"/>
              </w:rPr>
              <w:t>3</w:t>
            </w:r>
          </w:p>
          <w:p w14:paraId="0CB3A165" w14:textId="77777777" w:rsidR="005014D1" w:rsidRPr="00733BE5" w:rsidRDefault="005014D1" w:rsidP="007640EC">
            <w:pPr>
              <w:rPr>
                <w:rFonts w:cstheme="minorHAnsi"/>
                <w:lang w:val="en-US"/>
              </w:rPr>
            </w:pPr>
          </w:p>
          <w:p w14:paraId="62434993" w14:textId="77777777" w:rsidR="005014D1" w:rsidRPr="00733BE5" w:rsidRDefault="005014D1" w:rsidP="007640EC">
            <w:pPr>
              <w:ind w:firstLine="708"/>
              <w:rPr>
                <w:rFonts w:cstheme="minorHAnsi"/>
                <w:lang w:val="en-US"/>
              </w:rPr>
            </w:pPr>
          </w:p>
        </w:tc>
      </w:tr>
    </w:tbl>
    <w:p w14:paraId="52D3FF6A" w14:textId="01B86D99" w:rsidR="00E174BD" w:rsidRDefault="001F226A" w:rsidP="001F226A">
      <w:pPr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1</w:t>
      </w:r>
      <w:r>
        <w:rPr>
          <w:rFonts w:cstheme="minorHAnsi"/>
          <w:lang w:val="en-US"/>
        </w:rPr>
        <w:t>Domain 1: S</w:t>
      </w:r>
      <w:r w:rsidRPr="00803E47">
        <w:rPr>
          <w:rFonts w:cstheme="minorHAnsi"/>
          <w:lang w:val="en-US"/>
        </w:rPr>
        <w:t>creening and support</w:t>
      </w:r>
    </w:p>
    <w:p w14:paraId="18A6AAB9" w14:textId="0AA228BD" w:rsidR="001F226A" w:rsidRDefault="001F226A" w:rsidP="001F226A">
      <w:pPr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2</w:t>
      </w:r>
      <w:r>
        <w:rPr>
          <w:rFonts w:cstheme="minorHAnsi"/>
          <w:lang w:val="en-US"/>
        </w:rPr>
        <w:t>Domain 2: I</w:t>
      </w:r>
      <w:r w:rsidRPr="00803E47">
        <w:rPr>
          <w:rFonts w:cstheme="minorHAnsi"/>
          <w:lang w:val="en-US"/>
        </w:rPr>
        <w:t>nformation and education</w:t>
      </w:r>
    </w:p>
    <w:p w14:paraId="08F56503" w14:textId="508D3550" w:rsidR="001F226A" w:rsidRDefault="001F226A" w:rsidP="001F226A">
      <w:pPr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3</w:t>
      </w:r>
      <w:r>
        <w:rPr>
          <w:rFonts w:cstheme="minorHAnsi"/>
          <w:lang w:val="en-US"/>
        </w:rPr>
        <w:t>Domain 3: A</w:t>
      </w:r>
      <w:r w:rsidRPr="00803E47">
        <w:rPr>
          <w:rFonts w:cstheme="minorHAnsi"/>
          <w:lang w:val="en-US"/>
        </w:rPr>
        <w:t>djustments in the social, digital or physical work environment</w:t>
      </w:r>
    </w:p>
    <w:p w14:paraId="55C33639" w14:textId="5F38A880" w:rsidR="001F226A" w:rsidRPr="001F226A" w:rsidRDefault="001F226A" w:rsidP="001F226A">
      <w:pPr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lastRenderedPageBreak/>
        <w:t>4</w:t>
      </w:r>
      <w:r>
        <w:rPr>
          <w:rFonts w:cstheme="minorHAnsi"/>
          <w:lang w:val="en-US"/>
        </w:rPr>
        <w:t>Domain 4: P</w:t>
      </w:r>
      <w:r w:rsidRPr="00803E47">
        <w:rPr>
          <w:rFonts w:cstheme="minorHAnsi"/>
          <w:lang w:val="en-US"/>
        </w:rPr>
        <w:t>olicy adjustments</w:t>
      </w:r>
    </w:p>
    <w:sectPr w:rsidR="001F226A" w:rsidRPr="001F2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830CC"/>
    <w:multiLevelType w:val="hybridMultilevel"/>
    <w:tmpl w:val="3A82EF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07DE0"/>
    <w:multiLevelType w:val="hybridMultilevel"/>
    <w:tmpl w:val="BC80EB38"/>
    <w:lvl w:ilvl="0" w:tplc="FE187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52885">
    <w:abstractNumId w:val="0"/>
  </w:num>
  <w:num w:numId="2" w16cid:durableId="1631977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D1"/>
    <w:rsid w:val="001F226A"/>
    <w:rsid w:val="00205251"/>
    <w:rsid w:val="00223379"/>
    <w:rsid w:val="005014D1"/>
    <w:rsid w:val="00671DAA"/>
    <w:rsid w:val="00733BE5"/>
    <w:rsid w:val="007501AD"/>
    <w:rsid w:val="00901E42"/>
    <w:rsid w:val="00A21152"/>
    <w:rsid w:val="00B25879"/>
    <w:rsid w:val="00E174BD"/>
    <w:rsid w:val="00F4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14C3"/>
  <w15:chartTrackingRefBased/>
  <w15:docId w15:val="{40ED29B7-53FA-494A-BFCA-E5DA1D8E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14D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52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2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2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Smit</dc:creator>
  <cp:keywords/>
  <dc:description/>
  <cp:lastModifiedBy>Denise Smit</cp:lastModifiedBy>
  <cp:revision>2</cp:revision>
  <cp:lastPrinted>2024-04-15T08:45:00Z</cp:lastPrinted>
  <dcterms:created xsi:type="dcterms:W3CDTF">2025-02-14T15:41:00Z</dcterms:created>
  <dcterms:modified xsi:type="dcterms:W3CDTF">2025-02-14T15:41:00Z</dcterms:modified>
</cp:coreProperties>
</file>