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10F36E" w14:textId="4843DD73" w:rsidR="00BF72CC" w:rsidRDefault="00BF72CC" w:rsidP="00BF72CC">
      <w:pPr>
        <w:rPr>
          <w:rFonts w:ascii="Times" w:hAnsi="Times"/>
          <w:b/>
          <w:bCs/>
        </w:rPr>
      </w:pPr>
      <w:r>
        <w:rPr>
          <w:rFonts w:ascii="Times" w:hAnsi="Times"/>
          <w:b/>
          <w:bCs/>
        </w:rPr>
        <w:t>Supplementary Appendix</w:t>
      </w:r>
      <w:r w:rsidR="009474AC">
        <w:rPr>
          <w:rFonts w:ascii="Times" w:hAnsi="Times"/>
          <w:b/>
          <w:bCs/>
        </w:rPr>
        <w:t xml:space="preserve"> to “Know-do gaps in the clinical management of childhood illness: evidence from </w:t>
      </w:r>
      <w:r w:rsidR="00A97F93">
        <w:rPr>
          <w:rFonts w:ascii="Times" w:hAnsi="Times"/>
          <w:b/>
          <w:bCs/>
        </w:rPr>
        <w:t>three</w:t>
      </w:r>
      <w:r w:rsidR="009474AC">
        <w:rPr>
          <w:rFonts w:ascii="Times" w:hAnsi="Times"/>
          <w:b/>
          <w:bCs/>
        </w:rPr>
        <w:t xml:space="preserve"> countries in sub-Saharan Africa”</w:t>
      </w:r>
    </w:p>
    <w:p w14:paraId="36579742" w14:textId="77777777" w:rsidR="00BF72CC" w:rsidRDefault="00BF72CC" w:rsidP="00BF72CC">
      <w:pPr>
        <w:rPr>
          <w:rFonts w:ascii="Times" w:hAnsi="Times"/>
          <w:b/>
          <w:bCs/>
        </w:rPr>
      </w:pPr>
    </w:p>
    <w:p w14:paraId="042F7AC8" w14:textId="133EB839" w:rsidR="00BF72CC" w:rsidRDefault="00BF72CC" w:rsidP="00BF72CC">
      <w:pPr>
        <w:rPr>
          <w:rFonts w:ascii="Times" w:hAnsi="Times"/>
          <w:b/>
          <w:bCs/>
        </w:rPr>
      </w:pPr>
    </w:p>
    <w:p w14:paraId="2C860B2C" w14:textId="77777777" w:rsidR="00BF72CC" w:rsidRPr="00E34D7A" w:rsidRDefault="00BF72CC" w:rsidP="00BF72CC">
      <w:pPr>
        <w:rPr>
          <w:rFonts w:ascii="Times" w:hAnsi="Times"/>
        </w:rPr>
      </w:pPr>
      <w:r w:rsidRPr="008C238E">
        <w:rPr>
          <w:rFonts w:ascii="Times" w:hAnsi="Times"/>
          <w:b/>
        </w:rPr>
        <w:t>Table S1</w:t>
      </w:r>
      <w:r>
        <w:rPr>
          <w:rFonts w:ascii="Times" w:hAnsi="Times"/>
        </w:rPr>
        <w:t>: Comparison of malaria vignettes</w:t>
      </w:r>
    </w:p>
    <w:p w14:paraId="2D675986" w14:textId="77777777" w:rsidR="00BF72CC" w:rsidRDefault="00BF72CC" w:rsidP="00BF72CC">
      <w:pPr>
        <w:rPr>
          <w:rFonts w:ascii="Times" w:hAnsi="Times"/>
          <w:b/>
          <w:bCs/>
        </w:rPr>
      </w:pPr>
    </w:p>
    <w:tbl>
      <w:tblPr>
        <w:tblStyle w:val="TableGrid"/>
        <w:tblW w:w="0" w:type="auto"/>
        <w:tblLook w:val="04A0" w:firstRow="1" w:lastRow="0" w:firstColumn="1" w:lastColumn="0" w:noHBand="0" w:noVBand="1"/>
      </w:tblPr>
      <w:tblGrid>
        <w:gridCol w:w="1812"/>
        <w:gridCol w:w="2703"/>
        <w:gridCol w:w="2488"/>
        <w:gridCol w:w="3109"/>
        <w:gridCol w:w="2838"/>
      </w:tblGrid>
      <w:tr w:rsidR="00BF72CC" w:rsidRPr="006263B2" w14:paraId="2F3A458C" w14:textId="77777777" w:rsidTr="004464E2">
        <w:tc>
          <w:tcPr>
            <w:tcW w:w="12950" w:type="dxa"/>
            <w:gridSpan w:val="5"/>
          </w:tcPr>
          <w:p w14:paraId="70E2288B" w14:textId="77777777" w:rsidR="00BF72CC" w:rsidRPr="006263B2" w:rsidRDefault="00BF72CC" w:rsidP="004464E2">
            <w:pPr>
              <w:jc w:val="center"/>
              <w:rPr>
                <w:rFonts w:ascii="Times" w:hAnsi="Times"/>
                <w:b/>
                <w:bCs/>
                <w:sz w:val="20"/>
                <w:szCs w:val="20"/>
              </w:rPr>
            </w:pPr>
            <w:r w:rsidRPr="006263B2">
              <w:rPr>
                <w:rFonts w:ascii="Times" w:hAnsi="Times"/>
                <w:b/>
                <w:bCs/>
                <w:sz w:val="20"/>
                <w:szCs w:val="20"/>
              </w:rPr>
              <w:t>MALARIA</w:t>
            </w:r>
          </w:p>
        </w:tc>
      </w:tr>
      <w:tr w:rsidR="00BF72CC" w:rsidRPr="006263B2" w14:paraId="1D12CC29" w14:textId="77777777" w:rsidTr="003515E9">
        <w:tc>
          <w:tcPr>
            <w:tcW w:w="1812" w:type="dxa"/>
            <w:vAlign w:val="center"/>
          </w:tcPr>
          <w:p w14:paraId="698AD8CF" w14:textId="77777777" w:rsidR="00BF72CC" w:rsidRPr="00D568B9" w:rsidRDefault="00BF72CC" w:rsidP="004464E2">
            <w:pPr>
              <w:jc w:val="center"/>
              <w:rPr>
                <w:rFonts w:ascii="Times" w:hAnsi="Times"/>
                <w:i/>
                <w:iCs/>
                <w:sz w:val="20"/>
                <w:szCs w:val="20"/>
              </w:rPr>
            </w:pPr>
            <w:r w:rsidRPr="00D568B9">
              <w:rPr>
                <w:rFonts w:ascii="Times" w:hAnsi="Times"/>
                <w:i/>
                <w:iCs/>
                <w:sz w:val="20"/>
                <w:szCs w:val="20"/>
              </w:rPr>
              <w:t>Country</w:t>
            </w:r>
          </w:p>
          <w:p w14:paraId="0EAC6BF2" w14:textId="77777777" w:rsidR="00BF72CC" w:rsidRPr="00D568B9" w:rsidRDefault="00BF72CC" w:rsidP="004464E2">
            <w:pPr>
              <w:jc w:val="center"/>
              <w:rPr>
                <w:rFonts w:ascii="Times" w:hAnsi="Times"/>
                <w:i/>
                <w:iCs/>
                <w:sz w:val="20"/>
                <w:szCs w:val="20"/>
              </w:rPr>
            </w:pPr>
            <w:r w:rsidRPr="00D568B9">
              <w:rPr>
                <w:rFonts w:ascii="Times" w:hAnsi="Times"/>
                <w:i/>
                <w:iCs/>
                <w:sz w:val="20"/>
                <w:szCs w:val="20"/>
              </w:rPr>
              <w:t>(survey round, vignette #)</w:t>
            </w:r>
          </w:p>
        </w:tc>
        <w:tc>
          <w:tcPr>
            <w:tcW w:w="2703" w:type="dxa"/>
            <w:vAlign w:val="center"/>
          </w:tcPr>
          <w:p w14:paraId="07B5E83A" w14:textId="77777777" w:rsidR="00BF72CC" w:rsidRPr="00D568B9" w:rsidRDefault="00BF72CC" w:rsidP="004464E2">
            <w:pPr>
              <w:jc w:val="center"/>
              <w:rPr>
                <w:rFonts w:ascii="Times" w:hAnsi="Times"/>
                <w:i/>
                <w:iCs/>
                <w:sz w:val="20"/>
                <w:szCs w:val="20"/>
              </w:rPr>
            </w:pPr>
            <w:r w:rsidRPr="00D568B9">
              <w:rPr>
                <w:rFonts w:ascii="Times" w:hAnsi="Times"/>
                <w:i/>
                <w:iCs/>
                <w:sz w:val="20"/>
                <w:szCs w:val="20"/>
              </w:rPr>
              <w:t>Patient characteristics and symptoms described in vignette</w:t>
            </w:r>
          </w:p>
        </w:tc>
        <w:tc>
          <w:tcPr>
            <w:tcW w:w="2488" w:type="dxa"/>
            <w:vAlign w:val="center"/>
          </w:tcPr>
          <w:p w14:paraId="689AAD38" w14:textId="77777777" w:rsidR="00BF72CC" w:rsidRPr="00D568B9" w:rsidRDefault="00BF72CC" w:rsidP="004464E2">
            <w:pPr>
              <w:jc w:val="center"/>
              <w:rPr>
                <w:rFonts w:ascii="Times" w:hAnsi="Times"/>
                <w:i/>
                <w:iCs/>
                <w:sz w:val="20"/>
                <w:szCs w:val="20"/>
              </w:rPr>
            </w:pPr>
            <w:r w:rsidRPr="00D568B9">
              <w:rPr>
                <w:rFonts w:ascii="Times" w:hAnsi="Times"/>
                <w:i/>
                <w:iCs/>
                <w:sz w:val="20"/>
                <w:szCs w:val="20"/>
              </w:rPr>
              <w:t>Correct diagnosis per IMCI guidelines</w:t>
            </w:r>
          </w:p>
        </w:tc>
        <w:tc>
          <w:tcPr>
            <w:tcW w:w="3109" w:type="dxa"/>
            <w:vAlign w:val="center"/>
          </w:tcPr>
          <w:p w14:paraId="10F4275F" w14:textId="77777777" w:rsidR="00BF72CC" w:rsidRPr="00D568B9" w:rsidRDefault="00BF72CC" w:rsidP="004464E2">
            <w:pPr>
              <w:jc w:val="center"/>
              <w:rPr>
                <w:rFonts w:ascii="Times" w:hAnsi="Times"/>
                <w:i/>
                <w:iCs/>
                <w:sz w:val="20"/>
                <w:szCs w:val="20"/>
              </w:rPr>
            </w:pPr>
            <w:r w:rsidRPr="00D568B9">
              <w:rPr>
                <w:rFonts w:ascii="Times" w:hAnsi="Times"/>
                <w:i/>
                <w:iCs/>
                <w:sz w:val="20"/>
                <w:szCs w:val="20"/>
              </w:rPr>
              <w:t>Correct treatment per vignette answer key</w:t>
            </w:r>
          </w:p>
        </w:tc>
        <w:tc>
          <w:tcPr>
            <w:tcW w:w="2838" w:type="dxa"/>
            <w:vAlign w:val="center"/>
          </w:tcPr>
          <w:p w14:paraId="01971BD1" w14:textId="77777777" w:rsidR="00BF72CC" w:rsidRPr="00D568B9" w:rsidRDefault="00BF72CC" w:rsidP="004464E2">
            <w:pPr>
              <w:jc w:val="center"/>
              <w:rPr>
                <w:rFonts w:ascii="Times" w:hAnsi="Times"/>
                <w:i/>
                <w:iCs/>
                <w:sz w:val="20"/>
                <w:szCs w:val="20"/>
              </w:rPr>
            </w:pPr>
            <w:r w:rsidRPr="00D568B9">
              <w:rPr>
                <w:rFonts w:ascii="Times" w:hAnsi="Times"/>
                <w:i/>
                <w:iCs/>
                <w:sz w:val="20"/>
                <w:szCs w:val="20"/>
              </w:rPr>
              <w:t>Vignette implementation</w:t>
            </w:r>
          </w:p>
        </w:tc>
      </w:tr>
      <w:tr w:rsidR="00BF72CC" w:rsidRPr="006263B2" w14:paraId="587DA6BF" w14:textId="77777777" w:rsidTr="003515E9">
        <w:tc>
          <w:tcPr>
            <w:tcW w:w="1812" w:type="dxa"/>
            <w:vAlign w:val="center"/>
          </w:tcPr>
          <w:p w14:paraId="752F1350" w14:textId="77777777" w:rsidR="00BF72CC" w:rsidRPr="004F690C" w:rsidRDefault="00BF72CC" w:rsidP="004464E2">
            <w:pPr>
              <w:jc w:val="center"/>
              <w:rPr>
                <w:rFonts w:ascii="Times" w:hAnsi="Times"/>
                <w:sz w:val="20"/>
                <w:szCs w:val="20"/>
              </w:rPr>
            </w:pPr>
            <w:r w:rsidRPr="004F690C">
              <w:rPr>
                <w:rFonts w:ascii="Times" w:hAnsi="Times"/>
                <w:sz w:val="20"/>
                <w:szCs w:val="20"/>
              </w:rPr>
              <w:t>DRC</w:t>
            </w:r>
          </w:p>
          <w:p w14:paraId="2A04E846" w14:textId="7B5E317B" w:rsidR="00BF72CC" w:rsidRPr="004F690C" w:rsidRDefault="00BF72CC" w:rsidP="00900849">
            <w:pPr>
              <w:jc w:val="center"/>
              <w:rPr>
                <w:rFonts w:ascii="Times" w:hAnsi="Times"/>
                <w:sz w:val="20"/>
                <w:szCs w:val="20"/>
              </w:rPr>
            </w:pPr>
            <w:r w:rsidRPr="004F690C">
              <w:rPr>
                <w:rFonts w:ascii="Times" w:hAnsi="Times"/>
                <w:sz w:val="20"/>
                <w:szCs w:val="20"/>
              </w:rPr>
              <w:t>(Case 5)</w:t>
            </w:r>
          </w:p>
        </w:tc>
        <w:tc>
          <w:tcPr>
            <w:tcW w:w="2703" w:type="dxa"/>
            <w:vAlign w:val="center"/>
          </w:tcPr>
          <w:p w14:paraId="194F9F92" w14:textId="77777777" w:rsidR="00BF72CC" w:rsidRPr="004F690C" w:rsidRDefault="00BF72CC" w:rsidP="004464E2">
            <w:pPr>
              <w:pStyle w:val="ListParagraph"/>
              <w:numPr>
                <w:ilvl w:val="0"/>
                <w:numId w:val="2"/>
              </w:numPr>
              <w:jc w:val="center"/>
              <w:rPr>
                <w:rFonts w:ascii="Times" w:hAnsi="Times"/>
                <w:sz w:val="20"/>
                <w:szCs w:val="20"/>
              </w:rPr>
            </w:pPr>
            <w:r w:rsidRPr="004F690C">
              <w:rPr>
                <w:rFonts w:ascii="Times" w:hAnsi="Times"/>
                <w:sz w:val="20"/>
                <w:szCs w:val="20"/>
              </w:rPr>
              <w:t>Girl aged 16 months, normal height and weight</w:t>
            </w:r>
          </w:p>
          <w:p w14:paraId="1EA96B39" w14:textId="77777777" w:rsidR="00BF72CC" w:rsidRPr="004F690C" w:rsidRDefault="00BF72CC" w:rsidP="004464E2">
            <w:pPr>
              <w:pStyle w:val="ListParagraph"/>
              <w:numPr>
                <w:ilvl w:val="0"/>
                <w:numId w:val="2"/>
              </w:numPr>
              <w:jc w:val="center"/>
              <w:rPr>
                <w:rFonts w:ascii="Times" w:hAnsi="Times"/>
                <w:sz w:val="20"/>
                <w:szCs w:val="20"/>
              </w:rPr>
            </w:pPr>
            <w:r w:rsidRPr="004F690C">
              <w:rPr>
                <w:rFonts w:ascii="Times" w:hAnsi="Times"/>
                <w:sz w:val="20"/>
                <w:szCs w:val="20"/>
              </w:rPr>
              <w:t>Diarrhea</w:t>
            </w:r>
          </w:p>
          <w:p w14:paraId="6483329C" w14:textId="77777777" w:rsidR="00BF72CC" w:rsidRPr="004F690C" w:rsidRDefault="00BF72CC" w:rsidP="004464E2">
            <w:pPr>
              <w:pStyle w:val="ListParagraph"/>
              <w:numPr>
                <w:ilvl w:val="0"/>
                <w:numId w:val="2"/>
              </w:numPr>
              <w:jc w:val="center"/>
              <w:rPr>
                <w:rFonts w:ascii="Times" w:hAnsi="Times"/>
                <w:sz w:val="20"/>
                <w:szCs w:val="20"/>
              </w:rPr>
            </w:pPr>
            <w:r w:rsidRPr="004F690C">
              <w:rPr>
                <w:rFonts w:ascii="Times" w:hAnsi="Times"/>
                <w:sz w:val="20"/>
                <w:szCs w:val="20"/>
              </w:rPr>
              <w:t>Temperature 38.5</w:t>
            </w:r>
          </w:p>
          <w:p w14:paraId="183980C3" w14:textId="77777777" w:rsidR="00BF72CC" w:rsidRPr="004F690C" w:rsidRDefault="00BF72CC" w:rsidP="004464E2">
            <w:pPr>
              <w:pStyle w:val="ListParagraph"/>
              <w:numPr>
                <w:ilvl w:val="0"/>
                <w:numId w:val="2"/>
              </w:numPr>
              <w:jc w:val="center"/>
              <w:rPr>
                <w:rFonts w:ascii="Times" w:hAnsi="Times"/>
                <w:sz w:val="20"/>
                <w:szCs w:val="20"/>
              </w:rPr>
            </w:pPr>
            <w:r w:rsidRPr="004F690C">
              <w:rPr>
                <w:rFonts w:ascii="Times" w:hAnsi="Times"/>
                <w:sz w:val="20"/>
                <w:szCs w:val="20"/>
              </w:rPr>
              <w:t>Difficulty waking</w:t>
            </w:r>
          </w:p>
          <w:p w14:paraId="710D7681" w14:textId="77777777" w:rsidR="00BF72CC" w:rsidRPr="004F690C" w:rsidRDefault="00BF72CC" w:rsidP="004464E2">
            <w:pPr>
              <w:pStyle w:val="ListParagraph"/>
              <w:numPr>
                <w:ilvl w:val="0"/>
                <w:numId w:val="2"/>
              </w:numPr>
              <w:jc w:val="center"/>
              <w:rPr>
                <w:rFonts w:ascii="Times" w:hAnsi="Times"/>
                <w:sz w:val="20"/>
                <w:szCs w:val="20"/>
              </w:rPr>
            </w:pPr>
            <w:r w:rsidRPr="004F690C">
              <w:rPr>
                <w:rFonts w:ascii="Times" w:hAnsi="Times"/>
                <w:sz w:val="20"/>
                <w:szCs w:val="20"/>
              </w:rPr>
              <w:t>Cries a lot</w:t>
            </w:r>
          </w:p>
          <w:p w14:paraId="2C881F83" w14:textId="77777777" w:rsidR="00BF72CC" w:rsidRPr="004F690C" w:rsidRDefault="00BF72CC" w:rsidP="004464E2">
            <w:pPr>
              <w:pStyle w:val="ListParagraph"/>
              <w:numPr>
                <w:ilvl w:val="0"/>
                <w:numId w:val="2"/>
              </w:numPr>
              <w:jc w:val="center"/>
              <w:rPr>
                <w:rFonts w:ascii="Times" w:hAnsi="Times"/>
                <w:sz w:val="20"/>
                <w:szCs w:val="20"/>
              </w:rPr>
            </w:pPr>
            <w:r w:rsidRPr="004F690C">
              <w:rPr>
                <w:rFonts w:ascii="Times" w:hAnsi="Times"/>
                <w:sz w:val="20"/>
                <w:szCs w:val="20"/>
              </w:rPr>
              <w:t>Cold</w:t>
            </w:r>
          </w:p>
          <w:p w14:paraId="7D2DA6C0" w14:textId="77777777" w:rsidR="00BF72CC" w:rsidRPr="004F690C" w:rsidRDefault="00BF72CC" w:rsidP="004464E2">
            <w:pPr>
              <w:pStyle w:val="ListParagraph"/>
              <w:numPr>
                <w:ilvl w:val="0"/>
                <w:numId w:val="2"/>
              </w:numPr>
              <w:jc w:val="center"/>
              <w:rPr>
                <w:rFonts w:ascii="Times" w:hAnsi="Times"/>
                <w:sz w:val="20"/>
                <w:szCs w:val="20"/>
              </w:rPr>
            </w:pPr>
            <w:r w:rsidRPr="004F690C">
              <w:rPr>
                <w:rFonts w:ascii="Times" w:hAnsi="Times"/>
                <w:sz w:val="20"/>
                <w:szCs w:val="20"/>
              </w:rPr>
              <w:t>Normal respiration</w:t>
            </w:r>
          </w:p>
          <w:p w14:paraId="5B62FC80" w14:textId="77777777" w:rsidR="00BF72CC" w:rsidRPr="004F690C" w:rsidRDefault="00BF72CC" w:rsidP="004464E2">
            <w:pPr>
              <w:pStyle w:val="ListParagraph"/>
              <w:numPr>
                <w:ilvl w:val="0"/>
                <w:numId w:val="2"/>
              </w:numPr>
              <w:jc w:val="center"/>
              <w:rPr>
                <w:rFonts w:ascii="Times" w:hAnsi="Times"/>
                <w:sz w:val="20"/>
                <w:szCs w:val="20"/>
              </w:rPr>
            </w:pPr>
            <w:r w:rsidRPr="004F690C">
              <w:rPr>
                <w:rFonts w:ascii="Times" w:hAnsi="Times"/>
                <w:sz w:val="20"/>
                <w:szCs w:val="20"/>
              </w:rPr>
              <w:t>No convulsions</w:t>
            </w:r>
          </w:p>
          <w:p w14:paraId="7F7D91F0" w14:textId="77777777" w:rsidR="00BF72CC" w:rsidRPr="004F690C" w:rsidRDefault="00BF72CC" w:rsidP="004464E2">
            <w:pPr>
              <w:pStyle w:val="ListParagraph"/>
              <w:numPr>
                <w:ilvl w:val="0"/>
                <w:numId w:val="2"/>
              </w:numPr>
              <w:jc w:val="center"/>
              <w:rPr>
                <w:rFonts w:ascii="Times" w:hAnsi="Times"/>
                <w:sz w:val="20"/>
                <w:szCs w:val="20"/>
              </w:rPr>
            </w:pPr>
            <w:r w:rsidRPr="004F690C">
              <w:rPr>
                <w:rFonts w:ascii="Times" w:hAnsi="Times"/>
                <w:sz w:val="20"/>
                <w:szCs w:val="20"/>
              </w:rPr>
              <w:t>Throat and ears are normal</w:t>
            </w:r>
          </w:p>
          <w:p w14:paraId="0F54A36B" w14:textId="77777777" w:rsidR="00BF72CC" w:rsidRPr="004F690C" w:rsidRDefault="00BF72CC" w:rsidP="004464E2">
            <w:pPr>
              <w:pStyle w:val="ListParagraph"/>
              <w:numPr>
                <w:ilvl w:val="0"/>
                <w:numId w:val="2"/>
              </w:numPr>
              <w:jc w:val="center"/>
              <w:rPr>
                <w:rFonts w:ascii="Times" w:hAnsi="Times"/>
                <w:sz w:val="20"/>
                <w:szCs w:val="20"/>
              </w:rPr>
            </w:pPr>
            <w:r w:rsidRPr="004F690C">
              <w:rPr>
                <w:rFonts w:ascii="Times" w:hAnsi="Times"/>
                <w:sz w:val="20"/>
                <w:szCs w:val="20"/>
              </w:rPr>
              <w:t>No cough, neck is normal</w:t>
            </w:r>
          </w:p>
          <w:p w14:paraId="3D0E03D5" w14:textId="77777777" w:rsidR="00BF72CC" w:rsidRPr="004F690C" w:rsidRDefault="00BF72CC" w:rsidP="004464E2">
            <w:pPr>
              <w:pStyle w:val="ListParagraph"/>
              <w:numPr>
                <w:ilvl w:val="0"/>
                <w:numId w:val="2"/>
              </w:numPr>
              <w:jc w:val="center"/>
              <w:rPr>
                <w:rFonts w:ascii="Times" w:hAnsi="Times"/>
                <w:sz w:val="20"/>
                <w:szCs w:val="20"/>
              </w:rPr>
            </w:pPr>
            <w:r w:rsidRPr="004F690C">
              <w:rPr>
                <w:rFonts w:ascii="Times" w:hAnsi="Times"/>
                <w:sz w:val="20"/>
                <w:szCs w:val="20"/>
              </w:rPr>
              <w:t>Eats normally</w:t>
            </w:r>
          </w:p>
          <w:p w14:paraId="5DB5D28D" w14:textId="77777777" w:rsidR="00BF72CC" w:rsidRPr="004F690C" w:rsidRDefault="00BF72CC" w:rsidP="004464E2">
            <w:pPr>
              <w:pStyle w:val="ListParagraph"/>
              <w:numPr>
                <w:ilvl w:val="0"/>
                <w:numId w:val="2"/>
              </w:numPr>
              <w:jc w:val="center"/>
              <w:rPr>
                <w:rFonts w:ascii="Times" w:hAnsi="Times"/>
                <w:sz w:val="20"/>
                <w:szCs w:val="20"/>
              </w:rPr>
            </w:pPr>
            <w:r w:rsidRPr="004F690C">
              <w:rPr>
                <w:rFonts w:ascii="Times" w:hAnsi="Times"/>
                <w:sz w:val="20"/>
                <w:szCs w:val="20"/>
              </w:rPr>
              <w:t>No signs of dehydration</w:t>
            </w:r>
          </w:p>
        </w:tc>
        <w:tc>
          <w:tcPr>
            <w:tcW w:w="2488" w:type="dxa"/>
            <w:vAlign w:val="center"/>
          </w:tcPr>
          <w:p w14:paraId="235B52B3" w14:textId="77777777" w:rsidR="00BF72CC" w:rsidRDefault="00BF72CC" w:rsidP="004464E2">
            <w:pPr>
              <w:pStyle w:val="ListParagraph"/>
              <w:numPr>
                <w:ilvl w:val="0"/>
                <w:numId w:val="2"/>
              </w:numPr>
              <w:jc w:val="center"/>
              <w:rPr>
                <w:rFonts w:ascii="Times" w:hAnsi="Times"/>
                <w:sz w:val="20"/>
                <w:szCs w:val="20"/>
              </w:rPr>
            </w:pPr>
            <w:r w:rsidRPr="004F690C">
              <w:rPr>
                <w:rFonts w:ascii="Times" w:hAnsi="Times"/>
                <w:sz w:val="20"/>
                <w:szCs w:val="20"/>
              </w:rPr>
              <w:t>Malaria</w:t>
            </w:r>
          </w:p>
          <w:p w14:paraId="018070F3" w14:textId="77777777" w:rsidR="00BF72CC" w:rsidRPr="004F690C" w:rsidRDefault="00BF72CC" w:rsidP="004464E2">
            <w:pPr>
              <w:pStyle w:val="ListParagraph"/>
              <w:numPr>
                <w:ilvl w:val="0"/>
                <w:numId w:val="2"/>
              </w:numPr>
              <w:jc w:val="center"/>
              <w:rPr>
                <w:rFonts w:ascii="Times" w:hAnsi="Times"/>
                <w:sz w:val="20"/>
                <w:szCs w:val="20"/>
              </w:rPr>
            </w:pPr>
            <w:r>
              <w:rPr>
                <w:rFonts w:ascii="Times" w:hAnsi="Times"/>
                <w:sz w:val="20"/>
                <w:szCs w:val="20"/>
              </w:rPr>
              <w:t>Diarrhea (not severe dehydration)</w:t>
            </w:r>
          </w:p>
        </w:tc>
        <w:tc>
          <w:tcPr>
            <w:tcW w:w="3109" w:type="dxa"/>
            <w:vAlign w:val="center"/>
          </w:tcPr>
          <w:p w14:paraId="3779DE8A" w14:textId="77777777" w:rsidR="00BF72CC" w:rsidRPr="004F690C" w:rsidRDefault="00BF72CC" w:rsidP="004464E2">
            <w:pPr>
              <w:pStyle w:val="ListParagraph"/>
              <w:numPr>
                <w:ilvl w:val="0"/>
                <w:numId w:val="2"/>
              </w:numPr>
              <w:jc w:val="center"/>
              <w:rPr>
                <w:rFonts w:ascii="Times" w:hAnsi="Times"/>
                <w:sz w:val="20"/>
                <w:szCs w:val="20"/>
              </w:rPr>
            </w:pPr>
            <w:r w:rsidRPr="004F690C">
              <w:rPr>
                <w:rFonts w:ascii="Times" w:hAnsi="Times"/>
                <w:sz w:val="20"/>
                <w:szCs w:val="20"/>
              </w:rPr>
              <w:t>Test for malaria</w:t>
            </w:r>
          </w:p>
          <w:p w14:paraId="595B19D1" w14:textId="77777777" w:rsidR="00BF72CC" w:rsidRPr="004F690C" w:rsidRDefault="00BF72CC" w:rsidP="004464E2">
            <w:pPr>
              <w:pStyle w:val="ListParagraph"/>
              <w:numPr>
                <w:ilvl w:val="0"/>
                <w:numId w:val="2"/>
              </w:numPr>
              <w:jc w:val="center"/>
              <w:rPr>
                <w:rFonts w:ascii="Times" w:hAnsi="Times"/>
                <w:sz w:val="20"/>
                <w:szCs w:val="20"/>
              </w:rPr>
            </w:pPr>
            <w:r w:rsidRPr="004F690C">
              <w:rPr>
                <w:rFonts w:ascii="Times" w:hAnsi="Times"/>
                <w:sz w:val="20"/>
                <w:szCs w:val="20"/>
              </w:rPr>
              <w:t>Prescribe ORS for treatment at home</w:t>
            </w:r>
          </w:p>
          <w:p w14:paraId="16FA4962" w14:textId="77777777" w:rsidR="00BF72CC" w:rsidRPr="004F690C" w:rsidRDefault="00BF72CC" w:rsidP="004464E2">
            <w:pPr>
              <w:pStyle w:val="ListParagraph"/>
              <w:numPr>
                <w:ilvl w:val="0"/>
                <w:numId w:val="2"/>
              </w:numPr>
              <w:jc w:val="center"/>
              <w:rPr>
                <w:rFonts w:ascii="Times" w:hAnsi="Times"/>
                <w:sz w:val="20"/>
                <w:szCs w:val="20"/>
              </w:rPr>
            </w:pPr>
            <w:r w:rsidRPr="004F690C">
              <w:rPr>
                <w:rFonts w:ascii="Times" w:hAnsi="Times"/>
                <w:sz w:val="20"/>
                <w:szCs w:val="20"/>
              </w:rPr>
              <w:t>Give a dose of paracetamol</w:t>
            </w:r>
          </w:p>
          <w:p w14:paraId="1ADE0201" w14:textId="77777777" w:rsidR="00BF72CC" w:rsidRPr="004F690C" w:rsidRDefault="00BF72CC" w:rsidP="004464E2">
            <w:pPr>
              <w:pStyle w:val="ListParagraph"/>
              <w:numPr>
                <w:ilvl w:val="0"/>
                <w:numId w:val="2"/>
              </w:numPr>
              <w:jc w:val="center"/>
              <w:rPr>
                <w:rFonts w:ascii="Times" w:hAnsi="Times"/>
                <w:sz w:val="20"/>
                <w:szCs w:val="20"/>
              </w:rPr>
            </w:pPr>
            <w:r w:rsidRPr="004F690C">
              <w:rPr>
                <w:rFonts w:ascii="Times" w:hAnsi="Times"/>
                <w:sz w:val="20"/>
                <w:szCs w:val="20"/>
              </w:rPr>
              <w:t>Prescribe an antimalarial (Artesunate Lumefantrine, AA)</w:t>
            </w:r>
          </w:p>
        </w:tc>
        <w:tc>
          <w:tcPr>
            <w:tcW w:w="2838" w:type="dxa"/>
            <w:vAlign w:val="center"/>
          </w:tcPr>
          <w:p w14:paraId="51FFAC31" w14:textId="77777777" w:rsidR="00BF72CC" w:rsidRPr="006263B2" w:rsidRDefault="00BF72CC" w:rsidP="004464E2">
            <w:pPr>
              <w:jc w:val="center"/>
              <w:rPr>
                <w:rFonts w:ascii="Times" w:hAnsi="Times"/>
                <w:b/>
                <w:bCs/>
                <w:sz w:val="20"/>
                <w:szCs w:val="20"/>
              </w:rPr>
            </w:pPr>
            <w:r w:rsidRPr="00A46C1B">
              <w:rPr>
                <w:rFonts w:ascii="Times" w:hAnsi="Times"/>
                <w:b/>
                <w:bCs/>
                <w:sz w:val="20"/>
                <w:szCs w:val="20"/>
              </w:rPr>
              <w:t>Treatment options prompted</w:t>
            </w:r>
            <w:r>
              <w:rPr>
                <w:rFonts w:ascii="Times" w:hAnsi="Times"/>
                <w:sz w:val="20"/>
                <w:szCs w:val="20"/>
              </w:rPr>
              <w:t>: The case was fully described to the provider. Then, the treatment options were read</w:t>
            </w:r>
            <w:r w:rsidRPr="00D209D9">
              <w:rPr>
                <w:rFonts w:ascii="Times" w:hAnsi="Times"/>
                <w:sz w:val="20"/>
                <w:szCs w:val="20"/>
              </w:rPr>
              <w:t xml:space="preserve"> to the provider.</w:t>
            </w:r>
            <w:r>
              <w:rPr>
                <w:rFonts w:ascii="Times" w:hAnsi="Times"/>
                <w:sz w:val="20"/>
                <w:szCs w:val="20"/>
              </w:rPr>
              <w:t xml:space="preserve"> The provider was asked to agree or disagree with each treatment option.</w:t>
            </w:r>
          </w:p>
        </w:tc>
      </w:tr>
      <w:tr w:rsidR="00BF72CC" w:rsidRPr="006263B2" w14:paraId="39ED3D55" w14:textId="77777777" w:rsidTr="003515E9">
        <w:tc>
          <w:tcPr>
            <w:tcW w:w="1812" w:type="dxa"/>
            <w:vAlign w:val="center"/>
          </w:tcPr>
          <w:p w14:paraId="6772CA25" w14:textId="77777777" w:rsidR="00BF72CC" w:rsidRPr="00CD7335" w:rsidRDefault="00BF72CC" w:rsidP="004464E2">
            <w:pPr>
              <w:jc w:val="center"/>
              <w:rPr>
                <w:rFonts w:ascii="Times" w:hAnsi="Times"/>
                <w:sz w:val="20"/>
                <w:szCs w:val="20"/>
              </w:rPr>
            </w:pPr>
            <w:r w:rsidRPr="00CD7335">
              <w:rPr>
                <w:rFonts w:ascii="Times" w:hAnsi="Times"/>
                <w:sz w:val="20"/>
                <w:szCs w:val="20"/>
              </w:rPr>
              <w:t>Nigeria</w:t>
            </w:r>
          </w:p>
          <w:p w14:paraId="39C1E8B3" w14:textId="7E6D99ED" w:rsidR="00BF72CC" w:rsidRPr="00CD7335" w:rsidRDefault="00BF72CC" w:rsidP="00900849">
            <w:pPr>
              <w:jc w:val="center"/>
              <w:rPr>
                <w:rFonts w:ascii="Times" w:hAnsi="Times"/>
                <w:sz w:val="20"/>
                <w:szCs w:val="20"/>
              </w:rPr>
            </w:pPr>
            <w:r w:rsidRPr="00CD7335">
              <w:rPr>
                <w:rFonts w:ascii="Times" w:hAnsi="Times"/>
                <w:sz w:val="20"/>
                <w:szCs w:val="20"/>
              </w:rPr>
              <w:t>(Case 2)</w:t>
            </w:r>
          </w:p>
        </w:tc>
        <w:tc>
          <w:tcPr>
            <w:tcW w:w="2703" w:type="dxa"/>
            <w:vAlign w:val="center"/>
          </w:tcPr>
          <w:p w14:paraId="5F08ED26" w14:textId="77777777" w:rsidR="00BF72CC" w:rsidRPr="00B024DD" w:rsidRDefault="00BF72CC" w:rsidP="004464E2">
            <w:pPr>
              <w:pStyle w:val="ListParagraph"/>
              <w:numPr>
                <w:ilvl w:val="0"/>
                <w:numId w:val="2"/>
              </w:numPr>
              <w:jc w:val="center"/>
              <w:rPr>
                <w:rFonts w:ascii="Times" w:hAnsi="Times"/>
                <w:sz w:val="20"/>
                <w:szCs w:val="20"/>
              </w:rPr>
            </w:pPr>
            <w:r w:rsidRPr="00B024DD">
              <w:rPr>
                <w:rFonts w:ascii="Times" w:hAnsi="Times"/>
                <w:sz w:val="20"/>
                <w:szCs w:val="20"/>
              </w:rPr>
              <w:t>Boy aged 7 months</w:t>
            </w:r>
          </w:p>
          <w:p w14:paraId="747EA7A3" w14:textId="77777777" w:rsidR="00BF72CC" w:rsidRPr="00B024DD" w:rsidRDefault="00BF72CC" w:rsidP="004464E2">
            <w:pPr>
              <w:pStyle w:val="ListParagraph"/>
              <w:numPr>
                <w:ilvl w:val="0"/>
                <w:numId w:val="2"/>
              </w:numPr>
              <w:jc w:val="center"/>
              <w:rPr>
                <w:rFonts w:ascii="Times" w:hAnsi="Times"/>
                <w:sz w:val="20"/>
                <w:szCs w:val="20"/>
              </w:rPr>
            </w:pPr>
            <w:r w:rsidRPr="00B024DD">
              <w:rPr>
                <w:rFonts w:ascii="Times" w:hAnsi="Times"/>
                <w:sz w:val="20"/>
                <w:szCs w:val="20"/>
              </w:rPr>
              <w:t>Fever coming and going for 24 hours</w:t>
            </w:r>
          </w:p>
          <w:p w14:paraId="39F21A71" w14:textId="77777777" w:rsidR="00BF72CC" w:rsidRPr="00B024DD" w:rsidRDefault="00BF72CC" w:rsidP="004464E2">
            <w:pPr>
              <w:pStyle w:val="ListParagraph"/>
              <w:numPr>
                <w:ilvl w:val="0"/>
                <w:numId w:val="2"/>
              </w:numPr>
              <w:jc w:val="center"/>
              <w:rPr>
                <w:rFonts w:ascii="Times" w:hAnsi="Times"/>
                <w:sz w:val="20"/>
                <w:szCs w:val="20"/>
              </w:rPr>
            </w:pPr>
            <w:r w:rsidRPr="00B024DD">
              <w:rPr>
                <w:rFonts w:ascii="Times" w:hAnsi="Times"/>
                <w:sz w:val="20"/>
                <w:szCs w:val="20"/>
              </w:rPr>
              <w:t>Already had paracetamol and one dose of choloroquine from a neighbor; vomited afterwards</w:t>
            </w:r>
          </w:p>
          <w:p w14:paraId="17ED2F34" w14:textId="77777777" w:rsidR="00BF72CC" w:rsidRPr="00B024DD" w:rsidRDefault="00BF72CC" w:rsidP="004464E2">
            <w:pPr>
              <w:pStyle w:val="ListParagraph"/>
              <w:numPr>
                <w:ilvl w:val="0"/>
                <w:numId w:val="2"/>
              </w:numPr>
              <w:jc w:val="center"/>
              <w:rPr>
                <w:rFonts w:ascii="Times" w:hAnsi="Times"/>
                <w:sz w:val="20"/>
                <w:szCs w:val="20"/>
              </w:rPr>
            </w:pPr>
            <w:r w:rsidRPr="00B024DD">
              <w:rPr>
                <w:rFonts w:ascii="Times" w:hAnsi="Times"/>
                <w:sz w:val="20"/>
                <w:szCs w:val="20"/>
              </w:rPr>
              <w:t>No danger signs</w:t>
            </w:r>
          </w:p>
          <w:p w14:paraId="0138A2AE" w14:textId="77777777" w:rsidR="00BF72CC" w:rsidRPr="00B024DD" w:rsidRDefault="00BF72CC" w:rsidP="004464E2">
            <w:pPr>
              <w:pStyle w:val="ListParagraph"/>
              <w:numPr>
                <w:ilvl w:val="0"/>
                <w:numId w:val="2"/>
              </w:numPr>
              <w:jc w:val="center"/>
              <w:rPr>
                <w:rFonts w:ascii="Times" w:hAnsi="Times"/>
                <w:sz w:val="20"/>
                <w:szCs w:val="20"/>
              </w:rPr>
            </w:pPr>
            <w:r w:rsidRPr="00B024DD">
              <w:rPr>
                <w:rFonts w:ascii="Times" w:hAnsi="Times"/>
                <w:sz w:val="20"/>
                <w:szCs w:val="20"/>
              </w:rPr>
              <w:t>Assessment suggests malaria</w:t>
            </w:r>
          </w:p>
          <w:p w14:paraId="74C596F1" w14:textId="77777777" w:rsidR="00BF72CC" w:rsidRPr="00B024DD" w:rsidRDefault="00BF72CC" w:rsidP="004464E2">
            <w:pPr>
              <w:pStyle w:val="ListParagraph"/>
              <w:numPr>
                <w:ilvl w:val="0"/>
                <w:numId w:val="2"/>
              </w:numPr>
              <w:jc w:val="center"/>
              <w:rPr>
                <w:rFonts w:ascii="Times" w:hAnsi="Times"/>
                <w:sz w:val="20"/>
                <w:szCs w:val="20"/>
              </w:rPr>
            </w:pPr>
            <w:r w:rsidRPr="00B024DD">
              <w:rPr>
                <w:rFonts w:ascii="Times" w:hAnsi="Times"/>
                <w:sz w:val="20"/>
                <w:szCs w:val="20"/>
              </w:rPr>
              <w:t>No RDTs or microscopy in the facility</w:t>
            </w:r>
          </w:p>
        </w:tc>
        <w:tc>
          <w:tcPr>
            <w:tcW w:w="2488" w:type="dxa"/>
            <w:vAlign w:val="center"/>
          </w:tcPr>
          <w:p w14:paraId="5B3CA26C" w14:textId="77777777" w:rsidR="00BF72CC" w:rsidRPr="00B024DD" w:rsidRDefault="00BF72CC" w:rsidP="004464E2">
            <w:pPr>
              <w:pStyle w:val="ListParagraph"/>
              <w:numPr>
                <w:ilvl w:val="0"/>
                <w:numId w:val="2"/>
              </w:numPr>
              <w:jc w:val="center"/>
              <w:rPr>
                <w:rFonts w:ascii="Times" w:hAnsi="Times"/>
                <w:sz w:val="20"/>
                <w:szCs w:val="20"/>
              </w:rPr>
            </w:pPr>
            <w:r w:rsidRPr="00B024DD">
              <w:rPr>
                <w:rFonts w:ascii="Times" w:hAnsi="Times"/>
                <w:sz w:val="20"/>
                <w:szCs w:val="20"/>
              </w:rPr>
              <w:t>Malaria</w:t>
            </w:r>
          </w:p>
        </w:tc>
        <w:tc>
          <w:tcPr>
            <w:tcW w:w="3109" w:type="dxa"/>
            <w:vAlign w:val="center"/>
          </w:tcPr>
          <w:p w14:paraId="402FECD0" w14:textId="77777777" w:rsidR="00BF72CC" w:rsidRPr="00280193" w:rsidRDefault="00BF72CC" w:rsidP="004464E2">
            <w:pPr>
              <w:pStyle w:val="ListParagraph"/>
              <w:numPr>
                <w:ilvl w:val="0"/>
                <w:numId w:val="2"/>
              </w:numPr>
              <w:jc w:val="center"/>
              <w:rPr>
                <w:rFonts w:ascii="Times" w:hAnsi="Times"/>
                <w:sz w:val="20"/>
                <w:szCs w:val="20"/>
              </w:rPr>
            </w:pPr>
            <w:r w:rsidRPr="00280193">
              <w:rPr>
                <w:rFonts w:ascii="Times" w:hAnsi="Times"/>
                <w:sz w:val="20"/>
                <w:szCs w:val="20"/>
              </w:rPr>
              <w:t>Treat for malaria with ACT</w:t>
            </w:r>
          </w:p>
          <w:p w14:paraId="099CD0C4" w14:textId="77777777" w:rsidR="00BF72CC" w:rsidRPr="00280193" w:rsidRDefault="00BF72CC" w:rsidP="004464E2">
            <w:pPr>
              <w:pStyle w:val="ListParagraph"/>
              <w:numPr>
                <w:ilvl w:val="0"/>
                <w:numId w:val="2"/>
              </w:numPr>
              <w:jc w:val="center"/>
              <w:rPr>
                <w:rFonts w:ascii="Times" w:hAnsi="Times"/>
                <w:b/>
                <w:bCs/>
                <w:sz w:val="20"/>
                <w:szCs w:val="20"/>
              </w:rPr>
            </w:pPr>
            <w:r w:rsidRPr="00280193">
              <w:rPr>
                <w:rFonts w:ascii="Times" w:hAnsi="Times"/>
                <w:sz w:val="20"/>
                <w:szCs w:val="20"/>
              </w:rPr>
              <w:t>Advise patient to return to PHC immediately if the condition worsens or develop danger signs or any adverse drug reaction is noticed</w:t>
            </w:r>
          </w:p>
        </w:tc>
        <w:tc>
          <w:tcPr>
            <w:tcW w:w="2838" w:type="dxa"/>
            <w:vAlign w:val="center"/>
          </w:tcPr>
          <w:p w14:paraId="6001A394" w14:textId="77777777" w:rsidR="00BF72CC" w:rsidRPr="00865E14" w:rsidRDefault="00BF72CC" w:rsidP="004464E2">
            <w:pPr>
              <w:jc w:val="center"/>
              <w:rPr>
                <w:rFonts w:ascii="Times" w:hAnsi="Times"/>
                <w:sz w:val="20"/>
                <w:szCs w:val="20"/>
              </w:rPr>
            </w:pPr>
            <w:r w:rsidRPr="00A46C1B">
              <w:rPr>
                <w:rFonts w:ascii="Times" w:hAnsi="Times"/>
                <w:b/>
                <w:bCs/>
                <w:sz w:val="20"/>
                <w:szCs w:val="20"/>
              </w:rPr>
              <w:t xml:space="preserve">Treatment options </w:t>
            </w:r>
            <w:r>
              <w:rPr>
                <w:rFonts w:ascii="Times" w:hAnsi="Times"/>
                <w:b/>
                <w:bCs/>
                <w:sz w:val="20"/>
                <w:szCs w:val="20"/>
              </w:rPr>
              <w:t xml:space="preserve">NOT prompted: </w:t>
            </w:r>
            <w:r>
              <w:rPr>
                <w:rFonts w:ascii="Times" w:hAnsi="Times"/>
                <w:sz w:val="20"/>
                <w:szCs w:val="20"/>
              </w:rPr>
              <w:t>The case was fully described to the provider. The treatment options were not read to the provider.</w:t>
            </w:r>
            <w:r w:rsidRPr="00865E14">
              <w:rPr>
                <w:rFonts w:ascii="Times" w:hAnsi="Times"/>
                <w:sz w:val="20"/>
                <w:szCs w:val="20"/>
              </w:rPr>
              <w:t xml:space="preserve"> The provider was asked to come up with the correct treatment</w:t>
            </w:r>
            <w:r>
              <w:rPr>
                <w:rFonts w:ascii="Times" w:hAnsi="Times"/>
                <w:sz w:val="20"/>
                <w:szCs w:val="20"/>
              </w:rPr>
              <w:t xml:space="preserve"> without being prompted.</w:t>
            </w:r>
          </w:p>
        </w:tc>
      </w:tr>
      <w:tr w:rsidR="00BF72CC" w:rsidRPr="006263B2" w14:paraId="0560F0F7" w14:textId="77777777" w:rsidTr="003515E9">
        <w:tc>
          <w:tcPr>
            <w:tcW w:w="1812" w:type="dxa"/>
            <w:vAlign w:val="center"/>
          </w:tcPr>
          <w:p w14:paraId="1DD3BF14" w14:textId="77777777" w:rsidR="00BF72CC" w:rsidRPr="00CD7335" w:rsidRDefault="00BF72CC" w:rsidP="004464E2">
            <w:pPr>
              <w:jc w:val="center"/>
              <w:rPr>
                <w:rFonts w:ascii="Times" w:hAnsi="Times"/>
                <w:sz w:val="20"/>
                <w:szCs w:val="20"/>
              </w:rPr>
            </w:pPr>
            <w:r w:rsidRPr="00CD7335">
              <w:rPr>
                <w:rFonts w:ascii="Times" w:hAnsi="Times"/>
                <w:sz w:val="20"/>
                <w:szCs w:val="20"/>
              </w:rPr>
              <w:t>Burundi</w:t>
            </w:r>
            <w:r w:rsidRPr="00CD7335">
              <w:rPr>
                <w:rFonts w:ascii="Times" w:hAnsi="Times"/>
                <w:sz w:val="20"/>
                <w:szCs w:val="20"/>
              </w:rPr>
              <w:br/>
              <w:t>(Case 3)</w:t>
            </w:r>
          </w:p>
        </w:tc>
        <w:tc>
          <w:tcPr>
            <w:tcW w:w="2703" w:type="dxa"/>
            <w:vAlign w:val="center"/>
          </w:tcPr>
          <w:p w14:paraId="5F5618E3" w14:textId="77777777" w:rsidR="00BF72CC" w:rsidRPr="00D952E0" w:rsidRDefault="00BF72CC" w:rsidP="004464E2">
            <w:pPr>
              <w:pStyle w:val="ListParagraph"/>
              <w:numPr>
                <w:ilvl w:val="0"/>
                <w:numId w:val="1"/>
              </w:numPr>
              <w:jc w:val="center"/>
              <w:rPr>
                <w:rFonts w:ascii="Times" w:hAnsi="Times"/>
                <w:sz w:val="20"/>
                <w:szCs w:val="20"/>
              </w:rPr>
            </w:pPr>
            <w:r w:rsidRPr="00D952E0">
              <w:rPr>
                <w:rFonts w:ascii="Times" w:hAnsi="Times"/>
                <w:sz w:val="20"/>
                <w:szCs w:val="20"/>
              </w:rPr>
              <w:t>Girl aged 18 months</w:t>
            </w:r>
            <w:r>
              <w:rPr>
                <w:rFonts w:ascii="Times" w:hAnsi="Times"/>
                <w:sz w:val="20"/>
                <w:szCs w:val="20"/>
              </w:rPr>
              <w:t>, weight 7.3 kg</w:t>
            </w:r>
          </w:p>
          <w:p w14:paraId="0505A644" w14:textId="77777777" w:rsidR="00BF72CC" w:rsidRPr="00D952E0" w:rsidRDefault="00BF72CC" w:rsidP="004464E2">
            <w:pPr>
              <w:pStyle w:val="ListParagraph"/>
              <w:numPr>
                <w:ilvl w:val="0"/>
                <w:numId w:val="1"/>
              </w:numPr>
              <w:jc w:val="center"/>
              <w:rPr>
                <w:rFonts w:ascii="Times" w:hAnsi="Times"/>
                <w:sz w:val="20"/>
                <w:szCs w:val="20"/>
              </w:rPr>
            </w:pPr>
            <w:r w:rsidRPr="00D952E0">
              <w:rPr>
                <w:rFonts w:ascii="Times" w:hAnsi="Times"/>
                <w:sz w:val="20"/>
                <w:szCs w:val="20"/>
              </w:rPr>
              <w:lastRenderedPageBreak/>
              <w:t>No breastfeeding problems</w:t>
            </w:r>
            <w:r>
              <w:rPr>
                <w:rFonts w:ascii="Times" w:hAnsi="Times"/>
                <w:sz w:val="20"/>
                <w:szCs w:val="20"/>
              </w:rPr>
              <w:t>, no problems with appetite</w:t>
            </w:r>
          </w:p>
          <w:p w14:paraId="44C84476" w14:textId="77777777" w:rsidR="00BF72CC" w:rsidRPr="00D952E0" w:rsidRDefault="00BF72CC" w:rsidP="004464E2">
            <w:pPr>
              <w:pStyle w:val="ListParagraph"/>
              <w:numPr>
                <w:ilvl w:val="0"/>
                <w:numId w:val="1"/>
              </w:numPr>
              <w:jc w:val="center"/>
              <w:rPr>
                <w:rFonts w:ascii="Times" w:hAnsi="Times"/>
                <w:sz w:val="20"/>
                <w:szCs w:val="20"/>
              </w:rPr>
            </w:pPr>
            <w:r w:rsidRPr="00D952E0">
              <w:rPr>
                <w:rFonts w:ascii="Times" w:hAnsi="Times"/>
                <w:sz w:val="20"/>
                <w:szCs w:val="20"/>
              </w:rPr>
              <w:t>Diarrhea sometimes, but not currently</w:t>
            </w:r>
          </w:p>
          <w:p w14:paraId="51F740D4" w14:textId="77777777" w:rsidR="00BF72CC" w:rsidRPr="00D952E0" w:rsidRDefault="00BF72CC" w:rsidP="004464E2">
            <w:pPr>
              <w:pStyle w:val="ListParagraph"/>
              <w:numPr>
                <w:ilvl w:val="0"/>
                <w:numId w:val="1"/>
              </w:numPr>
              <w:jc w:val="center"/>
              <w:rPr>
                <w:rFonts w:ascii="Times" w:hAnsi="Times"/>
                <w:sz w:val="20"/>
                <w:szCs w:val="20"/>
              </w:rPr>
            </w:pPr>
            <w:r w:rsidRPr="00D952E0">
              <w:rPr>
                <w:rFonts w:ascii="Times" w:hAnsi="Times"/>
                <w:sz w:val="20"/>
                <w:szCs w:val="20"/>
              </w:rPr>
              <w:t>Sometimes cramps</w:t>
            </w:r>
          </w:p>
          <w:p w14:paraId="157ED651" w14:textId="77777777" w:rsidR="00BF72CC" w:rsidRPr="00D952E0" w:rsidRDefault="00BF72CC" w:rsidP="004464E2">
            <w:pPr>
              <w:pStyle w:val="ListParagraph"/>
              <w:numPr>
                <w:ilvl w:val="0"/>
                <w:numId w:val="1"/>
              </w:numPr>
              <w:jc w:val="center"/>
              <w:rPr>
                <w:rFonts w:ascii="Times" w:hAnsi="Times"/>
                <w:sz w:val="20"/>
                <w:szCs w:val="20"/>
              </w:rPr>
            </w:pPr>
            <w:r w:rsidRPr="00D952E0">
              <w:rPr>
                <w:rFonts w:ascii="Times" w:hAnsi="Times"/>
                <w:sz w:val="20"/>
                <w:szCs w:val="20"/>
              </w:rPr>
              <w:t>Fever for the last two days, some sweating and chills</w:t>
            </w:r>
          </w:p>
          <w:p w14:paraId="3DF097F9" w14:textId="77777777" w:rsidR="00BF72CC" w:rsidRPr="00D952E0" w:rsidRDefault="00BF72CC" w:rsidP="004464E2">
            <w:pPr>
              <w:pStyle w:val="ListParagraph"/>
              <w:numPr>
                <w:ilvl w:val="0"/>
                <w:numId w:val="1"/>
              </w:numPr>
              <w:jc w:val="center"/>
              <w:rPr>
                <w:rFonts w:ascii="Times" w:hAnsi="Times"/>
                <w:sz w:val="20"/>
                <w:szCs w:val="20"/>
              </w:rPr>
            </w:pPr>
            <w:r w:rsidRPr="00D952E0">
              <w:rPr>
                <w:rFonts w:ascii="Times" w:hAnsi="Times"/>
                <w:sz w:val="20"/>
                <w:szCs w:val="20"/>
              </w:rPr>
              <w:t>MUAC Of 120 mm</w:t>
            </w:r>
          </w:p>
          <w:p w14:paraId="52030E49" w14:textId="77777777" w:rsidR="00BF72CC" w:rsidRPr="00D952E0" w:rsidRDefault="00BF72CC" w:rsidP="004464E2">
            <w:pPr>
              <w:pStyle w:val="ListParagraph"/>
              <w:numPr>
                <w:ilvl w:val="0"/>
                <w:numId w:val="1"/>
              </w:numPr>
              <w:jc w:val="center"/>
              <w:rPr>
                <w:rFonts w:ascii="Times" w:hAnsi="Times"/>
                <w:sz w:val="20"/>
                <w:szCs w:val="20"/>
              </w:rPr>
            </w:pPr>
            <w:r w:rsidRPr="00D952E0">
              <w:rPr>
                <w:rFonts w:ascii="Times" w:hAnsi="Times"/>
                <w:sz w:val="20"/>
                <w:szCs w:val="20"/>
              </w:rPr>
              <w:t>No rash</w:t>
            </w:r>
          </w:p>
          <w:p w14:paraId="5A47F6C3" w14:textId="77777777" w:rsidR="00BF72CC" w:rsidRDefault="00BF72CC" w:rsidP="004464E2">
            <w:pPr>
              <w:pStyle w:val="ListParagraph"/>
              <w:numPr>
                <w:ilvl w:val="0"/>
                <w:numId w:val="1"/>
              </w:numPr>
              <w:jc w:val="center"/>
              <w:rPr>
                <w:rFonts w:ascii="Times" w:hAnsi="Times"/>
                <w:sz w:val="20"/>
                <w:szCs w:val="20"/>
              </w:rPr>
            </w:pPr>
            <w:r w:rsidRPr="00D952E0">
              <w:rPr>
                <w:rFonts w:ascii="Times" w:hAnsi="Times"/>
                <w:sz w:val="20"/>
                <w:szCs w:val="20"/>
              </w:rPr>
              <w:t>Malaria test positive</w:t>
            </w:r>
          </w:p>
          <w:p w14:paraId="15D2746E" w14:textId="77777777" w:rsidR="00BF72CC" w:rsidRDefault="00BF72CC" w:rsidP="004464E2">
            <w:pPr>
              <w:pStyle w:val="ListParagraph"/>
              <w:numPr>
                <w:ilvl w:val="0"/>
                <w:numId w:val="1"/>
              </w:numPr>
              <w:jc w:val="center"/>
              <w:rPr>
                <w:rFonts w:ascii="Times" w:hAnsi="Times"/>
                <w:sz w:val="20"/>
                <w:szCs w:val="20"/>
              </w:rPr>
            </w:pPr>
            <w:r>
              <w:rPr>
                <w:rFonts w:ascii="Times" w:hAnsi="Times"/>
                <w:sz w:val="20"/>
                <w:szCs w:val="20"/>
              </w:rPr>
              <w:t>Temperature 37.8, pulse 110, breathing 28 per minute</w:t>
            </w:r>
          </w:p>
          <w:p w14:paraId="45C94E6B" w14:textId="77777777" w:rsidR="00BF72CC" w:rsidRPr="00D952E0" w:rsidRDefault="00BF72CC" w:rsidP="004464E2">
            <w:pPr>
              <w:pStyle w:val="ListParagraph"/>
              <w:numPr>
                <w:ilvl w:val="0"/>
                <w:numId w:val="1"/>
              </w:numPr>
              <w:jc w:val="center"/>
              <w:rPr>
                <w:rFonts w:ascii="Times" w:hAnsi="Times"/>
                <w:sz w:val="20"/>
                <w:szCs w:val="20"/>
              </w:rPr>
            </w:pPr>
            <w:r>
              <w:rPr>
                <w:rFonts w:ascii="Times" w:hAnsi="Times"/>
                <w:sz w:val="20"/>
                <w:szCs w:val="20"/>
              </w:rPr>
              <w:t>No dehydration</w:t>
            </w:r>
          </w:p>
        </w:tc>
        <w:tc>
          <w:tcPr>
            <w:tcW w:w="2488" w:type="dxa"/>
            <w:vAlign w:val="center"/>
          </w:tcPr>
          <w:p w14:paraId="56D22A06" w14:textId="77777777" w:rsidR="00BF72CC" w:rsidRPr="00D952E0" w:rsidRDefault="00BF72CC" w:rsidP="004464E2">
            <w:pPr>
              <w:pStyle w:val="ListParagraph"/>
              <w:numPr>
                <w:ilvl w:val="0"/>
                <w:numId w:val="1"/>
              </w:numPr>
              <w:jc w:val="center"/>
              <w:rPr>
                <w:rFonts w:ascii="Times" w:hAnsi="Times"/>
                <w:sz w:val="20"/>
                <w:szCs w:val="20"/>
              </w:rPr>
            </w:pPr>
            <w:r w:rsidRPr="00D952E0">
              <w:rPr>
                <w:rFonts w:ascii="Times" w:hAnsi="Times"/>
                <w:sz w:val="20"/>
                <w:szCs w:val="20"/>
              </w:rPr>
              <w:lastRenderedPageBreak/>
              <w:t>Malaria</w:t>
            </w:r>
            <w:r>
              <w:rPr>
                <w:rFonts w:ascii="Times" w:hAnsi="Times"/>
                <w:sz w:val="20"/>
                <w:szCs w:val="20"/>
              </w:rPr>
              <w:t xml:space="preserve"> (not severe)</w:t>
            </w:r>
          </w:p>
        </w:tc>
        <w:tc>
          <w:tcPr>
            <w:tcW w:w="3109" w:type="dxa"/>
            <w:vAlign w:val="center"/>
          </w:tcPr>
          <w:p w14:paraId="57A30923" w14:textId="77777777" w:rsidR="00BF72CC" w:rsidRPr="00D952E0" w:rsidRDefault="00BF72CC" w:rsidP="004464E2">
            <w:pPr>
              <w:pStyle w:val="ListParagraph"/>
              <w:numPr>
                <w:ilvl w:val="0"/>
                <w:numId w:val="1"/>
              </w:numPr>
              <w:jc w:val="center"/>
              <w:rPr>
                <w:rFonts w:ascii="Times" w:hAnsi="Times"/>
                <w:b/>
                <w:bCs/>
                <w:sz w:val="20"/>
                <w:szCs w:val="20"/>
              </w:rPr>
            </w:pPr>
            <w:r>
              <w:rPr>
                <w:rFonts w:ascii="Times" w:hAnsi="Times"/>
                <w:sz w:val="20"/>
                <w:szCs w:val="20"/>
              </w:rPr>
              <w:t>Prescribe recommended first-line antimalarial</w:t>
            </w:r>
          </w:p>
          <w:p w14:paraId="24A25F34" w14:textId="77777777" w:rsidR="00BF72CC" w:rsidRPr="00D952E0" w:rsidRDefault="00BF72CC" w:rsidP="004464E2">
            <w:pPr>
              <w:pStyle w:val="ListParagraph"/>
              <w:numPr>
                <w:ilvl w:val="0"/>
                <w:numId w:val="1"/>
              </w:numPr>
              <w:jc w:val="center"/>
              <w:rPr>
                <w:rFonts w:ascii="Times" w:hAnsi="Times"/>
                <w:b/>
                <w:bCs/>
                <w:sz w:val="20"/>
                <w:szCs w:val="20"/>
              </w:rPr>
            </w:pPr>
            <w:r>
              <w:rPr>
                <w:rFonts w:ascii="Times" w:hAnsi="Times"/>
                <w:sz w:val="20"/>
                <w:szCs w:val="20"/>
              </w:rPr>
              <w:lastRenderedPageBreak/>
              <w:t>Explain danger signs to the mother</w:t>
            </w:r>
          </w:p>
        </w:tc>
        <w:tc>
          <w:tcPr>
            <w:tcW w:w="2838" w:type="dxa"/>
            <w:vAlign w:val="center"/>
          </w:tcPr>
          <w:p w14:paraId="042B1F6B" w14:textId="0D97B241" w:rsidR="00BF72CC" w:rsidRPr="00A46C1B" w:rsidRDefault="00A15516" w:rsidP="00A15516">
            <w:pPr>
              <w:jc w:val="center"/>
              <w:rPr>
                <w:rFonts w:ascii="Times" w:hAnsi="Times"/>
                <w:sz w:val="20"/>
                <w:szCs w:val="20"/>
              </w:rPr>
            </w:pPr>
            <w:r>
              <w:rPr>
                <w:rFonts w:ascii="Times" w:hAnsi="Times"/>
                <w:b/>
                <w:bCs/>
                <w:sz w:val="20"/>
                <w:szCs w:val="20"/>
              </w:rPr>
              <w:lastRenderedPageBreak/>
              <w:t>Dynamic case</w:t>
            </w:r>
            <w:r w:rsidR="00BF72CC">
              <w:rPr>
                <w:rFonts w:ascii="Times" w:hAnsi="Times"/>
                <w:sz w:val="20"/>
                <w:szCs w:val="20"/>
              </w:rPr>
              <w:t xml:space="preserve">: The provider accessed information about the </w:t>
            </w:r>
            <w:r w:rsidR="00BF72CC">
              <w:rPr>
                <w:rFonts w:ascii="Times" w:hAnsi="Times"/>
                <w:sz w:val="20"/>
                <w:szCs w:val="20"/>
              </w:rPr>
              <w:lastRenderedPageBreak/>
              <w:t>case by asking questions. The treatment options were not read to the provider. The provider was asked to come up with the correct treatment without being prompted.</w:t>
            </w:r>
          </w:p>
        </w:tc>
      </w:tr>
    </w:tbl>
    <w:p w14:paraId="7308E3D5" w14:textId="77777777" w:rsidR="00BF72CC" w:rsidRDefault="00BF72CC" w:rsidP="00BF72CC">
      <w:pPr>
        <w:rPr>
          <w:rFonts w:ascii="Times" w:hAnsi="Times"/>
        </w:rPr>
      </w:pPr>
    </w:p>
    <w:p w14:paraId="371953BF" w14:textId="77777777" w:rsidR="00BF72CC" w:rsidRDefault="00BF72CC" w:rsidP="00BF72CC">
      <w:pPr>
        <w:rPr>
          <w:rFonts w:ascii="Times" w:hAnsi="Times"/>
        </w:rPr>
        <w:sectPr w:rsidR="00BF72CC" w:rsidSect="004464E2">
          <w:footerReference w:type="default" r:id="rId8"/>
          <w:pgSz w:w="15840" w:h="12240" w:orient="landscape"/>
          <w:pgMar w:top="1440" w:right="1440" w:bottom="1440" w:left="1440" w:header="720" w:footer="720" w:gutter="0"/>
          <w:cols w:space="720"/>
          <w:docGrid w:linePitch="360"/>
        </w:sectPr>
      </w:pPr>
    </w:p>
    <w:p w14:paraId="61AE997B" w14:textId="77777777" w:rsidR="00BF72CC" w:rsidRPr="00E34D7A" w:rsidRDefault="00BF72CC" w:rsidP="00BF72CC">
      <w:pPr>
        <w:rPr>
          <w:rFonts w:ascii="Times" w:hAnsi="Times"/>
        </w:rPr>
      </w:pPr>
      <w:r w:rsidRPr="008C238E">
        <w:rPr>
          <w:rFonts w:ascii="Times" w:hAnsi="Times"/>
          <w:b/>
        </w:rPr>
        <w:lastRenderedPageBreak/>
        <w:t>Table S2</w:t>
      </w:r>
      <w:r>
        <w:rPr>
          <w:rFonts w:ascii="Times" w:hAnsi="Times"/>
        </w:rPr>
        <w:t>: Comparison of pneumonia or other respiratory infection vignettes</w:t>
      </w:r>
    </w:p>
    <w:p w14:paraId="0242EE63" w14:textId="77777777" w:rsidR="00BF72CC" w:rsidRDefault="00BF72CC" w:rsidP="00BF72CC">
      <w:pPr>
        <w:rPr>
          <w:rFonts w:ascii="Times" w:hAnsi="Times"/>
          <w:b/>
          <w:bCs/>
        </w:rPr>
      </w:pPr>
    </w:p>
    <w:tbl>
      <w:tblPr>
        <w:tblStyle w:val="TableGrid"/>
        <w:tblW w:w="0" w:type="auto"/>
        <w:tblLook w:val="04A0" w:firstRow="1" w:lastRow="0" w:firstColumn="1" w:lastColumn="0" w:noHBand="0" w:noVBand="1"/>
      </w:tblPr>
      <w:tblGrid>
        <w:gridCol w:w="1884"/>
        <w:gridCol w:w="2782"/>
        <w:gridCol w:w="2555"/>
        <w:gridCol w:w="2787"/>
        <w:gridCol w:w="2942"/>
      </w:tblGrid>
      <w:tr w:rsidR="00BF72CC" w:rsidRPr="006263B2" w14:paraId="4ABD7A7C" w14:textId="77777777" w:rsidTr="004464E2">
        <w:tc>
          <w:tcPr>
            <w:tcW w:w="12950" w:type="dxa"/>
            <w:gridSpan w:val="5"/>
          </w:tcPr>
          <w:p w14:paraId="5CBFF240" w14:textId="77777777" w:rsidR="00BF72CC" w:rsidRPr="006263B2" w:rsidRDefault="00BF72CC" w:rsidP="004464E2">
            <w:pPr>
              <w:jc w:val="center"/>
              <w:rPr>
                <w:rFonts w:ascii="Times" w:hAnsi="Times"/>
                <w:b/>
                <w:bCs/>
                <w:sz w:val="20"/>
                <w:szCs w:val="20"/>
              </w:rPr>
            </w:pPr>
            <w:r>
              <w:rPr>
                <w:rFonts w:ascii="Times" w:hAnsi="Times"/>
                <w:b/>
                <w:bCs/>
                <w:sz w:val="20"/>
                <w:szCs w:val="20"/>
              </w:rPr>
              <w:t>PNEUMONIA OR OTHER RESPIRATORY INFECTION</w:t>
            </w:r>
          </w:p>
        </w:tc>
      </w:tr>
      <w:tr w:rsidR="00BF72CC" w:rsidRPr="006263B2" w14:paraId="199F357E" w14:textId="77777777" w:rsidTr="004464E2">
        <w:tc>
          <w:tcPr>
            <w:tcW w:w="1884" w:type="dxa"/>
            <w:vAlign w:val="center"/>
          </w:tcPr>
          <w:p w14:paraId="6210D3D7" w14:textId="77777777" w:rsidR="00BF72CC" w:rsidRPr="00D568B9" w:rsidRDefault="00BF72CC" w:rsidP="004464E2">
            <w:pPr>
              <w:jc w:val="center"/>
              <w:rPr>
                <w:rFonts w:ascii="Times" w:hAnsi="Times"/>
                <w:i/>
                <w:iCs/>
                <w:sz w:val="20"/>
                <w:szCs w:val="20"/>
              </w:rPr>
            </w:pPr>
            <w:r w:rsidRPr="00D568B9">
              <w:rPr>
                <w:rFonts w:ascii="Times" w:hAnsi="Times"/>
                <w:i/>
                <w:iCs/>
                <w:sz w:val="20"/>
                <w:szCs w:val="20"/>
              </w:rPr>
              <w:t xml:space="preserve">Country </w:t>
            </w:r>
          </w:p>
          <w:p w14:paraId="3A9BD56B" w14:textId="77777777" w:rsidR="00BF72CC" w:rsidRPr="00D568B9" w:rsidRDefault="00BF72CC" w:rsidP="004464E2">
            <w:pPr>
              <w:jc w:val="center"/>
              <w:rPr>
                <w:rFonts w:ascii="Times" w:hAnsi="Times"/>
                <w:i/>
                <w:iCs/>
                <w:sz w:val="20"/>
                <w:szCs w:val="20"/>
              </w:rPr>
            </w:pPr>
            <w:r w:rsidRPr="00D568B9">
              <w:rPr>
                <w:rFonts w:ascii="Times" w:hAnsi="Times"/>
                <w:i/>
                <w:iCs/>
                <w:sz w:val="20"/>
                <w:szCs w:val="20"/>
              </w:rPr>
              <w:t>(survey round, vignette #)</w:t>
            </w:r>
          </w:p>
        </w:tc>
        <w:tc>
          <w:tcPr>
            <w:tcW w:w="2782" w:type="dxa"/>
            <w:vAlign w:val="center"/>
          </w:tcPr>
          <w:p w14:paraId="07573C72" w14:textId="77777777" w:rsidR="00BF72CC" w:rsidRPr="00D568B9" w:rsidRDefault="00BF72CC" w:rsidP="004464E2">
            <w:pPr>
              <w:jc w:val="center"/>
              <w:rPr>
                <w:rFonts w:ascii="Times" w:hAnsi="Times"/>
                <w:i/>
                <w:iCs/>
                <w:sz w:val="20"/>
                <w:szCs w:val="20"/>
              </w:rPr>
            </w:pPr>
            <w:r w:rsidRPr="00D568B9">
              <w:rPr>
                <w:rFonts w:ascii="Times" w:hAnsi="Times"/>
                <w:i/>
                <w:iCs/>
                <w:sz w:val="20"/>
                <w:szCs w:val="20"/>
              </w:rPr>
              <w:t>Patient characteristics and symptoms described in vignette</w:t>
            </w:r>
          </w:p>
        </w:tc>
        <w:tc>
          <w:tcPr>
            <w:tcW w:w="2555" w:type="dxa"/>
            <w:vAlign w:val="center"/>
          </w:tcPr>
          <w:p w14:paraId="38B69B56" w14:textId="77777777" w:rsidR="00BF72CC" w:rsidRPr="00D568B9" w:rsidRDefault="00BF72CC" w:rsidP="004464E2">
            <w:pPr>
              <w:jc w:val="center"/>
              <w:rPr>
                <w:rFonts w:ascii="Times" w:hAnsi="Times"/>
                <w:i/>
                <w:iCs/>
                <w:sz w:val="20"/>
                <w:szCs w:val="20"/>
              </w:rPr>
            </w:pPr>
            <w:r w:rsidRPr="00D568B9">
              <w:rPr>
                <w:rFonts w:ascii="Times" w:hAnsi="Times"/>
                <w:i/>
                <w:iCs/>
                <w:sz w:val="20"/>
                <w:szCs w:val="20"/>
              </w:rPr>
              <w:t>Correct diagnosis per IMCI guidelines</w:t>
            </w:r>
          </w:p>
        </w:tc>
        <w:tc>
          <w:tcPr>
            <w:tcW w:w="2787" w:type="dxa"/>
            <w:vAlign w:val="center"/>
          </w:tcPr>
          <w:p w14:paraId="5071F561" w14:textId="77777777" w:rsidR="00BF72CC" w:rsidRPr="00D568B9" w:rsidRDefault="00BF72CC" w:rsidP="004464E2">
            <w:pPr>
              <w:jc w:val="center"/>
              <w:rPr>
                <w:rFonts w:ascii="Times" w:hAnsi="Times"/>
                <w:i/>
                <w:iCs/>
                <w:sz w:val="20"/>
                <w:szCs w:val="20"/>
              </w:rPr>
            </w:pPr>
            <w:r w:rsidRPr="00D568B9">
              <w:rPr>
                <w:rFonts w:ascii="Times" w:hAnsi="Times"/>
                <w:i/>
                <w:iCs/>
                <w:sz w:val="20"/>
                <w:szCs w:val="20"/>
              </w:rPr>
              <w:t>Correct treatment per vignette answer key</w:t>
            </w:r>
          </w:p>
        </w:tc>
        <w:tc>
          <w:tcPr>
            <w:tcW w:w="2942" w:type="dxa"/>
            <w:vAlign w:val="center"/>
          </w:tcPr>
          <w:p w14:paraId="3EDF5A7D" w14:textId="77777777" w:rsidR="00BF72CC" w:rsidRPr="00D568B9" w:rsidRDefault="00BF72CC" w:rsidP="004464E2">
            <w:pPr>
              <w:jc w:val="center"/>
              <w:rPr>
                <w:rFonts w:ascii="Times" w:hAnsi="Times"/>
                <w:i/>
                <w:iCs/>
                <w:sz w:val="20"/>
                <w:szCs w:val="20"/>
              </w:rPr>
            </w:pPr>
            <w:r w:rsidRPr="00D568B9">
              <w:rPr>
                <w:rFonts w:ascii="Times" w:hAnsi="Times"/>
                <w:i/>
                <w:iCs/>
                <w:sz w:val="20"/>
                <w:szCs w:val="20"/>
              </w:rPr>
              <w:t>Vignette implementation</w:t>
            </w:r>
          </w:p>
        </w:tc>
      </w:tr>
      <w:tr w:rsidR="00BF72CC" w:rsidRPr="006263B2" w14:paraId="18CE92E8" w14:textId="77777777" w:rsidTr="004464E2">
        <w:tc>
          <w:tcPr>
            <w:tcW w:w="1884" w:type="dxa"/>
            <w:vAlign w:val="center"/>
          </w:tcPr>
          <w:p w14:paraId="0BD3F293" w14:textId="621D041C" w:rsidR="00744639" w:rsidRPr="006758F3" w:rsidRDefault="00BF72CC" w:rsidP="00900849">
            <w:pPr>
              <w:jc w:val="center"/>
              <w:rPr>
                <w:rFonts w:ascii="Times" w:hAnsi="Times"/>
                <w:sz w:val="20"/>
                <w:szCs w:val="20"/>
              </w:rPr>
            </w:pPr>
            <w:r w:rsidRPr="00004A36">
              <w:rPr>
                <w:rFonts w:ascii="Times" w:hAnsi="Times"/>
                <w:sz w:val="20"/>
                <w:szCs w:val="20"/>
              </w:rPr>
              <w:t>DRC</w:t>
            </w:r>
            <w:r w:rsidRPr="00004A36">
              <w:rPr>
                <w:rFonts w:ascii="Times" w:hAnsi="Times"/>
                <w:sz w:val="20"/>
                <w:szCs w:val="20"/>
              </w:rPr>
              <w:br/>
              <w:t>(Case 3)</w:t>
            </w:r>
          </w:p>
        </w:tc>
        <w:tc>
          <w:tcPr>
            <w:tcW w:w="2782" w:type="dxa"/>
            <w:vAlign w:val="center"/>
          </w:tcPr>
          <w:p w14:paraId="5D0DB609" w14:textId="77777777" w:rsidR="00BF72CC" w:rsidRPr="0015651E" w:rsidRDefault="00BF72CC" w:rsidP="004464E2">
            <w:pPr>
              <w:pStyle w:val="ListParagraph"/>
              <w:numPr>
                <w:ilvl w:val="0"/>
                <w:numId w:val="1"/>
              </w:numPr>
              <w:jc w:val="center"/>
              <w:rPr>
                <w:rFonts w:ascii="Times" w:hAnsi="Times"/>
                <w:sz w:val="20"/>
                <w:szCs w:val="20"/>
              </w:rPr>
            </w:pPr>
            <w:r w:rsidRPr="0015651E">
              <w:rPr>
                <w:rFonts w:ascii="Times" w:hAnsi="Times"/>
                <w:sz w:val="20"/>
                <w:szCs w:val="20"/>
              </w:rPr>
              <w:t>Girl aged 13 months, weight 8.5 kg and temperature 38.8</w:t>
            </w:r>
          </w:p>
          <w:p w14:paraId="720D5FCB" w14:textId="77777777" w:rsidR="00BF72CC" w:rsidRPr="0015651E" w:rsidRDefault="00BF72CC" w:rsidP="004464E2">
            <w:pPr>
              <w:pStyle w:val="ListParagraph"/>
              <w:numPr>
                <w:ilvl w:val="0"/>
                <w:numId w:val="1"/>
              </w:numPr>
              <w:jc w:val="center"/>
              <w:rPr>
                <w:rFonts w:ascii="Times" w:hAnsi="Times"/>
                <w:sz w:val="20"/>
                <w:szCs w:val="20"/>
              </w:rPr>
            </w:pPr>
            <w:r w:rsidRPr="0015651E">
              <w:rPr>
                <w:rFonts w:ascii="Times" w:hAnsi="Times"/>
                <w:sz w:val="20"/>
                <w:szCs w:val="20"/>
              </w:rPr>
              <w:t>Cough for five days and fever last night</w:t>
            </w:r>
          </w:p>
          <w:p w14:paraId="0620D780" w14:textId="77777777" w:rsidR="00BF72CC" w:rsidRPr="0015651E" w:rsidRDefault="00BF72CC" w:rsidP="004464E2">
            <w:pPr>
              <w:pStyle w:val="ListParagraph"/>
              <w:numPr>
                <w:ilvl w:val="0"/>
                <w:numId w:val="1"/>
              </w:numPr>
              <w:jc w:val="center"/>
              <w:rPr>
                <w:rFonts w:ascii="Times" w:hAnsi="Times"/>
                <w:sz w:val="20"/>
                <w:szCs w:val="20"/>
              </w:rPr>
            </w:pPr>
            <w:r w:rsidRPr="0015651E">
              <w:rPr>
                <w:rFonts w:ascii="Times" w:hAnsi="Times"/>
                <w:sz w:val="20"/>
                <w:szCs w:val="20"/>
              </w:rPr>
              <w:t>Generalized rash 1 month ago</w:t>
            </w:r>
          </w:p>
          <w:p w14:paraId="34F7FA94" w14:textId="77777777" w:rsidR="00BF72CC" w:rsidRPr="0015651E" w:rsidRDefault="00BF72CC" w:rsidP="004464E2">
            <w:pPr>
              <w:pStyle w:val="ListParagraph"/>
              <w:numPr>
                <w:ilvl w:val="0"/>
                <w:numId w:val="1"/>
              </w:numPr>
              <w:jc w:val="center"/>
              <w:rPr>
                <w:rFonts w:ascii="Times" w:hAnsi="Times"/>
                <w:sz w:val="20"/>
                <w:szCs w:val="20"/>
              </w:rPr>
            </w:pPr>
            <w:r w:rsidRPr="0015651E">
              <w:rPr>
                <w:rFonts w:ascii="Times" w:hAnsi="Times"/>
                <w:sz w:val="20"/>
                <w:szCs w:val="20"/>
              </w:rPr>
              <w:t>Mother continues to breastfeed</w:t>
            </w:r>
          </w:p>
          <w:p w14:paraId="2854D8A2" w14:textId="77777777" w:rsidR="00BF72CC" w:rsidRPr="0015651E" w:rsidRDefault="00BF72CC" w:rsidP="004464E2">
            <w:pPr>
              <w:pStyle w:val="ListParagraph"/>
              <w:numPr>
                <w:ilvl w:val="0"/>
                <w:numId w:val="1"/>
              </w:numPr>
              <w:jc w:val="center"/>
              <w:rPr>
                <w:rFonts w:ascii="Times" w:hAnsi="Times"/>
                <w:sz w:val="20"/>
                <w:szCs w:val="20"/>
              </w:rPr>
            </w:pPr>
            <w:r w:rsidRPr="0015651E">
              <w:rPr>
                <w:rFonts w:ascii="Times" w:hAnsi="Times"/>
                <w:sz w:val="20"/>
                <w:szCs w:val="20"/>
              </w:rPr>
              <w:t>No malaria in the area</w:t>
            </w:r>
          </w:p>
          <w:p w14:paraId="5A0782A9" w14:textId="77777777" w:rsidR="00BF72CC" w:rsidRPr="0015651E" w:rsidRDefault="00BF72CC" w:rsidP="004464E2">
            <w:pPr>
              <w:pStyle w:val="ListParagraph"/>
              <w:numPr>
                <w:ilvl w:val="0"/>
                <w:numId w:val="1"/>
              </w:numPr>
              <w:jc w:val="center"/>
              <w:rPr>
                <w:rFonts w:ascii="Times" w:hAnsi="Times"/>
                <w:sz w:val="20"/>
                <w:szCs w:val="20"/>
              </w:rPr>
            </w:pPr>
            <w:r w:rsidRPr="0015651E">
              <w:rPr>
                <w:rFonts w:ascii="Times" w:hAnsi="Times"/>
                <w:sz w:val="20"/>
                <w:szCs w:val="20"/>
              </w:rPr>
              <w:t>Stridor and sunken chest</w:t>
            </w:r>
          </w:p>
          <w:p w14:paraId="6D2C75FE" w14:textId="77777777" w:rsidR="00BF72CC" w:rsidRPr="0015651E" w:rsidRDefault="00BF72CC" w:rsidP="004464E2">
            <w:pPr>
              <w:pStyle w:val="ListParagraph"/>
              <w:numPr>
                <w:ilvl w:val="0"/>
                <w:numId w:val="1"/>
              </w:numPr>
              <w:jc w:val="center"/>
              <w:rPr>
                <w:rFonts w:ascii="Times" w:hAnsi="Times"/>
                <w:sz w:val="20"/>
                <w:szCs w:val="20"/>
              </w:rPr>
            </w:pPr>
            <w:r w:rsidRPr="0015651E">
              <w:rPr>
                <w:rFonts w:ascii="Times" w:hAnsi="Times"/>
                <w:sz w:val="20"/>
                <w:szCs w:val="20"/>
              </w:rPr>
              <w:t xml:space="preserve">Vaccination card is complete, received vitamin A 4 </w:t>
            </w:r>
            <w:r>
              <w:rPr>
                <w:rFonts w:ascii="Times" w:hAnsi="Times"/>
                <w:sz w:val="20"/>
                <w:szCs w:val="20"/>
              </w:rPr>
              <w:t>months</w:t>
            </w:r>
            <w:r w:rsidRPr="0015651E">
              <w:rPr>
                <w:rFonts w:ascii="Times" w:hAnsi="Times"/>
                <w:sz w:val="20"/>
                <w:szCs w:val="20"/>
              </w:rPr>
              <w:t xml:space="preserve"> ago</w:t>
            </w:r>
          </w:p>
        </w:tc>
        <w:tc>
          <w:tcPr>
            <w:tcW w:w="2555" w:type="dxa"/>
            <w:vAlign w:val="center"/>
          </w:tcPr>
          <w:p w14:paraId="5DB780FD" w14:textId="77777777" w:rsidR="00BF72CC" w:rsidRPr="0015651E" w:rsidRDefault="00BF72CC" w:rsidP="004464E2">
            <w:pPr>
              <w:pStyle w:val="ListParagraph"/>
              <w:numPr>
                <w:ilvl w:val="0"/>
                <w:numId w:val="1"/>
              </w:numPr>
              <w:jc w:val="center"/>
              <w:rPr>
                <w:rFonts w:ascii="Times" w:hAnsi="Times"/>
                <w:sz w:val="20"/>
                <w:szCs w:val="20"/>
              </w:rPr>
            </w:pPr>
            <w:r w:rsidRPr="0015651E">
              <w:rPr>
                <w:rFonts w:ascii="Times" w:hAnsi="Times"/>
                <w:sz w:val="20"/>
                <w:szCs w:val="20"/>
              </w:rPr>
              <w:t>Severe pneumonia</w:t>
            </w:r>
          </w:p>
        </w:tc>
        <w:tc>
          <w:tcPr>
            <w:tcW w:w="2787" w:type="dxa"/>
            <w:vAlign w:val="center"/>
          </w:tcPr>
          <w:p w14:paraId="63DC6384" w14:textId="77777777" w:rsidR="00BF72CC" w:rsidRPr="0015651E" w:rsidRDefault="00BF72CC" w:rsidP="004464E2">
            <w:pPr>
              <w:pStyle w:val="ListParagraph"/>
              <w:numPr>
                <w:ilvl w:val="0"/>
                <w:numId w:val="1"/>
              </w:numPr>
              <w:jc w:val="center"/>
              <w:rPr>
                <w:rFonts w:ascii="Times" w:hAnsi="Times"/>
                <w:sz w:val="20"/>
                <w:szCs w:val="20"/>
              </w:rPr>
            </w:pPr>
            <w:r w:rsidRPr="0015651E">
              <w:rPr>
                <w:rFonts w:ascii="Times" w:hAnsi="Times"/>
                <w:sz w:val="20"/>
                <w:szCs w:val="20"/>
              </w:rPr>
              <w:t>Refer to a hospital</w:t>
            </w:r>
          </w:p>
          <w:p w14:paraId="18E2B797" w14:textId="77777777" w:rsidR="00BF72CC" w:rsidRPr="0015651E" w:rsidRDefault="00BF72CC" w:rsidP="004464E2">
            <w:pPr>
              <w:pStyle w:val="ListParagraph"/>
              <w:numPr>
                <w:ilvl w:val="0"/>
                <w:numId w:val="1"/>
              </w:numPr>
              <w:jc w:val="center"/>
              <w:rPr>
                <w:rFonts w:ascii="Times" w:hAnsi="Times"/>
                <w:sz w:val="20"/>
                <w:szCs w:val="20"/>
              </w:rPr>
            </w:pPr>
            <w:r w:rsidRPr="0015651E">
              <w:rPr>
                <w:rFonts w:ascii="Times" w:hAnsi="Times"/>
                <w:sz w:val="20"/>
                <w:szCs w:val="20"/>
              </w:rPr>
              <w:t>Give a dose of antibiotic</w:t>
            </w:r>
          </w:p>
          <w:p w14:paraId="4CA9E044" w14:textId="77777777" w:rsidR="00BF72CC" w:rsidRPr="0015651E" w:rsidRDefault="00BF72CC" w:rsidP="004464E2">
            <w:pPr>
              <w:pStyle w:val="ListParagraph"/>
              <w:numPr>
                <w:ilvl w:val="0"/>
                <w:numId w:val="1"/>
              </w:numPr>
              <w:jc w:val="center"/>
              <w:rPr>
                <w:rFonts w:ascii="Times" w:hAnsi="Times"/>
                <w:sz w:val="20"/>
                <w:szCs w:val="20"/>
              </w:rPr>
            </w:pPr>
            <w:r w:rsidRPr="0015651E">
              <w:rPr>
                <w:rFonts w:ascii="Times" w:hAnsi="Times"/>
                <w:sz w:val="20"/>
                <w:szCs w:val="20"/>
              </w:rPr>
              <w:t>Advise the mother to continue breastfeeding</w:t>
            </w:r>
          </w:p>
        </w:tc>
        <w:tc>
          <w:tcPr>
            <w:tcW w:w="2942" w:type="dxa"/>
            <w:vAlign w:val="center"/>
          </w:tcPr>
          <w:p w14:paraId="2C0D6453" w14:textId="77777777" w:rsidR="00BF72CC" w:rsidRPr="006263B2" w:rsidRDefault="00BF72CC" w:rsidP="004464E2">
            <w:pPr>
              <w:jc w:val="center"/>
              <w:rPr>
                <w:rFonts w:ascii="Times" w:hAnsi="Times"/>
                <w:b/>
                <w:bCs/>
                <w:sz w:val="20"/>
                <w:szCs w:val="20"/>
              </w:rPr>
            </w:pPr>
            <w:r w:rsidRPr="00416246">
              <w:rPr>
                <w:rFonts w:ascii="Times" w:hAnsi="Times"/>
                <w:b/>
                <w:bCs/>
                <w:sz w:val="20"/>
                <w:szCs w:val="20"/>
              </w:rPr>
              <w:t>Treatment options prompted</w:t>
            </w:r>
            <w:r w:rsidRPr="00416246">
              <w:rPr>
                <w:rFonts w:ascii="Times" w:hAnsi="Times"/>
                <w:sz w:val="20"/>
                <w:szCs w:val="20"/>
              </w:rPr>
              <w:t>: The case was fully described to the provider. Then, the treatment options were read to the provider. The provider was asked to agree or disagree with each treatment option.</w:t>
            </w:r>
          </w:p>
        </w:tc>
      </w:tr>
      <w:tr w:rsidR="00BF72CC" w:rsidRPr="006263B2" w14:paraId="3D3B7362" w14:textId="77777777" w:rsidTr="004464E2">
        <w:tc>
          <w:tcPr>
            <w:tcW w:w="1884" w:type="dxa"/>
            <w:vAlign w:val="center"/>
          </w:tcPr>
          <w:p w14:paraId="1963DF2E" w14:textId="77777777" w:rsidR="00BF72CC" w:rsidRPr="004A3EC1" w:rsidRDefault="00BF72CC" w:rsidP="004464E2">
            <w:pPr>
              <w:jc w:val="center"/>
              <w:rPr>
                <w:rFonts w:ascii="Times" w:hAnsi="Times"/>
                <w:sz w:val="20"/>
                <w:szCs w:val="20"/>
              </w:rPr>
            </w:pPr>
            <w:r w:rsidRPr="004A3EC1">
              <w:rPr>
                <w:rFonts w:ascii="Times" w:hAnsi="Times"/>
                <w:sz w:val="20"/>
                <w:szCs w:val="20"/>
              </w:rPr>
              <w:t>Burundi</w:t>
            </w:r>
          </w:p>
          <w:p w14:paraId="27759A4A" w14:textId="77777777" w:rsidR="00BF72CC" w:rsidRPr="004A3EC1" w:rsidRDefault="00BF72CC" w:rsidP="004464E2">
            <w:pPr>
              <w:jc w:val="center"/>
              <w:rPr>
                <w:rFonts w:ascii="Times" w:hAnsi="Times"/>
                <w:sz w:val="20"/>
                <w:szCs w:val="20"/>
              </w:rPr>
            </w:pPr>
            <w:r w:rsidRPr="004A3EC1">
              <w:rPr>
                <w:rFonts w:ascii="Times" w:hAnsi="Times"/>
                <w:sz w:val="20"/>
                <w:szCs w:val="20"/>
              </w:rPr>
              <w:t>(Case 1)</w:t>
            </w:r>
          </w:p>
        </w:tc>
        <w:tc>
          <w:tcPr>
            <w:tcW w:w="2782" w:type="dxa"/>
            <w:vAlign w:val="center"/>
          </w:tcPr>
          <w:p w14:paraId="65ACD3A9" w14:textId="77777777" w:rsidR="00BF72CC" w:rsidRPr="0062211A" w:rsidRDefault="00BF72CC" w:rsidP="004464E2">
            <w:pPr>
              <w:pStyle w:val="ListParagraph"/>
              <w:numPr>
                <w:ilvl w:val="0"/>
                <w:numId w:val="1"/>
              </w:numPr>
              <w:jc w:val="center"/>
              <w:rPr>
                <w:rFonts w:ascii="Times" w:hAnsi="Times"/>
                <w:sz w:val="20"/>
                <w:szCs w:val="20"/>
              </w:rPr>
            </w:pPr>
            <w:r w:rsidRPr="0062211A">
              <w:rPr>
                <w:rFonts w:ascii="Times" w:hAnsi="Times"/>
                <w:sz w:val="20"/>
                <w:szCs w:val="20"/>
              </w:rPr>
              <w:t>13-month-old boy</w:t>
            </w:r>
            <w:r>
              <w:rPr>
                <w:rFonts w:ascii="Times" w:hAnsi="Times"/>
                <w:sz w:val="20"/>
                <w:szCs w:val="20"/>
              </w:rPr>
              <w:t>, 6.6 kg and 69.8 c, MUAC = 115mm</w:t>
            </w:r>
          </w:p>
          <w:p w14:paraId="3240DEE0" w14:textId="77777777" w:rsidR="00BF72CC" w:rsidRPr="0062211A" w:rsidRDefault="00BF72CC" w:rsidP="004464E2">
            <w:pPr>
              <w:pStyle w:val="ListParagraph"/>
              <w:numPr>
                <w:ilvl w:val="0"/>
                <w:numId w:val="1"/>
              </w:numPr>
              <w:jc w:val="center"/>
              <w:rPr>
                <w:rFonts w:ascii="Times" w:hAnsi="Times"/>
                <w:sz w:val="20"/>
                <w:szCs w:val="20"/>
              </w:rPr>
            </w:pPr>
            <w:r w:rsidRPr="0062211A">
              <w:rPr>
                <w:rFonts w:ascii="Times" w:hAnsi="Times"/>
                <w:sz w:val="20"/>
                <w:szCs w:val="20"/>
              </w:rPr>
              <w:t>Falls asleep when trying to breastfeed</w:t>
            </w:r>
          </w:p>
          <w:p w14:paraId="7DB3011A" w14:textId="77777777" w:rsidR="00BF72CC" w:rsidRPr="0062211A" w:rsidRDefault="00BF72CC" w:rsidP="004464E2">
            <w:pPr>
              <w:pStyle w:val="ListParagraph"/>
              <w:numPr>
                <w:ilvl w:val="0"/>
                <w:numId w:val="1"/>
              </w:numPr>
              <w:jc w:val="center"/>
              <w:rPr>
                <w:rFonts w:ascii="Times" w:hAnsi="Times"/>
                <w:sz w:val="20"/>
                <w:szCs w:val="20"/>
              </w:rPr>
            </w:pPr>
            <w:r w:rsidRPr="0062211A">
              <w:rPr>
                <w:rFonts w:ascii="Times" w:hAnsi="Times"/>
                <w:sz w:val="20"/>
                <w:szCs w:val="20"/>
              </w:rPr>
              <w:t>No vomiting, no convulsions</w:t>
            </w:r>
          </w:p>
          <w:p w14:paraId="573E3875" w14:textId="77777777" w:rsidR="00BF72CC" w:rsidRPr="0062211A" w:rsidRDefault="00BF72CC" w:rsidP="004464E2">
            <w:pPr>
              <w:pStyle w:val="ListParagraph"/>
              <w:numPr>
                <w:ilvl w:val="0"/>
                <w:numId w:val="1"/>
              </w:numPr>
              <w:jc w:val="center"/>
              <w:rPr>
                <w:rFonts w:ascii="Times" w:hAnsi="Times"/>
                <w:sz w:val="20"/>
                <w:szCs w:val="20"/>
              </w:rPr>
            </w:pPr>
            <w:r w:rsidRPr="0062211A">
              <w:rPr>
                <w:rFonts w:ascii="Times" w:hAnsi="Times"/>
                <w:sz w:val="20"/>
                <w:szCs w:val="20"/>
              </w:rPr>
              <w:t>Seems tired all the time</w:t>
            </w:r>
          </w:p>
          <w:p w14:paraId="0908BDA5" w14:textId="77777777" w:rsidR="00BF72CC" w:rsidRPr="0062211A" w:rsidRDefault="00BF72CC" w:rsidP="004464E2">
            <w:pPr>
              <w:pStyle w:val="ListParagraph"/>
              <w:numPr>
                <w:ilvl w:val="0"/>
                <w:numId w:val="1"/>
              </w:numPr>
              <w:jc w:val="center"/>
              <w:rPr>
                <w:rFonts w:ascii="Times" w:hAnsi="Times"/>
                <w:sz w:val="20"/>
                <w:szCs w:val="20"/>
              </w:rPr>
            </w:pPr>
            <w:r w:rsidRPr="0062211A">
              <w:rPr>
                <w:rFonts w:ascii="Times" w:hAnsi="Times"/>
                <w:sz w:val="20"/>
                <w:szCs w:val="20"/>
              </w:rPr>
              <w:t>No diarrhea now, but a few times in the past 2 months</w:t>
            </w:r>
          </w:p>
          <w:p w14:paraId="2F600DF4" w14:textId="77777777" w:rsidR="00BF72CC" w:rsidRPr="0062211A" w:rsidRDefault="00BF72CC" w:rsidP="004464E2">
            <w:pPr>
              <w:pStyle w:val="ListParagraph"/>
              <w:numPr>
                <w:ilvl w:val="0"/>
                <w:numId w:val="1"/>
              </w:numPr>
              <w:jc w:val="center"/>
              <w:rPr>
                <w:rFonts w:ascii="Times" w:hAnsi="Times"/>
                <w:sz w:val="20"/>
                <w:szCs w:val="20"/>
              </w:rPr>
            </w:pPr>
            <w:r w:rsidRPr="0062211A">
              <w:rPr>
                <w:rFonts w:ascii="Times" w:hAnsi="Times"/>
                <w:sz w:val="20"/>
                <w:szCs w:val="20"/>
              </w:rPr>
              <w:t>Cough for 5 days, sometimes dry and sometimes productive</w:t>
            </w:r>
          </w:p>
          <w:p w14:paraId="13040729" w14:textId="77777777" w:rsidR="00BF72CC" w:rsidRPr="0062211A" w:rsidRDefault="00BF72CC" w:rsidP="004464E2">
            <w:pPr>
              <w:pStyle w:val="ListParagraph"/>
              <w:numPr>
                <w:ilvl w:val="0"/>
                <w:numId w:val="1"/>
              </w:numPr>
              <w:jc w:val="center"/>
              <w:rPr>
                <w:rFonts w:ascii="Times" w:hAnsi="Times"/>
                <w:sz w:val="20"/>
                <w:szCs w:val="20"/>
              </w:rPr>
            </w:pPr>
            <w:r w:rsidRPr="0062211A">
              <w:rPr>
                <w:rFonts w:ascii="Times" w:hAnsi="Times"/>
                <w:sz w:val="20"/>
                <w:szCs w:val="20"/>
              </w:rPr>
              <w:t>Breathing a bit faster than usual</w:t>
            </w:r>
          </w:p>
          <w:p w14:paraId="1C93683E" w14:textId="77777777" w:rsidR="00BF72CC" w:rsidRPr="0062211A" w:rsidRDefault="00BF72CC" w:rsidP="004464E2">
            <w:pPr>
              <w:pStyle w:val="ListParagraph"/>
              <w:numPr>
                <w:ilvl w:val="0"/>
                <w:numId w:val="1"/>
              </w:numPr>
              <w:jc w:val="center"/>
              <w:rPr>
                <w:rFonts w:ascii="Times" w:hAnsi="Times"/>
                <w:sz w:val="20"/>
                <w:szCs w:val="20"/>
              </w:rPr>
            </w:pPr>
            <w:r w:rsidRPr="0062211A">
              <w:rPr>
                <w:rFonts w:ascii="Times" w:hAnsi="Times"/>
                <w:sz w:val="20"/>
                <w:szCs w:val="20"/>
              </w:rPr>
              <w:t xml:space="preserve">Decreased appetite; Since yesterday, only had a bit of rice one time (normally would eat 3 times per day </w:t>
            </w:r>
            <w:r w:rsidRPr="0062211A">
              <w:rPr>
                <w:rFonts w:ascii="Times" w:hAnsi="Times"/>
                <w:sz w:val="20"/>
                <w:szCs w:val="20"/>
              </w:rPr>
              <w:lastRenderedPageBreak/>
              <w:t>and breastfeed 2-3 times per day)</w:t>
            </w:r>
          </w:p>
          <w:p w14:paraId="5E12DCC7" w14:textId="77777777" w:rsidR="00BF72CC" w:rsidRDefault="00BF72CC" w:rsidP="004464E2">
            <w:pPr>
              <w:pStyle w:val="ListParagraph"/>
              <w:numPr>
                <w:ilvl w:val="0"/>
                <w:numId w:val="1"/>
              </w:numPr>
              <w:jc w:val="center"/>
              <w:rPr>
                <w:rFonts w:ascii="Times" w:hAnsi="Times"/>
                <w:sz w:val="20"/>
                <w:szCs w:val="20"/>
              </w:rPr>
            </w:pPr>
            <w:r w:rsidRPr="0062211A">
              <w:rPr>
                <w:rFonts w:ascii="Times" w:hAnsi="Times"/>
                <w:sz w:val="20"/>
                <w:szCs w:val="20"/>
              </w:rPr>
              <w:t>Fever</w:t>
            </w:r>
            <w:r>
              <w:rPr>
                <w:rFonts w:ascii="Times" w:hAnsi="Times"/>
                <w:sz w:val="20"/>
                <w:szCs w:val="20"/>
              </w:rPr>
              <w:t>: temperature 38.6</w:t>
            </w:r>
          </w:p>
          <w:p w14:paraId="14AC985C" w14:textId="77777777" w:rsidR="00BF72CC" w:rsidRDefault="00BF72CC" w:rsidP="004464E2">
            <w:pPr>
              <w:pStyle w:val="ListParagraph"/>
              <w:numPr>
                <w:ilvl w:val="0"/>
                <w:numId w:val="1"/>
              </w:numPr>
              <w:jc w:val="center"/>
              <w:rPr>
                <w:rFonts w:ascii="Times" w:hAnsi="Times"/>
                <w:sz w:val="20"/>
                <w:szCs w:val="20"/>
              </w:rPr>
            </w:pPr>
            <w:r>
              <w:rPr>
                <w:rFonts w:ascii="Times" w:hAnsi="Times"/>
                <w:sz w:val="20"/>
                <w:szCs w:val="20"/>
              </w:rPr>
              <w:t>Pulse 130 per minute</w:t>
            </w:r>
          </w:p>
          <w:p w14:paraId="3C5DC1A3" w14:textId="77777777" w:rsidR="00BF72CC" w:rsidRDefault="00BF72CC" w:rsidP="004464E2">
            <w:pPr>
              <w:pStyle w:val="ListParagraph"/>
              <w:numPr>
                <w:ilvl w:val="0"/>
                <w:numId w:val="1"/>
              </w:numPr>
              <w:jc w:val="center"/>
              <w:rPr>
                <w:rFonts w:ascii="Times" w:hAnsi="Times"/>
                <w:sz w:val="20"/>
                <w:szCs w:val="20"/>
              </w:rPr>
            </w:pPr>
            <w:r>
              <w:rPr>
                <w:rFonts w:ascii="Times" w:hAnsi="Times"/>
                <w:sz w:val="20"/>
                <w:szCs w:val="20"/>
              </w:rPr>
              <w:t>Breathing 52 per minute</w:t>
            </w:r>
          </w:p>
          <w:p w14:paraId="73DA573D" w14:textId="77777777" w:rsidR="00BF72CC" w:rsidRDefault="00BF72CC" w:rsidP="004464E2">
            <w:pPr>
              <w:pStyle w:val="ListParagraph"/>
              <w:numPr>
                <w:ilvl w:val="0"/>
                <w:numId w:val="1"/>
              </w:numPr>
              <w:jc w:val="center"/>
              <w:rPr>
                <w:rFonts w:ascii="Times" w:hAnsi="Times"/>
                <w:sz w:val="20"/>
                <w:szCs w:val="20"/>
              </w:rPr>
            </w:pPr>
            <w:r>
              <w:rPr>
                <w:rFonts w:ascii="Times" w:hAnsi="Times"/>
                <w:sz w:val="20"/>
                <w:szCs w:val="20"/>
              </w:rPr>
              <w:t>Sunken chest</w:t>
            </w:r>
          </w:p>
          <w:p w14:paraId="1A51B4E0" w14:textId="77777777" w:rsidR="00BF72CC" w:rsidRPr="0062211A" w:rsidRDefault="00BF72CC" w:rsidP="004464E2">
            <w:pPr>
              <w:pStyle w:val="ListParagraph"/>
              <w:numPr>
                <w:ilvl w:val="0"/>
                <w:numId w:val="1"/>
              </w:numPr>
              <w:jc w:val="center"/>
              <w:rPr>
                <w:rFonts w:ascii="Times" w:hAnsi="Times"/>
                <w:sz w:val="20"/>
                <w:szCs w:val="20"/>
              </w:rPr>
            </w:pPr>
            <w:r>
              <w:rPr>
                <w:rFonts w:ascii="Times" w:hAnsi="Times"/>
                <w:sz w:val="20"/>
                <w:szCs w:val="20"/>
              </w:rPr>
              <w:t>Pale tongue, no problems with ears</w:t>
            </w:r>
          </w:p>
          <w:p w14:paraId="4B94B6A3" w14:textId="77777777" w:rsidR="00BF72CC" w:rsidRPr="0062211A" w:rsidRDefault="00BF72CC" w:rsidP="004464E2">
            <w:pPr>
              <w:pStyle w:val="ListParagraph"/>
              <w:numPr>
                <w:ilvl w:val="0"/>
                <w:numId w:val="1"/>
              </w:numPr>
              <w:jc w:val="center"/>
              <w:rPr>
                <w:rFonts w:ascii="Times" w:hAnsi="Times"/>
                <w:sz w:val="20"/>
                <w:szCs w:val="20"/>
              </w:rPr>
            </w:pPr>
            <w:r w:rsidRPr="0062211A">
              <w:rPr>
                <w:rFonts w:ascii="Times" w:hAnsi="Times"/>
                <w:sz w:val="20"/>
                <w:szCs w:val="20"/>
              </w:rPr>
              <w:t>Runny nose</w:t>
            </w:r>
          </w:p>
          <w:p w14:paraId="232F6D13" w14:textId="77777777" w:rsidR="00BF72CC" w:rsidRPr="00850109" w:rsidRDefault="00BF72CC" w:rsidP="004464E2">
            <w:pPr>
              <w:pStyle w:val="ListParagraph"/>
              <w:numPr>
                <w:ilvl w:val="0"/>
                <w:numId w:val="1"/>
              </w:numPr>
              <w:jc w:val="center"/>
              <w:rPr>
                <w:rFonts w:ascii="Times" w:hAnsi="Times"/>
                <w:b/>
                <w:bCs/>
                <w:sz w:val="20"/>
                <w:szCs w:val="20"/>
              </w:rPr>
            </w:pPr>
            <w:r w:rsidRPr="0062211A">
              <w:rPr>
                <w:rFonts w:ascii="Times" w:hAnsi="Times"/>
                <w:sz w:val="20"/>
                <w:szCs w:val="20"/>
              </w:rPr>
              <w:t>Gave paracetamol two days ago</w:t>
            </w:r>
          </w:p>
          <w:p w14:paraId="6D782DEB" w14:textId="77777777" w:rsidR="00BF72CC" w:rsidRPr="00850109" w:rsidRDefault="00BF72CC" w:rsidP="004464E2">
            <w:pPr>
              <w:pStyle w:val="ListParagraph"/>
              <w:numPr>
                <w:ilvl w:val="0"/>
                <w:numId w:val="1"/>
              </w:numPr>
              <w:jc w:val="center"/>
              <w:rPr>
                <w:rFonts w:ascii="Times" w:hAnsi="Times"/>
                <w:sz w:val="20"/>
                <w:szCs w:val="20"/>
              </w:rPr>
            </w:pPr>
            <w:r w:rsidRPr="00850109">
              <w:rPr>
                <w:rFonts w:ascii="Times" w:hAnsi="Times"/>
                <w:sz w:val="20"/>
                <w:szCs w:val="20"/>
              </w:rPr>
              <w:t>Feet not swollen</w:t>
            </w:r>
          </w:p>
          <w:p w14:paraId="36867D2B" w14:textId="77777777" w:rsidR="00BF72CC" w:rsidRPr="00850109" w:rsidRDefault="00BF72CC" w:rsidP="004464E2">
            <w:pPr>
              <w:pStyle w:val="ListParagraph"/>
              <w:numPr>
                <w:ilvl w:val="0"/>
                <w:numId w:val="1"/>
              </w:numPr>
              <w:jc w:val="center"/>
              <w:rPr>
                <w:rFonts w:ascii="Times" w:hAnsi="Times"/>
                <w:sz w:val="20"/>
                <w:szCs w:val="20"/>
              </w:rPr>
            </w:pPr>
            <w:r w:rsidRPr="00850109">
              <w:rPr>
                <w:rFonts w:ascii="Times" w:hAnsi="Times"/>
                <w:sz w:val="20"/>
                <w:szCs w:val="20"/>
              </w:rPr>
              <w:t>No rash</w:t>
            </w:r>
          </w:p>
          <w:p w14:paraId="607CAA91" w14:textId="77777777" w:rsidR="00BF72CC" w:rsidRPr="00850109" w:rsidRDefault="00BF72CC" w:rsidP="004464E2">
            <w:pPr>
              <w:pStyle w:val="ListParagraph"/>
              <w:numPr>
                <w:ilvl w:val="0"/>
                <w:numId w:val="1"/>
              </w:numPr>
              <w:jc w:val="center"/>
              <w:rPr>
                <w:rFonts w:ascii="Times" w:hAnsi="Times"/>
                <w:sz w:val="20"/>
                <w:szCs w:val="20"/>
              </w:rPr>
            </w:pPr>
            <w:r w:rsidRPr="00850109">
              <w:rPr>
                <w:rFonts w:ascii="Times" w:hAnsi="Times"/>
                <w:sz w:val="20"/>
                <w:szCs w:val="20"/>
              </w:rPr>
              <w:t>Negative malaria test</w:t>
            </w:r>
          </w:p>
          <w:p w14:paraId="29A8759D" w14:textId="77777777" w:rsidR="00BF72CC" w:rsidRPr="0062211A" w:rsidRDefault="00BF72CC" w:rsidP="004464E2">
            <w:pPr>
              <w:pStyle w:val="ListParagraph"/>
              <w:numPr>
                <w:ilvl w:val="0"/>
                <w:numId w:val="1"/>
              </w:numPr>
              <w:jc w:val="center"/>
              <w:rPr>
                <w:rFonts w:ascii="Times" w:hAnsi="Times"/>
                <w:b/>
                <w:bCs/>
                <w:sz w:val="20"/>
                <w:szCs w:val="20"/>
              </w:rPr>
            </w:pPr>
            <w:r w:rsidRPr="00850109">
              <w:rPr>
                <w:rFonts w:ascii="Times" w:hAnsi="Times"/>
                <w:sz w:val="20"/>
                <w:szCs w:val="20"/>
              </w:rPr>
              <w:t>Hemoglobin 9.1</w:t>
            </w:r>
          </w:p>
        </w:tc>
        <w:tc>
          <w:tcPr>
            <w:tcW w:w="2555" w:type="dxa"/>
            <w:vAlign w:val="center"/>
          </w:tcPr>
          <w:p w14:paraId="3EB4C1F5" w14:textId="77777777" w:rsidR="00BF72CC" w:rsidRPr="00850109" w:rsidRDefault="00BF72CC" w:rsidP="004464E2">
            <w:pPr>
              <w:pStyle w:val="ListParagraph"/>
              <w:numPr>
                <w:ilvl w:val="0"/>
                <w:numId w:val="1"/>
              </w:numPr>
              <w:jc w:val="center"/>
              <w:rPr>
                <w:rFonts w:ascii="Times" w:hAnsi="Times"/>
                <w:sz w:val="20"/>
                <w:szCs w:val="20"/>
              </w:rPr>
            </w:pPr>
            <w:r w:rsidRPr="00850109">
              <w:rPr>
                <w:rFonts w:ascii="Times" w:hAnsi="Times"/>
                <w:sz w:val="20"/>
                <w:szCs w:val="20"/>
              </w:rPr>
              <w:lastRenderedPageBreak/>
              <w:t>Severe pneumonia (because of lethargy and cough)</w:t>
            </w:r>
          </w:p>
        </w:tc>
        <w:tc>
          <w:tcPr>
            <w:tcW w:w="2787" w:type="dxa"/>
            <w:vAlign w:val="center"/>
          </w:tcPr>
          <w:p w14:paraId="37819724" w14:textId="77777777" w:rsidR="00BF72CC" w:rsidRPr="00D952E0" w:rsidRDefault="00BF72CC" w:rsidP="004464E2">
            <w:pPr>
              <w:pStyle w:val="ListParagraph"/>
              <w:numPr>
                <w:ilvl w:val="0"/>
                <w:numId w:val="1"/>
              </w:numPr>
              <w:jc w:val="center"/>
              <w:rPr>
                <w:rFonts w:ascii="Times" w:hAnsi="Times"/>
                <w:b/>
                <w:bCs/>
                <w:sz w:val="20"/>
                <w:szCs w:val="20"/>
              </w:rPr>
            </w:pPr>
            <w:r w:rsidRPr="00850109">
              <w:rPr>
                <w:rFonts w:ascii="Times" w:hAnsi="Times"/>
                <w:sz w:val="20"/>
                <w:szCs w:val="20"/>
              </w:rPr>
              <w:t xml:space="preserve">Give </w:t>
            </w:r>
            <w:r>
              <w:rPr>
                <w:rFonts w:ascii="Times" w:hAnsi="Times"/>
                <w:sz w:val="20"/>
                <w:szCs w:val="20"/>
              </w:rPr>
              <w:t>first dose of an appropriate antibiotic</w:t>
            </w:r>
          </w:p>
          <w:p w14:paraId="01901055" w14:textId="77777777" w:rsidR="00BF72CC" w:rsidRPr="00850109" w:rsidRDefault="00BF72CC" w:rsidP="004464E2">
            <w:pPr>
              <w:pStyle w:val="ListParagraph"/>
              <w:numPr>
                <w:ilvl w:val="0"/>
                <w:numId w:val="1"/>
              </w:numPr>
              <w:jc w:val="center"/>
              <w:rPr>
                <w:rFonts w:ascii="Times" w:hAnsi="Times"/>
                <w:b/>
                <w:bCs/>
                <w:sz w:val="20"/>
                <w:szCs w:val="20"/>
              </w:rPr>
            </w:pPr>
            <w:r>
              <w:rPr>
                <w:rFonts w:ascii="Times" w:hAnsi="Times"/>
                <w:sz w:val="20"/>
                <w:szCs w:val="20"/>
              </w:rPr>
              <w:t>Refer urgently to the hospital</w:t>
            </w:r>
          </w:p>
        </w:tc>
        <w:tc>
          <w:tcPr>
            <w:tcW w:w="2942" w:type="dxa"/>
            <w:vAlign w:val="center"/>
          </w:tcPr>
          <w:p w14:paraId="0ECF2E9A" w14:textId="3B2BD7E7" w:rsidR="00BF72CC" w:rsidRPr="006263B2" w:rsidRDefault="00A15516" w:rsidP="004464E2">
            <w:pPr>
              <w:jc w:val="center"/>
              <w:rPr>
                <w:rFonts w:ascii="Times" w:hAnsi="Times"/>
                <w:b/>
                <w:bCs/>
                <w:sz w:val="20"/>
                <w:szCs w:val="20"/>
              </w:rPr>
            </w:pPr>
            <w:r>
              <w:rPr>
                <w:rFonts w:ascii="Times" w:hAnsi="Times"/>
                <w:b/>
                <w:bCs/>
                <w:sz w:val="20"/>
                <w:szCs w:val="20"/>
              </w:rPr>
              <w:t>Dynamic case</w:t>
            </w:r>
            <w:r w:rsidR="00BF72CC">
              <w:rPr>
                <w:rFonts w:ascii="Times" w:hAnsi="Times"/>
                <w:sz w:val="20"/>
                <w:szCs w:val="20"/>
              </w:rPr>
              <w:t>: The provider accessed information about the case by asking questions. The treatment options were not read to the provider. The provider was asked to come up with the correct treatment without being prompted.</w:t>
            </w:r>
          </w:p>
        </w:tc>
      </w:tr>
    </w:tbl>
    <w:p w14:paraId="2CC646BD" w14:textId="77777777" w:rsidR="00BF72CC" w:rsidRDefault="00BF72CC" w:rsidP="00BF72CC">
      <w:pPr>
        <w:rPr>
          <w:rFonts w:ascii="Times" w:hAnsi="Times"/>
          <w:b/>
          <w:bCs/>
        </w:rPr>
      </w:pPr>
    </w:p>
    <w:p w14:paraId="4D94916F" w14:textId="77777777" w:rsidR="00BF72CC" w:rsidRDefault="00BF72CC" w:rsidP="00BF72CC">
      <w:pPr>
        <w:rPr>
          <w:rFonts w:ascii="Times" w:hAnsi="Times"/>
        </w:rPr>
        <w:sectPr w:rsidR="00BF72CC" w:rsidSect="004464E2">
          <w:pgSz w:w="15840" w:h="12240" w:orient="landscape"/>
          <w:pgMar w:top="1440" w:right="1440" w:bottom="1440" w:left="1440" w:header="720" w:footer="720" w:gutter="0"/>
          <w:cols w:space="720"/>
          <w:docGrid w:linePitch="360"/>
        </w:sectPr>
      </w:pPr>
    </w:p>
    <w:p w14:paraId="579C21D2" w14:textId="77777777" w:rsidR="00BF72CC" w:rsidRPr="00E34D7A" w:rsidRDefault="00BF72CC" w:rsidP="00BF72CC">
      <w:pPr>
        <w:rPr>
          <w:rFonts w:ascii="Times" w:hAnsi="Times"/>
        </w:rPr>
      </w:pPr>
      <w:r w:rsidRPr="008C238E">
        <w:rPr>
          <w:rFonts w:ascii="Times" w:hAnsi="Times"/>
          <w:b/>
        </w:rPr>
        <w:lastRenderedPageBreak/>
        <w:t>Table S3</w:t>
      </w:r>
      <w:r>
        <w:rPr>
          <w:rFonts w:ascii="Times" w:hAnsi="Times"/>
        </w:rPr>
        <w:t>: Comparison of diarrhea or dehydration vignettes</w:t>
      </w:r>
    </w:p>
    <w:p w14:paraId="1BCA4E9B" w14:textId="77777777" w:rsidR="00BF72CC" w:rsidRDefault="00BF72CC" w:rsidP="00BF72CC">
      <w:pPr>
        <w:rPr>
          <w:rFonts w:ascii="Times" w:hAnsi="Times"/>
          <w:b/>
          <w:bCs/>
        </w:rPr>
      </w:pPr>
    </w:p>
    <w:tbl>
      <w:tblPr>
        <w:tblStyle w:val="TableGrid"/>
        <w:tblW w:w="0" w:type="auto"/>
        <w:tblLook w:val="04A0" w:firstRow="1" w:lastRow="0" w:firstColumn="1" w:lastColumn="0" w:noHBand="0" w:noVBand="1"/>
      </w:tblPr>
      <w:tblGrid>
        <w:gridCol w:w="1884"/>
        <w:gridCol w:w="2782"/>
        <w:gridCol w:w="2555"/>
        <w:gridCol w:w="2787"/>
        <w:gridCol w:w="2942"/>
      </w:tblGrid>
      <w:tr w:rsidR="00BF72CC" w:rsidRPr="006263B2" w14:paraId="2ECA258D" w14:textId="77777777" w:rsidTr="004464E2">
        <w:tc>
          <w:tcPr>
            <w:tcW w:w="12950" w:type="dxa"/>
            <w:gridSpan w:val="5"/>
          </w:tcPr>
          <w:p w14:paraId="3B365791" w14:textId="77777777" w:rsidR="00BF72CC" w:rsidRPr="006263B2" w:rsidRDefault="00BF72CC" w:rsidP="004464E2">
            <w:pPr>
              <w:jc w:val="center"/>
              <w:rPr>
                <w:rFonts w:ascii="Times" w:hAnsi="Times"/>
                <w:b/>
                <w:bCs/>
                <w:sz w:val="20"/>
                <w:szCs w:val="20"/>
              </w:rPr>
            </w:pPr>
            <w:r>
              <w:rPr>
                <w:rFonts w:ascii="Times" w:hAnsi="Times"/>
                <w:b/>
                <w:bCs/>
                <w:sz w:val="20"/>
                <w:szCs w:val="20"/>
              </w:rPr>
              <w:t>DIARRHEA OR DEHYDRATION</w:t>
            </w:r>
          </w:p>
        </w:tc>
      </w:tr>
      <w:tr w:rsidR="00BF72CC" w:rsidRPr="006263B2" w14:paraId="7C0AF875" w14:textId="77777777" w:rsidTr="004464E2">
        <w:tc>
          <w:tcPr>
            <w:tcW w:w="1884" w:type="dxa"/>
            <w:vAlign w:val="center"/>
          </w:tcPr>
          <w:p w14:paraId="1C0F5DD4" w14:textId="77777777" w:rsidR="00BF72CC" w:rsidRPr="00D568B9" w:rsidRDefault="00BF72CC" w:rsidP="004464E2">
            <w:pPr>
              <w:jc w:val="center"/>
              <w:rPr>
                <w:rFonts w:ascii="Times" w:hAnsi="Times"/>
                <w:i/>
                <w:iCs/>
                <w:sz w:val="20"/>
                <w:szCs w:val="20"/>
              </w:rPr>
            </w:pPr>
            <w:r w:rsidRPr="00D568B9">
              <w:rPr>
                <w:rFonts w:ascii="Times" w:hAnsi="Times"/>
                <w:i/>
                <w:iCs/>
                <w:sz w:val="20"/>
                <w:szCs w:val="20"/>
              </w:rPr>
              <w:t xml:space="preserve">Country </w:t>
            </w:r>
          </w:p>
          <w:p w14:paraId="148F4C0F" w14:textId="77777777" w:rsidR="00BF72CC" w:rsidRPr="00D568B9" w:rsidRDefault="00BF72CC" w:rsidP="004464E2">
            <w:pPr>
              <w:jc w:val="center"/>
              <w:rPr>
                <w:rFonts w:ascii="Times" w:hAnsi="Times"/>
                <w:i/>
                <w:iCs/>
                <w:sz w:val="20"/>
                <w:szCs w:val="20"/>
              </w:rPr>
            </w:pPr>
            <w:r w:rsidRPr="00D568B9">
              <w:rPr>
                <w:rFonts w:ascii="Times" w:hAnsi="Times"/>
                <w:i/>
                <w:iCs/>
                <w:sz w:val="20"/>
                <w:szCs w:val="20"/>
              </w:rPr>
              <w:t>(survey round, vignette #)</w:t>
            </w:r>
          </w:p>
        </w:tc>
        <w:tc>
          <w:tcPr>
            <w:tcW w:w="2782" w:type="dxa"/>
            <w:vAlign w:val="center"/>
          </w:tcPr>
          <w:p w14:paraId="58659E36" w14:textId="77777777" w:rsidR="00BF72CC" w:rsidRPr="00D568B9" w:rsidRDefault="00BF72CC" w:rsidP="004464E2">
            <w:pPr>
              <w:jc w:val="center"/>
              <w:rPr>
                <w:rFonts w:ascii="Times" w:hAnsi="Times"/>
                <w:i/>
                <w:iCs/>
                <w:sz w:val="20"/>
                <w:szCs w:val="20"/>
              </w:rPr>
            </w:pPr>
            <w:r w:rsidRPr="00D568B9">
              <w:rPr>
                <w:rFonts w:ascii="Times" w:hAnsi="Times"/>
                <w:i/>
                <w:iCs/>
                <w:sz w:val="20"/>
                <w:szCs w:val="20"/>
              </w:rPr>
              <w:t>Patient characteristics and symptoms described in vignette</w:t>
            </w:r>
          </w:p>
        </w:tc>
        <w:tc>
          <w:tcPr>
            <w:tcW w:w="2555" w:type="dxa"/>
            <w:vAlign w:val="center"/>
          </w:tcPr>
          <w:p w14:paraId="4D735163" w14:textId="77777777" w:rsidR="00BF72CC" w:rsidRPr="00D568B9" w:rsidRDefault="00BF72CC" w:rsidP="004464E2">
            <w:pPr>
              <w:jc w:val="center"/>
              <w:rPr>
                <w:rFonts w:ascii="Times" w:hAnsi="Times"/>
                <w:i/>
                <w:iCs/>
                <w:sz w:val="20"/>
                <w:szCs w:val="20"/>
              </w:rPr>
            </w:pPr>
            <w:r w:rsidRPr="00D568B9">
              <w:rPr>
                <w:rFonts w:ascii="Times" w:hAnsi="Times"/>
                <w:i/>
                <w:iCs/>
                <w:sz w:val="20"/>
                <w:szCs w:val="20"/>
              </w:rPr>
              <w:t>Correct diagnosis per IMCI guidelines</w:t>
            </w:r>
          </w:p>
        </w:tc>
        <w:tc>
          <w:tcPr>
            <w:tcW w:w="2787" w:type="dxa"/>
            <w:vAlign w:val="center"/>
          </w:tcPr>
          <w:p w14:paraId="5C061FA6" w14:textId="77777777" w:rsidR="00BF72CC" w:rsidRPr="00D568B9" w:rsidRDefault="00BF72CC" w:rsidP="004464E2">
            <w:pPr>
              <w:jc w:val="center"/>
              <w:rPr>
                <w:rFonts w:ascii="Times" w:hAnsi="Times"/>
                <w:i/>
                <w:iCs/>
                <w:sz w:val="20"/>
                <w:szCs w:val="20"/>
              </w:rPr>
            </w:pPr>
            <w:r w:rsidRPr="00D568B9">
              <w:rPr>
                <w:rFonts w:ascii="Times" w:hAnsi="Times"/>
                <w:i/>
                <w:iCs/>
                <w:sz w:val="20"/>
                <w:szCs w:val="20"/>
              </w:rPr>
              <w:t>Correct treatment per vignette answer key</w:t>
            </w:r>
          </w:p>
        </w:tc>
        <w:tc>
          <w:tcPr>
            <w:tcW w:w="2942" w:type="dxa"/>
            <w:vAlign w:val="center"/>
          </w:tcPr>
          <w:p w14:paraId="71F91797" w14:textId="77777777" w:rsidR="00BF72CC" w:rsidRPr="00D568B9" w:rsidRDefault="00BF72CC" w:rsidP="004464E2">
            <w:pPr>
              <w:jc w:val="center"/>
              <w:rPr>
                <w:rFonts w:ascii="Times" w:hAnsi="Times"/>
                <w:i/>
                <w:iCs/>
                <w:sz w:val="20"/>
                <w:szCs w:val="20"/>
              </w:rPr>
            </w:pPr>
            <w:r w:rsidRPr="00D568B9">
              <w:rPr>
                <w:rFonts w:ascii="Times" w:hAnsi="Times"/>
                <w:i/>
                <w:iCs/>
                <w:sz w:val="20"/>
                <w:szCs w:val="20"/>
              </w:rPr>
              <w:t>Vignette implementation</w:t>
            </w:r>
          </w:p>
        </w:tc>
      </w:tr>
      <w:tr w:rsidR="00BF72CC" w:rsidRPr="006263B2" w14:paraId="2C5B7606" w14:textId="77777777" w:rsidTr="004464E2">
        <w:tc>
          <w:tcPr>
            <w:tcW w:w="1884" w:type="dxa"/>
            <w:vAlign w:val="center"/>
          </w:tcPr>
          <w:p w14:paraId="4BEAA367" w14:textId="77777777" w:rsidR="00BF72CC" w:rsidRPr="00D209D9" w:rsidRDefault="00BF72CC" w:rsidP="004464E2">
            <w:pPr>
              <w:jc w:val="center"/>
              <w:rPr>
                <w:rFonts w:ascii="Times" w:hAnsi="Times"/>
                <w:sz w:val="20"/>
                <w:szCs w:val="20"/>
              </w:rPr>
            </w:pPr>
            <w:r w:rsidRPr="00D209D9">
              <w:rPr>
                <w:rFonts w:ascii="Times" w:hAnsi="Times"/>
                <w:sz w:val="20"/>
                <w:szCs w:val="20"/>
              </w:rPr>
              <w:t>DRC</w:t>
            </w:r>
          </w:p>
          <w:p w14:paraId="038B8CD9" w14:textId="5D93F9EF" w:rsidR="00BF72CC" w:rsidRPr="006263B2" w:rsidRDefault="00BF72CC" w:rsidP="00900849">
            <w:pPr>
              <w:jc w:val="center"/>
              <w:rPr>
                <w:rFonts w:ascii="Times" w:hAnsi="Times"/>
                <w:b/>
                <w:bCs/>
                <w:sz w:val="20"/>
                <w:szCs w:val="20"/>
              </w:rPr>
            </w:pPr>
            <w:r w:rsidRPr="00D209D9">
              <w:rPr>
                <w:rFonts w:ascii="Times" w:hAnsi="Times"/>
                <w:sz w:val="20"/>
                <w:szCs w:val="20"/>
              </w:rPr>
              <w:t>(Case 1)</w:t>
            </w:r>
          </w:p>
        </w:tc>
        <w:tc>
          <w:tcPr>
            <w:tcW w:w="2782" w:type="dxa"/>
            <w:vAlign w:val="center"/>
          </w:tcPr>
          <w:p w14:paraId="1BA71FED" w14:textId="77777777" w:rsidR="00BF72CC" w:rsidRDefault="00BF72CC" w:rsidP="004464E2">
            <w:pPr>
              <w:pStyle w:val="ListParagraph"/>
              <w:numPr>
                <w:ilvl w:val="0"/>
                <w:numId w:val="1"/>
              </w:numPr>
              <w:jc w:val="center"/>
              <w:rPr>
                <w:rFonts w:ascii="Times" w:hAnsi="Times"/>
                <w:sz w:val="20"/>
                <w:szCs w:val="20"/>
              </w:rPr>
            </w:pPr>
            <w:r>
              <w:rPr>
                <w:rFonts w:ascii="Times" w:hAnsi="Times"/>
                <w:sz w:val="20"/>
                <w:szCs w:val="20"/>
              </w:rPr>
              <w:t>Girl aged 12 months, weight 9kg</w:t>
            </w:r>
          </w:p>
          <w:p w14:paraId="75807853" w14:textId="77777777" w:rsidR="00BF72CC" w:rsidRDefault="00BF72CC" w:rsidP="004464E2">
            <w:pPr>
              <w:pStyle w:val="ListParagraph"/>
              <w:numPr>
                <w:ilvl w:val="0"/>
                <w:numId w:val="1"/>
              </w:numPr>
              <w:jc w:val="center"/>
              <w:rPr>
                <w:rFonts w:ascii="Times" w:hAnsi="Times"/>
                <w:sz w:val="20"/>
                <w:szCs w:val="20"/>
              </w:rPr>
            </w:pPr>
            <w:r>
              <w:rPr>
                <w:rFonts w:ascii="Times" w:hAnsi="Times"/>
                <w:sz w:val="20"/>
                <w:szCs w:val="20"/>
              </w:rPr>
              <w:t>Diarrhea for the past 2 days</w:t>
            </w:r>
          </w:p>
          <w:p w14:paraId="5C94EEF4" w14:textId="77777777" w:rsidR="00BF72CC" w:rsidRDefault="00BF72CC" w:rsidP="004464E2">
            <w:pPr>
              <w:pStyle w:val="ListParagraph"/>
              <w:numPr>
                <w:ilvl w:val="0"/>
                <w:numId w:val="1"/>
              </w:numPr>
              <w:jc w:val="center"/>
              <w:rPr>
                <w:rFonts w:ascii="Times" w:hAnsi="Times"/>
                <w:sz w:val="20"/>
                <w:szCs w:val="20"/>
              </w:rPr>
            </w:pPr>
            <w:r>
              <w:rPr>
                <w:rFonts w:ascii="Times" w:hAnsi="Times"/>
                <w:sz w:val="20"/>
                <w:szCs w:val="20"/>
              </w:rPr>
              <w:t>Liquid and mucosal stool</w:t>
            </w:r>
          </w:p>
          <w:p w14:paraId="589FE892" w14:textId="77777777" w:rsidR="00BF72CC" w:rsidRDefault="00BF72CC" w:rsidP="004464E2">
            <w:pPr>
              <w:pStyle w:val="ListParagraph"/>
              <w:numPr>
                <w:ilvl w:val="0"/>
                <w:numId w:val="1"/>
              </w:numPr>
              <w:jc w:val="center"/>
              <w:rPr>
                <w:rFonts w:ascii="Times" w:hAnsi="Times"/>
                <w:sz w:val="20"/>
                <w:szCs w:val="20"/>
              </w:rPr>
            </w:pPr>
            <w:r>
              <w:rPr>
                <w:rFonts w:ascii="Times" w:hAnsi="Times"/>
                <w:sz w:val="20"/>
                <w:szCs w:val="20"/>
              </w:rPr>
              <w:t>Diarrhea immediately after eating</w:t>
            </w:r>
          </w:p>
          <w:p w14:paraId="09AA1264" w14:textId="77777777" w:rsidR="00BF72CC" w:rsidRDefault="00BF72CC" w:rsidP="004464E2">
            <w:pPr>
              <w:pStyle w:val="ListParagraph"/>
              <w:numPr>
                <w:ilvl w:val="0"/>
                <w:numId w:val="1"/>
              </w:numPr>
              <w:jc w:val="center"/>
              <w:rPr>
                <w:rFonts w:ascii="Times" w:hAnsi="Times"/>
                <w:sz w:val="20"/>
                <w:szCs w:val="20"/>
              </w:rPr>
            </w:pPr>
            <w:r>
              <w:rPr>
                <w:rFonts w:ascii="Times" w:hAnsi="Times"/>
                <w:sz w:val="20"/>
                <w:szCs w:val="20"/>
              </w:rPr>
              <w:t>Vomits at every meal</w:t>
            </w:r>
          </w:p>
          <w:p w14:paraId="5C9048A3" w14:textId="77777777" w:rsidR="00BF72CC" w:rsidRDefault="00BF72CC" w:rsidP="004464E2">
            <w:pPr>
              <w:pStyle w:val="ListParagraph"/>
              <w:numPr>
                <w:ilvl w:val="0"/>
                <w:numId w:val="1"/>
              </w:numPr>
              <w:jc w:val="center"/>
              <w:rPr>
                <w:rFonts w:ascii="Times" w:hAnsi="Times"/>
                <w:sz w:val="20"/>
                <w:szCs w:val="20"/>
              </w:rPr>
            </w:pPr>
            <w:r>
              <w:rPr>
                <w:rFonts w:ascii="Times" w:hAnsi="Times"/>
                <w:sz w:val="20"/>
                <w:szCs w:val="20"/>
              </w:rPr>
              <w:t>No fever, no convulsions</w:t>
            </w:r>
          </w:p>
          <w:p w14:paraId="263F8BE7" w14:textId="77777777" w:rsidR="00BF72CC" w:rsidRDefault="00BF72CC" w:rsidP="004464E2">
            <w:pPr>
              <w:pStyle w:val="ListParagraph"/>
              <w:numPr>
                <w:ilvl w:val="0"/>
                <w:numId w:val="1"/>
              </w:numPr>
              <w:jc w:val="center"/>
              <w:rPr>
                <w:rFonts w:ascii="Times" w:hAnsi="Times"/>
                <w:sz w:val="20"/>
                <w:szCs w:val="20"/>
              </w:rPr>
            </w:pPr>
            <w:r>
              <w:rPr>
                <w:rFonts w:ascii="Times" w:hAnsi="Times"/>
                <w:sz w:val="20"/>
                <w:szCs w:val="20"/>
              </w:rPr>
              <w:t>No tears when she cries</w:t>
            </w:r>
          </w:p>
          <w:p w14:paraId="6EE6EBF7" w14:textId="77777777" w:rsidR="00BF72CC" w:rsidRDefault="00BF72CC" w:rsidP="004464E2">
            <w:pPr>
              <w:pStyle w:val="ListParagraph"/>
              <w:numPr>
                <w:ilvl w:val="0"/>
                <w:numId w:val="1"/>
              </w:numPr>
              <w:jc w:val="center"/>
              <w:rPr>
                <w:rFonts w:ascii="Times" w:hAnsi="Times"/>
                <w:sz w:val="20"/>
                <w:szCs w:val="20"/>
              </w:rPr>
            </w:pPr>
            <w:r>
              <w:rPr>
                <w:rFonts w:ascii="Times" w:hAnsi="Times"/>
                <w:sz w:val="20"/>
                <w:szCs w:val="20"/>
              </w:rPr>
              <w:t>Lethargic</w:t>
            </w:r>
          </w:p>
          <w:p w14:paraId="2BF754C6" w14:textId="77777777" w:rsidR="00BF72CC" w:rsidRDefault="00BF72CC" w:rsidP="004464E2">
            <w:pPr>
              <w:pStyle w:val="ListParagraph"/>
              <w:numPr>
                <w:ilvl w:val="0"/>
                <w:numId w:val="1"/>
              </w:numPr>
              <w:jc w:val="center"/>
              <w:rPr>
                <w:rFonts w:ascii="Times" w:hAnsi="Times"/>
                <w:sz w:val="20"/>
                <w:szCs w:val="20"/>
              </w:rPr>
            </w:pPr>
            <w:r>
              <w:rPr>
                <w:rFonts w:ascii="Times" w:hAnsi="Times"/>
                <w:sz w:val="20"/>
                <w:szCs w:val="20"/>
              </w:rPr>
              <w:t>Skin pinch goes back very slowly</w:t>
            </w:r>
          </w:p>
          <w:p w14:paraId="4A7BF517" w14:textId="77777777" w:rsidR="00BF72CC" w:rsidRPr="00D209D9" w:rsidRDefault="00BF72CC" w:rsidP="004464E2">
            <w:pPr>
              <w:pStyle w:val="ListParagraph"/>
              <w:numPr>
                <w:ilvl w:val="0"/>
                <w:numId w:val="1"/>
              </w:numPr>
              <w:jc w:val="center"/>
              <w:rPr>
                <w:rFonts w:ascii="Times" w:hAnsi="Times"/>
                <w:sz w:val="20"/>
                <w:szCs w:val="20"/>
              </w:rPr>
            </w:pPr>
            <w:r>
              <w:rPr>
                <w:rFonts w:ascii="Times" w:hAnsi="Times"/>
                <w:sz w:val="20"/>
                <w:szCs w:val="20"/>
              </w:rPr>
              <w:t>No cholera at the moment</w:t>
            </w:r>
          </w:p>
        </w:tc>
        <w:tc>
          <w:tcPr>
            <w:tcW w:w="2555" w:type="dxa"/>
            <w:vAlign w:val="center"/>
          </w:tcPr>
          <w:p w14:paraId="10763FEF" w14:textId="77777777" w:rsidR="00BF72CC" w:rsidRPr="00D209D9" w:rsidRDefault="00BF72CC" w:rsidP="004464E2">
            <w:pPr>
              <w:pStyle w:val="ListParagraph"/>
              <w:numPr>
                <w:ilvl w:val="0"/>
                <w:numId w:val="1"/>
              </w:numPr>
              <w:rPr>
                <w:rFonts w:ascii="Times" w:hAnsi="Times"/>
                <w:b/>
                <w:bCs/>
                <w:sz w:val="20"/>
                <w:szCs w:val="20"/>
              </w:rPr>
            </w:pPr>
            <w:r>
              <w:rPr>
                <w:rFonts w:ascii="Times" w:hAnsi="Times"/>
                <w:bCs/>
                <w:sz w:val="20"/>
                <w:szCs w:val="20"/>
              </w:rPr>
              <w:t>Severe dehydration</w:t>
            </w:r>
          </w:p>
        </w:tc>
        <w:tc>
          <w:tcPr>
            <w:tcW w:w="2787" w:type="dxa"/>
            <w:vAlign w:val="center"/>
          </w:tcPr>
          <w:p w14:paraId="237F7FBB" w14:textId="77777777" w:rsidR="00BF72CC" w:rsidRPr="00D209D9" w:rsidRDefault="00BF72CC" w:rsidP="004464E2">
            <w:pPr>
              <w:pStyle w:val="ListParagraph"/>
              <w:numPr>
                <w:ilvl w:val="0"/>
                <w:numId w:val="1"/>
              </w:numPr>
              <w:jc w:val="center"/>
              <w:rPr>
                <w:rFonts w:ascii="Times" w:hAnsi="Times"/>
                <w:sz w:val="20"/>
                <w:szCs w:val="20"/>
              </w:rPr>
            </w:pPr>
            <w:r w:rsidRPr="00D209D9">
              <w:rPr>
                <w:rFonts w:ascii="Times" w:hAnsi="Times"/>
                <w:sz w:val="20"/>
                <w:szCs w:val="20"/>
              </w:rPr>
              <w:t>Refer to hospital</w:t>
            </w:r>
          </w:p>
          <w:p w14:paraId="6D53DC7B" w14:textId="77777777" w:rsidR="00BF72CC" w:rsidRPr="00D209D9" w:rsidRDefault="00BF72CC" w:rsidP="004464E2">
            <w:pPr>
              <w:pStyle w:val="ListParagraph"/>
              <w:numPr>
                <w:ilvl w:val="0"/>
                <w:numId w:val="1"/>
              </w:numPr>
              <w:jc w:val="center"/>
              <w:rPr>
                <w:rFonts w:ascii="Times" w:hAnsi="Times"/>
                <w:sz w:val="20"/>
                <w:szCs w:val="20"/>
              </w:rPr>
            </w:pPr>
            <w:r w:rsidRPr="00D209D9">
              <w:rPr>
                <w:rFonts w:ascii="Times" w:hAnsi="Times"/>
                <w:sz w:val="20"/>
                <w:szCs w:val="20"/>
              </w:rPr>
              <w:t>Administer ringer’s lactate or saline solution by IV</w:t>
            </w:r>
          </w:p>
          <w:p w14:paraId="453E59B0" w14:textId="77777777" w:rsidR="00BF72CC" w:rsidRPr="00D209D9" w:rsidRDefault="00BF72CC" w:rsidP="004464E2">
            <w:pPr>
              <w:pStyle w:val="ListParagraph"/>
              <w:numPr>
                <w:ilvl w:val="0"/>
                <w:numId w:val="1"/>
              </w:numPr>
              <w:jc w:val="center"/>
              <w:rPr>
                <w:rFonts w:ascii="Times" w:hAnsi="Times"/>
                <w:sz w:val="20"/>
                <w:szCs w:val="20"/>
              </w:rPr>
            </w:pPr>
            <w:r w:rsidRPr="00D209D9">
              <w:rPr>
                <w:rFonts w:ascii="Times" w:hAnsi="Times"/>
                <w:sz w:val="20"/>
                <w:szCs w:val="20"/>
              </w:rPr>
              <w:t>Administer a dose of injectable antibiotic</w:t>
            </w:r>
          </w:p>
          <w:p w14:paraId="04038A49" w14:textId="77777777" w:rsidR="00BF72CC" w:rsidRPr="00D209D9" w:rsidRDefault="00BF72CC" w:rsidP="004464E2">
            <w:pPr>
              <w:pStyle w:val="ListParagraph"/>
              <w:numPr>
                <w:ilvl w:val="0"/>
                <w:numId w:val="1"/>
              </w:numPr>
              <w:jc w:val="center"/>
              <w:rPr>
                <w:rFonts w:ascii="Times" w:hAnsi="Times"/>
                <w:sz w:val="20"/>
                <w:szCs w:val="20"/>
              </w:rPr>
            </w:pPr>
            <w:r w:rsidRPr="00D209D9">
              <w:rPr>
                <w:rFonts w:ascii="Times" w:hAnsi="Times"/>
                <w:sz w:val="20"/>
                <w:szCs w:val="20"/>
              </w:rPr>
              <w:t>Give a dose of vitamin A</w:t>
            </w:r>
          </w:p>
          <w:p w14:paraId="16DCC1BA" w14:textId="77777777" w:rsidR="00BF72CC" w:rsidRPr="00D209D9" w:rsidRDefault="00BF72CC" w:rsidP="004464E2">
            <w:pPr>
              <w:pStyle w:val="ListParagraph"/>
              <w:numPr>
                <w:ilvl w:val="0"/>
                <w:numId w:val="1"/>
              </w:numPr>
              <w:jc w:val="center"/>
              <w:rPr>
                <w:rFonts w:ascii="Times" w:hAnsi="Times"/>
                <w:sz w:val="20"/>
                <w:szCs w:val="20"/>
              </w:rPr>
            </w:pPr>
            <w:r w:rsidRPr="00D209D9">
              <w:rPr>
                <w:rFonts w:ascii="Times" w:hAnsi="Times"/>
                <w:sz w:val="20"/>
                <w:szCs w:val="20"/>
              </w:rPr>
              <w:t>Give a dose of zinc</w:t>
            </w:r>
          </w:p>
          <w:p w14:paraId="2E00C0AE" w14:textId="77777777" w:rsidR="00BF72CC" w:rsidRPr="00D209D9" w:rsidRDefault="00BF72CC" w:rsidP="004464E2">
            <w:pPr>
              <w:pStyle w:val="ListParagraph"/>
              <w:numPr>
                <w:ilvl w:val="0"/>
                <w:numId w:val="1"/>
              </w:numPr>
              <w:jc w:val="center"/>
              <w:rPr>
                <w:rFonts w:ascii="Times" w:hAnsi="Times"/>
                <w:sz w:val="20"/>
                <w:szCs w:val="20"/>
              </w:rPr>
            </w:pPr>
            <w:r w:rsidRPr="00D209D9">
              <w:rPr>
                <w:rFonts w:ascii="Times" w:hAnsi="Times"/>
                <w:sz w:val="20"/>
                <w:szCs w:val="20"/>
              </w:rPr>
              <w:t>Counsel to continue breastfeeding</w:t>
            </w:r>
          </w:p>
        </w:tc>
        <w:tc>
          <w:tcPr>
            <w:tcW w:w="2942" w:type="dxa"/>
            <w:vAlign w:val="center"/>
          </w:tcPr>
          <w:p w14:paraId="6DECB152" w14:textId="77777777" w:rsidR="00BF72CC" w:rsidRPr="00D209D9" w:rsidRDefault="00BF72CC" w:rsidP="004464E2">
            <w:pPr>
              <w:jc w:val="center"/>
              <w:rPr>
                <w:rFonts w:ascii="Times" w:hAnsi="Times"/>
                <w:sz w:val="20"/>
                <w:szCs w:val="20"/>
              </w:rPr>
            </w:pPr>
            <w:r w:rsidRPr="00DC2963">
              <w:rPr>
                <w:rFonts w:ascii="Times" w:hAnsi="Times"/>
                <w:b/>
                <w:bCs/>
                <w:sz w:val="20"/>
                <w:szCs w:val="20"/>
              </w:rPr>
              <w:t>Treatment options prompted</w:t>
            </w:r>
            <w:r w:rsidRPr="00DC2963">
              <w:rPr>
                <w:rFonts w:ascii="Times" w:hAnsi="Times"/>
                <w:sz w:val="20"/>
                <w:szCs w:val="20"/>
              </w:rPr>
              <w:t>: The case was fully described to the provider. Then, the treatment options were read to the provider. The provider was asked to agree or disagree with each treatment option.</w:t>
            </w:r>
          </w:p>
        </w:tc>
      </w:tr>
      <w:tr w:rsidR="00BF72CC" w:rsidRPr="006263B2" w14:paraId="5F0D0AE1" w14:textId="77777777" w:rsidTr="004464E2">
        <w:tc>
          <w:tcPr>
            <w:tcW w:w="1884" w:type="dxa"/>
            <w:vAlign w:val="center"/>
          </w:tcPr>
          <w:p w14:paraId="27F642D5" w14:textId="6B8A028E" w:rsidR="00BF72CC" w:rsidRPr="0036578E" w:rsidRDefault="00BF72CC" w:rsidP="00900849">
            <w:pPr>
              <w:jc w:val="center"/>
              <w:rPr>
                <w:rFonts w:ascii="Times" w:hAnsi="Times"/>
                <w:sz w:val="20"/>
                <w:szCs w:val="20"/>
              </w:rPr>
            </w:pPr>
            <w:r w:rsidRPr="0036578E">
              <w:rPr>
                <w:rFonts w:ascii="Times" w:hAnsi="Times"/>
                <w:sz w:val="20"/>
                <w:szCs w:val="20"/>
              </w:rPr>
              <w:t>Nigeria</w:t>
            </w:r>
          </w:p>
          <w:p w14:paraId="2D6EB926" w14:textId="366DA2FB" w:rsidR="00BF72CC" w:rsidRPr="006263B2" w:rsidRDefault="00BF72CC" w:rsidP="00900849">
            <w:pPr>
              <w:jc w:val="center"/>
              <w:rPr>
                <w:rFonts w:ascii="Times" w:hAnsi="Times"/>
                <w:b/>
                <w:bCs/>
                <w:sz w:val="20"/>
                <w:szCs w:val="20"/>
              </w:rPr>
            </w:pPr>
            <w:r w:rsidRPr="0036578E">
              <w:rPr>
                <w:rFonts w:ascii="Times" w:hAnsi="Times"/>
                <w:sz w:val="20"/>
                <w:szCs w:val="20"/>
              </w:rPr>
              <w:t>(Case 4)</w:t>
            </w:r>
          </w:p>
        </w:tc>
        <w:tc>
          <w:tcPr>
            <w:tcW w:w="2782" w:type="dxa"/>
            <w:vAlign w:val="center"/>
          </w:tcPr>
          <w:p w14:paraId="0BC1C37F" w14:textId="77777777" w:rsidR="00BF72CC" w:rsidRPr="00DC7B33" w:rsidRDefault="00BF72CC" w:rsidP="004464E2">
            <w:pPr>
              <w:pStyle w:val="ListParagraph"/>
              <w:numPr>
                <w:ilvl w:val="0"/>
                <w:numId w:val="2"/>
              </w:numPr>
              <w:jc w:val="center"/>
              <w:rPr>
                <w:rFonts w:ascii="Times" w:hAnsi="Times"/>
                <w:sz w:val="20"/>
                <w:szCs w:val="20"/>
              </w:rPr>
            </w:pPr>
            <w:r w:rsidRPr="00DC7B33">
              <w:rPr>
                <w:rFonts w:ascii="Times" w:hAnsi="Times"/>
                <w:sz w:val="20"/>
                <w:szCs w:val="20"/>
              </w:rPr>
              <w:t>Girl, aged 25 months and weight 10.5kg</w:t>
            </w:r>
          </w:p>
          <w:p w14:paraId="237586B3" w14:textId="77777777" w:rsidR="00BF72CC" w:rsidRPr="00DC7B33" w:rsidRDefault="00BF72CC" w:rsidP="004464E2">
            <w:pPr>
              <w:pStyle w:val="ListParagraph"/>
              <w:numPr>
                <w:ilvl w:val="0"/>
                <w:numId w:val="2"/>
              </w:numPr>
              <w:jc w:val="center"/>
              <w:rPr>
                <w:rFonts w:ascii="Times" w:hAnsi="Times"/>
                <w:sz w:val="20"/>
                <w:szCs w:val="20"/>
              </w:rPr>
            </w:pPr>
            <w:r w:rsidRPr="00DC7B33">
              <w:rPr>
                <w:rFonts w:ascii="Times" w:hAnsi="Times"/>
                <w:sz w:val="20"/>
                <w:szCs w:val="20"/>
              </w:rPr>
              <w:t>Asleep since morning and could not wake up</w:t>
            </w:r>
          </w:p>
          <w:p w14:paraId="6EBD5744" w14:textId="77777777" w:rsidR="00BF72CC" w:rsidRPr="00DC7B33" w:rsidRDefault="00BF72CC" w:rsidP="004464E2">
            <w:pPr>
              <w:pStyle w:val="ListParagraph"/>
              <w:numPr>
                <w:ilvl w:val="0"/>
                <w:numId w:val="2"/>
              </w:numPr>
              <w:jc w:val="center"/>
              <w:rPr>
                <w:rFonts w:ascii="Times" w:hAnsi="Times"/>
                <w:sz w:val="20"/>
                <w:szCs w:val="20"/>
              </w:rPr>
            </w:pPr>
            <w:r w:rsidRPr="00DC7B33">
              <w:rPr>
                <w:rFonts w:ascii="Times" w:hAnsi="Times"/>
                <w:sz w:val="20"/>
                <w:szCs w:val="20"/>
              </w:rPr>
              <w:t>Has not eaten or drank anything since yesterday</w:t>
            </w:r>
          </w:p>
          <w:p w14:paraId="70C9CE86" w14:textId="77777777" w:rsidR="00BF72CC" w:rsidRPr="00DC7B33" w:rsidRDefault="00BF72CC" w:rsidP="004464E2">
            <w:pPr>
              <w:pStyle w:val="ListParagraph"/>
              <w:numPr>
                <w:ilvl w:val="0"/>
                <w:numId w:val="2"/>
              </w:numPr>
              <w:jc w:val="center"/>
              <w:rPr>
                <w:rFonts w:ascii="Times" w:hAnsi="Times"/>
                <w:sz w:val="20"/>
                <w:szCs w:val="20"/>
              </w:rPr>
            </w:pPr>
            <w:r w:rsidRPr="00DC7B33">
              <w:rPr>
                <w:rFonts w:ascii="Times" w:hAnsi="Times"/>
                <w:sz w:val="20"/>
                <w:szCs w:val="20"/>
              </w:rPr>
              <w:t>No vomiting, no convulsions</w:t>
            </w:r>
          </w:p>
          <w:p w14:paraId="0904F095" w14:textId="77777777" w:rsidR="00BF72CC" w:rsidRPr="00DC7B33" w:rsidRDefault="00BF72CC" w:rsidP="004464E2">
            <w:pPr>
              <w:pStyle w:val="ListParagraph"/>
              <w:numPr>
                <w:ilvl w:val="0"/>
                <w:numId w:val="2"/>
              </w:numPr>
              <w:jc w:val="center"/>
              <w:rPr>
                <w:rFonts w:ascii="Times" w:hAnsi="Times"/>
                <w:sz w:val="20"/>
                <w:szCs w:val="20"/>
              </w:rPr>
            </w:pPr>
            <w:r w:rsidRPr="00DC7B33">
              <w:rPr>
                <w:rFonts w:ascii="Times" w:hAnsi="Times"/>
                <w:sz w:val="20"/>
                <w:szCs w:val="20"/>
              </w:rPr>
              <w:t>Diarrhea for six days</w:t>
            </w:r>
          </w:p>
          <w:p w14:paraId="1D8E2806" w14:textId="77777777" w:rsidR="00BF72CC" w:rsidRPr="00DC7B33" w:rsidRDefault="00BF72CC" w:rsidP="004464E2">
            <w:pPr>
              <w:pStyle w:val="ListParagraph"/>
              <w:numPr>
                <w:ilvl w:val="0"/>
                <w:numId w:val="2"/>
              </w:numPr>
              <w:jc w:val="center"/>
              <w:rPr>
                <w:rFonts w:ascii="Times" w:hAnsi="Times"/>
                <w:sz w:val="20"/>
                <w:szCs w:val="20"/>
              </w:rPr>
            </w:pPr>
            <w:r w:rsidRPr="00DC7B33">
              <w:rPr>
                <w:rFonts w:ascii="Times" w:hAnsi="Times"/>
                <w:sz w:val="20"/>
                <w:szCs w:val="20"/>
              </w:rPr>
              <w:t>Runny nose</w:t>
            </w:r>
          </w:p>
          <w:p w14:paraId="71A221E1" w14:textId="77777777" w:rsidR="00BF72CC" w:rsidRPr="00DC7B33" w:rsidRDefault="00BF72CC" w:rsidP="004464E2">
            <w:pPr>
              <w:pStyle w:val="ListParagraph"/>
              <w:numPr>
                <w:ilvl w:val="0"/>
                <w:numId w:val="2"/>
              </w:numPr>
              <w:jc w:val="center"/>
              <w:rPr>
                <w:rFonts w:ascii="Times" w:hAnsi="Times"/>
                <w:sz w:val="20"/>
                <w:szCs w:val="20"/>
              </w:rPr>
            </w:pPr>
            <w:r w:rsidRPr="00DC7B33">
              <w:rPr>
                <w:rFonts w:ascii="Times" w:hAnsi="Times"/>
                <w:sz w:val="20"/>
                <w:szCs w:val="20"/>
              </w:rPr>
              <w:t>Lethargic</w:t>
            </w:r>
          </w:p>
          <w:p w14:paraId="73FA9B50" w14:textId="77777777" w:rsidR="00BF72CC" w:rsidRPr="00A16BA0" w:rsidRDefault="00BF72CC" w:rsidP="004464E2">
            <w:pPr>
              <w:pStyle w:val="ListParagraph"/>
              <w:numPr>
                <w:ilvl w:val="0"/>
                <w:numId w:val="2"/>
              </w:numPr>
              <w:jc w:val="center"/>
              <w:rPr>
                <w:rFonts w:ascii="Times" w:hAnsi="Times"/>
                <w:b/>
                <w:bCs/>
                <w:sz w:val="20"/>
                <w:szCs w:val="20"/>
              </w:rPr>
            </w:pPr>
            <w:r w:rsidRPr="00DC7B33">
              <w:rPr>
                <w:rFonts w:ascii="Times" w:hAnsi="Times"/>
                <w:sz w:val="20"/>
                <w:szCs w:val="20"/>
              </w:rPr>
              <w:t>Skin pinch returned slowly</w:t>
            </w:r>
          </w:p>
          <w:p w14:paraId="70253F86" w14:textId="77777777" w:rsidR="00BF72CC" w:rsidRPr="00275B90" w:rsidRDefault="00BF72CC" w:rsidP="004464E2">
            <w:pPr>
              <w:pStyle w:val="ListParagraph"/>
              <w:numPr>
                <w:ilvl w:val="0"/>
                <w:numId w:val="2"/>
              </w:numPr>
              <w:jc w:val="center"/>
              <w:rPr>
                <w:rFonts w:ascii="Times" w:hAnsi="Times"/>
                <w:b/>
                <w:bCs/>
                <w:sz w:val="20"/>
                <w:szCs w:val="20"/>
              </w:rPr>
            </w:pPr>
            <w:r>
              <w:rPr>
                <w:rFonts w:ascii="Times" w:hAnsi="Times"/>
                <w:sz w:val="20"/>
                <w:szCs w:val="20"/>
              </w:rPr>
              <w:t>No other abnormal signs</w:t>
            </w:r>
          </w:p>
          <w:p w14:paraId="6002F46F" w14:textId="77777777" w:rsidR="00BF72CC" w:rsidRPr="00DC7B33" w:rsidRDefault="00BF72CC" w:rsidP="004464E2">
            <w:pPr>
              <w:pStyle w:val="ListParagraph"/>
              <w:numPr>
                <w:ilvl w:val="0"/>
                <w:numId w:val="2"/>
              </w:numPr>
              <w:jc w:val="center"/>
              <w:rPr>
                <w:rFonts w:ascii="Times" w:hAnsi="Times"/>
                <w:b/>
                <w:bCs/>
                <w:sz w:val="20"/>
                <w:szCs w:val="20"/>
              </w:rPr>
            </w:pPr>
            <w:r>
              <w:rPr>
                <w:rFonts w:ascii="Times" w:hAnsi="Times"/>
                <w:sz w:val="20"/>
                <w:szCs w:val="20"/>
              </w:rPr>
              <w:t>No cholera in the area now (*this was omitted from the Nigeria baseline case)</w:t>
            </w:r>
          </w:p>
        </w:tc>
        <w:tc>
          <w:tcPr>
            <w:tcW w:w="2555" w:type="dxa"/>
            <w:vAlign w:val="center"/>
          </w:tcPr>
          <w:p w14:paraId="6C6830CC" w14:textId="77777777" w:rsidR="00BF72CC" w:rsidRPr="00DC7B33" w:rsidRDefault="00BF72CC" w:rsidP="004464E2">
            <w:pPr>
              <w:pStyle w:val="ListParagraph"/>
              <w:numPr>
                <w:ilvl w:val="0"/>
                <w:numId w:val="2"/>
              </w:numPr>
              <w:jc w:val="center"/>
              <w:rPr>
                <w:rFonts w:ascii="Times" w:hAnsi="Times"/>
                <w:sz w:val="20"/>
                <w:szCs w:val="20"/>
              </w:rPr>
            </w:pPr>
            <w:r>
              <w:rPr>
                <w:rFonts w:ascii="Times" w:hAnsi="Times"/>
                <w:sz w:val="20"/>
                <w:szCs w:val="20"/>
              </w:rPr>
              <w:t>Severe dehydration</w:t>
            </w:r>
          </w:p>
        </w:tc>
        <w:tc>
          <w:tcPr>
            <w:tcW w:w="2787" w:type="dxa"/>
            <w:vAlign w:val="center"/>
          </w:tcPr>
          <w:p w14:paraId="7424E037" w14:textId="77777777" w:rsidR="00BF72CC" w:rsidRDefault="00BF72CC" w:rsidP="004464E2">
            <w:pPr>
              <w:pStyle w:val="ListParagraph"/>
              <w:numPr>
                <w:ilvl w:val="0"/>
                <w:numId w:val="2"/>
              </w:numPr>
              <w:jc w:val="center"/>
              <w:rPr>
                <w:rFonts w:ascii="Times" w:hAnsi="Times"/>
                <w:sz w:val="20"/>
                <w:szCs w:val="20"/>
              </w:rPr>
            </w:pPr>
            <w:r w:rsidRPr="00A16BA0">
              <w:rPr>
                <w:rFonts w:ascii="Times" w:hAnsi="Times"/>
                <w:sz w:val="20"/>
                <w:szCs w:val="20"/>
              </w:rPr>
              <w:t>Recommend urgent referral to a hospital</w:t>
            </w:r>
          </w:p>
          <w:p w14:paraId="45BAA394" w14:textId="77777777" w:rsidR="00BF72CC" w:rsidRDefault="00BF72CC" w:rsidP="004464E2">
            <w:pPr>
              <w:pStyle w:val="ListParagraph"/>
              <w:numPr>
                <w:ilvl w:val="0"/>
                <w:numId w:val="2"/>
              </w:numPr>
              <w:jc w:val="center"/>
              <w:rPr>
                <w:rFonts w:ascii="Times" w:hAnsi="Times"/>
                <w:sz w:val="20"/>
                <w:szCs w:val="20"/>
              </w:rPr>
            </w:pPr>
            <w:r>
              <w:rPr>
                <w:rFonts w:ascii="Times" w:hAnsi="Times"/>
                <w:sz w:val="20"/>
                <w:szCs w:val="20"/>
              </w:rPr>
              <w:t>Advise on giving ORS on the way to hospital</w:t>
            </w:r>
          </w:p>
          <w:p w14:paraId="24223983" w14:textId="77777777" w:rsidR="00BF72CC" w:rsidRDefault="00BF72CC" w:rsidP="004464E2">
            <w:pPr>
              <w:jc w:val="center"/>
              <w:rPr>
                <w:rFonts w:ascii="Times" w:hAnsi="Times"/>
                <w:sz w:val="20"/>
                <w:szCs w:val="20"/>
              </w:rPr>
            </w:pPr>
          </w:p>
          <w:p w14:paraId="50051AC6" w14:textId="77777777" w:rsidR="00BF72CC" w:rsidRPr="00BD2D22" w:rsidRDefault="00BF72CC" w:rsidP="004464E2">
            <w:pPr>
              <w:jc w:val="center"/>
              <w:rPr>
                <w:rFonts w:ascii="Times" w:hAnsi="Times"/>
                <w:sz w:val="20"/>
                <w:szCs w:val="20"/>
              </w:rPr>
            </w:pPr>
            <w:r>
              <w:rPr>
                <w:rFonts w:ascii="Times" w:hAnsi="Times"/>
                <w:sz w:val="20"/>
                <w:szCs w:val="20"/>
              </w:rPr>
              <w:t>OR</w:t>
            </w:r>
          </w:p>
          <w:p w14:paraId="6EE10301" w14:textId="77777777" w:rsidR="00BF72CC" w:rsidRPr="00A16BA0" w:rsidRDefault="00BF72CC" w:rsidP="004464E2">
            <w:pPr>
              <w:pStyle w:val="ListParagraph"/>
              <w:numPr>
                <w:ilvl w:val="0"/>
                <w:numId w:val="2"/>
              </w:numPr>
              <w:jc w:val="center"/>
              <w:rPr>
                <w:rFonts w:ascii="Times" w:hAnsi="Times"/>
                <w:b/>
                <w:bCs/>
                <w:sz w:val="20"/>
                <w:szCs w:val="20"/>
              </w:rPr>
            </w:pPr>
            <w:r>
              <w:rPr>
                <w:rFonts w:ascii="Times" w:hAnsi="Times"/>
                <w:sz w:val="20"/>
                <w:szCs w:val="20"/>
              </w:rPr>
              <w:t>Administer ringer lactate or normal saline IV solution</w:t>
            </w:r>
          </w:p>
          <w:p w14:paraId="493D3ED7" w14:textId="77777777" w:rsidR="00BF72CC" w:rsidRPr="00A16BA0" w:rsidRDefault="00BF72CC" w:rsidP="004464E2">
            <w:pPr>
              <w:pStyle w:val="ListParagraph"/>
              <w:numPr>
                <w:ilvl w:val="0"/>
                <w:numId w:val="2"/>
              </w:numPr>
              <w:jc w:val="center"/>
              <w:rPr>
                <w:rFonts w:ascii="Times" w:hAnsi="Times"/>
                <w:b/>
                <w:bCs/>
                <w:sz w:val="20"/>
                <w:szCs w:val="20"/>
              </w:rPr>
            </w:pPr>
            <w:r>
              <w:rPr>
                <w:rFonts w:ascii="Times" w:hAnsi="Times"/>
                <w:sz w:val="20"/>
                <w:szCs w:val="20"/>
              </w:rPr>
              <w:t>Administer ORS at the facility</w:t>
            </w:r>
          </w:p>
          <w:p w14:paraId="4DA09326" w14:textId="77777777" w:rsidR="00BF72CC" w:rsidRPr="00A16BA0" w:rsidRDefault="00BF72CC" w:rsidP="004464E2">
            <w:pPr>
              <w:pStyle w:val="ListParagraph"/>
              <w:numPr>
                <w:ilvl w:val="0"/>
                <w:numId w:val="2"/>
              </w:numPr>
              <w:jc w:val="center"/>
              <w:rPr>
                <w:rFonts w:ascii="Times" w:hAnsi="Times"/>
                <w:b/>
                <w:bCs/>
                <w:sz w:val="20"/>
                <w:szCs w:val="20"/>
              </w:rPr>
            </w:pPr>
            <w:r>
              <w:rPr>
                <w:rFonts w:ascii="Times" w:hAnsi="Times"/>
                <w:sz w:val="20"/>
                <w:szCs w:val="20"/>
              </w:rPr>
              <w:t>(If cholera in area: give antibiotic for cholera) – only relevant for Nigeria baseline case</w:t>
            </w:r>
          </w:p>
        </w:tc>
        <w:tc>
          <w:tcPr>
            <w:tcW w:w="2942" w:type="dxa"/>
          </w:tcPr>
          <w:p w14:paraId="2439F8DD" w14:textId="77777777" w:rsidR="00BF72CC" w:rsidRPr="006263B2" w:rsidRDefault="00BF72CC" w:rsidP="004464E2">
            <w:pPr>
              <w:jc w:val="center"/>
              <w:rPr>
                <w:rFonts w:ascii="Times" w:hAnsi="Times"/>
                <w:b/>
                <w:bCs/>
                <w:sz w:val="20"/>
                <w:szCs w:val="20"/>
              </w:rPr>
            </w:pPr>
            <w:r w:rsidRPr="007B05EA">
              <w:rPr>
                <w:rFonts w:ascii="Times" w:hAnsi="Times"/>
                <w:b/>
                <w:bCs/>
                <w:sz w:val="20"/>
                <w:szCs w:val="20"/>
              </w:rPr>
              <w:t xml:space="preserve">Treatment options NOT prompted: </w:t>
            </w:r>
            <w:r w:rsidRPr="007B05EA">
              <w:rPr>
                <w:rFonts w:ascii="Times" w:hAnsi="Times"/>
                <w:sz w:val="20"/>
                <w:szCs w:val="20"/>
              </w:rPr>
              <w:t>The case was fully described to the provider. The treatment options were not read to the provider. The provider was asked to come up with the correct treatment without being prompted.</w:t>
            </w:r>
          </w:p>
        </w:tc>
      </w:tr>
    </w:tbl>
    <w:p w14:paraId="07B6B78D" w14:textId="77777777" w:rsidR="00AE0B92" w:rsidRDefault="00AE0B92" w:rsidP="00CB2760">
      <w:pPr>
        <w:rPr>
          <w:rFonts w:cs="Arial"/>
        </w:rPr>
        <w:sectPr w:rsidR="00AE0B92" w:rsidSect="00CB2760">
          <w:pgSz w:w="16838" w:h="11906" w:orient="landscape"/>
          <w:pgMar w:top="1417" w:right="1417" w:bottom="1417" w:left="1134" w:header="708" w:footer="708" w:gutter="0"/>
          <w:cols w:space="708"/>
          <w:docGrid w:linePitch="360"/>
        </w:sectPr>
      </w:pPr>
    </w:p>
    <w:p w14:paraId="05A6E358" w14:textId="1C846008" w:rsidR="00900849" w:rsidRDefault="00900849" w:rsidP="00900849">
      <w:pPr>
        <w:rPr>
          <w:rFonts w:ascii="Times" w:hAnsi="Times"/>
          <w:bCs/>
        </w:rPr>
      </w:pPr>
      <w:r w:rsidRPr="00900849">
        <w:rPr>
          <w:rFonts w:ascii="Times" w:hAnsi="Times"/>
          <w:b/>
          <w:bCs/>
        </w:rPr>
        <w:lastRenderedPageBreak/>
        <w:t>Figure S1</w:t>
      </w:r>
      <w:r>
        <w:rPr>
          <w:rFonts w:ascii="Times" w:hAnsi="Times"/>
          <w:bCs/>
        </w:rPr>
        <w:t>: Sample flowchart</w:t>
      </w:r>
    </w:p>
    <w:p w14:paraId="6E6C4B28" w14:textId="77777777" w:rsidR="00900849" w:rsidRDefault="00900849" w:rsidP="00900849">
      <w:pPr>
        <w:rPr>
          <w:rFonts w:ascii="Times" w:hAnsi="Times"/>
          <w:bCs/>
        </w:rPr>
      </w:pPr>
    </w:p>
    <w:p w14:paraId="4B8C3378" w14:textId="04C25A6E" w:rsidR="00900849" w:rsidRPr="002C4392" w:rsidRDefault="0031540B" w:rsidP="008B4FBD">
      <w:pPr>
        <w:spacing w:after="200" w:line="276" w:lineRule="auto"/>
        <w:jc w:val="center"/>
        <w:rPr>
          <w:rFonts w:ascii="Times" w:hAnsi="Times"/>
          <w:b/>
          <w:bCs/>
        </w:rPr>
      </w:pPr>
      <w:bookmarkStart w:id="0" w:name="_GoBack"/>
      <w:bookmarkEnd w:id="0"/>
      <w:commentRangeStart w:id="1"/>
      <w:commentRangeEnd w:id="1"/>
      <w:r>
        <w:rPr>
          <w:rFonts w:ascii="Times" w:hAnsi="Times"/>
          <w:b/>
          <w:bCs/>
          <w:noProof/>
        </w:rPr>
        <w:drawing>
          <wp:inline distT="0" distB="0" distL="0" distR="0" wp14:anchorId="73361A8C" wp14:editId="3886DD5F">
            <wp:extent cx="3639493" cy="345706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50453" cy="3467478"/>
                    </a:xfrm>
                    <a:prstGeom prst="rect">
                      <a:avLst/>
                    </a:prstGeom>
                    <a:noFill/>
                  </pic:spPr>
                </pic:pic>
              </a:graphicData>
            </a:graphic>
          </wp:inline>
        </w:drawing>
      </w:r>
    </w:p>
    <w:p w14:paraId="402780D3" w14:textId="77777777" w:rsidR="005C7BE7" w:rsidRDefault="005C7BE7" w:rsidP="008C238E">
      <w:pPr>
        <w:rPr>
          <w:rFonts w:ascii="Times" w:hAnsi="Times"/>
          <w:b/>
          <w:bCs/>
        </w:rPr>
        <w:sectPr w:rsidR="005C7BE7" w:rsidSect="005C7BE7">
          <w:pgSz w:w="11906" w:h="16838"/>
          <w:pgMar w:top="1417" w:right="1417" w:bottom="1134" w:left="1417" w:header="708" w:footer="708" w:gutter="0"/>
          <w:cols w:space="708"/>
          <w:docGrid w:linePitch="360"/>
        </w:sectPr>
      </w:pPr>
    </w:p>
    <w:p w14:paraId="31046784" w14:textId="3DC32C86" w:rsidR="00663CCE" w:rsidRPr="005C7BE7" w:rsidRDefault="00663CCE" w:rsidP="008C238E">
      <w:pPr>
        <w:rPr>
          <w:rFonts w:ascii="Times New Roman" w:hAnsi="Times New Roman" w:cs="Times New Roman"/>
          <w:bCs/>
          <w:sz w:val="20"/>
          <w:szCs w:val="20"/>
        </w:rPr>
      </w:pPr>
      <w:r w:rsidRPr="005C7BE7">
        <w:rPr>
          <w:rFonts w:ascii="Times New Roman" w:hAnsi="Times New Roman" w:cs="Times New Roman"/>
          <w:b/>
          <w:bCs/>
          <w:sz w:val="20"/>
          <w:szCs w:val="20"/>
        </w:rPr>
        <w:lastRenderedPageBreak/>
        <w:t>Table S4</w:t>
      </w:r>
      <w:r w:rsidRPr="005C7BE7">
        <w:rPr>
          <w:rFonts w:ascii="Times New Roman" w:hAnsi="Times New Roman" w:cs="Times New Roman"/>
          <w:bCs/>
          <w:sz w:val="20"/>
          <w:szCs w:val="20"/>
        </w:rPr>
        <w:t>: Provider knowledge, restricted to providers observed caring for the relevant cases</w:t>
      </w:r>
    </w:p>
    <w:p w14:paraId="4229B093" w14:textId="6AE9D2F9" w:rsidR="00277DC6" w:rsidRPr="005C7BE7" w:rsidRDefault="00277DC6" w:rsidP="008C238E">
      <w:pPr>
        <w:rPr>
          <w:rFonts w:ascii="Times New Roman" w:hAnsi="Times New Roman" w:cs="Times New Roman"/>
          <w:bCs/>
          <w:sz w:val="20"/>
          <w:szCs w:val="20"/>
        </w:rPr>
      </w:pPr>
    </w:p>
    <w:tbl>
      <w:tblPr>
        <w:tblStyle w:val="TableGrid"/>
        <w:tblW w:w="7009" w:type="dxa"/>
        <w:tblLayout w:type="fixed"/>
        <w:tblLook w:val="04A0" w:firstRow="1" w:lastRow="0" w:firstColumn="1" w:lastColumn="0" w:noHBand="0" w:noVBand="1"/>
      </w:tblPr>
      <w:tblGrid>
        <w:gridCol w:w="1413"/>
        <w:gridCol w:w="1417"/>
        <w:gridCol w:w="1393"/>
        <w:gridCol w:w="1393"/>
        <w:gridCol w:w="1393"/>
      </w:tblGrid>
      <w:tr w:rsidR="00900849" w:rsidRPr="005C7BE7" w14:paraId="7AB8005A" w14:textId="77777777" w:rsidTr="00900849">
        <w:tc>
          <w:tcPr>
            <w:tcW w:w="1413" w:type="dxa"/>
            <w:vAlign w:val="bottom"/>
          </w:tcPr>
          <w:p w14:paraId="2A213542" w14:textId="77777777" w:rsidR="00900849" w:rsidRPr="005C7BE7" w:rsidRDefault="00900849" w:rsidP="00012B90">
            <w:pPr>
              <w:rPr>
                <w:rFonts w:ascii="Times New Roman" w:hAnsi="Times New Roman" w:cs="Times New Roman"/>
                <w:sz w:val="20"/>
                <w:szCs w:val="20"/>
              </w:rPr>
            </w:pPr>
          </w:p>
        </w:tc>
        <w:tc>
          <w:tcPr>
            <w:tcW w:w="1417" w:type="dxa"/>
            <w:vAlign w:val="center"/>
          </w:tcPr>
          <w:p w14:paraId="5704F9B8" w14:textId="77777777" w:rsidR="00900849" w:rsidRPr="005C7BE7" w:rsidRDefault="00900849" w:rsidP="00012B90">
            <w:pPr>
              <w:jc w:val="center"/>
              <w:rPr>
                <w:rFonts w:ascii="Times New Roman" w:hAnsi="Times New Roman" w:cs="Times New Roman"/>
                <w:b/>
                <w:bCs/>
                <w:color w:val="000000"/>
                <w:sz w:val="20"/>
                <w:szCs w:val="20"/>
              </w:rPr>
            </w:pPr>
            <w:r w:rsidRPr="005C7BE7">
              <w:rPr>
                <w:rFonts w:ascii="Times New Roman" w:hAnsi="Times New Roman" w:cs="Times New Roman"/>
                <w:b/>
                <w:bCs/>
                <w:color w:val="000000"/>
                <w:sz w:val="20"/>
                <w:szCs w:val="20"/>
              </w:rPr>
              <w:t>Burundi</w:t>
            </w:r>
          </w:p>
        </w:tc>
        <w:tc>
          <w:tcPr>
            <w:tcW w:w="1393" w:type="dxa"/>
            <w:vAlign w:val="center"/>
          </w:tcPr>
          <w:p w14:paraId="62572FF8" w14:textId="77777777" w:rsidR="00900849" w:rsidRPr="005C7BE7" w:rsidRDefault="00900849" w:rsidP="00012B90">
            <w:pPr>
              <w:jc w:val="center"/>
              <w:rPr>
                <w:rFonts w:ascii="Times New Roman" w:hAnsi="Times New Roman" w:cs="Times New Roman"/>
                <w:sz w:val="20"/>
                <w:szCs w:val="20"/>
              </w:rPr>
            </w:pPr>
            <w:r w:rsidRPr="005C7BE7">
              <w:rPr>
                <w:rFonts w:ascii="Times New Roman" w:hAnsi="Times New Roman" w:cs="Times New Roman"/>
                <w:b/>
                <w:bCs/>
                <w:color w:val="000000"/>
                <w:sz w:val="20"/>
                <w:szCs w:val="20"/>
              </w:rPr>
              <w:t>DRC</w:t>
            </w:r>
          </w:p>
        </w:tc>
        <w:tc>
          <w:tcPr>
            <w:tcW w:w="1393" w:type="dxa"/>
            <w:vAlign w:val="center"/>
          </w:tcPr>
          <w:p w14:paraId="45D8191B" w14:textId="77777777" w:rsidR="00900849" w:rsidRPr="005C7BE7" w:rsidRDefault="00900849" w:rsidP="00012B90">
            <w:pPr>
              <w:jc w:val="center"/>
              <w:rPr>
                <w:rFonts w:ascii="Times New Roman" w:hAnsi="Times New Roman" w:cs="Times New Roman"/>
                <w:b/>
                <w:bCs/>
                <w:color w:val="000000"/>
                <w:sz w:val="20"/>
                <w:szCs w:val="20"/>
              </w:rPr>
            </w:pPr>
            <w:r w:rsidRPr="005C7BE7">
              <w:rPr>
                <w:rFonts w:ascii="Times New Roman" w:hAnsi="Times New Roman" w:cs="Times New Roman"/>
                <w:b/>
                <w:bCs/>
                <w:color w:val="000000"/>
                <w:sz w:val="20"/>
                <w:szCs w:val="20"/>
              </w:rPr>
              <w:t>Nigeria</w:t>
            </w:r>
          </w:p>
        </w:tc>
        <w:tc>
          <w:tcPr>
            <w:tcW w:w="1393" w:type="dxa"/>
            <w:vAlign w:val="center"/>
          </w:tcPr>
          <w:p w14:paraId="0E47FCC0" w14:textId="77777777" w:rsidR="00900849" w:rsidRPr="005C7BE7" w:rsidRDefault="00900849" w:rsidP="00012B90">
            <w:pPr>
              <w:jc w:val="center"/>
              <w:rPr>
                <w:rFonts w:ascii="Times New Roman" w:hAnsi="Times New Roman" w:cs="Times New Roman"/>
                <w:b/>
                <w:bCs/>
                <w:color w:val="000000"/>
                <w:sz w:val="20"/>
                <w:szCs w:val="20"/>
              </w:rPr>
            </w:pPr>
            <w:r w:rsidRPr="005C7BE7">
              <w:rPr>
                <w:rFonts w:ascii="Times New Roman" w:hAnsi="Times New Roman" w:cs="Times New Roman"/>
                <w:b/>
                <w:bCs/>
                <w:color w:val="000000"/>
                <w:sz w:val="20"/>
                <w:szCs w:val="20"/>
              </w:rPr>
              <w:t>Pooled Sample</w:t>
            </w:r>
          </w:p>
        </w:tc>
      </w:tr>
      <w:tr w:rsidR="00900849" w:rsidRPr="005C7BE7" w14:paraId="4B4367D8" w14:textId="77777777" w:rsidTr="00900849">
        <w:trPr>
          <w:trHeight w:val="249"/>
        </w:trPr>
        <w:tc>
          <w:tcPr>
            <w:tcW w:w="1413" w:type="dxa"/>
            <w:shd w:val="clear" w:color="auto" w:fill="F2F2F2" w:themeFill="background1" w:themeFillShade="F2"/>
            <w:vAlign w:val="bottom"/>
          </w:tcPr>
          <w:p w14:paraId="7FF27C25" w14:textId="77777777" w:rsidR="00900849" w:rsidRPr="005C7BE7" w:rsidRDefault="00900849" w:rsidP="00012B90">
            <w:pPr>
              <w:rPr>
                <w:rFonts w:ascii="Times New Roman" w:hAnsi="Times New Roman" w:cs="Times New Roman"/>
                <w:sz w:val="20"/>
                <w:szCs w:val="20"/>
              </w:rPr>
            </w:pPr>
            <w:r w:rsidRPr="005C7BE7">
              <w:rPr>
                <w:rFonts w:ascii="Times New Roman" w:hAnsi="Times New Roman" w:cs="Times New Roman"/>
                <w:b/>
                <w:bCs/>
                <w:i/>
                <w:iCs/>
                <w:color w:val="000000"/>
                <w:sz w:val="20"/>
                <w:szCs w:val="20"/>
              </w:rPr>
              <w:t>Malaria</w:t>
            </w:r>
          </w:p>
        </w:tc>
        <w:tc>
          <w:tcPr>
            <w:tcW w:w="1417" w:type="dxa"/>
            <w:shd w:val="clear" w:color="auto" w:fill="F2F2F2" w:themeFill="background1" w:themeFillShade="F2"/>
            <w:vAlign w:val="center"/>
          </w:tcPr>
          <w:p w14:paraId="14919699" w14:textId="040678C6" w:rsidR="00900849" w:rsidRPr="005C7BE7" w:rsidRDefault="00900849" w:rsidP="00012B90">
            <w:pPr>
              <w:jc w:val="center"/>
              <w:rPr>
                <w:rFonts w:ascii="Times New Roman" w:hAnsi="Times New Roman" w:cs="Times New Roman"/>
                <w:b/>
                <w:bCs/>
                <w:color w:val="000000"/>
                <w:sz w:val="20"/>
                <w:szCs w:val="20"/>
              </w:rPr>
            </w:pPr>
            <w:r w:rsidRPr="005C7BE7">
              <w:rPr>
                <w:rFonts w:ascii="Times New Roman" w:hAnsi="Times New Roman" w:cs="Times New Roman"/>
                <w:b/>
                <w:sz w:val="20"/>
                <w:szCs w:val="20"/>
              </w:rPr>
              <w:t>N=79</w:t>
            </w:r>
          </w:p>
        </w:tc>
        <w:tc>
          <w:tcPr>
            <w:tcW w:w="1393" w:type="dxa"/>
            <w:shd w:val="clear" w:color="auto" w:fill="F2F2F2" w:themeFill="background1" w:themeFillShade="F2"/>
            <w:vAlign w:val="center"/>
          </w:tcPr>
          <w:p w14:paraId="749720DF" w14:textId="7DAC65FB" w:rsidR="00900849" w:rsidRPr="005C7BE7" w:rsidRDefault="00DA66F3" w:rsidP="00012B90">
            <w:pPr>
              <w:jc w:val="center"/>
              <w:rPr>
                <w:rFonts w:ascii="Times New Roman" w:hAnsi="Times New Roman" w:cs="Times New Roman"/>
                <w:b/>
                <w:sz w:val="20"/>
                <w:szCs w:val="20"/>
              </w:rPr>
            </w:pPr>
            <w:r w:rsidRPr="005C7BE7">
              <w:rPr>
                <w:rFonts w:ascii="Times New Roman" w:hAnsi="Times New Roman" w:cs="Times New Roman"/>
                <w:b/>
                <w:sz w:val="20"/>
                <w:szCs w:val="20"/>
              </w:rPr>
              <w:t>N=264</w:t>
            </w:r>
          </w:p>
        </w:tc>
        <w:tc>
          <w:tcPr>
            <w:tcW w:w="1393" w:type="dxa"/>
            <w:shd w:val="clear" w:color="auto" w:fill="F2F2F2" w:themeFill="background1" w:themeFillShade="F2"/>
            <w:vAlign w:val="center"/>
          </w:tcPr>
          <w:p w14:paraId="64D50871" w14:textId="7A873D8B" w:rsidR="00900849" w:rsidRPr="005C7BE7" w:rsidRDefault="00900849" w:rsidP="00012B90">
            <w:pPr>
              <w:jc w:val="center"/>
              <w:rPr>
                <w:rFonts w:ascii="Times New Roman" w:hAnsi="Times New Roman" w:cs="Times New Roman"/>
                <w:b/>
                <w:bCs/>
                <w:color w:val="000000"/>
                <w:sz w:val="20"/>
                <w:szCs w:val="20"/>
              </w:rPr>
            </w:pPr>
            <w:r w:rsidRPr="005C7BE7">
              <w:rPr>
                <w:rFonts w:ascii="Times New Roman" w:hAnsi="Times New Roman" w:cs="Times New Roman"/>
                <w:b/>
                <w:sz w:val="20"/>
                <w:szCs w:val="20"/>
              </w:rPr>
              <w:t>N=137</w:t>
            </w:r>
          </w:p>
        </w:tc>
        <w:tc>
          <w:tcPr>
            <w:tcW w:w="1393" w:type="dxa"/>
            <w:shd w:val="clear" w:color="auto" w:fill="F2F2F2" w:themeFill="background1" w:themeFillShade="F2"/>
            <w:vAlign w:val="center"/>
          </w:tcPr>
          <w:p w14:paraId="5BB1B396" w14:textId="56F16840" w:rsidR="00900849" w:rsidRPr="005C7BE7" w:rsidRDefault="00900849" w:rsidP="00012B90">
            <w:pPr>
              <w:jc w:val="center"/>
              <w:rPr>
                <w:rFonts w:ascii="Times New Roman" w:hAnsi="Times New Roman" w:cs="Times New Roman"/>
                <w:b/>
                <w:bCs/>
                <w:color w:val="000000"/>
                <w:sz w:val="20"/>
                <w:szCs w:val="20"/>
              </w:rPr>
            </w:pPr>
            <w:r w:rsidRPr="005C7BE7">
              <w:rPr>
                <w:rFonts w:ascii="Times New Roman" w:hAnsi="Times New Roman" w:cs="Times New Roman"/>
                <w:b/>
                <w:sz w:val="20"/>
                <w:szCs w:val="20"/>
              </w:rPr>
              <w:t>N=</w:t>
            </w:r>
            <w:r w:rsidR="00DA66F3" w:rsidRPr="005C7BE7">
              <w:rPr>
                <w:rFonts w:ascii="Times New Roman" w:hAnsi="Times New Roman" w:cs="Times New Roman"/>
                <w:b/>
                <w:sz w:val="20"/>
                <w:szCs w:val="20"/>
              </w:rPr>
              <w:t>480</w:t>
            </w:r>
          </w:p>
        </w:tc>
      </w:tr>
      <w:tr w:rsidR="00900849" w:rsidRPr="005C7BE7" w14:paraId="089DD51F" w14:textId="77777777" w:rsidTr="00900849">
        <w:tc>
          <w:tcPr>
            <w:tcW w:w="1413" w:type="dxa"/>
          </w:tcPr>
          <w:p w14:paraId="73F3A7F3" w14:textId="77777777" w:rsidR="00900849" w:rsidRPr="005C7BE7" w:rsidRDefault="00900849" w:rsidP="00012B90">
            <w:pPr>
              <w:rPr>
                <w:rFonts w:ascii="Times New Roman" w:hAnsi="Times New Roman" w:cs="Times New Roman"/>
                <w:sz w:val="20"/>
                <w:szCs w:val="20"/>
              </w:rPr>
            </w:pPr>
            <w:r w:rsidRPr="005C7BE7">
              <w:rPr>
                <w:rFonts w:ascii="Times New Roman" w:hAnsi="Times New Roman" w:cs="Times New Roman"/>
                <w:sz w:val="20"/>
                <w:szCs w:val="20"/>
              </w:rPr>
              <w:t>Gave antimalarial (artemisinin-based or quinine)</w:t>
            </w:r>
          </w:p>
        </w:tc>
        <w:tc>
          <w:tcPr>
            <w:tcW w:w="1417" w:type="dxa"/>
            <w:vAlign w:val="center"/>
          </w:tcPr>
          <w:p w14:paraId="657F175A" w14:textId="500C56D0" w:rsidR="00900849" w:rsidRPr="005C7BE7" w:rsidRDefault="00DA66F3" w:rsidP="00012B90">
            <w:pPr>
              <w:jc w:val="center"/>
              <w:rPr>
                <w:rFonts w:ascii="Times New Roman" w:hAnsi="Times New Roman" w:cs="Times New Roman"/>
                <w:color w:val="000000"/>
                <w:sz w:val="20"/>
                <w:szCs w:val="20"/>
              </w:rPr>
            </w:pPr>
            <w:r w:rsidRPr="005C7BE7">
              <w:rPr>
                <w:rFonts w:ascii="Times New Roman" w:hAnsi="Times New Roman" w:cs="Times New Roman"/>
                <w:sz w:val="20"/>
                <w:szCs w:val="20"/>
              </w:rPr>
              <w:t>75 (94.9%)</w:t>
            </w:r>
          </w:p>
        </w:tc>
        <w:tc>
          <w:tcPr>
            <w:tcW w:w="1393" w:type="dxa"/>
            <w:vAlign w:val="center"/>
          </w:tcPr>
          <w:p w14:paraId="65459412" w14:textId="231041CD" w:rsidR="00900849" w:rsidRPr="005C7BE7" w:rsidRDefault="00DA66F3" w:rsidP="00012B90">
            <w:pPr>
              <w:jc w:val="center"/>
              <w:rPr>
                <w:rFonts w:ascii="Times New Roman" w:hAnsi="Times New Roman" w:cs="Times New Roman"/>
                <w:sz w:val="20"/>
                <w:szCs w:val="20"/>
              </w:rPr>
            </w:pPr>
            <w:r w:rsidRPr="005C7BE7">
              <w:rPr>
                <w:rFonts w:ascii="Times New Roman" w:hAnsi="Times New Roman" w:cs="Times New Roman"/>
                <w:sz w:val="20"/>
                <w:szCs w:val="20"/>
              </w:rPr>
              <w:t>225 (85.2%)</w:t>
            </w:r>
          </w:p>
        </w:tc>
        <w:tc>
          <w:tcPr>
            <w:tcW w:w="1393" w:type="dxa"/>
            <w:vAlign w:val="center"/>
          </w:tcPr>
          <w:p w14:paraId="394E5D57" w14:textId="7818FF97" w:rsidR="00900849" w:rsidRPr="005C7BE7" w:rsidRDefault="00900849" w:rsidP="00012B90">
            <w:pPr>
              <w:jc w:val="center"/>
              <w:rPr>
                <w:rFonts w:ascii="Times New Roman" w:hAnsi="Times New Roman" w:cs="Times New Roman"/>
                <w:color w:val="000000"/>
                <w:sz w:val="20"/>
                <w:szCs w:val="20"/>
              </w:rPr>
            </w:pPr>
            <w:r w:rsidRPr="005C7BE7">
              <w:rPr>
                <w:rFonts w:ascii="Times New Roman" w:hAnsi="Times New Roman" w:cs="Times New Roman"/>
                <w:sz w:val="20"/>
                <w:szCs w:val="20"/>
              </w:rPr>
              <w:t>118 (86.1%)</w:t>
            </w:r>
          </w:p>
        </w:tc>
        <w:tc>
          <w:tcPr>
            <w:tcW w:w="1393" w:type="dxa"/>
            <w:vAlign w:val="center"/>
          </w:tcPr>
          <w:p w14:paraId="0E5FB48A" w14:textId="23A86032" w:rsidR="00900849" w:rsidRPr="005C7BE7" w:rsidRDefault="00DA66F3" w:rsidP="00012B90">
            <w:pPr>
              <w:jc w:val="center"/>
              <w:rPr>
                <w:rFonts w:ascii="Times New Roman" w:hAnsi="Times New Roman" w:cs="Times New Roman"/>
                <w:color w:val="000000"/>
                <w:sz w:val="20"/>
                <w:szCs w:val="20"/>
              </w:rPr>
            </w:pPr>
            <w:r w:rsidRPr="005C7BE7">
              <w:rPr>
                <w:rFonts w:ascii="Times New Roman" w:hAnsi="Times New Roman" w:cs="Times New Roman"/>
                <w:color w:val="000000"/>
                <w:sz w:val="20"/>
                <w:szCs w:val="20"/>
              </w:rPr>
              <w:t>418 (87.1%)</w:t>
            </w:r>
          </w:p>
        </w:tc>
      </w:tr>
      <w:tr w:rsidR="00900849" w:rsidRPr="005C7BE7" w14:paraId="42597BAF" w14:textId="77777777" w:rsidTr="00900849">
        <w:tc>
          <w:tcPr>
            <w:tcW w:w="1413" w:type="dxa"/>
            <w:shd w:val="clear" w:color="auto" w:fill="F2F2F2" w:themeFill="background1" w:themeFillShade="F2"/>
            <w:vAlign w:val="bottom"/>
          </w:tcPr>
          <w:p w14:paraId="2A05C893" w14:textId="77777777" w:rsidR="00900849" w:rsidRPr="005C7BE7" w:rsidRDefault="00900849" w:rsidP="00012B90">
            <w:pPr>
              <w:rPr>
                <w:rFonts w:ascii="Times New Roman" w:hAnsi="Times New Roman" w:cs="Times New Roman"/>
                <w:sz w:val="20"/>
                <w:szCs w:val="20"/>
              </w:rPr>
            </w:pPr>
            <w:r w:rsidRPr="005C7BE7">
              <w:rPr>
                <w:rFonts w:ascii="Times New Roman" w:hAnsi="Times New Roman" w:cs="Times New Roman"/>
                <w:b/>
                <w:bCs/>
                <w:i/>
                <w:iCs/>
                <w:color w:val="000000"/>
                <w:sz w:val="20"/>
                <w:szCs w:val="20"/>
              </w:rPr>
              <w:t>Pneumonia or other respiratory infection</w:t>
            </w:r>
          </w:p>
        </w:tc>
        <w:tc>
          <w:tcPr>
            <w:tcW w:w="1417" w:type="dxa"/>
            <w:shd w:val="clear" w:color="auto" w:fill="F2F2F2" w:themeFill="background1" w:themeFillShade="F2"/>
            <w:vAlign w:val="center"/>
          </w:tcPr>
          <w:p w14:paraId="3AEC7FBA" w14:textId="7F214372" w:rsidR="00900849" w:rsidRPr="005C7BE7" w:rsidRDefault="00900849" w:rsidP="00012B90">
            <w:pPr>
              <w:jc w:val="center"/>
              <w:rPr>
                <w:rFonts w:ascii="Times New Roman" w:hAnsi="Times New Roman" w:cs="Times New Roman"/>
                <w:b/>
                <w:bCs/>
                <w:color w:val="000000"/>
                <w:sz w:val="20"/>
                <w:szCs w:val="20"/>
              </w:rPr>
            </w:pPr>
            <w:r w:rsidRPr="005C7BE7">
              <w:rPr>
                <w:rFonts w:ascii="Times New Roman" w:hAnsi="Times New Roman" w:cs="Times New Roman"/>
                <w:b/>
                <w:bCs/>
                <w:color w:val="000000"/>
                <w:sz w:val="20"/>
                <w:szCs w:val="20"/>
              </w:rPr>
              <w:t>N=17</w:t>
            </w:r>
          </w:p>
        </w:tc>
        <w:tc>
          <w:tcPr>
            <w:tcW w:w="1393" w:type="dxa"/>
            <w:shd w:val="clear" w:color="auto" w:fill="F2F2F2" w:themeFill="background1" w:themeFillShade="F2"/>
            <w:vAlign w:val="center"/>
          </w:tcPr>
          <w:p w14:paraId="2B429010" w14:textId="031A4481" w:rsidR="00900849" w:rsidRPr="005C7BE7" w:rsidRDefault="00900849" w:rsidP="00012B90">
            <w:pPr>
              <w:jc w:val="center"/>
              <w:rPr>
                <w:rFonts w:ascii="Times New Roman" w:hAnsi="Times New Roman" w:cs="Times New Roman"/>
                <w:b/>
                <w:sz w:val="20"/>
                <w:szCs w:val="20"/>
              </w:rPr>
            </w:pPr>
            <w:r w:rsidRPr="005C7BE7">
              <w:rPr>
                <w:rFonts w:ascii="Times New Roman" w:hAnsi="Times New Roman" w:cs="Times New Roman"/>
                <w:b/>
                <w:sz w:val="20"/>
                <w:szCs w:val="20"/>
              </w:rPr>
              <w:t>N=122</w:t>
            </w:r>
          </w:p>
        </w:tc>
        <w:tc>
          <w:tcPr>
            <w:tcW w:w="1393" w:type="dxa"/>
            <w:shd w:val="clear" w:color="auto" w:fill="F2F2F2" w:themeFill="background1" w:themeFillShade="F2"/>
            <w:vAlign w:val="center"/>
          </w:tcPr>
          <w:p w14:paraId="339D7474" w14:textId="3EB9CDEB" w:rsidR="00900849" w:rsidRPr="005C7BE7" w:rsidRDefault="00900849" w:rsidP="00012B90">
            <w:pPr>
              <w:jc w:val="center"/>
              <w:rPr>
                <w:rFonts w:ascii="Times New Roman" w:hAnsi="Times New Roman" w:cs="Times New Roman"/>
                <w:b/>
                <w:bCs/>
                <w:color w:val="000000"/>
                <w:sz w:val="20"/>
                <w:szCs w:val="20"/>
              </w:rPr>
            </w:pPr>
            <w:r w:rsidRPr="005C7BE7">
              <w:rPr>
                <w:rFonts w:ascii="Times New Roman" w:hAnsi="Times New Roman" w:cs="Times New Roman"/>
                <w:b/>
                <w:bCs/>
                <w:color w:val="000000"/>
                <w:sz w:val="20"/>
                <w:szCs w:val="20"/>
              </w:rPr>
              <w:t>N=0</w:t>
            </w:r>
          </w:p>
        </w:tc>
        <w:tc>
          <w:tcPr>
            <w:tcW w:w="1393" w:type="dxa"/>
            <w:shd w:val="clear" w:color="auto" w:fill="F2F2F2" w:themeFill="background1" w:themeFillShade="F2"/>
            <w:vAlign w:val="center"/>
          </w:tcPr>
          <w:p w14:paraId="3A895A49" w14:textId="7E88E600" w:rsidR="00900849" w:rsidRPr="005C7BE7" w:rsidRDefault="00900849" w:rsidP="00012B90">
            <w:pPr>
              <w:jc w:val="center"/>
              <w:rPr>
                <w:rFonts w:ascii="Times New Roman" w:hAnsi="Times New Roman" w:cs="Times New Roman"/>
                <w:b/>
                <w:bCs/>
                <w:color w:val="000000"/>
                <w:sz w:val="20"/>
                <w:szCs w:val="20"/>
              </w:rPr>
            </w:pPr>
            <w:r w:rsidRPr="005C7BE7">
              <w:rPr>
                <w:rFonts w:ascii="Times New Roman" w:hAnsi="Times New Roman" w:cs="Times New Roman"/>
                <w:b/>
                <w:bCs/>
                <w:color w:val="000000"/>
                <w:sz w:val="20"/>
                <w:szCs w:val="20"/>
              </w:rPr>
              <w:t>N=</w:t>
            </w:r>
            <w:r w:rsidR="00DA66F3" w:rsidRPr="005C7BE7">
              <w:rPr>
                <w:rFonts w:ascii="Times New Roman" w:hAnsi="Times New Roman" w:cs="Times New Roman"/>
                <w:b/>
                <w:bCs/>
                <w:color w:val="000000"/>
                <w:sz w:val="20"/>
                <w:szCs w:val="20"/>
              </w:rPr>
              <w:t>141</w:t>
            </w:r>
          </w:p>
        </w:tc>
      </w:tr>
      <w:tr w:rsidR="00900849" w:rsidRPr="005C7BE7" w14:paraId="2DF7862E" w14:textId="77777777" w:rsidTr="00900849">
        <w:tc>
          <w:tcPr>
            <w:tcW w:w="1413" w:type="dxa"/>
          </w:tcPr>
          <w:p w14:paraId="7DEAC841" w14:textId="77777777" w:rsidR="00900849" w:rsidRPr="005C7BE7" w:rsidRDefault="00900849" w:rsidP="00012B90">
            <w:pPr>
              <w:rPr>
                <w:rFonts w:ascii="Times New Roman" w:hAnsi="Times New Roman" w:cs="Times New Roman"/>
                <w:sz w:val="20"/>
                <w:szCs w:val="20"/>
              </w:rPr>
            </w:pPr>
            <w:r w:rsidRPr="005C7BE7">
              <w:rPr>
                <w:rFonts w:ascii="Times New Roman" w:hAnsi="Times New Roman" w:cs="Times New Roman"/>
                <w:color w:val="000000"/>
                <w:sz w:val="20"/>
                <w:szCs w:val="20"/>
              </w:rPr>
              <w:t>Gave any antibiotic</w:t>
            </w:r>
          </w:p>
        </w:tc>
        <w:tc>
          <w:tcPr>
            <w:tcW w:w="1417" w:type="dxa"/>
            <w:vAlign w:val="center"/>
          </w:tcPr>
          <w:p w14:paraId="33116418" w14:textId="5D8BF05E" w:rsidR="00900849" w:rsidRPr="005C7BE7" w:rsidRDefault="00900849" w:rsidP="00012B90">
            <w:pPr>
              <w:jc w:val="center"/>
              <w:rPr>
                <w:rFonts w:ascii="Times New Roman" w:hAnsi="Times New Roman" w:cs="Times New Roman"/>
                <w:color w:val="000000"/>
                <w:sz w:val="20"/>
                <w:szCs w:val="20"/>
              </w:rPr>
            </w:pPr>
            <w:r w:rsidRPr="005C7BE7">
              <w:rPr>
                <w:rFonts w:ascii="Times New Roman" w:hAnsi="Times New Roman" w:cs="Times New Roman"/>
                <w:color w:val="000000"/>
                <w:sz w:val="20"/>
                <w:szCs w:val="20"/>
              </w:rPr>
              <w:t>16 (94.1%)</w:t>
            </w:r>
          </w:p>
        </w:tc>
        <w:tc>
          <w:tcPr>
            <w:tcW w:w="1393" w:type="dxa"/>
            <w:vAlign w:val="center"/>
          </w:tcPr>
          <w:p w14:paraId="58774C04" w14:textId="08BF83DE" w:rsidR="00900849" w:rsidRPr="005C7BE7" w:rsidRDefault="00900849" w:rsidP="00012B90">
            <w:pPr>
              <w:jc w:val="center"/>
              <w:rPr>
                <w:rFonts w:ascii="Times New Roman" w:hAnsi="Times New Roman" w:cs="Times New Roman"/>
                <w:sz w:val="20"/>
                <w:szCs w:val="20"/>
              </w:rPr>
            </w:pPr>
            <w:r w:rsidRPr="005C7BE7">
              <w:rPr>
                <w:rFonts w:ascii="Times New Roman" w:hAnsi="Times New Roman" w:cs="Times New Roman"/>
                <w:sz w:val="20"/>
                <w:szCs w:val="20"/>
              </w:rPr>
              <w:t>86 (70.5%)</w:t>
            </w:r>
          </w:p>
        </w:tc>
        <w:tc>
          <w:tcPr>
            <w:tcW w:w="1393" w:type="dxa"/>
            <w:vAlign w:val="center"/>
          </w:tcPr>
          <w:p w14:paraId="73AC2BD6" w14:textId="062BF4E9" w:rsidR="00900849" w:rsidRPr="005C7BE7" w:rsidRDefault="00900849" w:rsidP="00012B90">
            <w:pPr>
              <w:jc w:val="center"/>
              <w:rPr>
                <w:rFonts w:ascii="Times New Roman" w:hAnsi="Times New Roman" w:cs="Times New Roman"/>
                <w:color w:val="000000"/>
                <w:sz w:val="20"/>
                <w:szCs w:val="20"/>
              </w:rPr>
            </w:pPr>
            <w:r w:rsidRPr="005C7BE7">
              <w:rPr>
                <w:rFonts w:ascii="Times New Roman" w:hAnsi="Times New Roman" w:cs="Times New Roman"/>
                <w:color w:val="000000"/>
                <w:sz w:val="20"/>
                <w:szCs w:val="20"/>
              </w:rPr>
              <w:t>-</w:t>
            </w:r>
          </w:p>
        </w:tc>
        <w:tc>
          <w:tcPr>
            <w:tcW w:w="1393" w:type="dxa"/>
            <w:vAlign w:val="center"/>
          </w:tcPr>
          <w:p w14:paraId="2F1AB0A5" w14:textId="7B64DF71" w:rsidR="00900849" w:rsidRPr="005C7BE7" w:rsidRDefault="00DA66F3" w:rsidP="00012B90">
            <w:pPr>
              <w:jc w:val="center"/>
              <w:rPr>
                <w:rFonts w:ascii="Times New Roman" w:hAnsi="Times New Roman" w:cs="Times New Roman"/>
                <w:color w:val="000000"/>
                <w:sz w:val="20"/>
                <w:szCs w:val="20"/>
              </w:rPr>
            </w:pPr>
            <w:r w:rsidRPr="005C7BE7">
              <w:rPr>
                <w:rFonts w:ascii="Times New Roman" w:hAnsi="Times New Roman" w:cs="Times New Roman"/>
                <w:color w:val="000000"/>
                <w:sz w:val="20"/>
                <w:szCs w:val="20"/>
              </w:rPr>
              <w:t>104 (73.8%)</w:t>
            </w:r>
          </w:p>
        </w:tc>
      </w:tr>
      <w:tr w:rsidR="00900849" w:rsidRPr="005C7BE7" w14:paraId="007B1B40" w14:textId="77777777" w:rsidTr="00900849">
        <w:tc>
          <w:tcPr>
            <w:tcW w:w="1413" w:type="dxa"/>
            <w:shd w:val="clear" w:color="auto" w:fill="F2F2F2" w:themeFill="background1" w:themeFillShade="F2"/>
            <w:vAlign w:val="bottom"/>
          </w:tcPr>
          <w:p w14:paraId="0BE35D31" w14:textId="77777777" w:rsidR="00900849" w:rsidRPr="005C7BE7" w:rsidRDefault="00900849" w:rsidP="00277DC6">
            <w:pPr>
              <w:rPr>
                <w:rFonts w:ascii="Times New Roman" w:hAnsi="Times New Roman" w:cs="Times New Roman"/>
                <w:b/>
                <w:sz w:val="20"/>
                <w:szCs w:val="20"/>
              </w:rPr>
            </w:pPr>
            <w:r w:rsidRPr="005C7BE7">
              <w:rPr>
                <w:rFonts w:ascii="Times New Roman" w:hAnsi="Times New Roman" w:cs="Times New Roman"/>
                <w:b/>
                <w:bCs/>
                <w:i/>
                <w:iCs/>
                <w:color w:val="000000"/>
                <w:sz w:val="20"/>
                <w:szCs w:val="20"/>
              </w:rPr>
              <w:t>Dehydration</w:t>
            </w:r>
          </w:p>
        </w:tc>
        <w:tc>
          <w:tcPr>
            <w:tcW w:w="1417" w:type="dxa"/>
            <w:shd w:val="clear" w:color="auto" w:fill="F2F2F2" w:themeFill="background1" w:themeFillShade="F2"/>
            <w:vAlign w:val="center"/>
          </w:tcPr>
          <w:p w14:paraId="2C7AE968" w14:textId="65813E6E" w:rsidR="00900849" w:rsidRPr="005C7BE7" w:rsidRDefault="00900849" w:rsidP="00277DC6">
            <w:pPr>
              <w:jc w:val="center"/>
              <w:rPr>
                <w:rFonts w:ascii="Times New Roman" w:hAnsi="Times New Roman" w:cs="Times New Roman"/>
                <w:b/>
                <w:bCs/>
                <w:color w:val="000000"/>
                <w:sz w:val="20"/>
                <w:szCs w:val="20"/>
              </w:rPr>
            </w:pPr>
            <w:r w:rsidRPr="005C7BE7">
              <w:rPr>
                <w:rFonts w:ascii="Times New Roman" w:hAnsi="Times New Roman" w:cs="Times New Roman"/>
                <w:b/>
                <w:bCs/>
                <w:color w:val="000000"/>
                <w:sz w:val="20"/>
                <w:szCs w:val="20"/>
              </w:rPr>
              <w:t>N=0</w:t>
            </w:r>
          </w:p>
        </w:tc>
        <w:tc>
          <w:tcPr>
            <w:tcW w:w="1393" w:type="dxa"/>
            <w:shd w:val="clear" w:color="auto" w:fill="F2F2F2" w:themeFill="background1" w:themeFillShade="F2"/>
            <w:vAlign w:val="center"/>
          </w:tcPr>
          <w:p w14:paraId="1700322C" w14:textId="5168E8F8" w:rsidR="00900849" w:rsidRPr="005C7BE7" w:rsidRDefault="00900849" w:rsidP="00277DC6">
            <w:pPr>
              <w:jc w:val="center"/>
              <w:rPr>
                <w:rFonts w:ascii="Times New Roman" w:hAnsi="Times New Roman" w:cs="Times New Roman"/>
                <w:b/>
                <w:sz w:val="20"/>
                <w:szCs w:val="20"/>
              </w:rPr>
            </w:pPr>
            <w:r w:rsidRPr="005C7BE7">
              <w:rPr>
                <w:rFonts w:ascii="Times New Roman" w:hAnsi="Times New Roman" w:cs="Times New Roman"/>
                <w:b/>
                <w:bCs/>
                <w:color w:val="000000"/>
                <w:sz w:val="20"/>
                <w:szCs w:val="20"/>
              </w:rPr>
              <w:t>N=56</w:t>
            </w:r>
          </w:p>
        </w:tc>
        <w:tc>
          <w:tcPr>
            <w:tcW w:w="1393" w:type="dxa"/>
            <w:shd w:val="clear" w:color="auto" w:fill="F2F2F2" w:themeFill="background1" w:themeFillShade="F2"/>
            <w:vAlign w:val="center"/>
          </w:tcPr>
          <w:p w14:paraId="7D9182B8" w14:textId="40BE61E3" w:rsidR="00900849" w:rsidRPr="005C7BE7" w:rsidRDefault="00900849" w:rsidP="00277DC6">
            <w:pPr>
              <w:jc w:val="center"/>
              <w:rPr>
                <w:rFonts w:ascii="Times New Roman" w:hAnsi="Times New Roman" w:cs="Times New Roman"/>
                <w:b/>
                <w:bCs/>
                <w:color w:val="000000"/>
                <w:sz w:val="20"/>
                <w:szCs w:val="20"/>
              </w:rPr>
            </w:pPr>
            <w:r w:rsidRPr="005C7BE7">
              <w:rPr>
                <w:rFonts w:ascii="Times New Roman" w:hAnsi="Times New Roman" w:cs="Times New Roman"/>
                <w:b/>
                <w:sz w:val="20"/>
                <w:szCs w:val="20"/>
              </w:rPr>
              <w:t>N=30</w:t>
            </w:r>
          </w:p>
        </w:tc>
        <w:tc>
          <w:tcPr>
            <w:tcW w:w="1393" w:type="dxa"/>
            <w:shd w:val="clear" w:color="auto" w:fill="F2F2F2" w:themeFill="background1" w:themeFillShade="F2"/>
            <w:vAlign w:val="center"/>
          </w:tcPr>
          <w:p w14:paraId="5250CAA6" w14:textId="4422E39B" w:rsidR="00900849" w:rsidRPr="005C7BE7" w:rsidRDefault="00900849" w:rsidP="00277DC6">
            <w:pPr>
              <w:jc w:val="center"/>
              <w:rPr>
                <w:rFonts w:ascii="Times New Roman" w:hAnsi="Times New Roman" w:cs="Times New Roman"/>
                <w:b/>
                <w:bCs/>
                <w:color w:val="000000"/>
                <w:sz w:val="20"/>
                <w:szCs w:val="20"/>
              </w:rPr>
            </w:pPr>
            <w:r w:rsidRPr="005C7BE7">
              <w:rPr>
                <w:rFonts w:ascii="Times New Roman" w:hAnsi="Times New Roman" w:cs="Times New Roman"/>
                <w:b/>
                <w:bCs/>
                <w:color w:val="000000"/>
                <w:sz w:val="20"/>
                <w:szCs w:val="20"/>
              </w:rPr>
              <w:t>N=</w:t>
            </w:r>
            <w:r w:rsidR="00DA66F3" w:rsidRPr="005C7BE7">
              <w:rPr>
                <w:rFonts w:ascii="Times New Roman" w:hAnsi="Times New Roman" w:cs="Times New Roman"/>
                <w:b/>
                <w:bCs/>
                <w:color w:val="000000"/>
                <w:sz w:val="20"/>
                <w:szCs w:val="20"/>
              </w:rPr>
              <w:t>86</w:t>
            </w:r>
          </w:p>
        </w:tc>
      </w:tr>
      <w:tr w:rsidR="00900849" w:rsidRPr="005C7BE7" w14:paraId="65B3103B" w14:textId="77777777" w:rsidTr="00900849">
        <w:tc>
          <w:tcPr>
            <w:tcW w:w="1413" w:type="dxa"/>
          </w:tcPr>
          <w:p w14:paraId="0DD10AAB" w14:textId="77777777" w:rsidR="00900849" w:rsidRPr="005C7BE7" w:rsidRDefault="00900849" w:rsidP="00012B90">
            <w:pPr>
              <w:rPr>
                <w:rFonts w:ascii="Times New Roman" w:hAnsi="Times New Roman" w:cs="Times New Roman"/>
                <w:sz w:val="20"/>
                <w:szCs w:val="20"/>
              </w:rPr>
            </w:pPr>
            <w:r w:rsidRPr="005C7BE7">
              <w:rPr>
                <w:rFonts w:ascii="Times New Roman" w:hAnsi="Times New Roman" w:cs="Times New Roman"/>
                <w:color w:val="000000"/>
                <w:sz w:val="20"/>
                <w:szCs w:val="20"/>
              </w:rPr>
              <w:t>Gave fluids (ORS or ringer’s lactate)</w:t>
            </w:r>
          </w:p>
        </w:tc>
        <w:tc>
          <w:tcPr>
            <w:tcW w:w="1417" w:type="dxa"/>
            <w:vAlign w:val="center"/>
          </w:tcPr>
          <w:p w14:paraId="2793003D" w14:textId="6F0A87CF" w:rsidR="00900849" w:rsidRPr="005C7BE7" w:rsidRDefault="00900849" w:rsidP="00012B90">
            <w:pPr>
              <w:jc w:val="center"/>
              <w:rPr>
                <w:rFonts w:ascii="Times New Roman" w:hAnsi="Times New Roman" w:cs="Times New Roman"/>
                <w:color w:val="000000"/>
                <w:sz w:val="20"/>
                <w:szCs w:val="20"/>
              </w:rPr>
            </w:pPr>
            <w:r w:rsidRPr="005C7BE7">
              <w:rPr>
                <w:rFonts w:ascii="Times New Roman" w:hAnsi="Times New Roman" w:cs="Times New Roman"/>
                <w:color w:val="000000"/>
                <w:sz w:val="20"/>
                <w:szCs w:val="20"/>
              </w:rPr>
              <w:t>-</w:t>
            </w:r>
          </w:p>
        </w:tc>
        <w:tc>
          <w:tcPr>
            <w:tcW w:w="1393" w:type="dxa"/>
            <w:vAlign w:val="center"/>
          </w:tcPr>
          <w:p w14:paraId="78938AA2" w14:textId="7A800847" w:rsidR="00900849" w:rsidRPr="005C7BE7" w:rsidRDefault="00900849" w:rsidP="00012B90">
            <w:pPr>
              <w:jc w:val="center"/>
              <w:rPr>
                <w:rFonts w:ascii="Times New Roman" w:hAnsi="Times New Roman" w:cs="Times New Roman"/>
                <w:sz w:val="20"/>
                <w:szCs w:val="20"/>
              </w:rPr>
            </w:pPr>
            <w:r w:rsidRPr="005C7BE7">
              <w:rPr>
                <w:rFonts w:ascii="Times New Roman" w:hAnsi="Times New Roman" w:cs="Times New Roman"/>
                <w:sz w:val="20"/>
                <w:szCs w:val="20"/>
              </w:rPr>
              <w:t>54 (96.4%)</w:t>
            </w:r>
          </w:p>
        </w:tc>
        <w:tc>
          <w:tcPr>
            <w:tcW w:w="1393" w:type="dxa"/>
            <w:vAlign w:val="center"/>
          </w:tcPr>
          <w:p w14:paraId="4F3A5D11" w14:textId="01F20627" w:rsidR="00900849" w:rsidRPr="005C7BE7" w:rsidRDefault="00900849" w:rsidP="00012B90">
            <w:pPr>
              <w:jc w:val="center"/>
              <w:rPr>
                <w:rFonts w:ascii="Times New Roman" w:hAnsi="Times New Roman" w:cs="Times New Roman"/>
                <w:color w:val="000000"/>
                <w:sz w:val="20"/>
                <w:szCs w:val="20"/>
              </w:rPr>
            </w:pPr>
            <w:r w:rsidRPr="005C7BE7">
              <w:rPr>
                <w:rFonts w:ascii="Times New Roman" w:hAnsi="Times New Roman" w:cs="Times New Roman"/>
                <w:color w:val="000000"/>
                <w:sz w:val="20"/>
                <w:szCs w:val="20"/>
              </w:rPr>
              <w:t>20 (66.7%)</w:t>
            </w:r>
          </w:p>
        </w:tc>
        <w:tc>
          <w:tcPr>
            <w:tcW w:w="1393" w:type="dxa"/>
            <w:vAlign w:val="center"/>
          </w:tcPr>
          <w:p w14:paraId="0D112487" w14:textId="726CF49C" w:rsidR="00900849" w:rsidRPr="005C7BE7" w:rsidRDefault="00DA66F3" w:rsidP="00012B90">
            <w:pPr>
              <w:jc w:val="center"/>
              <w:rPr>
                <w:rFonts w:ascii="Times New Roman" w:hAnsi="Times New Roman" w:cs="Times New Roman"/>
                <w:color w:val="000000"/>
                <w:sz w:val="20"/>
                <w:szCs w:val="20"/>
              </w:rPr>
            </w:pPr>
            <w:r w:rsidRPr="005C7BE7">
              <w:rPr>
                <w:rFonts w:ascii="Times New Roman" w:hAnsi="Times New Roman" w:cs="Times New Roman"/>
                <w:color w:val="000000"/>
                <w:sz w:val="20"/>
                <w:szCs w:val="20"/>
              </w:rPr>
              <w:t>74 (86.1%)</w:t>
            </w:r>
          </w:p>
        </w:tc>
      </w:tr>
    </w:tbl>
    <w:p w14:paraId="274F8FA6" w14:textId="77777777" w:rsidR="00277DC6" w:rsidRPr="005C7BE7" w:rsidRDefault="00277DC6" w:rsidP="008C238E">
      <w:pPr>
        <w:rPr>
          <w:rFonts w:ascii="Times New Roman" w:hAnsi="Times New Roman" w:cs="Times New Roman"/>
          <w:bCs/>
          <w:sz w:val="20"/>
          <w:szCs w:val="20"/>
        </w:rPr>
      </w:pPr>
    </w:p>
    <w:p w14:paraId="52DBCB10" w14:textId="2CFE1886" w:rsidR="00663CCE" w:rsidRPr="005C7BE7" w:rsidRDefault="00663CCE" w:rsidP="008C238E">
      <w:pPr>
        <w:rPr>
          <w:rFonts w:ascii="Times New Roman" w:hAnsi="Times New Roman" w:cs="Times New Roman"/>
          <w:b/>
          <w:bCs/>
          <w:sz w:val="20"/>
          <w:szCs w:val="20"/>
        </w:rPr>
      </w:pPr>
    </w:p>
    <w:p w14:paraId="2AFF9EE1" w14:textId="56B52333" w:rsidR="003C3ED5" w:rsidRPr="005C7BE7" w:rsidRDefault="003C3ED5" w:rsidP="008C238E">
      <w:pPr>
        <w:rPr>
          <w:rFonts w:ascii="Times New Roman" w:hAnsi="Times New Roman" w:cs="Times New Roman"/>
          <w:b/>
          <w:bCs/>
          <w:sz w:val="20"/>
          <w:szCs w:val="20"/>
        </w:rPr>
      </w:pPr>
    </w:p>
    <w:p w14:paraId="7E143FB4" w14:textId="51B26D2E" w:rsidR="003C3ED5" w:rsidRPr="005C7BE7" w:rsidRDefault="003C3ED5" w:rsidP="008C238E">
      <w:pPr>
        <w:rPr>
          <w:rFonts w:ascii="Times New Roman" w:hAnsi="Times New Roman" w:cs="Times New Roman"/>
          <w:b/>
          <w:bCs/>
          <w:sz w:val="20"/>
          <w:szCs w:val="20"/>
        </w:rPr>
      </w:pPr>
    </w:p>
    <w:p w14:paraId="4513633D" w14:textId="7E94B072" w:rsidR="003C3ED5" w:rsidRPr="005C7BE7" w:rsidRDefault="003C3ED5" w:rsidP="008C238E">
      <w:pPr>
        <w:rPr>
          <w:rFonts w:ascii="Times New Roman" w:hAnsi="Times New Roman" w:cs="Times New Roman"/>
          <w:b/>
          <w:bCs/>
          <w:sz w:val="20"/>
          <w:szCs w:val="20"/>
        </w:rPr>
      </w:pPr>
    </w:p>
    <w:p w14:paraId="294201B9" w14:textId="78B51FD8" w:rsidR="003C3ED5" w:rsidRPr="005C7BE7" w:rsidRDefault="003C3ED5" w:rsidP="008C238E">
      <w:pPr>
        <w:rPr>
          <w:rFonts w:ascii="Times New Roman" w:hAnsi="Times New Roman" w:cs="Times New Roman"/>
          <w:b/>
          <w:bCs/>
          <w:sz w:val="20"/>
          <w:szCs w:val="20"/>
        </w:rPr>
      </w:pPr>
    </w:p>
    <w:p w14:paraId="5793948F" w14:textId="71E2723E" w:rsidR="003C3ED5" w:rsidRPr="005C7BE7" w:rsidRDefault="003C3ED5" w:rsidP="008C238E">
      <w:pPr>
        <w:rPr>
          <w:rFonts w:ascii="Times New Roman" w:hAnsi="Times New Roman" w:cs="Times New Roman"/>
          <w:b/>
          <w:bCs/>
          <w:sz w:val="20"/>
          <w:szCs w:val="20"/>
        </w:rPr>
      </w:pPr>
    </w:p>
    <w:p w14:paraId="1745A6CB" w14:textId="01A85305" w:rsidR="003C3ED5" w:rsidRPr="005C7BE7" w:rsidRDefault="003C3ED5" w:rsidP="008C238E">
      <w:pPr>
        <w:rPr>
          <w:rFonts w:ascii="Times New Roman" w:hAnsi="Times New Roman" w:cs="Times New Roman"/>
          <w:b/>
          <w:bCs/>
          <w:sz w:val="20"/>
          <w:szCs w:val="20"/>
        </w:rPr>
      </w:pPr>
    </w:p>
    <w:p w14:paraId="31858769" w14:textId="6F837B44" w:rsidR="003C3ED5" w:rsidRPr="005C7BE7" w:rsidRDefault="003C3ED5" w:rsidP="008C238E">
      <w:pPr>
        <w:rPr>
          <w:rFonts w:ascii="Times New Roman" w:hAnsi="Times New Roman" w:cs="Times New Roman"/>
          <w:b/>
          <w:bCs/>
          <w:sz w:val="20"/>
          <w:szCs w:val="20"/>
        </w:rPr>
      </w:pPr>
    </w:p>
    <w:p w14:paraId="221CC7A1" w14:textId="236CA857" w:rsidR="003C3ED5" w:rsidRPr="005C7BE7" w:rsidRDefault="003C3ED5" w:rsidP="008C238E">
      <w:pPr>
        <w:rPr>
          <w:rFonts w:ascii="Times New Roman" w:hAnsi="Times New Roman" w:cs="Times New Roman"/>
          <w:b/>
          <w:bCs/>
          <w:sz w:val="20"/>
          <w:szCs w:val="20"/>
        </w:rPr>
      </w:pPr>
    </w:p>
    <w:p w14:paraId="1A82E0A8" w14:textId="45E78E85" w:rsidR="003C3ED5" w:rsidRPr="005C7BE7" w:rsidRDefault="003C3ED5" w:rsidP="008C238E">
      <w:pPr>
        <w:rPr>
          <w:rFonts w:ascii="Times New Roman" w:hAnsi="Times New Roman" w:cs="Times New Roman"/>
          <w:b/>
          <w:bCs/>
          <w:sz w:val="20"/>
          <w:szCs w:val="20"/>
        </w:rPr>
      </w:pPr>
    </w:p>
    <w:p w14:paraId="5F536532" w14:textId="7A887009" w:rsidR="003C3ED5" w:rsidRPr="005C7BE7" w:rsidRDefault="003C3ED5" w:rsidP="008C238E">
      <w:pPr>
        <w:rPr>
          <w:rFonts w:ascii="Times New Roman" w:hAnsi="Times New Roman" w:cs="Times New Roman"/>
          <w:b/>
          <w:bCs/>
          <w:sz w:val="20"/>
          <w:szCs w:val="20"/>
        </w:rPr>
      </w:pPr>
    </w:p>
    <w:p w14:paraId="5F3EF457" w14:textId="77777777" w:rsidR="003C3ED5" w:rsidRPr="005C7BE7" w:rsidRDefault="003C3ED5" w:rsidP="008C238E">
      <w:pPr>
        <w:rPr>
          <w:rFonts w:ascii="Times New Roman" w:hAnsi="Times New Roman" w:cs="Times New Roman"/>
          <w:b/>
          <w:bCs/>
          <w:sz w:val="20"/>
          <w:szCs w:val="20"/>
        </w:rPr>
      </w:pPr>
    </w:p>
    <w:p w14:paraId="558BED5F" w14:textId="77777777" w:rsidR="005C7BE7" w:rsidRPr="005C7BE7" w:rsidRDefault="005C7BE7" w:rsidP="008C238E">
      <w:pPr>
        <w:rPr>
          <w:rFonts w:ascii="Times New Roman" w:hAnsi="Times New Roman" w:cs="Times New Roman"/>
          <w:b/>
          <w:bCs/>
          <w:sz w:val="20"/>
          <w:szCs w:val="20"/>
        </w:rPr>
        <w:sectPr w:rsidR="005C7BE7" w:rsidRPr="005C7BE7" w:rsidSect="005C7BE7">
          <w:pgSz w:w="11906" w:h="16838"/>
          <w:pgMar w:top="1417" w:right="1417" w:bottom="1134" w:left="1417" w:header="708" w:footer="708" w:gutter="0"/>
          <w:cols w:space="708"/>
          <w:docGrid w:linePitch="360"/>
        </w:sectPr>
      </w:pPr>
    </w:p>
    <w:p w14:paraId="086E3521" w14:textId="63A1E99C" w:rsidR="008C238E" w:rsidRPr="005C7BE7" w:rsidRDefault="00663CCE" w:rsidP="008C238E">
      <w:pPr>
        <w:rPr>
          <w:rFonts w:ascii="Times New Roman" w:hAnsi="Times New Roman" w:cs="Times New Roman"/>
          <w:bCs/>
          <w:sz w:val="20"/>
          <w:szCs w:val="20"/>
        </w:rPr>
      </w:pPr>
      <w:r w:rsidRPr="005C7BE7">
        <w:rPr>
          <w:rFonts w:ascii="Times New Roman" w:hAnsi="Times New Roman" w:cs="Times New Roman"/>
          <w:b/>
          <w:bCs/>
          <w:sz w:val="20"/>
          <w:szCs w:val="20"/>
        </w:rPr>
        <w:lastRenderedPageBreak/>
        <w:t>Table</w:t>
      </w:r>
      <w:r w:rsidR="008C238E" w:rsidRPr="005C7BE7">
        <w:rPr>
          <w:rFonts w:ascii="Times New Roman" w:hAnsi="Times New Roman" w:cs="Times New Roman"/>
          <w:b/>
          <w:bCs/>
          <w:sz w:val="20"/>
          <w:szCs w:val="20"/>
        </w:rPr>
        <w:t xml:space="preserve"> S</w:t>
      </w:r>
      <w:r w:rsidR="001D2AB6" w:rsidRPr="005C7BE7">
        <w:rPr>
          <w:rFonts w:ascii="Times New Roman" w:hAnsi="Times New Roman" w:cs="Times New Roman"/>
          <w:b/>
          <w:bCs/>
          <w:sz w:val="20"/>
          <w:szCs w:val="20"/>
        </w:rPr>
        <w:t>5</w:t>
      </w:r>
      <w:r w:rsidR="008C238E" w:rsidRPr="005C7BE7">
        <w:rPr>
          <w:rFonts w:ascii="Times New Roman" w:hAnsi="Times New Roman" w:cs="Times New Roman"/>
          <w:bCs/>
          <w:sz w:val="20"/>
          <w:szCs w:val="20"/>
        </w:rPr>
        <w:t xml:space="preserve">: </w:t>
      </w:r>
      <w:r w:rsidR="000707AA" w:rsidRPr="005C7BE7">
        <w:rPr>
          <w:rFonts w:ascii="Times New Roman" w:hAnsi="Times New Roman" w:cs="Times New Roman"/>
          <w:bCs/>
          <w:sz w:val="20"/>
          <w:szCs w:val="20"/>
        </w:rPr>
        <w:t>Stock-outs</w:t>
      </w:r>
    </w:p>
    <w:p w14:paraId="06F8F9B9" w14:textId="77777777" w:rsidR="008C238E" w:rsidRPr="005C7BE7" w:rsidRDefault="008C238E" w:rsidP="008C238E">
      <w:pPr>
        <w:rPr>
          <w:rFonts w:ascii="Times New Roman" w:hAnsi="Times New Roman" w:cs="Times New Roman"/>
          <w:bCs/>
          <w:sz w:val="20"/>
          <w:szCs w:val="20"/>
        </w:rPr>
      </w:pPr>
    </w:p>
    <w:tbl>
      <w:tblPr>
        <w:tblStyle w:val="TableGrid"/>
        <w:tblW w:w="7868" w:type="dxa"/>
        <w:tblLayout w:type="fixed"/>
        <w:tblLook w:val="04A0" w:firstRow="1" w:lastRow="0" w:firstColumn="1" w:lastColumn="0" w:noHBand="0" w:noVBand="1"/>
      </w:tblPr>
      <w:tblGrid>
        <w:gridCol w:w="4678"/>
        <w:gridCol w:w="1595"/>
        <w:gridCol w:w="1595"/>
      </w:tblGrid>
      <w:tr w:rsidR="00900849" w:rsidRPr="005C7BE7" w14:paraId="42633017" w14:textId="77777777" w:rsidTr="0066091E">
        <w:trPr>
          <w:trHeight w:val="593"/>
        </w:trPr>
        <w:tc>
          <w:tcPr>
            <w:tcW w:w="4678" w:type="dxa"/>
            <w:noWrap/>
            <w:vAlign w:val="center"/>
            <w:hideMark/>
          </w:tcPr>
          <w:p w14:paraId="7FFCE7EF" w14:textId="77777777" w:rsidR="00900849" w:rsidRPr="005C7BE7" w:rsidRDefault="00900849" w:rsidP="0066091E">
            <w:pPr>
              <w:jc w:val="center"/>
              <w:rPr>
                <w:rFonts w:ascii="Times New Roman" w:eastAsia="Times New Roman" w:hAnsi="Times New Roman" w:cs="Times New Roman"/>
                <w:sz w:val="20"/>
                <w:szCs w:val="20"/>
              </w:rPr>
            </w:pPr>
          </w:p>
        </w:tc>
        <w:tc>
          <w:tcPr>
            <w:tcW w:w="1595" w:type="dxa"/>
            <w:noWrap/>
            <w:vAlign w:val="center"/>
            <w:hideMark/>
          </w:tcPr>
          <w:p w14:paraId="6284888C" w14:textId="28852881" w:rsidR="00900849" w:rsidRPr="005C7BE7" w:rsidRDefault="00900849" w:rsidP="0066091E">
            <w:pPr>
              <w:jc w:val="center"/>
              <w:rPr>
                <w:rFonts w:ascii="Times New Roman" w:eastAsia="Times New Roman" w:hAnsi="Times New Roman" w:cs="Times New Roman"/>
                <w:sz w:val="20"/>
                <w:szCs w:val="20"/>
              </w:rPr>
            </w:pPr>
            <w:r w:rsidRPr="005C7BE7">
              <w:rPr>
                <w:rFonts w:ascii="Times New Roman" w:eastAsia="Times New Roman" w:hAnsi="Times New Roman" w:cs="Times New Roman"/>
                <w:sz w:val="20"/>
                <w:szCs w:val="20"/>
              </w:rPr>
              <w:t>DRC</w:t>
            </w:r>
          </w:p>
        </w:tc>
        <w:tc>
          <w:tcPr>
            <w:tcW w:w="1595" w:type="dxa"/>
            <w:noWrap/>
            <w:vAlign w:val="center"/>
            <w:hideMark/>
          </w:tcPr>
          <w:p w14:paraId="11775DD2" w14:textId="0612D52B" w:rsidR="00900849" w:rsidRPr="005C7BE7" w:rsidRDefault="00900849" w:rsidP="0066091E">
            <w:pPr>
              <w:jc w:val="center"/>
              <w:rPr>
                <w:rFonts w:ascii="Times New Roman" w:eastAsia="Times New Roman" w:hAnsi="Times New Roman" w:cs="Times New Roman"/>
                <w:sz w:val="20"/>
                <w:szCs w:val="20"/>
              </w:rPr>
            </w:pPr>
            <w:r w:rsidRPr="005C7BE7">
              <w:rPr>
                <w:rFonts w:ascii="Times New Roman" w:eastAsia="Times New Roman" w:hAnsi="Times New Roman" w:cs="Times New Roman"/>
                <w:sz w:val="20"/>
                <w:szCs w:val="20"/>
              </w:rPr>
              <w:t>Nigeria</w:t>
            </w:r>
          </w:p>
        </w:tc>
      </w:tr>
      <w:tr w:rsidR="00900849" w:rsidRPr="005C7BE7" w14:paraId="19C572C5" w14:textId="77777777" w:rsidTr="0066091E">
        <w:trPr>
          <w:trHeight w:val="290"/>
        </w:trPr>
        <w:tc>
          <w:tcPr>
            <w:tcW w:w="4678" w:type="dxa"/>
            <w:noWrap/>
            <w:hideMark/>
          </w:tcPr>
          <w:p w14:paraId="7238BCB7" w14:textId="77777777" w:rsidR="00900849" w:rsidRPr="005C7BE7" w:rsidRDefault="00900849" w:rsidP="000707AA">
            <w:pPr>
              <w:rPr>
                <w:rFonts w:ascii="Times New Roman" w:eastAsia="Times New Roman" w:hAnsi="Times New Roman" w:cs="Times New Roman"/>
                <w:sz w:val="20"/>
                <w:szCs w:val="20"/>
              </w:rPr>
            </w:pPr>
          </w:p>
        </w:tc>
        <w:tc>
          <w:tcPr>
            <w:tcW w:w="1595" w:type="dxa"/>
            <w:noWrap/>
            <w:vAlign w:val="center"/>
            <w:hideMark/>
          </w:tcPr>
          <w:p w14:paraId="204A5EFE" w14:textId="185A27CD" w:rsidR="00900849" w:rsidRPr="005C7BE7" w:rsidRDefault="00900849" w:rsidP="0066091E">
            <w:pPr>
              <w:jc w:val="center"/>
              <w:rPr>
                <w:rFonts w:ascii="Times New Roman" w:eastAsia="Times New Roman" w:hAnsi="Times New Roman" w:cs="Times New Roman"/>
                <w:sz w:val="20"/>
                <w:szCs w:val="20"/>
              </w:rPr>
            </w:pPr>
            <w:r w:rsidRPr="005C7BE7">
              <w:rPr>
                <w:rFonts w:ascii="Times New Roman" w:eastAsia="Times New Roman" w:hAnsi="Times New Roman" w:cs="Times New Roman"/>
                <w:sz w:val="20"/>
                <w:szCs w:val="20"/>
              </w:rPr>
              <w:t>N=159*</w:t>
            </w:r>
          </w:p>
        </w:tc>
        <w:tc>
          <w:tcPr>
            <w:tcW w:w="1595" w:type="dxa"/>
            <w:noWrap/>
            <w:vAlign w:val="center"/>
            <w:hideMark/>
          </w:tcPr>
          <w:p w14:paraId="602B0BEA" w14:textId="4301E96A" w:rsidR="00900849" w:rsidRPr="005C7BE7" w:rsidRDefault="00900849" w:rsidP="0066091E">
            <w:pPr>
              <w:jc w:val="center"/>
              <w:rPr>
                <w:rFonts w:ascii="Times New Roman" w:eastAsia="Times New Roman" w:hAnsi="Times New Roman" w:cs="Times New Roman"/>
                <w:sz w:val="20"/>
                <w:szCs w:val="20"/>
              </w:rPr>
            </w:pPr>
            <w:r w:rsidRPr="005C7BE7">
              <w:rPr>
                <w:rFonts w:ascii="Times New Roman" w:eastAsia="Times New Roman" w:hAnsi="Times New Roman" w:cs="Times New Roman"/>
                <w:sz w:val="20"/>
                <w:szCs w:val="20"/>
              </w:rPr>
              <w:t>N=379*</w:t>
            </w:r>
          </w:p>
        </w:tc>
      </w:tr>
      <w:tr w:rsidR="00900849" w:rsidRPr="005C7BE7" w14:paraId="393D42B7" w14:textId="77777777" w:rsidTr="0066091E">
        <w:trPr>
          <w:trHeight w:val="290"/>
        </w:trPr>
        <w:tc>
          <w:tcPr>
            <w:tcW w:w="4678" w:type="dxa"/>
            <w:noWrap/>
            <w:hideMark/>
          </w:tcPr>
          <w:p w14:paraId="46D0A8E3" w14:textId="77777777" w:rsidR="00900849" w:rsidRPr="005C7BE7" w:rsidRDefault="00900849" w:rsidP="000707AA">
            <w:pPr>
              <w:rPr>
                <w:rFonts w:ascii="Times New Roman" w:eastAsia="Times New Roman" w:hAnsi="Times New Roman" w:cs="Times New Roman"/>
                <w:sz w:val="20"/>
                <w:szCs w:val="20"/>
              </w:rPr>
            </w:pPr>
            <w:r w:rsidRPr="005C7BE7">
              <w:rPr>
                <w:rFonts w:ascii="Times New Roman" w:eastAsia="Times New Roman" w:hAnsi="Times New Roman" w:cs="Times New Roman"/>
                <w:sz w:val="20"/>
                <w:szCs w:val="20"/>
              </w:rPr>
              <w:t>Amoxicillin pills: none in stock</w:t>
            </w:r>
          </w:p>
        </w:tc>
        <w:tc>
          <w:tcPr>
            <w:tcW w:w="1595" w:type="dxa"/>
            <w:noWrap/>
            <w:vAlign w:val="center"/>
            <w:hideMark/>
          </w:tcPr>
          <w:p w14:paraId="5624769C" w14:textId="7A305DC1" w:rsidR="00900849" w:rsidRPr="005C7BE7" w:rsidRDefault="00900849" w:rsidP="0066091E">
            <w:pPr>
              <w:jc w:val="center"/>
              <w:rPr>
                <w:rFonts w:ascii="Times New Roman" w:eastAsia="Times New Roman" w:hAnsi="Times New Roman" w:cs="Times New Roman"/>
                <w:sz w:val="20"/>
                <w:szCs w:val="20"/>
              </w:rPr>
            </w:pPr>
            <w:r w:rsidRPr="005C7BE7">
              <w:rPr>
                <w:rFonts w:ascii="Times New Roman" w:eastAsia="Times New Roman" w:hAnsi="Times New Roman" w:cs="Times New Roman"/>
                <w:sz w:val="20"/>
                <w:szCs w:val="20"/>
              </w:rPr>
              <w:t>32.1%</w:t>
            </w:r>
          </w:p>
        </w:tc>
        <w:tc>
          <w:tcPr>
            <w:tcW w:w="1595" w:type="dxa"/>
            <w:noWrap/>
            <w:vAlign w:val="center"/>
            <w:hideMark/>
          </w:tcPr>
          <w:p w14:paraId="4FE71CA2" w14:textId="2C899DDD" w:rsidR="00900849" w:rsidRPr="005C7BE7" w:rsidRDefault="00900849" w:rsidP="0066091E">
            <w:pPr>
              <w:jc w:val="center"/>
              <w:rPr>
                <w:rFonts w:ascii="Times New Roman" w:eastAsia="Times New Roman" w:hAnsi="Times New Roman" w:cs="Times New Roman"/>
                <w:sz w:val="20"/>
                <w:szCs w:val="20"/>
              </w:rPr>
            </w:pPr>
            <w:r w:rsidRPr="005C7BE7">
              <w:rPr>
                <w:rFonts w:ascii="Times New Roman" w:eastAsia="Times New Roman" w:hAnsi="Times New Roman" w:cs="Times New Roman"/>
                <w:sz w:val="20"/>
                <w:szCs w:val="20"/>
              </w:rPr>
              <w:t>56.2%</w:t>
            </w:r>
          </w:p>
        </w:tc>
      </w:tr>
      <w:tr w:rsidR="00900849" w:rsidRPr="005C7BE7" w14:paraId="2E4D56B8" w14:textId="77777777" w:rsidTr="0066091E">
        <w:trPr>
          <w:trHeight w:val="290"/>
        </w:trPr>
        <w:tc>
          <w:tcPr>
            <w:tcW w:w="4678" w:type="dxa"/>
            <w:noWrap/>
            <w:hideMark/>
          </w:tcPr>
          <w:p w14:paraId="7E35494F" w14:textId="77777777" w:rsidR="00900849" w:rsidRPr="005C7BE7" w:rsidRDefault="00900849" w:rsidP="000707AA">
            <w:pPr>
              <w:rPr>
                <w:rFonts w:ascii="Times New Roman" w:eastAsia="Times New Roman" w:hAnsi="Times New Roman" w:cs="Times New Roman"/>
                <w:sz w:val="20"/>
                <w:szCs w:val="20"/>
              </w:rPr>
            </w:pPr>
            <w:r w:rsidRPr="005C7BE7">
              <w:rPr>
                <w:rFonts w:ascii="Times New Roman" w:eastAsia="Times New Roman" w:hAnsi="Times New Roman" w:cs="Times New Roman"/>
                <w:sz w:val="20"/>
                <w:szCs w:val="20"/>
              </w:rPr>
              <w:t>Amoxicillin syrup: none in stock</w:t>
            </w:r>
          </w:p>
        </w:tc>
        <w:tc>
          <w:tcPr>
            <w:tcW w:w="1595" w:type="dxa"/>
            <w:noWrap/>
            <w:vAlign w:val="center"/>
            <w:hideMark/>
          </w:tcPr>
          <w:p w14:paraId="71E097B4" w14:textId="3679FEBA" w:rsidR="00900849" w:rsidRPr="005C7BE7" w:rsidRDefault="00900849" w:rsidP="0066091E">
            <w:pPr>
              <w:jc w:val="center"/>
              <w:rPr>
                <w:rFonts w:ascii="Times New Roman" w:eastAsia="Times New Roman" w:hAnsi="Times New Roman" w:cs="Times New Roman"/>
                <w:sz w:val="20"/>
                <w:szCs w:val="20"/>
              </w:rPr>
            </w:pPr>
            <w:r w:rsidRPr="005C7BE7">
              <w:rPr>
                <w:rFonts w:ascii="Times New Roman" w:eastAsia="Times New Roman" w:hAnsi="Times New Roman" w:cs="Times New Roman"/>
                <w:sz w:val="20"/>
                <w:szCs w:val="20"/>
              </w:rPr>
              <w:t>43.4%</w:t>
            </w:r>
          </w:p>
        </w:tc>
        <w:tc>
          <w:tcPr>
            <w:tcW w:w="1595" w:type="dxa"/>
            <w:noWrap/>
            <w:vAlign w:val="center"/>
            <w:hideMark/>
          </w:tcPr>
          <w:p w14:paraId="5028B619" w14:textId="012DFE70" w:rsidR="00900849" w:rsidRPr="005C7BE7" w:rsidRDefault="00900849" w:rsidP="0066091E">
            <w:pPr>
              <w:jc w:val="center"/>
              <w:rPr>
                <w:rFonts w:ascii="Times New Roman" w:eastAsia="Times New Roman" w:hAnsi="Times New Roman" w:cs="Times New Roman"/>
                <w:sz w:val="20"/>
                <w:szCs w:val="20"/>
              </w:rPr>
            </w:pPr>
            <w:r w:rsidRPr="005C7BE7">
              <w:rPr>
                <w:rFonts w:ascii="Times New Roman" w:eastAsia="Times New Roman" w:hAnsi="Times New Roman" w:cs="Times New Roman"/>
                <w:sz w:val="20"/>
                <w:szCs w:val="20"/>
              </w:rPr>
              <w:t>60.9%</w:t>
            </w:r>
          </w:p>
        </w:tc>
      </w:tr>
      <w:tr w:rsidR="00900849" w:rsidRPr="005C7BE7" w14:paraId="0ECC43AF" w14:textId="77777777" w:rsidTr="0066091E">
        <w:trPr>
          <w:trHeight w:val="290"/>
        </w:trPr>
        <w:tc>
          <w:tcPr>
            <w:tcW w:w="4678" w:type="dxa"/>
            <w:noWrap/>
            <w:hideMark/>
          </w:tcPr>
          <w:p w14:paraId="6804A00A" w14:textId="77777777" w:rsidR="00900849" w:rsidRPr="005C7BE7" w:rsidRDefault="00900849" w:rsidP="000707AA">
            <w:pPr>
              <w:rPr>
                <w:rFonts w:ascii="Times New Roman" w:eastAsia="Times New Roman" w:hAnsi="Times New Roman" w:cs="Times New Roman"/>
                <w:sz w:val="20"/>
                <w:szCs w:val="20"/>
              </w:rPr>
            </w:pPr>
            <w:r w:rsidRPr="005C7BE7">
              <w:rPr>
                <w:rFonts w:ascii="Times New Roman" w:eastAsia="Times New Roman" w:hAnsi="Times New Roman" w:cs="Times New Roman"/>
                <w:sz w:val="20"/>
                <w:szCs w:val="20"/>
              </w:rPr>
              <w:t>Artesunate + amodiaquine: none in stock</w:t>
            </w:r>
          </w:p>
        </w:tc>
        <w:tc>
          <w:tcPr>
            <w:tcW w:w="1595" w:type="dxa"/>
            <w:noWrap/>
            <w:vAlign w:val="center"/>
            <w:hideMark/>
          </w:tcPr>
          <w:p w14:paraId="54F89A2C" w14:textId="5C86D27F" w:rsidR="00900849" w:rsidRPr="005C7BE7" w:rsidRDefault="00900849" w:rsidP="0066091E">
            <w:pPr>
              <w:jc w:val="center"/>
              <w:rPr>
                <w:rFonts w:ascii="Times New Roman" w:eastAsia="Times New Roman" w:hAnsi="Times New Roman" w:cs="Times New Roman"/>
                <w:sz w:val="20"/>
                <w:szCs w:val="20"/>
              </w:rPr>
            </w:pPr>
            <w:r w:rsidRPr="005C7BE7">
              <w:rPr>
                <w:rFonts w:ascii="Times New Roman" w:eastAsia="Times New Roman" w:hAnsi="Times New Roman" w:cs="Times New Roman"/>
                <w:sz w:val="20"/>
                <w:szCs w:val="20"/>
              </w:rPr>
              <w:t>42.1%</w:t>
            </w:r>
          </w:p>
        </w:tc>
        <w:tc>
          <w:tcPr>
            <w:tcW w:w="1595" w:type="dxa"/>
            <w:noWrap/>
            <w:vAlign w:val="center"/>
            <w:hideMark/>
          </w:tcPr>
          <w:p w14:paraId="603F604D" w14:textId="77777777" w:rsidR="00900849" w:rsidRPr="005C7BE7" w:rsidRDefault="00900849" w:rsidP="0066091E">
            <w:pPr>
              <w:jc w:val="center"/>
              <w:rPr>
                <w:rFonts w:ascii="Times New Roman" w:eastAsia="Times New Roman" w:hAnsi="Times New Roman" w:cs="Times New Roman"/>
                <w:sz w:val="20"/>
                <w:szCs w:val="20"/>
              </w:rPr>
            </w:pPr>
          </w:p>
        </w:tc>
      </w:tr>
      <w:tr w:rsidR="00900849" w:rsidRPr="005C7BE7" w14:paraId="02165428" w14:textId="77777777" w:rsidTr="0066091E">
        <w:trPr>
          <w:trHeight w:val="290"/>
        </w:trPr>
        <w:tc>
          <w:tcPr>
            <w:tcW w:w="4678" w:type="dxa"/>
            <w:noWrap/>
            <w:hideMark/>
          </w:tcPr>
          <w:p w14:paraId="4D4D4D57" w14:textId="77777777" w:rsidR="00900849" w:rsidRPr="005C7BE7" w:rsidRDefault="00900849" w:rsidP="000707AA">
            <w:pPr>
              <w:rPr>
                <w:rFonts w:ascii="Times New Roman" w:eastAsia="Times New Roman" w:hAnsi="Times New Roman" w:cs="Times New Roman"/>
                <w:sz w:val="20"/>
                <w:szCs w:val="20"/>
              </w:rPr>
            </w:pPr>
            <w:r w:rsidRPr="005C7BE7">
              <w:rPr>
                <w:rFonts w:ascii="Times New Roman" w:eastAsia="Times New Roman" w:hAnsi="Times New Roman" w:cs="Times New Roman"/>
                <w:sz w:val="20"/>
                <w:szCs w:val="20"/>
              </w:rPr>
              <w:t>Artesunate + lumefantrine: none in stock</w:t>
            </w:r>
          </w:p>
        </w:tc>
        <w:tc>
          <w:tcPr>
            <w:tcW w:w="1595" w:type="dxa"/>
            <w:noWrap/>
            <w:vAlign w:val="center"/>
            <w:hideMark/>
          </w:tcPr>
          <w:p w14:paraId="48D26A11" w14:textId="3B463ABD" w:rsidR="00900849" w:rsidRPr="005C7BE7" w:rsidRDefault="00900849" w:rsidP="0066091E">
            <w:pPr>
              <w:jc w:val="center"/>
              <w:rPr>
                <w:rFonts w:ascii="Times New Roman" w:eastAsia="Times New Roman" w:hAnsi="Times New Roman" w:cs="Times New Roman"/>
                <w:sz w:val="20"/>
                <w:szCs w:val="20"/>
              </w:rPr>
            </w:pPr>
            <w:r w:rsidRPr="005C7BE7">
              <w:rPr>
                <w:rFonts w:ascii="Times New Roman" w:eastAsia="Times New Roman" w:hAnsi="Times New Roman" w:cs="Times New Roman"/>
                <w:sz w:val="20"/>
                <w:szCs w:val="20"/>
              </w:rPr>
              <w:t>86.8%</w:t>
            </w:r>
          </w:p>
        </w:tc>
        <w:tc>
          <w:tcPr>
            <w:tcW w:w="1595" w:type="dxa"/>
            <w:noWrap/>
            <w:vAlign w:val="center"/>
            <w:hideMark/>
          </w:tcPr>
          <w:p w14:paraId="4B3BE970" w14:textId="77777777" w:rsidR="00900849" w:rsidRPr="005C7BE7" w:rsidRDefault="00900849" w:rsidP="0066091E">
            <w:pPr>
              <w:jc w:val="center"/>
              <w:rPr>
                <w:rFonts w:ascii="Times New Roman" w:eastAsia="Times New Roman" w:hAnsi="Times New Roman" w:cs="Times New Roman"/>
                <w:sz w:val="20"/>
                <w:szCs w:val="20"/>
              </w:rPr>
            </w:pPr>
          </w:p>
        </w:tc>
      </w:tr>
      <w:tr w:rsidR="00900849" w:rsidRPr="005C7BE7" w14:paraId="64412420" w14:textId="77777777" w:rsidTr="0066091E">
        <w:trPr>
          <w:trHeight w:val="290"/>
        </w:trPr>
        <w:tc>
          <w:tcPr>
            <w:tcW w:w="4678" w:type="dxa"/>
            <w:noWrap/>
            <w:hideMark/>
          </w:tcPr>
          <w:p w14:paraId="2DA720CE" w14:textId="77777777" w:rsidR="00900849" w:rsidRPr="005C7BE7" w:rsidRDefault="00900849" w:rsidP="000707AA">
            <w:pPr>
              <w:rPr>
                <w:rFonts w:ascii="Times New Roman" w:eastAsia="Times New Roman" w:hAnsi="Times New Roman" w:cs="Times New Roman"/>
                <w:sz w:val="20"/>
                <w:szCs w:val="20"/>
              </w:rPr>
            </w:pPr>
            <w:r w:rsidRPr="005C7BE7">
              <w:rPr>
                <w:rFonts w:ascii="Times New Roman" w:eastAsia="Times New Roman" w:hAnsi="Times New Roman" w:cs="Times New Roman"/>
                <w:sz w:val="20"/>
                <w:szCs w:val="20"/>
              </w:rPr>
              <w:t>Fansidar: none in stock</w:t>
            </w:r>
          </w:p>
        </w:tc>
        <w:tc>
          <w:tcPr>
            <w:tcW w:w="1595" w:type="dxa"/>
            <w:noWrap/>
            <w:vAlign w:val="center"/>
            <w:hideMark/>
          </w:tcPr>
          <w:p w14:paraId="0877FB36" w14:textId="1048397B" w:rsidR="00900849" w:rsidRPr="005C7BE7" w:rsidRDefault="00900849" w:rsidP="0066091E">
            <w:pPr>
              <w:jc w:val="center"/>
              <w:rPr>
                <w:rFonts w:ascii="Times New Roman" w:eastAsia="Times New Roman" w:hAnsi="Times New Roman" w:cs="Times New Roman"/>
                <w:sz w:val="20"/>
                <w:szCs w:val="20"/>
              </w:rPr>
            </w:pPr>
            <w:r w:rsidRPr="005C7BE7">
              <w:rPr>
                <w:rFonts w:ascii="Times New Roman" w:eastAsia="Times New Roman" w:hAnsi="Times New Roman" w:cs="Times New Roman"/>
                <w:sz w:val="20"/>
                <w:szCs w:val="20"/>
              </w:rPr>
              <w:t>37.1%</w:t>
            </w:r>
          </w:p>
        </w:tc>
        <w:tc>
          <w:tcPr>
            <w:tcW w:w="1595" w:type="dxa"/>
            <w:noWrap/>
            <w:vAlign w:val="center"/>
            <w:hideMark/>
          </w:tcPr>
          <w:p w14:paraId="7DED0E78" w14:textId="3DD1EED6" w:rsidR="00900849" w:rsidRPr="005C7BE7" w:rsidRDefault="00900849" w:rsidP="0066091E">
            <w:pPr>
              <w:jc w:val="center"/>
              <w:rPr>
                <w:rFonts w:ascii="Times New Roman" w:eastAsia="Times New Roman" w:hAnsi="Times New Roman" w:cs="Times New Roman"/>
                <w:sz w:val="20"/>
                <w:szCs w:val="20"/>
              </w:rPr>
            </w:pPr>
            <w:r w:rsidRPr="005C7BE7">
              <w:rPr>
                <w:rFonts w:ascii="Times New Roman" w:eastAsia="Times New Roman" w:hAnsi="Times New Roman" w:cs="Times New Roman"/>
                <w:sz w:val="20"/>
                <w:szCs w:val="20"/>
              </w:rPr>
              <w:t>71.2%</w:t>
            </w:r>
          </w:p>
        </w:tc>
      </w:tr>
      <w:tr w:rsidR="00900849" w:rsidRPr="005C7BE7" w14:paraId="59D84D37" w14:textId="77777777" w:rsidTr="0066091E">
        <w:trPr>
          <w:trHeight w:val="290"/>
        </w:trPr>
        <w:tc>
          <w:tcPr>
            <w:tcW w:w="4678" w:type="dxa"/>
            <w:noWrap/>
            <w:hideMark/>
          </w:tcPr>
          <w:p w14:paraId="3213D4F7" w14:textId="77777777" w:rsidR="00900849" w:rsidRPr="005C7BE7" w:rsidRDefault="00900849" w:rsidP="000707AA">
            <w:pPr>
              <w:rPr>
                <w:rFonts w:ascii="Times New Roman" w:eastAsia="Times New Roman" w:hAnsi="Times New Roman" w:cs="Times New Roman"/>
                <w:sz w:val="20"/>
                <w:szCs w:val="20"/>
              </w:rPr>
            </w:pPr>
            <w:r w:rsidRPr="005C7BE7">
              <w:rPr>
                <w:rFonts w:ascii="Times New Roman" w:eastAsia="Times New Roman" w:hAnsi="Times New Roman" w:cs="Times New Roman"/>
                <w:sz w:val="20"/>
                <w:szCs w:val="20"/>
              </w:rPr>
              <w:t>ORS: none in stock</w:t>
            </w:r>
          </w:p>
        </w:tc>
        <w:tc>
          <w:tcPr>
            <w:tcW w:w="1595" w:type="dxa"/>
            <w:noWrap/>
            <w:vAlign w:val="center"/>
            <w:hideMark/>
          </w:tcPr>
          <w:p w14:paraId="05025A47" w14:textId="39C468B3" w:rsidR="00900849" w:rsidRPr="005C7BE7" w:rsidRDefault="00900849" w:rsidP="0066091E">
            <w:pPr>
              <w:jc w:val="center"/>
              <w:rPr>
                <w:rFonts w:ascii="Times New Roman" w:eastAsia="Times New Roman" w:hAnsi="Times New Roman" w:cs="Times New Roman"/>
                <w:sz w:val="20"/>
                <w:szCs w:val="20"/>
              </w:rPr>
            </w:pPr>
            <w:r w:rsidRPr="005C7BE7">
              <w:rPr>
                <w:rFonts w:ascii="Times New Roman" w:eastAsia="Times New Roman" w:hAnsi="Times New Roman" w:cs="Times New Roman"/>
                <w:sz w:val="20"/>
                <w:szCs w:val="20"/>
              </w:rPr>
              <w:t>27.0%</w:t>
            </w:r>
          </w:p>
        </w:tc>
        <w:tc>
          <w:tcPr>
            <w:tcW w:w="1595" w:type="dxa"/>
            <w:noWrap/>
            <w:vAlign w:val="center"/>
            <w:hideMark/>
          </w:tcPr>
          <w:p w14:paraId="464E024D" w14:textId="76993BCB" w:rsidR="00900849" w:rsidRPr="005C7BE7" w:rsidRDefault="00900849" w:rsidP="0066091E">
            <w:pPr>
              <w:jc w:val="center"/>
              <w:rPr>
                <w:rFonts w:ascii="Times New Roman" w:eastAsia="Times New Roman" w:hAnsi="Times New Roman" w:cs="Times New Roman"/>
                <w:sz w:val="20"/>
                <w:szCs w:val="20"/>
              </w:rPr>
            </w:pPr>
            <w:r w:rsidRPr="005C7BE7">
              <w:rPr>
                <w:rFonts w:ascii="Times New Roman" w:eastAsia="Times New Roman" w:hAnsi="Times New Roman" w:cs="Times New Roman"/>
                <w:sz w:val="20"/>
                <w:szCs w:val="20"/>
              </w:rPr>
              <w:t>59.1%</w:t>
            </w:r>
          </w:p>
        </w:tc>
      </w:tr>
    </w:tbl>
    <w:p w14:paraId="60226DA0" w14:textId="77777777" w:rsidR="00900849" w:rsidRPr="005C7BE7" w:rsidRDefault="00900849" w:rsidP="008C238E">
      <w:pPr>
        <w:rPr>
          <w:rFonts w:ascii="Times New Roman" w:hAnsi="Times New Roman" w:cs="Times New Roman"/>
          <w:bCs/>
          <w:sz w:val="20"/>
          <w:szCs w:val="20"/>
        </w:rPr>
      </w:pPr>
    </w:p>
    <w:p w14:paraId="3088B60E" w14:textId="033695EE" w:rsidR="00610091" w:rsidRPr="005C7BE7" w:rsidRDefault="00900849" w:rsidP="008C238E">
      <w:pPr>
        <w:rPr>
          <w:rFonts w:ascii="Times New Roman" w:hAnsi="Times New Roman" w:cs="Times New Roman"/>
          <w:bCs/>
          <w:sz w:val="20"/>
          <w:szCs w:val="20"/>
        </w:rPr>
      </w:pPr>
      <w:r w:rsidRPr="005C7BE7">
        <w:rPr>
          <w:rFonts w:ascii="Times New Roman" w:hAnsi="Times New Roman" w:cs="Times New Roman"/>
          <w:bCs/>
          <w:sz w:val="20"/>
          <w:szCs w:val="20"/>
        </w:rPr>
        <w:t>Note: D</w:t>
      </w:r>
      <w:r w:rsidR="009025DF" w:rsidRPr="005C7BE7">
        <w:rPr>
          <w:rFonts w:ascii="Times New Roman" w:hAnsi="Times New Roman" w:cs="Times New Roman"/>
          <w:bCs/>
          <w:sz w:val="20"/>
          <w:szCs w:val="20"/>
        </w:rPr>
        <w:t>ata on supply was missi</w:t>
      </w:r>
      <w:r w:rsidRPr="005C7BE7">
        <w:rPr>
          <w:rFonts w:ascii="Times New Roman" w:hAnsi="Times New Roman" w:cs="Times New Roman"/>
          <w:bCs/>
          <w:sz w:val="20"/>
          <w:szCs w:val="20"/>
        </w:rPr>
        <w:t>ng from 96 facilities in the DRC</w:t>
      </w:r>
      <w:r w:rsidR="009025DF" w:rsidRPr="005C7BE7">
        <w:rPr>
          <w:rFonts w:ascii="Times New Roman" w:hAnsi="Times New Roman" w:cs="Times New Roman"/>
          <w:bCs/>
          <w:sz w:val="20"/>
          <w:szCs w:val="20"/>
        </w:rPr>
        <w:t>. It was not collected in Burundi.</w:t>
      </w:r>
    </w:p>
    <w:p w14:paraId="5365236D" w14:textId="77777777" w:rsidR="005C7BE7" w:rsidRPr="005C7BE7" w:rsidRDefault="005C7BE7" w:rsidP="008C238E">
      <w:pPr>
        <w:rPr>
          <w:rFonts w:ascii="Times New Roman" w:hAnsi="Times New Roman" w:cs="Times New Roman"/>
          <w:bCs/>
          <w:sz w:val="20"/>
          <w:szCs w:val="20"/>
        </w:rPr>
      </w:pPr>
    </w:p>
    <w:p w14:paraId="73F3BC58" w14:textId="77777777" w:rsidR="005C7BE7" w:rsidRPr="005C7BE7" w:rsidRDefault="005C7BE7" w:rsidP="008C238E">
      <w:pPr>
        <w:rPr>
          <w:rFonts w:ascii="Times New Roman" w:hAnsi="Times New Roman" w:cs="Times New Roman"/>
          <w:bCs/>
          <w:sz w:val="20"/>
          <w:szCs w:val="20"/>
        </w:rPr>
      </w:pPr>
    </w:p>
    <w:p w14:paraId="4FE70513" w14:textId="35D2D2F4" w:rsidR="00610091" w:rsidRPr="005C7BE7" w:rsidRDefault="00610091" w:rsidP="008C238E">
      <w:pPr>
        <w:rPr>
          <w:rFonts w:ascii="Times New Roman" w:hAnsi="Times New Roman" w:cs="Times New Roman"/>
          <w:bCs/>
          <w:sz w:val="20"/>
          <w:szCs w:val="20"/>
        </w:rPr>
      </w:pPr>
      <w:r w:rsidRPr="005C7BE7">
        <w:rPr>
          <w:rFonts w:ascii="Times New Roman" w:hAnsi="Times New Roman" w:cs="Times New Roman"/>
          <w:b/>
          <w:bCs/>
          <w:sz w:val="20"/>
          <w:szCs w:val="20"/>
        </w:rPr>
        <w:t>Table S6</w:t>
      </w:r>
      <w:r w:rsidRPr="005C7BE7">
        <w:rPr>
          <w:rFonts w:ascii="Times New Roman" w:hAnsi="Times New Roman" w:cs="Times New Roman"/>
          <w:bCs/>
          <w:sz w:val="20"/>
          <w:szCs w:val="20"/>
        </w:rPr>
        <w:t xml:space="preserve">: </w:t>
      </w:r>
      <w:r w:rsidR="000707AA" w:rsidRPr="005C7BE7">
        <w:rPr>
          <w:rFonts w:ascii="Times New Roman" w:hAnsi="Times New Roman" w:cs="Times New Roman"/>
          <w:bCs/>
          <w:sz w:val="20"/>
          <w:szCs w:val="20"/>
        </w:rPr>
        <w:t>Know-do gaps, conditional on having available stock (pooled sample)</w:t>
      </w:r>
    </w:p>
    <w:p w14:paraId="69B03FF7" w14:textId="7AB3634A" w:rsidR="000707AA" w:rsidRPr="005C7BE7" w:rsidRDefault="000707AA" w:rsidP="008C238E">
      <w:pPr>
        <w:rPr>
          <w:rFonts w:ascii="Times New Roman" w:hAnsi="Times New Roman" w:cs="Times New Roman"/>
          <w:bCs/>
          <w:sz w:val="20"/>
          <w:szCs w:val="20"/>
        </w:rPr>
      </w:pPr>
    </w:p>
    <w:tbl>
      <w:tblPr>
        <w:tblStyle w:val="TableGrid"/>
        <w:tblW w:w="0" w:type="auto"/>
        <w:tblLook w:val="04A0" w:firstRow="1" w:lastRow="0" w:firstColumn="1" w:lastColumn="0" w:noHBand="0" w:noVBand="1"/>
      </w:tblPr>
      <w:tblGrid>
        <w:gridCol w:w="2019"/>
        <w:gridCol w:w="2288"/>
        <w:gridCol w:w="2422"/>
        <w:gridCol w:w="2333"/>
      </w:tblGrid>
      <w:tr w:rsidR="000707AA" w:rsidRPr="005C7BE7" w14:paraId="2052AC2F" w14:textId="77777777" w:rsidTr="0066091E">
        <w:tc>
          <w:tcPr>
            <w:tcW w:w="2019" w:type="dxa"/>
          </w:tcPr>
          <w:p w14:paraId="5450F201" w14:textId="77777777" w:rsidR="000707AA" w:rsidRPr="005C7BE7" w:rsidRDefault="000707AA" w:rsidP="008C238E">
            <w:pPr>
              <w:rPr>
                <w:rFonts w:ascii="Times New Roman" w:hAnsi="Times New Roman" w:cs="Times New Roman"/>
                <w:bCs/>
                <w:sz w:val="20"/>
                <w:szCs w:val="20"/>
              </w:rPr>
            </w:pPr>
          </w:p>
        </w:tc>
        <w:tc>
          <w:tcPr>
            <w:tcW w:w="2288" w:type="dxa"/>
            <w:vAlign w:val="center"/>
          </w:tcPr>
          <w:p w14:paraId="4060E94E" w14:textId="22060755" w:rsidR="000707AA" w:rsidRPr="005C7BE7" w:rsidRDefault="000707AA" w:rsidP="0066091E">
            <w:pPr>
              <w:jc w:val="center"/>
              <w:rPr>
                <w:rFonts w:ascii="Times New Roman" w:hAnsi="Times New Roman" w:cs="Times New Roman"/>
                <w:bCs/>
                <w:sz w:val="20"/>
                <w:szCs w:val="20"/>
              </w:rPr>
            </w:pPr>
            <w:r w:rsidRPr="005C7BE7">
              <w:rPr>
                <w:rFonts w:ascii="Times New Roman" w:hAnsi="Times New Roman" w:cs="Times New Roman"/>
                <w:bCs/>
                <w:sz w:val="20"/>
                <w:szCs w:val="20"/>
              </w:rPr>
              <w:t xml:space="preserve">Antibiotics for pneumonia </w:t>
            </w:r>
            <w:r w:rsidR="00A3342A" w:rsidRPr="005C7BE7">
              <w:rPr>
                <w:rFonts w:ascii="Times New Roman" w:hAnsi="Times New Roman" w:cs="Times New Roman"/>
                <w:bCs/>
                <w:sz w:val="20"/>
                <w:szCs w:val="20"/>
              </w:rPr>
              <w:t>(N</w:t>
            </w:r>
            <w:r w:rsidR="007F0508" w:rsidRPr="005C7BE7">
              <w:rPr>
                <w:rFonts w:ascii="Times New Roman" w:hAnsi="Times New Roman" w:cs="Times New Roman"/>
                <w:bCs/>
                <w:sz w:val="20"/>
                <w:szCs w:val="20"/>
              </w:rPr>
              <w:t>=91</w:t>
            </w:r>
            <w:r w:rsidR="00A3342A" w:rsidRPr="005C7BE7">
              <w:rPr>
                <w:rFonts w:ascii="Times New Roman" w:hAnsi="Times New Roman" w:cs="Times New Roman"/>
                <w:bCs/>
                <w:sz w:val="20"/>
                <w:szCs w:val="20"/>
              </w:rPr>
              <w:t>)</w:t>
            </w:r>
          </w:p>
        </w:tc>
        <w:tc>
          <w:tcPr>
            <w:tcW w:w="2422" w:type="dxa"/>
            <w:vAlign w:val="center"/>
          </w:tcPr>
          <w:p w14:paraId="60E3201D" w14:textId="5B575F56" w:rsidR="000707AA" w:rsidRPr="005C7BE7" w:rsidRDefault="000707AA" w:rsidP="0066091E">
            <w:pPr>
              <w:jc w:val="center"/>
              <w:rPr>
                <w:rFonts w:ascii="Times New Roman" w:hAnsi="Times New Roman" w:cs="Times New Roman"/>
                <w:bCs/>
                <w:sz w:val="20"/>
                <w:szCs w:val="20"/>
              </w:rPr>
            </w:pPr>
            <w:r w:rsidRPr="005C7BE7">
              <w:rPr>
                <w:rFonts w:ascii="Times New Roman" w:hAnsi="Times New Roman" w:cs="Times New Roman"/>
                <w:bCs/>
                <w:sz w:val="20"/>
                <w:szCs w:val="20"/>
              </w:rPr>
              <w:t>Antimalarials for malaria</w:t>
            </w:r>
            <w:r w:rsidR="00A3342A" w:rsidRPr="005C7BE7">
              <w:rPr>
                <w:rFonts w:ascii="Times New Roman" w:hAnsi="Times New Roman" w:cs="Times New Roman"/>
                <w:bCs/>
                <w:sz w:val="20"/>
                <w:szCs w:val="20"/>
              </w:rPr>
              <w:t xml:space="preserve"> (N</w:t>
            </w:r>
            <w:r w:rsidR="007F0508" w:rsidRPr="005C7BE7">
              <w:rPr>
                <w:rFonts w:ascii="Times New Roman" w:hAnsi="Times New Roman" w:cs="Times New Roman"/>
                <w:bCs/>
                <w:sz w:val="20"/>
                <w:szCs w:val="20"/>
              </w:rPr>
              <w:t>=338</w:t>
            </w:r>
            <w:r w:rsidR="00A3342A" w:rsidRPr="005C7BE7">
              <w:rPr>
                <w:rFonts w:ascii="Times New Roman" w:hAnsi="Times New Roman" w:cs="Times New Roman"/>
                <w:bCs/>
                <w:sz w:val="20"/>
                <w:szCs w:val="20"/>
              </w:rPr>
              <w:t>)</w:t>
            </w:r>
          </w:p>
        </w:tc>
        <w:tc>
          <w:tcPr>
            <w:tcW w:w="2333" w:type="dxa"/>
            <w:vAlign w:val="center"/>
          </w:tcPr>
          <w:p w14:paraId="0453DD05" w14:textId="5BAB31A5" w:rsidR="000707AA" w:rsidRPr="005C7BE7" w:rsidRDefault="000707AA" w:rsidP="0066091E">
            <w:pPr>
              <w:jc w:val="center"/>
              <w:rPr>
                <w:rFonts w:ascii="Times New Roman" w:hAnsi="Times New Roman" w:cs="Times New Roman"/>
                <w:bCs/>
                <w:sz w:val="20"/>
                <w:szCs w:val="20"/>
              </w:rPr>
            </w:pPr>
            <w:r w:rsidRPr="005C7BE7">
              <w:rPr>
                <w:rFonts w:ascii="Times New Roman" w:hAnsi="Times New Roman" w:cs="Times New Roman"/>
                <w:bCs/>
                <w:sz w:val="20"/>
                <w:szCs w:val="20"/>
              </w:rPr>
              <w:t>Fluids for dehydration</w:t>
            </w:r>
            <w:r w:rsidR="00A3342A" w:rsidRPr="005C7BE7">
              <w:rPr>
                <w:rFonts w:ascii="Times New Roman" w:hAnsi="Times New Roman" w:cs="Times New Roman"/>
                <w:bCs/>
                <w:sz w:val="20"/>
                <w:szCs w:val="20"/>
              </w:rPr>
              <w:t xml:space="preserve"> (N</w:t>
            </w:r>
            <w:r w:rsidR="007F0508" w:rsidRPr="005C7BE7">
              <w:rPr>
                <w:rFonts w:ascii="Times New Roman" w:hAnsi="Times New Roman" w:cs="Times New Roman"/>
                <w:bCs/>
                <w:sz w:val="20"/>
                <w:szCs w:val="20"/>
              </w:rPr>
              <w:t>=39</w:t>
            </w:r>
            <w:r w:rsidR="00A3342A" w:rsidRPr="005C7BE7">
              <w:rPr>
                <w:rFonts w:ascii="Times New Roman" w:hAnsi="Times New Roman" w:cs="Times New Roman"/>
                <w:bCs/>
                <w:sz w:val="20"/>
                <w:szCs w:val="20"/>
              </w:rPr>
              <w:t>)</w:t>
            </w:r>
          </w:p>
        </w:tc>
      </w:tr>
      <w:tr w:rsidR="000707AA" w:rsidRPr="005C7BE7" w14:paraId="4453298E" w14:textId="77777777" w:rsidTr="0066091E">
        <w:tc>
          <w:tcPr>
            <w:tcW w:w="2019" w:type="dxa"/>
          </w:tcPr>
          <w:p w14:paraId="1EA456BA" w14:textId="1D1ACBF8" w:rsidR="000707AA" w:rsidRPr="005C7BE7" w:rsidRDefault="000707AA" w:rsidP="008C238E">
            <w:pPr>
              <w:rPr>
                <w:rFonts w:ascii="Times New Roman" w:hAnsi="Times New Roman" w:cs="Times New Roman"/>
                <w:bCs/>
                <w:sz w:val="20"/>
                <w:szCs w:val="20"/>
              </w:rPr>
            </w:pPr>
            <w:r w:rsidRPr="005C7BE7">
              <w:rPr>
                <w:rFonts w:ascii="Times New Roman" w:hAnsi="Times New Roman" w:cs="Times New Roman"/>
                <w:bCs/>
                <w:sz w:val="20"/>
                <w:szCs w:val="20"/>
              </w:rPr>
              <w:t>Don’t know and don’t do</w:t>
            </w:r>
          </w:p>
        </w:tc>
        <w:tc>
          <w:tcPr>
            <w:tcW w:w="2288" w:type="dxa"/>
            <w:vAlign w:val="center"/>
          </w:tcPr>
          <w:p w14:paraId="219FD445" w14:textId="089E3CBA" w:rsidR="000707AA" w:rsidRPr="005C7BE7" w:rsidRDefault="00A3342A" w:rsidP="0066091E">
            <w:pPr>
              <w:jc w:val="center"/>
              <w:rPr>
                <w:rFonts w:ascii="Times New Roman" w:hAnsi="Times New Roman" w:cs="Times New Roman"/>
                <w:bCs/>
                <w:sz w:val="20"/>
                <w:szCs w:val="20"/>
              </w:rPr>
            </w:pPr>
            <w:r w:rsidRPr="005C7BE7">
              <w:rPr>
                <w:rFonts w:ascii="Times New Roman" w:hAnsi="Times New Roman" w:cs="Times New Roman"/>
                <w:bCs/>
                <w:sz w:val="20"/>
                <w:szCs w:val="20"/>
              </w:rPr>
              <w:t>6 (6%)</w:t>
            </w:r>
          </w:p>
        </w:tc>
        <w:tc>
          <w:tcPr>
            <w:tcW w:w="2422" w:type="dxa"/>
            <w:vAlign w:val="center"/>
          </w:tcPr>
          <w:p w14:paraId="0B9F2579" w14:textId="2F5088F3" w:rsidR="000707AA" w:rsidRPr="005C7BE7" w:rsidRDefault="007F0508" w:rsidP="0066091E">
            <w:pPr>
              <w:jc w:val="center"/>
              <w:rPr>
                <w:rFonts w:ascii="Times New Roman" w:hAnsi="Times New Roman" w:cs="Times New Roman"/>
                <w:bCs/>
                <w:sz w:val="20"/>
                <w:szCs w:val="20"/>
              </w:rPr>
            </w:pPr>
            <w:r w:rsidRPr="005C7BE7">
              <w:rPr>
                <w:rFonts w:ascii="Times New Roman" w:hAnsi="Times New Roman" w:cs="Times New Roman"/>
                <w:bCs/>
                <w:sz w:val="20"/>
                <w:szCs w:val="20"/>
              </w:rPr>
              <w:t>19 (6%)</w:t>
            </w:r>
          </w:p>
        </w:tc>
        <w:tc>
          <w:tcPr>
            <w:tcW w:w="2333" w:type="dxa"/>
            <w:vAlign w:val="center"/>
          </w:tcPr>
          <w:p w14:paraId="736D5497" w14:textId="657A3379" w:rsidR="000707AA" w:rsidRPr="005C7BE7" w:rsidRDefault="00A3342A" w:rsidP="0066091E">
            <w:pPr>
              <w:jc w:val="center"/>
              <w:rPr>
                <w:rFonts w:ascii="Times New Roman" w:hAnsi="Times New Roman" w:cs="Times New Roman"/>
                <w:bCs/>
                <w:sz w:val="20"/>
                <w:szCs w:val="20"/>
              </w:rPr>
            </w:pPr>
            <w:r w:rsidRPr="005C7BE7">
              <w:rPr>
                <w:rFonts w:ascii="Times New Roman" w:hAnsi="Times New Roman" w:cs="Times New Roman"/>
                <w:bCs/>
                <w:sz w:val="20"/>
                <w:szCs w:val="20"/>
              </w:rPr>
              <w:t>3 (</w:t>
            </w:r>
            <w:r w:rsidR="007F0508" w:rsidRPr="005C7BE7">
              <w:rPr>
                <w:rFonts w:ascii="Times New Roman" w:hAnsi="Times New Roman" w:cs="Times New Roman"/>
                <w:bCs/>
                <w:sz w:val="20"/>
                <w:szCs w:val="20"/>
              </w:rPr>
              <w:t>8%</w:t>
            </w:r>
            <w:r w:rsidR="00AA01B2" w:rsidRPr="005C7BE7">
              <w:rPr>
                <w:rFonts w:ascii="Times New Roman" w:hAnsi="Times New Roman" w:cs="Times New Roman"/>
                <w:bCs/>
                <w:sz w:val="20"/>
                <w:szCs w:val="20"/>
              </w:rPr>
              <w:t>)</w:t>
            </w:r>
          </w:p>
        </w:tc>
      </w:tr>
      <w:tr w:rsidR="000707AA" w:rsidRPr="005C7BE7" w14:paraId="2B56CDA6" w14:textId="77777777" w:rsidTr="0066091E">
        <w:tc>
          <w:tcPr>
            <w:tcW w:w="2019" w:type="dxa"/>
          </w:tcPr>
          <w:p w14:paraId="456DFA70" w14:textId="14A923A8" w:rsidR="000707AA" w:rsidRPr="005C7BE7" w:rsidRDefault="000707AA" w:rsidP="008C238E">
            <w:pPr>
              <w:rPr>
                <w:rFonts w:ascii="Times New Roman" w:hAnsi="Times New Roman" w:cs="Times New Roman"/>
                <w:bCs/>
                <w:sz w:val="20"/>
                <w:szCs w:val="20"/>
              </w:rPr>
            </w:pPr>
            <w:r w:rsidRPr="005C7BE7">
              <w:rPr>
                <w:rFonts w:ascii="Times New Roman" w:hAnsi="Times New Roman" w:cs="Times New Roman"/>
                <w:bCs/>
                <w:sz w:val="20"/>
                <w:szCs w:val="20"/>
              </w:rPr>
              <w:t>Know and don’t do</w:t>
            </w:r>
          </w:p>
        </w:tc>
        <w:tc>
          <w:tcPr>
            <w:tcW w:w="2288" w:type="dxa"/>
            <w:vAlign w:val="center"/>
          </w:tcPr>
          <w:p w14:paraId="272D69F7" w14:textId="55A2F755" w:rsidR="000707AA" w:rsidRPr="005C7BE7" w:rsidRDefault="007F0508" w:rsidP="0066091E">
            <w:pPr>
              <w:jc w:val="center"/>
              <w:rPr>
                <w:rFonts w:ascii="Times New Roman" w:hAnsi="Times New Roman" w:cs="Times New Roman"/>
                <w:bCs/>
                <w:sz w:val="20"/>
                <w:szCs w:val="20"/>
              </w:rPr>
            </w:pPr>
            <w:r w:rsidRPr="005C7BE7">
              <w:rPr>
                <w:rFonts w:ascii="Times New Roman" w:hAnsi="Times New Roman" w:cs="Times New Roman"/>
                <w:bCs/>
                <w:sz w:val="20"/>
                <w:szCs w:val="20"/>
              </w:rPr>
              <w:t>11 (12%)</w:t>
            </w:r>
          </w:p>
        </w:tc>
        <w:tc>
          <w:tcPr>
            <w:tcW w:w="2422" w:type="dxa"/>
            <w:vAlign w:val="center"/>
          </w:tcPr>
          <w:p w14:paraId="1446E2F4" w14:textId="0BAAB0AC" w:rsidR="000707AA" w:rsidRPr="005C7BE7" w:rsidRDefault="00AA01B2" w:rsidP="0066091E">
            <w:pPr>
              <w:jc w:val="center"/>
              <w:rPr>
                <w:rFonts w:ascii="Times New Roman" w:hAnsi="Times New Roman" w:cs="Times New Roman"/>
                <w:bCs/>
                <w:sz w:val="20"/>
                <w:szCs w:val="20"/>
              </w:rPr>
            </w:pPr>
            <w:r w:rsidRPr="005C7BE7">
              <w:rPr>
                <w:rFonts w:ascii="Times New Roman" w:hAnsi="Times New Roman" w:cs="Times New Roman"/>
                <w:bCs/>
                <w:sz w:val="20"/>
                <w:szCs w:val="20"/>
              </w:rPr>
              <w:t>66</w:t>
            </w:r>
            <w:r w:rsidR="00A3342A" w:rsidRPr="005C7BE7">
              <w:rPr>
                <w:rFonts w:ascii="Times New Roman" w:hAnsi="Times New Roman" w:cs="Times New Roman"/>
                <w:bCs/>
                <w:sz w:val="20"/>
                <w:szCs w:val="20"/>
              </w:rPr>
              <w:t xml:space="preserve"> (</w:t>
            </w:r>
            <w:r w:rsidR="007F0508" w:rsidRPr="005C7BE7">
              <w:rPr>
                <w:rFonts w:ascii="Times New Roman" w:hAnsi="Times New Roman" w:cs="Times New Roman"/>
                <w:bCs/>
                <w:sz w:val="20"/>
                <w:szCs w:val="20"/>
              </w:rPr>
              <w:t>20</w:t>
            </w:r>
            <w:r w:rsidR="00A3342A" w:rsidRPr="005C7BE7">
              <w:rPr>
                <w:rFonts w:ascii="Times New Roman" w:hAnsi="Times New Roman" w:cs="Times New Roman"/>
                <w:bCs/>
                <w:sz w:val="20"/>
                <w:szCs w:val="20"/>
              </w:rPr>
              <w:t>%)</w:t>
            </w:r>
          </w:p>
        </w:tc>
        <w:tc>
          <w:tcPr>
            <w:tcW w:w="2333" w:type="dxa"/>
            <w:vAlign w:val="center"/>
          </w:tcPr>
          <w:p w14:paraId="7E7D6348" w14:textId="173A0047" w:rsidR="000707AA" w:rsidRPr="005C7BE7" w:rsidRDefault="007F0508" w:rsidP="0066091E">
            <w:pPr>
              <w:jc w:val="center"/>
              <w:rPr>
                <w:rFonts w:ascii="Times New Roman" w:hAnsi="Times New Roman" w:cs="Times New Roman"/>
                <w:bCs/>
                <w:sz w:val="20"/>
                <w:szCs w:val="20"/>
              </w:rPr>
            </w:pPr>
            <w:r w:rsidRPr="005C7BE7">
              <w:rPr>
                <w:rFonts w:ascii="Times New Roman" w:hAnsi="Times New Roman" w:cs="Times New Roman"/>
                <w:bCs/>
                <w:sz w:val="20"/>
                <w:szCs w:val="20"/>
              </w:rPr>
              <w:t>17 (44</w:t>
            </w:r>
            <w:r w:rsidR="00AA01B2" w:rsidRPr="005C7BE7">
              <w:rPr>
                <w:rFonts w:ascii="Times New Roman" w:hAnsi="Times New Roman" w:cs="Times New Roman"/>
                <w:bCs/>
                <w:sz w:val="20"/>
                <w:szCs w:val="20"/>
              </w:rPr>
              <w:t>%)</w:t>
            </w:r>
          </w:p>
        </w:tc>
      </w:tr>
      <w:tr w:rsidR="000707AA" w:rsidRPr="005C7BE7" w14:paraId="63583B33" w14:textId="77777777" w:rsidTr="0066091E">
        <w:tc>
          <w:tcPr>
            <w:tcW w:w="2019" w:type="dxa"/>
          </w:tcPr>
          <w:p w14:paraId="3C1C22F6" w14:textId="12CF6408" w:rsidR="000707AA" w:rsidRPr="005C7BE7" w:rsidRDefault="000707AA" w:rsidP="008C238E">
            <w:pPr>
              <w:rPr>
                <w:rFonts w:ascii="Times New Roman" w:hAnsi="Times New Roman" w:cs="Times New Roman"/>
                <w:bCs/>
                <w:sz w:val="20"/>
                <w:szCs w:val="20"/>
              </w:rPr>
            </w:pPr>
            <w:r w:rsidRPr="005C7BE7">
              <w:rPr>
                <w:rFonts w:ascii="Times New Roman" w:hAnsi="Times New Roman" w:cs="Times New Roman"/>
                <w:bCs/>
                <w:sz w:val="20"/>
                <w:szCs w:val="20"/>
              </w:rPr>
              <w:t>Don’t know and do</w:t>
            </w:r>
          </w:p>
        </w:tc>
        <w:tc>
          <w:tcPr>
            <w:tcW w:w="2288" w:type="dxa"/>
            <w:vAlign w:val="center"/>
          </w:tcPr>
          <w:p w14:paraId="1E76000D" w14:textId="3660AF74" w:rsidR="000707AA" w:rsidRPr="005C7BE7" w:rsidRDefault="007F0508" w:rsidP="0066091E">
            <w:pPr>
              <w:jc w:val="center"/>
              <w:rPr>
                <w:rFonts w:ascii="Times New Roman" w:hAnsi="Times New Roman" w:cs="Times New Roman"/>
                <w:bCs/>
                <w:sz w:val="20"/>
                <w:szCs w:val="20"/>
              </w:rPr>
            </w:pPr>
            <w:r w:rsidRPr="005C7BE7">
              <w:rPr>
                <w:rFonts w:ascii="Times New Roman" w:hAnsi="Times New Roman" w:cs="Times New Roman"/>
                <w:bCs/>
                <w:sz w:val="20"/>
                <w:szCs w:val="20"/>
              </w:rPr>
              <w:t>25 (27%)</w:t>
            </w:r>
          </w:p>
        </w:tc>
        <w:tc>
          <w:tcPr>
            <w:tcW w:w="2422" w:type="dxa"/>
            <w:vAlign w:val="center"/>
          </w:tcPr>
          <w:p w14:paraId="2FECAD8B" w14:textId="3EF861A1" w:rsidR="000707AA" w:rsidRPr="005C7BE7" w:rsidRDefault="00A3342A" w:rsidP="0066091E">
            <w:pPr>
              <w:jc w:val="center"/>
              <w:rPr>
                <w:rFonts w:ascii="Times New Roman" w:hAnsi="Times New Roman" w:cs="Times New Roman"/>
                <w:bCs/>
                <w:sz w:val="20"/>
                <w:szCs w:val="20"/>
              </w:rPr>
            </w:pPr>
            <w:r w:rsidRPr="005C7BE7">
              <w:rPr>
                <w:rFonts w:ascii="Times New Roman" w:hAnsi="Times New Roman" w:cs="Times New Roman"/>
                <w:bCs/>
                <w:sz w:val="20"/>
                <w:szCs w:val="20"/>
              </w:rPr>
              <w:t>19 (6%)</w:t>
            </w:r>
          </w:p>
        </w:tc>
        <w:tc>
          <w:tcPr>
            <w:tcW w:w="2333" w:type="dxa"/>
            <w:vAlign w:val="center"/>
          </w:tcPr>
          <w:p w14:paraId="25CA7787" w14:textId="57561011" w:rsidR="000707AA" w:rsidRPr="005C7BE7" w:rsidRDefault="00A3342A" w:rsidP="0066091E">
            <w:pPr>
              <w:jc w:val="center"/>
              <w:rPr>
                <w:rFonts w:ascii="Times New Roman" w:hAnsi="Times New Roman" w:cs="Times New Roman"/>
                <w:bCs/>
                <w:sz w:val="20"/>
                <w:szCs w:val="20"/>
              </w:rPr>
            </w:pPr>
            <w:r w:rsidRPr="005C7BE7">
              <w:rPr>
                <w:rFonts w:ascii="Times New Roman" w:hAnsi="Times New Roman" w:cs="Times New Roman"/>
                <w:bCs/>
                <w:sz w:val="20"/>
                <w:szCs w:val="20"/>
              </w:rPr>
              <w:t>0 (0%)</w:t>
            </w:r>
          </w:p>
        </w:tc>
      </w:tr>
      <w:tr w:rsidR="000707AA" w:rsidRPr="005C7BE7" w14:paraId="5023BF0E" w14:textId="77777777" w:rsidTr="0066091E">
        <w:tc>
          <w:tcPr>
            <w:tcW w:w="2019" w:type="dxa"/>
          </w:tcPr>
          <w:p w14:paraId="4AE40678" w14:textId="0C7BEACE" w:rsidR="000707AA" w:rsidRPr="005C7BE7" w:rsidRDefault="000707AA" w:rsidP="008C238E">
            <w:pPr>
              <w:rPr>
                <w:rFonts w:ascii="Times New Roman" w:hAnsi="Times New Roman" w:cs="Times New Roman"/>
                <w:bCs/>
                <w:sz w:val="20"/>
                <w:szCs w:val="20"/>
              </w:rPr>
            </w:pPr>
            <w:r w:rsidRPr="005C7BE7">
              <w:rPr>
                <w:rFonts w:ascii="Times New Roman" w:hAnsi="Times New Roman" w:cs="Times New Roman"/>
                <w:bCs/>
                <w:sz w:val="20"/>
                <w:szCs w:val="20"/>
              </w:rPr>
              <w:t>Know and do</w:t>
            </w:r>
          </w:p>
        </w:tc>
        <w:tc>
          <w:tcPr>
            <w:tcW w:w="2288" w:type="dxa"/>
            <w:vAlign w:val="center"/>
          </w:tcPr>
          <w:p w14:paraId="28D8F57F" w14:textId="0C28ABE1" w:rsidR="000707AA" w:rsidRPr="005C7BE7" w:rsidRDefault="007F0508" w:rsidP="0066091E">
            <w:pPr>
              <w:jc w:val="center"/>
              <w:rPr>
                <w:rFonts w:ascii="Times New Roman" w:hAnsi="Times New Roman" w:cs="Times New Roman"/>
                <w:bCs/>
                <w:sz w:val="20"/>
                <w:szCs w:val="20"/>
              </w:rPr>
            </w:pPr>
            <w:r w:rsidRPr="005C7BE7">
              <w:rPr>
                <w:rFonts w:ascii="Times New Roman" w:hAnsi="Times New Roman" w:cs="Times New Roman"/>
                <w:bCs/>
                <w:sz w:val="20"/>
                <w:szCs w:val="20"/>
              </w:rPr>
              <w:t>49 (53%)</w:t>
            </w:r>
          </w:p>
        </w:tc>
        <w:tc>
          <w:tcPr>
            <w:tcW w:w="2422" w:type="dxa"/>
            <w:vAlign w:val="center"/>
          </w:tcPr>
          <w:p w14:paraId="264EE30D" w14:textId="73F919FC" w:rsidR="000707AA" w:rsidRPr="005C7BE7" w:rsidRDefault="007F0508" w:rsidP="0066091E">
            <w:pPr>
              <w:jc w:val="center"/>
              <w:rPr>
                <w:rFonts w:ascii="Times New Roman" w:hAnsi="Times New Roman" w:cs="Times New Roman"/>
                <w:bCs/>
                <w:sz w:val="20"/>
                <w:szCs w:val="20"/>
              </w:rPr>
            </w:pPr>
            <w:r w:rsidRPr="005C7BE7">
              <w:rPr>
                <w:rFonts w:ascii="Times New Roman" w:hAnsi="Times New Roman" w:cs="Times New Roman"/>
                <w:bCs/>
                <w:sz w:val="20"/>
                <w:szCs w:val="20"/>
              </w:rPr>
              <w:t>234 (69</w:t>
            </w:r>
            <w:r w:rsidR="00AA01B2" w:rsidRPr="005C7BE7">
              <w:rPr>
                <w:rFonts w:ascii="Times New Roman" w:hAnsi="Times New Roman" w:cs="Times New Roman"/>
                <w:bCs/>
                <w:sz w:val="20"/>
                <w:szCs w:val="20"/>
              </w:rPr>
              <w:t>%)</w:t>
            </w:r>
          </w:p>
        </w:tc>
        <w:tc>
          <w:tcPr>
            <w:tcW w:w="2333" w:type="dxa"/>
            <w:vAlign w:val="center"/>
          </w:tcPr>
          <w:p w14:paraId="3B69425D" w14:textId="6B3DEB12" w:rsidR="000707AA" w:rsidRPr="005C7BE7" w:rsidRDefault="007F0508" w:rsidP="0066091E">
            <w:pPr>
              <w:jc w:val="center"/>
              <w:rPr>
                <w:rFonts w:ascii="Times New Roman" w:hAnsi="Times New Roman" w:cs="Times New Roman"/>
                <w:bCs/>
                <w:sz w:val="20"/>
                <w:szCs w:val="20"/>
              </w:rPr>
            </w:pPr>
            <w:r w:rsidRPr="005C7BE7">
              <w:rPr>
                <w:rFonts w:ascii="Times New Roman" w:hAnsi="Times New Roman" w:cs="Times New Roman"/>
                <w:bCs/>
                <w:sz w:val="20"/>
                <w:szCs w:val="20"/>
              </w:rPr>
              <w:t>19 (48</w:t>
            </w:r>
            <w:r w:rsidR="00AA01B2" w:rsidRPr="005C7BE7">
              <w:rPr>
                <w:rFonts w:ascii="Times New Roman" w:hAnsi="Times New Roman" w:cs="Times New Roman"/>
                <w:bCs/>
                <w:sz w:val="20"/>
                <w:szCs w:val="20"/>
              </w:rPr>
              <w:t>%)</w:t>
            </w:r>
          </w:p>
        </w:tc>
      </w:tr>
    </w:tbl>
    <w:p w14:paraId="3D75D747" w14:textId="77777777" w:rsidR="005C7BE7" w:rsidRPr="005C7BE7" w:rsidRDefault="005C7BE7" w:rsidP="0031540B">
      <w:pPr>
        <w:rPr>
          <w:rFonts w:ascii="Times New Roman" w:hAnsi="Times New Roman" w:cs="Times New Roman"/>
          <w:bCs/>
          <w:sz w:val="20"/>
          <w:szCs w:val="20"/>
        </w:rPr>
      </w:pPr>
    </w:p>
    <w:p w14:paraId="4A476168" w14:textId="77777777" w:rsidR="005C7BE7" w:rsidRPr="005C7BE7" w:rsidRDefault="005C7BE7" w:rsidP="0031540B">
      <w:pPr>
        <w:rPr>
          <w:rFonts w:ascii="Times New Roman" w:hAnsi="Times New Roman" w:cs="Times New Roman"/>
          <w:bCs/>
          <w:sz w:val="20"/>
          <w:szCs w:val="20"/>
        </w:rPr>
      </w:pPr>
    </w:p>
    <w:p w14:paraId="6DA13B85" w14:textId="583026A5" w:rsidR="003C3ED5" w:rsidRPr="005C7BE7" w:rsidRDefault="005C7BE7" w:rsidP="0031540B">
      <w:pPr>
        <w:rPr>
          <w:rFonts w:ascii="Times New Roman" w:hAnsi="Times New Roman" w:cs="Times New Roman"/>
          <w:bCs/>
          <w:sz w:val="20"/>
          <w:szCs w:val="20"/>
        </w:rPr>
      </w:pPr>
      <w:r w:rsidRPr="005C7BE7">
        <w:rPr>
          <w:rFonts w:ascii="Times New Roman" w:hAnsi="Times New Roman" w:cs="Times New Roman"/>
          <w:b/>
          <w:bCs/>
          <w:sz w:val="20"/>
          <w:szCs w:val="20"/>
        </w:rPr>
        <w:t>Table S7</w:t>
      </w:r>
      <w:r w:rsidR="001D2AB6" w:rsidRPr="005C7BE7">
        <w:rPr>
          <w:rFonts w:ascii="Times New Roman" w:hAnsi="Times New Roman" w:cs="Times New Roman"/>
          <w:bCs/>
          <w:sz w:val="20"/>
          <w:szCs w:val="20"/>
        </w:rPr>
        <w:t>: Know-do gaps in severe cases of pneumonia and dehydration (pooled sample)</w:t>
      </w:r>
    </w:p>
    <w:p w14:paraId="45DACCD2" w14:textId="051F3D5A" w:rsidR="001D2AB6" w:rsidRPr="005C7BE7" w:rsidRDefault="001D2AB6" w:rsidP="0031540B">
      <w:pPr>
        <w:rPr>
          <w:rFonts w:ascii="Times New Roman" w:hAnsi="Times New Roman" w:cs="Times New Roman"/>
          <w:bCs/>
          <w:sz w:val="20"/>
          <w:szCs w:val="20"/>
        </w:rPr>
      </w:pPr>
    </w:p>
    <w:tbl>
      <w:tblPr>
        <w:tblStyle w:val="TableGrid"/>
        <w:tblW w:w="0" w:type="auto"/>
        <w:tblLook w:val="04A0" w:firstRow="1" w:lastRow="0" w:firstColumn="1" w:lastColumn="0" w:noHBand="0" w:noVBand="1"/>
      </w:tblPr>
      <w:tblGrid>
        <w:gridCol w:w="2959"/>
        <w:gridCol w:w="3044"/>
        <w:gridCol w:w="3059"/>
      </w:tblGrid>
      <w:tr w:rsidR="001D2AB6" w:rsidRPr="005C7BE7" w14:paraId="6981178D" w14:textId="77777777" w:rsidTr="0066091E">
        <w:tc>
          <w:tcPr>
            <w:tcW w:w="3569" w:type="dxa"/>
          </w:tcPr>
          <w:p w14:paraId="18559260" w14:textId="77777777" w:rsidR="001D2AB6" w:rsidRPr="005C7BE7" w:rsidRDefault="001D2AB6" w:rsidP="005C7BE7">
            <w:pPr>
              <w:rPr>
                <w:rFonts w:ascii="Times New Roman" w:hAnsi="Times New Roman" w:cs="Times New Roman"/>
                <w:bCs/>
                <w:sz w:val="20"/>
                <w:szCs w:val="20"/>
              </w:rPr>
            </w:pPr>
          </w:p>
        </w:tc>
        <w:tc>
          <w:tcPr>
            <w:tcW w:w="3569" w:type="dxa"/>
            <w:vAlign w:val="center"/>
          </w:tcPr>
          <w:p w14:paraId="25DD35DB" w14:textId="2AF38804" w:rsidR="001D2AB6" w:rsidRPr="005C7BE7" w:rsidRDefault="001D2AB6" w:rsidP="0066091E">
            <w:pPr>
              <w:jc w:val="center"/>
              <w:rPr>
                <w:rFonts w:ascii="Times New Roman" w:hAnsi="Times New Roman" w:cs="Times New Roman"/>
                <w:bCs/>
                <w:sz w:val="20"/>
                <w:szCs w:val="20"/>
              </w:rPr>
            </w:pPr>
            <w:r w:rsidRPr="005C7BE7">
              <w:rPr>
                <w:rFonts w:ascii="Times New Roman" w:hAnsi="Times New Roman" w:cs="Times New Roman"/>
                <w:bCs/>
                <w:sz w:val="20"/>
                <w:szCs w:val="20"/>
              </w:rPr>
              <w:t>Antibiotics for severe pneumonia (N=91)</w:t>
            </w:r>
          </w:p>
        </w:tc>
        <w:tc>
          <w:tcPr>
            <w:tcW w:w="3570" w:type="dxa"/>
            <w:vAlign w:val="center"/>
          </w:tcPr>
          <w:p w14:paraId="576C1C28" w14:textId="4E5A12ED" w:rsidR="001D2AB6" w:rsidRPr="005C7BE7" w:rsidRDefault="001D2AB6" w:rsidP="0066091E">
            <w:pPr>
              <w:jc w:val="center"/>
              <w:rPr>
                <w:rFonts w:ascii="Times New Roman" w:hAnsi="Times New Roman" w:cs="Times New Roman"/>
                <w:bCs/>
                <w:sz w:val="20"/>
                <w:szCs w:val="20"/>
              </w:rPr>
            </w:pPr>
            <w:r w:rsidRPr="005C7BE7">
              <w:rPr>
                <w:rFonts w:ascii="Times New Roman" w:hAnsi="Times New Roman" w:cs="Times New Roman"/>
                <w:bCs/>
                <w:sz w:val="20"/>
                <w:szCs w:val="20"/>
              </w:rPr>
              <w:t>Fluids for severe dehydration (N=3</w:t>
            </w:r>
            <w:r w:rsidR="00A97F93">
              <w:rPr>
                <w:rFonts w:ascii="Times New Roman" w:hAnsi="Times New Roman" w:cs="Times New Roman"/>
                <w:bCs/>
                <w:sz w:val="20"/>
                <w:szCs w:val="20"/>
              </w:rPr>
              <w:t>3</w:t>
            </w:r>
            <w:r w:rsidRPr="005C7BE7">
              <w:rPr>
                <w:rFonts w:ascii="Times New Roman" w:hAnsi="Times New Roman" w:cs="Times New Roman"/>
                <w:bCs/>
                <w:sz w:val="20"/>
                <w:szCs w:val="20"/>
              </w:rPr>
              <w:t>)</w:t>
            </w:r>
          </w:p>
        </w:tc>
      </w:tr>
      <w:tr w:rsidR="001D2AB6" w:rsidRPr="005C7BE7" w14:paraId="46D7AD01" w14:textId="77777777" w:rsidTr="0066091E">
        <w:tc>
          <w:tcPr>
            <w:tcW w:w="3569" w:type="dxa"/>
          </w:tcPr>
          <w:p w14:paraId="18716114" w14:textId="77777777" w:rsidR="001D2AB6" w:rsidRPr="005C7BE7" w:rsidRDefault="001D2AB6" w:rsidP="005C7BE7">
            <w:pPr>
              <w:rPr>
                <w:rFonts w:ascii="Times New Roman" w:hAnsi="Times New Roman" w:cs="Times New Roman"/>
                <w:bCs/>
                <w:sz w:val="20"/>
                <w:szCs w:val="20"/>
              </w:rPr>
            </w:pPr>
            <w:r w:rsidRPr="005C7BE7">
              <w:rPr>
                <w:rFonts w:ascii="Times New Roman" w:hAnsi="Times New Roman" w:cs="Times New Roman"/>
                <w:bCs/>
                <w:sz w:val="20"/>
                <w:szCs w:val="20"/>
              </w:rPr>
              <w:t>Don’t know and don’t do</w:t>
            </w:r>
          </w:p>
        </w:tc>
        <w:tc>
          <w:tcPr>
            <w:tcW w:w="3569" w:type="dxa"/>
            <w:vAlign w:val="center"/>
          </w:tcPr>
          <w:p w14:paraId="50A60279" w14:textId="41067634" w:rsidR="001D2AB6" w:rsidRPr="005C7BE7" w:rsidRDefault="009D7190" w:rsidP="0066091E">
            <w:pPr>
              <w:jc w:val="center"/>
              <w:rPr>
                <w:rFonts w:ascii="Times New Roman" w:hAnsi="Times New Roman" w:cs="Times New Roman"/>
                <w:bCs/>
                <w:sz w:val="20"/>
                <w:szCs w:val="20"/>
              </w:rPr>
            </w:pPr>
            <w:r w:rsidRPr="005C7BE7">
              <w:rPr>
                <w:rFonts w:ascii="Times New Roman" w:hAnsi="Times New Roman" w:cs="Times New Roman"/>
                <w:bCs/>
                <w:sz w:val="20"/>
                <w:szCs w:val="20"/>
              </w:rPr>
              <w:t>3 (18%)</w:t>
            </w:r>
          </w:p>
        </w:tc>
        <w:tc>
          <w:tcPr>
            <w:tcW w:w="3570" w:type="dxa"/>
            <w:vAlign w:val="center"/>
          </w:tcPr>
          <w:p w14:paraId="6FA277B7" w14:textId="452C4486" w:rsidR="001D2AB6" w:rsidRPr="005C7BE7" w:rsidRDefault="009D7190" w:rsidP="0066091E">
            <w:pPr>
              <w:jc w:val="center"/>
              <w:rPr>
                <w:rFonts w:ascii="Times New Roman" w:hAnsi="Times New Roman" w:cs="Times New Roman"/>
                <w:bCs/>
                <w:sz w:val="20"/>
                <w:szCs w:val="20"/>
              </w:rPr>
            </w:pPr>
            <w:r w:rsidRPr="005C7BE7">
              <w:rPr>
                <w:rFonts w:ascii="Times New Roman" w:hAnsi="Times New Roman" w:cs="Times New Roman"/>
                <w:bCs/>
                <w:sz w:val="20"/>
                <w:szCs w:val="20"/>
              </w:rPr>
              <w:t>7 (21%)</w:t>
            </w:r>
          </w:p>
        </w:tc>
      </w:tr>
      <w:tr w:rsidR="001D2AB6" w:rsidRPr="005C7BE7" w14:paraId="5BB6F31C" w14:textId="77777777" w:rsidTr="0066091E">
        <w:tc>
          <w:tcPr>
            <w:tcW w:w="3569" w:type="dxa"/>
          </w:tcPr>
          <w:p w14:paraId="5B14CD36" w14:textId="77777777" w:rsidR="001D2AB6" w:rsidRPr="005C7BE7" w:rsidRDefault="001D2AB6" w:rsidP="005C7BE7">
            <w:pPr>
              <w:rPr>
                <w:rFonts w:ascii="Times New Roman" w:hAnsi="Times New Roman" w:cs="Times New Roman"/>
                <w:bCs/>
                <w:sz w:val="20"/>
                <w:szCs w:val="20"/>
              </w:rPr>
            </w:pPr>
            <w:r w:rsidRPr="005C7BE7">
              <w:rPr>
                <w:rFonts w:ascii="Times New Roman" w:hAnsi="Times New Roman" w:cs="Times New Roman"/>
                <w:bCs/>
                <w:sz w:val="20"/>
                <w:szCs w:val="20"/>
              </w:rPr>
              <w:t>Know and don’t do</w:t>
            </w:r>
          </w:p>
        </w:tc>
        <w:tc>
          <w:tcPr>
            <w:tcW w:w="3569" w:type="dxa"/>
            <w:vAlign w:val="center"/>
          </w:tcPr>
          <w:p w14:paraId="48118641" w14:textId="3382F0B0" w:rsidR="001D2AB6" w:rsidRPr="005C7BE7" w:rsidRDefault="009D7190" w:rsidP="0066091E">
            <w:pPr>
              <w:jc w:val="center"/>
              <w:rPr>
                <w:rFonts w:ascii="Times New Roman" w:hAnsi="Times New Roman" w:cs="Times New Roman"/>
                <w:bCs/>
                <w:sz w:val="20"/>
                <w:szCs w:val="20"/>
              </w:rPr>
            </w:pPr>
            <w:r w:rsidRPr="005C7BE7">
              <w:rPr>
                <w:rFonts w:ascii="Times New Roman" w:hAnsi="Times New Roman" w:cs="Times New Roman"/>
                <w:bCs/>
                <w:sz w:val="20"/>
                <w:szCs w:val="20"/>
              </w:rPr>
              <w:t>1 (6%)</w:t>
            </w:r>
          </w:p>
        </w:tc>
        <w:tc>
          <w:tcPr>
            <w:tcW w:w="3570" w:type="dxa"/>
            <w:vAlign w:val="center"/>
          </w:tcPr>
          <w:p w14:paraId="4D6FF92C" w14:textId="6161BC8E" w:rsidR="001D2AB6" w:rsidRPr="005C7BE7" w:rsidRDefault="009D7190" w:rsidP="0066091E">
            <w:pPr>
              <w:jc w:val="center"/>
              <w:rPr>
                <w:rFonts w:ascii="Times New Roman" w:hAnsi="Times New Roman" w:cs="Times New Roman"/>
                <w:bCs/>
                <w:sz w:val="20"/>
                <w:szCs w:val="20"/>
              </w:rPr>
            </w:pPr>
            <w:r w:rsidRPr="005C7BE7">
              <w:rPr>
                <w:rFonts w:ascii="Times New Roman" w:hAnsi="Times New Roman" w:cs="Times New Roman"/>
                <w:bCs/>
                <w:sz w:val="20"/>
                <w:szCs w:val="20"/>
              </w:rPr>
              <w:t>14 (42%)</w:t>
            </w:r>
          </w:p>
        </w:tc>
      </w:tr>
      <w:tr w:rsidR="001D2AB6" w:rsidRPr="005C7BE7" w14:paraId="6F1F7700" w14:textId="77777777" w:rsidTr="0066091E">
        <w:tc>
          <w:tcPr>
            <w:tcW w:w="3569" w:type="dxa"/>
          </w:tcPr>
          <w:p w14:paraId="1499691E" w14:textId="77777777" w:rsidR="001D2AB6" w:rsidRPr="005C7BE7" w:rsidRDefault="001D2AB6" w:rsidP="005C7BE7">
            <w:pPr>
              <w:rPr>
                <w:rFonts w:ascii="Times New Roman" w:hAnsi="Times New Roman" w:cs="Times New Roman"/>
                <w:bCs/>
                <w:sz w:val="20"/>
                <w:szCs w:val="20"/>
              </w:rPr>
            </w:pPr>
            <w:r w:rsidRPr="005C7BE7">
              <w:rPr>
                <w:rFonts w:ascii="Times New Roman" w:hAnsi="Times New Roman" w:cs="Times New Roman"/>
                <w:bCs/>
                <w:sz w:val="20"/>
                <w:szCs w:val="20"/>
              </w:rPr>
              <w:t>Don’t know and do</w:t>
            </w:r>
          </w:p>
        </w:tc>
        <w:tc>
          <w:tcPr>
            <w:tcW w:w="3569" w:type="dxa"/>
            <w:vAlign w:val="center"/>
          </w:tcPr>
          <w:p w14:paraId="5C62659C" w14:textId="0E1593B7" w:rsidR="001D2AB6" w:rsidRPr="005C7BE7" w:rsidRDefault="009D7190" w:rsidP="0066091E">
            <w:pPr>
              <w:jc w:val="center"/>
              <w:rPr>
                <w:rFonts w:ascii="Times New Roman" w:hAnsi="Times New Roman" w:cs="Times New Roman"/>
                <w:bCs/>
                <w:sz w:val="20"/>
                <w:szCs w:val="20"/>
              </w:rPr>
            </w:pPr>
            <w:r w:rsidRPr="005C7BE7">
              <w:rPr>
                <w:rFonts w:ascii="Times New Roman" w:hAnsi="Times New Roman" w:cs="Times New Roman"/>
                <w:bCs/>
                <w:sz w:val="20"/>
                <w:szCs w:val="20"/>
              </w:rPr>
              <w:t>3 (18%)</w:t>
            </w:r>
          </w:p>
        </w:tc>
        <w:tc>
          <w:tcPr>
            <w:tcW w:w="3570" w:type="dxa"/>
            <w:vAlign w:val="center"/>
          </w:tcPr>
          <w:p w14:paraId="626F9E79" w14:textId="1FFAF3F4" w:rsidR="001D2AB6" w:rsidRPr="005C7BE7" w:rsidRDefault="009D7190" w:rsidP="0066091E">
            <w:pPr>
              <w:jc w:val="center"/>
              <w:rPr>
                <w:rFonts w:ascii="Times New Roman" w:hAnsi="Times New Roman" w:cs="Times New Roman"/>
                <w:bCs/>
                <w:sz w:val="20"/>
                <w:szCs w:val="20"/>
              </w:rPr>
            </w:pPr>
            <w:r w:rsidRPr="005C7BE7">
              <w:rPr>
                <w:rFonts w:ascii="Times New Roman" w:hAnsi="Times New Roman" w:cs="Times New Roman"/>
                <w:bCs/>
                <w:sz w:val="20"/>
                <w:szCs w:val="20"/>
              </w:rPr>
              <w:t>2 (6%)</w:t>
            </w:r>
          </w:p>
        </w:tc>
      </w:tr>
      <w:tr w:rsidR="001D2AB6" w:rsidRPr="005C7BE7" w14:paraId="1A3B9598" w14:textId="77777777" w:rsidTr="0066091E">
        <w:tc>
          <w:tcPr>
            <w:tcW w:w="3569" w:type="dxa"/>
          </w:tcPr>
          <w:p w14:paraId="25251C2F" w14:textId="77777777" w:rsidR="001D2AB6" w:rsidRPr="005C7BE7" w:rsidRDefault="001D2AB6" w:rsidP="005C7BE7">
            <w:pPr>
              <w:rPr>
                <w:rFonts w:ascii="Times New Roman" w:hAnsi="Times New Roman" w:cs="Times New Roman"/>
                <w:bCs/>
                <w:sz w:val="20"/>
                <w:szCs w:val="20"/>
              </w:rPr>
            </w:pPr>
            <w:r w:rsidRPr="005C7BE7">
              <w:rPr>
                <w:rFonts w:ascii="Times New Roman" w:hAnsi="Times New Roman" w:cs="Times New Roman"/>
                <w:bCs/>
                <w:sz w:val="20"/>
                <w:szCs w:val="20"/>
              </w:rPr>
              <w:t>Know and do</w:t>
            </w:r>
          </w:p>
        </w:tc>
        <w:tc>
          <w:tcPr>
            <w:tcW w:w="3569" w:type="dxa"/>
            <w:vAlign w:val="center"/>
          </w:tcPr>
          <w:p w14:paraId="1BB7012E" w14:textId="38908F07" w:rsidR="001D2AB6" w:rsidRPr="005C7BE7" w:rsidRDefault="009D7190" w:rsidP="0066091E">
            <w:pPr>
              <w:jc w:val="center"/>
              <w:rPr>
                <w:rFonts w:ascii="Times New Roman" w:hAnsi="Times New Roman" w:cs="Times New Roman"/>
                <w:bCs/>
                <w:sz w:val="20"/>
                <w:szCs w:val="20"/>
              </w:rPr>
            </w:pPr>
            <w:r w:rsidRPr="005C7BE7">
              <w:rPr>
                <w:rFonts w:ascii="Times New Roman" w:hAnsi="Times New Roman" w:cs="Times New Roman"/>
                <w:bCs/>
                <w:sz w:val="20"/>
                <w:szCs w:val="20"/>
              </w:rPr>
              <w:t>10 (59%)</w:t>
            </w:r>
          </w:p>
        </w:tc>
        <w:tc>
          <w:tcPr>
            <w:tcW w:w="3570" w:type="dxa"/>
            <w:vAlign w:val="center"/>
          </w:tcPr>
          <w:p w14:paraId="7AE0B98F" w14:textId="446F835F" w:rsidR="001D2AB6" w:rsidRPr="005C7BE7" w:rsidRDefault="009D7190" w:rsidP="0066091E">
            <w:pPr>
              <w:jc w:val="center"/>
              <w:rPr>
                <w:rFonts w:ascii="Times New Roman" w:hAnsi="Times New Roman" w:cs="Times New Roman"/>
                <w:bCs/>
                <w:sz w:val="20"/>
                <w:szCs w:val="20"/>
              </w:rPr>
            </w:pPr>
            <w:r w:rsidRPr="005C7BE7">
              <w:rPr>
                <w:rFonts w:ascii="Times New Roman" w:hAnsi="Times New Roman" w:cs="Times New Roman"/>
                <w:bCs/>
                <w:sz w:val="20"/>
                <w:szCs w:val="20"/>
              </w:rPr>
              <w:t>10 (30%)</w:t>
            </w:r>
          </w:p>
        </w:tc>
      </w:tr>
    </w:tbl>
    <w:p w14:paraId="1A815ECB" w14:textId="698EF067" w:rsidR="001D2AB6" w:rsidRPr="005C7BE7" w:rsidRDefault="001D2AB6" w:rsidP="0031540B">
      <w:pPr>
        <w:rPr>
          <w:rFonts w:ascii="Times New Roman" w:eastAsia="Times New Roman" w:hAnsi="Times New Roman" w:cs="Times New Roman"/>
          <w:color w:val="000000"/>
          <w:sz w:val="20"/>
          <w:szCs w:val="20"/>
        </w:rPr>
      </w:pPr>
    </w:p>
    <w:p w14:paraId="53A65F96" w14:textId="77777777" w:rsidR="005C7BE7" w:rsidRPr="005C7BE7" w:rsidRDefault="005C7BE7" w:rsidP="0031540B">
      <w:pPr>
        <w:rPr>
          <w:rFonts w:ascii="Times New Roman" w:eastAsia="Times New Roman" w:hAnsi="Times New Roman" w:cs="Times New Roman"/>
          <w:color w:val="000000"/>
          <w:sz w:val="20"/>
          <w:szCs w:val="20"/>
        </w:rPr>
        <w:sectPr w:rsidR="005C7BE7" w:rsidRPr="005C7BE7" w:rsidSect="005C7BE7">
          <w:pgSz w:w="11906" w:h="16838"/>
          <w:pgMar w:top="1417" w:right="1417" w:bottom="1134" w:left="1417" w:header="708" w:footer="708" w:gutter="0"/>
          <w:cols w:space="708"/>
          <w:docGrid w:linePitch="360"/>
        </w:sectPr>
      </w:pPr>
    </w:p>
    <w:p w14:paraId="3A4B2277" w14:textId="7F5CC23C" w:rsidR="005C7BE7" w:rsidRDefault="005C7BE7" w:rsidP="005C7BE7">
      <w:pPr>
        <w:rPr>
          <w:rFonts w:ascii="Times New Roman" w:hAnsi="Times New Roman" w:cs="Times New Roman"/>
          <w:sz w:val="20"/>
          <w:szCs w:val="20"/>
        </w:rPr>
      </w:pPr>
      <w:r>
        <w:rPr>
          <w:rFonts w:ascii="Times New Roman" w:hAnsi="Times New Roman" w:cs="Times New Roman"/>
          <w:b/>
          <w:sz w:val="20"/>
          <w:szCs w:val="20"/>
        </w:rPr>
        <w:lastRenderedPageBreak/>
        <w:t>Table S8</w:t>
      </w:r>
      <w:r w:rsidRPr="005C7BE7">
        <w:rPr>
          <w:rFonts w:ascii="Times New Roman" w:hAnsi="Times New Roman" w:cs="Times New Roman"/>
          <w:sz w:val="20"/>
          <w:szCs w:val="20"/>
        </w:rPr>
        <w:t>: Know-do gaps by facility type and condition (DRC)</w:t>
      </w:r>
    </w:p>
    <w:p w14:paraId="24946485" w14:textId="77777777" w:rsidR="00853B8D" w:rsidRPr="005C7BE7" w:rsidRDefault="00853B8D" w:rsidP="005C7BE7">
      <w:pPr>
        <w:rPr>
          <w:rFonts w:ascii="Times New Roman" w:hAnsi="Times New Roman" w:cs="Times New Roman"/>
          <w:sz w:val="20"/>
          <w:szCs w:val="20"/>
        </w:rPr>
      </w:pPr>
    </w:p>
    <w:tbl>
      <w:tblPr>
        <w:tblStyle w:val="TableGrid"/>
        <w:tblW w:w="9228" w:type="dxa"/>
        <w:tblLook w:val="04A0" w:firstRow="1" w:lastRow="0" w:firstColumn="1" w:lastColumn="0" w:noHBand="0" w:noVBand="1"/>
      </w:tblPr>
      <w:tblGrid>
        <w:gridCol w:w="4046"/>
        <w:gridCol w:w="969"/>
        <w:gridCol w:w="1203"/>
        <w:gridCol w:w="1126"/>
        <w:gridCol w:w="1117"/>
        <w:gridCol w:w="828"/>
      </w:tblGrid>
      <w:tr w:rsidR="005C7BE7" w:rsidRPr="005C7BE7" w14:paraId="17DB0E67" w14:textId="77777777" w:rsidTr="0066091E">
        <w:trPr>
          <w:trHeight w:val="290"/>
        </w:trPr>
        <w:tc>
          <w:tcPr>
            <w:tcW w:w="4046" w:type="dxa"/>
            <w:noWrap/>
            <w:hideMark/>
          </w:tcPr>
          <w:p w14:paraId="6F760AB7" w14:textId="77777777" w:rsidR="005C7BE7" w:rsidRPr="005C7BE7" w:rsidRDefault="005C7BE7" w:rsidP="005C7BE7">
            <w:pPr>
              <w:rPr>
                <w:rFonts w:ascii="Times New Roman" w:eastAsia="Times New Roman" w:hAnsi="Times New Roman" w:cs="Times New Roman"/>
                <w:sz w:val="20"/>
                <w:szCs w:val="20"/>
              </w:rPr>
            </w:pPr>
          </w:p>
        </w:tc>
        <w:tc>
          <w:tcPr>
            <w:tcW w:w="969" w:type="dxa"/>
            <w:noWrap/>
            <w:vAlign w:val="center"/>
            <w:hideMark/>
          </w:tcPr>
          <w:p w14:paraId="1E86065E"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eastAsia="Times New Roman" w:hAnsi="Times New Roman" w:cs="Times New Roman"/>
                <w:sz w:val="20"/>
                <w:szCs w:val="20"/>
              </w:rPr>
              <w:t>Total</w:t>
            </w:r>
          </w:p>
        </w:tc>
        <w:tc>
          <w:tcPr>
            <w:tcW w:w="1203" w:type="dxa"/>
            <w:noWrap/>
            <w:vAlign w:val="center"/>
            <w:hideMark/>
          </w:tcPr>
          <w:p w14:paraId="16AF0F9B"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eastAsia="Times New Roman" w:hAnsi="Times New Roman" w:cs="Times New Roman"/>
                <w:sz w:val="20"/>
                <w:szCs w:val="20"/>
              </w:rPr>
              <w:t>Hospital</w:t>
            </w:r>
          </w:p>
        </w:tc>
        <w:tc>
          <w:tcPr>
            <w:tcW w:w="1126" w:type="dxa"/>
            <w:noWrap/>
            <w:vAlign w:val="center"/>
            <w:hideMark/>
          </w:tcPr>
          <w:p w14:paraId="54F65D69"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eastAsia="Times New Roman" w:hAnsi="Times New Roman" w:cs="Times New Roman"/>
                <w:sz w:val="20"/>
                <w:szCs w:val="20"/>
              </w:rPr>
              <w:t>Health Center of Reference</w:t>
            </w:r>
          </w:p>
        </w:tc>
        <w:tc>
          <w:tcPr>
            <w:tcW w:w="1056" w:type="dxa"/>
            <w:noWrap/>
            <w:vAlign w:val="center"/>
            <w:hideMark/>
          </w:tcPr>
          <w:p w14:paraId="0A6A7684"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eastAsia="Times New Roman" w:hAnsi="Times New Roman" w:cs="Times New Roman"/>
                <w:sz w:val="20"/>
                <w:szCs w:val="20"/>
              </w:rPr>
              <w:t>Health Center / CSI(CAM)</w:t>
            </w:r>
          </w:p>
        </w:tc>
        <w:tc>
          <w:tcPr>
            <w:tcW w:w="828" w:type="dxa"/>
            <w:noWrap/>
            <w:vAlign w:val="center"/>
            <w:hideMark/>
          </w:tcPr>
          <w:p w14:paraId="3151529D"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eastAsia="Times New Roman" w:hAnsi="Times New Roman" w:cs="Times New Roman"/>
                <w:sz w:val="20"/>
                <w:szCs w:val="20"/>
              </w:rPr>
              <w:t>p-value</w:t>
            </w:r>
          </w:p>
        </w:tc>
      </w:tr>
      <w:tr w:rsidR="005C7BE7" w:rsidRPr="005C7BE7" w14:paraId="44278D0B" w14:textId="77777777" w:rsidTr="0066091E">
        <w:trPr>
          <w:trHeight w:val="290"/>
        </w:trPr>
        <w:tc>
          <w:tcPr>
            <w:tcW w:w="4046" w:type="dxa"/>
            <w:noWrap/>
            <w:hideMark/>
          </w:tcPr>
          <w:p w14:paraId="49C45631" w14:textId="77777777" w:rsidR="005C7BE7" w:rsidRPr="005C7BE7" w:rsidRDefault="005C7BE7" w:rsidP="005C7BE7">
            <w:pPr>
              <w:rPr>
                <w:rFonts w:ascii="Times New Roman" w:eastAsia="Times New Roman" w:hAnsi="Times New Roman" w:cs="Times New Roman"/>
                <w:i/>
                <w:sz w:val="20"/>
                <w:szCs w:val="20"/>
              </w:rPr>
            </w:pPr>
            <w:r w:rsidRPr="005C7BE7">
              <w:rPr>
                <w:rFonts w:ascii="Times New Roman" w:eastAsia="Times New Roman" w:hAnsi="Times New Roman" w:cs="Times New Roman"/>
                <w:i/>
                <w:sz w:val="20"/>
                <w:szCs w:val="20"/>
              </w:rPr>
              <w:t>Know-do gap: all diagnosed conditions</w:t>
            </w:r>
          </w:p>
        </w:tc>
        <w:tc>
          <w:tcPr>
            <w:tcW w:w="969" w:type="dxa"/>
            <w:noWrap/>
            <w:vAlign w:val="center"/>
            <w:hideMark/>
          </w:tcPr>
          <w:p w14:paraId="0C2B684D" w14:textId="77777777" w:rsidR="005C7BE7" w:rsidRPr="005C7BE7" w:rsidRDefault="005C7BE7" w:rsidP="0066091E">
            <w:pPr>
              <w:rPr>
                <w:rFonts w:ascii="Times New Roman" w:eastAsia="Times New Roman" w:hAnsi="Times New Roman" w:cs="Times New Roman"/>
                <w:i/>
                <w:sz w:val="20"/>
                <w:szCs w:val="20"/>
              </w:rPr>
            </w:pPr>
            <w:r w:rsidRPr="005C7BE7">
              <w:rPr>
                <w:rFonts w:ascii="Times New Roman" w:hAnsi="Times New Roman" w:cs="Times New Roman"/>
                <w:i/>
                <w:sz w:val="20"/>
                <w:szCs w:val="20"/>
              </w:rPr>
              <w:t>N=701</w:t>
            </w:r>
          </w:p>
        </w:tc>
        <w:tc>
          <w:tcPr>
            <w:tcW w:w="1203" w:type="dxa"/>
            <w:noWrap/>
            <w:vAlign w:val="center"/>
            <w:hideMark/>
          </w:tcPr>
          <w:p w14:paraId="784D04EC" w14:textId="77777777" w:rsidR="005C7BE7" w:rsidRPr="005C7BE7" w:rsidRDefault="005C7BE7" w:rsidP="0066091E">
            <w:pPr>
              <w:rPr>
                <w:rFonts w:ascii="Times New Roman" w:eastAsia="Times New Roman" w:hAnsi="Times New Roman" w:cs="Times New Roman"/>
                <w:i/>
                <w:sz w:val="20"/>
                <w:szCs w:val="20"/>
              </w:rPr>
            </w:pPr>
            <w:r w:rsidRPr="005C7BE7">
              <w:rPr>
                <w:rFonts w:ascii="Times New Roman" w:hAnsi="Times New Roman" w:cs="Times New Roman"/>
                <w:i/>
                <w:sz w:val="20"/>
                <w:szCs w:val="20"/>
              </w:rPr>
              <w:t>N=123</w:t>
            </w:r>
          </w:p>
        </w:tc>
        <w:tc>
          <w:tcPr>
            <w:tcW w:w="1126" w:type="dxa"/>
            <w:noWrap/>
            <w:vAlign w:val="center"/>
            <w:hideMark/>
          </w:tcPr>
          <w:p w14:paraId="3DC2BF5B" w14:textId="77777777" w:rsidR="005C7BE7" w:rsidRPr="005C7BE7" w:rsidRDefault="005C7BE7" w:rsidP="0066091E">
            <w:pPr>
              <w:rPr>
                <w:rFonts w:ascii="Times New Roman" w:eastAsia="Times New Roman" w:hAnsi="Times New Roman" w:cs="Times New Roman"/>
                <w:i/>
                <w:sz w:val="20"/>
                <w:szCs w:val="20"/>
              </w:rPr>
            </w:pPr>
            <w:r w:rsidRPr="005C7BE7">
              <w:rPr>
                <w:rFonts w:ascii="Times New Roman" w:hAnsi="Times New Roman" w:cs="Times New Roman"/>
                <w:i/>
                <w:sz w:val="20"/>
                <w:szCs w:val="20"/>
              </w:rPr>
              <w:t>N=66</w:t>
            </w:r>
          </w:p>
        </w:tc>
        <w:tc>
          <w:tcPr>
            <w:tcW w:w="1056" w:type="dxa"/>
            <w:noWrap/>
            <w:vAlign w:val="center"/>
            <w:hideMark/>
          </w:tcPr>
          <w:p w14:paraId="7333D601" w14:textId="77777777" w:rsidR="005C7BE7" w:rsidRPr="005C7BE7" w:rsidRDefault="005C7BE7" w:rsidP="0066091E">
            <w:pPr>
              <w:rPr>
                <w:rFonts w:ascii="Times New Roman" w:eastAsia="Times New Roman" w:hAnsi="Times New Roman" w:cs="Times New Roman"/>
                <w:i/>
                <w:sz w:val="20"/>
                <w:szCs w:val="20"/>
              </w:rPr>
            </w:pPr>
            <w:r w:rsidRPr="005C7BE7">
              <w:rPr>
                <w:rFonts w:ascii="Times New Roman" w:hAnsi="Times New Roman" w:cs="Times New Roman"/>
                <w:i/>
                <w:sz w:val="20"/>
                <w:szCs w:val="20"/>
              </w:rPr>
              <w:t>N=512</w:t>
            </w:r>
          </w:p>
        </w:tc>
        <w:tc>
          <w:tcPr>
            <w:tcW w:w="828" w:type="dxa"/>
            <w:noWrap/>
            <w:vAlign w:val="center"/>
            <w:hideMark/>
          </w:tcPr>
          <w:p w14:paraId="26A5DD4D" w14:textId="77777777" w:rsidR="005C7BE7" w:rsidRPr="005C7BE7" w:rsidRDefault="005C7BE7" w:rsidP="0066091E">
            <w:pPr>
              <w:rPr>
                <w:rFonts w:ascii="Times New Roman" w:eastAsia="Times New Roman" w:hAnsi="Times New Roman" w:cs="Times New Roman"/>
                <w:i/>
                <w:sz w:val="20"/>
                <w:szCs w:val="20"/>
              </w:rPr>
            </w:pPr>
            <w:r w:rsidRPr="005C7BE7">
              <w:rPr>
                <w:rFonts w:ascii="Times New Roman" w:hAnsi="Times New Roman" w:cs="Times New Roman"/>
                <w:sz w:val="20"/>
                <w:szCs w:val="20"/>
              </w:rPr>
              <w:t xml:space="preserve"> 0.14</w:t>
            </w:r>
          </w:p>
        </w:tc>
      </w:tr>
      <w:tr w:rsidR="005C7BE7" w:rsidRPr="005C7BE7" w14:paraId="158F2326" w14:textId="77777777" w:rsidTr="0066091E">
        <w:trPr>
          <w:trHeight w:val="290"/>
        </w:trPr>
        <w:tc>
          <w:tcPr>
            <w:tcW w:w="4046" w:type="dxa"/>
            <w:noWrap/>
            <w:vAlign w:val="bottom"/>
            <w:hideMark/>
          </w:tcPr>
          <w:p w14:paraId="3C5AB012"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Knowledge gap</w:t>
            </w:r>
          </w:p>
        </w:tc>
        <w:tc>
          <w:tcPr>
            <w:tcW w:w="969" w:type="dxa"/>
            <w:noWrap/>
            <w:vAlign w:val="center"/>
            <w:hideMark/>
          </w:tcPr>
          <w:p w14:paraId="7E216A8B"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7.0% </w:t>
            </w:r>
          </w:p>
        </w:tc>
        <w:tc>
          <w:tcPr>
            <w:tcW w:w="1203" w:type="dxa"/>
            <w:noWrap/>
            <w:vAlign w:val="center"/>
            <w:hideMark/>
          </w:tcPr>
          <w:p w14:paraId="630145B0"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6.5% </w:t>
            </w:r>
          </w:p>
        </w:tc>
        <w:tc>
          <w:tcPr>
            <w:tcW w:w="1126" w:type="dxa"/>
            <w:noWrap/>
            <w:vAlign w:val="center"/>
            <w:hideMark/>
          </w:tcPr>
          <w:p w14:paraId="42DB600E"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9.1% </w:t>
            </w:r>
          </w:p>
        </w:tc>
        <w:tc>
          <w:tcPr>
            <w:tcW w:w="1056" w:type="dxa"/>
            <w:noWrap/>
            <w:vAlign w:val="center"/>
            <w:hideMark/>
          </w:tcPr>
          <w:p w14:paraId="7500E13C"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6.8% </w:t>
            </w:r>
          </w:p>
        </w:tc>
        <w:tc>
          <w:tcPr>
            <w:tcW w:w="828" w:type="dxa"/>
            <w:noWrap/>
            <w:vAlign w:val="center"/>
            <w:hideMark/>
          </w:tcPr>
          <w:p w14:paraId="3DCDA712" w14:textId="77777777" w:rsidR="005C7BE7" w:rsidRPr="005C7BE7" w:rsidRDefault="005C7BE7" w:rsidP="0066091E">
            <w:pPr>
              <w:rPr>
                <w:rFonts w:ascii="Times New Roman" w:eastAsia="Times New Roman" w:hAnsi="Times New Roman" w:cs="Times New Roman"/>
                <w:sz w:val="20"/>
                <w:szCs w:val="20"/>
              </w:rPr>
            </w:pPr>
          </w:p>
        </w:tc>
      </w:tr>
      <w:tr w:rsidR="005C7BE7" w:rsidRPr="005C7BE7" w14:paraId="5FBE4620" w14:textId="77777777" w:rsidTr="0066091E">
        <w:trPr>
          <w:trHeight w:val="290"/>
        </w:trPr>
        <w:tc>
          <w:tcPr>
            <w:tcW w:w="4046" w:type="dxa"/>
            <w:noWrap/>
            <w:vAlign w:val="bottom"/>
            <w:hideMark/>
          </w:tcPr>
          <w:p w14:paraId="2F4438D4"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Know-do gap</w:t>
            </w:r>
          </w:p>
        </w:tc>
        <w:tc>
          <w:tcPr>
            <w:tcW w:w="969" w:type="dxa"/>
            <w:noWrap/>
            <w:vAlign w:val="center"/>
            <w:hideMark/>
          </w:tcPr>
          <w:p w14:paraId="6744F68E"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17.5% </w:t>
            </w:r>
          </w:p>
        </w:tc>
        <w:tc>
          <w:tcPr>
            <w:tcW w:w="1203" w:type="dxa"/>
            <w:noWrap/>
            <w:vAlign w:val="center"/>
            <w:hideMark/>
          </w:tcPr>
          <w:p w14:paraId="5BB381BF"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24.4% </w:t>
            </w:r>
          </w:p>
        </w:tc>
        <w:tc>
          <w:tcPr>
            <w:tcW w:w="1126" w:type="dxa"/>
            <w:noWrap/>
            <w:vAlign w:val="center"/>
            <w:hideMark/>
          </w:tcPr>
          <w:p w14:paraId="10856643"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21.2% </w:t>
            </w:r>
          </w:p>
        </w:tc>
        <w:tc>
          <w:tcPr>
            <w:tcW w:w="1056" w:type="dxa"/>
            <w:noWrap/>
            <w:vAlign w:val="center"/>
            <w:hideMark/>
          </w:tcPr>
          <w:p w14:paraId="68B0E510"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15.4% </w:t>
            </w:r>
          </w:p>
        </w:tc>
        <w:tc>
          <w:tcPr>
            <w:tcW w:w="828" w:type="dxa"/>
            <w:noWrap/>
            <w:vAlign w:val="center"/>
            <w:hideMark/>
          </w:tcPr>
          <w:p w14:paraId="65509703" w14:textId="77777777" w:rsidR="005C7BE7" w:rsidRPr="005C7BE7" w:rsidRDefault="005C7BE7" w:rsidP="0066091E">
            <w:pPr>
              <w:rPr>
                <w:rFonts w:ascii="Times New Roman" w:eastAsia="Times New Roman" w:hAnsi="Times New Roman" w:cs="Times New Roman"/>
                <w:sz w:val="20"/>
                <w:szCs w:val="20"/>
              </w:rPr>
            </w:pPr>
          </w:p>
        </w:tc>
      </w:tr>
      <w:tr w:rsidR="005C7BE7" w:rsidRPr="005C7BE7" w14:paraId="24D579A5" w14:textId="77777777" w:rsidTr="0066091E">
        <w:trPr>
          <w:trHeight w:val="290"/>
        </w:trPr>
        <w:tc>
          <w:tcPr>
            <w:tcW w:w="4046" w:type="dxa"/>
            <w:noWrap/>
            <w:vAlign w:val="bottom"/>
            <w:hideMark/>
          </w:tcPr>
          <w:p w14:paraId="21951304"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Correct treatment</w:t>
            </w:r>
          </w:p>
        </w:tc>
        <w:tc>
          <w:tcPr>
            <w:tcW w:w="969" w:type="dxa"/>
            <w:noWrap/>
            <w:vAlign w:val="center"/>
            <w:hideMark/>
          </w:tcPr>
          <w:p w14:paraId="6F074EAD"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75.5% </w:t>
            </w:r>
          </w:p>
        </w:tc>
        <w:tc>
          <w:tcPr>
            <w:tcW w:w="1203" w:type="dxa"/>
            <w:noWrap/>
            <w:vAlign w:val="center"/>
            <w:hideMark/>
          </w:tcPr>
          <w:p w14:paraId="066234F8"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69.1% </w:t>
            </w:r>
          </w:p>
        </w:tc>
        <w:tc>
          <w:tcPr>
            <w:tcW w:w="1126" w:type="dxa"/>
            <w:noWrap/>
            <w:vAlign w:val="center"/>
            <w:hideMark/>
          </w:tcPr>
          <w:p w14:paraId="0096B3C9"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69.7% </w:t>
            </w:r>
          </w:p>
        </w:tc>
        <w:tc>
          <w:tcPr>
            <w:tcW w:w="1056" w:type="dxa"/>
            <w:noWrap/>
            <w:vAlign w:val="center"/>
            <w:hideMark/>
          </w:tcPr>
          <w:p w14:paraId="307BE782"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77.7% </w:t>
            </w:r>
          </w:p>
        </w:tc>
        <w:tc>
          <w:tcPr>
            <w:tcW w:w="828" w:type="dxa"/>
            <w:noWrap/>
            <w:vAlign w:val="center"/>
            <w:hideMark/>
          </w:tcPr>
          <w:p w14:paraId="1C6D36A1" w14:textId="77777777" w:rsidR="005C7BE7" w:rsidRPr="005C7BE7" w:rsidRDefault="005C7BE7" w:rsidP="0066091E">
            <w:pPr>
              <w:rPr>
                <w:rFonts w:ascii="Times New Roman" w:eastAsia="Times New Roman" w:hAnsi="Times New Roman" w:cs="Times New Roman"/>
                <w:sz w:val="20"/>
                <w:szCs w:val="20"/>
              </w:rPr>
            </w:pPr>
          </w:p>
        </w:tc>
      </w:tr>
      <w:tr w:rsidR="005C7BE7" w:rsidRPr="005C7BE7" w14:paraId="578AA463" w14:textId="77777777" w:rsidTr="0066091E">
        <w:trPr>
          <w:trHeight w:val="290"/>
        </w:trPr>
        <w:tc>
          <w:tcPr>
            <w:tcW w:w="4046" w:type="dxa"/>
            <w:noWrap/>
            <w:hideMark/>
          </w:tcPr>
          <w:p w14:paraId="2CA88526" w14:textId="77777777" w:rsidR="005C7BE7" w:rsidRPr="005C7BE7" w:rsidRDefault="005C7BE7" w:rsidP="005C7BE7">
            <w:pPr>
              <w:rPr>
                <w:rFonts w:ascii="Times New Roman" w:eastAsia="Times New Roman" w:hAnsi="Times New Roman" w:cs="Times New Roman"/>
                <w:i/>
                <w:sz w:val="20"/>
                <w:szCs w:val="20"/>
              </w:rPr>
            </w:pPr>
            <w:r w:rsidRPr="005C7BE7">
              <w:rPr>
                <w:rFonts w:ascii="Times New Roman" w:eastAsia="Times New Roman" w:hAnsi="Times New Roman" w:cs="Times New Roman"/>
                <w:i/>
                <w:sz w:val="20"/>
                <w:szCs w:val="20"/>
              </w:rPr>
              <w:t>Know-do gap: any antibiotic for pneumonia cases</w:t>
            </w:r>
          </w:p>
        </w:tc>
        <w:tc>
          <w:tcPr>
            <w:tcW w:w="969" w:type="dxa"/>
            <w:noWrap/>
            <w:vAlign w:val="center"/>
            <w:hideMark/>
          </w:tcPr>
          <w:p w14:paraId="5808C899" w14:textId="77777777" w:rsidR="005C7BE7" w:rsidRPr="005C7BE7" w:rsidRDefault="005C7BE7" w:rsidP="0066091E">
            <w:pPr>
              <w:rPr>
                <w:rFonts w:ascii="Times New Roman" w:eastAsia="Times New Roman" w:hAnsi="Times New Roman" w:cs="Times New Roman"/>
                <w:i/>
                <w:sz w:val="20"/>
                <w:szCs w:val="20"/>
              </w:rPr>
            </w:pPr>
            <w:r w:rsidRPr="005C7BE7">
              <w:rPr>
                <w:rFonts w:ascii="Times New Roman" w:hAnsi="Times New Roman" w:cs="Times New Roman"/>
                <w:i/>
                <w:sz w:val="20"/>
                <w:szCs w:val="20"/>
              </w:rPr>
              <w:t>N=180</w:t>
            </w:r>
          </w:p>
        </w:tc>
        <w:tc>
          <w:tcPr>
            <w:tcW w:w="1203" w:type="dxa"/>
            <w:noWrap/>
            <w:vAlign w:val="center"/>
            <w:hideMark/>
          </w:tcPr>
          <w:p w14:paraId="64048A35" w14:textId="77777777" w:rsidR="005C7BE7" w:rsidRPr="005C7BE7" w:rsidRDefault="005C7BE7" w:rsidP="0066091E">
            <w:pPr>
              <w:rPr>
                <w:rFonts w:ascii="Times New Roman" w:eastAsia="Times New Roman" w:hAnsi="Times New Roman" w:cs="Times New Roman"/>
                <w:i/>
                <w:sz w:val="20"/>
                <w:szCs w:val="20"/>
              </w:rPr>
            </w:pPr>
            <w:r w:rsidRPr="005C7BE7">
              <w:rPr>
                <w:rFonts w:ascii="Times New Roman" w:hAnsi="Times New Roman" w:cs="Times New Roman"/>
                <w:i/>
                <w:sz w:val="20"/>
                <w:szCs w:val="20"/>
              </w:rPr>
              <w:t>N=30</w:t>
            </w:r>
          </w:p>
        </w:tc>
        <w:tc>
          <w:tcPr>
            <w:tcW w:w="1126" w:type="dxa"/>
            <w:noWrap/>
            <w:vAlign w:val="center"/>
            <w:hideMark/>
          </w:tcPr>
          <w:p w14:paraId="1D36F5B6" w14:textId="77777777" w:rsidR="005C7BE7" w:rsidRPr="005C7BE7" w:rsidRDefault="005C7BE7" w:rsidP="0066091E">
            <w:pPr>
              <w:rPr>
                <w:rFonts w:ascii="Times New Roman" w:eastAsia="Times New Roman" w:hAnsi="Times New Roman" w:cs="Times New Roman"/>
                <w:i/>
                <w:sz w:val="20"/>
                <w:szCs w:val="20"/>
              </w:rPr>
            </w:pPr>
            <w:r w:rsidRPr="005C7BE7">
              <w:rPr>
                <w:rFonts w:ascii="Times New Roman" w:hAnsi="Times New Roman" w:cs="Times New Roman"/>
                <w:i/>
                <w:sz w:val="20"/>
                <w:szCs w:val="20"/>
              </w:rPr>
              <w:t>N=15</w:t>
            </w:r>
          </w:p>
        </w:tc>
        <w:tc>
          <w:tcPr>
            <w:tcW w:w="1056" w:type="dxa"/>
            <w:noWrap/>
            <w:vAlign w:val="center"/>
            <w:hideMark/>
          </w:tcPr>
          <w:p w14:paraId="607D1484" w14:textId="77777777" w:rsidR="005C7BE7" w:rsidRPr="005C7BE7" w:rsidRDefault="005C7BE7" w:rsidP="0066091E">
            <w:pPr>
              <w:rPr>
                <w:rFonts w:ascii="Times New Roman" w:eastAsia="Times New Roman" w:hAnsi="Times New Roman" w:cs="Times New Roman"/>
                <w:i/>
                <w:sz w:val="20"/>
                <w:szCs w:val="20"/>
              </w:rPr>
            </w:pPr>
            <w:r w:rsidRPr="005C7BE7">
              <w:rPr>
                <w:rFonts w:ascii="Times New Roman" w:hAnsi="Times New Roman" w:cs="Times New Roman"/>
                <w:i/>
                <w:sz w:val="20"/>
                <w:szCs w:val="20"/>
              </w:rPr>
              <w:t>N=135</w:t>
            </w:r>
          </w:p>
        </w:tc>
        <w:tc>
          <w:tcPr>
            <w:tcW w:w="828" w:type="dxa"/>
            <w:noWrap/>
            <w:vAlign w:val="center"/>
            <w:hideMark/>
          </w:tcPr>
          <w:p w14:paraId="3988FE25" w14:textId="77777777" w:rsidR="005C7BE7" w:rsidRPr="005C7BE7" w:rsidRDefault="005C7BE7" w:rsidP="0066091E">
            <w:pPr>
              <w:rPr>
                <w:rFonts w:ascii="Times New Roman" w:eastAsia="Times New Roman" w:hAnsi="Times New Roman" w:cs="Times New Roman"/>
                <w:i/>
                <w:sz w:val="20"/>
                <w:szCs w:val="20"/>
              </w:rPr>
            </w:pPr>
            <w:r w:rsidRPr="005C7BE7">
              <w:rPr>
                <w:rFonts w:ascii="Times New Roman" w:hAnsi="Times New Roman" w:cs="Times New Roman"/>
                <w:sz w:val="20"/>
                <w:szCs w:val="20"/>
              </w:rPr>
              <w:t>&lt;0.001</w:t>
            </w:r>
          </w:p>
        </w:tc>
      </w:tr>
      <w:tr w:rsidR="005C7BE7" w:rsidRPr="005C7BE7" w14:paraId="0C2A24C2" w14:textId="77777777" w:rsidTr="0066091E">
        <w:trPr>
          <w:trHeight w:val="290"/>
        </w:trPr>
        <w:tc>
          <w:tcPr>
            <w:tcW w:w="4046" w:type="dxa"/>
            <w:noWrap/>
            <w:vAlign w:val="bottom"/>
            <w:hideMark/>
          </w:tcPr>
          <w:p w14:paraId="7CD146B9"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Knowledge gap</w:t>
            </w:r>
          </w:p>
        </w:tc>
        <w:tc>
          <w:tcPr>
            <w:tcW w:w="969" w:type="dxa"/>
            <w:noWrap/>
            <w:vAlign w:val="center"/>
            <w:hideMark/>
          </w:tcPr>
          <w:p w14:paraId="03932278"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7.7% </w:t>
            </w:r>
          </w:p>
        </w:tc>
        <w:tc>
          <w:tcPr>
            <w:tcW w:w="1203" w:type="dxa"/>
            <w:noWrap/>
            <w:vAlign w:val="center"/>
            <w:hideMark/>
          </w:tcPr>
          <w:p w14:paraId="3E9E016D"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0.0% </w:t>
            </w:r>
          </w:p>
        </w:tc>
        <w:tc>
          <w:tcPr>
            <w:tcW w:w="1126" w:type="dxa"/>
            <w:noWrap/>
            <w:vAlign w:val="center"/>
            <w:hideMark/>
          </w:tcPr>
          <w:p w14:paraId="4EA99667"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0.0% </w:t>
            </w:r>
          </w:p>
        </w:tc>
        <w:tc>
          <w:tcPr>
            <w:tcW w:w="1056" w:type="dxa"/>
            <w:noWrap/>
            <w:vAlign w:val="center"/>
            <w:hideMark/>
          </w:tcPr>
          <w:p w14:paraId="5AFBC528"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10.3% </w:t>
            </w:r>
          </w:p>
        </w:tc>
        <w:tc>
          <w:tcPr>
            <w:tcW w:w="828" w:type="dxa"/>
            <w:noWrap/>
            <w:vAlign w:val="center"/>
            <w:hideMark/>
          </w:tcPr>
          <w:p w14:paraId="07C78446" w14:textId="77777777" w:rsidR="005C7BE7" w:rsidRPr="005C7BE7" w:rsidRDefault="005C7BE7" w:rsidP="0066091E">
            <w:pPr>
              <w:rPr>
                <w:rFonts w:ascii="Times New Roman" w:eastAsia="Times New Roman" w:hAnsi="Times New Roman" w:cs="Times New Roman"/>
                <w:sz w:val="20"/>
                <w:szCs w:val="20"/>
              </w:rPr>
            </w:pPr>
          </w:p>
        </w:tc>
      </w:tr>
      <w:tr w:rsidR="005C7BE7" w:rsidRPr="005C7BE7" w14:paraId="60A97297" w14:textId="77777777" w:rsidTr="0066091E">
        <w:trPr>
          <w:trHeight w:val="290"/>
        </w:trPr>
        <w:tc>
          <w:tcPr>
            <w:tcW w:w="4046" w:type="dxa"/>
            <w:noWrap/>
            <w:vAlign w:val="bottom"/>
            <w:hideMark/>
          </w:tcPr>
          <w:p w14:paraId="47D0EA36"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Know-do gap</w:t>
            </w:r>
          </w:p>
        </w:tc>
        <w:tc>
          <w:tcPr>
            <w:tcW w:w="969" w:type="dxa"/>
            <w:noWrap/>
            <w:vAlign w:val="center"/>
            <w:hideMark/>
          </w:tcPr>
          <w:p w14:paraId="34B5FB40"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11.6% </w:t>
            </w:r>
          </w:p>
        </w:tc>
        <w:tc>
          <w:tcPr>
            <w:tcW w:w="1203" w:type="dxa"/>
            <w:noWrap/>
            <w:vAlign w:val="center"/>
            <w:hideMark/>
          </w:tcPr>
          <w:p w14:paraId="447493BA"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30.0% </w:t>
            </w:r>
          </w:p>
        </w:tc>
        <w:tc>
          <w:tcPr>
            <w:tcW w:w="1126" w:type="dxa"/>
            <w:noWrap/>
            <w:vAlign w:val="center"/>
            <w:hideMark/>
          </w:tcPr>
          <w:p w14:paraId="4754195E"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33.3% </w:t>
            </w:r>
          </w:p>
        </w:tc>
        <w:tc>
          <w:tcPr>
            <w:tcW w:w="1056" w:type="dxa"/>
            <w:noWrap/>
            <w:vAlign w:val="center"/>
            <w:hideMark/>
          </w:tcPr>
          <w:p w14:paraId="005DF9FA"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5.1% </w:t>
            </w:r>
          </w:p>
        </w:tc>
        <w:tc>
          <w:tcPr>
            <w:tcW w:w="828" w:type="dxa"/>
            <w:noWrap/>
            <w:vAlign w:val="center"/>
            <w:hideMark/>
          </w:tcPr>
          <w:p w14:paraId="304BA298" w14:textId="77777777" w:rsidR="005C7BE7" w:rsidRPr="005C7BE7" w:rsidRDefault="005C7BE7" w:rsidP="0066091E">
            <w:pPr>
              <w:rPr>
                <w:rFonts w:ascii="Times New Roman" w:eastAsia="Times New Roman" w:hAnsi="Times New Roman" w:cs="Times New Roman"/>
                <w:sz w:val="20"/>
                <w:szCs w:val="20"/>
              </w:rPr>
            </w:pPr>
          </w:p>
        </w:tc>
      </w:tr>
      <w:tr w:rsidR="005C7BE7" w:rsidRPr="005C7BE7" w14:paraId="34682848" w14:textId="77777777" w:rsidTr="0066091E">
        <w:trPr>
          <w:trHeight w:val="290"/>
        </w:trPr>
        <w:tc>
          <w:tcPr>
            <w:tcW w:w="4046" w:type="dxa"/>
            <w:noWrap/>
            <w:vAlign w:val="bottom"/>
            <w:hideMark/>
          </w:tcPr>
          <w:p w14:paraId="5F9DFD1F"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Correct treatment</w:t>
            </w:r>
          </w:p>
        </w:tc>
        <w:tc>
          <w:tcPr>
            <w:tcW w:w="969" w:type="dxa"/>
            <w:noWrap/>
            <w:vAlign w:val="center"/>
            <w:hideMark/>
          </w:tcPr>
          <w:p w14:paraId="4B04682D"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80.7% </w:t>
            </w:r>
          </w:p>
        </w:tc>
        <w:tc>
          <w:tcPr>
            <w:tcW w:w="1203" w:type="dxa"/>
            <w:noWrap/>
            <w:vAlign w:val="center"/>
            <w:hideMark/>
          </w:tcPr>
          <w:p w14:paraId="031D5EFE"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70.0% </w:t>
            </w:r>
          </w:p>
        </w:tc>
        <w:tc>
          <w:tcPr>
            <w:tcW w:w="1126" w:type="dxa"/>
            <w:noWrap/>
            <w:vAlign w:val="center"/>
            <w:hideMark/>
          </w:tcPr>
          <w:p w14:paraId="18D1E52E"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66.7% </w:t>
            </w:r>
          </w:p>
        </w:tc>
        <w:tc>
          <w:tcPr>
            <w:tcW w:w="1056" w:type="dxa"/>
            <w:noWrap/>
            <w:vAlign w:val="center"/>
            <w:hideMark/>
          </w:tcPr>
          <w:p w14:paraId="4751E450"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84.6% </w:t>
            </w:r>
          </w:p>
        </w:tc>
        <w:tc>
          <w:tcPr>
            <w:tcW w:w="828" w:type="dxa"/>
            <w:noWrap/>
            <w:vAlign w:val="center"/>
            <w:hideMark/>
          </w:tcPr>
          <w:p w14:paraId="2BB0B04C" w14:textId="77777777" w:rsidR="005C7BE7" w:rsidRPr="005C7BE7" w:rsidRDefault="005C7BE7" w:rsidP="0066091E">
            <w:pPr>
              <w:rPr>
                <w:rFonts w:ascii="Times New Roman" w:eastAsia="Times New Roman" w:hAnsi="Times New Roman" w:cs="Times New Roman"/>
                <w:sz w:val="20"/>
                <w:szCs w:val="20"/>
              </w:rPr>
            </w:pPr>
          </w:p>
        </w:tc>
      </w:tr>
      <w:tr w:rsidR="005C7BE7" w:rsidRPr="005C7BE7" w14:paraId="35C8C925" w14:textId="77777777" w:rsidTr="0066091E">
        <w:trPr>
          <w:trHeight w:val="290"/>
        </w:trPr>
        <w:tc>
          <w:tcPr>
            <w:tcW w:w="4046" w:type="dxa"/>
            <w:noWrap/>
            <w:hideMark/>
          </w:tcPr>
          <w:p w14:paraId="1ADE0F60" w14:textId="77777777" w:rsidR="005C7BE7" w:rsidRPr="005C7BE7" w:rsidRDefault="005C7BE7" w:rsidP="005C7BE7">
            <w:pPr>
              <w:rPr>
                <w:rFonts w:ascii="Times New Roman" w:eastAsia="Times New Roman" w:hAnsi="Times New Roman" w:cs="Times New Roman"/>
                <w:i/>
                <w:sz w:val="20"/>
                <w:szCs w:val="20"/>
              </w:rPr>
            </w:pPr>
            <w:r w:rsidRPr="005C7BE7">
              <w:rPr>
                <w:rFonts w:ascii="Times New Roman" w:eastAsia="Times New Roman" w:hAnsi="Times New Roman" w:cs="Times New Roman"/>
                <w:i/>
                <w:sz w:val="20"/>
                <w:szCs w:val="20"/>
              </w:rPr>
              <w:t>Know-do gap: any antimalarial for malaria cases</w:t>
            </w:r>
          </w:p>
        </w:tc>
        <w:tc>
          <w:tcPr>
            <w:tcW w:w="969" w:type="dxa"/>
            <w:noWrap/>
            <w:vAlign w:val="center"/>
            <w:hideMark/>
          </w:tcPr>
          <w:p w14:paraId="540098B6" w14:textId="77777777" w:rsidR="005C7BE7" w:rsidRPr="005C7BE7" w:rsidRDefault="005C7BE7" w:rsidP="0066091E">
            <w:pPr>
              <w:rPr>
                <w:rFonts w:ascii="Times New Roman" w:hAnsi="Times New Roman" w:cs="Times New Roman"/>
                <w:i/>
                <w:sz w:val="20"/>
                <w:szCs w:val="20"/>
              </w:rPr>
            </w:pPr>
            <w:r w:rsidRPr="005C7BE7">
              <w:rPr>
                <w:rFonts w:ascii="Times New Roman" w:hAnsi="Times New Roman" w:cs="Times New Roman"/>
                <w:i/>
                <w:sz w:val="20"/>
                <w:szCs w:val="20"/>
              </w:rPr>
              <w:t>N=613</w:t>
            </w:r>
          </w:p>
        </w:tc>
        <w:tc>
          <w:tcPr>
            <w:tcW w:w="1203" w:type="dxa"/>
            <w:noWrap/>
            <w:vAlign w:val="center"/>
            <w:hideMark/>
          </w:tcPr>
          <w:p w14:paraId="35EF58DB" w14:textId="77777777" w:rsidR="005C7BE7" w:rsidRPr="005C7BE7" w:rsidRDefault="005C7BE7" w:rsidP="0066091E">
            <w:pPr>
              <w:rPr>
                <w:rFonts w:ascii="Times New Roman" w:hAnsi="Times New Roman" w:cs="Times New Roman"/>
                <w:i/>
                <w:sz w:val="20"/>
                <w:szCs w:val="20"/>
              </w:rPr>
            </w:pPr>
            <w:r w:rsidRPr="005C7BE7">
              <w:rPr>
                <w:rFonts w:ascii="Times New Roman" w:hAnsi="Times New Roman" w:cs="Times New Roman"/>
                <w:i/>
                <w:sz w:val="20"/>
                <w:szCs w:val="20"/>
              </w:rPr>
              <w:t>N=108</w:t>
            </w:r>
          </w:p>
        </w:tc>
        <w:tc>
          <w:tcPr>
            <w:tcW w:w="1126" w:type="dxa"/>
            <w:noWrap/>
            <w:vAlign w:val="center"/>
            <w:hideMark/>
          </w:tcPr>
          <w:p w14:paraId="3A30A220" w14:textId="77777777" w:rsidR="005C7BE7" w:rsidRPr="005C7BE7" w:rsidRDefault="005C7BE7" w:rsidP="0066091E">
            <w:pPr>
              <w:rPr>
                <w:rFonts w:ascii="Times New Roman" w:hAnsi="Times New Roman" w:cs="Times New Roman"/>
                <w:i/>
                <w:sz w:val="20"/>
                <w:szCs w:val="20"/>
              </w:rPr>
            </w:pPr>
            <w:r w:rsidRPr="005C7BE7">
              <w:rPr>
                <w:rFonts w:ascii="Times New Roman" w:hAnsi="Times New Roman" w:cs="Times New Roman"/>
                <w:i/>
                <w:sz w:val="20"/>
                <w:szCs w:val="20"/>
              </w:rPr>
              <w:t>N=58</w:t>
            </w:r>
          </w:p>
        </w:tc>
        <w:tc>
          <w:tcPr>
            <w:tcW w:w="1056" w:type="dxa"/>
            <w:noWrap/>
            <w:vAlign w:val="center"/>
            <w:hideMark/>
          </w:tcPr>
          <w:p w14:paraId="76C873EC" w14:textId="77777777" w:rsidR="005C7BE7" w:rsidRPr="005C7BE7" w:rsidRDefault="005C7BE7" w:rsidP="0066091E">
            <w:pPr>
              <w:rPr>
                <w:rFonts w:ascii="Times New Roman" w:hAnsi="Times New Roman" w:cs="Times New Roman"/>
                <w:i/>
                <w:sz w:val="20"/>
                <w:szCs w:val="20"/>
              </w:rPr>
            </w:pPr>
            <w:r w:rsidRPr="005C7BE7">
              <w:rPr>
                <w:rFonts w:ascii="Times New Roman" w:hAnsi="Times New Roman" w:cs="Times New Roman"/>
                <w:i/>
                <w:sz w:val="20"/>
                <w:szCs w:val="20"/>
              </w:rPr>
              <w:t>N=447</w:t>
            </w:r>
          </w:p>
        </w:tc>
        <w:tc>
          <w:tcPr>
            <w:tcW w:w="828" w:type="dxa"/>
            <w:noWrap/>
            <w:vAlign w:val="center"/>
            <w:hideMark/>
          </w:tcPr>
          <w:p w14:paraId="03141DD3" w14:textId="77777777" w:rsidR="005C7BE7" w:rsidRPr="005C7BE7" w:rsidRDefault="005C7BE7" w:rsidP="0066091E">
            <w:pPr>
              <w:rPr>
                <w:rFonts w:ascii="Times New Roman" w:hAnsi="Times New Roman" w:cs="Times New Roman"/>
                <w:i/>
                <w:sz w:val="20"/>
                <w:szCs w:val="20"/>
              </w:rPr>
            </w:pPr>
            <w:r w:rsidRPr="005C7BE7">
              <w:rPr>
                <w:rFonts w:ascii="Times New Roman" w:hAnsi="Times New Roman" w:cs="Times New Roman"/>
                <w:sz w:val="20"/>
                <w:szCs w:val="20"/>
              </w:rPr>
              <w:t xml:space="preserve"> 0.018</w:t>
            </w:r>
          </w:p>
        </w:tc>
      </w:tr>
      <w:tr w:rsidR="005C7BE7" w:rsidRPr="005C7BE7" w14:paraId="0C7C54B8" w14:textId="77777777" w:rsidTr="0066091E">
        <w:trPr>
          <w:trHeight w:val="290"/>
        </w:trPr>
        <w:tc>
          <w:tcPr>
            <w:tcW w:w="4046" w:type="dxa"/>
            <w:noWrap/>
            <w:vAlign w:val="bottom"/>
            <w:hideMark/>
          </w:tcPr>
          <w:p w14:paraId="72D971B3"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Knowledge gap</w:t>
            </w:r>
          </w:p>
        </w:tc>
        <w:tc>
          <w:tcPr>
            <w:tcW w:w="969" w:type="dxa"/>
            <w:noWrap/>
            <w:vAlign w:val="center"/>
            <w:hideMark/>
          </w:tcPr>
          <w:p w14:paraId="1AEBC808" w14:textId="77777777" w:rsidR="005C7BE7" w:rsidRPr="005C7BE7" w:rsidRDefault="005C7BE7" w:rsidP="0066091E">
            <w:pPr>
              <w:rPr>
                <w:rFonts w:ascii="Times New Roman" w:hAnsi="Times New Roman" w:cs="Times New Roman"/>
                <w:sz w:val="20"/>
                <w:szCs w:val="20"/>
              </w:rPr>
            </w:pPr>
            <w:r w:rsidRPr="005C7BE7">
              <w:rPr>
                <w:rFonts w:ascii="Times New Roman" w:hAnsi="Times New Roman" w:cs="Times New Roman"/>
                <w:sz w:val="20"/>
                <w:szCs w:val="20"/>
              </w:rPr>
              <w:t xml:space="preserve">4.2% </w:t>
            </w:r>
          </w:p>
        </w:tc>
        <w:tc>
          <w:tcPr>
            <w:tcW w:w="1203" w:type="dxa"/>
            <w:noWrap/>
            <w:vAlign w:val="center"/>
            <w:hideMark/>
          </w:tcPr>
          <w:p w14:paraId="626592E0" w14:textId="77777777" w:rsidR="005C7BE7" w:rsidRPr="005C7BE7" w:rsidRDefault="005C7BE7" w:rsidP="0066091E">
            <w:pPr>
              <w:rPr>
                <w:rFonts w:ascii="Times New Roman" w:hAnsi="Times New Roman" w:cs="Times New Roman"/>
                <w:sz w:val="20"/>
                <w:szCs w:val="20"/>
              </w:rPr>
            </w:pPr>
            <w:r w:rsidRPr="005C7BE7">
              <w:rPr>
                <w:rFonts w:ascii="Times New Roman" w:hAnsi="Times New Roman" w:cs="Times New Roman"/>
                <w:sz w:val="20"/>
                <w:szCs w:val="20"/>
              </w:rPr>
              <w:t xml:space="preserve">6.5% </w:t>
            </w:r>
          </w:p>
        </w:tc>
        <w:tc>
          <w:tcPr>
            <w:tcW w:w="1126" w:type="dxa"/>
            <w:noWrap/>
            <w:vAlign w:val="center"/>
            <w:hideMark/>
          </w:tcPr>
          <w:p w14:paraId="6DC08F83" w14:textId="77777777" w:rsidR="005C7BE7" w:rsidRPr="005C7BE7" w:rsidRDefault="005C7BE7" w:rsidP="0066091E">
            <w:pPr>
              <w:rPr>
                <w:rFonts w:ascii="Times New Roman" w:hAnsi="Times New Roman" w:cs="Times New Roman"/>
                <w:sz w:val="20"/>
                <w:szCs w:val="20"/>
              </w:rPr>
            </w:pPr>
            <w:r w:rsidRPr="005C7BE7">
              <w:rPr>
                <w:rFonts w:ascii="Times New Roman" w:hAnsi="Times New Roman" w:cs="Times New Roman"/>
                <w:sz w:val="20"/>
                <w:szCs w:val="20"/>
              </w:rPr>
              <w:t xml:space="preserve">10.3% </w:t>
            </w:r>
          </w:p>
        </w:tc>
        <w:tc>
          <w:tcPr>
            <w:tcW w:w="1056" w:type="dxa"/>
            <w:noWrap/>
            <w:vAlign w:val="center"/>
            <w:hideMark/>
          </w:tcPr>
          <w:p w14:paraId="0F4E8343" w14:textId="77777777" w:rsidR="005C7BE7" w:rsidRPr="005C7BE7" w:rsidRDefault="005C7BE7" w:rsidP="0066091E">
            <w:pPr>
              <w:rPr>
                <w:rFonts w:ascii="Times New Roman" w:hAnsi="Times New Roman" w:cs="Times New Roman"/>
                <w:sz w:val="20"/>
                <w:szCs w:val="20"/>
              </w:rPr>
            </w:pPr>
            <w:r w:rsidRPr="005C7BE7">
              <w:rPr>
                <w:rFonts w:ascii="Times New Roman" w:hAnsi="Times New Roman" w:cs="Times New Roman"/>
                <w:sz w:val="20"/>
                <w:szCs w:val="20"/>
              </w:rPr>
              <w:t xml:space="preserve">2.9% </w:t>
            </w:r>
          </w:p>
        </w:tc>
        <w:tc>
          <w:tcPr>
            <w:tcW w:w="828" w:type="dxa"/>
            <w:noWrap/>
            <w:vAlign w:val="center"/>
            <w:hideMark/>
          </w:tcPr>
          <w:p w14:paraId="520E5FC1" w14:textId="77777777" w:rsidR="005C7BE7" w:rsidRPr="005C7BE7" w:rsidRDefault="005C7BE7" w:rsidP="0066091E">
            <w:pPr>
              <w:rPr>
                <w:rFonts w:ascii="Times New Roman" w:hAnsi="Times New Roman" w:cs="Times New Roman"/>
                <w:sz w:val="20"/>
                <w:szCs w:val="20"/>
              </w:rPr>
            </w:pPr>
          </w:p>
        </w:tc>
      </w:tr>
      <w:tr w:rsidR="005C7BE7" w:rsidRPr="005C7BE7" w14:paraId="51428259" w14:textId="77777777" w:rsidTr="0066091E">
        <w:trPr>
          <w:trHeight w:val="290"/>
        </w:trPr>
        <w:tc>
          <w:tcPr>
            <w:tcW w:w="4046" w:type="dxa"/>
            <w:noWrap/>
            <w:vAlign w:val="bottom"/>
            <w:hideMark/>
          </w:tcPr>
          <w:p w14:paraId="18CAD603"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Know-do gap</w:t>
            </w:r>
          </w:p>
        </w:tc>
        <w:tc>
          <w:tcPr>
            <w:tcW w:w="969" w:type="dxa"/>
            <w:noWrap/>
            <w:vAlign w:val="center"/>
            <w:hideMark/>
          </w:tcPr>
          <w:p w14:paraId="3880E949" w14:textId="77777777" w:rsidR="005C7BE7" w:rsidRPr="005C7BE7" w:rsidRDefault="005C7BE7" w:rsidP="0066091E">
            <w:pPr>
              <w:rPr>
                <w:rFonts w:ascii="Times New Roman" w:hAnsi="Times New Roman" w:cs="Times New Roman"/>
                <w:sz w:val="20"/>
                <w:szCs w:val="20"/>
              </w:rPr>
            </w:pPr>
            <w:r w:rsidRPr="005C7BE7">
              <w:rPr>
                <w:rFonts w:ascii="Times New Roman" w:hAnsi="Times New Roman" w:cs="Times New Roman"/>
                <w:sz w:val="20"/>
                <w:szCs w:val="20"/>
              </w:rPr>
              <w:t xml:space="preserve">17.2% </w:t>
            </w:r>
          </w:p>
        </w:tc>
        <w:tc>
          <w:tcPr>
            <w:tcW w:w="1203" w:type="dxa"/>
            <w:noWrap/>
            <w:vAlign w:val="center"/>
            <w:hideMark/>
          </w:tcPr>
          <w:p w14:paraId="44827833" w14:textId="77777777" w:rsidR="005C7BE7" w:rsidRPr="005C7BE7" w:rsidRDefault="005C7BE7" w:rsidP="0066091E">
            <w:pPr>
              <w:rPr>
                <w:rFonts w:ascii="Times New Roman" w:hAnsi="Times New Roman" w:cs="Times New Roman"/>
                <w:sz w:val="20"/>
                <w:szCs w:val="20"/>
              </w:rPr>
            </w:pPr>
            <w:r w:rsidRPr="005C7BE7">
              <w:rPr>
                <w:rFonts w:ascii="Times New Roman" w:hAnsi="Times New Roman" w:cs="Times New Roman"/>
                <w:sz w:val="20"/>
                <w:szCs w:val="20"/>
              </w:rPr>
              <w:t xml:space="preserve">21.3% </w:t>
            </w:r>
          </w:p>
        </w:tc>
        <w:tc>
          <w:tcPr>
            <w:tcW w:w="1126" w:type="dxa"/>
            <w:noWrap/>
            <w:vAlign w:val="center"/>
            <w:hideMark/>
          </w:tcPr>
          <w:p w14:paraId="5C4A1ED5" w14:textId="77777777" w:rsidR="005C7BE7" w:rsidRPr="005C7BE7" w:rsidRDefault="005C7BE7" w:rsidP="0066091E">
            <w:pPr>
              <w:rPr>
                <w:rFonts w:ascii="Times New Roman" w:hAnsi="Times New Roman" w:cs="Times New Roman"/>
                <w:sz w:val="20"/>
                <w:szCs w:val="20"/>
              </w:rPr>
            </w:pPr>
            <w:r w:rsidRPr="005C7BE7">
              <w:rPr>
                <w:rFonts w:ascii="Times New Roman" w:hAnsi="Times New Roman" w:cs="Times New Roman"/>
                <w:sz w:val="20"/>
                <w:szCs w:val="20"/>
              </w:rPr>
              <w:t xml:space="preserve">20.7% </w:t>
            </w:r>
          </w:p>
        </w:tc>
        <w:tc>
          <w:tcPr>
            <w:tcW w:w="1056" w:type="dxa"/>
            <w:noWrap/>
            <w:vAlign w:val="center"/>
            <w:hideMark/>
          </w:tcPr>
          <w:p w14:paraId="228DB735" w14:textId="77777777" w:rsidR="005C7BE7" w:rsidRPr="005C7BE7" w:rsidRDefault="005C7BE7" w:rsidP="0066091E">
            <w:pPr>
              <w:rPr>
                <w:rFonts w:ascii="Times New Roman" w:hAnsi="Times New Roman" w:cs="Times New Roman"/>
                <w:sz w:val="20"/>
                <w:szCs w:val="20"/>
              </w:rPr>
            </w:pPr>
            <w:r w:rsidRPr="005C7BE7">
              <w:rPr>
                <w:rFonts w:ascii="Times New Roman" w:hAnsi="Times New Roman" w:cs="Times New Roman"/>
                <w:sz w:val="20"/>
                <w:szCs w:val="20"/>
              </w:rPr>
              <w:t xml:space="preserve">15.7% </w:t>
            </w:r>
          </w:p>
        </w:tc>
        <w:tc>
          <w:tcPr>
            <w:tcW w:w="828" w:type="dxa"/>
            <w:noWrap/>
            <w:vAlign w:val="center"/>
            <w:hideMark/>
          </w:tcPr>
          <w:p w14:paraId="31BA4053" w14:textId="77777777" w:rsidR="005C7BE7" w:rsidRPr="005C7BE7" w:rsidRDefault="005C7BE7" w:rsidP="0066091E">
            <w:pPr>
              <w:rPr>
                <w:rFonts w:ascii="Times New Roman" w:hAnsi="Times New Roman" w:cs="Times New Roman"/>
                <w:sz w:val="20"/>
                <w:szCs w:val="20"/>
              </w:rPr>
            </w:pPr>
          </w:p>
        </w:tc>
      </w:tr>
      <w:tr w:rsidR="005C7BE7" w:rsidRPr="005C7BE7" w14:paraId="585CD274" w14:textId="77777777" w:rsidTr="0066091E">
        <w:trPr>
          <w:trHeight w:val="290"/>
        </w:trPr>
        <w:tc>
          <w:tcPr>
            <w:tcW w:w="4046" w:type="dxa"/>
            <w:noWrap/>
            <w:vAlign w:val="bottom"/>
            <w:hideMark/>
          </w:tcPr>
          <w:p w14:paraId="7F8F7422"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Correct treatment</w:t>
            </w:r>
          </w:p>
        </w:tc>
        <w:tc>
          <w:tcPr>
            <w:tcW w:w="969" w:type="dxa"/>
            <w:noWrap/>
            <w:vAlign w:val="center"/>
            <w:hideMark/>
          </w:tcPr>
          <w:p w14:paraId="3D673A75" w14:textId="77777777" w:rsidR="005C7BE7" w:rsidRPr="005C7BE7" w:rsidRDefault="005C7BE7" w:rsidP="0066091E">
            <w:pPr>
              <w:rPr>
                <w:rFonts w:ascii="Times New Roman" w:hAnsi="Times New Roman" w:cs="Times New Roman"/>
                <w:sz w:val="20"/>
                <w:szCs w:val="20"/>
              </w:rPr>
            </w:pPr>
            <w:r w:rsidRPr="005C7BE7">
              <w:rPr>
                <w:rFonts w:ascii="Times New Roman" w:hAnsi="Times New Roman" w:cs="Times New Roman"/>
                <w:sz w:val="20"/>
                <w:szCs w:val="20"/>
              </w:rPr>
              <w:t xml:space="preserve">78.6% </w:t>
            </w:r>
          </w:p>
        </w:tc>
        <w:tc>
          <w:tcPr>
            <w:tcW w:w="1203" w:type="dxa"/>
            <w:noWrap/>
            <w:vAlign w:val="center"/>
            <w:hideMark/>
          </w:tcPr>
          <w:p w14:paraId="3C3A68F4" w14:textId="77777777" w:rsidR="005C7BE7" w:rsidRPr="005C7BE7" w:rsidRDefault="005C7BE7" w:rsidP="0066091E">
            <w:pPr>
              <w:rPr>
                <w:rFonts w:ascii="Times New Roman" w:hAnsi="Times New Roman" w:cs="Times New Roman"/>
                <w:sz w:val="20"/>
                <w:szCs w:val="20"/>
              </w:rPr>
            </w:pPr>
            <w:r w:rsidRPr="005C7BE7">
              <w:rPr>
                <w:rFonts w:ascii="Times New Roman" w:hAnsi="Times New Roman" w:cs="Times New Roman"/>
                <w:sz w:val="20"/>
                <w:szCs w:val="20"/>
              </w:rPr>
              <w:t xml:space="preserve">72.2% </w:t>
            </w:r>
          </w:p>
        </w:tc>
        <w:tc>
          <w:tcPr>
            <w:tcW w:w="1126" w:type="dxa"/>
            <w:noWrap/>
            <w:vAlign w:val="center"/>
            <w:hideMark/>
          </w:tcPr>
          <w:p w14:paraId="27D9394D" w14:textId="77777777" w:rsidR="005C7BE7" w:rsidRPr="005C7BE7" w:rsidRDefault="005C7BE7" w:rsidP="0066091E">
            <w:pPr>
              <w:rPr>
                <w:rFonts w:ascii="Times New Roman" w:hAnsi="Times New Roman" w:cs="Times New Roman"/>
                <w:sz w:val="20"/>
                <w:szCs w:val="20"/>
              </w:rPr>
            </w:pPr>
            <w:r w:rsidRPr="005C7BE7">
              <w:rPr>
                <w:rFonts w:ascii="Times New Roman" w:hAnsi="Times New Roman" w:cs="Times New Roman"/>
                <w:sz w:val="20"/>
                <w:szCs w:val="20"/>
              </w:rPr>
              <w:t xml:space="preserve">69.0% </w:t>
            </w:r>
          </w:p>
        </w:tc>
        <w:tc>
          <w:tcPr>
            <w:tcW w:w="1056" w:type="dxa"/>
            <w:noWrap/>
            <w:vAlign w:val="center"/>
            <w:hideMark/>
          </w:tcPr>
          <w:p w14:paraId="5377FE96" w14:textId="77777777" w:rsidR="005C7BE7" w:rsidRPr="005C7BE7" w:rsidRDefault="005C7BE7" w:rsidP="0066091E">
            <w:pPr>
              <w:rPr>
                <w:rFonts w:ascii="Times New Roman" w:hAnsi="Times New Roman" w:cs="Times New Roman"/>
                <w:sz w:val="20"/>
                <w:szCs w:val="20"/>
              </w:rPr>
            </w:pPr>
            <w:r w:rsidRPr="005C7BE7">
              <w:rPr>
                <w:rFonts w:ascii="Times New Roman" w:hAnsi="Times New Roman" w:cs="Times New Roman"/>
                <w:sz w:val="20"/>
                <w:szCs w:val="20"/>
              </w:rPr>
              <w:t xml:space="preserve">81.4% </w:t>
            </w:r>
          </w:p>
        </w:tc>
        <w:tc>
          <w:tcPr>
            <w:tcW w:w="828" w:type="dxa"/>
            <w:noWrap/>
            <w:vAlign w:val="center"/>
            <w:hideMark/>
          </w:tcPr>
          <w:p w14:paraId="3D6EA280" w14:textId="77777777" w:rsidR="005C7BE7" w:rsidRPr="005C7BE7" w:rsidRDefault="005C7BE7" w:rsidP="0066091E">
            <w:pPr>
              <w:rPr>
                <w:rFonts w:ascii="Times New Roman" w:hAnsi="Times New Roman" w:cs="Times New Roman"/>
                <w:sz w:val="20"/>
                <w:szCs w:val="20"/>
              </w:rPr>
            </w:pPr>
          </w:p>
        </w:tc>
      </w:tr>
      <w:tr w:rsidR="005C7BE7" w:rsidRPr="005C7BE7" w14:paraId="3B8D3B37" w14:textId="77777777" w:rsidTr="0066091E">
        <w:trPr>
          <w:trHeight w:val="290"/>
        </w:trPr>
        <w:tc>
          <w:tcPr>
            <w:tcW w:w="4046" w:type="dxa"/>
            <w:noWrap/>
            <w:hideMark/>
          </w:tcPr>
          <w:p w14:paraId="7C0290B1" w14:textId="77777777" w:rsidR="005C7BE7" w:rsidRPr="005C7BE7" w:rsidRDefault="005C7BE7" w:rsidP="005C7BE7">
            <w:pPr>
              <w:rPr>
                <w:rFonts w:ascii="Times New Roman" w:eastAsia="Times New Roman" w:hAnsi="Times New Roman" w:cs="Times New Roman"/>
                <w:i/>
                <w:sz w:val="20"/>
                <w:szCs w:val="20"/>
              </w:rPr>
            </w:pPr>
            <w:r w:rsidRPr="005C7BE7">
              <w:rPr>
                <w:rFonts w:ascii="Times New Roman" w:eastAsia="Times New Roman" w:hAnsi="Times New Roman" w:cs="Times New Roman"/>
                <w:i/>
                <w:sz w:val="20"/>
                <w:szCs w:val="20"/>
              </w:rPr>
              <w:t>Know-do gap: any fluids for dehydration cases</w:t>
            </w:r>
          </w:p>
        </w:tc>
        <w:tc>
          <w:tcPr>
            <w:tcW w:w="969" w:type="dxa"/>
            <w:noWrap/>
            <w:vAlign w:val="center"/>
            <w:hideMark/>
          </w:tcPr>
          <w:p w14:paraId="0975CD5E" w14:textId="77777777" w:rsidR="005C7BE7" w:rsidRPr="005C7BE7" w:rsidRDefault="005C7BE7" w:rsidP="0066091E">
            <w:pPr>
              <w:rPr>
                <w:rFonts w:ascii="Times New Roman" w:eastAsia="Times New Roman" w:hAnsi="Times New Roman" w:cs="Times New Roman"/>
                <w:i/>
                <w:sz w:val="20"/>
                <w:szCs w:val="20"/>
              </w:rPr>
            </w:pPr>
            <w:r w:rsidRPr="005C7BE7">
              <w:rPr>
                <w:rFonts w:ascii="Times New Roman" w:hAnsi="Times New Roman" w:cs="Times New Roman"/>
                <w:i/>
                <w:sz w:val="20"/>
                <w:szCs w:val="20"/>
              </w:rPr>
              <w:t>N=69</w:t>
            </w:r>
          </w:p>
        </w:tc>
        <w:tc>
          <w:tcPr>
            <w:tcW w:w="1203" w:type="dxa"/>
            <w:noWrap/>
            <w:vAlign w:val="center"/>
            <w:hideMark/>
          </w:tcPr>
          <w:p w14:paraId="07543464" w14:textId="77777777" w:rsidR="005C7BE7" w:rsidRPr="005C7BE7" w:rsidRDefault="005C7BE7" w:rsidP="0066091E">
            <w:pPr>
              <w:rPr>
                <w:rFonts w:ascii="Times New Roman" w:eastAsia="Times New Roman" w:hAnsi="Times New Roman" w:cs="Times New Roman"/>
                <w:i/>
                <w:sz w:val="20"/>
                <w:szCs w:val="20"/>
              </w:rPr>
            </w:pPr>
            <w:r w:rsidRPr="005C7BE7">
              <w:rPr>
                <w:rFonts w:ascii="Times New Roman" w:hAnsi="Times New Roman" w:cs="Times New Roman"/>
                <w:i/>
                <w:sz w:val="20"/>
                <w:szCs w:val="20"/>
              </w:rPr>
              <w:t>N=18</w:t>
            </w:r>
          </w:p>
        </w:tc>
        <w:tc>
          <w:tcPr>
            <w:tcW w:w="1126" w:type="dxa"/>
            <w:noWrap/>
            <w:vAlign w:val="center"/>
            <w:hideMark/>
          </w:tcPr>
          <w:p w14:paraId="446A9E5E" w14:textId="77777777" w:rsidR="005C7BE7" w:rsidRPr="005C7BE7" w:rsidRDefault="005C7BE7" w:rsidP="0066091E">
            <w:pPr>
              <w:rPr>
                <w:rFonts w:ascii="Times New Roman" w:eastAsia="Times New Roman" w:hAnsi="Times New Roman" w:cs="Times New Roman"/>
                <w:i/>
                <w:sz w:val="20"/>
                <w:szCs w:val="20"/>
              </w:rPr>
            </w:pPr>
            <w:r w:rsidRPr="005C7BE7">
              <w:rPr>
                <w:rFonts w:ascii="Times New Roman" w:hAnsi="Times New Roman" w:cs="Times New Roman"/>
                <w:i/>
                <w:sz w:val="20"/>
                <w:szCs w:val="20"/>
              </w:rPr>
              <w:t>N=4</w:t>
            </w:r>
          </w:p>
        </w:tc>
        <w:tc>
          <w:tcPr>
            <w:tcW w:w="1056" w:type="dxa"/>
            <w:noWrap/>
            <w:vAlign w:val="center"/>
            <w:hideMark/>
          </w:tcPr>
          <w:p w14:paraId="494A6546" w14:textId="77777777" w:rsidR="005C7BE7" w:rsidRPr="005C7BE7" w:rsidRDefault="005C7BE7" w:rsidP="0066091E">
            <w:pPr>
              <w:rPr>
                <w:rFonts w:ascii="Times New Roman" w:eastAsia="Times New Roman" w:hAnsi="Times New Roman" w:cs="Times New Roman"/>
                <w:i/>
                <w:sz w:val="20"/>
                <w:szCs w:val="20"/>
              </w:rPr>
            </w:pPr>
            <w:r w:rsidRPr="005C7BE7">
              <w:rPr>
                <w:rFonts w:ascii="Times New Roman" w:hAnsi="Times New Roman" w:cs="Times New Roman"/>
                <w:i/>
                <w:sz w:val="20"/>
                <w:szCs w:val="20"/>
              </w:rPr>
              <w:t>N=47</w:t>
            </w:r>
          </w:p>
        </w:tc>
        <w:tc>
          <w:tcPr>
            <w:tcW w:w="828" w:type="dxa"/>
            <w:noWrap/>
            <w:vAlign w:val="center"/>
            <w:hideMark/>
          </w:tcPr>
          <w:p w14:paraId="461C0233" w14:textId="77777777" w:rsidR="005C7BE7" w:rsidRPr="005C7BE7" w:rsidRDefault="005C7BE7" w:rsidP="0066091E">
            <w:pPr>
              <w:rPr>
                <w:rFonts w:ascii="Times New Roman" w:eastAsia="Times New Roman" w:hAnsi="Times New Roman" w:cs="Times New Roman"/>
                <w:i/>
                <w:sz w:val="20"/>
                <w:szCs w:val="20"/>
              </w:rPr>
            </w:pPr>
            <w:r w:rsidRPr="005C7BE7">
              <w:rPr>
                <w:rFonts w:ascii="Times New Roman" w:hAnsi="Times New Roman" w:cs="Times New Roman"/>
                <w:sz w:val="20"/>
                <w:szCs w:val="20"/>
              </w:rPr>
              <w:t xml:space="preserve"> 0.94</w:t>
            </w:r>
          </w:p>
        </w:tc>
      </w:tr>
      <w:tr w:rsidR="005C7BE7" w:rsidRPr="005C7BE7" w14:paraId="323E7A32" w14:textId="77777777" w:rsidTr="0066091E">
        <w:trPr>
          <w:trHeight w:val="290"/>
        </w:trPr>
        <w:tc>
          <w:tcPr>
            <w:tcW w:w="4046" w:type="dxa"/>
            <w:noWrap/>
            <w:vAlign w:val="bottom"/>
            <w:hideMark/>
          </w:tcPr>
          <w:p w14:paraId="34257AE8"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Knowledge gap</w:t>
            </w:r>
          </w:p>
        </w:tc>
        <w:tc>
          <w:tcPr>
            <w:tcW w:w="969" w:type="dxa"/>
            <w:noWrap/>
            <w:vAlign w:val="center"/>
            <w:hideMark/>
          </w:tcPr>
          <w:p w14:paraId="1CE8EC87"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1% </w:t>
            </w:r>
          </w:p>
        </w:tc>
        <w:tc>
          <w:tcPr>
            <w:tcW w:w="1203" w:type="dxa"/>
            <w:noWrap/>
            <w:vAlign w:val="center"/>
            <w:hideMark/>
          </w:tcPr>
          <w:p w14:paraId="2EC6AD24"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0% </w:t>
            </w:r>
          </w:p>
        </w:tc>
        <w:tc>
          <w:tcPr>
            <w:tcW w:w="1126" w:type="dxa"/>
            <w:noWrap/>
            <w:vAlign w:val="center"/>
            <w:hideMark/>
          </w:tcPr>
          <w:p w14:paraId="16ED1D77"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0% </w:t>
            </w:r>
          </w:p>
        </w:tc>
        <w:tc>
          <w:tcPr>
            <w:tcW w:w="1056" w:type="dxa"/>
            <w:noWrap/>
            <w:vAlign w:val="center"/>
            <w:hideMark/>
          </w:tcPr>
          <w:p w14:paraId="21901A7A"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2% </w:t>
            </w:r>
          </w:p>
        </w:tc>
        <w:tc>
          <w:tcPr>
            <w:tcW w:w="828" w:type="dxa"/>
            <w:noWrap/>
            <w:vAlign w:val="center"/>
            <w:hideMark/>
          </w:tcPr>
          <w:p w14:paraId="30546F4C" w14:textId="77777777" w:rsidR="005C7BE7" w:rsidRPr="005C7BE7" w:rsidRDefault="005C7BE7" w:rsidP="0066091E">
            <w:pPr>
              <w:rPr>
                <w:rFonts w:ascii="Times New Roman" w:eastAsia="Times New Roman" w:hAnsi="Times New Roman" w:cs="Times New Roman"/>
                <w:sz w:val="20"/>
                <w:szCs w:val="20"/>
              </w:rPr>
            </w:pPr>
          </w:p>
        </w:tc>
      </w:tr>
      <w:tr w:rsidR="005C7BE7" w:rsidRPr="005C7BE7" w14:paraId="56F5E5AD" w14:textId="77777777" w:rsidTr="0066091E">
        <w:trPr>
          <w:trHeight w:val="290"/>
        </w:trPr>
        <w:tc>
          <w:tcPr>
            <w:tcW w:w="4046" w:type="dxa"/>
            <w:noWrap/>
            <w:vAlign w:val="bottom"/>
            <w:hideMark/>
          </w:tcPr>
          <w:p w14:paraId="21E2A3DC"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Know-do gap</w:t>
            </w:r>
          </w:p>
        </w:tc>
        <w:tc>
          <w:tcPr>
            <w:tcW w:w="969" w:type="dxa"/>
            <w:noWrap/>
            <w:vAlign w:val="center"/>
            <w:hideMark/>
          </w:tcPr>
          <w:p w14:paraId="0EB504A5"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38% </w:t>
            </w:r>
          </w:p>
        </w:tc>
        <w:tc>
          <w:tcPr>
            <w:tcW w:w="1203" w:type="dxa"/>
            <w:noWrap/>
            <w:vAlign w:val="center"/>
            <w:hideMark/>
          </w:tcPr>
          <w:p w14:paraId="517FD9A0"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39% </w:t>
            </w:r>
          </w:p>
        </w:tc>
        <w:tc>
          <w:tcPr>
            <w:tcW w:w="1126" w:type="dxa"/>
            <w:noWrap/>
            <w:vAlign w:val="center"/>
            <w:hideMark/>
          </w:tcPr>
          <w:p w14:paraId="30CCA4FE"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25% </w:t>
            </w:r>
          </w:p>
        </w:tc>
        <w:tc>
          <w:tcPr>
            <w:tcW w:w="1056" w:type="dxa"/>
            <w:noWrap/>
            <w:vAlign w:val="center"/>
            <w:hideMark/>
          </w:tcPr>
          <w:p w14:paraId="35E28442"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38% </w:t>
            </w:r>
          </w:p>
        </w:tc>
        <w:tc>
          <w:tcPr>
            <w:tcW w:w="828" w:type="dxa"/>
            <w:noWrap/>
            <w:vAlign w:val="center"/>
            <w:hideMark/>
          </w:tcPr>
          <w:p w14:paraId="4DF8A59A" w14:textId="77777777" w:rsidR="005C7BE7" w:rsidRPr="005C7BE7" w:rsidRDefault="005C7BE7" w:rsidP="0066091E">
            <w:pPr>
              <w:rPr>
                <w:rFonts w:ascii="Times New Roman" w:eastAsia="Times New Roman" w:hAnsi="Times New Roman" w:cs="Times New Roman"/>
                <w:sz w:val="20"/>
                <w:szCs w:val="20"/>
              </w:rPr>
            </w:pPr>
          </w:p>
        </w:tc>
      </w:tr>
      <w:tr w:rsidR="005C7BE7" w:rsidRPr="005C7BE7" w14:paraId="6AFDB6D2" w14:textId="77777777" w:rsidTr="0066091E">
        <w:trPr>
          <w:trHeight w:val="290"/>
        </w:trPr>
        <w:tc>
          <w:tcPr>
            <w:tcW w:w="4046" w:type="dxa"/>
            <w:noWrap/>
            <w:vAlign w:val="bottom"/>
            <w:hideMark/>
          </w:tcPr>
          <w:p w14:paraId="32790ACB"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Correct treatment</w:t>
            </w:r>
          </w:p>
        </w:tc>
        <w:tc>
          <w:tcPr>
            <w:tcW w:w="969" w:type="dxa"/>
            <w:noWrap/>
            <w:vAlign w:val="center"/>
            <w:hideMark/>
          </w:tcPr>
          <w:p w14:paraId="689FEBA1"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61% </w:t>
            </w:r>
          </w:p>
        </w:tc>
        <w:tc>
          <w:tcPr>
            <w:tcW w:w="1203" w:type="dxa"/>
            <w:noWrap/>
            <w:vAlign w:val="center"/>
            <w:hideMark/>
          </w:tcPr>
          <w:p w14:paraId="5A1F702E"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61% </w:t>
            </w:r>
          </w:p>
        </w:tc>
        <w:tc>
          <w:tcPr>
            <w:tcW w:w="1126" w:type="dxa"/>
            <w:noWrap/>
            <w:vAlign w:val="center"/>
            <w:hideMark/>
          </w:tcPr>
          <w:p w14:paraId="031F75BF"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75% </w:t>
            </w:r>
          </w:p>
        </w:tc>
        <w:tc>
          <w:tcPr>
            <w:tcW w:w="1056" w:type="dxa"/>
            <w:noWrap/>
            <w:vAlign w:val="center"/>
            <w:hideMark/>
          </w:tcPr>
          <w:p w14:paraId="68F4DC7A" w14:textId="77777777" w:rsidR="005C7BE7" w:rsidRPr="005C7BE7" w:rsidRDefault="005C7BE7" w:rsidP="0066091E">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60% </w:t>
            </w:r>
          </w:p>
        </w:tc>
        <w:tc>
          <w:tcPr>
            <w:tcW w:w="828" w:type="dxa"/>
            <w:noWrap/>
            <w:vAlign w:val="center"/>
            <w:hideMark/>
          </w:tcPr>
          <w:p w14:paraId="14BB2817" w14:textId="77777777" w:rsidR="005C7BE7" w:rsidRPr="005C7BE7" w:rsidRDefault="005C7BE7" w:rsidP="0066091E">
            <w:pPr>
              <w:rPr>
                <w:rFonts w:ascii="Times New Roman" w:eastAsia="Times New Roman" w:hAnsi="Times New Roman" w:cs="Times New Roman"/>
                <w:sz w:val="20"/>
                <w:szCs w:val="20"/>
              </w:rPr>
            </w:pPr>
          </w:p>
        </w:tc>
      </w:tr>
    </w:tbl>
    <w:p w14:paraId="225B8689" w14:textId="77777777" w:rsidR="005C7BE7" w:rsidRPr="005C7BE7" w:rsidRDefault="005C7BE7" w:rsidP="005C7BE7">
      <w:pPr>
        <w:rPr>
          <w:rFonts w:ascii="Times New Roman" w:hAnsi="Times New Roman" w:cs="Times New Roman"/>
          <w:sz w:val="20"/>
          <w:szCs w:val="20"/>
        </w:rPr>
      </w:pPr>
    </w:p>
    <w:p w14:paraId="7DCEB100" w14:textId="77777777" w:rsidR="005C7BE7" w:rsidRPr="005C7BE7" w:rsidRDefault="005C7BE7" w:rsidP="005C7BE7">
      <w:pPr>
        <w:rPr>
          <w:rFonts w:ascii="Times New Roman" w:hAnsi="Times New Roman" w:cs="Times New Roman"/>
          <w:sz w:val="20"/>
          <w:szCs w:val="20"/>
        </w:rPr>
        <w:sectPr w:rsidR="005C7BE7" w:rsidRPr="005C7BE7" w:rsidSect="005C7BE7">
          <w:pgSz w:w="11906" w:h="16838"/>
          <w:pgMar w:top="1417" w:right="1417" w:bottom="1134" w:left="1417" w:header="708" w:footer="708" w:gutter="0"/>
          <w:cols w:space="708"/>
          <w:docGrid w:linePitch="360"/>
        </w:sectPr>
      </w:pPr>
    </w:p>
    <w:p w14:paraId="682C4C72" w14:textId="1B77A395" w:rsidR="005C7BE7" w:rsidRDefault="005C7BE7" w:rsidP="005C7BE7">
      <w:pPr>
        <w:rPr>
          <w:rFonts w:ascii="Times New Roman" w:hAnsi="Times New Roman" w:cs="Times New Roman"/>
          <w:sz w:val="20"/>
          <w:szCs w:val="20"/>
        </w:rPr>
      </w:pPr>
      <w:r w:rsidRPr="005C7BE7">
        <w:rPr>
          <w:rFonts w:ascii="Times New Roman" w:hAnsi="Times New Roman" w:cs="Times New Roman"/>
          <w:b/>
          <w:sz w:val="20"/>
          <w:szCs w:val="20"/>
        </w:rPr>
        <w:lastRenderedPageBreak/>
        <w:t xml:space="preserve">Table </w:t>
      </w:r>
      <w:r>
        <w:rPr>
          <w:rFonts w:ascii="Times New Roman" w:hAnsi="Times New Roman" w:cs="Times New Roman"/>
          <w:b/>
          <w:sz w:val="20"/>
          <w:szCs w:val="20"/>
        </w:rPr>
        <w:t>S9</w:t>
      </w:r>
      <w:r w:rsidRPr="005C7BE7">
        <w:rPr>
          <w:rFonts w:ascii="Times New Roman" w:hAnsi="Times New Roman" w:cs="Times New Roman"/>
          <w:sz w:val="20"/>
          <w:szCs w:val="20"/>
        </w:rPr>
        <w:t>: Know-do gaps by facility type and condition (Nigeria)</w:t>
      </w:r>
    </w:p>
    <w:p w14:paraId="57CB4951" w14:textId="77777777" w:rsidR="00853B8D" w:rsidRPr="005C7BE7" w:rsidRDefault="00853B8D" w:rsidP="005C7BE7">
      <w:pPr>
        <w:rPr>
          <w:rFonts w:ascii="Times New Roman" w:hAnsi="Times New Roman" w:cs="Times New Roman"/>
          <w:sz w:val="20"/>
          <w:szCs w:val="20"/>
        </w:rPr>
      </w:pPr>
    </w:p>
    <w:tbl>
      <w:tblPr>
        <w:tblStyle w:val="TableGrid"/>
        <w:tblW w:w="8725" w:type="dxa"/>
        <w:tblLook w:val="04A0" w:firstRow="1" w:lastRow="0" w:firstColumn="1" w:lastColumn="0" w:noHBand="0" w:noVBand="1"/>
      </w:tblPr>
      <w:tblGrid>
        <w:gridCol w:w="4046"/>
        <w:gridCol w:w="969"/>
        <w:gridCol w:w="951"/>
        <w:gridCol w:w="1117"/>
        <w:gridCol w:w="875"/>
        <w:gridCol w:w="828"/>
      </w:tblGrid>
      <w:tr w:rsidR="005C7BE7" w:rsidRPr="005C7BE7" w14:paraId="363383EB" w14:textId="77777777" w:rsidTr="0066091E">
        <w:trPr>
          <w:trHeight w:val="290"/>
        </w:trPr>
        <w:tc>
          <w:tcPr>
            <w:tcW w:w="4046" w:type="dxa"/>
            <w:noWrap/>
            <w:hideMark/>
          </w:tcPr>
          <w:p w14:paraId="067DB332" w14:textId="77777777" w:rsidR="005C7BE7" w:rsidRPr="005C7BE7" w:rsidRDefault="005C7BE7" w:rsidP="005C7BE7">
            <w:pPr>
              <w:rPr>
                <w:rFonts w:ascii="Times New Roman" w:eastAsia="Times New Roman" w:hAnsi="Times New Roman" w:cs="Times New Roman"/>
                <w:sz w:val="20"/>
                <w:szCs w:val="20"/>
              </w:rPr>
            </w:pPr>
          </w:p>
        </w:tc>
        <w:tc>
          <w:tcPr>
            <w:tcW w:w="969" w:type="dxa"/>
            <w:noWrap/>
            <w:vAlign w:val="center"/>
            <w:hideMark/>
          </w:tcPr>
          <w:p w14:paraId="1F50295B" w14:textId="77777777"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eastAsia="Times New Roman" w:hAnsi="Times New Roman" w:cs="Times New Roman"/>
                <w:sz w:val="20"/>
                <w:szCs w:val="20"/>
              </w:rPr>
              <w:t>Total</w:t>
            </w:r>
          </w:p>
        </w:tc>
        <w:tc>
          <w:tcPr>
            <w:tcW w:w="951" w:type="dxa"/>
            <w:noWrap/>
            <w:vAlign w:val="center"/>
            <w:hideMark/>
          </w:tcPr>
          <w:p w14:paraId="614F57A1" w14:textId="77777777"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eastAsia="Times New Roman" w:hAnsi="Times New Roman" w:cs="Times New Roman"/>
                <w:sz w:val="20"/>
                <w:szCs w:val="20"/>
              </w:rPr>
              <w:t>Hospital</w:t>
            </w:r>
          </w:p>
        </w:tc>
        <w:tc>
          <w:tcPr>
            <w:tcW w:w="1056" w:type="dxa"/>
            <w:noWrap/>
            <w:vAlign w:val="center"/>
            <w:hideMark/>
          </w:tcPr>
          <w:p w14:paraId="3BE1B7F2" w14:textId="77777777"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eastAsia="Times New Roman" w:hAnsi="Times New Roman" w:cs="Times New Roman"/>
                <w:sz w:val="20"/>
                <w:szCs w:val="20"/>
              </w:rPr>
              <w:t>Health Center / CSI(CAM)</w:t>
            </w:r>
          </w:p>
        </w:tc>
        <w:tc>
          <w:tcPr>
            <w:tcW w:w="875" w:type="dxa"/>
            <w:noWrap/>
            <w:vAlign w:val="center"/>
            <w:hideMark/>
          </w:tcPr>
          <w:p w14:paraId="5D5A8D70" w14:textId="77777777"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eastAsia="Times New Roman" w:hAnsi="Times New Roman" w:cs="Times New Roman"/>
                <w:sz w:val="20"/>
                <w:szCs w:val="20"/>
              </w:rPr>
              <w:t>Health Post</w:t>
            </w:r>
          </w:p>
        </w:tc>
        <w:tc>
          <w:tcPr>
            <w:tcW w:w="828" w:type="dxa"/>
            <w:noWrap/>
            <w:vAlign w:val="center"/>
            <w:hideMark/>
          </w:tcPr>
          <w:p w14:paraId="75F0E94F" w14:textId="77777777"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eastAsia="Times New Roman" w:hAnsi="Times New Roman" w:cs="Times New Roman"/>
                <w:sz w:val="20"/>
                <w:szCs w:val="20"/>
              </w:rPr>
              <w:t>p-value</w:t>
            </w:r>
          </w:p>
        </w:tc>
      </w:tr>
      <w:tr w:rsidR="005C7BE7" w:rsidRPr="005C7BE7" w14:paraId="0830261F" w14:textId="77777777" w:rsidTr="0066091E">
        <w:trPr>
          <w:trHeight w:val="290"/>
        </w:trPr>
        <w:tc>
          <w:tcPr>
            <w:tcW w:w="4046" w:type="dxa"/>
            <w:noWrap/>
            <w:hideMark/>
          </w:tcPr>
          <w:p w14:paraId="7158B0E6" w14:textId="77777777" w:rsidR="005C7BE7" w:rsidRPr="005C7BE7" w:rsidRDefault="005C7BE7" w:rsidP="005C7BE7">
            <w:pPr>
              <w:rPr>
                <w:rFonts w:ascii="Times New Roman" w:eastAsia="Times New Roman" w:hAnsi="Times New Roman" w:cs="Times New Roman"/>
                <w:i/>
                <w:sz w:val="20"/>
                <w:szCs w:val="20"/>
              </w:rPr>
            </w:pPr>
            <w:r w:rsidRPr="005C7BE7">
              <w:rPr>
                <w:rFonts w:ascii="Times New Roman" w:eastAsia="Times New Roman" w:hAnsi="Times New Roman" w:cs="Times New Roman"/>
                <w:i/>
                <w:sz w:val="20"/>
                <w:szCs w:val="20"/>
              </w:rPr>
              <w:t>Know-do gap: all diagnosed conditions</w:t>
            </w:r>
          </w:p>
        </w:tc>
        <w:tc>
          <w:tcPr>
            <w:tcW w:w="969" w:type="dxa"/>
            <w:noWrap/>
            <w:vAlign w:val="center"/>
            <w:hideMark/>
          </w:tcPr>
          <w:p w14:paraId="72876249" w14:textId="77777777" w:rsidR="005C7BE7" w:rsidRPr="005C7BE7" w:rsidRDefault="005C7BE7" w:rsidP="0066091E">
            <w:pPr>
              <w:jc w:val="center"/>
              <w:rPr>
                <w:rFonts w:ascii="Times New Roman" w:eastAsia="Times New Roman" w:hAnsi="Times New Roman" w:cs="Times New Roman"/>
                <w:i/>
                <w:sz w:val="20"/>
                <w:szCs w:val="20"/>
              </w:rPr>
            </w:pPr>
            <w:r w:rsidRPr="005C7BE7">
              <w:rPr>
                <w:rFonts w:ascii="Times New Roman" w:hAnsi="Times New Roman" w:cs="Times New Roman"/>
                <w:sz w:val="20"/>
                <w:szCs w:val="20"/>
              </w:rPr>
              <w:t>N=198</w:t>
            </w:r>
          </w:p>
        </w:tc>
        <w:tc>
          <w:tcPr>
            <w:tcW w:w="951" w:type="dxa"/>
            <w:noWrap/>
            <w:vAlign w:val="center"/>
            <w:hideMark/>
          </w:tcPr>
          <w:p w14:paraId="4ED278BD" w14:textId="77777777" w:rsidR="005C7BE7" w:rsidRPr="005C7BE7" w:rsidRDefault="005C7BE7" w:rsidP="0066091E">
            <w:pPr>
              <w:jc w:val="center"/>
              <w:rPr>
                <w:rFonts w:ascii="Times New Roman" w:eastAsia="Times New Roman" w:hAnsi="Times New Roman" w:cs="Times New Roman"/>
                <w:i/>
                <w:sz w:val="20"/>
                <w:szCs w:val="20"/>
              </w:rPr>
            </w:pPr>
            <w:r w:rsidRPr="005C7BE7">
              <w:rPr>
                <w:rFonts w:ascii="Times New Roman" w:hAnsi="Times New Roman" w:cs="Times New Roman"/>
                <w:sz w:val="20"/>
                <w:szCs w:val="20"/>
              </w:rPr>
              <w:t>N=2</w:t>
            </w:r>
          </w:p>
        </w:tc>
        <w:tc>
          <w:tcPr>
            <w:tcW w:w="1056" w:type="dxa"/>
            <w:noWrap/>
            <w:vAlign w:val="center"/>
            <w:hideMark/>
          </w:tcPr>
          <w:p w14:paraId="7B6ECBFD" w14:textId="77777777" w:rsidR="005C7BE7" w:rsidRPr="005C7BE7" w:rsidRDefault="005C7BE7" w:rsidP="0066091E">
            <w:pPr>
              <w:jc w:val="center"/>
              <w:rPr>
                <w:rFonts w:ascii="Times New Roman" w:eastAsia="Times New Roman" w:hAnsi="Times New Roman" w:cs="Times New Roman"/>
                <w:i/>
                <w:sz w:val="20"/>
                <w:szCs w:val="20"/>
              </w:rPr>
            </w:pPr>
            <w:r w:rsidRPr="005C7BE7">
              <w:rPr>
                <w:rFonts w:ascii="Times New Roman" w:hAnsi="Times New Roman" w:cs="Times New Roman"/>
                <w:sz w:val="20"/>
                <w:szCs w:val="20"/>
              </w:rPr>
              <w:t>N=193</w:t>
            </w:r>
          </w:p>
        </w:tc>
        <w:tc>
          <w:tcPr>
            <w:tcW w:w="875" w:type="dxa"/>
            <w:noWrap/>
            <w:vAlign w:val="center"/>
            <w:hideMark/>
          </w:tcPr>
          <w:p w14:paraId="6494A73D" w14:textId="77777777" w:rsidR="005C7BE7" w:rsidRPr="005C7BE7" w:rsidRDefault="005C7BE7" w:rsidP="0066091E">
            <w:pPr>
              <w:jc w:val="center"/>
              <w:rPr>
                <w:rFonts w:ascii="Times New Roman" w:eastAsia="Times New Roman" w:hAnsi="Times New Roman" w:cs="Times New Roman"/>
                <w:i/>
                <w:sz w:val="20"/>
                <w:szCs w:val="20"/>
              </w:rPr>
            </w:pPr>
            <w:r w:rsidRPr="005C7BE7">
              <w:rPr>
                <w:rFonts w:ascii="Times New Roman" w:hAnsi="Times New Roman" w:cs="Times New Roman"/>
                <w:sz w:val="20"/>
                <w:szCs w:val="20"/>
              </w:rPr>
              <w:t>N=3</w:t>
            </w:r>
          </w:p>
        </w:tc>
        <w:tc>
          <w:tcPr>
            <w:tcW w:w="828" w:type="dxa"/>
            <w:noWrap/>
            <w:vAlign w:val="center"/>
            <w:hideMark/>
          </w:tcPr>
          <w:p w14:paraId="35E0B297" w14:textId="77777777" w:rsidR="005C7BE7" w:rsidRPr="005C7BE7" w:rsidRDefault="005C7BE7" w:rsidP="0066091E">
            <w:pPr>
              <w:jc w:val="center"/>
              <w:rPr>
                <w:rFonts w:ascii="Times New Roman" w:eastAsia="Times New Roman" w:hAnsi="Times New Roman" w:cs="Times New Roman"/>
                <w:i/>
                <w:sz w:val="20"/>
                <w:szCs w:val="20"/>
              </w:rPr>
            </w:pPr>
            <w:r w:rsidRPr="005C7BE7">
              <w:rPr>
                <w:rFonts w:ascii="Times New Roman" w:eastAsia="Times New Roman" w:hAnsi="Times New Roman" w:cs="Times New Roman"/>
                <w:i/>
                <w:sz w:val="20"/>
                <w:szCs w:val="20"/>
              </w:rPr>
              <w:t>0.85</w:t>
            </w:r>
          </w:p>
        </w:tc>
      </w:tr>
      <w:tr w:rsidR="005C7BE7" w:rsidRPr="005C7BE7" w14:paraId="2AECC754" w14:textId="77777777" w:rsidTr="0066091E">
        <w:trPr>
          <w:trHeight w:val="290"/>
        </w:trPr>
        <w:tc>
          <w:tcPr>
            <w:tcW w:w="4046" w:type="dxa"/>
            <w:noWrap/>
            <w:vAlign w:val="bottom"/>
            <w:hideMark/>
          </w:tcPr>
          <w:p w14:paraId="3A332FE1"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Knowledge gap</w:t>
            </w:r>
          </w:p>
        </w:tc>
        <w:tc>
          <w:tcPr>
            <w:tcW w:w="969" w:type="dxa"/>
            <w:noWrap/>
            <w:vAlign w:val="center"/>
            <w:hideMark/>
          </w:tcPr>
          <w:p w14:paraId="58C0A28E" w14:textId="443CA3AE"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12.1%</w:t>
            </w:r>
          </w:p>
        </w:tc>
        <w:tc>
          <w:tcPr>
            <w:tcW w:w="951" w:type="dxa"/>
            <w:noWrap/>
            <w:vAlign w:val="center"/>
            <w:hideMark/>
          </w:tcPr>
          <w:p w14:paraId="7128F6ED" w14:textId="65601104"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0.0%</w:t>
            </w:r>
          </w:p>
        </w:tc>
        <w:tc>
          <w:tcPr>
            <w:tcW w:w="1056" w:type="dxa"/>
            <w:noWrap/>
            <w:vAlign w:val="center"/>
            <w:hideMark/>
          </w:tcPr>
          <w:p w14:paraId="4B95DE07" w14:textId="3179B93F"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12.4%</w:t>
            </w:r>
          </w:p>
        </w:tc>
        <w:tc>
          <w:tcPr>
            <w:tcW w:w="875" w:type="dxa"/>
            <w:noWrap/>
            <w:vAlign w:val="center"/>
            <w:hideMark/>
          </w:tcPr>
          <w:p w14:paraId="4F739D2A" w14:textId="25C463DB"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0.0%</w:t>
            </w:r>
          </w:p>
        </w:tc>
        <w:tc>
          <w:tcPr>
            <w:tcW w:w="828" w:type="dxa"/>
            <w:noWrap/>
            <w:vAlign w:val="center"/>
            <w:hideMark/>
          </w:tcPr>
          <w:p w14:paraId="2161404E" w14:textId="77777777" w:rsidR="005C7BE7" w:rsidRPr="005C7BE7" w:rsidRDefault="005C7BE7" w:rsidP="0066091E">
            <w:pPr>
              <w:jc w:val="center"/>
              <w:rPr>
                <w:rFonts w:ascii="Times New Roman" w:eastAsia="Times New Roman" w:hAnsi="Times New Roman" w:cs="Times New Roman"/>
                <w:sz w:val="20"/>
                <w:szCs w:val="20"/>
              </w:rPr>
            </w:pPr>
          </w:p>
        </w:tc>
      </w:tr>
      <w:tr w:rsidR="005C7BE7" w:rsidRPr="005C7BE7" w14:paraId="073364EA" w14:textId="77777777" w:rsidTr="0066091E">
        <w:trPr>
          <w:trHeight w:val="290"/>
        </w:trPr>
        <w:tc>
          <w:tcPr>
            <w:tcW w:w="4046" w:type="dxa"/>
            <w:noWrap/>
            <w:vAlign w:val="bottom"/>
            <w:hideMark/>
          </w:tcPr>
          <w:p w14:paraId="58A7B6EF"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Know-do gap</w:t>
            </w:r>
          </w:p>
        </w:tc>
        <w:tc>
          <w:tcPr>
            <w:tcW w:w="969" w:type="dxa"/>
            <w:noWrap/>
            <w:vAlign w:val="center"/>
            <w:hideMark/>
          </w:tcPr>
          <w:p w14:paraId="3521CB5D" w14:textId="7A378459"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38.9%</w:t>
            </w:r>
          </w:p>
        </w:tc>
        <w:tc>
          <w:tcPr>
            <w:tcW w:w="951" w:type="dxa"/>
            <w:noWrap/>
            <w:vAlign w:val="center"/>
            <w:hideMark/>
          </w:tcPr>
          <w:p w14:paraId="6C836EC6" w14:textId="3EDD4896"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50.0%</w:t>
            </w:r>
          </w:p>
        </w:tc>
        <w:tc>
          <w:tcPr>
            <w:tcW w:w="1056" w:type="dxa"/>
            <w:noWrap/>
            <w:vAlign w:val="center"/>
            <w:hideMark/>
          </w:tcPr>
          <w:p w14:paraId="093D806B" w14:textId="4A367EE1"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38.3%</w:t>
            </w:r>
          </w:p>
        </w:tc>
        <w:tc>
          <w:tcPr>
            <w:tcW w:w="875" w:type="dxa"/>
            <w:noWrap/>
            <w:vAlign w:val="center"/>
            <w:hideMark/>
          </w:tcPr>
          <w:p w14:paraId="17743E4C" w14:textId="27AE5628"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66.7%</w:t>
            </w:r>
          </w:p>
        </w:tc>
        <w:tc>
          <w:tcPr>
            <w:tcW w:w="828" w:type="dxa"/>
            <w:noWrap/>
            <w:vAlign w:val="center"/>
            <w:hideMark/>
          </w:tcPr>
          <w:p w14:paraId="6186B0A4" w14:textId="77777777" w:rsidR="005C7BE7" w:rsidRPr="005C7BE7" w:rsidRDefault="005C7BE7" w:rsidP="0066091E">
            <w:pPr>
              <w:jc w:val="center"/>
              <w:rPr>
                <w:rFonts w:ascii="Times New Roman" w:eastAsia="Times New Roman" w:hAnsi="Times New Roman" w:cs="Times New Roman"/>
                <w:sz w:val="20"/>
                <w:szCs w:val="20"/>
              </w:rPr>
            </w:pPr>
          </w:p>
        </w:tc>
      </w:tr>
      <w:tr w:rsidR="005C7BE7" w:rsidRPr="005C7BE7" w14:paraId="759A687E" w14:textId="77777777" w:rsidTr="0066091E">
        <w:trPr>
          <w:trHeight w:val="290"/>
        </w:trPr>
        <w:tc>
          <w:tcPr>
            <w:tcW w:w="4046" w:type="dxa"/>
            <w:noWrap/>
            <w:vAlign w:val="bottom"/>
            <w:hideMark/>
          </w:tcPr>
          <w:p w14:paraId="59B3169C"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Correct treatment</w:t>
            </w:r>
          </w:p>
        </w:tc>
        <w:tc>
          <w:tcPr>
            <w:tcW w:w="969" w:type="dxa"/>
            <w:noWrap/>
            <w:vAlign w:val="center"/>
            <w:hideMark/>
          </w:tcPr>
          <w:p w14:paraId="467741F4" w14:textId="662BFCE5"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49.0%</w:t>
            </w:r>
          </w:p>
        </w:tc>
        <w:tc>
          <w:tcPr>
            <w:tcW w:w="951" w:type="dxa"/>
            <w:noWrap/>
            <w:vAlign w:val="center"/>
            <w:hideMark/>
          </w:tcPr>
          <w:p w14:paraId="6829FAF7" w14:textId="4091B828"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50.0%</w:t>
            </w:r>
          </w:p>
        </w:tc>
        <w:tc>
          <w:tcPr>
            <w:tcW w:w="1056" w:type="dxa"/>
            <w:noWrap/>
            <w:vAlign w:val="center"/>
            <w:hideMark/>
          </w:tcPr>
          <w:p w14:paraId="2D8DC0F4" w14:textId="31529DA4"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49.2%</w:t>
            </w:r>
          </w:p>
        </w:tc>
        <w:tc>
          <w:tcPr>
            <w:tcW w:w="875" w:type="dxa"/>
            <w:noWrap/>
            <w:vAlign w:val="center"/>
            <w:hideMark/>
          </w:tcPr>
          <w:p w14:paraId="323027B5" w14:textId="49765E84"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33.3%</w:t>
            </w:r>
          </w:p>
        </w:tc>
        <w:tc>
          <w:tcPr>
            <w:tcW w:w="828" w:type="dxa"/>
            <w:noWrap/>
            <w:vAlign w:val="center"/>
            <w:hideMark/>
          </w:tcPr>
          <w:p w14:paraId="7C702723" w14:textId="77777777" w:rsidR="005C7BE7" w:rsidRPr="005C7BE7" w:rsidRDefault="005C7BE7" w:rsidP="0066091E">
            <w:pPr>
              <w:jc w:val="center"/>
              <w:rPr>
                <w:rFonts w:ascii="Times New Roman" w:eastAsia="Times New Roman" w:hAnsi="Times New Roman" w:cs="Times New Roman"/>
                <w:sz w:val="20"/>
                <w:szCs w:val="20"/>
              </w:rPr>
            </w:pPr>
          </w:p>
        </w:tc>
      </w:tr>
      <w:tr w:rsidR="005C7BE7" w:rsidRPr="005C7BE7" w14:paraId="7506D01F" w14:textId="77777777" w:rsidTr="0066091E">
        <w:trPr>
          <w:trHeight w:val="290"/>
        </w:trPr>
        <w:tc>
          <w:tcPr>
            <w:tcW w:w="4046" w:type="dxa"/>
            <w:noWrap/>
            <w:hideMark/>
          </w:tcPr>
          <w:p w14:paraId="3FA79080" w14:textId="77777777" w:rsidR="005C7BE7" w:rsidRPr="005C7BE7" w:rsidRDefault="005C7BE7" w:rsidP="005C7BE7">
            <w:pPr>
              <w:rPr>
                <w:rFonts w:ascii="Times New Roman" w:eastAsia="Times New Roman" w:hAnsi="Times New Roman" w:cs="Times New Roman"/>
                <w:i/>
                <w:sz w:val="20"/>
                <w:szCs w:val="20"/>
              </w:rPr>
            </w:pPr>
            <w:r w:rsidRPr="005C7BE7">
              <w:rPr>
                <w:rFonts w:ascii="Times New Roman" w:eastAsia="Times New Roman" w:hAnsi="Times New Roman" w:cs="Times New Roman"/>
                <w:i/>
                <w:sz w:val="20"/>
                <w:szCs w:val="20"/>
              </w:rPr>
              <w:t>Know-do gap: any antimalarial for malaria cases</w:t>
            </w:r>
          </w:p>
        </w:tc>
        <w:tc>
          <w:tcPr>
            <w:tcW w:w="969" w:type="dxa"/>
            <w:noWrap/>
            <w:vAlign w:val="center"/>
            <w:hideMark/>
          </w:tcPr>
          <w:p w14:paraId="1A5F598A" w14:textId="77777777"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sz w:val="20"/>
                <w:szCs w:val="20"/>
              </w:rPr>
              <w:t>N=183</w:t>
            </w:r>
          </w:p>
        </w:tc>
        <w:tc>
          <w:tcPr>
            <w:tcW w:w="951" w:type="dxa"/>
            <w:noWrap/>
            <w:vAlign w:val="center"/>
            <w:hideMark/>
          </w:tcPr>
          <w:p w14:paraId="56FAD135" w14:textId="77777777"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sz w:val="20"/>
                <w:szCs w:val="20"/>
              </w:rPr>
              <w:t>N=2</w:t>
            </w:r>
          </w:p>
        </w:tc>
        <w:tc>
          <w:tcPr>
            <w:tcW w:w="1056" w:type="dxa"/>
            <w:noWrap/>
            <w:vAlign w:val="center"/>
            <w:hideMark/>
          </w:tcPr>
          <w:p w14:paraId="6F38C26E" w14:textId="77777777"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sz w:val="20"/>
                <w:szCs w:val="20"/>
              </w:rPr>
              <w:t>N=178</w:t>
            </w:r>
          </w:p>
        </w:tc>
        <w:tc>
          <w:tcPr>
            <w:tcW w:w="875" w:type="dxa"/>
            <w:noWrap/>
            <w:vAlign w:val="center"/>
            <w:hideMark/>
          </w:tcPr>
          <w:p w14:paraId="6F87F08B" w14:textId="77777777"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sz w:val="20"/>
                <w:szCs w:val="20"/>
              </w:rPr>
              <w:t>N=3</w:t>
            </w:r>
          </w:p>
        </w:tc>
        <w:tc>
          <w:tcPr>
            <w:tcW w:w="828" w:type="dxa"/>
            <w:noWrap/>
            <w:vAlign w:val="center"/>
            <w:hideMark/>
          </w:tcPr>
          <w:p w14:paraId="4D23E4A1" w14:textId="77777777"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0.86</w:t>
            </w:r>
          </w:p>
        </w:tc>
      </w:tr>
      <w:tr w:rsidR="005C7BE7" w:rsidRPr="005C7BE7" w14:paraId="456FC244" w14:textId="77777777" w:rsidTr="0066091E">
        <w:trPr>
          <w:trHeight w:val="290"/>
        </w:trPr>
        <w:tc>
          <w:tcPr>
            <w:tcW w:w="4046" w:type="dxa"/>
            <w:noWrap/>
            <w:vAlign w:val="bottom"/>
            <w:hideMark/>
          </w:tcPr>
          <w:p w14:paraId="216B3B16"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Knowledge gap</w:t>
            </w:r>
          </w:p>
        </w:tc>
        <w:tc>
          <w:tcPr>
            <w:tcW w:w="969" w:type="dxa"/>
            <w:noWrap/>
            <w:vAlign w:val="center"/>
            <w:hideMark/>
          </w:tcPr>
          <w:p w14:paraId="29C67E5B" w14:textId="5D14C1CC"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9.8%</w:t>
            </w:r>
          </w:p>
        </w:tc>
        <w:tc>
          <w:tcPr>
            <w:tcW w:w="951" w:type="dxa"/>
            <w:noWrap/>
            <w:vAlign w:val="center"/>
            <w:hideMark/>
          </w:tcPr>
          <w:p w14:paraId="3EEA27D9" w14:textId="005B92C5"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0.0%</w:t>
            </w:r>
          </w:p>
        </w:tc>
        <w:tc>
          <w:tcPr>
            <w:tcW w:w="1056" w:type="dxa"/>
            <w:noWrap/>
            <w:vAlign w:val="center"/>
            <w:hideMark/>
          </w:tcPr>
          <w:p w14:paraId="380791EA" w14:textId="541A3302"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10.1%</w:t>
            </w:r>
          </w:p>
        </w:tc>
        <w:tc>
          <w:tcPr>
            <w:tcW w:w="875" w:type="dxa"/>
            <w:noWrap/>
            <w:vAlign w:val="center"/>
            <w:hideMark/>
          </w:tcPr>
          <w:p w14:paraId="15758EEF" w14:textId="0C23AA59"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0.0%</w:t>
            </w:r>
          </w:p>
        </w:tc>
        <w:tc>
          <w:tcPr>
            <w:tcW w:w="828" w:type="dxa"/>
            <w:noWrap/>
            <w:vAlign w:val="center"/>
            <w:hideMark/>
          </w:tcPr>
          <w:p w14:paraId="59F920E4" w14:textId="77777777" w:rsidR="005C7BE7" w:rsidRPr="005C7BE7" w:rsidRDefault="005C7BE7" w:rsidP="0066091E">
            <w:pPr>
              <w:jc w:val="center"/>
              <w:rPr>
                <w:rFonts w:ascii="Times New Roman" w:hAnsi="Times New Roman" w:cs="Times New Roman"/>
                <w:sz w:val="20"/>
                <w:szCs w:val="20"/>
              </w:rPr>
            </w:pPr>
          </w:p>
        </w:tc>
      </w:tr>
      <w:tr w:rsidR="005C7BE7" w:rsidRPr="005C7BE7" w14:paraId="09994510" w14:textId="77777777" w:rsidTr="0066091E">
        <w:trPr>
          <w:trHeight w:val="290"/>
        </w:trPr>
        <w:tc>
          <w:tcPr>
            <w:tcW w:w="4046" w:type="dxa"/>
            <w:noWrap/>
            <w:vAlign w:val="bottom"/>
            <w:hideMark/>
          </w:tcPr>
          <w:p w14:paraId="6B7C72B5"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Know-do gap</w:t>
            </w:r>
          </w:p>
        </w:tc>
        <w:tc>
          <w:tcPr>
            <w:tcW w:w="969" w:type="dxa"/>
            <w:noWrap/>
            <w:vAlign w:val="center"/>
            <w:hideMark/>
          </w:tcPr>
          <w:p w14:paraId="204978F3" w14:textId="4F4AD94B"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38.3%</w:t>
            </w:r>
          </w:p>
        </w:tc>
        <w:tc>
          <w:tcPr>
            <w:tcW w:w="951" w:type="dxa"/>
            <w:noWrap/>
            <w:vAlign w:val="center"/>
            <w:hideMark/>
          </w:tcPr>
          <w:p w14:paraId="3DB1CB08" w14:textId="057EFE99"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50.0%</w:t>
            </w:r>
          </w:p>
        </w:tc>
        <w:tc>
          <w:tcPr>
            <w:tcW w:w="1056" w:type="dxa"/>
            <w:noWrap/>
            <w:vAlign w:val="center"/>
            <w:hideMark/>
          </w:tcPr>
          <w:p w14:paraId="68C6DA0E" w14:textId="73F9D9B8"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37.6%</w:t>
            </w:r>
          </w:p>
        </w:tc>
        <w:tc>
          <w:tcPr>
            <w:tcW w:w="875" w:type="dxa"/>
            <w:noWrap/>
            <w:vAlign w:val="center"/>
            <w:hideMark/>
          </w:tcPr>
          <w:p w14:paraId="2FA8375C" w14:textId="53225324"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66.7%</w:t>
            </w:r>
          </w:p>
        </w:tc>
        <w:tc>
          <w:tcPr>
            <w:tcW w:w="828" w:type="dxa"/>
            <w:noWrap/>
            <w:vAlign w:val="center"/>
            <w:hideMark/>
          </w:tcPr>
          <w:p w14:paraId="636089F4" w14:textId="77777777" w:rsidR="005C7BE7" w:rsidRPr="005C7BE7" w:rsidRDefault="005C7BE7" w:rsidP="0066091E">
            <w:pPr>
              <w:jc w:val="center"/>
              <w:rPr>
                <w:rFonts w:ascii="Times New Roman" w:hAnsi="Times New Roman" w:cs="Times New Roman"/>
                <w:sz w:val="20"/>
                <w:szCs w:val="20"/>
              </w:rPr>
            </w:pPr>
          </w:p>
        </w:tc>
      </w:tr>
      <w:tr w:rsidR="005C7BE7" w:rsidRPr="005C7BE7" w14:paraId="4B4A9159" w14:textId="77777777" w:rsidTr="0066091E">
        <w:trPr>
          <w:trHeight w:val="290"/>
        </w:trPr>
        <w:tc>
          <w:tcPr>
            <w:tcW w:w="4046" w:type="dxa"/>
            <w:noWrap/>
            <w:vAlign w:val="bottom"/>
            <w:hideMark/>
          </w:tcPr>
          <w:p w14:paraId="57FB2E1C"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Correct treatment</w:t>
            </w:r>
          </w:p>
        </w:tc>
        <w:tc>
          <w:tcPr>
            <w:tcW w:w="969" w:type="dxa"/>
            <w:noWrap/>
            <w:vAlign w:val="center"/>
            <w:hideMark/>
          </w:tcPr>
          <w:p w14:paraId="5A24C3F5" w14:textId="66DC6A1C"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51.9%</w:t>
            </w:r>
          </w:p>
        </w:tc>
        <w:tc>
          <w:tcPr>
            <w:tcW w:w="951" w:type="dxa"/>
            <w:noWrap/>
            <w:vAlign w:val="center"/>
            <w:hideMark/>
          </w:tcPr>
          <w:p w14:paraId="4F7E7B66" w14:textId="30DFB2CD"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50.0%</w:t>
            </w:r>
          </w:p>
        </w:tc>
        <w:tc>
          <w:tcPr>
            <w:tcW w:w="1056" w:type="dxa"/>
            <w:noWrap/>
            <w:vAlign w:val="center"/>
            <w:hideMark/>
          </w:tcPr>
          <w:p w14:paraId="4250D963" w14:textId="10DB3B44"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52.2%</w:t>
            </w:r>
          </w:p>
        </w:tc>
        <w:tc>
          <w:tcPr>
            <w:tcW w:w="875" w:type="dxa"/>
            <w:noWrap/>
            <w:vAlign w:val="center"/>
            <w:hideMark/>
          </w:tcPr>
          <w:p w14:paraId="32B082EF" w14:textId="457D5C8B"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33.3%</w:t>
            </w:r>
          </w:p>
        </w:tc>
        <w:tc>
          <w:tcPr>
            <w:tcW w:w="828" w:type="dxa"/>
            <w:noWrap/>
            <w:vAlign w:val="center"/>
            <w:hideMark/>
          </w:tcPr>
          <w:p w14:paraId="389BC7BE" w14:textId="77777777" w:rsidR="005C7BE7" w:rsidRPr="005C7BE7" w:rsidRDefault="005C7BE7" w:rsidP="0066091E">
            <w:pPr>
              <w:jc w:val="center"/>
              <w:rPr>
                <w:rFonts w:ascii="Times New Roman" w:hAnsi="Times New Roman" w:cs="Times New Roman"/>
                <w:sz w:val="20"/>
                <w:szCs w:val="20"/>
              </w:rPr>
            </w:pPr>
          </w:p>
        </w:tc>
      </w:tr>
      <w:tr w:rsidR="005C7BE7" w:rsidRPr="005C7BE7" w14:paraId="6A0C8560" w14:textId="77777777" w:rsidTr="0066091E">
        <w:trPr>
          <w:trHeight w:val="290"/>
        </w:trPr>
        <w:tc>
          <w:tcPr>
            <w:tcW w:w="4046" w:type="dxa"/>
            <w:noWrap/>
            <w:hideMark/>
          </w:tcPr>
          <w:p w14:paraId="06B6EE8F" w14:textId="77777777" w:rsidR="005C7BE7" w:rsidRPr="005C7BE7" w:rsidRDefault="005C7BE7" w:rsidP="005C7BE7">
            <w:pPr>
              <w:rPr>
                <w:rFonts w:ascii="Times New Roman" w:eastAsia="Times New Roman" w:hAnsi="Times New Roman" w:cs="Times New Roman"/>
                <w:i/>
                <w:sz w:val="20"/>
                <w:szCs w:val="20"/>
              </w:rPr>
            </w:pPr>
            <w:r w:rsidRPr="005C7BE7">
              <w:rPr>
                <w:rFonts w:ascii="Times New Roman" w:eastAsia="Times New Roman" w:hAnsi="Times New Roman" w:cs="Times New Roman"/>
                <w:i/>
                <w:sz w:val="20"/>
                <w:szCs w:val="20"/>
              </w:rPr>
              <w:t>Know-do gap: any fluids for dehydration cases</w:t>
            </w:r>
          </w:p>
        </w:tc>
        <w:tc>
          <w:tcPr>
            <w:tcW w:w="969" w:type="dxa"/>
            <w:noWrap/>
            <w:vAlign w:val="center"/>
            <w:hideMark/>
          </w:tcPr>
          <w:p w14:paraId="32EA94A7" w14:textId="77777777" w:rsidR="005C7BE7" w:rsidRPr="005C7BE7" w:rsidRDefault="005C7BE7" w:rsidP="0066091E">
            <w:pPr>
              <w:jc w:val="center"/>
              <w:rPr>
                <w:rFonts w:ascii="Times New Roman" w:eastAsia="Times New Roman" w:hAnsi="Times New Roman" w:cs="Times New Roman"/>
                <w:i/>
                <w:sz w:val="20"/>
                <w:szCs w:val="20"/>
              </w:rPr>
            </w:pPr>
            <w:r w:rsidRPr="005C7BE7">
              <w:rPr>
                <w:rFonts w:ascii="Times New Roman" w:hAnsi="Times New Roman" w:cs="Times New Roman"/>
                <w:sz w:val="20"/>
                <w:szCs w:val="20"/>
              </w:rPr>
              <w:t>N=30</w:t>
            </w:r>
          </w:p>
        </w:tc>
        <w:tc>
          <w:tcPr>
            <w:tcW w:w="951" w:type="dxa"/>
            <w:noWrap/>
            <w:vAlign w:val="center"/>
            <w:hideMark/>
          </w:tcPr>
          <w:p w14:paraId="6C55A70D" w14:textId="77777777" w:rsidR="005C7BE7" w:rsidRPr="005C7BE7" w:rsidRDefault="005C7BE7" w:rsidP="0066091E">
            <w:pPr>
              <w:jc w:val="center"/>
              <w:rPr>
                <w:rFonts w:ascii="Times New Roman" w:eastAsia="Times New Roman" w:hAnsi="Times New Roman" w:cs="Times New Roman"/>
                <w:i/>
                <w:sz w:val="20"/>
                <w:szCs w:val="20"/>
              </w:rPr>
            </w:pPr>
            <w:r w:rsidRPr="005C7BE7">
              <w:rPr>
                <w:rFonts w:ascii="Times New Roman" w:hAnsi="Times New Roman" w:cs="Times New Roman"/>
                <w:sz w:val="20"/>
                <w:szCs w:val="20"/>
              </w:rPr>
              <w:t>0</w:t>
            </w:r>
          </w:p>
        </w:tc>
        <w:tc>
          <w:tcPr>
            <w:tcW w:w="1056" w:type="dxa"/>
            <w:noWrap/>
            <w:vAlign w:val="center"/>
            <w:hideMark/>
          </w:tcPr>
          <w:p w14:paraId="2CF69C81" w14:textId="77777777" w:rsidR="005C7BE7" w:rsidRPr="005C7BE7" w:rsidRDefault="005C7BE7" w:rsidP="0066091E">
            <w:pPr>
              <w:jc w:val="center"/>
              <w:rPr>
                <w:rFonts w:ascii="Times New Roman" w:eastAsia="Times New Roman" w:hAnsi="Times New Roman" w:cs="Times New Roman"/>
                <w:i/>
                <w:sz w:val="20"/>
                <w:szCs w:val="20"/>
              </w:rPr>
            </w:pPr>
            <w:r w:rsidRPr="005C7BE7">
              <w:rPr>
                <w:rFonts w:ascii="Times New Roman" w:hAnsi="Times New Roman" w:cs="Times New Roman"/>
                <w:sz w:val="20"/>
                <w:szCs w:val="20"/>
              </w:rPr>
              <w:t>N=30</w:t>
            </w:r>
          </w:p>
        </w:tc>
        <w:tc>
          <w:tcPr>
            <w:tcW w:w="875" w:type="dxa"/>
            <w:noWrap/>
            <w:vAlign w:val="center"/>
            <w:hideMark/>
          </w:tcPr>
          <w:p w14:paraId="0BDEC13B" w14:textId="77777777" w:rsidR="005C7BE7" w:rsidRPr="005C7BE7" w:rsidRDefault="005C7BE7" w:rsidP="0066091E">
            <w:pPr>
              <w:jc w:val="center"/>
              <w:rPr>
                <w:rFonts w:ascii="Times New Roman" w:eastAsia="Times New Roman" w:hAnsi="Times New Roman" w:cs="Times New Roman"/>
                <w:i/>
                <w:sz w:val="20"/>
                <w:szCs w:val="20"/>
              </w:rPr>
            </w:pPr>
            <w:r w:rsidRPr="005C7BE7">
              <w:rPr>
                <w:rFonts w:ascii="Times New Roman" w:hAnsi="Times New Roman" w:cs="Times New Roman"/>
                <w:sz w:val="20"/>
                <w:szCs w:val="20"/>
              </w:rPr>
              <w:t>0</w:t>
            </w:r>
          </w:p>
        </w:tc>
        <w:tc>
          <w:tcPr>
            <w:tcW w:w="828" w:type="dxa"/>
            <w:noWrap/>
            <w:vAlign w:val="center"/>
            <w:hideMark/>
          </w:tcPr>
          <w:p w14:paraId="7BA7A908" w14:textId="77777777" w:rsidR="005C7BE7" w:rsidRPr="005C7BE7" w:rsidRDefault="005C7BE7" w:rsidP="0066091E">
            <w:pPr>
              <w:jc w:val="center"/>
              <w:rPr>
                <w:rFonts w:ascii="Times New Roman" w:eastAsia="Times New Roman" w:hAnsi="Times New Roman" w:cs="Times New Roman"/>
                <w:i/>
                <w:sz w:val="20"/>
                <w:szCs w:val="20"/>
              </w:rPr>
            </w:pPr>
            <w:r w:rsidRPr="005C7BE7">
              <w:rPr>
                <w:rFonts w:ascii="Times New Roman" w:eastAsia="Times New Roman" w:hAnsi="Times New Roman" w:cs="Times New Roman"/>
                <w:i/>
                <w:sz w:val="20"/>
                <w:szCs w:val="20"/>
              </w:rPr>
              <w:t>-</w:t>
            </w:r>
          </w:p>
        </w:tc>
      </w:tr>
      <w:tr w:rsidR="005C7BE7" w:rsidRPr="005C7BE7" w14:paraId="27AF3896" w14:textId="77777777" w:rsidTr="0066091E">
        <w:trPr>
          <w:trHeight w:val="290"/>
        </w:trPr>
        <w:tc>
          <w:tcPr>
            <w:tcW w:w="4046" w:type="dxa"/>
            <w:noWrap/>
            <w:vAlign w:val="bottom"/>
            <w:hideMark/>
          </w:tcPr>
          <w:p w14:paraId="7D659C3F"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Knowledge gap</w:t>
            </w:r>
          </w:p>
        </w:tc>
        <w:tc>
          <w:tcPr>
            <w:tcW w:w="969" w:type="dxa"/>
            <w:noWrap/>
            <w:vAlign w:val="center"/>
            <w:hideMark/>
          </w:tcPr>
          <w:p w14:paraId="3E281E10" w14:textId="75542D37"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27%</w:t>
            </w:r>
          </w:p>
        </w:tc>
        <w:tc>
          <w:tcPr>
            <w:tcW w:w="951" w:type="dxa"/>
            <w:noWrap/>
            <w:vAlign w:val="center"/>
            <w:hideMark/>
          </w:tcPr>
          <w:p w14:paraId="24162B59" w14:textId="77777777" w:rsidR="005C7BE7" w:rsidRPr="005C7BE7" w:rsidRDefault="005C7BE7" w:rsidP="0066091E">
            <w:pPr>
              <w:jc w:val="center"/>
              <w:rPr>
                <w:rFonts w:ascii="Times New Roman" w:eastAsia="Times New Roman" w:hAnsi="Times New Roman" w:cs="Times New Roman"/>
                <w:sz w:val="20"/>
                <w:szCs w:val="20"/>
              </w:rPr>
            </w:pPr>
          </w:p>
        </w:tc>
        <w:tc>
          <w:tcPr>
            <w:tcW w:w="1056" w:type="dxa"/>
            <w:noWrap/>
            <w:vAlign w:val="center"/>
            <w:hideMark/>
          </w:tcPr>
          <w:p w14:paraId="0189BF84" w14:textId="39578653"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27%</w:t>
            </w:r>
          </w:p>
        </w:tc>
        <w:tc>
          <w:tcPr>
            <w:tcW w:w="875" w:type="dxa"/>
            <w:noWrap/>
            <w:vAlign w:val="center"/>
            <w:hideMark/>
          </w:tcPr>
          <w:p w14:paraId="1C84D7B0" w14:textId="77777777" w:rsidR="005C7BE7" w:rsidRPr="005C7BE7" w:rsidRDefault="005C7BE7" w:rsidP="0066091E">
            <w:pPr>
              <w:jc w:val="center"/>
              <w:rPr>
                <w:rFonts w:ascii="Times New Roman" w:eastAsia="Times New Roman" w:hAnsi="Times New Roman" w:cs="Times New Roman"/>
                <w:sz w:val="20"/>
                <w:szCs w:val="20"/>
              </w:rPr>
            </w:pPr>
          </w:p>
        </w:tc>
        <w:tc>
          <w:tcPr>
            <w:tcW w:w="828" w:type="dxa"/>
            <w:noWrap/>
            <w:vAlign w:val="center"/>
            <w:hideMark/>
          </w:tcPr>
          <w:p w14:paraId="2F533F46" w14:textId="77777777" w:rsidR="005C7BE7" w:rsidRPr="005C7BE7" w:rsidRDefault="005C7BE7" w:rsidP="0066091E">
            <w:pPr>
              <w:jc w:val="center"/>
              <w:rPr>
                <w:rFonts w:ascii="Times New Roman" w:eastAsia="Times New Roman" w:hAnsi="Times New Roman" w:cs="Times New Roman"/>
                <w:sz w:val="20"/>
                <w:szCs w:val="20"/>
              </w:rPr>
            </w:pPr>
          </w:p>
        </w:tc>
      </w:tr>
      <w:tr w:rsidR="005C7BE7" w:rsidRPr="005C7BE7" w14:paraId="4690B566" w14:textId="77777777" w:rsidTr="0066091E">
        <w:trPr>
          <w:trHeight w:val="290"/>
        </w:trPr>
        <w:tc>
          <w:tcPr>
            <w:tcW w:w="4046" w:type="dxa"/>
            <w:noWrap/>
            <w:vAlign w:val="bottom"/>
            <w:hideMark/>
          </w:tcPr>
          <w:p w14:paraId="081A8DA7"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Know-do gap</w:t>
            </w:r>
          </w:p>
        </w:tc>
        <w:tc>
          <w:tcPr>
            <w:tcW w:w="969" w:type="dxa"/>
            <w:noWrap/>
            <w:vAlign w:val="center"/>
            <w:hideMark/>
          </w:tcPr>
          <w:p w14:paraId="7DB8EF82" w14:textId="6DC8F4FE"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47%</w:t>
            </w:r>
          </w:p>
        </w:tc>
        <w:tc>
          <w:tcPr>
            <w:tcW w:w="951" w:type="dxa"/>
            <w:noWrap/>
            <w:vAlign w:val="center"/>
            <w:hideMark/>
          </w:tcPr>
          <w:p w14:paraId="3AC93A63" w14:textId="77777777" w:rsidR="005C7BE7" w:rsidRPr="005C7BE7" w:rsidRDefault="005C7BE7" w:rsidP="0066091E">
            <w:pPr>
              <w:jc w:val="center"/>
              <w:rPr>
                <w:rFonts w:ascii="Times New Roman" w:eastAsia="Times New Roman" w:hAnsi="Times New Roman" w:cs="Times New Roman"/>
                <w:sz w:val="20"/>
                <w:szCs w:val="20"/>
              </w:rPr>
            </w:pPr>
          </w:p>
        </w:tc>
        <w:tc>
          <w:tcPr>
            <w:tcW w:w="1056" w:type="dxa"/>
            <w:noWrap/>
            <w:vAlign w:val="center"/>
            <w:hideMark/>
          </w:tcPr>
          <w:p w14:paraId="54D1B644" w14:textId="516BA21E"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47%</w:t>
            </w:r>
          </w:p>
        </w:tc>
        <w:tc>
          <w:tcPr>
            <w:tcW w:w="875" w:type="dxa"/>
            <w:noWrap/>
            <w:vAlign w:val="center"/>
            <w:hideMark/>
          </w:tcPr>
          <w:p w14:paraId="0C4A216D" w14:textId="77777777" w:rsidR="005C7BE7" w:rsidRPr="005C7BE7" w:rsidRDefault="005C7BE7" w:rsidP="0066091E">
            <w:pPr>
              <w:jc w:val="center"/>
              <w:rPr>
                <w:rFonts w:ascii="Times New Roman" w:eastAsia="Times New Roman" w:hAnsi="Times New Roman" w:cs="Times New Roman"/>
                <w:sz w:val="20"/>
                <w:szCs w:val="20"/>
              </w:rPr>
            </w:pPr>
          </w:p>
        </w:tc>
        <w:tc>
          <w:tcPr>
            <w:tcW w:w="828" w:type="dxa"/>
            <w:noWrap/>
            <w:vAlign w:val="center"/>
            <w:hideMark/>
          </w:tcPr>
          <w:p w14:paraId="12F11A75" w14:textId="77777777" w:rsidR="005C7BE7" w:rsidRPr="005C7BE7" w:rsidRDefault="005C7BE7" w:rsidP="0066091E">
            <w:pPr>
              <w:jc w:val="center"/>
              <w:rPr>
                <w:rFonts w:ascii="Times New Roman" w:eastAsia="Times New Roman" w:hAnsi="Times New Roman" w:cs="Times New Roman"/>
                <w:sz w:val="20"/>
                <w:szCs w:val="20"/>
              </w:rPr>
            </w:pPr>
          </w:p>
        </w:tc>
      </w:tr>
      <w:tr w:rsidR="005C7BE7" w:rsidRPr="005C7BE7" w14:paraId="010EC763" w14:textId="77777777" w:rsidTr="0066091E">
        <w:trPr>
          <w:trHeight w:val="290"/>
        </w:trPr>
        <w:tc>
          <w:tcPr>
            <w:tcW w:w="4046" w:type="dxa"/>
            <w:noWrap/>
            <w:vAlign w:val="bottom"/>
            <w:hideMark/>
          </w:tcPr>
          <w:p w14:paraId="388BDB0E"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Correct treatment</w:t>
            </w:r>
          </w:p>
        </w:tc>
        <w:tc>
          <w:tcPr>
            <w:tcW w:w="969" w:type="dxa"/>
            <w:noWrap/>
            <w:vAlign w:val="center"/>
            <w:hideMark/>
          </w:tcPr>
          <w:p w14:paraId="685F691F" w14:textId="29373DD4"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27%</w:t>
            </w:r>
          </w:p>
        </w:tc>
        <w:tc>
          <w:tcPr>
            <w:tcW w:w="951" w:type="dxa"/>
            <w:noWrap/>
            <w:vAlign w:val="center"/>
            <w:hideMark/>
          </w:tcPr>
          <w:p w14:paraId="2F50BD94" w14:textId="77777777" w:rsidR="005C7BE7" w:rsidRPr="005C7BE7" w:rsidRDefault="005C7BE7" w:rsidP="0066091E">
            <w:pPr>
              <w:jc w:val="center"/>
              <w:rPr>
                <w:rFonts w:ascii="Times New Roman" w:eastAsia="Times New Roman" w:hAnsi="Times New Roman" w:cs="Times New Roman"/>
                <w:sz w:val="20"/>
                <w:szCs w:val="20"/>
              </w:rPr>
            </w:pPr>
          </w:p>
        </w:tc>
        <w:tc>
          <w:tcPr>
            <w:tcW w:w="1056" w:type="dxa"/>
            <w:noWrap/>
            <w:vAlign w:val="center"/>
            <w:hideMark/>
          </w:tcPr>
          <w:p w14:paraId="47859F25" w14:textId="474BBB31"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27%</w:t>
            </w:r>
          </w:p>
        </w:tc>
        <w:tc>
          <w:tcPr>
            <w:tcW w:w="875" w:type="dxa"/>
            <w:noWrap/>
            <w:vAlign w:val="center"/>
            <w:hideMark/>
          </w:tcPr>
          <w:p w14:paraId="6C373A1C" w14:textId="77777777" w:rsidR="005C7BE7" w:rsidRPr="005C7BE7" w:rsidRDefault="005C7BE7" w:rsidP="0066091E">
            <w:pPr>
              <w:jc w:val="center"/>
              <w:rPr>
                <w:rFonts w:ascii="Times New Roman" w:eastAsia="Times New Roman" w:hAnsi="Times New Roman" w:cs="Times New Roman"/>
                <w:sz w:val="20"/>
                <w:szCs w:val="20"/>
              </w:rPr>
            </w:pPr>
          </w:p>
        </w:tc>
        <w:tc>
          <w:tcPr>
            <w:tcW w:w="828" w:type="dxa"/>
            <w:noWrap/>
            <w:vAlign w:val="center"/>
            <w:hideMark/>
          </w:tcPr>
          <w:p w14:paraId="1DBD450D" w14:textId="77777777" w:rsidR="005C7BE7" w:rsidRPr="005C7BE7" w:rsidRDefault="005C7BE7" w:rsidP="0066091E">
            <w:pPr>
              <w:jc w:val="center"/>
              <w:rPr>
                <w:rFonts w:ascii="Times New Roman" w:eastAsia="Times New Roman" w:hAnsi="Times New Roman" w:cs="Times New Roman"/>
                <w:sz w:val="20"/>
                <w:szCs w:val="20"/>
              </w:rPr>
            </w:pPr>
          </w:p>
        </w:tc>
      </w:tr>
    </w:tbl>
    <w:p w14:paraId="41A9EA24" w14:textId="262DE5AE" w:rsidR="005C7BE7" w:rsidRPr="005C7BE7" w:rsidRDefault="005C7BE7" w:rsidP="0031540B">
      <w:pPr>
        <w:rPr>
          <w:rFonts w:ascii="Times New Roman" w:eastAsia="Times New Roman" w:hAnsi="Times New Roman" w:cs="Times New Roman"/>
          <w:b/>
          <w:color w:val="000000"/>
          <w:sz w:val="20"/>
          <w:szCs w:val="20"/>
        </w:rPr>
      </w:pPr>
    </w:p>
    <w:p w14:paraId="5763B821" w14:textId="77777777" w:rsidR="005C7BE7" w:rsidRDefault="005C7BE7" w:rsidP="005C7BE7">
      <w:pPr>
        <w:rPr>
          <w:rFonts w:ascii="Times New Roman" w:hAnsi="Times New Roman" w:cs="Times New Roman"/>
          <w:b/>
          <w:sz w:val="20"/>
          <w:szCs w:val="20"/>
        </w:rPr>
      </w:pPr>
    </w:p>
    <w:p w14:paraId="1AD30CAE" w14:textId="68D6BDB8" w:rsidR="005C7BE7" w:rsidRDefault="005C7BE7" w:rsidP="005C7BE7">
      <w:pPr>
        <w:rPr>
          <w:rFonts w:ascii="Times New Roman" w:hAnsi="Times New Roman" w:cs="Times New Roman"/>
          <w:sz w:val="20"/>
          <w:szCs w:val="20"/>
        </w:rPr>
      </w:pPr>
      <w:r w:rsidRPr="005C7BE7">
        <w:rPr>
          <w:rFonts w:ascii="Times New Roman" w:hAnsi="Times New Roman" w:cs="Times New Roman"/>
          <w:b/>
          <w:sz w:val="20"/>
          <w:szCs w:val="20"/>
        </w:rPr>
        <w:t xml:space="preserve">Table </w:t>
      </w:r>
      <w:r>
        <w:rPr>
          <w:rFonts w:ascii="Times New Roman" w:hAnsi="Times New Roman" w:cs="Times New Roman"/>
          <w:b/>
          <w:sz w:val="20"/>
          <w:szCs w:val="20"/>
        </w:rPr>
        <w:t>S10</w:t>
      </w:r>
      <w:r w:rsidRPr="005C7BE7">
        <w:rPr>
          <w:rFonts w:ascii="Times New Roman" w:hAnsi="Times New Roman" w:cs="Times New Roman"/>
          <w:sz w:val="20"/>
          <w:szCs w:val="20"/>
        </w:rPr>
        <w:t>: Know-do gaps by cadre (Burundi)</w:t>
      </w:r>
    </w:p>
    <w:p w14:paraId="1139195C" w14:textId="77777777" w:rsidR="00853B8D" w:rsidRPr="005C7BE7" w:rsidRDefault="00853B8D" w:rsidP="005C7BE7">
      <w:pPr>
        <w:rPr>
          <w:rFonts w:ascii="Times New Roman" w:hAnsi="Times New Roman" w:cs="Times New Roman"/>
          <w:sz w:val="20"/>
          <w:szCs w:val="20"/>
        </w:rPr>
      </w:pPr>
    </w:p>
    <w:tbl>
      <w:tblPr>
        <w:tblStyle w:val="TableGrid"/>
        <w:tblW w:w="7826" w:type="dxa"/>
        <w:tblLook w:val="04A0" w:firstRow="1" w:lastRow="0" w:firstColumn="1" w:lastColumn="0" w:noHBand="0" w:noVBand="1"/>
      </w:tblPr>
      <w:tblGrid>
        <w:gridCol w:w="4046"/>
        <w:gridCol w:w="951"/>
        <w:gridCol w:w="1126"/>
        <w:gridCol w:w="875"/>
        <w:gridCol w:w="828"/>
      </w:tblGrid>
      <w:tr w:rsidR="005C7BE7" w:rsidRPr="005C7BE7" w14:paraId="167B8EB0" w14:textId="77777777" w:rsidTr="0066091E">
        <w:trPr>
          <w:trHeight w:val="290"/>
        </w:trPr>
        <w:tc>
          <w:tcPr>
            <w:tcW w:w="4046" w:type="dxa"/>
            <w:noWrap/>
            <w:hideMark/>
          </w:tcPr>
          <w:p w14:paraId="2D9A2C81" w14:textId="77777777" w:rsidR="005C7BE7" w:rsidRPr="005C7BE7" w:rsidRDefault="005C7BE7" w:rsidP="005C7BE7">
            <w:pPr>
              <w:rPr>
                <w:rFonts w:ascii="Times New Roman" w:eastAsia="Times New Roman" w:hAnsi="Times New Roman" w:cs="Times New Roman"/>
                <w:sz w:val="20"/>
                <w:szCs w:val="20"/>
              </w:rPr>
            </w:pPr>
          </w:p>
        </w:tc>
        <w:tc>
          <w:tcPr>
            <w:tcW w:w="951" w:type="dxa"/>
            <w:noWrap/>
            <w:vAlign w:val="center"/>
            <w:hideMark/>
          </w:tcPr>
          <w:p w14:paraId="0EAA1AAC" w14:textId="77777777"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Total</w:t>
            </w:r>
          </w:p>
        </w:tc>
        <w:tc>
          <w:tcPr>
            <w:tcW w:w="1126" w:type="dxa"/>
            <w:noWrap/>
            <w:vAlign w:val="center"/>
            <w:hideMark/>
          </w:tcPr>
          <w:p w14:paraId="2ECDE8BD" w14:textId="77777777"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Nurse</w:t>
            </w:r>
          </w:p>
        </w:tc>
        <w:tc>
          <w:tcPr>
            <w:tcW w:w="875" w:type="dxa"/>
            <w:noWrap/>
            <w:vAlign w:val="center"/>
            <w:hideMark/>
          </w:tcPr>
          <w:p w14:paraId="2C66739A" w14:textId="77777777"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Other</w:t>
            </w:r>
          </w:p>
        </w:tc>
        <w:tc>
          <w:tcPr>
            <w:tcW w:w="828" w:type="dxa"/>
            <w:noWrap/>
            <w:vAlign w:val="center"/>
            <w:hideMark/>
          </w:tcPr>
          <w:p w14:paraId="716DA5B9" w14:textId="77777777"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eastAsia="Times New Roman" w:hAnsi="Times New Roman" w:cs="Times New Roman"/>
                <w:sz w:val="20"/>
                <w:szCs w:val="20"/>
              </w:rPr>
              <w:t>p-value</w:t>
            </w:r>
          </w:p>
        </w:tc>
      </w:tr>
      <w:tr w:rsidR="005C7BE7" w:rsidRPr="005C7BE7" w14:paraId="715745FF" w14:textId="77777777" w:rsidTr="0066091E">
        <w:trPr>
          <w:trHeight w:val="290"/>
        </w:trPr>
        <w:tc>
          <w:tcPr>
            <w:tcW w:w="4046" w:type="dxa"/>
            <w:noWrap/>
            <w:vAlign w:val="bottom"/>
            <w:hideMark/>
          </w:tcPr>
          <w:p w14:paraId="1D1DBFBF" w14:textId="77777777" w:rsidR="005C7BE7" w:rsidRPr="005C7BE7" w:rsidRDefault="005C7BE7" w:rsidP="005C7BE7">
            <w:pPr>
              <w:rPr>
                <w:rFonts w:ascii="Times New Roman" w:eastAsia="Times New Roman" w:hAnsi="Times New Roman" w:cs="Times New Roman"/>
                <w:i/>
                <w:sz w:val="20"/>
                <w:szCs w:val="20"/>
              </w:rPr>
            </w:pPr>
            <w:r w:rsidRPr="005C7BE7">
              <w:rPr>
                <w:rFonts w:ascii="Times New Roman" w:hAnsi="Times New Roman" w:cs="Times New Roman"/>
                <w:i/>
                <w:sz w:val="20"/>
                <w:szCs w:val="20"/>
              </w:rPr>
              <w:t>Know-do gap: all diagnosed conditions</w:t>
            </w:r>
          </w:p>
        </w:tc>
        <w:tc>
          <w:tcPr>
            <w:tcW w:w="951" w:type="dxa"/>
            <w:noWrap/>
            <w:vAlign w:val="center"/>
            <w:hideMark/>
          </w:tcPr>
          <w:p w14:paraId="1951B2A5" w14:textId="77777777" w:rsidR="005C7BE7" w:rsidRPr="005C7BE7" w:rsidRDefault="005C7BE7" w:rsidP="0066091E">
            <w:pPr>
              <w:jc w:val="center"/>
              <w:rPr>
                <w:rFonts w:ascii="Times New Roman" w:eastAsia="Times New Roman" w:hAnsi="Times New Roman" w:cs="Times New Roman"/>
                <w:i/>
                <w:sz w:val="20"/>
                <w:szCs w:val="20"/>
              </w:rPr>
            </w:pPr>
            <w:r w:rsidRPr="005C7BE7">
              <w:rPr>
                <w:rFonts w:ascii="Times New Roman" w:hAnsi="Times New Roman" w:cs="Times New Roman"/>
                <w:i/>
                <w:sz w:val="20"/>
                <w:szCs w:val="20"/>
              </w:rPr>
              <w:t>N=148</w:t>
            </w:r>
          </w:p>
        </w:tc>
        <w:tc>
          <w:tcPr>
            <w:tcW w:w="1126" w:type="dxa"/>
            <w:noWrap/>
            <w:vAlign w:val="center"/>
            <w:hideMark/>
          </w:tcPr>
          <w:p w14:paraId="6E3F1684" w14:textId="77777777" w:rsidR="005C7BE7" w:rsidRPr="005C7BE7" w:rsidRDefault="005C7BE7" w:rsidP="0066091E">
            <w:pPr>
              <w:jc w:val="center"/>
              <w:rPr>
                <w:rFonts w:ascii="Times New Roman" w:eastAsia="Times New Roman" w:hAnsi="Times New Roman" w:cs="Times New Roman"/>
                <w:i/>
                <w:sz w:val="20"/>
                <w:szCs w:val="20"/>
              </w:rPr>
            </w:pPr>
            <w:r w:rsidRPr="005C7BE7">
              <w:rPr>
                <w:rFonts w:ascii="Times New Roman" w:hAnsi="Times New Roman" w:cs="Times New Roman"/>
                <w:i/>
                <w:sz w:val="20"/>
                <w:szCs w:val="20"/>
              </w:rPr>
              <w:t>N=97</w:t>
            </w:r>
          </w:p>
        </w:tc>
        <w:tc>
          <w:tcPr>
            <w:tcW w:w="875" w:type="dxa"/>
            <w:noWrap/>
            <w:vAlign w:val="center"/>
            <w:hideMark/>
          </w:tcPr>
          <w:p w14:paraId="054FB719" w14:textId="77777777" w:rsidR="005C7BE7" w:rsidRPr="005C7BE7" w:rsidRDefault="005C7BE7" w:rsidP="0066091E">
            <w:pPr>
              <w:jc w:val="center"/>
              <w:rPr>
                <w:rFonts w:ascii="Times New Roman" w:eastAsia="Times New Roman" w:hAnsi="Times New Roman" w:cs="Times New Roman"/>
                <w:i/>
                <w:sz w:val="20"/>
                <w:szCs w:val="20"/>
              </w:rPr>
            </w:pPr>
            <w:r w:rsidRPr="005C7BE7">
              <w:rPr>
                <w:rFonts w:ascii="Times New Roman" w:hAnsi="Times New Roman" w:cs="Times New Roman"/>
                <w:i/>
                <w:sz w:val="20"/>
                <w:szCs w:val="20"/>
              </w:rPr>
              <w:t>N=51</w:t>
            </w:r>
          </w:p>
        </w:tc>
        <w:tc>
          <w:tcPr>
            <w:tcW w:w="828" w:type="dxa"/>
            <w:noWrap/>
            <w:vAlign w:val="center"/>
            <w:hideMark/>
          </w:tcPr>
          <w:p w14:paraId="5E2FF859" w14:textId="59A74739"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i/>
                <w:sz w:val="20"/>
                <w:szCs w:val="20"/>
              </w:rPr>
              <w:t>0.31</w:t>
            </w:r>
          </w:p>
        </w:tc>
      </w:tr>
      <w:tr w:rsidR="005C7BE7" w:rsidRPr="005C7BE7" w14:paraId="4C1FE76F" w14:textId="77777777" w:rsidTr="0066091E">
        <w:trPr>
          <w:trHeight w:val="290"/>
        </w:trPr>
        <w:tc>
          <w:tcPr>
            <w:tcW w:w="4046" w:type="dxa"/>
            <w:noWrap/>
            <w:vAlign w:val="bottom"/>
            <w:hideMark/>
          </w:tcPr>
          <w:p w14:paraId="3C253568"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Knowledge gap</w:t>
            </w:r>
          </w:p>
        </w:tc>
        <w:tc>
          <w:tcPr>
            <w:tcW w:w="951" w:type="dxa"/>
            <w:noWrap/>
            <w:vAlign w:val="center"/>
            <w:hideMark/>
          </w:tcPr>
          <w:p w14:paraId="7A7EB4AA" w14:textId="01642AFB"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0.7%</w:t>
            </w:r>
          </w:p>
        </w:tc>
        <w:tc>
          <w:tcPr>
            <w:tcW w:w="1126" w:type="dxa"/>
            <w:noWrap/>
            <w:vAlign w:val="center"/>
            <w:hideMark/>
          </w:tcPr>
          <w:p w14:paraId="69E5CE73" w14:textId="7AD1876B"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0.0%</w:t>
            </w:r>
          </w:p>
        </w:tc>
        <w:tc>
          <w:tcPr>
            <w:tcW w:w="875" w:type="dxa"/>
            <w:noWrap/>
            <w:vAlign w:val="center"/>
            <w:hideMark/>
          </w:tcPr>
          <w:p w14:paraId="302DF2D0" w14:textId="53450277"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2.0%</w:t>
            </w:r>
          </w:p>
        </w:tc>
        <w:tc>
          <w:tcPr>
            <w:tcW w:w="828" w:type="dxa"/>
            <w:noWrap/>
            <w:vAlign w:val="center"/>
            <w:hideMark/>
          </w:tcPr>
          <w:p w14:paraId="6DC8D1A7" w14:textId="77777777" w:rsidR="005C7BE7" w:rsidRPr="005C7BE7" w:rsidRDefault="005C7BE7" w:rsidP="0066091E">
            <w:pPr>
              <w:jc w:val="center"/>
              <w:rPr>
                <w:rFonts w:ascii="Times New Roman" w:eastAsia="Times New Roman" w:hAnsi="Times New Roman" w:cs="Times New Roman"/>
                <w:sz w:val="20"/>
                <w:szCs w:val="20"/>
              </w:rPr>
            </w:pPr>
          </w:p>
        </w:tc>
      </w:tr>
      <w:tr w:rsidR="005C7BE7" w:rsidRPr="005C7BE7" w14:paraId="5F2A1C2E" w14:textId="77777777" w:rsidTr="0066091E">
        <w:trPr>
          <w:trHeight w:val="290"/>
        </w:trPr>
        <w:tc>
          <w:tcPr>
            <w:tcW w:w="4046" w:type="dxa"/>
            <w:noWrap/>
            <w:vAlign w:val="bottom"/>
            <w:hideMark/>
          </w:tcPr>
          <w:p w14:paraId="7EFE5939"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Know-do gap</w:t>
            </w:r>
          </w:p>
        </w:tc>
        <w:tc>
          <w:tcPr>
            <w:tcW w:w="951" w:type="dxa"/>
            <w:noWrap/>
            <w:vAlign w:val="center"/>
            <w:hideMark/>
          </w:tcPr>
          <w:p w14:paraId="7EB1DFFB" w14:textId="197C7882"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3.4%</w:t>
            </w:r>
          </w:p>
        </w:tc>
        <w:tc>
          <w:tcPr>
            <w:tcW w:w="1126" w:type="dxa"/>
            <w:noWrap/>
            <w:vAlign w:val="center"/>
            <w:hideMark/>
          </w:tcPr>
          <w:p w14:paraId="08EA9F31" w14:textId="5727CE92"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4.1%</w:t>
            </w:r>
          </w:p>
        </w:tc>
        <w:tc>
          <w:tcPr>
            <w:tcW w:w="875" w:type="dxa"/>
            <w:noWrap/>
            <w:vAlign w:val="center"/>
            <w:hideMark/>
          </w:tcPr>
          <w:p w14:paraId="2BE9C9C8" w14:textId="2D2C8B7C"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2.0%</w:t>
            </w:r>
          </w:p>
        </w:tc>
        <w:tc>
          <w:tcPr>
            <w:tcW w:w="828" w:type="dxa"/>
            <w:noWrap/>
            <w:vAlign w:val="center"/>
            <w:hideMark/>
          </w:tcPr>
          <w:p w14:paraId="42EED339" w14:textId="77777777" w:rsidR="005C7BE7" w:rsidRPr="005C7BE7" w:rsidRDefault="005C7BE7" w:rsidP="0066091E">
            <w:pPr>
              <w:jc w:val="center"/>
              <w:rPr>
                <w:rFonts w:ascii="Times New Roman" w:eastAsia="Times New Roman" w:hAnsi="Times New Roman" w:cs="Times New Roman"/>
                <w:sz w:val="20"/>
                <w:szCs w:val="20"/>
              </w:rPr>
            </w:pPr>
          </w:p>
        </w:tc>
      </w:tr>
      <w:tr w:rsidR="005C7BE7" w:rsidRPr="005C7BE7" w14:paraId="6F5C9B26" w14:textId="77777777" w:rsidTr="0066091E">
        <w:trPr>
          <w:trHeight w:val="290"/>
        </w:trPr>
        <w:tc>
          <w:tcPr>
            <w:tcW w:w="4046" w:type="dxa"/>
            <w:noWrap/>
            <w:vAlign w:val="bottom"/>
            <w:hideMark/>
          </w:tcPr>
          <w:p w14:paraId="6D87EED2"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Correct treatment</w:t>
            </w:r>
          </w:p>
        </w:tc>
        <w:tc>
          <w:tcPr>
            <w:tcW w:w="951" w:type="dxa"/>
            <w:noWrap/>
            <w:vAlign w:val="center"/>
            <w:hideMark/>
          </w:tcPr>
          <w:p w14:paraId="12E1CD87" w14:textId="20EFE2B9"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95.9%</w:t>
            </w:r>
          </w:p>
        </w:tc>
        <w:tc>
          <w:tcPr>
            <w:tcW w:w="1126" w:type="dxa"/>
            <w:noWrap/>
            <w:vAlign w:val="center"/>
            <w:hideMark/>
          </w:tcPr>
          <w:p w14:paraId="7B96626C" w14:textId="2DD9A268"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95.9%</w:t>
            </w:r>
          </w:p>
        </w:tc>
        <w:tc>
          <w:tcPr>
            <w:tcW w:w="875" w:type="dxa"/>
            <w:noWrap/>
            <w:vAlign w:val="center"/>
            <w:hideMark/>
          </w:tcPr>
          <w:p w14:paraId="534AB3C8" w14:textId="11384966"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96.1%</w:t>
            </w:r>
          </w:p>
        </w:tc>
        <w:tc>
          <w:tcPr>
            <w:tcW w:w="828" w:type="dxa"/>
            <w:noWrap/>
            <w:vAlign w:val="center"/>
            <w:hideMark/>
          </w:tcPr>
          <w:p w14:paraId="73DFE4E2" w14:textId="77777777" w:rsidR="005C7BE7" w:rsidRPr="005C7BE7" w:rsidRDefault="005C7BE7" w:rsidP="0066091E">
            <w:pPr>
              <w:jc w:val="center"/>
              <w:rPr>
                <w:rFonts w:ascii="Times New Roman" w:eastAsia="Times New Roman" w:hAnsi="Times New Roman" w:cs="Times New Roman"/>
                <w:sz w:val="20"/>
                <w:szCs w:val="20"/>
              </w:rPr>
            </w:pPr>
          </w:p>
        </w:tc>
      </w:tr>
      <w:tr w:rsidR="005C7BE7" w:rsidRPr="005C7BE7" w14:paraId="2EAA1F30" w14:textId="77777777" w:rsidTr="0066091E">
        <w:trPr>
          <w:trHeight w:val="290"/>
        </w:trPr>
        <w:tc>
          <w:tcPr>
            <w:tcW w:w="4046" w:type="dxa"/>
            <w:noWrap/>
            <w:vAlign w:val="bottom"/>
          </w:tcPr>
          <w:p w14:paraId="4EB8F41E" w14:textId="77777777" w:rsidR="005C7BE7" w:rsidRPr="005C7BE7" w:rsidRDefault="005C7BE7" w:rsidP="005C7BE7">
            <w:pPr>
              <w:rPr>
                <w:rFonts w:ascii="Times New Roman" w:eastAsia="Times New Roman" w:hAnsi="Times New Roman" w:cs="Times New Roman"/>
                <w:i/>
                <w:sz w:val="20"/>
                <w:szCs w:val="20"/>
              </w:rPr>
            </w:pPr>
            <w:r w:rsidRPr="005C7BE7">
              <w:rPr>
                <w:rFonts w:ascii="Times New Roman" w:hAnsi="Times New Roman" w:cs="Times New Roman"/>
                <w:i/>
                <w:sz w:val="20"/>
                <w:szCs w:val="20"/>
              </w:rPr>
              <w:t>Know-do gap: antimalarial (any) for malaria cases</w:t>
            </w:r>
          </w:p>
        </w:tc>
        <w:tc>
          <w:tcPr>
            <w:tcW w:w="951" w:type="dxa"/>
            <w:noWrap/>
            <w:vAlign w:val="center"/>
          </w:tcPr>
          <w:p w14:paraId="287A11B8" w14:textId="77777777"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i/>
                <w:sz w:val="20"/>
                <w:szCs w:val="20"/>
              </w:rPr>
              <w:t>N=131</w:t>
            </w:r>
          </w:p>
        </w:tc>
        <w:tc>
          <w:tcPr>
            <w:tcW w:w="1126" w:type="dxa"/>
            <w:noWrap/>
            <w:vAlign w:val="center"/>
          </w:tcPr>
          <w:p w14:paraId="6E068C1E" w14:textId="77777777"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i/>
                <w:sz w:val="20"/>
                <w:szCs w:val="20"/>
              </w:rPr>
              <w:t>N=87</w:t>
            </w:r>
          </w:p>
        </w:tc>
        <w:tc>
          <w:tcPr>
            <w:tcW w:w="875" w:type="dxa"/>
            <w:noWrap/>
            <w:vAlign w:val="center"/>
          </w:tcPr>
          <w:p w14:paraId="0C3A57A8" w14:textId="77777777"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i/>
                <w:sz w:val="20"/>
                <w:szCs w:val="20"/>
              </w:rPr>
              <w:t>N=44</w:t>
            </w:r>
          </w:p>
        </w:tc>
        <w:tc>
          <w:tcPr>
            <w:tcW w:w="828" w:type="dxa"/>
            <w:noWrap/>
            <w:vAlign w:val="center"/>
          </w:tcPr>
          <w:p w14:paraId="35418C24" w14:textId="37648AD3"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i/>
                <w:sz w:val="20"/>
                <w:szCs w:val="20"/>
              </w:rPr>
              <w:t>0.35</w:t>
            </w:r>
          </w:p>
        </w:tc>
      </w:tr>
      <w:tr w:rsidR="005C7BE7" w:rsidRPr="005C7BE7" w14:paraId="18046214" w14:textId="77777777" w:rsidTr="0066091E">
        <w:trPr>
          <w:trHeight w:val="290"/>
        </w:trPr>
        <w:tc>
          <w:tcPr>
            <w:tcW w:w="4046" w:type="dxa"/>
            <w:noWrap/>
            <w:vAlign w:val="bottom"/>
          </w:tcPr>
          <w:p w14:paraId="4F7B53AC" w14:textId="77777777" w:rsidR="005C7BE7" w:rsidRPr="005C7BE7" w:rsidRDefault="005C7BE7" w:rsidP="005C7BE7">
            <w:pPr>
              <w:rPr>
                <w:rFonts w:ascii="Times New Roman" w:eastAsia="Times New Roman" w:hAnsi="Times New Roman" w:cs="Times New Roman"/>
                <w:i/>
                <w:sz w:val="20"/>
                <w:szCs w:val="20"/>
              </w:rPr>
            </w:pPr>
            <w:r w:rsidRPr="005C7BE7">
              <w:rPr>
                <w:rFonts w:ascii="Times New Roman" w:hAnsi="Times New Roman" w:cs="Times New Roman"/>
                <w:sz w:val="20"/>
                <w:szCs w:val="20"/>
              </w:rPr>
              <w:t xml:space="preserve">   Knowledge gap</w:t>
            </w:r>
          </w:p>
        </w:tc>
        <w:tc>
          <w:tcPr>
            <w:tcW w:w="951" w:type="dxa"/>
            <w:noWrap/>
            <w:vAlign w:val="center"/>
          </w:tcPr>
          <w:p w14:paraId="4945C227" w14:textId="272E800B"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sz w:val="20"/>
                <w:szCs w:val="20"/>
              </w:rPr>
              <w:t>0.8%</w:t>
            </w:r>
          </w:p>
        </w:tc>
        <w:tc>
          <w:tcPr>
            <w:tcW w:w="1126" w:type="dxa"/>
            <w:noWrap/>
            <w:vAlign w:val="center"/>
          </w:tcPr>
          <w:p w14:paraId="143635C0" w14:textId="3DF2F319"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sz w:val="20"/>
                <w:szCs w:val="20"/>
              </w:rPr>
              <w:t>0.0%</w:t>
            </w:r>
          </w:p>
        </w:tc>
        <w:tc>
          <w:tcPr>
            <w:tcW w:w="875" w:type="dxa"/>
            <w:noWrap/>
            <w:vAlign w:val="center"/>
          </w:tcPr>
          <w:p w14:paraId="7EB8C995" w14:textId="2C64DC67"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sz w:val="20"/>
                <w:szCs w:val="20"/>
              </w:rPr>
              <w:t>2.3%</w:t>
            </w:r>
          </w:p>
        </w:tc>
        <w:tc>
          <w:tcPr>
            <w:tcW w:w="828" w:type="dxa"/>
            <w:noWrap/>
            <w:vAlign w:val="center"/>
          </w:tcPr>
          <w:p w14:paraId="121A5A3C" w14:textId="77777777" w:rsidR="005C7BE7" w:rsidRPr="005C7BE7" w:rsidRDefault="005C7BE7" w:rsidP="0066091E">
            <w:pPr>
              <w:jc w:val="center"/>
              <w:rPr>
                <w:rFonts w:ascii="Times New Roman" w:hAnsi="Times New Roman" w:cs="Times New Roman"/>
                <w:i/>
                <w:sz w:val="20"/>
                <w:szCs w:val="20"/>
              </w:rPr>
            </w:pPr>
          </w:p>
        </w:tc>
      </w:tr>
      <w:tr w:rsidR="005C7BE7" w:rsidRPr="005C7BE7" w14:paraId="308E51B4" w14:textId="77777777" w:rsidTr="0066091E">
        <w:trPr>
          <w:trHeight w:val="290"/>
        </w:trPr>
        <w:tc>
          <w:tcPr>
            <w:tcW w:w="4046" w:type="dxa"/>
            <w:noWrap/>
            <w:vAlign w:val="bottom"/>
          </w:tcPr>
          <w:p w14:paraId="7B33482B" w14:textId="77777777" w:rsidR="005C7BE7" w:rsidRPr="005C7BE7" w:rsidRDefault="005C7BE7" w:rsidP="005C7BE7">
            <w:pPr>
              <w:rPr>
                <w:rFonts w:ascii="Times New Roman" w:eastAsia="Times New Roman" w:hAnsi="Times New Roman" w:cs="Times New Roman"/>
                <w:i/>
                <w:sz w:val="20"/>
                <w:szCs w:val="20"/>
              </w:rPr>
            </w:pPr>
            <w:r w:rsidRPr="005C7BE7">
              <w:rPr>
                <w:rFonts w:ascii="Times New Roman" w:hAnsi="Times New Roman" w:cs="Times New Roman"/>
                <w:sz w:val="20"/>
                <w:szCs w:val="20"/>
              </w:rPr>
              <w:t xml:space="preserve">   Know-do gap</w:t>
            </w:r>
          </w:p>
        </w:tc>
        <w:tc>
          <w:tcPr>
            <w:tcW w:w="951" w:type="dxa"/>
            <w:noWrap/>
            <w:vAlign w:val="center"/>
          </w:tcPr>
          <w:p w14:paraId="79648E95" w14:textId="3468187C"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sz w:val="20"/>
                <w:szCs w:val="20"/>
              </w:rPr>
              <w:t>3.1%</w:t>
            </w:r>
          </w:p>
        </w:tc>
        <w:tc>
          <w:tcPr>
            <w:tcW w:w="1126" w:type="dxa"/>
            <w:noWrap/>
            <w:vAlign w:val="center"/>
          </w:tcPr>
          <w:p w14:paraId="21BED8CD" w14:textId="18802850"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sz w:val="20"/>
                <w:szCs w:val="20"/>
              </w:rPr>
              <w:t>3.4%</w:t>
            </w:r>
          </w:p>
        </w:tc>
        <w:tc>
          <w:tcPr>
            <w:tcW w:w="875" w:type="dxa"/>
            <w:noWrap/>
            <w:vAlign w:val="center"/>
          </w:tcPr>
          <w:p w14:paraId="318FEEE4" w14:textId="079741AF"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sz w:val="20"/>
                <w:szCs w:val="20"/>
              </w:rPr>
              <w:t>2.3%</w:t>
            </w:r>
          </w:p>
        </w:tc>
        <w:tc>
          <w:tcPr>
            <w:tcW w:w="828" w:type="dxa"/>
            <w:noWrap/>
            <w:vAlign w:val="center"/>
          </w:tcPr>
          <w:p w14:paraId="79CC6010" w14:textId="77777777" w:rsidR="005C7BE7" w:rsidRPr="005C7BE7" w:rsidRDefault="005C7BE7" w:rsidP="0066091E">
            <w:pPr>
              <w:jc w:val="center"/>
              <w:rPr>
                <w:rFonts w:ascii="Times New Roman" w:hAnsi="Times New Roman" w:cs="Times New Roman"/>
                <w:i/>
                <w:sz w:val="20"/>
                <w:szCs w:val="20"/>
              </w:rPr>
            </w:pPr>
          </w:p>
        </w:tc>
      </w:tr>
      <w:tr w:rsidR="005C7BE7" w:rsidRPr="005C7BE7" w14:paraId="5F2CF1EF" w14:textId="77777777" w:rsidTr="0066091E">
        <w:trPr>
          <w:trHeight w:val="290"/>
        </w:trPr>
        <w:tc>
          <w:tcPr>
            <w:tcW w:w="4046" w:type="dxa"/>
            <w:noWrap/>
            <w:vAlign w:val="bottom"/>
          </w:tcPr>
          <w:p w14:paraId="5EE14506" w14:textId="77777777" w:rsidR="005C7BE7" w:rsidRPr="005C7BE7" w:rsidRDefault="005C7BE7" w:rsidP="005C7BE7">
            <w:pPr>
              <w:rPr>
                <w:rFonts w:ascii="Times New Roman" w:eastAsia="Times New Roman" w:hAnsi="Times New Roman" w:cs="Times New Roman"/>
                <w:i/>
                <w:sz w:val="20"/>
                <w:szCs w:val="20"/>
              </w:rPr>
            </w:pPr>
            <w:r w:rsidRPr="005C7BE7">
              <w:rPr>
                <w:rFonts w:ascii="Times New Roman" w:hAnsi="Times New Roman" w:cs="Times New Roman"/>
                <w:sz w:val="20"/>
                <w:szCs w:val="20"/>
              </w:rPr>
              <w:t xml:space="preserve">   Correct treatment</w:t>
            </w:r>
          </w:p>
        </w:tc>
        <w:tc>
          <w:tcPr>
            <w:tcW w:w="951" w:type="dxa"/>
            <w:noWrap/>
            <w:vAlign w:val="center"/>
          </w:tcPr>
          <w:p w14:paraId="0321E0D5" w14:textId="50BF8807"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sz w:val="20"/>
                <w:szCs w:val="20"/>
              </w:rPr>
              <w:t>96.2%</w:t>
            </w:r>
          </w:p>
        </w:tc>
        <w:tc>
          <w:tcPr>
            <w:tcW w:w="1126" w:type="dxa"/>
            <w:noWrap/>
            <w:vAlign w:val="center"/>
          </w:tcPr>
          <w:p w14:paraId="45BB0333" w14:textId="5ED249E2"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sz w:val="20"/>
                <w:szCs w:val="20"/>
              </w:rPr>
              <w:t>96.6%</w:t>
            </w:r>
          </w:p>
        </w:tc>
        <w:tc>
          <w:tcPr>
            <w:tcW w:w="875" w:type="dxa"/>
            <w:noWrap/>
            <w:vAlign w:val="center"/>
          </w:tcPr>
          <w:p w14:paraId="3276A1BC" w14:textId="44695F08"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sz w:val="20"/>
                <w:szCs w:val="20"/>
              </w:rPr>
              <w:t>95.5%</w:t>
            </w:r>
          </w:p>
        </w:tc>
        <w:tc>
          <w:tcPr>
            <w:tcW w:w="828" w:type="dxa"/>
            <w:noWrap/>
            <w:vAlign w:val="center"/>
          </w:tcPr>
          <w:p w14:paraId="0C276A7D" w14:textId="77777777" w:rsidR="005C7BE7" w:rsidRPr="005C7BE7" w:rsidRDefault="005C7BE7" w:rsidP="0066091E">
            <w:pPr>
              <w:jc w:val="center"/>
              <w:rPr>
                <w:rFonts w:ascii="Times New Roman" w:hAnsi="Times New Roman" w:cs="Times New Roman"/>
                <w:i/>
                <w:sz w:val="20"/>
                <w:szCs w:val="20"/>
              </w:rPr>
            </w:pPr>
          </w:p>
        </w:tc>
      </w:tr>
      <w:tr w:rsidR="005C7BE7" w:rsidRPr="005C7BE7" w14:paraId="1C8D545C" w14:textId="77777777" w:rsidTr="0066091E">
        <w:trPr>
          <w:trHeight w:val="290"/>
        </w:trPr>
        <w:tc>
          <w:tcPr>
            <w:tcW w:w="4046" w:type="dxa"/>
            <w:noWrap/>
            <w:vAlign w:val="bottom"/>
            <w:hideMark/>
          </w:tcPr>
          <w:p w14:paraId="5A4A4453" w14:textId="77777777" w:rsidR="005C7BE7" w:rsidRPr="005C7BE7" w:rsidRDefault="005C7BE7" w:rsidP="005C7BE7">
            <w:pPr>
              <w:rPr>
                <w:rFonts w:ascii="Times New Roman" w:eastAsia="Times New Roman" w:hAnsi="Times New Roman" w:cs="Times New Roman"/>
                <w:i/>
                <w:sz w:val="20"/>
                <w:szCs w:val="20"/>
              </w:rPr>
            </w:pPr>
            <w:r w:rsidRPr="005C7BE7">
              <w:rPr>
                <w:rFonts w:ascii="Times New Roman" w:hAnsi="Times New Roman" w:cs="Times New Roman"/>
                <w:i/>
                <w:sz w:val="20"/>
                <w:szCs w:val="20"/>
              </w:rPr>
              <w:t>Know-do gap: any antibiotic for pneumonia cases</w:t>
            </w:r>
          </w:p>
        </w:tc>
        <w:tc>
          <w:tcPr>
            <w:tcW w:w="951" w:type="dxa"/>
            <w:noWrap/>
            <w:vAlign w:val="center"/>
            <w:hideMark/>
          </w:tcPr>
          <w:p w14:paraId="6E2C1092" w14:textId="77777777" w:rsidR="005C7BE7" w:rsidRPr="005C7BE7" w:rsidRDefault="005C7BE7" w:rsidP="0066091E">
            <w:pPr>
              <w:jc w:val="center"/>
              <w:rPr>
                <w:rFonts w:ascii="Times New Roman" w:eastAsia="Times New Roman" w:hAnsi="Times New Roman" w:cs="Times New Roman"/>
                <w:i/>
                <w:sz w:val="20"/>
                <w:szCs w:val="20"/>
              </w:rPr>
            </w:pPr>
            <w:r w:rsidRPr="005C7BE7">
              <w:rPr>
                <w:rFonts w:ascii="Times New Roman" w:hAnsi="Times New Roman" w:cs="Times New Roman"/>
                <w:i/>
                <w:sz w:val="20"/>
                <w:szCs w:val="20"/>
              </w:rPr>
              <w:t>N=20</w:t>
            </w:r>
          </w:p>
        </w:tc>
        <w:tc>
          <w:tcPr>
            <w:tcW w:w="1126" w:type="dxa"/>
            <w:noWrap/>
            <w:vAlign w:val="center"/>
            <w:hideMark/>
          </w:tcPr>
          <w:p w14:paraId="2B84AAE0" w14:textId="77777777" w:rsidR="005C7BE7" w:rsidRPr="005C7BE7" w:rsidRDefault="005C7BE7" w:rsidP="0066091E">
            <w:pPr>
              <w:jc w:val="center"/>
              <w:rPr>
                <w:rFonts w:ascii="Times New Roman" w:eastAsia="Times New Roman" w:hAnsi="Times New Roman" w:cs="Times New Roman"/>
                <w:i/>
                <w:sz w:val="20"/>
                <w:szCs w:val="20"/>
              </w:rPr>
            </w:pPr>
            <w:r w:rsidRPr="005C7BE7">
              <w:rPr>
                <w:rFonts w:ascii="Times New Roman" w:hAnsi="Times New Roman" w:cs="Times New Roman"/>
                <w:i/>
                <w:sz w:val="20"/>
                <w:szCs w:val="20"/>
              </w:rPr>
              <w:t>N=13</w:t>
            </w:r>
          </w:p>
        </w:tc>
        <w:tc>
          <w:tcPr>
            <w:tcW w:w="875" w:type="dxa"/>
            <w:noWrap/>
            <w:vAlign w:val="center"/>
            <w:hideMark/>
          </w:tcPr>
          <w:p w14:paraId="1B9C1457" w14:textId="77777777" w:rsidR="005C7BE7" w:rsidRPr="005C7BE7" w:rsidRDefault="005C7BE7" w:rsidP="0066091E">
            <w:pPr>
              <w:jc w:val="center"/>
              <w:rPr>
                <w:rFonts w:ascii="Times New Roman" w:eastAsia="Times New Roman" w:hAnsi="Times New Roman" w:cs="Times New Roman"/>
                <w:i/>
                <w:sz w:val="20"/>
                <w:szCs w:val="20"/>
              </w:rPr>
            </w:pPr>
            <w:r w:rsidRPr="005C7BE7">
              <w:rPr>
                <w:rFonts w:ascii="Times New Roman" w:hAnsi="Times New Roman" w:cs="Times New Roman"/>
                <w:i/>
                <w:sz w:val="20"/>
                <w:szCs w:val="20"/>
              </w:rPr>
              <w:t>N=7</w:t>
            </w:r>
          </w:p>
        </w:tc>
        <w:tc>
          <w:tcPr>
            <w:tcW w:w="828" w:type="dxa"/>
            <w:noWrap/>
            <w:vAlign w:val="center"/>
            <w:hideMark/>
          </w:tcPr>
          <w:p w14:paraId="4DC51397" w14:textId="196FA062" w:rsidR="005C7BE7" w:rsidRPr="005C7BE7" w:rsidRDefault="005C7BE7" w:rsidP="0066091E">
            <w:pPr>
              <w:jc w:val="center"/>
              <w:rPr>
                <w:rFonts w:ascii="Times New Roman" w:eastAsia="Times New Roman" w:hAnsi="Times New Roman" w:cs="Times New Roman"/>
                <w:i/>
                <w:sz w:val="20"/>
                <w:szCs w:val="20"/>
              </w:rPr>
            </w:pPr>
            <w:r w:rsidRPr="005C7BE7">
              <w:rPr>
                <w:rFonts w:ascii="Times New Roman" w:hAnsi="Times New Roman" w:cs="Times New Roman"/>
                <w:i/>
                <w:sz w:val="20"/>
                <w:szCs w:val="20"/>
              </w:rPr>
              <w:t>0.45</w:t>
            </w:r>
          </w:p>
        </w:tc>
      </w:tr>
      <w:tr w:rsidR="005C7BE7" w:rsidRPr="005C7BE7" w14:paraId="5D60A727" w14:textId="77777777" w:rsidTr="0066091E">
        <w:trPr>
          <w:trHeight w:val="290"/>
        </w:trPr>
        <w:tc>
          <w:tcPr>
            <w:tcW w:w="4046" w:type="dxa"/>
            <w:noWrap/>
            <w:vAlign w:val="bottom"/>
          </w:tcPr>
          <w:p w14:paraId="74EA125A" w14:textId="77777777" w:rsidR="005C7BE7" w:rsidRPr="005C7BE7" w:rsidRDefault="005C7BE7" w:rsidP="005C7BE7">
            <w:pPr>
              <w:rPr>
                <w:rFonts w:ascii="Times New Roman" w:hAnsi="Times New Roman" w:cs="Times New Roman"/>
                <w:sz w:val="20"/>
                <w:szCs w:val="20"/>
              </w:rPr>
            </w:pPr>
            <w:r w:rsidRPr="005C7BE7">
              <w:rPr>
                <w:rFonts w:ascii="Times New Roman" w:hAnsi="Times New Roman" w:cs="Times New Roman"/>
                <w:sz w:val="20"/>
                <w:szCs w:val="20"/>
              </w:rPr>
              <w:t xml:space="preserve">   Knowledge gap</w:t>
            </w:r>
          </w:p>
        </w:tc>
        <w:tc>
          <w:tcPr>
            <w:tcW w:w="951" w:type="dxa"/>
            <w:noWrap/>
            <w:vAlign w:val="center"/>
          </w:tcPr>
          <w:p w14:paraId="52CF0B18" w14:textId="77777777"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0%</w:t>
            </w:r>
          </w:p>
        </w:tc>
        <w:tc>
          <w:tcPr>
            <w:tcW w:w="1126" w:type="dxa"/>
            <w:noWrap/>
            <w:vAlign w:val="center"/>
          </w:tcPr>
          <w:p w14:paraId="6BE9700F" w14:textId="77777777"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0%</w:t>
            </w:r>
          </w:p>
        </w:tc>
        <w:tc>
          <w:tcPr>
            <w:tcW w:w="875" w:type="dxa"/>
            <w:noWrap/>
            <w:vAlign w:val="center"/>
          </w:tcPr>
          <w:p w14:paraId="757CCF34" w14:textId="77777777"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0%</w:t>
            </w:r>
          </w:p>
        </w:tc>
        <w:tc>
          <w:tcPr>
            <w:tcW w:w="828" w:type="dxa"/>
            <w:noWrap/>
            <w:vAlign w:val="center"/>
          </w:tcPr>
          <w:p w14:paraId="5026037D" w14:textId="77777777" w:rsidR="005C7BE7" w:rsidRPr="005C7BE7" w:rsidRDefault="005C7BE7" w:rsidP="0066091E">
            <w:pPr>
              <w:jc w:val="center"/>
              <w:rPr>
                <w:rFonts w:ascii="Times New Roman" w:eastAsia="Times New Roman" w:hAnsi="Times New Roman" w:cs="Times New Roman"/>
                <w:sz w:val="20"/>
                <w:szCs w:val="20"/>
              </w:rPr>
            </w:pPr>
          </w:p>
        </w:tc>
      </w:tr>
      <w:tr w:rsidR="005C7BE7" w:rsidRPr="005C7BE7" w14:paraId="21F4CFFF" w14:textId="77777777" w:rsidTr="0066091E">
        <w:trPr>
          <w:trHeight w:val="290"/>
        </w:trPr>
        <w:tc>
          <w:tcPr>
            <w:tcW w:w="4046" w:type="dxa"/>
            <w:noWrap/>
            <w:vAlign w:val="bottom"/>
            <w:hideMark/>
          </w:tcPr>
          <w:p w14:paraId="5FF96DB7"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Know-do gap</w:t>
            </w:r>
          </w:p>
        </w:tc>
        <w:tc>
          <w:tcPr>
            <w:tcW w:w="951" w:type="dxa"/>
            <w:noWrap/>
            <w:vAlign w:val="center"/>
            <w:hideMark/>
          </w:tcPr>
          <w:p w14:paraId="7EF2EA8E" w14:textId="6A688759"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5%</w:t>
            </w:r>
          </w:p>
        </w:tc>
        <w:tc>
          <w:tcPr>
            <w:tcW w:w="1126" w:type="dxa"/>
            <w:noWrap/>
            <w:vAlign w:val="center"/>
            <w:hideMark/>
          </w:tcPr>
          <w:p w14:paraId="481D4B10" w14:textId="471D4091"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8%</w:t>
            </w:r>
          </w:p>
        </w:tc>
        <w:tc>
          <w:tcPr>
            <w:tcW w:w="875" w:type="dxa"/>
            <w:noWrap/>
            <w:vAlign w:val="center"/>
            <w:hideMark/>
          </w:tcPr>
          <w:p w14:paraId="26D579DC" w14:textId="4842CF58"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0%</w:t>
            </w:r>
          </w:p>
        </w:tc>
        <w:tc>
          <w:tcPr>
            <w:tcW w:w="828" w:type="dxa"/>
            <w:noWrap/>
            <w:vAlign w:val="center"/>
            <w:hideMark/>
          </w:tcPr>
          <w:p w14:paraId="66B0A69D" w14:textId="77777777" w:rsidR="005C7BE7" w:rsidRPr="005C7BE7" w:rsidRDefault="005C7BE7" w:rsidP="0066091E">
            <w:pPr>
              <w:jc w:val="center"/>
              <w:rPr>
                <w:rFonts w:ascii="Times New Roman" w:eastAsia="Times New Roman" w:hAnsi="Times New Roman" w:cs="Times New Roman"/>
                <w:sz w:val="20"/>
                <w:szCs w:val="20"/>
              </w:rPr>
            </w:pPr>
          </w:p>
        </w:tc>
      </w:tr>
      <w:tr w:rsidR="005C7BE7" w:rsidRPr="005C7BE7" w14:paraId="2704C043" w14:textId="77777777" w:rsidTr="0066091E">
        <w:trPr>
          <w:trHeight w:val="290"/>
        </w:trPr>
        <w:tc>
          <w:tcPr>
            <w:tcW w:w="4046" w:type="dxa"/>
            <w:noWrap/>
            <w:vAlign w:val="bottom"/>
            <w:hideMark/>
          </w:tcPr>
          <w:p w14:paraId="47DC1FE2"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Correct treatment</w:t>
            </w:r>
          </w:p>
        </w:tc>
        <w:tc>
          <w:tcPr>
            <w:tcW w:w="951" w:type="dxa"/>
            <w:noWrap/>
            <w:vAlign w:val="center"/>
            <w:hideMark/>
          </w:tcPr>
          <w:p w14:paraId="62C00E6C" w14:textId="4619468C"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95%</w:t>
            </w:r>
          </w:p>
        </w:tc>
        <w:tc>
          <w:tcPr>
            <w:tcW w:w="1126" w:type="dxa"/>
            <w:noWrap/>
            <w:vAlign w:val="center"/>
            <w:hideMark/>
          </w:tcPr>
          <w:p w14:paraId="7CF61F98" w14:textId="52B4520F"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92%</w:t>
            </w:r>
          </w:p>
        </w:tc>
        <w:tc>
          <w:tcPr>
            <w:tcW w:w="875" w:type="dxa"/>
            <w:noWrap/>
            <w:vAlign w:val="center"/>
            <w:hideMark/>
          </w:tcPr>
          <w:p w14:paraId="09270CAC" w14:textId="6ABCE42F"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100%</w:t>
            </w:r>
          </w:p>
        </w:tc>
        <w:tc>
          <w:tcPr>
            <w:tcW w:w="828" w:type="dxa"/>
            <w:noWrap/>
            <w:vAlign w:val="center"/>
            <w:hideMark/>
          </w:tcPr>
          <w:p w14:paraId="3A1DDF1A" w14:textId="77777777" w:rsidR="005C7BE7" w:rsidRPr="005C7BE7" w:rsidRDefault="005C7BE7" w:rsidP="0066091E">
            <w:pPr>
              <w:jc w:val="center"/>
              <w:rPr>
                <w:rFonts w:ascii="Times New Roman" w:eastAsia="Times New Roman" w:hAnsi="Times New Roman" w:cs="Times New Roman"/>
                <w:sz w:val="20"/>
                <w:szCs w:val="20"/>
              </w:rPr>
            </w:pPr>
          </w:p>
        </w:tc>
      </w:tr>
    </w:tbl>
    <w:p w14:paraId="49D1173B" w14:textId="5C9B147E" w:rsidR="005C7BE7" w:rsidRPr="005C7BE7" w:rsidRDefault="005C7BE7" w:rsidP="0031540B">
      <w:pPr>
        <w:rPr>
          <w:rFonts w:ascii="Times New Roman" w:eastAsia="Times New Roman" w:hAnsi="Times New Roman" w:cs="Times New Roman"/>
          <w:color w:val="000000"/>
          <w:sz w:val="20"/>
          <w:szCs w:val="20"/>
        </w:rPr>
      </w:pPr>
    </w:p>
    <w:p w14:paraId="061D0702" w14:textId="77777777" w:rsidR="005C7BE7" w:rsidRPr="005C7BE7" w:rsidRDefault="005C7BE7" w:rsidP="005C7BE7">
      <w:pPr>
        <w:rPr>
          <w:rFonts w:ascii="Times New Roman" w:hAnsi="Times New Roman" w:cs="Times New Roman"/>
          <w:sz w:val="20"/>
          <w:szCs w:val="20"/>
        </w:rPr>
        <w:sectPr w:rsidR="005C7BE7" w:rsidRPr="005C7BE7" w:rsidSect="005C7BE7">
          <w:pgSz w:w="11906" w:h="16838"/>
          <w:pgMar w:top="1417" w:right="1417" w:bottom="1134" w:left="1417" w:header="708" w:footer="708" w:gutter="0"/>
          <w:cols w:space="708"/>
          <w:docGrid w:linePitch="360"/>
        </w:sectPr>
      </w:pPr>
    </w:p>
    <w:p w14:paraId="062BCC41" w14:textId="66B672D4" w:rsidR="005C7BE7" w:rsidRDefault="005C7BE7" w:rsidP="005C7BE7">
      <w:pPr>
        <w:rPr>
          <w:rFonts w:ascii="Times New Roman" w:hAnsi="Times New Roman" w:cs="Times New Roman"/>
          <w:sz w:val="20"/>
          <w:szCs w:val="20"/>
        </w:rPr>
      </w:pPr>
      <w:r w:rsidRPr="005C7BE7">
        <w:rPr>
          <w:rFonts w:ascii="Times New Roman" w:hAnsi="Times New Roman" w:cs="Times New Roman"/>
          <w:b/>
          <w:sz w:val="20"/>
          <w:szCs w:val="20"/>
        </w:rPr>
        <w:lastRenderedPageBreak/>
        <w:t xml:space="preserve">Table </w:t>
      </w:r>
      <w:r>
        <w:rPr>
          <w:rFonts w:ascii="Times New Roman" w:hAnsi="Times New Roman" w:cs="Times New Roman"/>
          <w:b/>
          <w:sz w:val="20"/>
          <w:szCs w:val="20"/>
        </w:rPr>
        <w:t>S11</w:t>
      </w:r>
      <w:r w:rsidRPr="005C7BE7">
        <w:rPr>
          <w:rFonts w:ascii="Times New Roman" w:hAnsi="Times New Roman" w:cs="Times New Roman"/>
          <w:sz w:val="20"/>
          <w:szCs w:val="20"/>
        </w:rPr>
        <w:t xml:space="preserve">: Know-do gaps by </w:t>
      </w:r>
      <w:r w:rsidR="009D39A4">
        <w:rPr>
          <w:rFonts w:ascii="Times New Roman" w:hAnsi="Times New Roman" w:cs="Times New Roman"/>
          <w:sz w:val="20"/>
          <w:szCs w:val="20"/>
        </w:rPr>
        <w:t>cadre</w:t>
      </w:r>
      <w:r w:rsidRPr="005C7BE7">
        <w:rPr>
          <w:rFonts w:ascii="Times New Roman" w:hAnsi="Times New Roman" w:cs="Times New Roman"/>
          <w:sz w:val="20"/>
          <w:szCs w:val="20"/>
        </w:rPr>
        <w:t xml:space="preserve"> (DRC)</w:t>
      </w:r>
    </w:p>
    <w:p w14:paraId="7B25367F" w14:textId="77777777" w:rsidR="00853B8D" w:rsidRPr="005C7BE7" w:rsidRDefault="00853B8D" w:rsidP="005C7BE7">
      <w:pPr>
        <w:rPr>
          <w:rFonts w:ascii="Times New Roman" w:hAnsi="Times New Roman" w:cs="Times New Roman"/>
          <w:sz w:val="20"/>
          <w:szCs w:val="20"/>
        </w:rPr>
      </w:pPr>
    </w:p>
    <w:tbl>
      <w:tblPr>
        <w:tblStyle w:val="TableGrid"/>
        <w:tblW w:w="8795" w:type="dxa"/>
        <w:tblLook w:val="04A0" w:firstRow="1" w:lastRow="0" w:firstColumn="1" w:lastColumn="0" w:noHBand="0" w:noVBand="1"/>
      </w:tblPr>
      <w:tblGrid>
        <w:gridCol w:w="4046"/>
        <w:gridCol w:w="969"/>
        <w:gridCol w:w="951"/>
        <w:gridCol w:w="1126"/>
        <w:gridCol w:w="875"/>
        <w:gridCol w:w="828"/>
      </w:tblGrid>
      <w:tr w:rsidR="005C7BE7" w:rsidRPr="005C7BE7" w14:paraId="453B8A9D" w14:textId="77777777" w:rsidTr="0066091E">
        <w:trPr>
          <w:trHeight w:val="290"/>
        </w:trPr>
        <w:tc>
          <w:tcPr>
            <w:tcW w:w="4046" w:type="dxa"/>
            <w:noWrap/>
            <w:hideMark/>
          </w:tcPr>
          <w:p w14:paraId="5947927C" w14:textId="77777777" w:rsidR="005C7BE7" w:rsidRPr="005C7BE7" w:rsidRDefault="005C7BE7" w:rsidP="005C7BE7">
            <w:pPr>
              <w:rPr>
                <w:rFonts w:ascii="Times New Roman" w:eastAsia="Times New Roman" w:hAnsi="Times New Roman" w:cs="Times New Roman"/>
                <w:sz w:val="20"/>
                <w:szCs w:val="20"/>
              </w:rPr>
            </w:pPr>
          </w:p>
        </w:tc>
        <w:tc>
          <w:tcPr>
            <w:tcW w:w="969" w:type="dxa"/>
            <w:noWrap/>
            <w:vAlign w:val="center"/>
            <w:hideMark/>
          </w:tcPr>
          <w:p w14:paraId="29CB73B8" w14:textId="77777777"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Total</w:t>
            </w:r>
          </w:p>
        </w:tc>
        <w:tc>
          <w:tcPr>
            <w:tcW w:w="951" w:type="dxa"/>
            <w:noWrap/>
            <w:vAlign w:val="center"/>
            <w:hideMark/>
          </w:tcPr>
          <w:p w14:paraId="7D23170F" w14:textId="77777777"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Doctor</w:t>
            </w:r>
          </w:p>
        </w:tc>
        <w:tc>
          <w:tcPr>
            <w:tcW w:w="1126" w:type="dxa"/>
            <w:noWrap/>
            <w:vAlign w:val="center"/>
            <w:hideMark/>
          </w:tcPr>
          <w:p w14:paraId="463883A6" w14:textId="77777777"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Nurse</w:t>
            </w:r>
          </w:p>
        </w:tc>
        <w:tc>
          <w:tcPr>
            <w:tcW w:w="875" w:type="dxa"/>
            <w:noWrap/>
            <w:vAlign w:val="center"/>
            <w:hideMark/>
          </w:tcPr>
          <w:p w14:paraId="011F520C" w14:textId="77777777"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Other</w:t>
            </w:r>
          </w:p>
        </w:tc>
        <w:tc>
          <w:tcPr>
            <w:tcW w:w="828" w:type="dxa"/>
            <w:noWrap/>
            <w:vAlign w:val="center"/>
            <w:hideMark/>
          </w:tcPr>
          <w:p w14:paraId="299B4890" w14:textId="77777777"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eastAsia="Times New Roman" w:hAnsi="Times New Roman" w:cs="Times New Roman"/>
                <w:sz w:val="20"/>
                <w:szCs w:val="20"/>
              </w:rPr>
              <w:t>p-value</w:t>
            </w:r>
          </w:p>
        </w:tc>
      </w:tr>
      <w:tr w:rsidR="005C7BE7" w:rsidRPr="005C7BE7" w14:paraId="3EF997B4" w14:textId="77777777" w:rsidTr="0066091E">
        <w:trPr>
          <w:trHeight w:val="290"/>
        </w:trPr>
        <w:tc>
          <w:tcPr>
            <w:tcW w:w="4046" w:type="dxa"/>
            <w:noWrap/>
            <w:hideMark/>
          </w:tcPr>
          <w:p w14:paraId="18418743" w14:textId="77777777" w:rsidR="005C7BE7" w:rsidRPr="005C7BE7" w:rsidRDefault="005C7BE7" w:rsidP="005C7BE7">
            <w:pPr>
              <w:rPr>
                <w:rFonts w:ascii="Times New Roman" w:eastAsia="Times New Roman" w:hAnsi="Times New Roman" w:cs="Times New Roman"/>
                <w:i/>
                <w:sz w:val="20"/>
                <w:szCs w:val="20"/>
              </w:rPr>
            </w:pPr>
            <w:r w:rsidRPr="005C7BE7">
              <w:rPr>
                <w:rFonts w:ascii="Times New Roman" w:eastAsia="Times New Roman" w:hAnsi="Times New Roman" w:cs="Times New Roman"/>
                <w:i/>
                <w:sz w:val="20"/>
                <w:szCs w:val="20"/>
              </w:rPr>
              <w:t>Know-do gap: all diagnosed conditions</w:t>
            </w:r>
          </w:p>
        </w:tc>
        <w:tc>
          <w:tcPr>
            <w:tcW w:w="969" w:type="dxa"/>
            <w:noWrap/>
            <w:vAlign w:val="center"/>
            <w:hideMark/>
          </w:tcPr>
          <w:p w14:paraId="24EEC572" w14:textId="77777777" w:rsidR="005C7BE7" w:rsidRPr="005C7BE7" w:rsidRDefault="005C7BE7" w:rsidP="0066091E">
            <w:pPr>
              <w:jc w:val="center"/>
              <w:rPr>
                <w:rFonts w:ascii="Times New Roman" w:eastAsia="Times New Roman" w:hAnsi="Times New Roman" w:cs="Times New Roman"/>
                <w:i/>
                <w:sz w:val="20"/>
                <w:szCs w:val="20"/>
              </w:rPr>
            </w:pPr>
            <w:r w:rsidRPr="005C7BE7">
              <w:rPr>
                <w:rFonts w:ascii="Times New Roman" w:hAnsi="Times New Roman" w:cs="Times New Roman"/>
                <w:i/>
                <w:sz w:val="20"/>
                <w:szCs w:val="20"/>
              </w:rPr>
              <w:t>N=701</w:t>
            </w:r>
          </w:p>
        </w:tc>
        <w:tc>
          <w:tcPr>
            <w:tcW w:w="951" w:type="dxa"/>
            <w:noWrap/>
            <w:vAlign w:val="center"/>
            <w:hideMark/>
          </w:tcPr>
          <w:p w14:paraId="7719716A" w14:textId="77777777" w:rsidR="005C7BE7" w:rsidRPr="005C7BE7" w:rsidRDefault="005C7BE7" w:rsidP="0066091E">
            <w:pPr>
              <w:jc w:val="center"/>
              <w:rPr>
                <w:rFonts w:ascii="Times New Roman" w:eastAsia="Times New Roman" w:hAnsi="Times New Roman" w:cs="Times New Roman"/>
                <w:i/>
                <w:sz w:val="20"/>
                <w:szCs w:val="20"/>
              </w:rPr>
            </w:pPr>
            <w:r w:rsidRPr="005C7BE7">
              <w:rPr>
                <w:rFonts w:ascii="Times New Roman" w:hAnsi="Times New Roman" w:cs="Times New Roman"/>
                <w:i/>
                <w:sz w:val="20"/>
                <w:szCs w:val="20"/>
              </w:rPr>
              <w:t>N=78</w:t>
            </w:r>
          </w:p>
        </w:tc>
        <w:tc>
          <w:tcPr>
            <w:tcW w:w="1126" w:type="dxa"/>
            <w:noWrap/>
            <w:vAlign w:val="center"/>
            <w:hideMark/>
          </w:tcPr>
          <w:p w14:paraId="2620E8E5" w14:textId="77777777" w:rsidR="005C7BE7" w:rsidRPr="005C7BE7" w:rsidRDefault="005C7BE7" w:rsidP="0066091E">
            <w:pPr>
              <w:jc w:val="center"/>
              <w:rPr>
                <w:rFonts w:ascii="Times New Roman" w:eastAsia="Times New Roman" w:hAnsi="Times New Roman" w:cs="Times New Roman"/>
                <w:i/>
                <w:sz w:val="20"/>
                <w:szCs w:val="20"/>
              </w:rPr>
            </w:pPr>
            <w:r w:rsidRPr="005C7BE7">
              <w:rPr>
                <w:rFonts w:ascii="Times New Roman" w:hAnsi="Times New Roman" w:cs="Times New Roman"/>
                <w:i/>
                <w:sz w:val="20"/>
                <w:szCs w:val="20"/>
              </w:rPr>
              <w:t>N=598</w:t>
            </w:r>
          </w:p>
        </w:tc>
        <w:tc>
          <w:tcPr>
            <w:tcW w:w="875" w:type="dxa"/>
            <w:noWrap/>
            <w:vAlign w:val="center"/>
            <w:hideMark/>
          </w:tcPr>
          <w:p w14:paraId="5793568E" w14:textId="77777777" w:rsidR="005C7BE7" w:rsidRPr="005C7BE7" w:rsidRDefault="005C7BE7" w:rsidP="0066091E">
            <w:pPr>
              <w:jc w:val="center"/>
              <w:rPr>
                <w:rFonts w:ascii="Times New Roman" w:eastAsia="Times New Roman" w:hAnsi="Times New Roman" w:cs="Times New Roman"/>
                <w:i/>
                <w:sz w:val="20"/>
                <w:szCs w:val="20"/>
              </w:rPr>
            </w:pPr>
            <w:r w:rsidRPr="005C7BE7">
              <w:rPr>
                <w:rFonts w:ascii="Times New Roman" w:hAnsi="Times New Roman" w:cs="Times New Roman"/>
                <w:i/>
                <w:sz w:val="20"/>
                <w:szCs w:val="20"/>
              </w:rPr>
              <w:t>N=25</w:t>
            </w:r>
          </w:p>
        </w:tc>
        <w:tc>
          <w:tcPr>
            <w:tcW w:w="828" w:type="dxa"/>
            <w:noWrap/>
            <w:vAlign w:val="center"/>
            <w:hideMark/>
          </w:tcPr>
          <w:p w14:paraId="4A6C7CB9" w14:textId="22988CA8"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sz w:val="20"/>
                <w:szCs w:val="20"/>
              </w:rPr>
              <w:t>0.64</w:t>
            </w:r>
          </w:p>
        </w:tc>
      </w:tr>
      <w:tr w:rsidR="005C7BE7" w:rsidRPr="005C7BE7" w14:paraId="30C804B0" w14:textId="77777777" w:rsidTr="0066091E">
        <w:trPr>
          <w:trHeight w:val="290"/>
        </w:trPr>
        <w:tc>
          <w:tcPr>
            <w:tcW w:w="4046" w:type="dxa"/>
            <w:noWrap/>
            <w:vAlign w:val="bottom"/>
            <w:hideMark/>
          </w:tcPr>
          <w:p w14:paraId="083DADB5"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Knowledge gap</w:t>
            </w:r>
          </w:p>
        </w:tc>
        <w:tc>
          <w:tcPr>
            <w:tcW w:w="969" w:type="dxa"/>
            <w:noWrap/>
            <w:vAlign w:val="center"/>
            <w:hideMark/>
          </w:tcPr>
          <w:p w14:paraId="413DC003" w14:textId="5158D11D"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7.0%</w:t>
            </w:r>
          </w:p>
        </w:tc>
        <w:tc>
          <w:tcPr>
            <w:tcW w:w="951" w:type="dxa"/>
            <w:noWrap/>
            <w:vAlign w:val="center"/>
            <w:hideMark/>
          </w:tcPr>
          <w:p w14:paraId="78FC02F6" w14:textId="575B1555"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3.8%</w:t>
            </w:r>
          </w:p>
        </w:tc>
        <w:tc>
          <w:tcPr>
            <w:tcW w:w="1126" w:type="dxa"/>
            <w:noWrap/>
            <w:vAlign w:val="center"/>
            <w:hideMark/>
          </w:tcPr>
          <w:p w14:paraId="770A8955" w14:textId="5C4E48E0"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7.5%</w:t>
            </w:r>
          </w:p>
        </w:tc>
        <w:tc>
          <w:tcPr>
            <w:tcW w:w="875" w:type="dxa"/>
            <w:noWrap/>
            <w:vAlign w:val="center"/>
            <w:hideMark/>
          </w:tcPr>
          <w:p w14:paraId="6A43665B" w14:textId="424EA1E6"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4.0%</w:t>
            </w:r>
          </w:p>
        </w:tc>
        <w:tc>
          <w:tcPr>
            <w:tcW w:w="828" w:type="dxa"/>
            <w:noWrap/>
            <w:vAlign w:val="center"/>
            <w:hideMark/>
          </w:tcPr>
          <w:p w14:paraId="36BAA13A" w14:textId="77777777" w:rsidR="005C7BE7" w:rsidRPr="005C7BE7" w:rsidRDefault="005C7BE7" w:rsidP="0066091E">
            <w:pPr>
              <w:jc w:val="center"/>
              <w:rPr>
                <w:rFonts w:ascii="Times New Roman" w:eastAsia="Times New Roman" w:hAnsi="Times New Roman" w:cs="Times New Roman"/>
                <w:sz w:val="20"/>
                <w:szCs w:val="20"/>
              </w:rPr>
            </w:pPr>
          </w:p>
        </w:tc>
      </w:tr>
      <w:tr w:rsidR="005C7BE7" w:rsidRPr="005C7BE7" w14:paraId="3EA7AED3" w14:textId="77777777" w:rsidTr="0066091E">
        <w:trPr>
          <w:trHeight w:val="290"/>
        </w:trPr>
        <w:tc>
          <w:tcPr>
            <w:tcW w:w="4046" w:type="dxa"/>
            <w:noWrap/>
            <w:vAlign w:val="bottom"/>
            <w:hideMark/>
          </w:tcPr>
          <w:p w14:paraId="0468ACE2"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Know-do gap</w:t>
            </w:r>
          </w:p>
        </w:tc>
        <w:tc>
          <w:tcPr>
            <w:tcW w:w="969" w:type="dxa"/>
            <w:noWrap/>
            <w:vAlign w:val="center"/>
            <w:hideMark/>
          </w:tcPr>
          <w:p w14:paraId="3EBCFE84" w14:textId="5DA5DD4E"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17.5%</w:t>
            </w:r>
          </w:p>
        </w:tc>
        <w:tc>
          <w:tcPr>
            <w:tcW w:w="951" w:type="dxa"/>
            <w:noWrap/>
            <w:vAlign w:val="center"/>
            <w:hideMark/>
          </w:tcPr>
          <w:p w14:paraId="737CF26E" w14:textId="3F27D0A1"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19.2%</w:t>
            </w:r>
          </w:p>
        </w:tc>
        <w:tc>
          <w:tcPr>
            <w:tcW w:w="1126" w:type="dxa"/>
            <w:noWrap/>
            <w:vAlign w:val="center"/>
            <w:hideMark/>
          </w:tcPr>
          <w:p w14:paraId="1B6D560E" w14:textId="757B7B6A"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17.6%</w:t>
            </w:r>
          </w:p>
        </w:tc>
        <w:tc>
          <w:tcPr>
            <w:tcW w:w="875" w:type="dxa"/>
            <w:noWrap/>
            <w:vAlign w:val="center"/>
            <w:hideMark/>
          </w:tcPr>
          <w:p w14:paraId="4C8B26BC" w14:textId="1D3A83ED"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12.0%</w:t>
            </w:r>
          </w:p>
        </w:tc>
        <w:tc>
          <w:tcPr>
            <w:tcW w:w="828" w:type="dxa"/>
            <w:noWrap/>
            <w:vAlign w:val="center"/>
            <w:hideMark/>
          </w:tcPr>
          <w:p w14:paraId="1159D75C" w14:textId="77777777" w:rsidR="005C7BE7" w:rsidRPr="005C7BE7" w:rsidRDefault="005C7BE7" w:rsidP="0066091E">
            <w:pPr>
              <w:jc w:val="center"/>
              <w:rPr>
                <w:rFonts w:ascii="Times New Roman" w:eastAsia="Times New Roman" w:hAnsi="Times New Roman" w:cs="Times New Roman"/>
                <w:sz w:val="20"/>
                <w:szCs w:val="20"/>
              </w:rPr>
            </w:pPr>
          </w:p>
        </w:tc>
      </w:tr>
      <w:tr w:rsidR="005C7BE7" w:rsidRPr="005C7BE7" w14:paraId="374C4FBE" w14:textId="77777777" w:rsidTr="0066091E">
        <w:trPr>
          <w:trHeight w:val="290"/>
        </w:trPr>
        <w:tc>
          <w:tcPr>
            <w:tcW w:w="4046" w:type="dxa"/>
            <w:noWrap/>
            <w:vAlign w:val="bottom"/>
            <w:hideMark/>
          </w:tcPr>
          <w:p w14:paraId="41EABCA7"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Correct treatment</w:t>
            </w:r>
          </w:p>
        </w:tc>
        <w:tc>
          <w:tcPr>
            <w:tcW w:w="969" w:type="dxa"/>
            <w:noWrap/>
            <w:vAlign w:val="center"/>
            <w:hideMark/>
          </w:tcPr>
          <w:p w14:paraId="65543100" w14:textId="68E3DCA8"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75.5%</w:t>
            </w:r>
          </w:p>
        </w:tc>
        <w:tc>
          <w:tcPr>
            <w:tcW w:w="951" w:type="dxa"/>
            <w:noWrap/>
            <w:vAlign w:val="center"/>
            <w:hideMark/>
          </w:tcPr>
          <w:p w14:paraId="69E8C123" w14:textId="089516C4"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76.9%</w:t>
            </w:r>
          </w:p>
        </w:tc>
        <w:tc>
          <w:tcPr>
            <w:tcW w:w="1126" w:type="dxa"/>
            <w:noWrap/>
            <w:vAlign w:val="center"/>
            <w:hideMark/>
          </w:tcPr>
          <w:p w14:paraId="21464A63" w14:textId="5A9708BC"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74.9%</w:t>
            </w:r>
          </w:p>
        </w:tc>
        <w:tc>
          <w:tcPr>
            <w:tcW w:w="875" w:type="dxa"/>
            <w:noWrap/>
            <w:vAlign w:val="center"/>
            <w:hideMark/>
          </w:tcPr>
          <w:p w14:paraId="20A0764F" w14:textId="6F370297"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84.0%</w:t>
            </w:r>
          </w:p>
        </w:tc>
        <w:tc>
          <w:tcPr>
            <w:tcW w:w="828" w:type="dxa"/>
            <w:noWrap/>
            <w:vAlign w:val="center"/>
            <w:hideMark/>
          </w:tcPr>
          <w:p w14:paraId="46E76CF8" w14:textId="77777777" w:rsidR="005C7BE7" w:rsidRPr="005C7BE7" w:rsidRDefault="005C7BE7" w:rsidP="0066091E">
            <w:pPr>
              <w:jc w:val="center"/>
              <w:rPr>
                <w:rFonts w:ascii="Times New Roman" w:eastAsia="Times New Roman" w:hAnsi="Times New Roman" w:cs="Times New Roman"/>
                <w:sz w:val="20"/>
                <w:szCs w:val="20"/>
              </w:rPr>
            </w:pPr>
          </w:p>
        </w:tc>
      </w:tr>
      <w:tr w:rsidR="005C7BE7" w:rsidRPr="005C7BE7" w14:paraId="0757B3CA" w14:textId="77777777" w:rsidTr="0066091E">
        <w:trPr>
          <w:trHeight w:val="290"/>
        </w:trPr>
        <w:tc>
          <w:tcPr>
            <w:tcW w:w="4046" w:type="dxa"/>
            <w:noWrap/>
          </w:tcPr>
          <w:p w14:paraId="059C0A36" w14:textId="77777777" w:rsidR="005C7BE7" w:rsidRPr="005C7BE7" w:rsidRDefault="005C7BE7" w:rsidP="005C7BE7">
            <w:pPr>
              <w:rPr>
                <w:rFonts w:ascii="Times New Roman" w:eastAsia="Times New Roman" w:hAnsi="Times New Roman" w:cs="Times New Roman"/>
                <w:i/>
                <w:sz w:val="20"/>
                <w:szCs w:val="20"/>
              </w:rPr>
            </w:pPr>
            <w:r w:rsidRPr="005C7BE7">
              <w:rPr>
                <w:rFonts w:ascii="Times New Roman" w:eastAsia="Times New Roman" w:hAnsi="Times New Roman" w:cs="Times New Roman"/>
                <w:i/>
                <w:sz w:val="20"/>
                <w:szCs w:val="20"/>
              </w:rPr>
              <w:t>Know-do gap: any antibiotic for pneumonia cases</w:t>
            </w:r>
          </w:p>
        </w:tc>
        <w:tc>
          <w:tcPr>
            <w:tcW w:w="969" w:type="dxa"/>
            <w:noWrap/>
            <w:vAlign w:val="center"/>
          </w:tcPr>
          <w:p w14:paraId="4E407975" w14:textId="77777777"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i/>
                <w:sz w:val="20"/>
                <w:szCs w:val="20"/>
              </w:rPr>
              <w:t>N=181</w:t>
            </w:r>
          </w:p>
        </w:tc>
        <w:tc>
          <w:tcPr>
            <w:tcW w:w="951" w:type="dxa"/>
            <w:noWrap/>
            <w:vAlign w:val="center"/>
          </w:tcPr>
          <w:p w14:paraId="1A804E0E" w14:textId="77777777"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i/>
                <w:sz w:val="20"/>
                <w:szCs w:val="20"/>
              </w:rPr>
              <w:t>N=13</w:t>
            </w:r>
          </w:p>
        </w:tc>
        <w:tc>
          <w:tcPr>
            <w:tcW w:w="1126" w:type="dxa"/>
            <w:noWrap/>
            <w:vAlign w:val="center"/>
          </w:tcPr>
          <w:p w14:paraId="473F2CAD" w14:textId="77777777"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i/>
                <w:sz w:val="20"/>
                <w:szCs w:val="20"/>
              </w:rPr>
              <w:t>N=157</w:t>
            </w:r>
          </w:p>
        </w:tc>
        <w:tc>
          <w:tcPr>
            <w:tcW w:w="875" w:type="dxa"/>
            <w:noWrap/>
            <w:vAlign w:val="center"/>
          </w:tcPr>
          <w:p w14:paraId="5DA1CE86" w14:textId="77777777"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i/>
                <w:sz w:val="20"/>
                <w:szCs w:val="20"/>
              </w:rPr>
              <w:t>N=11</w:t>
            </w:r>
          </w:p>
        </w:tc>
        <w:tc>
          <w:tcPr>
            <w:tcW w:w="828" w:type="dxa"/>
            <w:noWrap/>
            <w:vAlign w:val="center"/>
          </w:tcPr>
          <w:p w14:paraId="237CD72E" w14:textId="2C6B4315"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sz w:val="20"/>
                <w:szCs w:val="20"/>
              </w:rPr>
              <w:t>0.36</w:t>
            </w:r>
          </w:p>
        </w:tc>
      </w:tr>
      <w:tr w:rsidR="005C7BE7" w:rsidRPr="005C7BE7" w14:paraId="24EB17BB" w14:textId="77777777" w:rsidTr="0066091E">
        <w:trPr>
          <w:trHeight w:val="290"/>
        </w:trPr>
        <w:tc>
          <w:tcPr>
            <w:tcW w:w="4046" w:type="dxa"/>
            <w:noWrap/>
            <w:vAlign w:val="bottom"/>
          </w:tcPr>
          <w:p w14:paraId="4A990913" w14:textId="77777777" w:rsidR="005C7BE7" w:rsidRPr="005C7BE7" w:rsidRDefault="005C7BE7" w:rsidP="005C7BE7">
            <w:pPr>
              <w:rPr>
                <w:rFonts w:ascii="Times New Roman" w:eastAsia="Times New Roman" w:hAnsi="Times New Roman" w:cs="Times New Roman"/>
                <w:i/>
                <w:sz w:val="20"/>
                <w:szCs w:val="20"/>
              </w:rPr>
            </w:pPr>
            <w:r w:rsidRPr="005C7BE7">
              <w:rPr>
                <w:rFonts w:ascii="Times New Roman" w:hAnsi="Times New Roman" w:cs="Times New Roman"/>
                <w:sz w:val="20"/>
                <w:szCs w:val="20"/>
              </w:rPr>
              <w:t xml:space="preserve">   Knowledge gap</w:t>
            </w:r>
          </w:p>
        </w:tc>
        <w:tc>
          <w:tcPr>
            <w:tcW w:w="969" w:type="dxa"/>
            <w:noWrap/>
            <w:vAlign w:val="center"/>
          </w:tcPr>
          <w:p w14:paraId="6BFDFCAF" w14:textId="29F94995"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sz w:val="20"/>
                <w:szCs w:val="20"/>
              </w:rPr>
              <w:t>7.7%</w:t>
            </w:r>
          </w:p>
        </w:tc>
        <w:tc>
          <w:tcPr>
            <w:tcW w:w="951" w:type="dxa"/>
            <w:noWrap/>
            <w:vAlign w:val="center"/>
          </w:tcPr>
          <w:p w14:paraId="09D3BD2A" w14:textId="5B88A182"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sz w:val="20"/>
                <w:szCs w:val="20"/>
              </w:rPr>
              <w:t>7.7%</w:t>
            </w:r>
          </w:p>
        </w:tc>
        <w:tc>
          <w:tcPr>
            <w:tcW w:w="1126" w:type="dxa"/>
            <w:noWrap/>
            <w:vAlign w:val="center"/>
          </w:tcPr>
          <w:p w14:paraId="1B0CA3D7" w14:textId="23A8E3E7"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sz w:val="20"/>
                <w:szCs w:val="20"/>
              </w:rPr>
              <w:t>8.3%</w:t>
            </w:r>
          </w:p>
        </w:tc>
        <w:tc>
          <w:tcPr>
            <w:tcW w:w="875" w:type="dxa"/>
            <w:noWrap/>
            <w:vAlign w:val="center"/>
          </w:tcPr>
          <w:p w14:paraId="4EF62FB1" w14:textId="213BC912"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sz w:val="20"/>
                <w:szCs w:val="20"/>
              </w:rPr>
              <w:t>0.0%</w:t>
            </w:r>
          </w:p>
        </w:tc>
        <w:tc>
          <w:tcPr>
            <w:tcW w:w="828" w:type="dxa"/>
            <w:noWrap/>
            <w:vAlign w:val="center"/>
          </w:tcPr>
          <w:p w14:paraId="5590892B" w14:textId="77777777" w:rsidR="005C7BE7" w:rsidRPr="005C7BE7" w:rsidRDefault="005C7BE7" w:rsidP="0066091E">
            <w:pPr>
              <w:jc w:val="center"/>
              <w:rPr>
                <w:rFonts w:ascii="Times New Roman" w:hAnsi="Times New Roman" w:cs="Times New Roman"/>
                <w:i/>
                <w:sz w:val="20"/>
                <w:szCs w:val="20"/>
              </w:rPr>
            </w:pPr>
          </w:p>
        </w:tc>
      </w:tr>
      <w:tr w:rsidR="005C7BE7" w:rsidRPr="005C7BE7" w14:paraId="7D3D76A0" w14:textId="77777777" w:rsidTr="0066091E">
        <w:trPr>
          <w:trHeight w:val="290"/>
        </w:trPr>
        <w:tc>
          <w:tcPr>
            <w:tcW w:w="4046" w:type="dxa"/>
            <w:noWrap/>
            <w:vAlign w:val="bottom"/>
          </w:tcPr>
          <w:p w14:paraId="69FA23FE" w14:textId="77777777" w:rsidR="005C7BE7" w:rsidRPr="005C7BE7" w:rsidRDefault="005C7BE7" w:rsidP="005C7BE7">
            <w:pPr>
              <w:rPr>
                <w:rFonts w:ascii="Times New Roman" w:eastAsia="Times New Roman" w:hAnsi="Times New Roman" w:cs="Times New Roman"/>
                <w:i/>
                <w:sz w:val="20"/>
                <w:szCs w:val="20"/>
              </w:rPr>
            </w:pPr>
            <w:r w:rsidRPr="005C7BE7">
              <w:rPr>
                <w:rFonts w:ascii="Times New Roman" w:hAnsi="Times New Roman" w:cs="Times New Roman"/>
                <w:sz w:val="20"/>
                <w:szCs w:val="20"/>
              </w:rPr>
              <w:t xml:space="preserve">   Know-do gap</w:t>
            </w:r>
          </w:p>
        </w:tc>
        <w:tc>
          <w:tcPr>
            <w:tcW w:w="969" w:type="dxa"/>
            <w:noWrap/>
            <w:vAlign w:val="center"/>
          </w:tcPr>
          <w:p w14:paraId="3C43B6EB" w14:textId="0D9D7B34"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sz w:val="20"/>
                <w:szCs w:val="20"/>
              </w:rPr>
              <w:t>11.6%</w:t>
            </w:r>
          </w:p>
        </w:tc>
        <w:tc>
          <w:tcPr>
            <w:tcW w:w="951" w:type="dxa"/>
            <w:noWrap/>
            <w:vAlign w:val="center"/>
          </w:tcPr>
          <w:p w14:paraId="0CCD2194" w14:textId="6D8C2E30"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sz w:val="20"/>
                <w:szCs w:val="20"/>
              </w:rPr>
              <w:t>23.1%</w:t>
            </w:r>
          </w:p>
        </w:tc>
        <w:tc>
          <w:tcPr>
            <w:tcW w:w="1126" w:type="dxa"/>
            <w:noWrap/>
            <w:vAlign w:val="center"/>
          </w:tcPr>
          <w:p w14:paraId="348DD3D4" w14:textId="35D4DF66"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sz w:val="20"/>
                <w:szCs w:val="20"/>
              </w:rPr>
              <w:t>11.5%</w:t>
            </w:r>
          </w:p>
        </w:tc>
        <w:tc>
          <w:tcPr>
            <w:tcW w:w="875" w:type="dxa"/>
            <w:noWrap/>
            <w:vAlign w:val="center"/>
          </w:tcPr>
          <w:p w14:paraId="4004342C" w14:textId="428B1E8D"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sz w:val="20"/>
                <w:szCs w:val="20"/>
              </w:rPr>
              <w:t>0.0%</w:t>
            </w:r>
          </w:p>
        </w:tc>
        <w:tc>
          <w:tcPr>
            <w:tcW w:w="828" w:type="dxa"/>
            <w:noWrap/>
            <w:vAlign w:val="center"/>
          </w:tcPr>
          <w:p w14:paraId="7C5252BF" w14:textId="77777777" w:rsidR="005C7BE7" w:rsidRPr="005C7BE7" w:rsidRDefault="005C7BE7" w:rsidP="0066091E">
            <w:pPr>
              <w:jc w:val="center"/>
              <w:rPr>
                <w:rFonts w:ascii="Times New Roman" w:hAnsi="Times New Roman" w:cs="Times New Roman"/>
                <w:i/>
                <w:sz w:val="20"/>
                <w:szCs w:val="20"/>
              </w:rPr>
            </w:pPr>
          </w:p>
        </w:tc>
      </w:tr>
      <w:tr w:rsidR="005C7BE7" w:rsidRPr="005C7BE7" w14:paraId="5631FB79" w14:textId="77777777" w:rsidTr="0066091E">
        <w:trPr>
          <w:trHeight w:val="290"/>
        </w:trPr>
        <w:tc>
          <w:tcPr>
            <w:tcW w:w="4046" w:type="dxa"/>
            <w:noWrap/>
            <w:vAlign w:val="bottom"/>
          </w:tcPr>
          <w:p w14:paraId="39FCC11A" w14:textId="77777777" w:rsidR="005C7BE7" w:rsidRPr="005C7BE7" w:rsidRDefault="005C7BE7" w:rsidP="005C7BE7">
            <w:pPr>
              <w:rPr>
                <w:rFonts w:ascii="Times New Roman" w:eastAsia="Times New Roman" w:hAnsi="Times New Roman" w:cs="Times New Roman"/>
                <w:i/>
                <w:sz w:val="20"/>
                <w:szCs w:val="20"/>
              </w:rPr>
            </w:pPr>
            <w:r w:rsidRPr="005C7BE7">
              <w:rPr>
                <w:rFonts w:ascii="Times New Roman" w:hAnsi="Times New Roman" w:cs="Times New Roman"/>
                <w:sz w:val="20"/>
                <w:szCs w:val="20"/>
              </w:rPr>
              <w:t xml:space="preserve">   Correct treatment</w:t>
            </w:r>
          </w:p>
        </w:tc>
        <w:tc>
          <w:tcPr>
            <w:tcW w:w="969" w:type="dxa"/>
            <w:noWrap/>
            <w:vAlign w:val="center"/>
          </w:tcPr>
          <w:p w14:paraId="3088C85B" w14:textId="6E1FE089"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sz w:val="20"/>
                <w:szCs w:val="20"/>
              </w:rPr>
              <w:t>80.7%</w:t>
            </w:r>
          </w:p>
        </w:tc>
        <w:tc>
          <w:tcPr>
            <w:tcW w:w="951" w:type="dxa"/>
            <w:noWrap/>
            <w:vAlign w:val="center"/>
          </w:tcPr>
          <w:p w14:paraId="0A7B1098" w14:textId="57F5D563"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sz w:val="20"/>
                <w:szCs w:val="20"/>
              </w:rPr>
              <w:t>69.2%</w:t>
            </w:r>
          </w:p>
        </w:tc>
        <w:tc>
          <w:tcPr>
            <w:tcW w:w="1126" w:type="dxa"/>
            <w:noWrap/>
            <w:vAlign w:val="center"/>
          </w:tcPr>
          <w:p w14:paraId="2E386046" w14:textId="0D082D48"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sz w:val="20"/>
                <w:szCs w:val="20"/>
              </w:rPr>
              <w:t>80.3%</w:t>
            </w:r>
          </w:p>
        </w:tc>
        <w:tc>
          <w:tcPr>
            <w:tcW w:w="875" w:type="dxa"/>
            <w:noWrap/>
            <w:vAlign w:val="center"/>
          </w:tcPr>
          <w:p w14:paraId="43D23B17" w14:textId="0DBDCF5E"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sz w:val="20"/>
                <w:szCs w:val="20"/>
              </w:rPr>
              <w:t>100.0%</w:t>
            </w:r>
          </w:p>
        </w:tc>
        <w:tc>
          <w:tcPr>
            <w:tcW w:w="828" w:type="dxa"/>
            <w:noWrap/>
            <w:vAlign w:val="center"/>
          </w:tcPr>
          <w:p w14:paraId="7331BD24" w14:textId="77777777" w:rsidR="005C7BE7" w:rsidRPr="005C7BE7" w:rsidRDefault="005C7BE7" w:rsidP="0066091E">
            <w:pPr>
              <w:jc w:val="center"/>
              <w:rPr>
                <w:rFonts w:ascii="Times New Roman" w:hAnsi="Times New Roman" w:cs="Times New Roman"/>
                <w:i/>
                <w:sz w:val="20"/>
                <w:szCs w:val="20"/>
              </w:rPr>
            </w:pPr>
          </w:p>
        </w:tc>
      </w:tr>
      <w:tr w:rsidR="005C7BE7" w:rsidRPr="005C7BE7" w14:paraId="721505C3" w14:textId="77777777" w:rsidTr="0066091E">
        <w:trPr>
          <w:trHeight w:val="290"/>
        </w:trPr>
        <w:tc>
          <w:tcPr>
            <w:tcW w:w="4046" w:type="dxa"/>
            <w:noWrap/>
            <w:hideMark/>
          </w:tcPr>
          <w:p w14:paraId="5689324A" w14:textId="77777777" w:rsidR="005C7BE7" w:rsidRPr="005C7BE7" w:rsidRDefault="005C7BE7" w:rsidP="005C7BE7">
            <w:pPr>
              <w:rPr>
                <w:rFonts w:ascii="Times New Roman" w:eastAsia="Times New Roman" w:hAnsi="Times New Roman" w:cs="Times New Roman"/>
                <w:i/>
                <w:sz w:val="20"/>
                <w:szCs w:val="20"/>
              </w:rPr>
            </w:pPr>
            <w:r w:rsidRPr="005C7BE7">
              <w:rPr>
                <w:rFonts w:ascii="Times New Roman" w:eastAsia="Times New Roman" w:hAnsi="Times New Roman" w:cs="Times New Roman"/>
                <w:i/>
                <w:sz w:val="20"/>
                <w:szCs w:val="20"/>
              </w:rPr>
              <w:t>Know-do gap: any antimalarial for malaria cases</w:t>
            </w:r>
          </w:p>
        </w:tc>
        <w:tc>
          <w:tcPr>
            <w:tcW w:w="969" w:type="dxa"/>
            <w:noWrap/>
            <w:vAlign w:val="center"/>
            <w:hideMark/>
          </w:tcPr>
          <w:p w14:paraId="685B18D9" w14:textId="77777777"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i/>
                <w:sz w:val="20"/>
                <w:szCs w:val="20"/>
              </w:rPr>
              <w:t>N=612</w:t>
            </w:r>
          </w:p>
        </w:tc>
        <w:tc>
          <w:tcPr>
            <w:tcW w:w="951" w:type="dxa"/>
            <w:noWrap/>
            <w:vAlign w:val="center"/>
            <w:hideMark/>
          </w:tcPr>
          <w:p w14:paraId="09D5201E" w14:textId="77777777"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i/>
                <w:sz w:val="20"/>
                <w:szCs w:val="20"/>
              </w:rPr>
              <w:t>N=69</w:t>
            </w:r>
          </w:p>
        </w:tc>
        <w:tc>
          <w:tcPr>
            <w:tcW w:w="1126" w:type="dxa"/>
            <w:noWrap/>
            <w:vAlign w:val="center"/>
            <w:hideMark/>
          </w:tcPr>
          <w:p w14:paraId="503DC5DC" w14:textId="77777777"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i/>
                <w:sz w:val="20"/>
                <w:szCs w:val="20"/>
              </w:rPr>
              <w:t>N=526</w:t>
            </w:r>
          </w:p>
        </w:tc>
        <w:tc>
          <w:tcPr>
            <w:tcW w:w="875" w:type="dxa"/>
            <w:noWrap/>
            <w:vAlign w:val="center"/>
            <w:hideMark/>
          </w:tcPr>
          <w:p w14:paraId="6CDC7424" w14:textId="77777777"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i/>
                <w:sz w:val="20"/>
                <w:szCs w:val="20"/>
              </w:rPr>
              <w:t>N=17</w:t>
            </w:r>
          </w:p>
        </w:tc>
        <w:tc>
          <w:tcPr>
            <w:tcW w:w="828" w:type="dxa"/>
            <w:noWrap/>
            <w:vAlign w:val="center"/>
            <w:hideMark/>
          </w:tcPr>
          <w:p w14:paraId="60608682" w14:textId="45C90311"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sz w:val="20"/>
                <w:szCs w:val="20"/>
              </w:rPr>
              <w:t>0.81</w:t>
            </w:r>
          </w:p>
        </w:tc>
      </w:tr>
      <w:tr w:rsidR="005C7BE7" w:rsidRPr="005C7BE7" w14:paraId="121C83D9" w14:textId="77777777" w:rsidTr="0066091E">
        <w:trPr>
          <w:trHeight w:val="290"/>
        </w:trPr>
        <w:tc>
          <w:tcPr>
            <w:tcW w:w="4046" w:type="dxa"/>
            <w:noWrap/>
            <w:vAlign w:val="bottom"/>
            <w:hideMark/>
          </w:tcPr>
          <w:p w14:paraId="2B8AF032"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Knowledge gap</w:t>
            </w:r>
          </w:p>
        </w:tc>
        <w:tc>
          <w:tcPr>
            <w:tcW w:w="969" w:type="dxa"/>
            <w:noWrap/>
            <w:vAlign w:val="center"/>
            <w:hideMark/>
          </w:tcPr>
          <w:p w14:paraId="0C2D6670" w14:textId="4B878CAD"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4.2%</w:t>
            </w:r>
          </w:p>
        </w:tc>
        <w:tc>
          <w:tcPr>
            <w:tcW w:w="951" w:type="dxa"/>
            <w:noWrap/>
            <w:vAlign w:val="center"/>
            <w:hideMark/>
          </w:tcPr>
          <w:p w14:paraId="44BF99F9" w14:textId="2A2C9919"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1.4%</w:t>
            </w:r>
          </w:p>
        </w:tc>
        <w:tc>
          <w:tcPr>
            <w:tcW w:w="1126" w:type="dxa"/>
            <w:noWrap/>
            <w:vAlign w:val="center"/>
            <w:hideMark/>
          </w:tcPr>
          <w:p w14:paraId="0582C3A5" w14:textId="0BFA1C2B"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4.6%</w:t>
            </w:r>
          </w:p>
        </w:tc>
        <w:tc>
          <w:tcPr>
            <w:tcW w:w="875" w:type="dxa"/>
            <w:noWrap/>
            <w:vAlign w:val="center"/>
            <w:hideMark/>
          </w:tcPr>
          <w:p w14:paraId="049850C9" w14:textId="1517470F"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5.9%</w:t>
            </w:r>
          </w:p>
        </w:tc>
        <w:tc>
          <w:tcPr>
            <w:tcW w:w="828" w:type="dxa"/>
            <w:noWrap/>
            <w:vAlign w:val="center"/>
            <w:hideMark/>
          </w:tcPr>
          <w:p w14:paraId="625FD934" w14:textId="77777777" w:rsidR="005C7BE7" w:rsidRPr="005C7BE7" w:rsidRDefault="005C7BE7" w:rsidP="0066091E">
            <w:pPr>
              <w:jc w:val="center"/>
              <w:rPr>
                <w:rFonts w:ascii="Times New Roman" w:hAnsi="Times New Roman" w:cs="Times New Roman"/>
                <w:sz w:val="20"/>
                <w:szCs w:val="20"/>
              </w:rPr>
            </w:pPr>
          </w:p>
        </w:tc>
      </w:tr>
      <w:tr w:rsidR="005C7BE7" w:rsidRPr="005C7BE7" w14:paraId="059DEF50" w14:textId="77777777" w:rsidTr="0066091E">
        <w:trPr>
          <w:trHeight w:val="290"/>
        </w:trPr>
        <w:tc>
          <w:tcPr>
            <w:tcW w:w="4046" w:type="dxa"/>
            <w:noWrap/>
            <w:vAlign w:val="bottom"/>
            <w:hideMark/>
          </w:tcPr>
          <w:p w14:paraId="6AFADB25"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Know-do gap</w:t>
            </w:r>
          </w:p>
        </w:tc>
        <w:tc>
          <w:tcPr>
            <w:tcW w:w="969" w:type="dxa"/>
            <w:noWrap/>
            <w:vAlign w:val="center"/>
            <w:hideMark/>
          </w:tcPr>
          <w:p w14:paraId="34B606F0" w14:textId="390DCF16"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17.2%</w:t>
            </w:r>
          </w:p>
        </w:tc>
        <w:tc>
          <w:tcPr>
            <w:tcW w:w="951" w:type="dxa"/>
            <w:noWrap/>
            <w:vAlign w:val="center"/>
            <w:hideMark/>
          </w:tcPr>
          <w:p w14:paraId="4634FFA0" w14:textId="61CE4127"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17.4%</w:t>
            </w:r>
          </w:p>
        </w:tc>
        <w:tc>
          <w:tcPr>
            <w:tcW w:w="1126" w:type="dxa"/>
            <w:noWrap/>
            <w:vAlign w:val="center"/>
            <w:hideMark/>
          </w:tcPr>
          <w:p w14:paraId="7A3F802D" w14:textId="40A65DEB"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17.1%</w:t>
            </w:r>
          </w:p>
        </w:tc>
        <w:tc>
          <w:tcPr>
            <w:tcW w:w="875" w:type="dxa"/>
            <w:noWrap/>
            <w:vAlign w:val="center"/>
            <w:hideMark/>
          </w:tcPr>
          <w:p w14:paraId="7125437E" w14:textId="496DD7AA"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17.6%</w:t>
            </w:r>
          </w:p>
        </w:tc>
        <w:tc>
          <w:tcPr>
            <w:tcW w:w="828" w:type="dxa"/>
            <w:noWrap/>
            <w:vAlign w:val="center"/>
            <w:hideMark/>
          </w:tcPr>
          <w:p w14:paraId="3D9B306F" w14:textId="77777777" w:rsidR="005C7BE7" w:rsidRPr="005C7BE7" w:rsidRDefault="005C7BE7" w:rsidP="0066091E">
            <w:pPr>
              <w:jc w:val="center"/>
              <w:rPr>
                <w:rFonts w:ascii="Times New Roman" w:hAnsi="Times New Roman" w:cs="Times New Roman"/>
                <w:sz w:val="20"/>
                <w:szCs w:val="20"/>
              </w:rPr>
            </w:pPr>
          </w:p>
        </w:tc>
      </w:tr>
      <w:tr w:rsidR="005C7BE7" w:rsidRPr="005C7BE7" w14:paraId="2036EBEC" w14:textId="77777777" w:rsidTr="0066091E">
        <w:trPr>
          <w:trHeight w:val="290"/>
        </w:trPr>
        <w:tc>
          <w:tcPr>
            <w:tcW w:w="4046" w:type="dxa"/>
            <w:noWrap/>
            <w:vAlign w:val="bottom"/>
            <w:hideMark/>
          </w:tcPr>
          <w:p w14:paraId="16F29380"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Correct treatment</w:t>
            </w:r>
          </w:p>
        </w:tc>
        <w:tc>
          <w:tcPr>
            <w:tcW w:w="969" w:type="dxa"/>
            <w:noWrap/>
            <w:vAlign w:val="center"/>
            <w:hideMark/>
          </w:tcPr>
          <w:p w14:paraId="73115B41" w14:textId="15F75FB0"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78.6%</w:t>
            </w:r>
          </w:p>
        </w:tc>
        <w:tc>
          <w:tcPr>
            <w:tcW w:w="951" w:type="dxa"/>
            <w:noWrap/>
            <w:vAlign w:val="center"/>
            <w:hideMark/>
          </w:tcPr>
          <w:p w14:paraId="7BE6D0EF" w14:textId="4E1EAEFD"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81.2%</w:t>
            </w:r>
          </w:p>
        </w:tc>
        <w:tc>
          <w:tcPr>
            <w:tcW w:w="1126" w:type="dxa"/>
            <w:noWrap/>
            <w:vAlign w:val="center"/>
            <w:hideMark/>
          </w:tcPr>
          <w:p w14:paraId="60EA58A2" w14:textId="0A2C07C4"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78.3%</w:t>
            </w:r>
          </w:p>
        </w:tc>
        <w:tc>
          <w:tcPr>
            <w:tcW w:w="875" w:type="dxa"/>
            <w:noWrap/>
            <w:vAlign w:val="center"/>
            <w:hideMark/>
          </w:tcPr>
          <w:p w14:paraId="195729C7" w14:textId="5632943D"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76.5%</w:t>
            </w:r>
          </w:p>
        </w:tc>
        <w:tc>
          <w:tcPr>
            <w:tcW w:w="828" w:type="dxa"/>
            <w:noWrap/>
            <w:vAlign w:val="center"/>
            <w:hideMark/>
          </w:tcPr>
          <w:p w14:paraId="3FEA727D" w14:textId="77777777" w:rsidR="005C7BE7" w:rsidRPr="005C7BE7" w:rsidRDefault="005C7BE7" w:rsidP="0066091E">
            <w:pPr>
              <w:jc w:val="center"/>
              <w:rPr>
                <w:rFonts w:ascii="Times New Roman" w:hAnsi="Times New Roman" w:cs="Times New Roman"/>
                <w:sz w:val="20"/>
                <w:szCs w:val="20"/>
              </w:rPr>
            </w:pPr>
          </w:p>
        </w:tc>
      </w:tr>
      <w:tr w:rsidR="005C7BE7" w:rsidRPr="005C7BE7" w14:paraId="149942A6" w14:textId="77777777" w:rsidTr="0066091E">
        <w:trPr>
          <w:trHeight w:val="290"/>
        </w:trPr>
        <w:tc>
          <w:tcPr>
            <w:tcW w:w="4046" w:type="dxa"/>
            <w:noWrap/>
            <w:hideMark/>
          </w:tcPr>
          <w:p w14:paraId="76056D49" w14:textId="77777777" w:rsidR="005C7BE7" w:rsidRPr="005C7BE7" w:rsidRDefault="005C7BE7" w:rsidP="005C7BE7">
            <w:pPr>
              <w:rPr>
                <w:rFonts w:ascii="Times New Roman" w:eastAsia="Times New Roman" w:hAnsi="Times New Roman" w:cs="Times New Roman"/>
                <w:i/>
                <w:sz w:val="20"/>
                <w:szCs w:val="20"/>
              </w:rPr>
            </w:pPr>
            <w:r w:rsidRPr="005C7BE7">
              <w:rPr>
                <w:rFonts w:ascii="Times New Roman" w:eastAsia="Times New Roman" w:hAnsi="Times New Roman" w:cs="Times New Roman"/>
                <w:i/>
                <w:sz w:val="20"/>
                <w:szCs w:val="20"/>
              </w:rPr>
              <w:t>Know-do gap: any fluids for dehydration cases</w:t>
            </w:r>
          </w:p>
        </w:tc>
        <w:tc>
          <w:tcPr>
            <w:tcW w:w="969" w:type="dxa"/>
            <w:noWrap/>
            <w:vAlign w:val="center"/>
            <w:hideMark/>
          </w:tcPr>
          <w:p w14:paraId="493E7E55" w14:textId="77777777" w:rsidR="005C7BE7" w:rsidRPr="005C7BE7" w:rsidRDefault="005C7BE7" w:rsidP="0066091E">
            <w:pPr>
              <w:jc w:val="center"/>
              <w:rPr>
                <w:rFonts w:ascii="Times New Roman" w:eastAsia="Times New Roman" w:hAnsi="Times New Roman" w:cs="Times New Roman"/>
                <w:i/>
                <w:sz w:val="20"/>
                <w:szCs w:val="20"/>
              </w:rPr>
            </w:pPr>
            <w:r w:rsidRPr="005C7BE7">
              <w:rPr>
                <w:rFonts w:ascii="Times New Roman" w:hAnsi="Times New Roman" w:cs="Times New Roman"/>
                <w:i/>
                <w:sz w:val="20"/>
                <w:szCs w:val="20"/>
              </w:rPr>
              <w:t>N=69</w:t>
            </w:r>
          </w:p>
        </w:tc>
        <w:tc>
          <w:tcPr>
            <w:tcW w:w="951" w:type="dxa"/>
            <w:noWrap/>
            <w:vAlign w:val="center"/>
            <w:hideMark/>
          </w:tcPr>
          <w:p w14:paraId="7D81639C" w14:textId="77777777" w:rsidR="005C7BE7" w:rsidRPr="005C7BE7" w:rsidRDefault="005C7BE7" w:rsidP="0066091E">
            <w:pPr>
              <w:jc w:val="center"/>
              <w:rPr>
                <w:rFonts w:ascii="Times New Roman" w:eastAsia="Times New Roman" w:hAnsi="Times New Roman" w:cs="Times New Roman"/>
                <w:i/>
                <w:sz w:val="20"/>
                <w:szCs w:val="20"/>
              </w:rPr>
            </w:pPr>
            <w:r w:rsidRPr="005C7BE7">
              <w:rPr>
                <w:rFonts w:ascii="Times New Roman" w:hAnsi="Times New Roman" w:cs="Times New Roman"/>
                <w:i/>
                <w:sz w:val="20"/>
                <w:szCs w:val="20"/>
              </w:rPr>
              <w:t>N=14</w:t>
            </w:r>
          </w:p>
        </w:tc>
        <w:tc>
          <w:tcPr>
            <w:tcW w:w="1126" w:type="dxa"/>
            <w:noWrap/>
            <w:vAlign w:val="center"/>
            <w:hideMark/>
          </w:tcPr>
          <w:p w14:paraId="67D7449E" w14:textId="77777777" w:rsidR="005C7BE7" w:rsidRPr="005C7BE7" w:rsidRDefault="005C7BE7" w:rsidP="0066091E">
            <w:pPr>
              <w:jc w:val="center"/>
              <w:rPr>
                <w:rFonts w:ascii="Times New Roman" w:eastAsia="Times New Roman" w:hAnsi="Times New Roman" w:cs="Times New Roman"/>
                <w:i/>
                <w:sz w:val="20"/>
                <w:szCs w:val="20"/>
              </w:rPr>
            </w:pPr>
            <w:r w:rsidRPr="005C7BE7">
              <w:rPr>
                <w:rFonts w:ascii="Times New Roman" w:hAnsi="Times New Roman" w:cs="Times New Roman"/>
                <w:i/>
                <w:sz w:val="20"/>
                <w:szCs w:val="20"/>
              </w:rPr>
              <w:t>N=54</w:t>
            </w:r>
          </w:p>
        </w:tc>
        <w:tc>
          <w:tcPr>
            <w:tcW w:w="875" w:type="dxa"/>
            <w:noWrap/>
            <w:vAlign w:val="center"/>
            <w:hideMark/>
          </w:tcPr>
          <w:p w14:paraId="48703F6F" w14:textId="77777777" w:rsidR="005C7BE7" w:rsidRPr="005C7BE7" w:rsidRDefault="005C7BE7" w:rsidP="0066091E">
            <w:pPr>
              <w:jc w:val="center"/>
              <w:rPr>
                <w:rFonts w:ascii="Times New Roman" w:eastAsia="Times New Roman" w:hAnsi="Times New Roman" w:cs="Times New Roman"/>
                <w:i/>
                <w:sz w:val="20"/>
                <w:szCs w:val="20"/>
              </w:rPr>
            </w:pPr>
            <w:r w:rsidRPr="005C7BE7">
              <w:rPr>
                <w:rFonts w:ascii="Times New Roman" w:hAnsi="Times New Roman" w:cs="Times New Roman"/>
                <w:i/>
                <w:sz w:val="20"/>
                <w:szCs w:val="20"/>
              </w:rPr>
              <w:t>N=1</w:t>
            </w:r>
          </w:p>
        </w:tc>
        <w:tc>
          <w:tcPr>
            <w:tcW w:w="828" w:type="dxa"/>
            <w:noWrap/>
            <w:vAlign w:val="center"/>
            <w:hideMark/>
          </w:tcPr>
          <w:p w14:paraId="153E5D98" w14:textId="6D6DBE2D" w:rsidR="005C7BE7" w:rsidRPr="005C7BE7" w:rsidRDefault="005C7BE7" w:rsidP="0066091E">
            <w:pPr>
              <w:jc w:val="center"/>
              <w:rPr>
                <w:rFonts w:ascii="Times New Roman" w:eastAsia="Times New Roman" w:hAnsi="Times New Roman" w:cs="Times New Roman"/>
                <w:i/>
                <w:sz w:val="20"/>
                <w:szCs w:val="20"/>
              </w:rPr>
            </w:pPr>
            <w:r w:rsidRPr="005C7BE7">
              <w:rPr>
                <w:rFonts w:ascii="Times New Roman" w:hAnsi="Times New Roman" w:cs="Times New Roman"/>
                <w:sz w:val="20"/>
                <w:szCs w:val="20"/>
              </w:rPr>
              <w:t>0.91</w:t>
            </w:r>
          </w:p>
        </w:tc>
      </w:tr>
      <w:tr w:rsidR="005C7BE7" w:rsidRPr="005C7BE7" w14:paraId="04D19DFB" w14:textId="77777777" w:rsidTr="0066091E">
        <w:trPr>
          <w:trHeight w:val="290"/>
        </w:trPr>
        <w:tc>
          <w:tcPr>
            <w:tcW w:w="4046" w:type="dxa"/>
            <w:noWrap/>
            <w:vAlign w:val="bottom"/>
            <w:hideMark/>
          </w:tcPr>
          <w:p w14:paraId="569E9725"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Knowledge gap</w:t>
            </w:r>
          </w:p>
        </w:tc>
        <w:tc>
          <w:tcPr>
            <w:tcW w:w="969" w:type="dxa"/>
            <w:noWrap/>
            <w:vAlign w:val="center"/>
            <w:hideMark/>
          </w:tcPr>
          <w:p w14:paraId="1D19532A" w14:textId="2625B245"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1%</w:t>
            </w:r>
          </w:p>
        </w:tc>
        <w:tc>
          <w:tcPr>
            <w:tcW w:w="951" w:type="dxa"/>
            <w:noWrap/>
            <w:vAlign w:val="center"/>
            <w:hideMark/>
          </w:tcPr>
          <w:p w14:paraId="6F983B3C" w14:textId="0F34C687"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0%</w:t>
            </w:r>
          </w:p>
        </w:tc>
        <w:tc>
          <w:tcPr>
            <w:tcW w:w="1126" w:type="dxa"/>
            <w:noWrap/>
            <w:vAlign w:val="center"/>
            <w:hideMark/>
          </w:tcPr>
          <w:p w14:paraId="3E2569DA" w14:textId="76B0EB20"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2%</w:t>
            </w:r>
          </w:p>
        </w:tc>
        <w:tc>
          <w:tcPr>
            <w:tcW w:w="875" w:type="dxa"/>
            <w:noWrap/>
            <w:vAlign w:val="center"/>
            <w:hideMark/>
          </w:tcPr>
          <w:p w14:paraId="3C5AB02E" w14:textId="7C3932C4"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0%</w:t>
            </w:r>
          </w:p>
        </w:tc>
        <w:tc>
          <w:tcPr>
            <w:tcW w:w="828" w:type="dxa"/>
            <w:noWrap/>
            <w:vAlign w:val="center"/>
            <w:hideMark/>
          </w:tcPr>
          <w:p w14:paraId="7E25A255" w14:textId="77777777" w:rsidR="005C7BE7" w:rsidRPr="005C7BE7" w:rsidRDefault="005C7BE7" w:rsidP="0066091E">
            <w:pPr>
              <w:jc w:val="center"/>
              <w:rPr>
                <w:rFonts w:ascii="Times New Roman" w:eastAsia="Times New Roman" w:hAnsi="Times New Roman" w:cs="Times New Roman"/>
                <w:sz w:val="20"/>
                <w:szCs w:val="20"/>
              </w:rPr>
            </w:pPr>
          </w:p>
        </w:tc>
      </w:tr>
      <w:tr w:rsidR="005C7BE7" w:rsidRPr="005C7BE7" w14:paraId="5639A0F2" w14:textId="77777777" w:rsidTr="0066091E">
        <w:trPr>
          <w:trHeight w:val="290"/>
        </w:trPr>
        <w:tc>
          <w:tcPr>
            <w:tcW w:w="4046" w:type="dxa"/>
            <w:noWrap/>
            <w:vAlign w:val="bottom"/>
            <w:hideMark/>
          </w:tcPr>
          <w:p w14:paraId="78A64679"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Know-do gap</w:t>
            </w:r>
          </w:p>
        </w:tc>
        <w:tc>
          <w:tcPr>
            <w:tcW w:w="969" w:type="dxa"/>
            <w:noWrap/>
            <w:vAlign w:val="center"/>
            <w:hideMark/>
          </w:tcPr>
          <w:p w14:paraId="1DEA9B2D" w14:textId="395D8B0E"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38%</w:t>
            </w:r>
          </w:p>
        </w:tc>
        <w:tc>
          <w:tcPr>
            <w:tcW w:w="951" w:type="dxa"/>
            <w:noWrap/>
            <w:vAlign w:val="center"/>
            <w:hideMark/>
          </w:tcPr>
          <w:p w14:paraId="4C4FD3B4" w14:textId="54AC69AF"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36%</w:t>
            </w:r>
          </w:p>
        </w:tc>
        <w:tc>
          <w:tcPr>
            <w:tcW w:w="1126" w:type="dxa"/>
            <w:noWrap/>
            <w:vAlign w:val="center"/>
            <w:hideMark/>
          </w:tcPr>
          <w:p w14:paraId="2D798FBC" w14:textId="755F30FE"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39%</w:t>
            </w:r>
          </w:p>
        </w:tc>
        <w:tc>
          <w:tcPr>
            <w:tcW w:w="875" w:type="dxa"/>
            <w:noWrap/>
            <w:vAlign w:val="center"/>
            <w:hideMark/>
          </w:tcPr>
          <w:p w14:paraId="2B8BF5FE" w14:textId="5FE778FB"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0%</w:t>
            </w:r>
          </w:p>
        </w:tc>
        <w:tc>
          <w:tcPr>
            <w:tcW w:w="828" w:type="dxa"/>
            <w:noWrap/>
            <w:vAlign w:val="center"/>
            <w:hideMark/>
          </w:tcPr>
          <w:p w14:paraId="3368CAD2" w14:textId="77777777" w:rsidR="005C7BE7" w:rsidRPr="005C7BE7" w:rsidRDefault="005C7BE7" w:rsidP="0066091E">
            <w:pPr>
              <w:jc w:val="center"/>
              <w:rPr>
                <w:rFonts w:ascii="Times New Roman" w:eastAsia="Times New Roman" w:hAnsi="Times New Roman" w:cs="Times New Roman"/>
                <w:sz w:val="20"/>
                <w:szCs w:val="20"/>
              </w:rPr>
            </w:pPr>
          </w:p>
        </w:tc>
      </w:tr>
      <w:tr w:rsidR="005C7BE7" w:rsidRPr="005C7BE7" w14:paraId="0BB60E2C" w14:textId="77777777" w:rsidTr="0066091E">
        <w:trPr>
          <w:trHeight w:val="290"/>
        </w:trPr>
        <w:tc>
          <w:tcPr>
            <w:tcW w:w="4046" w:type="dxa"/>
            <w:noWrap/>
            <w:vAlign w:val="bottom"/>
            <w:hideMark/>
          </w:tcPr>
          <w:p w14:paraId="7BE048C4"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Correct treatment</w:t>
            </w:r>
          </w:p>
        </w:tc>
        <w:tc>
          <w:tcPr>
            <w:tcW w:w="969" w:type="dxa"/>
            <w:noWrap/>
            <w:vAlign w:val="center"/>
            <w:hideMark/>
          </w:tcPr>
          <w:p w14:paraId="665473C6" w14:textId="4E192700"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61%</w:t>
            </w:r>
          </w:p>
        </w:tc>
        <w:tc>
          <w:tcPr>
            <w:tcW w:w="951" w:type="dxa"/>
            <w:noWrap/>
            <w:vAlign w:val="center"/>
            <w:hideMark/>
          </w:tcPr>
          <w:p w14:paraId="50EA5469" w14:textId="35FA0178"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64%</w:t>
            </w:r>
          </w:p>
        </w:tc>
        <w:tc>
          <w:tcPr>
            <w:tcW w:w="1126" w:type="dxa"/>
            <w:noWrap/>
            <w:vAlign w:val="center"/>
            <w:hideMark/>
          </w:tcPr>
          <w:p w14:paraId="48B5260C" w14:textId="53172399"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59%</w:t>
            </w:r>
          </w:p>
        </w:tc>
        <w:tc>
          <w:tcPr>
            <w:tcW w:w="875" w:type="dxa"/>
            <w:noWrap/>
            <w:vAlign w:val="center"/>
            <w:hideMark/>
          </w:tcPr>
          <w:p w14:paraId="68817565" w14:textId="39BD779A"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100%</w:t>
            </w:r>
          </w:p>
        </w:tc>
        <w:tc>
          <w:tcPr>
            <w:tcW w:w="828" w:type="dxa"/>
            <w:noWrap/>
            <w:vAlign w:val="center"/>
            <w:hideMark/>
          </w:tcPr>
          <w:p w14:paraId="49819821" w14:textId="77777777" w:rsidR="005C7BE7" w:rsidRPr="005C7BE7" w:rsidRDefault="005C7BE7" w:rsidP="0066091E">
            <w:pPr>
              <w:jc w:val="center"/>
              <w:rPr>
                <w:rFonts w:ascii="Times New Roman" w:eastAsia="Times New Roman" w:hAnsi="Times New Roman" w:cs="Times New Roman"/>
                <w:sz w:val="20"/>
                <w:szCs w:val="20"/>
              </w:rPr>
            </w:pPr>
          </w:p>
        </w:tc>
      </w:tr>
    </w:tbl>
    <w:p w14:paraId="21A24C2F" w14:textId="77777777" w:rsidR="005C7BE7" w:rsidRPr="005C7BE7" w:rsidRDefault="005C7BE7" w:rsidP="005C7BE7">
      <w:pPr>
        <w:rPr>
          <w:rFonts w:ascii="Times New Roman" w:hAnsi="Times New Roman" w:cs="Times New Roman"/>
          <w:sz w:val="20"/>
          <w:szCs w:val="20"/>
        </w:rPr>
      </w:pPr>
    </w:p>
    <w:p w14:paraId="1AD813AB" w14:textId="77777777" w:rsidR="005C7BE7" w:rsidRPr="005C7BE7" w:rsidRDefault="005C7BE7" w:rsidP="005C7BE7">
      <w:pPr>
        <w:rPr>
          <w:rFonts w:ascii="Times New Roman" w:hAnsi="Times New Roman" w:cs="Times New Roman"/>
          <w:sz w:val="20"/>
          <w:szCs w:val="20"/>
        </w:rPr>
      </w:pPr>
    </w:p>
    <w:p w14:paraId="7A093D43" w14:textId="3F76EED3" w:rsidR="005C7BE7" w:rsidRDefault="005C7BE7" w:rsidP="005C7BE7">
      <w:pPr>
        <w:rPr>
          <w:rFonts w:ascii="Times New Roman" w:hAnsi="Times New Roman" w:cs="Times New Roman"/>
          <w:sz w:val="20"/>
          <w:szCs w:val="20"/>
        </w:rPr>
      </w:pPr>
      <w:r w:rsidRPr="005C7BE7">
        <w:rPr>
          <w:rFonts w:ascii="Times New Roman" w:hAnsi="Times New Roman" w:cs="Times New Roman"/>
          <w:b/>
          <w:sz w:val="20"/>
          <w:szCs w:val="20"/>
        </w:rPr>
        <w:t xml:space="preserve">Table </w:t>
      </w:r>
      <w:r>
        <w:rPr>
          <w:rFonts w:ascii="Times New Roman" w:hAnsi="Times New Roman" w:cs="Times New Roman"/>
          <w:b/>
          <w:sz w:val="20"/>
          <w:szCs w:val="20"/>
        </w:rPr>
        <w:t>S12</w:t>
      </w:r>
      <w:r w:rsidRPr="005C7BE7">
        <w:rPr>
          <w:rFonts w:ascii="Times New Roman" w:hAnsi="Times New Roman" w:cs="Times New Roman"/>
          <w:sz w:val="20"/>
          <w:szCs w:val="20"/>
        </w:rPr>
        <w:t>: Know-do gaps by cadre (Nigeria)</w:t>
      </w:r>
    </w:p>
    <w:p w14:paraId="50B4E9C5" w14:textId="77777777" w:rsidR="00853B8D" w:rsidRPr="005C7BE7" w:rsidRDefault="00853B8D" w:rsidP="005C7BE7">
      <w:pPr>
        <w:rPr>
          <w:rFonts w:ascii="Times New Roman" w:hAnsi="Times New Roman" w:cs="Times New Roman"/>
          <w:sz w:val="20"/>
          <w:szCs w:val="20"/>
        </w:rPr>
      </w:pPr>
    </w:p>
    <w:tbl>
      <w:tblPr>
        <w:tblStyle w:val="TableGrid"/>
        <w:tblW w:w="9851" w:type="dxa"/>
        <w:tblLook w:val="04A0" w:firstRow="1" w:lastRow="0" w:firstColumn="1" w:lastColumn="0" w:noHBand="0" w:noVBand="1"/>
      </w:tblPr>
      <w:tblGrid>
        <w:gridCol w:w="4046"/>
        <w:gridCol w:w="969"/>
        <w:gridCol w:w="951"/>
        <w:gridCol w:w="1126"/>
        <w:gridCol w:w="1056"/>
        <w:gridCol w:w="875"/>
        <w:gridCol w:w="828"/>
      </w:tblGrid>
      <w:tr w:rsidR="005C7BE7" w:rsidRPr="005C7BE7" w14:paraId="1B243123" w14:textId="77777777" w:rsidTr="0066091E">
        <w:trPr>
          <w:trHeight w:val="290"/>
        </w:trPr>
        <w:tc>
          <w:tcPr>
            <w:tcW w:w="4046" w:type="dxa"/>
            <w:noWrap/>
            <w:hideMark/>
          </w:tcPr>
          <w:p w14:paraId="4F80212F" w14:textId="77777777" w:rsidR="005C7BE7" w:rsidRPr="005C7BE7" w:rsidRDefault="005C7BE7" w:rsidP="005C7BE7">
            <w:pPr>
              <w:rPr>
                <w:rFonts w:ascii="Times New Roman" w:eastAsia="Times New Roman" w:hAnsi="Times New Roman" w:cs="Times New Roman"/>
                <w:sz w:val="20"/>
                <w:szCs w:val="20"/>
              </w:rPr>
            </w:pPr>
          </w:p>
        </w:tc>
        <w:tc>
          <w:tcPr>
            <w:tcW w:w="969" w:type="dxa"/>
            <w:noWrap/>
            <w:vAlign w:val="center"/>
            <w:hideMark/>
          </w:tcPr>
          <w:p w14:paraId="0185ED02" w14:textId="77777777"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Total</w:t>
            </w:r>
          </w:p>
        </w:tc>
        <w:tc>
          <w:tcPr>
            <w:tcW w:w="951" w:type="dxa"/>
            <w:noWrap/>
            <w:vAlign w:val="center"/>
            <w:hideMark/>
          </w:tcPr>
          <w:p w14:paraId="09E20C8B" w14:textId="77777777"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Doctor</w:t>
            </w:r>
          </w:p>
        </w:tc>
        <w:tc>
          <w:tcPr>
            <w:tcW w:w="1126" w:type="dxa"/>
            <w:noWrap/>
            <w:vAlign w:val="center"/>
            <w:hideMark/>
          </w:tcPr>
          <w:p w14:paraId="4007E76C" w14:textId="77777777"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Nurse</w:t>
            </w:r>
          </w:p>
        </w:tc>
        <w:tc>
          <w:tcPr>
            <w:tcW w:w="1056" w:type="dxa"/>
            <w:noWrap/>
            <w:vAlign w:val="center"/>
            <w:hideMark/>
          </w:tcPr>
          <w:p w14:paraId="0A45DEAF" w14:textId="77777777"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CHW</w:t>
            </w:r>
          </w:p>
        </w:tc>
        <w:tc>
          <w:tcPr>
            <w:tcW w:w="875" w:type="dxa"/>
            <w:noWrap/>
            <w:vAlign w:val="center"/>
            <w:hideMark/>
          </w:tcPr>
          <w:p w14:paraId="357CA376" w14:textId="77777777"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Other</w:t>
            </w:r>
          </w:p>
        </w:tc>
        <w:tc>
          <w:tcPr>
            <w:tcW w:w="828" w:type="dxa"/>
            <w:noWrap/>
            <w:vAlign w:val="center"/>
            <w:hideMark/>
          </w:tcPr>
          <w:p w14:paraId="0997AF13" w14:textId="77777777"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eastAsia="Times New Roman" w:hAnsi="Times New Roman" w:cs="Times New Roman"/>
                <w:sz w:val="20"/>
                <w:szCs w:val="20"/>
              </w:rPr>
              <w:t>p-value</w:t>
            </w:r>
          </w:p>
        </w:tc>
      </w:tr>
      <w:tr w:rsidR="005C7BE7" w:rsidRPr="005C7BE7" w14:paraId="2FF621FB" w14:textId="77777777" w:rsidTr="0066091E">
        <w:trPr>
          <w:trHeight w:val="290"/>
        </w:trPr>
        <w:tc>
          <w:tcPr>
            <w:tcW w:w="4046" w:type="dxa"/>
            <w:noWrap/>
            <w:hideMark/>
          </w:tcPr>
          <w:p w14:paraId="567DDF42" w14:textId="77777777" w:rsidR="005C7BE7" w:rsidRPr="005C7BE7" w:rsidRDefault="005C7BE7" w:rsidP="005C7BE7">
            <w:pPr>
              <w:rPr>
                <w:rFonts w:ascii="Times New Roman" w:eastAsia="Times New Roman" w:hAnsi="Times New Roman" w:cs="Times New Roman"/>
                <w:i/>
                <w:sz w:val="20"/>
                <w:szCs w:val="20"/>
              </w:rPr>
            </w:pPr>
            <w:r w:rsidRPr="005C7BE7">
              <w:rPr>
                <w:rFonts w:ascii="Times New Roman" w:eastAsia="Times New Roman" w:hAnsi="Times New Roman" w:cs="Times New Roman"/>
                <w:i/>
                <w:sz w:val="20"/>
                <w:szCs w:val="20"/>
              </w:rPr>
              <w:t>Know-do gap: all diagnosed conditions</w:t>
            </w:r>
          </w:p>
        </w:tc>
        <w:tc>
          <w:tcPr>
            <w:tcW w:w="969" w:type="dxa"/>
            <w:noWrap/>
            <w:vAlign w:val="center"/>
            <w:hideMark/>
          </w:tcPr>
          <w:p w14:paraId="35EAD51F" w14:textId="77777777" w:rsidR="005C7BE7" w:rsidRPr="005C7BE7" w:rsidRDefault="005C7BE7" w:rsidP="0066091E">
            <w:pPr>
              <w:jc w:val="center"/>
              <w:rPr>
                <w:rFonts w:ascii="Times New Roman" w:eastAsia="Times New Roman" w:hAnsi="Times New Roman" w:cs="Times New Roman"/>
                <w:i/>
                <w:sz w:val="20"/>
                <w:szCs w:val="20"/>
              </w:rPr>
            </w:pPr>
            <w:r w:rsidRPr="005C7BE7">
              <w:rPr>
                <w:rFonts w:ascii="Times New Roman" w:hAnsi="Times New Roman" w:cs="Times New Roman"/>
                <w:i/>
                <w:sz w:val="20"/>
                <w:szCs w:val="20"/>
              </w:rPr>
              <w:t>N=197</w:t>
            </w:r>
          </w:p>
        </w:tc>
        <w:tc>
          <w:tcPr>
            <w:tcW w:w="951" w:type="dxa"/>
            <w:noWrap/>
            <w:vAlign w:val="center"/>
            <w:hideMark/>
          </w:tcPr>
          <w:p w14:paraId="0CFEE08E" w14:textId="77777777" w:rsidR="005C7BE7" w:rsidRPr="005C7BE7" w:rsidRDefault="005C7BE7" w:rsidP="0066091E">
            <w:pPr>
              <w:jc w:val="center"/>
              <w:rPr>
                <w:rFonts w:ascii="Times New Roman" w:eastAsia="Times New Roman" w:hAnsi="Times New Roman" w:cs="Times New Roman"/>
                <w:i/>
                <w:sz w:val="20"/>
                <w:szCs w:val="20"/>
              </w:rPr>
            </w:pPr>
            <w:r w:rsidRPr="005C7BE7">
              <w:rPr>
                <w:rFonts w:ascii="Times New Roman" w:hAnsi="Times New Roman" w:cs="Times New Roman"/>
                <w:i/>
                <w:sz w:val="20"/>
                <w:szCs w:val="20"/>
              </w:rPr>
              <w:t>N=7</w:t>
            </w:r>
          </w:p>
        </w:tc>
        <w:tc>
          <w:tcPr>
            <w:tcW w:w="1126" w:type="dxa"/>
            <w:noWrap/>
            <w:vAlign w:val="center"/>
            <w:hideMark/>
          </w:tcPr>
          <w:p w14:paraId="28F95658" w14:textId="77777777" w:rsidR="005C7BE7" w:rsidRPr="005C7BE7" w:rsidRDefault="005C7BE7" w:rsidP="0066091E">
            <w:pPr>
              <w:jc w:val="center"/>
              <w:rPr>
                <w:rFonts w:ascii="Times New Roman" w:eastAsia="Times New Roman" w:hAnsi="Times New Roman" w:cs="Times New Roman"/>
                <w:i/>
                <w:sz w:val="20"/>
                <w:szCs w:val="20"/>
              </w:rPr>
            </w:pPr>
            <w:r w:rsidRPr="005C7BE7">
              <w:rPr>
                <w:rFonts w:ascii="Times New Roman" w:hAnsi="Times New Roman" w:cs="Times New Roman"/>
                <w:i/>
                <w:sz w:val="20"/>
                <w:szCs w:val="20"/>
              </w:rPr>
              <w:t>N=28</w:t>
            </w:r>
          </w:p>
        </w:tc>
        <w:tc>
          <w:tcPr>
            <w:tcW w:w="1056" w:type="dxa"/>
            <w:noWrap/>
            <w:vAlign w:val="center"/>
            <w:hideMark/>
          </w:tcPr>
          <w:p w14:paraId="00722EA3" w14:textId="77777777" w:rsidR="005C7BE7" w:rsidRPr="005C7BE7" w:rsidRDefault="005C7BE7" w:rsidP="0066091E">
            <w:pPr>
              <w:jc w:val="center"/>
              <w:rPr>
                <w:rFonts w:ascii="Times New Roman" w:eastAsia="Times New Roman" w:hAnsi="Times New Roman" w:cs="Times New Roman"/>
                <w:i/>
                <w:sz w:val="20"/>
                <w:szCs w:val="20"/>
              </w:rPr>
            </w:pPr>
            <w:r w:rsidRPr="005C7BE7">
              <w:rPr>
                <w:rFonts w:ascii="Times New Roman" w:hAnsi="Times New Roman" w:cs="Times New Roman"/>
                <w:i/>
                <w:sz w:val="20"/>
                <w:szCs w:val="20"/>
              </w:rPr>
              <w:t>N=151</w:t>
            </w:r>
          </w:p>
        </w:tc>
        <w:tc>
          <w:tcPr>
            <w:tcW w:w="875" w:type="dxa"/>
            <w:noWrap/>
            <w:vAlign w:val="center"/>
            <w:hideMark/>
          </w:tcPr>
          <w:p w14:paraId="3773CD53" w14:textId="77777777" w:rsidR="005C7BE7" w:rsidRPr="005C7BE7" w:rsidRDefault="005C7BE7" w:rsidP="0066091E">
            <w:pPr>
              <w:jc w:val="center"/>
              <w:rPr>
                <w:rFonts w:ascii="Times New Roman" w:eastAsia="Times New Roman" w:hAnsi="Times New Roman" w:cs="Times New Roman"/>
                <w:i/>
                <w:sz w:val="20"/>
                <w:szCs w:val="20"/>
              </w:rPr>
            </w:pPr>
            <w:r w:rsidRPr="005C7BE7">
              <w:rPr>
                <w:rFonts w:ascii="Times New Roman" w:hAnsi="Times New Roman" w:cs="Times New Roman"/>
                <w:i/>
                <w:sz w:val="20"/>
                <w:szCs w:val="20"/>
              </w:rPr>
              <w:t>N=11</w:t>
            </w:r>
          </w:p>
        </w:tc>
        <w:tc>
          <w:tcPr>
            <w:tcW w:w="828" w:type="dxa"/>
            <w:noWrap/>
            <w:vAlign w:val="center"/>
            <w:hideMark/>
          </w:tcPr>
          <w:p w14:paraId="7098C623" w14:textId="76D7D066"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sz w:val="20"/>
                <w:szCs w:val="20"/>
              </w:rPr>
              <w:t>0.81</w:t>
            </w:r>
          </w:p>
        </w:tc>
      </w:tr>
      <w:tr w:rsidR="005C7BE7" w:rsidRPr="005C7BE7" w14:paraId="4D2EA1F9" w14:textId="77777777" w:rsidTr="0066091E">
        <w:trPr>
          <w:trHeight w:val="290"/>
        </w:trPr>
        <w:tc>
          <w:tcPr>
            <w:tcW w:w="4046" w:type="dxa"/>
            <w:noWrap/>
            <w:vAlign w:val="bottom"/>
            <w:hideMark/>
          </w:tcPr>
          <w:p w14:paraId="10825801"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Knowledge gap</w:t>
            </w:r>
          </w:p>
        </w:tc>
        <w:tc>
          <w:tcPr>
            <w:tcW w:w="969" w:type="dxa"/>
            <w:noWrap/>
            <w:vAlign w:val="center"/>
            <w:hideMark/>
          </w:tcPr>
          <w:p w14:paraId="7376CC37" w14:textId="5062D429"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12.2%</w:t>
            </w:r>
          </w:p>
        </w:tc>
        <w:tc>
          <w:tcPr>
            <w:tcW w:w="951" w:type="dxa"/>
            <w:noWrap/>
            <w:vAlign w:val="center"/>
            <w:hideMark/>
          </w:tcPr>
          <w:p w14:paraId="2F85607A" w14:textId="7A721384"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14.3%</w:t>
            </w:r>
          </w:p>
        </w:tc>
        <w:tc>
          <w:tcPr>
            <w:tcW w:w="1126" w:type="dxa"/>
            <w:noWrap/>
            <w:vAlign w:val="center"/>
            <w:hideMark/>
          </w:tcPr>
          <w:p w14:paraId="2AD303F6" w14:textId="05639B01"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7.1%</w:t>
            </w:r>
          </w:p>
        </w:tc>
        <w:tc>
          <w:tcPr>
            <w:tcW w:w="1056" w:type="dxa"/>
            <w:noWrap/>
            <w:vAlign w:val="center"/>
            <w:hideMark/>
          </w:tcPr>
          <w:p w14:paraId="7C4BAD76" w14:textId="593E2624"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12.6%</w:t>
            </w:r>
          </w:p>
        </w:tc>
        <w:tc>
          <w:tcPr>
            <w:tcW w:w="875" w:type="dxa"/>
            <w:noWrap/>
            <w:vAlign w:val="center"/>
            <w:hideMark/>
          </w:tcPr>
          <w:p w14:paraId="7E4A7170" w14:textId="404A166F"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18.2%</w:t>
            </w:r>
          </w:p>
        </w:tc>
        <w:tc>
          <w:tcPr>
            <w:tcW w:w="828" w:type="dxa"/>
            <w:noWrap/>
            <w:vAlign w:val="center"/>
            <w:hideMark/>
          </w:tcPr>
          <w:p w14:paraId="08EED359" w14:textId="77777777" w:rsidR="005C7BE7" w:rsidRPr="005C7BE7" w:rsidRDefault="005C7BE7" w:rsidP="0066091E">
            <w:pPr>
              <w:jc w:val="center"/>
              <w:rPr>
                <w:rFonts w:ascii="Times New Roman" w:eastAsia="Times New Roman" w:hAnsi="Times New Roman" w:cs="Times New Roman"/>
                <w:sz w:val="20"/>
                <w:szCs w:val="20"/>
              </w:rPr>
            </w:pPr>
          </w:p>
        </w:tc>
      </w:tr>
      <w:tr w:rsidR="005C7BE7" w:rsidRPr="005C7BE7" w14:paraId="0EB3E2A4" w14:textId="77777777" w:rsidTr="0066091E">
        <w:trPr>
          <w:trHeight w:val="290"/>
        </w:trPr>
        <w:tc>
          <w:tcPr>
            <w:tcW w:w="4046" w:type="dxa"/>
            <w:noWrap/>
            <w:vAlign w:val="bottom"/>
            <w:hideMark/>
          </w:tcPr>
          <w:p w14:paraId="1108A07B"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Know-do gap</w:t>
            </w:r>
          </w:p>
        </w:tc>
        <w:tc>
          <w:tcPr>
            <w:tcW w:w="969" w:type="dxa"/>
            <w:noWrap/>
            <w:vAlign w:val="center"/>
            <w:hideMark/>
          </w:tcPr>
          <w:p w14:paraId="13014C0E" w14:textId="754B749E"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39.1%</w:t>
            </w:r>
          </w:p>
        </w:tc>
        <w:tc>
          <w:tcPr>
            <w:tcW w:w="951" w:type="dxa"/>
            <w:noWrap/>
            <w:vAlign w:val="center"/>
            <w:hideMark/>
          </w:tcPr>
          <w:p w14:paraId="33CF5F7F" w14:textId="6AC5B87F"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42.9%</w:t>
            </w:r>
          </w:p>
        </w:tc>
        <w:tc>
          <w:tcPr>
            <w:tcW w:w="1126" w:type="dxa"/>
            <w:noWrap/>
            <w:vAlign w:val="center"/>
            <w:hideMark/>
          </w:tcPr>
          <w:p w14:paraId="358F5DA2" w14:textId="3E43DDF1"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39.3%</w:t>
            </w:r>
          </w:p>
        </w:tc>
        <w:tc>
          <w:tcPr>
            <w:tcW w:w="1056" w:type="dxa"/>
            <w:noWrap/>
            <w:vAlign w:val="center"/>
            <w:hideMark/>
          </w:tcPr>
          <w:p w14:paraId="5807E92A" w14:textId="4CA63F7D"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39.1%</w:t>
            </w:r>
          </w:p>
        </w:tc>
        <w:tc>
          <w:tcPr>
            <w:tcW w:w="875" w:type="dxa"/>
            <w:noWrap/>
            <w:vAlign w:val="center"/>
            <w:hideMark/>
          </w:tcPr>
          <w:p w14:paraId="4288DDE1" w14:textId="20DE8F8E"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36.4%</w:t>
            </w:r>
          </w:p>
        </w:tc>
        <w:tc>
          <w:tcPr>
            <w:tcW w:w="828" w:type="dxa"/>
            <w:noWrap/>
            <w:vAlign w:val="center"/>
            <w:hideMark/>
          </w:tcPr>
          <w:p w14:paraId="17B4D09D" w14:textId="77777777" w:rsidR="005C7BE7" w:rsidRPr="005C7BE7" w:rsidRDefault="005C7BE7" w:rsidP="0066091E">
            <w:pPr>
              <w:jc w:val="center"/>
              <w:rPr>
                <w:rFonts w:ascii="Times New Roman" w:eastAsia="Times New Roman" w:hAnsi="Times New Roman" w:cs="Times New Roman"/>
                <w:sz w:val="20"/>
                <w:szCs w:val="20"/>
              </w:rPr>
            </w:pPr>
          </w:p>
        </w:tc>
      </w:tr>
      <w:tr w:rsidR="005C7BE7" w:rsidRPr="005C7BE7" w14:paraId="56A44265" w14:textId="77777777" w:rsidTr="0066091E">
        <w:trPr>
          <w:trHeight w:val="290"/>
        </w:trPr>
        <w:tc>
          <w:tcPr>
            <w:tcW w:w="4046" w:type="dxa"/>
            <w:noWrap/>
            <w:vAlign w:val="bottom"/>
            <w:hideMark/>
          </w:tcPr>
          <w:p w14:paraId="260A6B9F"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Correct treatment</w:t>
            </w:r>
          </w:p>
        </w:tc>
        <w:tc>
          <w:tcPr>
            <w:tcW w:w="969" w:type="dxa"/>
            <w:noWrap/>
            <w:vAlign w:val="center"/>
            <w:hideMark/>
          </w:tcPr>
          <w:p w14:paraId="78CF7585" w14:textId="1535F8B4"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48.7%</w:t>
            </w:r>
          </w:p>
        </w:tc>
        <w:tc>
          <w:tcPr>
            <w:tcW w:w="951" w:type="dxa"/>
            <w:noWrap/>
            <w:vAlign w:val="center"/>
            <w:hideMark/>
          </w:tcPr>
          <w:p w14:paraId="49DC6973" w14:textId="5292DB1F"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42.9%</w:t>
            </w:r>
          </w:p>
        </w:tc>
        <w:tc>
          <w:tcPr>
            <w:tcW w:w="1126" w:type="dxa"/>
            <w:noWrap/>
            <w:vAlign w:val="center"/>
            <w:hideMark/>
          </w:tcPr>
          <w:p w14:paraId="27C63D9E" w14:textId="66ED03E9"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53.6%</w:t>
            </w:r>
          </w:p>
        </w:tc>
        <w:tc>
          <w:tcPr>
            <w:tcW w:w="1056" w:type="dxa"/>
            <w:noWrap/>
            <w:vAlign w:val="center"/>
            <w:hideMark/>
          </w:tcPr>
          <w:p w14:paraId="7B368BE5" w14:textId="2DBBDEB5"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48.3%</w:t>
            </w:r>
          </w:p>
        </w:tc>
        <w:tc>
          <w:tcPr>
            <w:tcW w:w="875" w:type="dxa"/>
            <w:noWrap/>
            <w:vAlign w:val="center"/>
            <w:hideMark/>
          </w:tcPr>
          <w:p w14:paraId="76A1C48D" w14:textId="1B5B9029"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45.5%</w:t>
            </w:r>
          </w:p>
        </w:tc>
        <w:tc>
          <w:tcPr>
            <w:tcW w:w="828" w:type="dxa"/>
            <w:noWrap/>
            <w:vAlign w:val="center"/>
            <w:hideMark/>
          </w:tcPr>
          <w:p w14:paraId="36FE58DF" w14:textId="77777777" w:rsidR="005C7BE7" w:rsidRPr="005C7BE7" w:rsidRDefault="005C7BE7" w:rsidP="0066091E">
            <w:pPr>
              <w:jc w:val="center"/>
              <w:rPr>
                <w:rFonts w:ascii="Times New Roman" w:eastAsia="Times New Roman" w:hAnsi="Times New Roman" w:cs="Times New Roman"/>
                <w:sz w:val="20"/>
                <w:szCs w:val="20"/>
              </w:rPr>
            </w:pPr>
          </w:p>
        </w:tc>
      </w:tr>
      <w:tr w:rsidR="005C7BE7" w:rsidRPr="005C7BE7" w14:paraId="5FB7A98C" w14:textId="77777777" w:rsidTr="0066091E">
        <w:trPr>
          <w:trHeight w:val="290"/>
        </w:trPr>
        <w:tc>
          <w:tcPr>
            <w:tcW w:w="4046" w:type="dxa"/>
            <w:noWrap/>
            <w:hideMark/>
          </w:tcPr>
          <w:p w14:paraId="7693FF4B" w14:textId="77777777" w:rsidR="005C7BE7" w:rsidRPr="005C7BE7" w:rsidRDefault="005C7BE7" w:rsidP="005C7BE7">
            <w:pPr>
              <w:rPr>
                <w:rFonts w:ascii="Times New Roman" w:eastAsia="Times New Roman" w:hAnsi="Times New Roman" w:cs="Times New Roman"/>
                <w:i/>
                <w:sz w:val="20"/>
                <w:szCs w:val="20"/>
              </w:rPr>
            </w:pPr>
            <w:r w:rsidRPr="005C7BE7">
              <w:rPr>
                <w:rFonts w:ascii="Times New Roman" w:eastAsia="Times New Roman" w:hAnsi="Times New Roman" w:cs="Times New Roman"/>
                <w:i/>
                <w:sz w:val="20"/>
                <w:szCs w:val="20"/>
              </w:rPr>
              <w:t>Know-do gap: any antimalarial for malaria cases</w:t>
            </w:r>
          </w:p>
        </w:tc>
        <w:tc>
          <w:tcPr>
            <w:tcW w:w="969" w:type="dxa"/>
            <w:noWrap/>
            <w:vAlign w:val="center"/>
            <w:hideMark/>
          </w:tcPr>
          <w:p w14:paraId="26B5E1F3" w14:textId="77777777"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i/>
                <w:sz w:val="20"/>
                <w:szCs w:val="20"/>
              </w:rPr>
              <w:t>N=182</w:t>
            </w:r>
          </w:p>
        </w:tc>
        <w:tc>
          <w:tcPr>
            <w:tcW w:w="951" w:type="dxa"/>
            <w:noWrap/>
            <w:vAlign w:val="center"/>
            <w:hideMark/>
          </w:tcPr>
          <w:p w14:paraId="2AA9EAF0" w14:textId="77777777"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i/>
                <w:sz w:val="20"/>
                <w:szCs w:val="20"/>
              </w:rPr>
              <w:t>N=7</w:t>
            </w:r>
          </w:p>
        </w:tc>
        <w:tc>
          <w:tcPr>
            <w:tcW w:w="1126" w:type="dxa"/>
            <w:noWrap/>
            <w:vAlign w:val="center"/>
            <w:hideMark/>
          </w:tcPr>
          <w:p w14:paraId="53A6D3DA" w14:textId="77777777"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i/>
                <w:sz w:val="20"/>
                <w:szCs w:val="20"/>
              </w:rPr>
              <w:t>N=25</w:t>
            </w:r>
          </w:p>
        </w:tc>
        <w:tc>
          <w:tcPr>
            <w:tcW w:w="1056" w:type="dxa"/>
            <w:noWrap/>
            <w:vAlign w:val="center"/>
            <w:hideMark/>
          </w:tcPr>
          <w:p w14:paraId="421A23CB" w14:textId="77777777"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i/>
                <w:sz w:val="20"/>
                <w:szCs w:val="20"/>
              </w:rPr>
              <w:t>N=142</w:t>
            </w:r>
          </w:p>
        </w:tc>
        <w:tc>
          <w:tcPr>
            <w:tcW w:w="875" w:type="dxa"/>
            <w:noWrap/>
            <w:vAlign w:val="center"/>
            <w:hideMark/>
          </w:tcPr>
          <w:p w14:paraId="7FDBF52A" w14:textId="77777777"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i/>
                <w:sz w:val="20"/>
                <w:szCs w:val="20"/>
              </w:rPr>
              <w:t>N=8</w:t>
            </w:r>
          </w:p>
        </w:tc>
        <w:tc>
          <w:tcPr>
            <w:tcW w:w="828" w:type="dxa"/>
            <w:noWrap/>
            <w:vAlign w:val="center"/>
            <w:hideMark/>
          </w:tcPr>
          <w:p w14:paraId="345944F8" w14:textId="22B63689" w:rsidR="005C7BE7" w:rsidRPr="005C7BE7" w:rsidRDefault="005C7BE7" w:rsidP="0066091E">
            <w:pPr>
              <w:jc w:val="center"/>
              <w:rPr>
                <w:rFonts w:ascii="Times New Roman" w:hAnsi="Times New Roman" w:cs="Times New Roman"/>
                <w:i/>
                <w:sz w:val="20"/>
                <w:szCs w:val="20"/>
              </w:rPr>
            </w:pPr>
            <w:r w:rsidRPr="005C7BE7">
              <w:rPr>
                <w:rFonts w:ascii="Times New Roman" w:hAnsi="Times New Roman" w:cs="Times New Roman"/>
                <w:sz w:val="20"/>
                <w:szCs w:val="20"/>
              </w:rPr>
              <w:t>0.82</w:t>
            </w:r>
          </w:p>
        </w:tc>
      </w:tr>
      <w:tr w:rsidR="005C7BE7" w:rsidRPr="005C7BE7" w14:paraId="4131C08D" w14:textId="77777777" w:rsidTr="0066091E">
        <w:trPr>
          <w:trHeight w:val="290"/>
        </w:trPr>
        <w:tc>
          <w:tcPr>
            <w:tcW w:w="4046" w:type="dxa"/>
            <w:noWrap/>
            <w:vAlign w:val="bottom"/>
            <w:hideMark/>
          </w:tcPr>
          <w:p w14:paraId="23F03654"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Knowledge gap</w:t>
            </w:r>
          </w:p>
        </w:tc>
        <w:tc>
          <w:tcPr>
            <w:tcW w:w="969" w:type="dxa"/>
            <w:noWrap/>
            <w:vAlign w:val="center"/>
            <w:hideMark/>
          </w:tcPr>
          <w:p w14:paraId="5160FF85" w14:textId="4356DDBE"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9.9%</w:t>
            </w:r>
          </w:p>
        </w:tc>
        <w:tc>
          <w:tcPr>
            <w:tcW w:w="951" w:type="dxa"/>
            <w:noWrap/>
            <w:vAlign w:val="center"/>
            <w:hideMark/>
          </w:tcPr>
          <w:p w14:paraId="11376457" w14:textId="76858FCC"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0.0%</w:t>
            </w:r>
          </w:p>
        </w:tc>
        <w:tc>
          <w:tcPr>
            <w:tcW w:w="1126" w:type="dxa"/>
            <w:noWrap/>
            <w:vAlign w:val="center"/>
            <w:hideMark/>
          </w:tcPr>
          <w:p w14:paraId="15111AFA" w14:textId="7CEA73C6"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8.0%</w:t>
            </w:r>
          </w:p>
        </w:tc>
        <w:tc>
          <w:tcPr>
            <w:tcW w:w="1056" w:type="dxa"/>
            <w:noWrap/>
            <w:vAlign w:val="center"/>
            <w:hideMark/>
          </w:tcPr>
          <w:p w14:paraId="4C44933B" w14:textId="49687E12"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10.6%</w:t>
            </w:r>
          </w:p>
        </w:tc>
        <w:tc>
          <w:tcPr>
            <w:tcW w:w="875" w:type="dxa"/>
            <w:noWrap/>
            <w:vAlign w:val="center"/>
            <w:hideMark/>
          </w:tcPr>
          <w:p w14:paraId="7DD110ED" w14:textId="48B95E37"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12.5%</w:t>
            </w:r>
          </w:p>
        </w:tc>
        <w:tc>
          <w:tcPr>
            <w:tcW w:w="828" w:type="dxa"/>
            <w:noWrap/>
            <w:vAlign w:val="center"/>
            <w:hideMark/>
          </w:tcPr>
          <w:p w14:paraId="588353C6" w14:textId="77777777" w:rsidR="005C7BE7" w:rsidRPr="005C7BE7" w:rsidRDefault="005C7BE7" w:rsidP="0066091E">
            <w:pPr>
              <w:jc w:val="center"/>
              <w:rPr>
                <w:rFonts w:ascii="Times New Roman" w:hAnsi="Times New Roman" w:cs="Times New Roman"/>
                <w:sz w:val="20"/>
                <w:szCs w:val="20"/>
              </w:rPr>
            </w:pPr>
          </w:p>
        </w:tc>
      </w:tr>
      <w:tr w:rsidR="005C7BE7" w:rsidRPr="005C7BE7" w14:paraId="66A4EF25" w14:textId="77777777" w:rsidTr="0066091E">
        <w:trPr>
          <w:trHeight w:val="290"/>
        </w:trPr>
        <w:tc>
          <w:tcPr>
            <w:tcW w:w="4046" w:type="dxa"/>
            <w:noWrap/>
            <w:vAlign w:val="bottom"/>
            <w:hideMark/>
          </w:tcPr>
          <w:p w14:paraId="2CB4B119"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Know-do gap</w:t>
            </w:r>
          </w:p>
        </w:tc>
        <w:tc>
          <w:tcPr>
            <w:tcW w:w="969" w:type="dxa"/>
            <w:noWrap/>
            <w:vAlign w:val="center"/>
            <w:hideMark/>
          </w:tcPr>
          <w:p w14:paraId="2AFAD7B0" w14:textId="0A60507B"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38.5%</w:t>
            </w:r>
          </w:p>
        </w:tc>
        <w:tc>
          <w:tcPr>
            <w:tcW w:w="951" w:type="dxa"/>
            <w:noWrap/>
            <w:vAlign w:val="center"/>
            <w:hideMark/>
          </w:tcPr>
          <w:p w14:paraId="743138FA" w14:textId="2BFC32C3"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42.9%</w:t>
            </w:r>
          </w:p>
        </w:tc>
        <w:tc>
          <w:tcPr>
            <w:tcW w:w="1126" w:type="dxa"/>
            <w:noWrap/>
            <w:vAlign w:val="center"/>
            <w:hideMark/>
          </w:tcPr>
          <w:p w14:paraId="1F63B7F2" w14:textId="05341F89"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36.0%</w:t>
            </w:r>
          </w:p>
        </w:tc>
        <w:tc>
          <w:tcPr>
            <w:tcW w:w="1056" w:type="dxa"/>
            <w:noWrap/>
            <w:vAlign w:val="center"/>
            <w:hideMark/>
          </w:tcPr>
          <w:p w14:paraId="4F9492C2" w14:textId="3BAA8331"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38.7%</w:t>
            </w:r>
          </w:p>
        </w:tc>
        <w:tc>
          <w:tcPr>
            <w:tcW w:w="875" w:type="dxa"/>
            <w:noWrap/>
            <w:vAlign w:val="center"/>
            <w:hideMark/>
          </w:tcPr>
          <w:p w14:paraId="11CF0022" w14:textId="1777C007"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37.5%</w:t>
            </w:r>
          </w:p>
        </w:tc>
        <w:tc>
          <w:tcPr>
            <w:tcW w:w="828" w:type="dxa"/>
            <w:noWrap/>
            <w:vAlign w:val="center"/>
            <w:hideMark/>
          </w:tcPr>
          <w:p w14:paraId="4D44E228" w14:textId="77777777" w:rsidR="005C7BE7" w:rsidRPr="005C7BE7" w:rsidRDefault="005C7BE7" w:rsidP="0066091E">
            <w:pPr>
              <w:jc w:val="center"/>
              <w:rPr>
                <w:rFonts w:ascii="Times New Roman" w:hAnsi="Times New Roman" w:cs="Times New Roman"/>
                <w:sz w:val="20"/>
                <w:szCs w:val="20"/>
              </w:rPr>
            </w:pPr>
          </w:p>
        </w:tc>
      </w:tr>
      <w:tr w:rsidR="005C7BE7" w:rsidRPr="005C7BE7" w14:paraId="54B3C0DD" w14:textId="77777777" w:rsidTr="0066091E">
        <w:trPr>
          <w:trHeight w:val="290"/>
        </w:trPr>
        <w:tc>
          <w:tcPr>
            <w:tcW w:w="4046" w:type="dxa"/>
            <w:noWrap/>
            <w:vAlign w:val="bottom"/>
            <w:hideMark/>
          </w:tcPr>
          <w:p w14:paraId="60775DBE"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Correct treatment</w:t>
            </w:r>
          </w:p>
        </w:tc>
        <w:tc>
          <w:tcPr>
            <w:tcW w:w="969" w:type="dxa"/>
            <w:noWrap/>
            <w:vAlign w:val="center"/>
            <w:hideMark/>
          </w:tcPr>
          <w:p w14:paraId="5E54332A" w14:textId="680E7C1F"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51.6%</w:t>
            </w:r>
          </w:p>
        </w:tc>
        <w:tc>
          <w:tcPr>
            <w:tcW w:w="951" w:type="dxa"/>
            <w:noWrap/>
            <w:vAlign w:val="center"/>
            <w:hideMark/>
          </w:tcPr>
          <w:p w14:paraId="5F3BB6BC" w14:textId="0EBC9837"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57.1%</w:t>
            </w:r>
          </w:p>
        </w:tc>
        <w:tc>
          <w:tcPr>
            <w:tcW w:w="1126" w:type="dxa"/>
            <w:noWrap/>
            <w:vAlign w:val="center"/>
            <w:hideMark/>
          </w:tcPr>
          <w:p w14:paraId="10DE3A65" w14:textId="74283F7B"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56.0%</w:t>
            </w:r>
          </w:p>
        </w:tc>
        <w:tc>
          <w:tcPr>
            <w:tcW w:w="1056" w:type="dxa"/>
            <w:noWrap/>
            <w:vAlign w:val="center"/>
            <w:hideMark/>
          </w:tcPr>
          <w:p w14:paraId="3872DDFA" w14:textId="47185927"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50.7%</w:t>
            </w:r>
          </w:p>
        </w:tc>
        <w:tc>
          <w:tcPr>
            <w:tcW w:w="875" w:type="dxa"/>
            <w:noWrap/>
            <w:vAlign w:val="center"/>
            <w:hideMark/>
          </w:tcPr>
          <w:p w14:paraId="29BA9CE2" w14:textId="0C211698" w:rsidR="005C7BE7" w:rsidRPr="005C7BE7" w:rsidRDefault="005C7BE7" w:rsidP="0066091E">
            <w:pPr>
              <w:jc w:val="center"/>
              <w:rPr>
                <w:rFonts w:ascii="Times New Roman" w:hAnsi="Times New Roman" w:cs="Times New Roman"/>
                <w:sz w:val="20"/>
                <w:szCs w:val="20"/>
              </w:rPr>
            </w:pPr>
            <w:r w:rsidRPr="005C7BE7">
              <w:rPr>
                <w:rFonts w:ascii="Times New Roman" w:hAnsi="Times New Roman" w:cs="Times New Roman"/>
                <w:sz w:val="20"/>
                <w:szCs w:val="20"/>
              </w:rPr>
              <w:t>50.0%</w:t>
            </w:r>
          </w:p>
        </w:tc>
        <w:tc>
          <w:tcPr>
            <w:tcW w:w="828" w:type="dxa"/>
            <w:noWrap/>
            <w:vAlign w:val="center"/>
            <w:hideMark/>
          </w:tcPr>
          <w:p w14:paraId="77215481" w14:textId="77777777" w:rsidR="005C7BE7" w:rsidRPr="005C7BE7" w:rsidRDefault="005C7BE7" w:rsidP="0066091E">
            <w:pPr>
              <w:jc w:val="center"/>
              <w:rPr>
                <w:rFonts w:ascii="Times New Roman" w:hAnsi="Times New Roman" w:cs="Times New Roman"/>
                <w:sz w:val="20"/>
                <w:szCs w:val="20"/>
              </w:rPr>
            </w:pPr>
          </w:p>
        </w:tc>
      </w:tr>
      <w:tr w:rsidR="005C7BE7" w:rsidRPr="005C7BE7" w14:paraId="3AFFAF6B" w14:textId="77777777" w:rsidTr="0066091E">
        <w:trPr>
          <w:trHeight w:val="290"/>
        </w:trPr>
        <w:tc>
          <w:tcPr>
            <w:tcW w:w="4046" w:type="dxa"/>
            <w:noWrap/>
            <w:hideMark/>
          </w:tcPr>
          <w:p w14:paraId="0EFABCA0" w14:textId="77777777" w:rsidR="005C7BE7" w:rsidRPr="005C7BE7" w:rsidRDefault="005C7BE7" w:rsidP="005C7BE7">
            <w:pPr>
              <w:rPr>
                <w:rFonts w:ascii="Times New Roman" w:eastAsia="Times New Roman" w:hAnsi="Times New Roman" w:cs="Times New Roman"/>
                <w:i/>
                <w:sz w:val="20"/>
                <w:szCs w:val="20"/>
              </w:rPr>
            </w:pPr>
            <w:r w:rsidRPr="005C7BE7">
              <w:rPr>
                <w:rFonts w:ascii="Times New Roman" w:eastAsia="Times New Roman" w:hAnsi="Times New Roman" w:cs="Times New Roman"/>
                <w:i/>
                <w:sz w:val="20"/>
                <w:szCs w:val="20"/>
              </w:rPr>
              <w:t>Know-do gap: any fluids for dehydration cases</w:t>
            </w:r>
          </w:p>
        </w:tc>
        <w:tc>
          <w:tcPr>
            <w:tcW w:w="969" w:type="dxa"/>
            <w:noWrap/>
            <w:vAlign w:val="center"/>
            <w:hideMark/>
          </w:tcPr>
          <w:p w14:paraId="4422ED8A" w14:textId="77777777" w:rsidR="005C7BE7" w:rsidRPr="005C7BE7" w:rsidRDefault="005C7BE7" w:rsidP="0066091E">
            <w:pPr>
              <w:jc w:val="center"/>
              <w:rPr>
                <w:rFonts w:ascii="Times New Roman" w:eastAsia="Times New Roman" w:hAnsi="Times New Roman" w:cs="Times New Roman"/>
                <w:i/>
                <w:sz w:val="20"/>
                <w:szCs w:val="20"/>
              </w:rPr>
            </w:pPr>
            <w:r w:rsidRPr="005C7BE7">
              <w:rPr>
                <w:rFonts w:ascii="Times New Roman" w:hAnsi="Times New Roman" w:cs="Times New Roman"/>
                <w:i/>
                <w:sz w:val="20"/>
                <w:szCs w:val="20"/>
              </w:rPr>
              <w:t>N=30</w:t>
            </w:r>
          </w:p>
        </w:tc>
        <w:tc>
          <w:tcPr>
            <w:tcW w:w="951" w:type="dxa"/>
            <w:noWrap/>
            <w:vAlign w:val="center"/>
            <w:hideMark/>
          </w:tcPr>
          <w:p w14:paraId="0AFF8F71" w14:textId="77777777" w:rsidR="005C7BE7" w:rsidRPr="005C7BE7" w:rsidRDefault="005C7BE7" w:rsidP="0066091E">
            <w:pPr>
              <w:jc w:val="center"/>
              <w:rPr>
                <w:rFonts w:ascii="Times New Roman" w:eastAsia="Times New Roman" w:hAnsi="Times New Roman" w:cs="Times New Roman"/>
                <w:i/>
                <w:sz w:val="20"/>
                <w:szCs w:val="20"/>
              </w:rPr>
            </w:pPr>
            <w:r w:rsidRPr="005C7BE7">
              <w:rPr>
                <w:rFonts w:ascii="Times New Roman" w:hAnsi="Times New Roman" w:cs="Times New Roman"/>
                <w:i/>
                <w:sz w:val="20"/>
                <w:szCs w:val="20"/>
              </w:rPr>
              <w:t>N=1</w:t>
            </w:r>
          </w:p>
        </w:tc>
        <w:tc>
          <w:tcPr>
            <w:tcW w:w="1126" w:type="dxa"/>
            <w:noWrap/>
            <w:vAlign w:val="center"/>
            <w:hideMark/>
          </w:tcPr>
          <w:p w14:paraId="092EA065" w14:textId="77777777" w:rsidR="005C7BE7" w:rsidRPr="005C7BE7" w:rsidRDefault="005C7BE7" w:rsidP="0066091E">
            <w:pPr>
              <w:jc w:val="center"/>
              <w:rPr>
                <w:rFonts w:ascii="Times New Roman" w:eastAsia="Times New Roman" w:hAnsi="Times New Roman" w:cs="Times New Roman"/>
                <w:i/>
                <w:sz w:val="20"/>
                <w:szCs w:val="20"/>
              </w:rPr>
            </w:pPr>
            <w:r w:rsidRPr="005C7BE7">
              <w:rPr>
                <w:rFonts w:ascii="Times New Roman" w:hAnsi="Times New Roman" w:cs="Times New Roman"/>
                <w:i/>
                <w:sz w:val="20"/>
                <w:szCs w:val="20"/>
              </w:rPr>
              <w:t>N=3</w:t>
            </w:r>
          </w:p>
        </w:tc>
        <w:tc>
          <w:tcPr>
            <w:tcW w:w="1056" w:type="dxa"/>
            <w:noWrap/>
            <w:vAlign w:val="center"/>
            <w:hideMark/>
          </w:tcPr>
          <w:p w14:paraId="5CCBFAF6" w14:textId="77777777" w:rsidR="005C7BE7" w:rsidRPr="005C7BE7" w:rsidRDefault="005C7BE7" w:rsidP="0066091E">
            <w:pPr>
              <w:jc w:val="center"/>
              <w:rPr>
                <w:rFonts w:ascii="Times New Roman" w:eastAsia="Times New Roman" w:hAnsi="Times New Roman" w:cs="Times New Roman"/>
                <w:i/>
                <w:sz w:val="20"/>
                <w:szCs w:val="20"/>
              </w:rPr>
            </w:pPr>
            <w:r w:rsidRPr="005C7BE7">
              <w:rPr>
                <w:rFonts w:ascii="Times New Roman" w:hAnsi="Times New Roman" w:cs="Times New Roman"/>
                <w:i/>
                <w:sz w:val="20"/>
                <w:szCs w:val="20"/>
              </w:rPr>
              <w:t>N=23</w:t>
            </w:r>
          </w:p>
        </w:tc>
        <w:tc>
          <w:tcPr>
            <w:tcW w:w="875" w:type="dxa"/>
            <w:noWrap/>
            <w:vAlign w:val="center"/>
            <w:hideMark/>
          </w:tcPr>
          <w:p w14:paraId="18679905" w14:textId="77777777" w:rsidR="005C7BE7" w:rsidRPr="005C7BE7" w:rsidRDefault="005C7BE7" w:rsidP="0066091E">
            <w:pPr>
              <w:jc w:val="center"/>
              <w:rPr>
                <w:rFonts w:ascii="Times New Roman" w:eastAsia="Times New Roman" w:hAnsi="Times New Roman" w:cs="Times New Roman"/>
                <w:i/>
                <w:sz w:val="20"/>
                <w:szCs w:val="20"/>
              </w:rPr>
            </w:pPr>
            <w:r w:rsidRPr="005C7BE7">
              <w:rPr>
                <w:rFonts w:ascii="Times New Roman" w:hAnsi="Times New Roman" w:cs="Times New Roman"/>
                <w:i/>
                <w:sz w:val="20"/>
                <w:szCs w:val="20"/>
              </w:rPr>
              <w:t>N=3</w:t>
            </w:r>
          </w:p>
        </w:tc>
        <w:tc>
          <w:tcPr>
            <w:tcW w:w="828" w:type="dxa"/>
            <w:noWrap/>
            <w:vAlign w:val="center"/>
            <w:hideMark/>
          </w:tcPr>
          <w:p w14:paraId="59660CA3" w14:textId="6C6C8E7F" w:rsidR="005C7BE7" w:rsidRPr="005C7BE7" w:rsidRDefault="005C7BE7" w:rsidP="0066091E">
            <w:pPr>
              <w:jc w:val="center"/>
              <w:rPr>
                <w:rFonts w:ascii="Times New Roman" w:eastAsia="Times New Roman" w:hAnsi="Times New Roman" w:cs="Times New Roman"/>
                <w:i/>
                <w:sz w:val="20"/>
                <w:szCs w:val="20"/>
              </w:rPr>
            </w:pPr>
            <w:r w:rsidRPr="005C7BE7">
              <w:rPr>
                <w:rFonts w:ascii="Times New Roman" w:hAnsi="Times New Roman" w:cs="Times New Roman"/>
                <w:sz w:val="20"/>
                <w:szCs w:val="20"/>
              </w:rPr>
              <w:t>0.67</w:t>
            </w:r>
          </w:p>
        </w:tc>
      </w:tr>
      <w:tr w:rsidR="005C7BE7" w:rsidRPr="005C7BE7" w14:paraId="60EEC2AF" w14:textId="77777777" w:rsidTr="0066091E">
        <w:trPr>
          <w:trHeight w:val="290"/>
        </w:trPr>
        <w:tc>
          <w:tcPr>
            <w:tcW w:w="4046" w:type="dxa"/>
            <w:noWrap/>
            <w:vAlign w:val="bottom"/>
            <w:hideMark/>
          </w:tcPr>
          <w:p w14:paraId="7DF96C6A"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Knowledge gap</w:t>
            </w:r>
          </w:p>
        </w:tc>
        <w:tc>
          <w:tcPr>
            <w:tcW w:w="969" w:type="dxa"/>
            <w:noWrap/>
            <w:vAlign w:val="center"/>
            <w:hideMark/>
          </w:tcPr>
          <w:p w14:paraId="64C128D3" w14:textId="1BA390B4"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27%</w:t>
            </w:r>
          </w:p>
        </w:tc>
        <w:tc>
          <w:tcPr>
            <w:tcW w:w="951" w:type="dxa"/>
            <w:noWrap/>
            <w:vAlign w:val="center"/>
            <w:hideMark/>
          </w:tcPr>
          <w:p w14:paraId="61480C7A" w14:textId="6CF318E3"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100%</w:t>
            </w:r>
          </w:p>
        </w:tc>
        <w:tc>
          <w:tcPr>
            <w:tcW w:w="1126" w:type="dxa"/>
            <w:noWrap/>
            <w:vAlign w:val="center"/>
            <w:hideMark/>
          </w:tcPr>
          <w:p w14:paraId="24139EC1" w14:textId="450EB1F4"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0%</w:t>
            </w:r>
          </w:p>
        </w:tc>
        <w:tc>
          <w:tcPr>
            <w:tcW w:w="1056" w:type="dxa"/>
            <w:noWrap/>
            <w:vAlign w:val="center"/>
            <w:hideMark/>
          </w:tcPr>
          <w:p w14:paraId="1FBE2450" w14:textId="5FCDB049"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26%</w:t>
            </w:r>
          </w:p>
        </w:tc>
        <w:tc>
          <w:tcPr>
            <w:tcW w:w="875" w:type="dxa"/>
            <w:noWrap/>
            <w:vAlign w:val="center"/>
            <w:hideMark/>
          </w:tcPr>
          <w:p w14:paraId="5C83CE81" w14:textId="70F0C7C5"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33%</w:t>
            </w:r>
          </w:p>
        </w:tc>
        <w:tc>
          <w:tcPr>
            <w:tcW w:w="828" w:type="dxa"/>
            <w:noWrap/>
            <w:vAlign w:val="center"/>
            <w:hideMark/>
          </w:tcPr>
          <w:p w14:paraId="4796029B" w14:textId="77777777" w:rsidR="005C7BE7" w:rsidRPr="005C7BE7" w:rsidRDefault="005C7BE7" w:rsidP="0066091E">
            <w:pPr>
              <w:jc w:val="center"/>
              <w:rPr>
                <w:rFonts w:ascii="Times New Roman" w:eastAsia="Times New Roman" w:hAnsi="Times New Roman" w:cs="Times New Roman"/>
                <w:sz w:val="20"/>
                <w:szCs w:val="20"/>
              </w:rPr>
            </w:pPr>
          </w:p>
        </w:tc>
      </w:tr>
      <w:tr w:rsidR="005C7BE7" w:rsidRPr="005C7BE7" w14:paraId="17DB2355" w14:textId="77777777" w:rsidTr="0066091E">
        <w:trPr>
          <w:trHeight w:val="290"/>
        </w:trPr>
        <w:tc>
          <w:tcPr>
            <w:tcW w:w="4046" w:type="dxa"/>
            <w:noWrap/>
            <w:vAlign w:val="bottom"/>
            <w:hideMark/>
          </w:tcPr>
          <w:p w14:paraId="42AF8D43"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Know-do gap</w:t>
            </w:r>
          </w:p>
        </w:tc>
        <w:tc>
          <w:tcPr>
            <w:tcW w:w="969" w:type="dxa"/>
            <w:noWrap/>
            <w:vAlign w:val="center"/>
            <w:hideMark/>
          </w:tcPr>
          <w:p w14:paraId="63CB2D70" w14:textId="602CB5F1"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47%</w:t>
            </w:r>
          </w:p>
        </w:tc>
        <w:tc>
          <w:tcPr>
            <w:tcW w:w="951" w:type="dxa"/>
            <w:noWrap/>
            <w:vAlign w:val="center"/>
            <w:hideMark/>
          </w:tcPr>
          <w:p w14:paraId="049B0353" w14:textId="2E4CD59D"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0%</w:t>
            </w:r>
          </w:p>
        </w:tc>
        <w:tc>
          <w:tcPr>
            <w:tcW w:w="1126" w:type="dxa"/>
            <w:noWrap/>
            <w:vAlign w:val="center"/>
            <w:hideMark/>
          </w:tcPr>
          <w:p w14:paraId="49DB2E44" w14:textId="54ABB390"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67%</w:t>
            </w:r>
          </w:p>
        </w:tc>
        <w:tc>
          <w:tcPr>
            <w:tcW w:w="1056" w:type="dxa"/>
            <w:noWrap/>
            <w:vAlign w:val="center"/>
            <w:hideMark/>
          </w:tcPr>
          <w:p w14:paraId="788AB97F" w14:textId="5A1478BF"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48%</w:t>
            </w:r>
          </w:p>
        </w:tc>
        <w:tc>
          <w:tcPr>
            <w:tcW w:w="875" w:type="dxa"/>
            <w:noWrap/>
            <w:vAlign w:val="center"/>
            <w:hideMark/>
          </w:tcPr>
          <w:p w14:paraId="7CFB3252" w14:textId="5E6924A1"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33%</w:t>
            </w:r>
          </w:p>
        </w:tc>
        <w:tc>
          <w:tcPr>
            <w:tcW w:w="828" w:type="dxa"/>
            <w:noWrap/>
            <w:vAlign w:val="center"/>
            <w:hideMark/>
          </w:tcPr>
          <w:p w14:paraId="4BC6774A" w14:textId="77777777" w:rsidR="005C7BE7" w:rsidRPr="005C7BE7" w:rsidRDefault="005C7BE7" w:rsidP="0066091E">
            <w:pPr>
              <w:jc w:val="center"/>
              <w:rPr>
                <w:rFonts w:ascii="Times New Roman" w:eastAsia="Times New Roman" w:hAnsi="Times New Roman" w:cs="Times New Roman"/>
                <w:sz w:val="20"/>
                <w:szCs w:val="20"/>
              </w:rPr>
            </w:pPr>
          </w:p>
        </w:tc>
      </w:tr>
      <w:tr w:rsidR="005C7BE7" w:rsidRPr="005C7BE7" w14:paraId="4D74B249" w14:textId="77777777" w:rsidTr="0066091E">
        <w:trPr>
          <w:trHeight w:val="290"/>
        </w:trPr>
        <w:tc>
          <w:tcPr>
            <w:tcW w:w="4046" w:type="dxa"/>
            <w:noWrap/>
            <w:vAlign w:val="bottom"/>
            <w:hideMark/>
          </w:tcPr>
          <w:p w14:paraId="4CE7385D" w14:textId="77777777" w:rsidR="005C7BE7" w:rsidRPr="005C7BE7" w:rsidRDefault="005C7BE7" w:rsidP="005C7BE7">
            <w:pPr>
              <w:rPr>
                <w:rFonts w:ascii="Times New Roman" w:eastAsia="Times New Roman" w:hAnsi="Times New Roman" w:cs="Times New Roman"/>
                <w:sz w:val="20"/>
                <w:szCs w:val="20"/>
              </w:rPr>
            </w:pPr>
            <w:r w:rsidRPr="005C7BE7">
              <w:rPr>
                <w:rFonts w:ascii="Times New Roman" w:hAnsi="Times New Roman" w:cs="Times New Roman"/>
                <w:sz w:val="20"/>
                <w:szCs w:val="20"/>
              </w:rPr>
              <w:t xml:space="preserve">   Correct treatment</w:t>
            </w:r>
          </w:p>
        </w:tc>
        <w:tc>
          <w:tcPr>
            <w:tcW w:w="969" w:type="dxa"/>
            <w:noWrap/>
            <w:vAlign w:val="center"/>
            <w:hideMark/>
          </w:tcPr>
          <w:p w14:paraId="5D6A225F" w14:textId="02AF2E40"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27%</w:t>
            </w:r>
          </w:p>
        </w:tc>
        <w:tc>
          <w:tcPr>
            <w:tcW w:w="951" w:type="dxa"/>
            <w:noWrap/>
            <w:vAlign w:val="center"/>
            <w:hideMark/>
          </w:tcPr>
          <w:p w14:paraId="4BB58781" w14:textId="158E0719"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0%</w:t>
            </w:r>
          </w:p>
        </w:tc>
        <w:tc>
          <w:tcPr>
            <w:tcW w:w="1126" w:type="dxa"/>
            <w:noWrap/>
            <w:vAlign w:val="center"/>
            <w:hideMark/>
          </w:tcPr>
          <w:p w14:paraId="0E1C3669" w14:textId="04B30641"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33%</w:t>
            </w:r>
          </w:p>
        </w:tc>
        <w:tc>
          <w:tcPr>
            <w:tcW w:w="1056" w:type="dxa"/>
            <w:noWrap/>
            <w:vAlign w:val="center"/>
            <w:hideMark/>
          </w:tcPr>
          <w:p w14:paraId="6B6005C0" w14:textId="6303B09F"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26%</w:t>
            </w:r>
          </w:p>
        </w:tc>
        <w:tc>
          <w:tcPr>
            <w:tcW w:w="875" w:type="dxa"/>
            <w:noWrap/>
            <w:vAlign w:val="center"/>
            <w:hideMark/>
          </w:tcPr>
          <w:p w14:paraId="5DC98C03" w14:textId="1F9BA8C4" w:rsidR="005C7BE7" w:rsidRPr="005C7BE7" w:rsidRDefault="005C7BE7" w:rsidP="0066091E">
            <w:pPr>
              <w:jc w:val="center"/>
              <w:rPr>
                <w:rFonts w:ascii="Times New Roman" w:eastAsia="Times New Roman" w:hAnsi="Times New Roman" w:cs="Times New Roman"/>
                <w:sz w:val="20"/>
                <w:szCs w:val="20"/>
              </w:rPr>
            </w:pPr>
            <w:r w:rsidRPr="005C7BE7">
              <w:rPr>
                <w:rFonts w:ascii="Times New Roman" w:hAnsi="Times New Roman" w:cs="Times New Roman"/>
                <w:sz w:val="20"/>
                <w:szCs w:val="20"/>
              </w:rPr>
              <w:t>33%</w:t>
            </w:r>
          </w:p>
        </w:tc>
        <w:tc>
          <w:tcPr>
            <w:tcW w:w="828" w:type="dxa"/>
            <w:noWrap/>
            <w:vAlign w:val="center"/>
            <w:hideMark/>
          </w:tcPr>
          <w:p w14:paraId="180D3346" w14:textId="77777777" w:rsidR="005C7BE7" w:rsidRPr="005C7BE7" w:rsidRDefault="005C7BE7" w:rsidP="0066091E">
            <w:pPr>
              <w:jc w:val="center"/>
              <w:rPr>
                <w:rFonts w:ascii="Times New Roman" w:eastAsia="Times New Roman" w:hAnsi="Times New Roman" w:cs="Times New Roman"/>
                <w:sz w:val="20"/>
                <w:szCs w:val="20"/>
              </w:rPr>
            </w:pPr>
          </w:p>
        </w:tc>
      </w:tr>
    </w:tbl>
    <w:p w14:paraId="446E1EB5" w14:textId="0551A2B7" w:rsidR="005C7BE7" w:rsidRPr="005C7BE7" w:rsidRDefault="005C7BE7" w:rsidP="0031540B">
      <w:pPr>
        <w:rPr>
          <w:rFonts w:ascii="Times New Roman" w:eastAsia="Times New Roman" w:hAnsi="Times New Roman" w:cs="Times New Roman"/>
          <w:color w:val="000000"/>
          <w:sz w:val="20"/>
          <w:szCs w:val="20"/>
        </w:rPr>
      </w:pPr>
    </w:p>
    <w:p w14:paraId="51ECCE1F" w14:textId="77777777" w:rsidR="005C7BE7" w:rsidRPr="005C7BE7" w:rsidRDefault="005C7BE7" w:rsidP="0031540B">
      <w:pPr>
        <w:rPr>
          <w:rFonts w:ascii="Times New Roman" w:eastAsia="Times New Roman" w:hAnsi="Times New Roman" w:cs="Times New Roman"/>
          <w:color w:val="000000"/>
          <w:sz w:val="20"/>
          <w:szCs w:val="20"/>
        </w:rPr>
      </w:pPr>
    </w:p>
    <w:sectPr w:rsidR="005C7BE7" w:rsidRPr="005C7BE7" w:rsidSect="005C7BE7">
      <w:pgSz w:w="11906" w:h="16838"/>
      <w:pgMar w:top="1417"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ACF3847" w16cid:durableId="28CE913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1B2AB8" w14:textId="77777777" w:rsidR="002B11F4" w:rsidRDefault="002B11F4" w:rsidP="00772578">
      <w:r>
        <w:separator/>
      </w:r>
    </w:p>
  </w:endnote>
  <w:endnote w:type="continuationSeparator" w:id="0">
    <w:p w14:paraId="6A4834D4" w14:textId="77777777" w:rsidR="002B11F4" w:rsidRDefault="002B11F4" w:rsidP="00772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988865"/>
      <w:docPartObj>
        <w:docPartGallery w:val="Page Numbers (Bottom of Page)"/>
        <w:docPartUnique/>
      </w:docPartObj>
    </w:sdtPr>
    <w:sdtEndPr>
      <w:rPr>
        <w:noProof/>
      </w:rPr>
    </w:sdtEndPr>
    <w:sdtContent>
      <w:p w14:paraId="77D10C3B" w14:textId="753BC446" w:rsidR="005C7BE7" w:rsidRDefault="005C7BE7">
        <w:pPr>
          <w:pStyle w:val="Footer"/>
          <w:jc w:val="right"/>
        </w:pPr>
        <w:r>
          <w:fldChar w:fldCharType="begin"/>
        </w:r>
        <w:r>
          <w:instrText xml:space="preserve"> PAGE   \* MERGEFORMAT </w:instrText>
        </w:r>
        <w:r>
          <w:fldChar w:fldCharType="separate"/>
        </w:r>
        <w:r w:rsidR="007A0183">
          <w:rPr>
            <w:noProof/>
          </w:rPr>
          <w:t>11</w:t>
        </w:r>
        <w:r>
          <w:rPr>
            <w:noProof/>
          </w:rPr>
          <w:fldChar w:fldCharType="end"/>
        </w:r>
      </w:p>
    </w:sdtContent>
  </w:sdt>
  <w:p w14:paraId="7482A576" w14:textId="77777777" w:rsidR="005C7BE7" w:rsidRDefault="005C7B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20916C" w14:textId="77777777" w:rsidR="002B11F4" w:rsidRDefault="002B11F4" w:rsidP="00772578">
      <w:r>
        <w:separator/>
      </w:r>
    </w:p>
  </w:footnote>
  <w:footnote w:type="continuationSeparator" w:id="0">
    <w:p w14:paraId="1D0BE090" w14:textId="77777777" w:rsidR="002B11F4" w:rsidRDefault="002B11F4" w:rsidP="007725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3107D"/>
    <w:multiLevelType w:val="hybridMultilevel"/>
    <w:tmpl w:val="942A7D48"/>
    <w:lvl w:ilvl="0" w:tplc="9118AD0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7169E4"/>
    <w:multiLevelType w:val="hybridMultilevel"/>
    <w:tmpl w:val="4E883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D31A6"/>
    <w:multiLevelType w:val="hybridMultilevel"/>
    <w:tmpl w:val="6E5E7D22"/>
    <w:lvl w:ilvl="0" w:tplc="9D2E7060">
      <w:numFmt w:val="bullet"/>
      <w:lvlText w:val="-"/>
      <w:lvlJc w:val="left"/>
      <w:pPr>
        <w:ind w:left="720" w:hanging="360"/>
      </w:pPr>
      <w:rPr>
        <w:rFonts w:ascii="Times" w:eastAsiaTheme="minorHAnsi" w:hAnsi="Times" w:cs="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46032BC"/>
    <w:multiLevelType w:val="hybridMultilevel"/>
    <w:tmpl w:val="A210CE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330CE3"/>
    <w:multiLevelType w:val="hybridMultilevel"/>
    <w:tmpl w:val="3238D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06607D"/>
    <w:multiLevelType w:val="hybridMultilevel"/>
    <w:tmpl w:val="0BCE42B6"/>
    <w:lvl w:ilvl="0" w:tplc="B5CA8306">
      <w:start w:val="4"/>
      <w:numFmt w:val="bullet"/>
      <w:lvlText w:val="-"/>
      <w:lvlJc w:val="left"/>
      <w:pPr>
        <w:ind w:left="360" w:hanging="360"/>
      </w:pPr>
      <w:rPr>
        <w:rFonts w:ascii="Times" w:eastAsiaTheme="minorHAnsi" w:hAnsi="Times"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FBA08E2"/>
    <w:multiLevelType w:val="hybridMultilevel"/>
    <w:tmpl w:val="051086D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A2682A"/>
    <w:multiLevelType w:val="hybridMultilevel"/>
    <w:tmpl w:val="BA7CC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9101FA"/>
    <w:multiLevelType w:val="hybridMultilevel"/>
    <w:tmpl w:val="1EC83D24"/>
    <w:lvl w:ilvl="0" w:tplc="AB58F63C">
      <w:start w:val="4"/>
      <w:numFmt w:val="bullet"/>
      <w:lvlText w:val="-"/>
      <w:lvlJc w:val="left"/>
      <w:pPr>
        <w:ind w:left="360" w:hanging="360"/>
      </w:pPr>
      <w:rPr>
        <w:rFonts w:ascii="Times" w:eastAsiaTheme="minorHAnsi" w:hAnsi="Times"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6463F63"/>
    <w:multiLevelType w:val="hybridMultilevel"/>
    <w:tmpl w:val="12E06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4"/>
  </w:num>
  <w:num w:numId="4">
    <w:abstractNumId w:val="7"/>
  </w:num>
  <w:num w:numId="5">
    <w:abstractNumId w:val="9"/>
  </w:num>
  <w:num w:numId="6">
    <w:abstractNumId w:val="1"/>
  </w:num>
  <w:num w:numId="7">
    <w:abstractNumId w:val="3"/>
  </w:num>
  <w:num w:numId="8">
    <w:abstractNumId w:val="6"/>
  </w:num>
  <w:num w:numId="9">
    <w:abstractNumId w:val="0"/>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fr-CH" w:vendorID="64" w:dllVersion="6" w:nlCheck="1" w:checkStyle="0"/>
  <w:activeWritingStyle w:appName="MSWord" w:lang="en-US" w:vendorID="64" w:dllVersion="6" w:nlCheck="1" w:checkStyle="1"/>
  <w:activeWritingStyle w:appName="MSWord" w:lang="fr-FR" w:vendorID="64" w:dllVersion="6" w:nlCheck="1" w:checkStyle="0"/>
  <w:activeWritingStyle w:appName="MSWord" w:lang="en-US" w:vendorID="64" w:dllVersion="0" w:nlCheck="1" w:checkStyle="0"/>
  <w:activeWritingStyle w:appName="MSWord" w:lang="en-US"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2CC"/>
    <w:rsid w:val="00012B90"/>
    <w:rsid w:val="00022CAC"/>
    <w:rsid w:val="000707AA"/>
    <w:rsid w:val="0009399E"/>
    <w:rsid w:val="000D5796"/>
    <w:rsid w:val="00192641"/>
    <w:rsid w:val="00192F75"/>
    <w:rsid w:val="001C0BEF"/>
    <w:rsid w:val="001D2AB6"/>
    <w:rsid w:val="00277DC6"/>
    <w:rsid w:val="002B11F4"/>
    <w:rsid w:val="0031540B"/>
    <w:rsid w:val="003515E9"/>
    <w:rsid w:val="00351BD6"/>
    <w:rsid w:val="003C3ED5"/>
    <w:rsid w:val="003F5A63"/>
    <w:rsid w:val="0040344F"/>
    <w:rsid w:val="004464E2"/>
    <w:rsid w:val="00472A99"/>
    <w:rsid w:val="004857C2"/>
    <w:rsid w:val="004938CC"/>
    <w:rsid w:val="0050019E"/>
    <w:rsid w:val="005621EA"/>
    <w:rsid w:val="005B38DE"/>
    <w:rsid w:val="005B3908"/>
    <w:rsid w:val="005C7BE7"/>
    <w:rsid w:val="005F7D76"/>
    <w:rsid w:val="00610091"/>
    <w:rsid w:val="0066091E"/>
    <w:rsid w:val="00663CCE"/>
    <w:rsid w:val="006758F3"/>
    <w:rsid w:val="00743496"/>
    <w:rsid w:val="00744639"/>
    <w:rsid w:val="00762FC4"/>
    <w:rsid w:val="00772578"/>
    <w:rsid w:val="007A0183"/>
    <w:rsid w:val="007D1BF7"/>
    <w:rsid w:val="007F0508"/>
    <w:rsid w:val="007F48CF"/>
    <w:rsid w:val="00853B8D"/>
    <w:rsid w:val="008B22E3"/>
    <w:rsid w:val="008B4FBD"/>
    <w:rsid w:val="008C238E"/>
    <w:rsid w:val="008D29F7"/>
    <w:rsid w:val="00900849"/>
    <w:rsid w:val="009025DF"/>
    <w:rsid w:val="00927127"/>
    <w:rsid w:val="009474AC"/>
    <w:rsid w:val="009875E9"/>
    <w:rsid w:val="009D39A4"/>
    <w:rsid w:val="009D7190"/>
    <w:rsid w:val="00A15516"/>
    <w:rsid w:val="00A3342A"/>
    <w:rsid w:val="00A54E06"/>
    <w:rsid w:val="00A97F93"/>
    <w:rsid w:val="00AA01B2"/>
    <w:rsid w:val="00AE0B92"/>
    <w:rsid w:val="00AF1172"/>
    <w:rsid w:val="00B92D86"/>
    <w:rsid w:val="00B93D8D"/>
    <w:rsid w:val="00BB01B3"/>
    <w:rsid w:val="00BF72CC"/>
    <w:rsid w:val="00CB2760"/>
    <w:rsid w:val="00CE7663"/>
    <w:rsid w:val="00D42F62"/>
    <w:rsid w:val="00D7440E"/>
    <w:rsid w:val="00DA66F3"/>
    <w:rsid w:val="00DA6D7C"/>
    <w:rsid w:val="00DC0D99"/>
    <w:rsid w:val="00DE0ED3"/>
    <w:rsid w:val="00E852C4"/>
    <w:rsid w:val="00F436F0"/>
    <w:rsid w:val="00F81AE5"/>
    <w:rsid w:val="00FA33FA"/>
    <w:rsid w:val="00FA486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213D0"/>
  <w15:chartTrackingRefBased/>
  <w15:docId w15:val="{8103FFB8-132D-44C0-9B2E-B6D1D9675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2CC"/>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F72CC"/>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F72CC"/>
    <w:pPr>
      <w:tabs>
        <w:tab w:val="center" w:pos="4680"/>
        <w:tab w:val="right" w:pos="9360"/>
      </w:tabs>
    </w:pPr>
  </w:style>
  <w:style w:type="character" w:customStyle="1" w:styleId="FooterChar">
    <w:name w:val="Footer Char"/>
    <w:basedOn w:val="DefaultParagraphFont"/>
    <w:link w:val="Footer"/>
    <w:uiPriority w:val="99"/>
    <w:rsid w:val="00BF72CC"/>
    <w:rPr>
      <w:sz w:val="24"/>
      <w:szCs w:val="24"/>
      <w:lang w:val="en-US"/>
    </w:rPr>
  </w:style>
  <w:style w:type="character" w:styleId="PageNumber">
    <w:name w:val="page number"/>
    <w:basedOn w:val="DefaultParagraphFont"/>
    <w:uiPriority w:val="99"/>
    <w:semiHidden/>
    <w:unhideWhenUsed/>
    <w:rsid w:val="00BF72CC"/>
  </w:style>
  <w:style w:type="paragraph" w:styleId="ListParagraph">
    <w:name w:val="List Paragraph"/>
    <w:basedOn w:val="Normal"/>
    <w:uiPriority w:val="34"/>
    <w:qFormat/>
    <w:rsid w:val="00BF72CC"/>
    <w:pPr>
      <w:ind w:left="720"/>
      <w:contextualSpacing/>
    </w:pPr>
  </w:style>
  <w:style w:type="character" w:styleId="CommentReference">
    <w:name w:val="annotation reference"/>
    <w:basedOn w:val="DefaultParagraphFont"/>
    <w:uiPriority w:val="99"/>
    <w:semiHidden/>
    <w:unhideWhenUsed/>
    <w:rsid w:val="00BF72CC"/>
    <w:rPr>
      <w:sz w:val="16"/>
      <w:szCs w:val="16"/>
    </w:rPr>
  </w:style>
  <w:style w:type="paragraph" w:styleId="CommentText">
    <w:name w:val="annotation text"/>
    <w:basedOn w:val="Normal"/>
    <w:link w:val="CommentTextChar"/>
    <w:uiPriority w:val="99"/>
    <w:unhideWhenUsed/>
    <w:rsid w:val="00BF72CC"/>
    <w:rPr>
      <w:sz w:val="20"/>
      <w:szCs w:val="20"/>
    </w:rPr>
  </w:style>
  <w:style w:type="character" w:customStyle="1" w:styleId="CommentTextChar">
    <w:name w:val="Comment Text Char"/>
    <w:basedOn w:val="DefaultParagraphFont"/>
    <w:link w:val="CommentText"/>
    <w:uiPriority w:val="99"/>
    <w:rsid w:val="00BF72CC"/>
    <w:rPr>
      <w:sz w:val="20"/>
      <w:szCs w:val="20"/>
      <w:lang w:val="en-US"/>
    </w:rPr>
  </w:style>
  <w:style w:type="paragraph" w:styleId="BalloonText">
    <w:name w:val="Balloon Text"/>
    <w:basedOn w:val="Normal"/>
    <w:link w:val="BalloonTextChar"/>
    <w:uiPriority w:val="99"/>
    <w:semiHidden/>
    <w:unhideWhenUsed/>
    <w:rsid w:val="00BF72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72CC"/>
    <w:rPr>
      <w:rFonts w:ascii="Segoe U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BF72CC"/>
    <w:rPr>
      <w:b/>
      <w:bCs/>
    </w:rPr>
  </w:style>
  <w:style w:type="character" w:customStyle="1" w:styleId="CommentSubjectChar">
    <w:name w:val="Comment Subject Char"/>
    <w:basedOn w:val="CommentTextChar"/>
    <w:link w:val="CommentSubject"/>
    <w:uiPriority w:val="99"/>
    <w:semiHidden/>
    <w:rsid w:val="00BF72CC"/>
    <w:rPr>
      <w:b/>
      <w:bCs/>
      <w:sz w:val="20"/>
      <w:szCs w:val="20"/>
      <w:lang w:val="en-US"/>
    </w:rPr>
  </w:style>
  <w:style w:type="paragraph" w:styleId="Header">
    <w:name w:val="header"/>
    <w:basedOn w:val="Normal"/>
    <w:link w:val="HeaderChar"/>
    <w:uiPriority w:val="99"/>
    <w:unhideWhenUsed/>
    <w:rsid w:val="00BF72CC"/>
    <w:pPr>
      <w:tabs>
        <w:tab w:val="center" w:pos="4513"/>
        <w:tab w:val="right" w:pos="9026"/>
      </w:tabs>
    </w:pPr>
  </w:style>
  <w:style w:type="character" w:customStyle="1" w:styleId="HeaderChar">
    <w:name w:val="Header Char"/>
    <w:basedOn w:val="DefaultParagraphFont"/>
    <w:link w:val="Header"/>
    <w:uiPriority w:val="99"/>
    <w:rsid w:val="00BF72CC"/>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007354">
      <w:bodyDiv w:val="1"/>
      <w:marLeft w:val="0"/>
      <w:marRight w:val="0"/>
      <w:marTop w:val="0"/>
      <w:marBottom w:val="0"/>
      <w:divBdr>
        <w:top w:val="none" w:sz="0" w:space="0" w:color="auto"/>
        <w:left w:val="none" w:sz="0" w:space="0" w:color="auto"/>
        <w:bottom w:val="none" w:sz="0" w:space="0" w:color="auto"/>
        <w:right w:val="none" w:sz="0" w:space="0" w:color="auto"/>
      </w:divBdr>
    </w:div>
    <w:div w:id="574976117">
      <w:bodyDiv w:val="1"/>
      <w:marLeft w:val="0"/>
      <w:marRight w:val="0"/>
      <w:marTop w:val="0"/>
      <w:marBottom w:val="0"/>
      <w:divBdr>
        <w:top w:val="none" w:sz="0" w:space="0" w:color="auto"/>
        <w:left w:val="none" w:sz="0" w:space="0" w:color="auto"/>
        <w:bottom w:val="none" w:sz="0" w:space="0" w:color="auto"/>
        <w:right w:val="none" w:sz="0" w:space="0" w:color="auto"/>
      </w:divBdr>
    </w:div>
    <w:div w:id="1227062589">
      <w:bodyDiv w:val="1"/>
      <w:marLeft w:val="0"/>
      <w:marRight w:val="0"/>
      <w:marTop w:val="0"/>
      <w:marBottom w:val="0"/>
      <w:divBdr>
        <w:top w:val="none" w:sz="0" w:space="0" w:color="auto"/>
        <w:left w:val="none" w:sz="0" w:space="0" w:color="auto"/>
        <w:bottom w:val="none" w:sz="0" w:space="0" w:color="auto"/>
        <w:right w:val="none" w:sz="0" w:space="0" w:color="auto"/>
      </w:divBdr>
    </w:div>
    <w:div w:id="1326515217">
      <w:bodyDiv w:val="1"/>
      <w:marLeft w:val="0"/>
      <w:marRight w:val="0"/>
      <w:marTop w:val="0"/>
      <w:marBottom w:val="0"/>
      <w:divBdr>
        <w:top w:val="none" w:sz="0" w:space="0" w:color="auto"/>
        <w:left w:val="none" w:sz="0" w:space="0" w:color="auto"/>
        <w:bottom w:val="none" w:sz="0" w:space="0" w:color="auto"/>
        <w:right w:val="none" w:sz="0" w:space="0" w:color="auto"/>
      </w:divBdr>
    </w:div>
    <w:div w:id="1345665611">
      <w:bodyDiv w:val="1"/>
      <w:marLeft w:val="0"/>
      <w:marRight w:val="0"/>
      <w:marTop w:val="0"/>
      <w:marBottom w:val="0"/>
      <w:divBdr>
        <w:top w:val="none" w:sz="0" w:space="0" w:color="auto"/>
        <w:left w:val="none" w:sz="0" w:space="0" w:color="auto"/>
        <w:bottom w:val="none" w:sz="0" w:space="0" w:color="auto"/>
        <w:right w:val="none" w:sz="0" w:space="0" w:color="auto"/>
      </w:divBdr>
    </w:div>
    <w:div w:id="1421485535">
      <w:bodyDiv w:val="1"/>
      <w:marLeft w:val="0"/>
      <w:marRight w:val="0"/>
      <w:marTop w:val="0"/>
      <w:marBottom w:val="0"/>
      <w:divBdr>
        <w:top w:val="none" w:sz="0" w:space="0" w:color="auto"/>
        <w:left w:val="none" w:sz="0" w:space="0" w:color="auto"/>
        <w:bottom w:val="none" w:sz="0" w:space="0" w:color="auto"/>
        <w:right w:val="none" w:sz="0" w:space="0" w:color="auto"/>
      </w:divBdr>
    </w:div>
    <w:div w:id="1423449709">
      <w:bodyDiv w:val="1"/>
      <w:marLeft w:val="0"/>
      <w:marRight w:val="0"/>
      <w:marTop w:val="0"/>
      <w:marBottom w:val="0"/>
      <w:divBdr>
        <w:top w:val="none" w:sz="0" w:space="0" w:color="auto"/>
        <w:left w:val="none" w:sz="0" w:space="0" w:color="auto"/>
        <w:bottom w:val="none" w:sz="0" w:space="0" w:color="auto"/>
        <w:right w:val="none" w:sz="0" w:space="0" w:color="auto"/>
      </w:divBdr>
    </w:div>
    <w:div w:id="1442803636">
      <w:bodyDiv w:val="1"/>
      <w:marLeft w:val="0"/>
      <w:marRight w:val="0"/>
      <w:marTop w:val="0"/>
      <w:marBottom w:val="0"/>
      <w:divBdr>
        <w:top w:val="none" w:sz="0" w:space="0" w:color="auto"/>
        <w:left w:val="none" w:sz="0" w:space="0" w:color="auto"/>
        <w:bottom w:val="none" w:sz="0" w:space="0" w:color="auto"/>
        <w:right w:val="none" w:sz="0" w:space="0" w:color="auto"/>
      </w:divBdr>
    </w:div>
    <w:div w:id="1497039153">
      <w:bodyDiv w:val="1"/>
      <w:marLeft w:val="0"/>
      <w:marRight w:val="0"/>
      <w:marTop w:val="0"/>
      <w:marBottom w:val="0"/>
      <w:divBdr>
        <w:top w:val="none" w:sz="0" w:space="0" w:color="auto"/>
        <w:left w:val="none" w:sz="0" w:space="0" w:color="auto"/>
        <w:bottom w:val="none" w:sz="0" w:space="0" w:color="auto"/>
        <w:right w:val="none" w:sz="0" w:space="0" w:color="auto"/>
      </w:divBdr>
    </w:div>
    <w:div w:id="1720207805">
      <w:bodyDiv w:val="1"/>
      <w:marLeft w:val="0"/>
      <w:marRight w:val="0"/>
      <w:marTop w:val="0"/>
      <w:marBottom w:val="0"/>
      <w:divBdr>
        <w:top w:val="none" w:sz="0" w:space="0" w:color="auto"/>
        <w:left w:val="none" w:sz="0" w:space="0" w:color="auto"/>
        <w:bottom w:val="none" w:sz="0" w:space="0" w:color="auto"/>
        <w:right w:val="none" w:sz="0" w:space="0" w:color="auto"/>
      </w:divBdr>
    </w:div>
    <w:div w:id="1894926649">
      <w:bodyDiv w:val="1"/>
      <w:marLeft w:val="0"/>
      <w:marRight w:val="0"/>
      <w:marTop w:val="0"/>
      <w:marBottom w:val="0"/>
      <w:divBdr>
        <w:top w:val="none" w:sz="0" w:space="0" w:color="auto"/>
        <w:left w:val="none" w:sz="0" w:space="0" w:color="auto"/>
        <w:bottom w:val="none" w:sz="0" w:space="0" w:color="auto"/>
        <w:right w:val="none" w:sz="0" w:space="0" w:color="auto"/>
      </w:divBdr>
    </w:div>
    <w:div w:id="2081052624">
      <w:bodyDiv w:val="1"/>
      <w:marLeft w:val="0"/>
      <w:marRight w:val="0"/>
      <w:marTop w:val="0"/>
      <w:marBottom w:val="0"/>
      <w:divBdr>
        <w:top w:val="none" w:sz="0" w:space="0" w:color="auto"/>
        <w:left w:val="none" w:sz="0" w:space="0" w:color="auto"/>
        <w:bottom w:val="none" w:sz="0" w:space="0" w:color="auto"/>
        <w:right w:val="none" w:sz="0" w:space="0" w:color="auto"/>
      </w:divBdr>
    </w:div>
    <w:div w:id="208197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98DF3-72CD-4C89-A8CA-535E3A205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1707</Words>
  <Characters>9730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Swiss TPH</Company>
  <LinksUpToDate>false</LinksUpToDate>
  <CharactersWithSpaces>11415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Clarke-Deelder</dc:creator>
  <cp:keywords/>
  <dc:description/>
  <cp:lastModifiedBy>Emma Clarke-Deelder</cp:lastModifiedBy>
  <cp:revision>3</cp:revision>
  <dcterms:created xsi:type="dcterms:W3CDTF">2023-10-10T14:17:00Z</dcterms:created>
  <dcterms:modified xsi:type="dcterms:W3CDTF">2023-12-10T13:47:00Z</dcterms:modified>
</cp:coreProperties>
</file>