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34F" w:rsidRPr="0005734F" w:rsidRDefault="00F44D18" w:rsidP="0005734F">
      <w:pPr>
        <w:rPr>
          <w:rFonts w:ascii="Times New Roman" w:hAnsi="Times New Roman" w:cs="Times New Roman"/>
          <w:sz w:val="24"/>
          <w:szCs w:val="24"/>
        </w:rPr>
      </w:pPr>
      <w:r w:rsidRPr="00F44D18">
        <w:rPr>
          <w:rFonts w:ascii="Times New Roman" w:hAnsi="Times New Roman" w:cs="Times New Roman"/>
          <w:b/>
          <w:bCs/>
          <w:sz w:val="24"/>
          <w:szCs w:val="24"/>
        </w:rPr>
        <w:t>Supplementary table detailing the specific confounders that were adjusted for in the multivariate model of each primary study.</w:t>
      </w:r>
    </w:p>
    <w:tbl>
      <w:tblPr>
        <w:tblStyle w:val="TableGrid"/>
        <w:tblW w:w="1026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980"/>
        <w:gridCol w:w="3965"/>
        <w:gridCol w:w="4315"/>
      </w:tblGrid>
      <w:tr w:rsidR="006F786A" w:rsidRPr="003A7F7B" w:rsidTr="006F786A">
        <w:trPr>
          <w:trHeight w:val="891"/>
        </w:trPr>
        <w:tc>
          <w:tcPr>
            <w:tcW w:w="1980" w:type="dxa"/>
          </w:tcPr>
          <w:p w:rsidR="006F786A" w:rsidRPr="003A7F7B" w:rsidRDefault="006F786A" w:rsidP="00645E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7F7B">
              <w:rPr>
                <w:rFonts w:ascii="Times New Roman" w:hAnsi="Times New Roman" w:cs="Times New Roman"/>
                <w:sz w:val="20"/>
                <w:szCs w:val="20"/>
              </w:rPr>
              <w:t>Author year</w:t>
            </w:r>
          </w:p>
        </w:tc>
        <w:tc>
          <w:tcPr>
            <w:tcW w:w="3965" w:type="dxa"/>
          </w:tcPr>
          <w:p w:rsidR="006F786A" w:rsidRPr="003A7F7B" w:rsidRDefault="006F786A" w:rsidP="00645E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Variables interred </w:t>
            </w:r>
          </w:p>
        </w:tc>
        <w:tc>
          <w:tcPr>
            <w:tcW w:w="4315" w:type="dxa"/>
          </w:tcPr>
          <w:p w:rsidR="006F786A" w:rsidRDefault="006F786A" w:rsidP="00645E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86A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with significant association</w:t>
            </w:r>
          </w:p>
        </w:tc>
      </w:tr>
      <w:tr w:rsidR="006F786A" w:rsidRPr="003A7F7B" w:rsidTr="006F786A">
        <w:trPr>
          <w:trHeight w:val="774"/>
        </w:trPr>
        <w:tc>
          <w:tcPr>
            <w:tcW w:w="1980" w:type="dxa"/>
          </w:tcPr>
          <w:p w:rsidR="006F786A" w:rsidRPr="003A7F7B" w:rsidRDefault="006F786A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>Arba</w:t>
            </w:r>
            <w:proofErr w:type="spellEnd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 xml:space="preserve"> et al., 2020)</w:t>
            </w:r>
          </w:p>
        </w:tc>
        <w:tc>
          <w:tcPr>
            <w:tcW w:w="3965" w:type="dxa"/>
          </w:tcPr>
          <w:p w:rsidR="006F786A" w:rsidRPr="003A7F7B" w:rsidRDefault="00457B73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Age, income, educational status, bedridden and resident   </w:t>
            </w:r>
          </w:p>
        </w:tc>
        <w:tc>
          <w:tcPr>
            <w:tcW w:w="4315" w:type="dxa"/>
          </w:tcPr>
          <w:p w:rsidR="006F786A" w:rsidRPr="003A7F7B" w:rsidRDefault="00457B73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B73">
              <w:rPr>
                <w:rFonts w:ascii="Times New Roman" w:hAnsi="Times New Roman" w:cs="Times New Roman"/>
                <w:sz w:val="20"/>
                <w:szCs w:val="20"/>
              </w:rPr>
              <w:t>Older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57B73">
              <w:rPr>
                <w:rFonts w:ascii="Times New Roman" w:hAnsi="Times New Roman" w:cs="Times New Roman"/>
                <w:sz w:val="20"/>
                <w:szCs w:val="20"/>
              </w:rPr>
              <w:t xml:space="preserve"> living in rural area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457B73">
              <w:rPr>
                <w:rFonts w:ascii="Times New Roman" w:hAnsi="Times New Roman" w:cs="Times New Roman"/>
                <w:sz w:val="20"/>
                <w:szCs w:val="20"/>
              </w:rPr>
              <w:t>being bedridden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6F786A" w:rsidRPr="003A7F7B" w:rsidTr="006F786A">
        <w:trPr>
          <w:trHeight w:val="774"/>
        </w:trPr>
        <w:tc>
          <w:tcPr>
            <w:tcW w:w="1980" w:type="dxa"/>
          </w:tcPr>
          <w:p w:rsidR="006F786A" w:rsidRPr="003A7F7B" w:rsidRDefault="006F786A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>Assefa</w:t>
            </w:r>
            <w:proofErr w:type="spellEnd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 xml:space="preserve"> et al., 2017</w:t>
            </w:r>
          </w:p>
        </w:tc>
        <w:tc>
          <w:tcPr>
            <w:tcW w:w="3965" w:type="dxa"/>
          </w:tcPr>
          <w:p w:rsidR="006F786A" w:rsidRPr="003A7F7B" w:rsidRDefault="00CD366A" w:rsidP="00CD3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66A">
              <w:rPr>
                <w:rFonts w:ascii="Times New Roman" w:hAnsi="Times New Roman" w:cs="Times New Roman"/>
                <w:sz w:val="20"/>
                <w:szCs w:val="20"/>
              </w:rPr>
              <w:t xml:space="preserve">Age, Educational status, being bed ridden , change of patient position in bed </w:t>
            </w:r>
          </w:p>
        </w:tc>
        <w:tc>
          <w:tcPr>
            <w:tcW w:w="4315" w:type="dxa"/>
          </w:tcPr>
          <w:p w:rsidR="006F786A" w:rsidRPr="003A7F7B" w:rsidRDefault="00CD366A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</w:t>
            </w:r>
          </w:p>
        </w:tc>
      </w:tr>
      <w:tr w:rsidR="006F786A" w:rsidRPr="003A7F7B" w:rsidTr="006F786A">
        <w:trPr>
          <w:trHeight w:val="540"/>
        </w:trPr>
        <w:tc>
          <w:tcPr>
            <w:tcW w:w="1980" w:type="dxa"/>
          </w:tcPr>
          <w:p w:rsidR="006F786A" w:rsidRPr="003A7F7B" w:rsidRDefault="006F786A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>Belachew</w:t>
            </w:r>
            <w:proofErr w:type="spellEnd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>, 2016</w:t>
            </w:r>
          </w:p>
        </w:tc>
        <w:tc>
          <w:tcPr>
            <w:tcW w:w="3965" w:type="dxa"/>
          </w:tcPr>
          <w:p w:rsidR="00340B39" w:rsidRPr="00340B39" w:rsidRDefault="00CD366A" w:rsidP="00340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66A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CD366A">
              <w:rPr>
                <w:rFonts w:ascii="Times New Roman" w:hAnsi="Times New Roman" w:cs="Times New Roman"/>
                <w:sz w:val="20"/>
                <w:szCs w:val="20"/>
              </w:rPr>
              <w:t>absence of change of patient position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D366A">
              <w:rPr>
                <w:rFonts w:ascii="Times New Roman" w:hAnsi="Times New Roman" w:cs="Times New Roman"/>
                <w:sz w:val="20"/>
                <w:szCs w:val="20"/>
              </w:rPr>
              <w:t xml:space="preserve"> duration of hospital stay &gt;=21days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CD366A">
              <w:rPr>
                <w:rFonts w:ascii="Times New Roman" w:hAnsi="Times New Roman" w:cs="Times New Roman"/>
                <w:sz w:val="20"/>
                <w:szCs w:val="20"/>
              </w:rPr>
              <w:t>limited sensory</w:t>
            </w:r>
            <w:r w:rsidRPr="00CD366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D366A">
              <w:rPr>
                <w:rFonts w:ascii="Times New Roman" w:hAnsi="Times New Roman" w:cs="Times New Roman"/>
                <w:sz w:val="20"/>
                <w:szCs w:val="20"/>
              </w:rPr>
              <w:t xml:space="preserve"> being bedridden</w:t>
            </w:r>
            <w:r w:rsidR="00340B3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40B39" w:rsidRPr="00340B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0B39" w:rsidRPr="00340B39">
              <w:rPr>
                <w:rFonts w:ascii="Times New Roman" w:hAnsi="Times New Roman" w:cs="Times New Roman"/>
                <w:sz w:val="20"/>
                <w:szCs w:val="20"/>
              </w:rPr>
              <w:t>Medication in use</w:t>
            </w:r>
            <w:r w:rsidR="00340B3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40B39" w:rsidRPr="00340B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0B39" w:rsidRPr="00340B39">
              <w:rPr>
                <w:rFonts w:ascii="Times New Roman" w:hAnsi="Times New Roman" w:cs="Times New Roman"/>
                <w:sz w:val="20"/>
                <w:szCs w:val="20"/>
              </w:rPr>
              <w:t xml:space="preserve">condition of </w:t>
            </w:r>
          </w:p>
          <w:p w:rsidR="006F786A" w:rsidRPr="003A7F7B" w:rsidRDefault="00340B39" w:rsidP="00340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0B39">
              <w:rPr>
                <w:rFonts w:ascii="Times New Roman" w:hAnsi="Times New Roman" w:cs="Times New Roman"/>
                <w:sz w:val="20"/>
                <w:szCs w:val="20"/>
              </w:rPr>
              <w:t>patients</w:t>
            </w:r>
            <w:r w:rsidR="00CD366A" w:rsidRPr="00CD366A">
              <w:rPr>
                <w:rFonts w:ascii="Times New Roman" w:hAnsi="Times New Roman" w:cs="Times New Roman"/>
                <w:sz w:val="20"/>
                <w:szCs w:val="20"/>
              </w:rPr>
              <w:t xml:space="preserve"> and friction</w:t>
            </w:r>
          </w:p>
        </w:tc>
        <w:tc>
          <w:tcPr>
            <w:tcW w:w="4315" w:type="dxa"/>
          </w:tcPr>
          <w:p w:rsidR="006F786A" w:rsidRPr="003A7F7B" w:rsidRDefault="00CD366A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66A">
              <w:rPr>
                <w:rFonts w:ascii="Times New Roman" w:hAnsi="Times New Roman" w:cs="Times New Roman"/>
                <w:sz w:val="20"/>
                <w:szCs w:val="20"/>
              </w:rPr>
              <w:t>Diabetes, absence of change of patient position, duration of hospital stay &gt;=21days, limited sensory, being bedridden and friction</w:t>
            </w:r>
          </w:p>
        </w:tc>
      </w:tr>
      <w:tr w:rsidR="006F786A" w:rsidRPr="003A7F7B" w:rsidTr="006F786A">
        <w:trPr>
          <w:trHeight w:val="525"/>
        </w:trPr>
        <w:tc>
          <w:tcPr>
            <w:tcW w:w="1980" w:type="dxa"/>
          </w:tcPr>
          <w:p w:rsidR="006F786A" w:rsidRPr="003A7F7B" w:rsidRDefault="006F786A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>Bereded</w:t>
            </w:r>
            <w:proofErr w:type="spellEnd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 xml:space="preserve"> et al., 2018</w:t>
            </w:r>
          </w:p>
        </w:tc>
        <w:tc>
          <w:tcPr>
            <w:tcW w:w="3965" w:type="dxa"/>
          </w:tcPr>
          <w:p w:rsidR="006F786A" w:rsidRPr="003A7F7B" w:rsidRDefault="00954318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4318">
              <w:rPr>
                <w:rFonts w:ascii="Times New Roman" w:hAnsi="Times New Roman" w:cs="Times New Roman"/>
                <w:sz w:val="20"/>
                <w:szCs w:val="20"/>
              </w:rPr>
              <w:t>Positioning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954318">
              <w:rPr>
                <w:rFonts w:ascii="Times New Roman" w:hAnsi="Times New Roman" w:cs="Times New Roman"/>
                <w:sz w:val="20"/>
                <w:szCs w:val="20"/>
              </w:rPr>
              <w:t>friction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954318">
              <w:t>Pressure relieving device</w:t>
            </w:r>
            <w:r>
              <w:t>,</w:t>
            </w:r>
            <w:r w:rsidRPr="00954318">
              <w:t xml:space="preserve"> Chronic illness</w:t>
            </w:r>
            <w:r>
              <w:t>,</w:t>
            </w:r>
            <w:r w:rsidRPr="00954318">
              <w:t xml:space="preserve"> Sensory perception</w:t>
            </w:r>
            <w:r>
              <w:t>,</w:t>
            </w:r>
            <w:r w:rsidRPr="00954318">
              <w:t xml:space="preserve"> Activity </w:t>
            </w:r>
            <w:r w:rsidRPr="00954318">
              <w:rPr>
                <w:rFonts w:ascii="Times New Roman" w:hAnsi="Times New Roman" w:cs="Times New Roman"/>
                <w:sz w:val="20"/>
                <w:szCs w:val="20"/>
              </w:rPr>
              <w:t>and prolonged hospitalization</w:t>
            </w:r>
          </w:p>
        </w:tc>
        <w:tc>
          <w:tcPr>
            <w:tcW w:w="4315" w:type="dxa"/>
          </w:tcPr>
          <w:p w:rsidR="006F786A" w:rsidRPr="003A7F7B" w:rsidRDefault="00954318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4318">
              <w:rPr>
                <w:rFonts w:ascii="Times New Roman" w:hAnsi="Times New Roman" w:cs="Times New Roman"/>
                <w:sz w:val="20"/>
                <w:szCs w:val="20"/>
              </w:rPr>
              <w:t>absence of change of patient position</w:t>
            </w:r>
            <w:r>
              <w:t xml:space="preserve"> </w:t>
            </w:r>
            <w:r w:rsidRPr="00954318">
              <w:rPr>
                <w:rFonts w:ascii="Times New Roman" w:hAnsi="Times New Roman" w:cs="Times New Roman"/>
                <w:sz w:val="20"/>
                <w:szCs w:val="20"/>
              </w:rPr>
              <w:t>and friction</w:t>
            </w:r>
          </w:p>
        </w:tc>
      </w:tr>
      <w:tr w:rsidR="006F786A" w:rsidRPr="003A7F7B" w:rsidTr="006F786A">
        <w:trPr>
          <w:trHeight w:val="788"/>
        </w:trPr>
        <w:tc>
          <w:tcPr>
            <w:tcW w:w="1980" w:type="dxa"/>
          </w:tcPr>
          <w:p w:rsidR="006F786A" w:rsidRPr="003A7F7B" w:rsidRDefault="006F786A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>Beriso</w:t>
            </w:r>
            <w:proofErr w:type="spellEnd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 xml:space="preserve"> et al., 2024</w:t>
            </w:r>
          </w:p>
        </w:tc>
        <w:tc>
          <w:tcPr>
            <w:tcW w:w="3965" w:type="dxa"/>
          </w:tcPr>
          <w:p w:rsidR="006F786A" w:rsidRPr="003A7F7B" w:rsidRDefault="00721F27" w:rsidP="00A97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F27">
              <w:rPr>
                <w:rFonts w:ascii="Times New Roman" w:hAnsi="Times New Roman" w:cs="Times New Roman"/>
                <w:sz w:val="20"/>
                <w:szCs w:val="20"/>
              </w:rPr>
              <w:t>Being smoker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721F27">
              <w:rPr>
                <w:rFonts w:ascii="Times New Roman" w:hAnsi="Times New Roman" w:cs="Times New Roman"/>
                <w:sz w:val="20"/>
                <w:szCs w:val="20"/>
              </w:rPr>
              <w:t>bedridden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E0946">
              <w:t xml:space="preserve"> </w:t>
            </w:r>
            <w:r w:rsidR="00CE0946" w:rsidRPr="00CE0946">
              <w:rPr>
                <w:rFonts w:ascii="Times New Roman" w:hAnsi="Times New Roman" w:cs="Times New Roman"/>
                <w:sz w:val="20"/>
                <w:szCs w:val="20"/>
              </w:rPr>
              <w:t>prolonged hospitalization</w:t>
            </w:r>
            <w:r w:rsidR="00CE094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E0946">
              <w:t xml:space="preserve"> </w:t>
            </w:r>
            <w:r w:rsidR="00CE0946" w:rsidRPr="00CE0946">
              <w:rPr>
                <w:rFonts w:ascii="Times New Roman" w:hAnsi="Times New Roman" w:cs="Times New Roman"/>
                <w:sz w:val="20"/>
                <w:szCs w:val="20"/>
              </w:rPr>
              <w:t>experiencing pain</w:t>
            </w:r>
            <w:r w:rsidR="00CE094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E0946">
              <w:t xml:space="preserve"> </w:t>
            </w:r>
            <w:r w:rsidR="00CE0946" w:rsidRPr="00CE0946">
              <w:rPr>
                <w:rFonts w:ascii="Times New Roman" w:hAnsi="Times New Roman" w:cs="Times New Roman"/>
                <w:sz w:val="20"/>
                <w:szCs w:val="20"/>
              </w:rPr>
              <w:t xml:space="preserve">having </w:t>
            </w:r>
            <w:r w:rsidR="00A974FE" w:rsidRPr="00CE0946">
              <w:rPr>
                <w:rFonts w:ascii="Times New Roman" w:hAnsi="Times New Roman" w:cs="Times New Roman"/>
                <w:sz w:val="20"/>
                <w:szCs w:val="20"/>
              </w:rPr>
              <w:t>friction</w:t>
            </w:r>
            <w:r w:rsidR="00A974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974FE">
              <w:t xml:space="preserve"> and </w:t>
            </w:r>
            <w:r w:rsidR="00A974FE" w:rsidRPr="00A974FE">
              <w:rPr>
                <w:rFonts w:ascii="Times New Roman" w:hAnsi="Times New Roman" w:cs="Times New Roman"/>
                <w:sz w:val="20"/>
                <w:szCs w:val="20"/>
              </w:rPr>
              <w:t>Alcohol</w:t>
            </w:r>
            <w:r w:rsidR="00A974FE">
              <w:rPr>
                <w:rFonts w:ascii="Times New Roman" w:hAnsi="Times New Roman" w:cs="Times New Roman"/>
                <w:sz w:val="20"/>
                <w:szCs w:val="20"/>
              </w:rPr>
              <w:t>ic</w:t>
            </w:r>
            <w:r w:rsidR="00A974FE" w:rsidRPr="00A974FE">
              <w:rPr>
                <w:rFonts w:ascii="Times New Roman" w:hAnsi="Times New Roman" w:cs="Times New Roman"/>
                <w:sz w:val="20"/>
                <w:szCs w:val="20"/>
              </w:rPr>
              <w:t xml:space="preserve"> status</w:t>
            </w:r>
          </w:p>
        </w:tc>
        <w:tc>
          <w:tcPr>
            <w:tcW w:w="4315" w:type="dxa"/>
          </w:tcPr>
          <w:p w:rsidR="006F786A" w:rsidRPr="003A7F7B" w:rsidRDefault="00CE0946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946">
              <w:rPr>
                <w:rFonts w:ascii="Times New Roman" w:hAnsi="Times New Roman" w:cs="Times New Roman"/>
                <w:sz w:val="20"/>
                <w:szCs w:val="20"/>
              </w:rPr>
              <w:t>being bedridden,</w:t>
            </w:r>
            <w:r>
              <w:t xml:space="preserve"> </w:t>
            </w:r>
            <w:r w:rsidRPr="00CE0946">
              <w:rPr>
                <w:rFonts w:ascii="Times New Roman" w:hAnsi="Times New Roman" w:cs="Times New Roman"/>
                <w:sz w:val="20"/>
                <w:szCs w:val="20"/>
              </w:rPr>
              <w:t>duration of hospital stay &gt;=21days</w:t>
            </w:r>
            <w:r>
              <w:t xml:space="preserve"> </w:t>
            </w:r>
            <w:r w:rsidRPr="00CE0946">
              <w:rPr>
                <w:rFonts w:ascii="Times New Roman" w:hAnsi="Times New Roman" w:cs="Times New Roman"/>
                <w:sz w:val="20"/>
                <w:szCs w:val="20"/>
              </w:rPr>
              <w:t>and friction</w:t>
            </w:r>
          </w:p>
        </w:tc>
      </w:tr>
      <w:tr w:rsidR="006F786A" w:rsidRPr="003A7F7B" w:rsidTr="006F786A">
        <w:trPr>
          <w:trHeight w:val="774"/>
        </w:trPr>
        <w:tc>
          <w:tcPr>
            <w:tcW w:w="1980" w:type="dxa"/>
          </w:tcPr>
          <w:p w:rsidR="006F786A" w:rsidRPr="003A7F7B" w:rsidRDefault="006F786A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>Digesa</w:t>
            </w:r>
            <w:proofErr w:type="spellEnd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 xml:space="preserve"> et al., 2023</w:t>
            </w:r>
          </w:p>
        </w:tc>
        <w:tc>
          <w:tcPr>
            <w:tcW w:w="3965" w:type="dxa"/>
          </w:tcPr>
          <w:p w:rsidR="006F786A" w:rsidRPr="003A7F7B" w:rsidRDefault="00086827" w:rsidP="00645E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</w:t>
            </w:r>
          </w:p>
        </w:tc>
        <w:tc>
          <w:tcPr>
            <w:tcW w:w="4315" w:type="dxa"/>
          </w:tcPr>
          <w:p w:rsidR="006F786A" w:rsidRPr="003A7F7B" w:rsidRDefault="00086827" w:rsidP="00645E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</w:t>
            </w:r>
          </w:p>
        </w:tc>
      </w:tr>
      <w:tr w:rsidR="006F786A" w:rsidRPr="003A7F7B" w:rsidTr="006F786A">
        <w:trPr>
          <w:trHeight w:val="540"/>
        </w:trPr>
        <w:tc>
          <w:tcPr>
            <w:tcW w:w="1980" w:type="dxa"/>
          </w:tcPr>
          <w:p w:rsidR="006F786A" w:rsidRPr="003A7F7B" w:rsidRDefault="006F786A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>Ebrahim</w:t>
            </w:r>
            <w:proofErr w:type="spellEnd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 xml:space="preserve"> et al., 2018</w:t>
            </w:r>
          </w:p>
        </w:tc>
        <w:tc>
          <w:tcPr>
            <w:tcW w:w="3965" w:type="dxa"/>
          </w:tcPr>
          <w:p w:rsidR="005B45B4" w:rsidRPr="005B45B4" w:rsidRDefault="005B45B4" w:rsidP="005B45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5B45B4">
              <w:rPr>
                <w:rFonts w:ascii="Times New Roman" w:hAnsi="Times New Roman" w:cs="Times New Roman"/>
                <w:sz w:val="20"/>
                <w:szCs w:val="20"/>
              </w:rPr>
              <w:t xml:space="preserve">ge of respondents, less frequent (&lt;4 times) change of position per day, completely </w:t>
            </w:r>
          </w:p>
          <w:p w:rsidR="006F786A" w:rsidRPr="003A7F7B" w:rsidRDefault="005B45B4" w:rsidP="005B45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45B4">
              <w:rPr>
                <w:rFonts w:ascii="Times New Roman" w:hAnsi="Times New Roman" w:cs="Times New Roman"/>
                <w:sz w:val="20"/>
                <w:szCs w:val="20"/>
              </w:rPr>
              <w:t>limited</w:t>
            </w:r>
            <w:proofErr w:type="gramEnd"/>
            <w:r w:rsidRPr="005B45B4">
              <w:rPr>
                <w:rFonts w:ascii="Times New Roman" w:hAnsi="Times New Roman" w:cs="Times New Roman"/>
                <w:sz w:val="20"/>
                <w:szCs w:val="20"/>
              </w:rPr>
              <w:t xml:space="preserve"> sensory perception, being </w:t>
            </w:r>
            <w:r w:rsidRPr="005B45B4">
              <w:rPr>
                <w:rFonts w:ascii="Times New Roman" w:hAnsi="Times New Roman" w:cs="Times New Roman"/>
                <w:sz w:val="20"/>
                <w:szCs w:val="20"/>
              </w:rPr>
              <w:t>bed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ridden</w:t>
            </w:r>
            <w:r w:rsidRPr="005B45B4">
              <w:rPr>
                <w:rFonts w:ascii="Times New Roman" w:hAnsi="Times New Roman" w:cs="Times New Roman"/>
                <w:sz w:val="20"/>
                <w:szCs w:val="20"/>
              </w:rPr>
              <w:t xml:space="preserve">, presence of moisture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B45B4">
              <w:rPr>
                <w:rFonts w:ascii="Times New Roman" w:hAnsi="Times New Roman" w:cs="Times New Roman"/>
                <w:sz w:val="20"/>
                <w:szCs w:val="20"/>
              </w:rPr>
              <w:t xml:space="preserve"> poor nutritional </w:t>
            </w:r>
            <w:r w:rsidRPr="005B45B4">
              <w:rPr>
                <w:rFonts w:ascii="Times New Roman" w:hAnsi="Times New Roman" w:cs="Times New Roman"/>
                <w:sz w:val="20"/>
                <w:szCs w:val="20"/>
              </w:rPr>
              <w:t>status</w:t>
            </w:r>
            <w:r>
              <w:t xml:space="preserve"> </w:t>
            </w:r>
            <w:r w:rsidRPr="005B45B4">
              <w:rPr>
                <w:rFonts w:ascii="Times New Roman" w:hAnsi="Times New Roman" w:cs="Times New Roman"/>
                <w:sz w:val="20"/>
                <w:szCs w:val="20"/>
              </w:rPr>
              <w:t xml:space="preserve">duration of hospital stay &gt;=21days and friction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315" w:type="dxa"/>
          </w:tcPr>
          <w:p w:rsidR="006F786A" w:rsidRPr="003A7F7B" w:rsidRDefault="005B45B4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5B4">
              <w:rPr>
                <w:rFonts w:ascii="Times New Roman" w:hAnsi="Times New Roman" w:cs="Times New Roman"/>
                <w:sz w:val="20"/>
                <w:szCs w:val="20"/>
              </w:rPr>
              <w:t>duration of hospital stay &gt;=21days and friction</w:t>
            </w:r>
          </w:p>
        </w:tc>
      </w:tr>
      <w:tr w:rsidR="006F786A" w:rsidRPr="003A7F7B" w:rsidTr="006F786A">
        <w:trPr>
          <w:trHeight w:val="525"/>
        </w:trPr>
        <w:tc>
          <w:tcPr>
            <w:tcW w:w="1980" w:type="dxa"/>
          </w:tcPr>
          <w:p w:rsidR="006F786A" w:rsidRPr="003A7F7B" w:rsidRDefault="006F786A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>Gedamu</w:t>
            </w:r>
            <w:proofErr w:type="spellEnd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 xml:space="preserve"> et al., 2014</w:t>
            </w:r>
          </w:p>
        </w:tc>
        <w:tc>
          <w:tcPr>
            <w:tcW w:w="3965" w:type="dxa"/>
          </w:tcPr>
          <w:p w:rsidR="006F786A" w:rsidRPr="003A7F7B" w:rsidRDefault="007132CF" w:rsidP="00713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2CF">
              <w:rPr>
                <w:rFonts w:ascii="Times New Roman" w:hAnsi="Times New Roman" w:cs="Times New Roman"/>
                <w:sz w:val="20"/>
                <w:szCs w:val="20"/>
              </w:rPr>
              <w:t>Age of respondents,</w:t>
            </w:r>
            <w:r>
              <w:t xml:space="preserve"> </w:t>
            </w:r>
            <w:r w:rsidRPr="007132CF">
              <w:rPr>
                <w:rFonts w:ascii="Times New Roman" w:hAnsi="Times New Roman" w:cs="Times New Roman"/>
                <w:sz w:val="20"/>
                <w:szCs w:val="20"/>
              </w:rPr>
              <w:t>Place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32CF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32CF">
              <w:rPr>
                <w:rFonts w:ascii="Times New Roman" w:hAnsi="Times New Roman" w:cs="Times New Roman"/>
                <w:sz w:val="20"/>
                <w:szCs w:val="20"/>
              </w:rPr>
              <w:t>residence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7132CF">
              <w:rPr>
                <w:rFonts w:ascii="Times New Roman" w:hAnsi="Times New Roman" w:cs="Times New Roman"/>
                <w:sz w:val="20"/>
                <w:szCs w:val="20"/>
              </w:rPr>
              <w:t>Educational status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132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2CF">
              <w:rPr>
                <w:rFonts w:ascii="Times New Roman" w:hAnsi="Times New Roman" w:cs="Times New Roman"/>
                <w:sz w:val="20"/>
                <w:szCs w:val="20"/>
              </w:rPr>
              <w:t>Maritalstatus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132CF">
              <w:rPr>
                <w:rFonts w:ascii="Times New Roman" w:hAnsi="Times New Roman" w:cs="Times New Roman"/>
                <w:sz w:val="20"/>
                <w:szCs w:val="20"/>
              </w:rPr>
              <w:t xml:space="preserve"> prolonged length of stay </w:t>
            </w:r>
            <w:r w:rsidRPr="007132CF">
              <w:rPr>
                <w:rFonts w:ascii="Times New Roman" w:hAnsi="Times New Roman" w:cs="Times New Roman"/>
                <w:sz w:val="20"/>
                <w:szCs w:val="20"/>
              </w:rPr>
              <w:t>in hospital, limit of sensory perception, and friction</w:t>
            </w:r>
          </w:p>
        </w:tc>
        <w:tc>
          <w:tcPr>
            <w:tcW w:w="4315" w:type="dxa"/>
          </w:tcPr>
          <w:p w:rsidR="006F786A" w:rsidRPr="003A7F7B" w:rsidRDefault="00DF79AB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9AB">
              <w:rPr>
                <w:rFonts w:ascii="Times New Roman" w:hAnsi="Times New Roman" w:cs="Times New Roman"/>
                <w:sz w:val="20"/>
                <w:szCs w:val="20"/>
              </w:rPr>
              <w:t>friction, limited sensory</w:t>
            </w:r>
            <w:r>
              <w:t xml:space="preserve"> and </w:t>
            </w:r>
            <w:r w:rsidRPr="00DF79AB">
              <w:rPr>
                <w:rFonts w:ascii="Times New Roman" w:hAnsi="Times New Roman" w:cs="Times New Roman"/>
                <w:sz w:val="20"/>
                <w:szCs w:val="20"/>
              </w:rPr>
              <w:t>duration of hospital stay &gt;=21days</w:t>
            </w:r>
          </w:p>
        </w:tc>
      </w:tr>
      <w:tr w:rsidR="006F786A" w:rsidRPr="003A7F7B" w:rsidTr="006F786A">
        <w:trPr>
          <w:trHeight w:val="774"/>
        </w:trPr>
        <w:tc>
          <w:tcPr>
            <w:tcW w:w="1980" w:type="dxa"/>
          </w:tcPr>
          <w:p w:rsidR="006F786A" w:rsidRPr="003A7F7B" w:rsidRDefault="006F786A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>Shiferaw</w:t>
            </w:r>
            <w:proofErr w:type="spellEnd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 xml:space="preserve"> et al., 2022</w:t>
            </w:r>
          </w:p>
        </w:tc>
        <w:tc>
          <w:tcPr>
            <w:tcW w:w="3965" w:type="dxa"/>
          </w:tcPr>
          <w:p w:rsidR="006F786A" w:rsidRPr="003A7F7B" w:rsidRDefault="00BC23AB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4315" w:type="dxa"/>
          </w:tcPr>
          <w:p w:rsidR="006F786A" w:rsidRPr="003A7F7B" w:rsidRDefault="00BC23AB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</w:t>
            </w:r>
          </w:p>
        </w:tc>
      </w:tr>
      <w:tr w:rsidR="006F786A" w:rsidRPr="003A7F7B" w:rsidTr="006F786A">
        <w:trPr>
          <w:trHeight w:val="788"/>
        </w:trPr>
        <w:tc>
          <w:tcPr>
            <w:tcW w:w="1980" w:type="dxa"/>
          </w:tcPr>
          <w:p w:rsidR="006F786A" w:rsidRPr="003A7F7B" w:rsidRDefault="006F786A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>Sifir</w:t>
            </w:r>
            <w:proofErr w:type="spellEnd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>, 2022</w:t>
            </w:r>
          </w:p>
        </w:tc>
        <w:tc>
          <w:tcPr>
            <w:tcW w:w="3965" w:type="dxa"/>
          </w:tcPr>
          <w:p w:rsidR="006F786A" w:rsidRPr="003A7F7B" w:rsidRDefault="00164E4C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4315" w:type="dxa"/>
          </w:tcPr>
          <w:p w:rsidR="006F786A" w:rsidRPr="003A7F7B" w:rsidRDefault="00164E4C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</w:tr>
      <w:tr w:rsidR="006F786A" w:rsidRPr="003A7F7B" w:rsidTr="006F786A">
        <w:trPr>
          <w:trHeight w:val="774"/>
        </w:trPr>
        <w:tc>
          <w:tcPr>
            <w:tcW w:w="1980" w:type="dxa"/>
          </w:tcPr>
          <w:p w:rsidR="006F786A" w:rsidRPr="003A7F7B" w:rsidRDefault="006F786A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>Mengisitie</w:t>
            </w:r>
            <w:proofErr w:type="spellEnd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>, 2016</w:t>
            </w:r>
          </w:p>
        </w:tc>
        <w:tc>
          <w:tcPr>
            <w:tcW w:w="3965" w:type="dxa"/>
          </w:tcPr>
          <w:p w:rsidR="006F786A" w:rsidRPr="003A7F7B" w:rsidRDefault="00C31108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108">
              <w:rPr>
                <w:rFonts w:ascii="Times New Roman" w:hAnsi="Times New Roman" w:cs="Times New Roman"/>
                <w:sz w:val="20"/>
                <w:szCs w:val="20"/>
              </w:rPr>
              <w:t>moist skin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C31108">
              <w:rPr>
                <w:rFonts w:ascii="Times New Roman" w:hAnsi="Times New Roman" w:cs="Times New Roman"/>
                <w:sz w:val="20"/>
                <w:szCs w:val="20"/>
              </w:rPr>
              <w:t>poor in nutrition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C31108">
              <w:rPr>
                <w:rFonts w:ascii="Times New Roman" w:hAnsi="Times New Roman" w:cs="Times New Roman"/>
                <w:sz w:val="20"/>
                <w:szCs w:val="20"/>
              </w:rPr>
              <w:t>Smoking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C31108">
              <w:rPr>
                <w:rFonts w:ascii="Times New Roman" w:hAnsi="Times New Roman" w:cs="Times New Roman"/>
                <w:sz w:val="20"/>
                <w:szCs w:val="20"/>
              </w:rPr>
              <w:t>Bed ridden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Pr="00C31108">
              <w:rPr>
                <w:rFonts w:ascii="Times New Roman" w:hAnsi="Times New Roman" w:cs="Times New Roman"/>
                <w:sz w:val="20"/>
                <w:szCs w:val="20"/>
              </w:rPr>
              <w:t>Supportive device</w:t>
            </w:r>
            <w:bookmarkStart w:id="0" w:name="_GoBack"/>
            <w:bookmarkEnd w:id="0"/>
          </w:p>
        </w:tc>
        <w:tc>
          <w:tcPr>
            <w:tcW w:w="4315" w:type="dxa"/>
          </w:tcPr>
          <w:p w:rsidR="006F786A" w:rsidRPr="003A7F7B" w:rsidRDefault="00C31108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</w:t>
            </w:r>
          </w:p>
        </w:tc>
      </w:tr>
      <w:tr w:rsidR="006F786A" w:rsidRPr="003A7F7B" w:rsidTr="006F786A">
        <w:trPr>
          <w:trHeight w:val="774"/>
        </w:trPr>
        <w:tc>
          <w:tcPr>
            <w:tcW w:w="1980" w:type="dxa"/>
          </w:tcPr>
          <w:p w:rsidR="006F786A" w:rsidRPr="003A7F7B" w:rsidRDefault="006F786A" w:rsidP="00645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>Neme</w:t>
            </w:r>
            <w:proofErr w:type="spellEnd"/>
            <w:r w:rsidRPr="003A7F7B">
              <w:rPr>
                <w:rFonts w:ascii="Times New Roman" w:hAnsi="Times New Roman" w:cs="Times New Roman"/>
                <w:sz w:val="20"/>
                <w:szCs w:val="20"/>
              </w:rPr>
              <w:t xml:space="preserve"> et al., 2020</w:t>
            </w:r>
          </w:p>
        </w:tc>
        <w:tc>
          <w:tcPr>
            <w:tcW w:w="3965" w:type="dxa"/>
          </w:tcPr>
          <w:p w:rsidR="00164E4C" w:rsidRPr="00164E4C" w:rsidRDefault="00164E4C" w:rsidP="00164E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E4C">
              <w:rPr>
                <w:rFonts w:ascii="Times New Roman" w:hAnsi="Times New Roman" w:cs="Times New Roman"/>
                <w:sz w:val="20"/>
                <w:szCs w:val="20"/>
              </w:rPr>
              <w:t>Sensory Perception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64E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4E4C">
              <w:rPr>
                <w:rFonts w:ascii="Times New Roman" w:hAnsi="Times New Roman" w:cs="Times New Roman"/>
                <w:sz w:val="20"/>
                <w:szCs w:val="20"/>
              </w:rPr>
              <w:t xml:space="preserve">Antidiabetic </w:t>
            </w:r>
          </w:p>
          <w:p w:rsidR="006F786A" w:rsidRPr="003A7F7B" w:rsidRDefault="00164E4C" w:rsidP="00164E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E4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164E4C">
              <w:rPr>
                <w:rFonts w:ascii="Times New Roman" w:hAnsi="Times New Roman" w:cs="Times New Roman"/>
                <w:sz w:val="20"/>
                <w:szCs w:val="20"/>
              </w:rPr>
              <w:t>rugs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164E4C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64E4C">
              <w:rPr>
                <w:rFonts w:ascii="Times New Roman" w:hAnsi="Times New Roman" w:cs="Times New Roman"/>
                <w:sz w:val="20"/>
                <w:szCs w:val="20"/>
              </w:rPr>
              <w:t xml:space="preserve"> patient have edema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164E4C">
              <w:rPr>
                <w:rFonts w:ascii="Times New Roman" w:hAnsi="Times New Roman" w:cs="Times New Roman"/>
                <w:sz w:val="20"/>
                <w:szCs w:val="20"/>
              </w:rPr>
              <w:t>Position change and Body mass index Less than 18.5 kg/m2</w:t>
            </w:r>
          </w:p>
        </w:tc>
        <w:tc>
          <w:tcPr>
            <w:tcW w:w="4315" w:type="dxa"/>
          </w:tcPr>
          <w:p w:rsidR="00164E4C" w:rsidRPr="00164E4C" w:rsidRDefault="00164E4C" w:rsidP="00164E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E4C">
              <w:rPr>
                <w:rFonts w:ascii="Times New Roman" w:hAnsi="Times New Roman" w:cs="Times New Roman"/>
                <w:sz w:val="20"/>
                <w:szCs w:val="20"/>
              </w:rPr>
              <w:t>Position change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>
              <w:t xml:space="preserve"> </w:t>
            </w:r>
            <w:r w:rsidRPr="00164E4C">
              <w:rPr>
                <w:rFonts w:ascii="Times New Roman" w:hAnsi="Times New Roman" w:cs="Times New Roman"/>
                <w:sz w:val="20"/>
                <w:szCs w:val="20"/>
              </w:rPr>
              <w:t xml:space="preserve">Body mass index </w:t>
            </w:r>
          </w:p>
          <w:p w:rsidR="006F786A" w:rsidRPr="003A7F7B" w:rsidRDefault="00164E4C" w:rsidP="00164E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E4C">
              <w:rPr>
                <w:rFonts w:ascii="Times New Roman" w:hAnsi="Times New Roman" w:cs="Times New Roman"/>
                <w:sz w:val="20"/>
                <w:szCs w:val="20"/>
              </w:rPr>
              <w:t xml:space="preserve">Less than 18.5 kg/m2 </w:t>
            </w:r>
          </w:p>
        </w:tc>
      </w:tr>
    </w:tbl>
    <w:p w:rsidR="0001148E" w:rsidRDefault="0001148E"/>
    <w:sectPr w:rsidR="00011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81401"/>
    <w:multiLevelType w:val="multilevel"/>
    <w:tmpl w:val="1A38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41405"/>
    <w:multiLevelType w:val="multilevel"/>
    <w:tmpl w:val="826E3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171F3"/>
    <w:multiLevelType w:val="hybridMultilevel"/>
    <w:tmpl w:val="74AA2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51BF9"/>
    <w:multiLevelType w:val="multilevel"/>
    <w:tmpl w:val="ABC0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BE4CB1"/>
    <w:multiLevelType w:val="multilevel"/>
    <w:tmpl w:val="F0D0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D83A11"/>
    <w:multiLevelType w:val="multilevel"/>
    <w:tmpl w:val="A3C2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EE"/>
    <w:rsid w:val="00002042"/>
    <w:rsid w:val="0001148E"/>
    <w:rsid w:val="0005734F"/>
    <w:rsid w:val="00086827"/>
    <w:rsid w:val="00164E4C"/>
    <w:rsid w:val="001B56F1"/>
    <w:rsid w:val="001D74AC"/>
    <w:rsid w:val="00301644"/>
    <w:rsid w:val="00332624"/>
    <w:rsid w:val="00340B39"/>
    <w:rsid w:val="003F5B59"/>
    <w:rsid w:val="00457B73"/>
    <w:rsid w:val="004A7FE5"/>
    <w:rsid w:val="00582294"/>
    <w:rsid w:val="005B45B4"/>
    <w:rsid w:val="006F786A"/>
    <w:rsid w:val="007132CF"/>
    <w:rsid w:val="00721F27"/>
    <w:rsid w:val="0076371B"/>
    <w:rsid w:val="007B4673"/>
    <w:rsid w:val="00954318"/>
    <w:rsid w:val="00A11240"/>
    <w:rsid w:val="00A974FE"/>
    <w:rsid w:val="00AF2C61"/>
    <w:rsid w:val="00BA4E37"/>
    <w:rsid w:val="00BC23AB"/>
    <w:rsid w:val="00C31108"/>
    <w:rsid w:val="00C507EE"/>
    <w:rsid w:val="00CD366A"/>
    <w:rsid w:val="00CE0946"/>
    <w:rsid w:val="00D44ADE"/>
    <w:rsid w:val="00DF79AB"/>
    <w:rsid w:val="00E164AA"/>
    <w:rsid w:val="00E8481D"/>
    <w:rsid w:val="00F0560E"/>
    <w:rsid w:val="00F4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AA1044-6A0B-425F-95C1-75FC7224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624"/>
    <w:pPr>
      <w:ind w:left="720"/>
      <w:contextualSpacing/>
    </w:pPr>
  </w:style>
  <w:style w:type="table" w:styleId="TableGrid">
    <w:name w:val="Table Grid"/>
    <w:basedOn w:val="TableNormal"/>
    <w:uiPriority w:val="59"/>
    <w:rsid w:val="00F44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21</cp:revision>
  <dcterms:created xsi:type="dcterms:W3CDTF">2025-04-02T07:13:00Z</dcterms:created>
  <dcterms:modified xsi:type="dcterms:W3CDTF">2025-07-18T11:57:00Z</dcterms:modified>
</cp:coreProperties>
</file>