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082F" w14:textId="65ACE879" w:rsidR="00F62200" w:rsidRPr="00DC623A" w:rsidRDefault="00B85B1A" w:rsidP="00F62200">
      <w:pPr>
        <w:rPr>
          <w:rFonts w:ascii="Arial" w:hAnsi="Arial" w:cs="Arial"/>
          <w:b/>
          <w:sz w:val="28"/>
          <w:szCs w:val="28"/>
        </w:rPr>
      </w:pPr>
      <w:r>
        <w:rPr>
          <w:rFonts w:ascii="Arial" w:hAnsi="Arial" w:cs="Arial"/>
          <w:b/>
          <w:sz w:val="28"/>
          <w:szCs w:val="28"/>
        </w:rPr>
        <w:t>Supplemental</w:t>
      </w:r>
      <w:r w:rsidR="00F62200" w:rsidRPr="00DC623A">
        <w:rPr>
          <w:rFonts w:ascii="Arial" w:hAnsi="Arial" w:cs="Arial"/>
          <w:b/>
          <w:sz w:val="28"/>
          <w:szCs w:val="28"/>
        </w:rPr>
        <w:t xml:space="preserve"> </w:t>
      </w:r>
      <w:r>
        <w:rPr>
          <w:rFonts w:ascii="Arial" w:hAnsi="Arial" w:cs="Arial"/>
          <w:b/>
          <w:sz w:val="28"/>
          <w:szCs w:val="28"/>
        </w:rPr>
        <w:t>Material</w:t>
      </w:r>
      <w:r w:rsidR="00F62200" w:rsidRPr="00DC623A">
        <w:rPr>
          <w:rFonts w:ascii="Arial" w:hAnsi="Arial" w:cs="Arial"/>
          <w:b/>
          <w:sz w:val="28"/>
          <w:szCs w:val="28"/>
        </w:rPr>
        <w:t xml:space="preserve"> for</w:t>
      </w:r>
    </w:p>
    <w:p w14:paraId="199BA44E" w14:textId="77777777" w:rsidR="008D6E6E" w:rsidRDefault="008D6E6E" w:rsidP="008D6E6E">
      <w:pPr>
        <w:rPr>
          <w:rFonts w:ascii="Arial" w:hAnsi="Arial" w:cs="Arial"/>
          <w:sz w:val="28"/>
          <w:szCs w:val="28"/>
        </w:rPr>
      </w:pPr>
      <w:bookmarkStart w:id="0" w:name="_Hlk165476902"/>
      <w:r>
        <w:rPr>
          <w:rFonts w:ascii="Arial" w:hAnsi="Arial" w:cs="Arial"/>
          <w:sz w:val="28"/>
          <w:szCs w:val="28"/>
        </w:rPr>
        <w:t>What do people need to know about</w:t>
      </w:r>
      <w:r w:rsidRPr="00886EF8">
        <w:rPr>
          <w:rFonts w:ascii="Arial" w:hAnsi="Arial" w:cs="Arial"/>
          <w:sz w:val="28"/>
          <w:szCs w:val="28"/>
        </w:rPr>
        <w:t xml:space="preserve"> endocrine disrupting chemicals and health</w:t>
      </w:r>
      <w:r>
        <w:rPr>
          <w:rFonts w:ascii="Arial" w:hAnsi="Arial" w:cs="Arial"/>
          <w:sz w:val="28"/>
          <w:szCs w:val="28"/>
        </w:rPr>
        <w:t>? A</w:t>
      </w:r>
      <w:r w:rsidRPr="00886EF8">
        <w:rPr>
          <w:rFonts w:ascii="Arial" w:hAnsi="Arial" w:cs="Arial"/>
          <w:sz w:val="28"/>
          <w:szCs w:val="28"/>
        </w:rPr>
        <w:t xml:space="preserve"> mental </w:t>
      </w:r>
      <w:proofErr w:type="gramStart"/>
      <w:r w:rsidRPr="00886EF8">
        <w:rPr>
          <w:rFonts w:ascii="Arial" w:hAnsi="Arial" w:cs="Arial"/>
          <w:sz w:val="28"/>
          <w:szCs w:val="28"/>
        </w:rPr>
        <w:t>models</w:t>
      </w:r>
      <w:proofErr w:type="gramEnd"/>
      <w:r w:rsidRPr="00886EF8">
        <w:rPr>
          <w:rFonts w:ascii="Arial" w:hAnsi="Arial" w:cs="Arial"/>
          <w:sz w:val="28"/>
          <w:szCs w:val="28"/>
        </w:rPr>
        <w:t xml:space="preserve"> approach</w:t>
      </w:r>
      <w:r>
        <w:rPr>
          <w:rFonts w:ascii="Arial" w:hAnsi="Arial" w:cs="Arial"/>
          <w:sz w:val="28"/>
          <w:szCs w:val="28"/>
        </w:rPr>
        <w:t xml:space="preserve"> using focus groups of community-engaged research teams and a national survey</w:t>
      </w:r>
    </w:p>
    <w:p w14:paraId="02FB0886" w14:textId="58907D42" w:rsidR="008D6E6E" w:rsidRPr="008D6E6E" w:rsidRDefault="008D6E6E" w:rsidP="008D6E6E">
      <w:pPr>
        <w:rPr>
          <w:rFonts w:ascii="Arial" w:hAnsi="Arial" w:cs="Arial"/>
          <w:sz w:val="24"/>
          <w:szCs w:val="24"/>
        </w:rPr>
      </w:pPr>
    </w:p>
    <w:p w14:paraId="795BECCE" w14:textId="77777777" w:rsidR="008D6E6E" w:rsidRPr="008D6E6E" w:rsidRDefault="008D6E6E" w:rsidP="008D6E6E">
      <w:pPr>
        <w:rPr>
          <w:rFonts w:ascii="Arial" w:hAnsi="Arial" w:cs="Arial"/>
          <w:sz w:val="24"/>
          <w:szCs w:val="24"/>
          <w:vertAlign w:val="superscript"/>
        </w:rPr>
      </w:pPr>
      <w:r w:rsidRPr="008D6E6E">
        <w:rPr>
          <w:rFonts w:ascii="Arial" w:hAnsi="Arial" w:cs="Arial"/>
          <w:sz w:val="24"/>
          <w:szCs w:val="24"/>
        </w:rPr>
        <w:t>Katherine E. Boronow</w:t>
      </w:r>
      <w:r w:rsidRPr="008D6E6E">
        <w:rPr>
          <w:rFonts w:ascii="Arial" w:hAnsi="Arial" w:cs="Arial"/>
          <w:sz w:val="24"/>
          <w:szCs w:val="24"/>
          <w:vertAlign w:val="superscript"/>
        </w:rPr>
        <w:t>1*</w:t>
      </w:r>
      <w:r w:rsidRPr="008D6E6E">
        <w:rPr>
          <w:rFonts w:ascii="Arial" w:hAnsi="Arial" w:cs="Arial"/>
          <w:sz w:val="24"/>
          <w:szCs w:val="24"/>
        </w:rPr>
        <w:t xml:space="preserve"> and Julia G. Brody</w:t>
      </w:r>
      <w:r w:rsidRPr="008D6E6E">
        <w:rPr>
          <w:rFonts w:ascii="Arial" w:hAnsi="Arial" w:cs="Arial"/>
          <w:sz w:val="24"/>
          <w:szCs w:val="24"/>
          <w:vertAlign w:val="superscript"/>
        </w:rPr>
        <w:t>1</w:t>
      </w:r>
    </w:p>
    <w:p w14:paraId="347E430A" w14:textId="77777777" w:rsidR="008D6E6E" w:rsidRPr="008D6E6E" w:rsidRDefault="008D6E6E" w:rsidP="008D6E6E">
      <w:pPr>
        <w:rPr>
          <w:rFonts w:ascii="Arial" w:hAnsi="Arial" w:cs="Arial"/>
          <w:sz w:val="24"/>
          <w:szCs w:val="24"/>
        </w:rPr>
      </w:pPr>
      <w:r w:rsidRPr="008D6E6E">
        <w:rPr>
          <w:rFonts w:ascii="Arial" w:hAnsi="Arial" w:cs="Arial"/>
          <w:sz w:val="24"/>
          <w:szCs w:val="24"/>
          <w:vertAlign w:val="superscript"/>
        </w:rPr>
        <w:t>1</w:t>
      </w:r>
      <w:r w:rsidRPr="008D6E6E">
        <w:rPr>
          <w:rFonts w:ascii="Arial" w:hAnsi="Arial" w:cs="Arial"/>
          <w:sz w:val="24"/>
          <w:szCs w:val="24"/>
        </w:rPr>
        <w:t>Silent Spring Institute, Newton, MA, USA</w:t>
      </w:r>
    </w:p>
    <w:p w14:paraId="4C5114D2" w14:textId="1BF28033" w:rsidR="00F62200" w:rsidRPr="008D6E6E" w:rsidRDefault="008D6E6E">
      <w:pPr>
        <w:rPr>
          <w:rFonts w:ascii="Arial" w:hAnsi="Arial" w:cs="Arial"/>
          <w:sz w:val="24"/>
          <w:szCs w:val="24"/>
        </w:rPr>
      </w:pPr>
      <w:r w:rsidRPr="008D6E6E">
        <w:rPr>
          <w:rFonts w:ascii="Arial" w:hAnsi="Arial" w:cs="Arial"/>
          <w:sz w:val="24"/>
          <w:szCs w:val="24"/>
        </w:rPr>
        <w:t xml:space="preserve">*Corresponding author: </w:t>
      </w:r>
      <w:hyperlink r:id="rId5" w:history="1">
        <w:r w:rsidRPr="008D6E6E">
          <w:rPr>
            <w:rStyle w:val="Hyperlink"/>
            <w:rFonts w:ascii="Arial" w:hAnsi="Arial" w:cs="Arial"/>
            <w:sz w:val="24"/>
            <w:szCs w:val="24"/>
          </w:rPr>
          <w:t>boronow@silentspring.org</w:t>
        </w:r>
      </w:hyperlink>
      <w:bookmarkEnd w:id="0"/>
      <w:r w:rsidRPr="008D6E6E">
        <w:rPr>
          <w:rFonts w:ascii="Arial" w:hAnsi="Arial" w:cs="Arial"/>
          <w:sz w:val="24"/>
          <w:szCs w:val="24"/>
        </w:rPr>
        <w:t>, 320 Nevada Street, Suite 302, Newton, MA 02460</w:t>
      </w:r>
    </w:p>
    <w:p w14:paraId="6E4982CE" w14:textId="77777777" w:rsidR="002A1275" w:rsidRPr="008D6E6E" w:rsidRDefault="002A1275">
      <w:pPr>
        <w:rPr>
          <w:rFonts w:ascii="Arial" w:hAnsi="Arial" w:cs="Arial"/>
          <w:b/>
          <w:bCs/>
          <w:sz w:val="24"/>
          <w:szCs w:val="24"/>
        </w:rPr>
      </w:pPr>
    </w:p>
    <w:p w14:paraId="58D1A7FE" w14:textId="4AAB26C4" w:rsidR="00182D1F" w:rsidRPr="008D6E6E" w:rsidRDefault="00F62200">
      <w:pPr>
        <w:rPr>
          <w:rFonts w:ascii="Arial" w:hAnsi="Arial" w:cs="Arial"/>
          <w:b/>
          <w:bCs/>
          <w:sz w:val="24"/>
          <w:szCs w:val="24"/>
        </w:rPr>
      </w:pPr>
      <w:r w:rsidRPr="008D6E6E">
        <w:rPr>
          <w:rFonts w:ascii="Arial" w:hAnsi="Arial" w:cs="Arial"/>
          <w:b/>
          <w:bCs/>
          <w:sz w:val="24"/>
          <w:szCs w:val="24"/>
        </w:rPr>
        <w:t>This file includes:</w:t>
      </w:r>
    </w:p>
    <w:p w14:paraId="38615284" w14:textId="77777777" w:rsidR="00936B4D" w:rsidRDefault="00936B4D" w:rsidP="00F62200">
      <w:pPr>
        <w:ind w:left="720"/>
        <w:contextualSpacing/>
        <w:rPr>
          <w:rFonts w:ascii="Arial" w:hAnsi="Arial" w:cs="Arial"/>
          <w:sz w:val="24"/>
          <w:szCs w:val="24"/>
        </w:rPr>
      </w:pPr>
      <w:r>
        <w:rPr>
          <w:rFonts w:ascii="Arial" w:hAnsi="Arial" w:cs="Arial"/>
          <w:sz w:val="24"/>
          <w:szCs w:val="24"/>
        </w:rPr>
        <w:t>Focus group moderator guide</w:t>
      </w:r>
    </w:p>
    <w:p w14:paraId="3766AB20" w14:textId="50D28C68" w:rsidR="00182D1F" w:rsidRPr="008D6E6E" w:rsidRDefault="00182D1F" w:rsidP="00F62200">
      <w:pPr>
        <w:ind w:left="720"/>
        <w:contextualSpacing/>
        <w:rPr>
          <w:rFonts w:ascii="Arial" w:hAnsi="Arial" w:cs="Arial"/>
          <w:sz w:val="24"/>
          <w:szCs w:val="24"/>
        </w:rPr>
      </w:pPr>
      <w:r w:rsidRPr="008D6E6E">
        <w:rPr>
          <w:rFonts w:ascii="Arial" w:hAnsi="Arial" w:cs="Arial"/>
          <w:sz w:val="24"/>
          <w:szCs w:val="24"/>
        </w:rPr>
        <w:t>Survey questions</w:t>
      </w:r>
    </w:p>
    <w:p w14:paraId="3FE43742" w14:textId="179412C2" w:rsidR="00F62200" w:rsidRPr="00F62200" w:rsidRDefault="00182D1F" w:rsidP="00F62200">
      <w:pPr>
        <w:ind w:left="720"/>
        <w:contextualSpacing/>
        <w:rPr>
          <w:rFonts w:ascii="Arial" w:hAnsi="Arial" w:cs="Arial"/>
        </w:rPr>
      </w:pPr>
      <w:r w:rsidRPr="008D6E6E">
        <w:rPr>
          <w:rFonts w:ascii="Arial" w:hAnsi="Arial" w:cs="Arial"/>
          <w:sz w:val="24"/>
          <w:szCs w:val="24"/>
        </w:rPr>
        <w:t>Table</w:t>
      </w:r>
      <w:r w:rsidR="00F62200" w:rsidRPr="008D6E6E">
        <w:rPr>
          <w:rFonts w:ascii="Arial" w:hAnsi="Arial" w:cs="Arial"/>
          <w:sz w:val="24"/>
          <w:szCs w:val="24"/>
        </w:rPr>
        <w:t>s</w:t>
      </w:r>
      <w:r w:rsidRPr="008D6E6E">
        <w:rPr>
          <w:rFonts w:ascii="Arial" w:hAnsi="Arial" w:cs="Arial"/>
          <w:sz w:val="24"/>
          <w:szCs w:val="24"/>
        </w:rPr>
        <w:t xml:space="preserve"> S1</w:t>
      </w:r>
      <w:r w:rsidR="00F62200" w:rsidRPr="008D6E6E">
        <w:rPr>
          <w:rFonts w:ascii="Arial" w:hAnsi="Arial" w:cs="Arial"/>
          <w:sz w:val="24"/>
          <w:szCs w:val="24"/>
        </w:rPr>
        <w:t xml:space="preserve"> to S</w:t>
      </w:r>
      <w:r w:rsidR="008D6E6E" w:rsidRPr="008D6E6E">
        <w:rPr>
          <w:rFonts w:ascii="Arial" w:hAnsi="Arial" w:cs="Arial"/>
          <w:sz w:val="24"/>
          <w:szCs w:val="24"/>
        </w:rPr>
        <w:t>3</w:t>
      </w:r>
      <w:r w:rsidR="00F62200">
        <w:rPr>
          <w:rFonts w:ascii="Arial" w:hAnsi="Arial" w:cs="Arial"/>
          <w:b/>
          <w:bCs/>
        </w:rPr>
        <w:br w:type="page"/>
      </w:r>
    </w:p>
    <w:p w14:paraId="6C41FB46" w14:textId="77777777" w:rsidR="004010BF" w:rsidRPr="004010BF" w:rsidRDefault="004010BF" w:rsidP="004010BF">
      <w:pPr>
        <w:spacing w:afterLines="120" w:after="288"/>
        <w:jc w:val="center"/>
        <w:rPr>
          <w:rFonts w:ascii="Arial" w:hAnsi="Arial" w:cs="Arial"/>
          <w:b/>
        </w:rPr>
      </w:pPr>
      <w:r w:rsidRPr="004010BF">
        <w:rPr>
          <w:rFonts w:ascii="Arial" w:hAnsi="Arial" w:cs="Arial"/>
          <w:b/>
        </w:rPr>
        <w:lastRenderedPageBreak/>
        <w:t>Focus Group Moderator Guide</w:t>
      </w:r>
    </w:p>
    <w:p w14:paraId="6AA910FA" w14:textId="20FD8C3F" w:rsidR="004010BF" w:rsidRPr="004010BF" w:rsidRDefault="004010BF" w:rsidP="004010BF">
      <w:pPr>
        <w:spacing w:afterLines="120" w:after="288"/>
        <w:rPr>
          <w:rFonts w:ascii="Arial" w:hAnsi="Arial" w:cs="Arial"/>
          <w:i/>
        </w:rPr>
      </w:pPr>
      <w:r w:rsidRPr="004010BF">
        <w:rPr>
          <w:rFonts w:ascii="Arial" w:hAnsi="Arial" w:cs="Arial"/>
          <w:i/>
        </w:rPr>
        <w:t>[Note: Moderator will tailor the discussion guide to reflect the contributions and interests of the participants.]</w:t>
      </w:r>
    </w:p>
    <w:p w14:paraId="74C95A54"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Focus Group Preamble [3-5 minutes]</w:t>
      </w:r>
    </w:p>
    <w:p w14:paraId="3FAEC7AD" w14:textId="77777777" w:rsidR="004010BF" w:rsidRPr="004010BF" w:rsidRDefault="004010BF" w:rsidP="004010BF">
      <w:pPr>
        <w:spacing w:afterLines="120" w:after="288"/>
        <w:rPr>
          <w:rFonts w:ascii="Arial" w:hAnsi="Arial" w:cs="Arial"/>
        </w:rPr>
      </w:pPr>
      <w:r w:rsidRPr="004010BF">
        <w:rPr>
          <w:rFonts w:ascii="Arial" w:hAnsi="Arial" w:cs="Arial"/>
        </w:rPr>
        <w:t>Hello, my name is ______________, and I will be moderating this focus group today. I want to welcome you to this discussion.</w:t>
      </w:r>
    </w:p>
    <w:p w14:paraId="3C4A98A9" w14:textId="77777777" w:rsidR="004010BF" w:rsidRPr="004010BF" w:rsidRDefault="004010BF" w:rsidP="004010BF">
      <w:pPr>
        <w:spacing w:afterLines="120" w:after="288"/>
        <w:rPr>
          <w:rFonts w:ascii="Arial" w:hAnsi="Arial" w:cs="Arial"/>
        </w:rPr>
      </w:pPr>
      <w:r w:rsidRPr="004010BF">
        <w:rPr>
          <w:rFonts w:ascii="Arial" w:hAnsi="Arial" w:cs="Arial"/>
        </w:rPr>
        <w:t xml:space="preserve">Our discussion will last about 90 minutes. The goal of today’s discussion is to develop an understanding of what people need to know about endocrine disrupting chemicals, or EDCs, to make informed choices about their own health and to participate in civic debates. Everyone here has expertise </w:t>
      </w:r>
      <w:proofErr w:type="gramStart"/>
      <w:r w:rsidRPr="004010BF">
        <w:rPr>
          <w:rFonts w:ascii="Arial" w:hAnsi="Arial" w:cs="Arial"/>
        </w:rPr>
        <w:t>on</w:t>
      </w:r>
      <w:proofErr w:type="gramEnd"/>
      <w:r w:rsidRPr="004010BF">
        <w:rPr>
          <w:rFonts w:ascii="Arial" w:hAnsi="Arial" w:cs="Arial"/>
        </w:rPr>
        <w:t xml:space="preserve"> EDCs, coming from different perspectives. Thank you for being here, so we can learn from your experiences. </w:t>
      </w:r>
    </w:p>
    <w:p w14:paraId="73B07D5D" w14:textId="77777777" w:rsidR="004010BF" w:rsidRPr="004010BF" w:rsidRDefault="004010BF" w:rsidP="004010BF">
      <w:pPr>
        <w:spacing w:afterLines="120" w:after="288"/>
        <w:rPr>
          <w:rFonts w:ascii="Arial" w:hAnsi="Arial" w:cs="Arial"/>
        </w:rPr>
      </w:pPr>
      <w:r w:rsidRPr="004010BF">
        <w:rPr>
          <w:rFonts w:ascii="Arial" w:hAnsi="Arial" w:cs="Arial"/>
        </w:rPr>
        <w:t>Our goal is to distill your knowledge down to the basic framework for what people need to know to have a functional, or action-oriented, understanding of EDC exposure and health effects. We aren’t trying to create an expert model that captures the full complexity of this topic.</w:t>
      </w:r>
    </w:p>
    <w:p w14:paraId="54EC9AB6" w14:textId="77777777" w:rsidR="004010BF" w:rsidRPr="004010BF" w:rsidRDefault="004010BF" w:rsidP="004010BF">
      <w:pPr>
        <w:spacing w:afterLines="120" w:after="288"/>
        <w:rPr>
          <w:rFonts w:ascii="Arial" w:hAnsi="Arial" w:cs="Arial"/>
        </w:rPr>
      </w:pPr>
      <w:r w:rsidRPr="004010BF">
        <w:rPr>
          <w:rFonts w:ascii="Arial" w:hAnsi="Arial" w:cs="Arial"/>
        </w:rPr>
        <w:t>I am here to foster an open discussion and to listen to your thoughts about our topic, but not to insert my own opinions. We are very interested in your ideas and want to encourage everyone to share their opinions. If your opinion is different than someone else’s, or you are unsure, still speak up, please. Everyone should be comfortable sharing ideas. Please be respectful and don’t interrupt each other. The proceedings of this focus group are private. Please do not repeat what was said here to others outside the focus group.</w:t>
      </w:r>
    </w:p>
    <w:p w14:paraId="32596D33" w14:textId="77777777" w:rsidR="004010BF" w:rsidRPr="004010BF" w:rsidRDefault="004010BF" w:rsidP="004010BF">
      <w:pPr>
        <w:spacing w:afterLines="120" w:after="288"/>
        <w:rPr>
          <w:rFonts w:ascii="Arial" w:hAnsi="Arial" w:cs="Arial"/>
        </w:rPr>
      </w:pPr>
      <w:r w:rsidRPr="004010BF">
        <w:rPr>
          <w:rFonts w:ascii="Arial" w:hAnsi="Arial" w:cs="Arial"/>
        </w:rPr>
        <w:t>As you know, we will be recording this discussion. We will draw from this discussion and others like it to develop a consensus model for functional understanding of EDC exposure. We will share a summary of the focus group results with you and seek your feedback on the draft model. Your personal information will not be shared or connected to anything that you say here today.</w:t>
      </w:r>
    </w:p>
    <w:p w14:paraId="594A0CDA" w14:textId="77777777" w:rsidR="004010BF" w:rsidRPr="004010BF" w:rsidRDefault="004010BF" w:rsidP="004010BF">
      <w:pPr>
        <w:spacing w:afterLines="120" w:after="288"/>
        <w:rPr>
          <w:rFonts w:ascii="Arial" w:hAnsi="Arial" w:cs="Arial"/>
        </w:rPr>
      </w:pPr>
      <w:r w:rsidRPr="004010BF">
        <w:rPr>
          <w:rFonts w:ascii="Arial" w:hAnsi="Arial" w:cs="Arial"/>
        </w:rPr>
        <w:t>Let’s get started.</w:t>
      </w:r>
    </w:p>
    <w:p w14:paraId="75C24E89"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Context [10 minutes]</w:t>
      </w:r>
    </w:p>
    <w:p w14:paraId="087EAE97" w14:textId="77777777" w:rsidR="004010BF" w:rsidRPr="004010BF" w:rsidRDefault="004010BF" w:rsidP="004010BF">
      <w:pPr>
        <w:spacing w:afterLines="120" w:after="288"/>
        <w:rPr>
          <w:rFonts w:ascii="Arial" w:hAnsi="Arial" w:cs="Arial"/>
        </w:rPr>
      </w:pPr>
      <w:r w:rsidRPr="004010BF">
        <w:rPr>
          <w:rFonts w:ascii="Arial" w:hAnsi="Arial" w:cs="Arial"/>
        </w:rPr>
        <w:t>The first building block to understanding endocrine disrupting chemicals, or EDCs, is being able to define them. For today’s discussion, we will consider EDCs to be “chemicals that interfere with the body’s hormone signaling system, for example, by mimicking or blocking natural hormones.”</w:t>
      </w:r>
    </w:p>
    <w:p w14:paraId="377965E4"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language have you found helpful in defining EDCs to lay people, whether that’s through your job or in social or family situations?</w:t>
      </w:r>
    </w:p>
    <w:p w14:paraId="6588FC3C" w14:textId="2C483C06"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Do you think it’s important for people to know what EDCs are and how EDCs might affect them?</w:t>
      </w:r>
      <w:r>
        <w:rPr>
          <w:rFonts w:ascii="Arial" w:hAnsi="Arial" w:cs="Arial"/>
          <w:sz w:val="22"/>
          <w:szCs w:val="22"/>
        </w:rPr>
        <w:br/>
      </w:r>
    </w:p>
    <w:p w14:paraId="7DE50B18"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Sources of exposure [15 minutes]</w:t>
      </w:r>
    </w:p>
    <w:p w14:paraId="56E7A269" w14:textId="77777777" w:rsidR="004010BF" w:rsidRPr="004010BF" w:rsidRDefault="004010BF" w:rsidP="004010BF">
      <w:pPr>
        <w:spacing w:afterLines="120" w:after="288"/>
        <w:rPr>
          <w:rFonts w:ascii="Arial" w:hAnsi="Arial" w:cs="Arial"/>
        </w:rPr>
      </w:pPr>
      <w:r w:rsidRPr="004010BF">
        <w:rPr>
          <w:rFonts w:ascii="Arial" w:hAnsi="Arial" w:cs="Arial"/>
        </w:rPr>
        <w:t>We’re going to move on from considering EDCs as a general class to thinking about the specific chemicals that people might encounter in their daily lives.</w:t>
      </w:r>
    </w:p>
    <w:p w14:paraId="0F4E7861" w14:textId="77777777" w:rsidR="004010BF" w:rsidRPr="004010BF" w:rsidRDefault="004010BF" w:rsidP="004010BF">
      <w:pPr>
        <w:spacing w:afterLines="120" w:after="288"/>
        <w:ind w:left="360"/>
        <w:rPr>
          <w:rFonts w:ascii="Arial" w:hAnsi="Arial" w:cs="Arial"/>
          <w:b/>
        </w:rPr>
      </w:pPr>
    </w:p>
    <w:p w14:paraId="506CD9BC"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kinds of EDCs should people be concerned about? Please name them if you can. [KEEP LIST OF NAMED CHEMICALS/GROUPS]</w:t>
      </w:r>
    </w:p>
    <w:p w14:paraId="7AE9D97C" w14:textId="77777777" w:rsidR="004010BF" w:rsidRPr="004010BF" w:rsidRDefault="004010BF" w:rsidP="004010BF">
      <w:pPr>
        <w:pStyle w:val="ListParagraph"/>
        <w:numPr>
          <w:ilvl w:val="0"/>
          <w:numId w:val="10"/>
        </w:numPr>
        <w:spacing w:afterLines="120" w:after="288" w:line="259" w:lineRule="auto"/>
        <w:rPr>
          <w:rFonts w:ascii="Arial" w:hAnsi="Arial" w:cs="Arial"/>
          <w:sz w:val="22"/>
          <w:szCs w:val="22"/>
        </w:rPr>
      </w:pPr>
      <w:r w:rsidRPr="004010BF">
        <w:rPr>
          <w:rFonts w:ascii="Arial" w:hAnsi="Arial" w:cs="Arial"/>
          <w:sz w:val="22"/>
          <w:szCs w:val="22"/>
        </w:rPr>
        <w:t>[PROMPT AS NEEDED] Should people be concerned about:</w:t>
      </w:r>
    </w:p>
    <w:p w14:paraId="7849623B"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PFAS chemicals</w:t>
      </w:r>
    </w:p>
    <w:p w14:paraId="324A58C3"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Flame retardants</w:t>
      </w:r>
    </w:p>
    <w:p w14:paraId="693BF6E5"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Parabens</w:t>
      </w:r>
    </w:p>
    <w:p w14:paraId="3C7BA906"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Phthalates</w:t>
      </w:r>
    </w:p>
    <w:p w14:paraId="6F10325A"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Phenols (e.g., bisphenols, triclosan)</w:t>
      </w:r>
    </w:p>
    <w:p w14:paraId="5B68AB78"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Phytoestrogens</w:t>
      </w:r>
    </w:p>
    <w:p w14:paraId="5986EF56" w14:textId="77777777" w:rsidR="004010BF" w:rsidRPr="004010BF" w:rsidRDefault="004010BF" w:rsidP="004010BF">
      <w:pPr>
        <w:pStyle w:val="ListParagraph"/>
        <w:numPr>
          <w:ilvl w:val="1"/>
          <w:numId w:val="10"/>
        </w:numPr>
        <w:spacing w:afterLines="120" w:after="288" w:line="259" w:lineRule="auto"/>
        <w:rPr>
          <w:rFonts w:ascii="Arial" w:hAnsi="Arial" w:cs="Arial"/>
          <w:sz w:val="22"/>
          <w:szCs w:val="22"/>
        </w:rPr>
      </w:pPr>
      <w:r w:rsidRPr="004010BF">
        <w:rPr>
          <w:rFonts w:ascii="Arial" w:hAnsi="Arial" w:cs="Arial"/>
          <w:sz w:val="22"/>
          <w:szCs w:val="22"/>
        </w:rPr>
        <w:t>[Others]</w:t>
      </w:r>
    </w:p>
    <w:p w14:paraId="2898A0CB"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do you think are the most important sources of exposure to these chemicals? [KEEP LIST OF SOURCES]</w:t>
      </w:r>
    </w:p>
    <w:p w14:paraId="025D4A77" w14:textId="77777777" w:rsidR="004010BF" w:rsidRPr="004010BF" w:rsidRDefault="004010BF" w:rsidP="004010BF">
      <w:pPr>
        <w:pStyle w:val="ListParagraph"/>
        <w:numPr>
          <w:ilvl w:val="0"/>
          <w:numId w:val="11"/>
        </w:numPr>
        <w:spacing w:afterLines="120" w:after="288" w:line="259" w:lineRule="auto"/>
        <w:rPr>
          <w:rFonts w:ascii="Arial" w:hAnsi="Arial" w:cs="Arial"/>
          <w:sz w:val="22"/>
          <w:szCs w:val="22"/>
        </w:rPr>
      </w:pPr>
      <w:r w:rsidRPr="004010BF">
        <w:rPr>
          <w:rFonts w:ascii="Arial" w:hAnsi="Arial" w:cs="Arial"/>
          <w:sz w:val="22"/>
          <w:szCs w:val="22"/>
        </w:rPr>
        <w:t>[PROMPT AS NEEDED] Should people be concerned about EDCs in:</w:t>
      </w:r>
    </w:p>
    <w:p w14:paraId="4FFE6BFB"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Food or food packaging</w:t>
      </w:r>
    </w:p>
    <w:p w14:paraId="6E81513A"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Personal care products</w:t>
      </w:r>
    </w:p>
    <w:p w14:paraId="72161521"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Cleaning products</w:t>
      </w:r>
    </w:p>
    <w:p w14:paraId="543584F4"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Other household products</w:t>
      </w:r>
    </w:p>
    <w:p w14:paraId="243A691F"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Drinking water</w:t>
      </w:r>
    </w:p>
    <w:p w14:paraId="6FDF93FD"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Pesticides</w:t>
      </w:r>
    </w:p>
    <w:p w14:paraId="6F3D46EB"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Industrial chemicals</w:t>
      </w:r>
    </w:p>
    <w:p w14:paraId="1CD6A8DF" w14:textId="77777777" w:rsidR="004010BF" w:rsidRPr="004010BF" w:rsidRDefault="004010BF" w:rsidP="004010BF">
      <w:pPr>
        <w:pStyle w:val="ListParagraph"/>
        <w:numPr>
          <w:ilvl w:val="1"/>
          <w:numId w:val="11"/>
        </w:numPr>
        <w:spacing w:afterLines="120" w:after="288" w:line="259" w:lineRule="auto"/>
        <w:rPr>
          <w:rFonts w:ascii="Arial" w:hAnsi="Arial" w:cs="Arial"/>
          <w:sz w:val="22"/>
          <w:szCs w:val="22"/>
        </w:rPr>
      </w:pPr>
      <w:r w:rsidRPr="004010BF">
        <w:rPr>
          <w:rFonts w:ascii="Arial" w:hAnsi="Arial" w:cs="Arial"/>
          <w:sz w:val="22"/>
          <w:szCs w:val="22"/>
        </w:rPr>
        <w:t>[Others]</w:t>
      </w:r>
    </w:p>
    <w:p w14:paraId="72194475" w14:textId="642F8896"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How would you say EDCs are regulated by the government? In which types of products? By what agencies?</w:t>
      </w:r>
      <w:r>
        <w:rPr>
          <w:rFonts w:ascii="Arial" w:hAnsi="Arial" w:cs="Arial"/>
          <w:sz w:val="22"/>
          <w:szCs w:val="22"/>
        </w:rPr>
        <w:br/>
      </w:r>
    </w:p>
    <w:p w14:paraId="7346826E"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Biology of exposure [15 minutes]</w:t>
      </w:r>
    </w:p>
    <w:p w14:paraId="63565D47" w14:textId="77777777" w:rsidR="004010BF" w:rsidRPr="004010BF" w:rsidRDefault="004010BF" w:rsidP="004010BF">
      <w:pPr>
        <w:spacing w:afterLines="120" w:after="288"/>
        <w:rPr>
          <w:rFonts w:ascii="Arial" w:hAnsi="Arial" w:cs="Arial"/>
        </w:rPr>
      </w:pPr>
      <w:r w:rsidRPr="004010BF">
        <w:rPr>
          <w:rFonts w:ascii="Arial" w:hAnsi="Arial" w:cs="Arial"/>
        </w:rPr>
        <w:t>We just went over some of the sources and products that contain EDCs. Now we’re going to talk about how EDCs can get into people, and what happens inside a person’s body.</w:t>
      </w:r>
    </w:p>
    <w:p w14:paraId="14BBFAA1"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are the pathways through which EDCs can enter a person’s body?</w:t>
      </w:r>
    </w:p>
    <w:p w14:paraId="0A8AAA04" w14:textId="77777777" w:rsidR="004010BF" w:rsidRPr="004010BF" w:rsidRDefault="004010BF" w:rsidP="004010BF">
      <w:pPr>
        <w:pStyle w:val="ListParagraph"/>
        <w:numPr>
          <w:ilvl w:val="0"/>
          <w:numId w:val="12"/>
        </w:numPr>
        <w:spacing w:afterLines="120" w:after="288" w:line="259" w:lineRule="auto"/>
        <w:rPr>
          <w:rFonts w:ascii="Arial" w:hAnsi="Arial" w:cs="Arial"/>
          <w:sz w:val="22"/>
          <w:szCs w:val="22"/>
        </w:rPr>
      </w:pPr>
      <w:r w:rsidRPr="004010BF">
        <w:rPr>
          <w:rFonts w:ascii="Arial" w:hAnsi="Arial" w:cs="Arial"/>
          <w:sz w:val="22"/>
          <w:szCs w:val="22"/>
        </w:rPr>
        <w:t>[PROMPT AS NEEDED]</w:t>
      </w:r>
    </w:p>
    <w:p w14:paraId="04A9166D" w14:textId="77777777" w:rsidR="004010BF" w:rsidRPr="004010BF" w:rsidRDefault="004010BF" w:rsidP="004010BF">
      <w:pPr>
        <w:pStyle w:val="ListParagraph"/>
        <w:numPr>
          <w:ilvl w:val="1"/>
          <w:numId w:val="12"/>
        </w:numPr>
        <w:spacing w:afterLines="120" w:after="288" w:line="259" w:lineRule="auto"/>
        <w:rPr>
          <w:rFonts w:ascii="Arial" w:hAnsi="Arial" w:cs="Arial"/>
          <w:sz w:val="22"/>
          <w:szCs w:val="22"/>
        </w:rPr>
      </w:pPr>
      <w:r w:rsidRPr="004010BF">
        <w:rPr>
          <w:rFonts w:ascii="Arial" w:hAnsi="Arial" w:cs="Arial"/>
          <w:sz w:val="22"/>
          <w:szCs w:val="22"/>
        </w:rPr>
        <w:t>What about babies? Or children?</w:t>
      </w:r>
    </w:p>
    <w:p w14:paraId="65CE0533" w14:textId="77777777" w:rsidR="004010BF" w:rsidRPr="004010BF" w:rsidRDefault="004010BF" w:rsidP="004010BF">
      <w:pPr>
        <w:pStyle w:val="ListParagraph"/>
        <w:numPr>
          <w:ilvl w:val="1"/>
          <w:numId w:val="12"/>
        </w:numPr>
        <w:spacing w:afterLines="120" w:after="288" w:line="259" w:lineRule="auto"/>
        <w:rPr>
          <w:rFonts w:ascii="Arial" w:hAnsi="Arial" w:cs="Arial"/>
          <w:sz w:val="22"/>
          <w:szCs w:val="22"/>
        </w:rPr>
      </w:pPr>
      <w:r w:rsidRPr="004010BF">
        <w:rPr>
          <w:rFonts w:ascii="Arial" w:hAnsi="Arial" w:cs="Arial"/>
          <w:sz w:val="22"/>
          <w:szCs w:val="22"/>
        </w:rPr>
        <w:t>Are there groups of people who are at greater risk of exposure?</w:t>
      </w:r>
    </w:p>
    <w:p w14:paraId="2BAA58CF"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Using non-technical language, how would you describe to a friend or family member how EDCs interact with their body? We’re focusing on the basic mechanisms of EDCs right now. We’ll talk about health outcomes associated with EDCs in just a few minutes.</w:t>
      </w:r>
    </w:p>
    <w:p w14:paraId="411DCA87" w14:textId="77777777" w:rsidR="004010BF" w:rsidRPr="004010BF" w:rsidRDefault="004010BF" w:rsidP="004010BF">
      <w:pPr>
        <w:pStyle w:val="ListParagraph"/>
        <w:numPr>
          <w:ilvl w:val="0"/>
          <w:numId w:val="12"/>
        </w:numPr>
        <w:spacing w:afterLines="120" w:after="288" w:line="259" w:lineRule="auto"/>
        <w:rPr>
          <w:rFonts w:ascii="Arial" w:hAnsi="Arial" w:cs="Arial"/>
          <w:sz w:val="22"/>
          <w:szCs w:val="22"/>
        </w:rPr>
      </w:pPr>
      <w:r w:rsidRPr="004010BF">
        <w:rPr>
          <w:rFonts w:ascii="Arial" w:hAnsi="Arial" w:cs="Arial"/>
          <w:sz w:val="22"/>
          <w:szCs w:val="22"/>
        </w:rPr>
        <w:t>[PROMPT AS NEEDED]</w:t>
      </w:r>
    </w:p>
    <w:p w14:paraId="2EEF61E7" w14:textId="77777777" w:rsidR="004010BF" w:rsidRPr="004010BF" w:rsidRDefault="004010BF" w:rsidP="004010BF">
      <w:pPr>
        <w:pStyle w:val="ListParagraph"/>
        <w:numPr>
          <w:ilvl w:val="1"/>
          <w:numId w:val="12"/>
        </w:numPr>
        <w:spacing w:afterLines="120" w:after="288" w:line="259" w:lineRule="auto"/>
        <w:rPr>
          <w:rFonts w:ascii="Arial" w:hAnsi="Arial" w:cs="Arial"/>
          <w:sz w:val="22"/>
          <w:szCs w:val="22"/>
        </w:rPr>
      </w:pPr>
      <w:r w:rsidRPr="004010BF">
        <w:rPr>
          <w:rFonts w:ascii="Arial" w:hAnsi="Arial" w:cs="Arial"/>
          <w:sz w:val="22"/>
          <w:szCs w:val="22"/>
        </w:rPr>
        <w:t>How do EDCs move through the body?</w:t>
      </w:r>
    </w:p>
    <w:p w14:paraId="308BB1FC" w14:textId="77777777" w:rsidR="004010BF" w:rsidRPr="004010BF" w:rsidRDefault="004010BF" w:rsidP="004010BF">
      <w:pPr>
        <w:pStyle w:val="ListParagraph"/>
        <w:numPr>
          <w:ilvl w:val="1"/>
          <w:numId w:val="12"/>
        </w:numPr>
        <w:spacing w:afterLines="120" w:after="288" w:line="259" w:lineRule="auto"/>
        <w:rPr>
          <w:rFonts w:ascii="Arial" w:hAnsi="Arial" w:cs="Arial"/>
          <w:sz w:val="22"/>
          <w:szCs w:val="22"/>
        </w:rPr>
      </w:pPr>
      <w:r w:rsidRPr="004010BF">
        <w:rPr>
          <w:rFonts w:ascii="Arial" w:hAnsi="Arial" w:cs="Arial"/>
          <w:sz w:val="22"/>
          <w:szCs w:val="22"/>
        </w:rPr>
        <w:t>How do EDCs “talk” to cells and organs?</w:t>
      </w:r>
    </w:p>
    <w:p w14:paraId="7A37ECEE" w14:textId="48A461C4" w:rsidR="004010BF" w:rsidRPr="004010BF" w:rsidRDefault="004010BF" w:rsidP="004010BF">
      <w:pPr>
        <w:pStyle w:val="ListParagraph"/>
        <w:numPr>
          <w:ilvl w:val="1"/>
          <w:numId w:val="12"/>
        </w:numPr>
        <w:spacing w:afterLines="120" w:after="288" w:line="259" w:lineRule="auto"/>
        <w:rPr>
          <w:rFonts w:ascii="Arial" w:hAnsi="Arial" w:cs="Arial"/>
          <w:sz w:val="22"/>
          <w:szCs w:val="22"/>
        </w:rPr>
      </w:pPr>
      <w:r w:rsidRPr="004010BF">
        <w:rPr>
          <w:rFonts w:ascii="Arial" w:hAnsi="Arial" w:cs="Arial"/>
          <w:sz w:val="22"/>
          <w:szCs w:val="22"/>
        </w:rPr>
        <w:t>How does the body break down or eliminate EDCs? How long does it take?</w:t>
      </w:r>
      <w:r>
        <w:rPr>
          <w:rFonts w:ascii="Arial" w:hAnsi="Arial" w:cs="Arial"/>
          <w:sz w:val="22"/>
          <w:szCs w:val="22"/>
        </w:rPr>
        <w:br/>
      </w:r>
    </w:p>
    <w:p w14:paraId="07FDBBE4"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Health effects of exposure [25 minutes]</w:t>
      </w:r>
    </w:p>
    <w:p w14:paraId="0E851912" w14:textId="77777777" w:rsidR="004010BF" w:rsidRPr="004010BF" w:rsidRDefault="004010BF" w:rsidP="004010BF">
      <w:pPr>
        <w:spacing w:afterLines="120" w:after="288"/>
        <w:rPr>
          <w:rFonts w:ascii="Arial" w:hAnsi="Arial" w:cs="Arial"/>
        </w:rPr>
      </w:pPr>
      <w:r w:rsidRPr="004010BF">
        <w:rPr>
          <w:rFonts w:ascii="Arial" w:hAnsi="Arial" w:cs="Arial"/>
        </w:rPr>
        <w:t>Now we’re going to move on to the impacts of EDCs on a person’s health.</w:t>
      </w:r>
    </w:p>
    <w:p w14:paraId="0BE9E12B"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kinds of health outcomes are associated with exposure to EDCs? [KEEP LIST OF HEALTH OUTCOMES]</w:t>
      </w:r>
    </w:p>
    <w:p w14:paraId="266FEBEA" w14:textId="77777777" w:rsidR="004010BF" w:rsidRPr="004010BF" w:rsidRDefault="004010BF" w:rsidP="004010BF">
      <w:pPr>
        <w:pStyle w:val="ListParagraph"/>
        <w:numPr>
          <w:ilvl w:val="0"/>
          <w:numId w:val="13"/>
        </w:numPr>
        <w:spacing w:afterLines="120" w:after="288" w:line="259" w:lineRule="auto"/>
        <w:rPr>
          <w:rFonts w:ascii="Arial" w:hAnsi="Arial" w:cs="Arial"/>
          <w:sz w:val="22"/>
          <w:szCs w:val="22"/>
        </w:rPr>
      </w:pPr>
      <w:r w:rsidRPr="004010BF">
        <w:rPr>
          <w:rFonts w:ascii="Arial" w:hAnsi="Arial" w:cs="Arial"/>
          <w:sz w:val="22"/>
          <w:szCs w:val="22"/>
        </w:rPr>
        <w:lastRenderedPageBreak/>
        <w:t>[PROMPT AS NEEDED] Do you think that EDC exposures can increase the risk of:</w:t>
      </w:r>
    </w:p>
    <w:p w14:paraId="2EBA39D0"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Breast cancer, or other reproductive cancers</w:t>
      </w:r>
    </w:p>
    <w:p w14:paraId="3948B72E"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 xml:space="preserve">Non-reproductive </w:t>
      </w:r>
      <w:proofErr w:type="gramStart"/>
      <w:r w:rsidRPr="004010BF">
        <w:rPr>
          <w:rFonts w:ascii="Arial" w:hAnsi="Arial" w:cs="Arial"/>
          <w:sz w:val="22"/>
          <w:szCs w:val="22"/>
        </w:rPr>
        <w:t>cancers</w:t>
      </w:r>
      <w:proofErr w:type="gramEnd"/>
    </w:p>
    <w:p w14:paraId="35A838A7"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Fertility</w:t>
      </w:r>
    </w:p>
    <w:p w14:paraId="11922973"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Timing of development (puberty)</w:t>
      </w:r>
    </w:p>
    <w:p w14:paraId="2F4CDEE5"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Brain development</w:t>
      </w:r>
    </w:p>
    <w:p w14:paraId="330FC0EC"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Obesity</w:t>
      </w:r>
    </w:p>
    <w:p w14:paraId="7E68ED61" w14:textId="77777777" w:rsidR="004010BF" w:rsidRPr="004010BF" w:rsidRDefault="004010BF" w:rsidP="004010BF">
      <w:pPr>
        <w:pStyle w:val="ListParagraph"/>
        <w:numPr>
          <w:ilvl w:val="1"/>
          <w:numId w:val="13"/>
        </w:numPr>
        <w:spacing w:afterLines="120" w:after="288" w:line="259" w:lineRule="auto"/>
        <w:rPr>
          <w:rFonts w:ascii="Arial" w:hAnsi="Arial" w:cs="Arial"/>
          <w:sz w:val="22"/>
          <w:szCs w:val="22"/>
        </w:rPr>
      </w:pPr>
      <w:r w:rsidRPr="004010BF">
        <w:rPr>
          <w:rFonts w:ascii="Arial" w:hAnsi="Arial" w:cs="Arial"/>
          <w:sz w:val="22"/>
          <w:szCs w:val="22"/>
        </w:rPr>
        <w:t>[Others]</w:t>
      </w:r>
    </w:p>
    <w:p w14:paraId="1A67A5AA"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level of exposure poses a health risk?</w:t>
      </w:r>
    </w:p>
    <w:p w14:paraId="154B3550" w14:textId="77777777" w:rsidR="004010BF" w:rsidRPr="004010BF" w:rsidRDefault="004010BF" w:rsidP="004010BF">
      <w:pPr>
        <w:pStyle w:val="ListParagraph"/>
        <w:numPr>
          <w:ilvl w:val="0"/>
          <w:numId w:val="14"/>
        </w:numPr>
        <w:spacing w:afterLines="120" w:after="288" w:line="259" w:lineRule="auto"/>
        <w:rPr>
          <w:rFonts w:ascii="Arial" w:hAnsi="Arial" w:cs="Arial"/>
          <w:sz w:val="22"/>
          <w:szCs w:val="22"/>
        </w:rPr>
      </w:pPr>
      <w:r w:rsidRPr="004010BF">
        <w:rPr>
          <w:rFonts w:ascii="Arial" w:hAnsi="Arial" w:cs="Arial"/>
          <w:sz w:val="22"/>
          <w:szCs w:val="22"/>
        </w:rPr>
        <w:t>[PROMPT AS NEEDED]</w:t>
      </w:r>
    </w:p>
    <w:p w14:paraId="01490DA4" w14:textId="77777777" w:rsidR="004010BF" w:rsidRPr="004010BF" w:rsidRDefault="004010BF" w:rsidP="004010BF">
      <w:pPr>
        <w:pStyle w:val="ListParagraph"/>
        <w:numPr>
          <w:ilvl w:val="1"/>
          <w:numId w:val="14"/>
        </w:numPr>
        <w:spacing w:afterLines="120" w:after="288" w:line="259" w:lineRule="auto"/>
        <w:rPr>
          <w:rFonts w:ascii="Arial" w:hAnsi="Arial" w:cs="Arial"/>
          <w:sz w:val="22"/>
          <w:szCs w:val="22"/>
        </w:rPr>
      </w:pPr>
      <w:r w:rsidRPr="004010BF">
        <w:rPr>
          <w:rFonts w:ascii="Arial" w:hAnsi="Arial" w:cs="Arial"/>
          <w:sz w:val="22"/>
          <w:szCs w:val="22"/>
        </w:rPr>
        <w:t>Do “everyday” and “high” exposures have different health risks?</w:t>
      </w:r>
    </w:p>
    <w:p w14:paraId="6A9CFC4E" w14:textId="77777777" w:rsidR="004010BF" w:rsidRPr="004010BF" w:rsidRDefault="004010BF" w:rsidP="004010BF">
      <w:pPr>
        <w:pStyle w:val="ListParagraph"/>
        <w:numPr>
          <w:ilvl w:val="1"/>
          <w:numId w:val="14"/>
        </w:numPr>
        <w:spacing w:afterLines="120" w:after="288" w:line="259" w:lineRule="auto"/>
        <w:rPr>
          <w:rFonts w:ascii="Arial" w:hAnsi="Arial" w:cs="Arial"/>
          <w:sz w:val="22"/>
          <w:szCs w:val="22"/>
        </w:rPr>
      </w:pPr>
      <w:r w:rsidRPr="004010BF">
        <w:rPr>
          <w:rFonts w:ascii="Arial" w:hAnsi="Arial" w:cs="Arial"/>
          <w:sz w:val="22"/>
          <w:szCs w:val="22"/>
        </w:rPr>
        <w:t>How would you define a “high” exposure?</w:t>
      </w:r>
    </w:p>
    <w:p w14:paraId="2388313A" w14:textId="77777777" w:rsidR="004010BF" w:rsidRPr="004010BF" w:rsidRDefault="004010BF" w:rsidP="004010BF">
      <w:pPr>
        <w:pStyle w:val="ListParagraph"/>
        <w:numPr>
          <w:ilvl w:val="1"/>
          <w:numId w:val="14"/>
        </w:numPr>
        <w:spacing w:afterLines="120" w:after="288" w:line="259" w:lineRule="auto"/>
        <w:rPr>
          <w:rFonts w:ascii="Arial" w:hAnsi="Arial" w:cs="Arial"/>
          <w:sz w:val="22"/>
          <w:szCs w:val="22"/>
        </w:rPr>
      </w:pPr>
      <w:r w:rsidRPr="004010BF">
        <w:rPr>
          <w:rFonts w:ascii="Arial" w:hAnsi="Arial" w:cs="Arial"/>
          <w:sz w:val="22"/>
          <w:szCs w:val="22"/>
        </w:rPr>
        <w:t>Do “safe doses” exist?</w:t>
      </w:r>
    </w:p>
    <w:p w14:paraId="3AD54ACC" w14:textId="77777777" w:rsidR="004010BF" w:rsidRPr="004010BF" w:rsidRDefault="004010BF" w:rsidP="004010BF">
      <w:pPr>
        <w:pStyle w:val="ListParagraph"/>
        <w:numPr>
          <w:ilvl w:val="1"/>
          <w:numId w:val="14"/>
        </w:numPr>
        <w:spacing w:afterLines="120" w:after="288" w:line="259" w:lineRule="auto"/>
        <w:rPr>
          <w:rFonts w:ascii="Arial" w:hAnsi="Arial" w:cs="Arial"/>
          <w:sz w:val="22"/>
          <w:szCs w:val="22"/>
        </w:rPr>
      </w:pPr>
      <w:r w:rsidRPr="004010BF">
        <w:rPr>
          <w:rFonts w:ascii="Arial" w:hAnsi="Arial" w:cs="Arial"/>
          <w:sz w:val="22"/>
          <w:szCs w:val="22"/>
        </w:rPr>
        <w:t>Do mixtures of EDCs pose different health risks than a single EDC?</w:t>
      </w:r>
    </w:p>
    <w:p w14:paraId="23A34DF3"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Are there times when people are more vulnerable to health effects from EDC exposures? When might these times be?</w:t>
      </w:r>
    </w:p>
    <w:p w14:paraId="4AF234F3"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is the strength of the evidence that EDC exposure can impact health?</w:t>
      </w:r>
    </w:p>
    <w:p w14:paraId="48E627AB" w14:textId="77777777" w:rsidR="004010BF" w:rsidRPr="004010BF" w:rsidRDefault="004010BF" w:rsidP="004010BF">
      <w:pPr>
        <w:pStyle w:val="ListParagraph"/>
        <w:numPr>
          <w:ilvl w:val="0"/>
          <w:numId w:val="15"/>
        </w:numPr>
        <w:spacing w:afterLines="120" w:after="288" w:line="259" w:lineRule="auto"/>
        <w:rPr>
          <w:rFonts w:ascii="Arial" w:hAnsi="Arial" w:cs="Arial"/>
          <w:sz w:val="22"/>
          <w:szCs w:val="22"/>
        </w:rPr>
      </w:pPr>
      <w:r w:rsidRPr="004010BF">
        <w:rPr>
          <w:rFonts w:ascii="Arial" w:hAnsi="Arial" w:cs="Arial"/>
          <w:sz w:val="22"/>
          <w:szCs w:val="22"/>
        </w:rPr>
        <w:t>[PROMPT AS NEEDED]</w:t>
      </w:r>
    </w:p>
    <w:p w14:paraId="408C9959" w14:textId="0A5AF6AB" w:rsidR="004010BF" w:rsidRPr="004010BF" w:rsidRDefault="004010BF" w:rsidP="004010BF">
      <w:pPr>
        <w:pStyle w:val="ListParagraph"/>
        <w:numPr>
          <w:ilvl w:val="1"/>
          <w:numId w:val="15"/>
        </w:numPr>
        <w:spacing w:afterLines="120" w:after="288" w:line="259" w:lineRule="auto"/>
        <w:rPr>
          <w:rFonts w:ascii="Arial" w:hAnsi="Arial" w:cs="Arial"/>
          <w:sz w:val="22"/>
          <w:szCs w:val="22"/>
        </w:rPr>
      </w:pPr>
      <w:r w:rsidRPr="004010BF">
        <w:rPr>
          <w:rFonts w:ascii="Arial" w:hAnsi="Arial" w:cs="Arial"/>
          <w:sz w:val="22"/>
          <w:szCs w:val="22"/>
        </w:rPr>
        <w:t>What would you tell a friend or family member who is skeptical that EDC exposures can affect their health?</w:t>
      </w:r>
      <w:r>
        <w:rPr>
          <w:rFonts w:ascii="Arial" w:hAnsi="Arial" w:cs="Arial"/>
          <w:sz w:val="22"/>
          <w:szCs w:val="22"/>
        </w:rPr>
        <w:br/>
      </w:r>
    </w:p>
    <w:p w14:paraId="76F392F7"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Reducing exposure [15 minutes]</w:t>
      </w:r>
    </w:p>
    <w:p w14:paraId="048E85FB" w14:textId="61045B9F" w:rsidR="004010BF" w:rsidRPr="004010BF" w:rsidRDefault="004010BF" w:rsidP="004010BF">
      <w:pPr>
        <w:spacing w:afterLines="120" w:after="288"/>
        <w:rPr>
          <w:rFonts w:ascii="Arial" w:hAnsi="Arial" w:cs="Arial"/>
        </w:rPr>
      </w:pPr>
      <w:r w:rsidRPr="004010BF">
        <w:rPr>
          <w:rFonts w:ascii="Arial" w:hAnsi="Arial" w:cs="Arial"/>
        </w:rPr>
        <w:t xml:space="preserve">The last major topic for today is how people can—or cannot—limit personal exposure to EDCs. The availability of EDC-containing products reflects </w:t>
      </w:r>
      <w:proofErr w:type="gramStart"/>
      <w:r w:rsidRPr="004010BF">
        <w:rPr>
          <w:rFonts w:ascii="Arial" w:hAnsi="Arial" w:cs="Arial"/>
        </w:rPr>
        <w:t>a number of</w:t>
      </w:r>
      <w:proofErr w:type="gramEnd"/>
      <w:r w:rsidRPr="004010BF">
        <w:rPr>
          <w:rFonts w:ascii="Arial" w:hAnsi="Arial" w:cs="Arial"/>
        </w:rPr>
        <w:t xml:space="preserve"> competing interests: manufacturers produce them, businesses sell them, consumers purchase them, and the government has the power to regulate them. Let’s discuss what individuals can do to influence each part of this equation.</w:t>
      </w:r>
    </w:p>
    <w:p w14:paraId="6AB6967E"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 xml:space="preserve">What </w:t>
      </w:r>
      <w:proofErr w:type="gramStart"/>
      <w:r w:rsidRPr="004010BF">
        <w:rPr>
          <w:rFonts w:ascii="Arial" w:hAnsi="Arial" w:cs="Arial"/>
          <w:sz w:val="22"/>
          <w:szCs w:val="22"/>
        </w:rPr>
        <w:t>can individuals can</w:t>
      </w:r>
      <w:proofErr w:type="gramEnd"/>
      <w:r w:rsidRPr="004010BF">
        <w:rPr>
          <w:rFonts w:ascii="Arial" w:hAnsi="Arial" w:cs="Arial"/>
          <w:sz w:val="22"/>
          <w:szCs w:val="22"/>
        </w:rPr>
        <w:t xml:space="preserve"> do to decrease exposure to EDCs?</w:t>
      </w:r>
    </w:p>
    <w:p w14:paraId="79B85555" w14:textId="77777777" w:rsidR="004010BF" w:rsidRPr="004010BF" w:rsidRDefault="004010BF" w:rsidP="004010BF">
      <w:pPr>
        <w:pStyle w:val="ListParagraph"/>
        <w:numPr>
          <w:ilvl w:val="0"/>
          <w:numId w:val="15"/>
        </w:numPr>
        <w:spacing w:afterLines="120" w:after="288" w:line="259" w:lineRule="auto"/>
        <w:rPr>
          <w:rFonts w:ascii="Arial" w:hAnsi="Arial" w:cs="Arial"/>
          <w:sz w:val="22"/>
          <w:szCs w:val="22"/>
        </w:rPr>
      </w:pPr>
      <w:r w:rsidRPr="004010BF">
        <w:rPr>
          <w:rFonts w:ascii="Arial" w:hAnsi="Arial" w:cs="Arial"/>
          <w:sz w:val="22"/>
          <w:szCs w:val="22"/>
        </w:rPr>
        <w:t>[PROMPT AS NEEDED]</w:t>
      </w:r>
    </w:p>
    <w:p w14:paraId="2FAE9DDC" w14:textId="77777777" w:rsidR="004010BF" w:rsidRPr="004010BF" w:rsidRDefault="004010BF" w:rsidP="004010BF">
      <w:pPr>
        <w:pStyle w:val="ListParagraph"/>
        <w:numPr>
          <w:ilvl w:val="1"/>
          <w:numId w:val="15"/>
        </w:numPr>
        <w:spacing w:afterLines="120" w:after="288" w:line="259" w:lineRule="auto"/>
        <w:rPr>
          <w:rFonts w:ascii="Arial" w:hAnsi="Arial" w:cs="Arial"/>
          <w:sz w:val="22"/>
          <w:szCs w:val="22"/>
        </w:rPr>
      </w:pPr>
      <w:r w:rsidRPr="004010BF">
        <w:rPr>
          <w:rFonts w:ascii="Arial" w:hAnsi="Arial" w:cs="Arial"/>
          <w:sz w:val="22"/>
          <w:szCs w:val="22"/>
        </w:rPr>
        <w:t>What are limits to individual purchasing decisions?</w:t>
      </w:r>
    </w:p>
    <w:p w14:paraId="58EABDB0" w14:textId="77777777" w:rsidR="004010BF" w:rsidRPr="004010BF" w:rsidRDefault="004010BF" w:rsidP="004010BF">
      <w:pPr>
        <w:pStyle w:val="ListParagraph"/>
        <w:numPr>
          <w:ilvl w:val="1"/>
          <w:numId w:val="15"/>
        </w:numPr>
        <w:spacing w:afterLines="120" w:after="288" w:line="259" w:lineRule="auto"/>
        <w:rPr>
          <w:rFonts w:ascii="Arial" w:hAnsi="Arial" w:cs="Arial"/>
          <w:sz w:val="22"/>
          <w:szCs w:val="22"/>
        </w:rPr>
      </w:pPr>
      <w:r w:rsidRPr="004010BF">
        <w:rPr>
          <w:rFonts w:ascii="Arial" w:hAnsi="Arial" w:cs="Arial"/>
          <w:sz w:val="22"/>
          <w:szCs w:val="22"/>
        </w:rPr>
        <w:t>Can consumers pressure manufacturers and businesses?</w:t>
      </w:r>
    </w:p>
    <w:p w14:paraId="6D80C966" w14:textId="6C2287A7" w:rsidR="004010BF" w:rsidRPr="004010BF" w:rsidRDefault="004010BF" w:rsidP="004010BF">
      <w:pPr>
        <w:pStyle w:val="ListParagraph"/>
        <w:numPr>
          <w:ilvl w:val="1"/>
          <w:numId w:val="15"/>
        </w:numPr>
        <w:spacing w:afterLines="120" w:after="288" w:line="259" w:lineRule="auto"/>
        <w:rPr>
          <w:rFonts w:ascii="Arial" w:hAnsi="Arial" w:cs="Arial"/>
          <w:sz w:val="22"/>
          <w:szCs w:val="22"/>
        </w:rPr>
      </w:pPr>
      <w:r w:rsidRPr="004010BF">
        <w:rPr>
          <w:rFonts w:ascii="Arial" w:hAnsi="Arial" w:cs="Arial"/>
          <w:sz w:val="22"/>
          <w:szCs w:val="22"/>
        </w:rPr>
        <w:t>Can individuals influence policy change?</w:t>
      </w:r>
      <w:r>
        <w:rPr>
          <w:rFonts w:ascii="Arial" w:hAnsi="Arial" w:cs="Arial"/>
          <w:sz w:val="22"/>
          <w:szCs w:val="22"/>
        </w:rPr>
        <w:br/>
      </w:r>
    </w:p>
    <w:p w14:paraId="00BB4ABD" w14:textId="77777777" w:rsidR="004010BF" w:rsidRPr="004010BF" w:rsidRDefault="004010BF" w:rsidP="004010BF">
      <w:pPr>
        <w:pStyle w:val="ListParagraph"/>
        <w:numPr>
          <w:ilvl w:val="0"/>
          <w:numId w:val="8"/>
        </w:numPr>
        <w:spacing w:afterLines="120" w:after="288" w:line="259" w:lineRule="auto"/>
        <w:rPr>
          <w:rFonts w:ascii="Arial" w:hAnsi="Arial" w:cs="Arial"/>
          <w:b/>
          <w:sz w:val="22"/>
          <w:szCs w:val="22"/>
        </w:rPr>
      </w:pPr>
      <w:r w:rsidRPr="004010BF">
        <w:rPr>
          <w:rFonts w:ascii="Arial" w:hAnsi="Arial" w:cs="Arial"/>
          <w:b/>
          <w:sz w:val="22"/>
          <w:szCs w:val="22"/>
        </w:rPr>
        <w:t>Wrap-up [10 minutes]</w:t>
      </w:r>
    </w:p>
    <w:p w14:paraId="2C5CA4DD" w14:textId="6C106C35" w:rsidR="004010BF" w:rsidRPr="004010BF" w:rsidRDefault="004010BF" w:rsidP="004010BF">
      <w:pPr>
        <w:spacing w:afterLines="120" w:after="288"/>
        <w:rPr>
          <w:rFonts w:ascii="Arial" w:hAnsi="Arial" w:cs="Arial"/>
        </w:rPr>
      </w:pPr>
      <w:r w:rsidRPr="004010BF">
        <w:rPr>
          <w:rFonts w:ascii="Arial" w:hAnsi="Arial" w:cs="Arial"/>
        </w:rPr>
        <w:t xml:space="preserve">A major challenge in communicating about EDCs is that people often hold pre-existing misconceptions. We’ll wrap up by naming some of these </w:t>
      </w:r>
      <w:proofErr w:type="gramStart"/>
      <w:r w:rsidRPr="004010BF">
        <w:rPr>
          <w:rFonts w:ascii="Arial" w:hAnsi="Arial" w:cs="Arial"/>
        </w:rPr>
        <w:t>misconceptions, and</w:t>
      </w:r>
      <w:proofErr w:type="gramEnd"/>
      <w:r w:rsidRPr="004010BF">
        <w:rPr>
          <w:rFonts w:ascii="Arial" w:hAnsi="Arial" w:cs="Arial"/>
        </w:rPr>
        <w:t xml:space="preserve"> then discussing what key information or understanding is required to “debunk” the misconception.</w:t>
      </w:r>
    </w:p>
    <w:p w14:paraId="792D7262"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What are some common misconceptions about EDCs? [KEEP LIST]</w:t>
      </w:r>
    </w:p>
    <w:p w14:paraId="5F8A15B8" w14:textId="77777777" w:rsidR="004010BF" w:rsidRPr="004010BF" w:rsidRDefault="004010BF" w:rsidP="004010BF">
      <w:pPr>
        <w:pStyle w:val="ListParagraph"/>
        <w:numPr>
          <w:ilvl w:val="0"/>
          <w:numId w:val="16"/>
        </w:numPr>
        <w:spacing w:afterLines="120" w:after="288" w:line="259" w:lineRule="auto"/>
        <w:rPr>
          <w:rFonts w:ascii="Arial" w:hAnsi="Arial" w:cs="Arial"/>
          <w:sz w:val="22"/>
          <w:szCs w:val="22"/>
        </w:rPr>
      </w:pPr>
      <w:r w:rsidRPr="004010BF">
        <w:rPr>
          <w:rFonts w:ascii="Arial" w:hAnsi="Arial" w:cs="Arial"/>
          <w:sz w:val="22"/>
          <w:szCs w:val="22"/>
        </w:rPr>
        <w:t>[FOR EACH MISCONCEPTION, PROMPT]</w:t>
      </w:r>
    </w:p>
    <w:p w14:paraId="4F701CAB" w14:textId="77777777" w:rsidR="004010BF" w:rsidRPr="004010BF" w:rsidRDefault="004010BF" w:rsidP="004010BF">
      <w:pPr>
        <w:pStyle w:val="ListParagraph"/>
        <w:numPr>
          <w:ilvl w:val="1"/>
          <w:numId w:val="16"/>
        </w:numPr>
        <w:spacing w:afterLines="120" w:after="288" w:line="259" w:lineRule="auto"/>
        <w:rPr>
          <w:rFonts w:ascii="Arial" w:hAnsi="Arial" w:cs="Arial"/>
          <w:sz w:val="22"/>
          <w:szCs w:val="22"/>
        </w:rPr>
      </w:pPr>
      <w:r w:rsidRPr="004010BF">
        <w:rPr>
          <w:rFonts w:ascii="Arial" w:hAnsi="Arial" w:cs="Arial"/>
          <w:sz w:val="22"/>
          <w:szCs w:val="22"/>
        </w:rPr>
        <w:t>How would you explain to a friend or family member why that isn’t true?</w:t>
      </w:r>
    </w:p>
    <w:p w14:paraId="1B08AA62" w14:textId="77777777" w:rsidR="004010BF" w:rsidRPr="004010BF" w:rsidRDefault="004010BF" w:rsidP="004010BF">
      <w:pPr>
        <w:pStyle w:val="ListParagraph"/>
        <w:numPr>
          <w:ilvl w:val="0"/>
          <w:numId w:val="9"/>
        </w:numPr>
        <w:spacing w:afterLines="120" w:after="288" w:line="259" w:lineRule="auto"/>
        <w:ind w:left="1080" w:hanging="720"/>
        <w:rPr>
          <w:rFonts w:ascii="Arial" w:hAnsi="Arial" w:cs="Arial"/>
          <w:sz w:val="22"/>
          <w:szCs w:val="22"/>
        </w:rPr>
      </w:pPr>
      <w:r w:rsidRPr="004010BF">
        <w:rPr>
          <w:rFonts w:ascii="Arial" w:hAnsi="Arial" w:cs="Arial"/>
          <w:sz w:val="22"/>
          <w:szCs w:val="22"/>
        </w:rPr>
        <w:t>Is there anything that hasn’t been mentioned yet that people should know about EDCs and health?</w:t>
      </w:r>
    </w:p>
    <w:p w14:paraId="7DFB6960" w14:textId="0460AFFA" w:rsidR="004010BF" w:rsidRPr="004010BF" w:rsidRDefault="004010BF" w:rsidP="004010BF">
      <w:pPr>
        <w:spacing w:afterLines="120" w:after="288"/>
        <w:jc w:val="center"/>
        <w:rPr>
          <w:rFonts w:ascii="Arial" w:hAnsi="Arial" w:cs="Arial"/>
          <w:b/>
        </w:rPr>
      </w:pPr>
      <w:r w:rsidRPr="004010BF">
        <w:rPr>
          <w:rFonts w:ascii="Arial" w:hAnsi="Arial" w:cs="Arial"/>
          <w:b/>
        </w:rPr>
        <w:t>Thank you for your participation!</w:t>
      </w:r>
    </w:p>
    <w:p w14:paraId="40639760" w14:textId="77777777" w:rsidR="00936B4D" w:rsidRDefault="00936B4D" w:rsidP="004010BF">
      <w:pPr>
        <w:spacing w:afterLines="120" w:after="288"/>
        <w:rPr>
          <w:rFonts w:ascii="Arial" w:hAnsi="Arial" w:cs="Arial"/>
          <w:b/>
          <w:bCs/>
        </w:rPr>
      </w:pPr>
      <w:r>
        <w:rPr>
          <w:rFonts w:ascii="Arial" w:hAnsi="Arial" w:cs="Arial"/>
          <w:b/>
          <w:bCs/>
        </w:rPr>
        <w:br w:type="page"/>
      </w:r>
    </w:p>
    <w:p w14:paraId="3034A6B7" w14:textId="73D4A8FB" w:rsidR="00101131" w:rsidRPr="00182D1F" w:rsidRDefault="00101131">
      <w:pPr>
        <w:rPr>
          <w:rFonts w:ascii="Arial" w:hAnsi="Arial" w:cs="Arial"/>
          <w:b/>
          <w:bCs/>
        </w:rPr>
      </w:pPr>
      <w:r w:rsidRPr="00182D1F">
        <w:rPr>
          <w:rFonts w:ascii="Arial" w:hAnsi="Arial" w:cs="Arial"/>
          <w:b/>
          <w:bCs/>
        </w:rPr>
        <w:lastRenderedPageBreak/>
        <w:t>Survey questions</w:t>
      </w:r>
    </w:p>
    <w:p w14:paraId="34EB7141" w14:textId="77777777" w:rsidR="00182D1F" w:rsidRPr="00182D1F" w:rsidRDefault="00182D1F" w:rsidP="004010BF">
      <w:pPr>
        <w:spacing w:after="120"/>
        <w:rPr>
          <w:rFonts w:ascii="Arial" w:hAnsi="Arial" w:cs="Arial"/>
        </w:rPr>
      </w:pPr>
      <w:r w:rsidRPr="00182D1F">
        <w:rPr>
          <w:rFonts w:ascii="Arial" w:hAnsi="Arial" w:cs="Arial"/>
        </w:rPr>
        <w:t>The next questions are about chemicals in everyday consumer products. For each statement, tell us if you think it is true, probably true, probably false, or false. We want to know what you think is the best answer. It’s OK to make your best guess.</w:t>
      </w:r>
    </w:p>
    <w:p w14:paraId="47649158" w14:textId="52A8A204" w:rsidR="00182D1F" w:rsidRPr="00182D1F" w:rsidRDefault="00182D1F" w:rsidP="00182D1F">
      <w:pPr>
        <w:spacing w:after="120"/>
        <w:rPr>
          <w:rFonts w:ascii="Arial" w:hAnsi="Arial" w:cs="Arial"/>
          <w:i/>
        </w:rPr>
      </w:pPr>
      <w:r w:rsidRPr="00182D1F">
        <w:rPr>
          <w:rFonts w:ascii="Arial" w:hAnsi="Arial" w:cs="Arial"/>
          <w:i/>
        </w:rPr>
        <w:t xml:space="preserve">[Questions in this section </w:t>
      </w:r>
      <w:r>
        <w:rPr>
          <w:rFonts w:ascii="Arial" w:hAnsi="Arial" w:cs="Arial"/>
          <w:i/>
        </w:rPr>
        <w:t>were</w:t>
      </w:r>
      <w:r w:rsidRPr="00182D1F">
        <w:rPr>
          <w:rFonts w:ascii="Arial" w:hAnsi="Arial" w:cs="Arial"/>
          <w:i/>
        </w:rPr>
        <w:t xml:space="preserve"> randomized. Answers </w:t>
      </w:r>
      <w:r>
        <w:rPr>
          <w:rFonts w:ascii="Arial" w:hAnsi="Arial" w:cs="Arial"/>
          <w:i/>
        </w:rPr>
        <w:t>were</w:t>
      </w:r>
      <w:r w:rsidRPr="00182D1F">
        <w:rPr>
          <w:rFonts w:ascii="Arial" w:hAnsi="Arial" w:cs="Arial"/>
          <w:i/>
        </w:rPr>
        <w:t xml:space="preserve"> repeated for each question.]</w:t>
      </w:r>
    </w:p>
    <w:p w14:paraId="7828C8CA" w14:textId="32C4417F"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Everyday products—like shampoo, sofas, and plastic bottles—sometimes contain chemicals that can upset the balance of hormones in a person’s body. (T)</w:t>
      </w:r>
    </w:p>
    <w:p w14:paraId="4FABD5D5"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True</w:t>
      </w:r>
    </w:p>
    <w:p w14:paraId="0E372E50"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Probably true</w:t>
      </w:r>
    </w:p>
    <w:p w14:paraId="75F8760C"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Probably false</w:t>
      </w:r>
    </w:p>
    <w:p w14:paraId="57D59308"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False</w:t>
      </w:r>
    </w:p>
    <w:p w14:paraId="377690AB" w14:textId="2B00BD7F"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Tests by the U.S. Centers for Disease Control and Prevention (CDC) show that everyone has chemicals from the environment detected in their </w:t>
      </w:r>
      <w:proofErr w:type="gramStart"/>
      <w:r w:rsidRPr="00182D1F">
        <w:rPr>
          <w:rFonts w:ascii="Arial" w:hAnsi="Arial" w:cs="Arial"/>
          <w:sz w:val="22"/>
          <w:szCs w:val="22"/>
        </w:rPr>
        <w:t>body.</w:t>
      </w:r>
      <w:r w:rsidR="00FD7805">
        <w:rPr>
          <w:rFonts w:ascii="Arial" w:hAnsi="Arial" w:cs="Arial"/>
          <w:sz w:val="22"/>
          <w:szCs w:val="22"/>
        </w:rPr>
        <w:t>*</w:t>
      </w:r>
      <w:proofErr w:type="gramEnd"/>
      <w:r w:rsidRPr="00182D1F">
        <w:rPr>
          <w:rFonts w:ascii="Arial" w:hAnsi="Arial" w:cs="Arial"/>
          <w:sz w:val="22"/>
          <w:szCs w:val="22"/>
        </w:rPr>
        <w:t xml:space="preserve"> (T)</w:t>
      </w:r>
    </w:p>
    <w:p w14:paraId="5A98C623"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Wiping dusty surfaces with a damp cloth is a good way to remove harmful chemicals from your home. (T)</w:t>
      </w:r>
    </w:p>
    <w:p w14:paraId="31F61AA3" w14:textId="44FEA17C"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Washing your hands has no effect on your exposure to harmful </w:t>
      </w:r>
      <w:proofErr w:type="gramStart"/>
      <w:r w:rsidRPr="00182D1F">
        <w:rPr>
          <w:rFonts w:ascii="Arial" w:hAnsi="Arial" w:cs="Arial"/>
          <w:sz w:val="22"/>
          <w:szCs w:val="22"/>
        </w:rPr>
        <w:t>chemicals.</w:t>
      </w:r>
      <w:r w:rsidR="00FD7805">
        <w:rPr>
          <w:rFonts w:ascii="Arial" w:hAnsi="Arial" w:cs="Arial"/>
          <w:sz w:val="22"/>
          <w:szCs w:val="22"/>
        </w:rPr>
        <w:t>*</w:t>
      </w:r>
      <w:proofErr w:type="gramEnd"/>
      <w:r w:rsidRPr="00182D1F">
        <w:rPr>
          <w:rFonts w:ascii="Arial" w:hAnsi="Arial" w:cs="Arial"/>
          <w:sz w:val="22"/>
          <w:szCs w:val="22"/>
        </w:rPr>
        <w:t xml:space="preserve"> (F)</w:t>
      </w:r>
    </w:p>
    <w:p w14:paraId="4968A499"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Eating unpackaged fresh foods can reduce your exposure to chemicals, even if the food is not organic. (T)</w:t>
      </w:r>
    </w:p>
    <w:p w14:paraId="4E7F6310"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A product labeled “BPA-free” will not contain any toxic chemicals. (F)</w:t>
      </w:r>
    </w:p>
    <w:p w14:paraId="080842B8"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Some stores and online companies won’t sell products that contain certain harmful chemicals. (T)</w:t>
      </w:r>
    </w:p>
    <w:p w14:paraId="3FF44185" w14:textId="418E78E8"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Chemicals </w:t>
      </w:r>
      <w:proofErr w:type="gramStart"/>
      <w:r w:rsidRPr="00182D1F">
        <w:rPr>
          <w:rFonts w:ascii="Arial" w:hAnsi="Arial" w:cs="Arial"/>
          <w:sz w:val="22"/>
          <w:szCs w:val="22"/>
        </w:rPr>
        <w:t>have to</w:t>
      </w:r>
      <w:proofErr w:type="gramEnd"/>
      <w:r w:rsidRPr="00182D1F">
        <w:rPr>
          <w:rFonts w:ascii="Arial" w:hAnsi="Arial" w:cs="Arial"/>
          <w:sz w:val="22"/>
          <w:szCs w:val="22"/>
        </w:rPr>
        <w:t xml:space="preserve"> pass many safety tests before they can be used in products in the U.S.</w:t>
      </w:r>
      <w:r w:rsidR="00FD7805">
        <w:rPr>
          <w:rFonts w:ascii="Arial" w:hAnsi="Arial" w:cs="Arial"/>
          <w:sz w:val="22"/>
          <w:szCs w:val="22"/>
        </w:rPr>
        <w:t>*</w:t>
      </w:r>
      <w:r w:rsidRPr="00182D1F">
        <w:rPr>
          <w:rFonts w:ascii="Arial" w:hAnsi="Arial" w:cs="Arial"/>
          <w:sz w:val="22"/>
          <w:szCs w:val="22"/>
        </w:rPr>
        <w:t xml:space="preserve"> (F)</w:t>
      </w:r>
    </w:p>
    <w:p w14:paraId="18825965"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In the U.S., companies aren’t allowed to use chemicals that are </w:t>
      </w:r>
      <w:proofErr w:type="gramStart"/>
      <w:r w:rsidRPr="00182D1F">
        <w:rPr>
          <w:rFonts w:ascii="Arial" w:hAnsi="Arial" w:cs="Arial"/>
          <w:sz w:val="22"/>
          <w:szCs w:val="22"/>
        </w:rPr>
        <w:t>similar to</w:t>
      </w:r>
      <w:proofErr w:type="gramEnd"/>
      <w:r w:rsidRPr="00182D1F">
        <w:rPr>
          <w:rFonts w:ascii="Arial" w:hAnsi="Arial" w:cs="Arial"/>
          <w:sz w:val="22"/>
          <w:szCs w:val="22"/>
        </w:rPr>
        <w:t xml:space="preserve"> those known to be harmful. (F)</w:t>
      </w:r>
    </w:p>
    <w:p w14:paraId="5BAC3582"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Companies are required to tell consumers all the chemicals they put in household goods like paint, pots and pans, or carpet. (F)</w:t>
      </w:r>
    </w:p>
    <w:p w14:paraId="788D9071"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Reading the label will tell you </w:t>
      </w:r>
      <w:proofErr w:type="gramStart"/>
      <w:r w:rsidRPr="00182D1F">
        <w:rPr>
          <w:rFonts w:ascii="Arial" w:hAnsi="Arial" w:cs="Arial"/>
          <w:sz w:val="22"/>
          <w:szCs w:val="22"/>
        </w:rPr>
        <w:t>all of</w:t>
      </w:r>
      <w:proofErr w:type="gramEnd"/>
      <w:r w:rsidRPr="00182D1F">
        <w:rPr>
          <w:rFonts w:ascii="Arial" w:hAnsi="Arial" w:cs="Arial"/>
          <w:sz w:val="22"/>
          <w:szCs w:val="22"/>
        </w:rPr>
        <w:t xml:space="preserve"> the chemicals in household cleaning products. (F)</w:t>
      </w:r>
    </w:p>
    <w:p w14:paraId="69EB458B"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Banning certain chemicals from consumer products has led to lower levels of those chemicals in Americans. (T)</w:t>
      </w:r>
    </w:p>
    <w:p w14:paraId="01D7E780"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Chemicals that affect hormones are </w:t>
      </w:r>
      <w:r w:rsidRPr="00182D1F">
        <w:rPr>
          <w:rFonts w:ascii="Arial" w:hAnsi="Arial" w:cs="Arial"/>
          <w:sz w:val="22"/>
          <w:szCs w:val="22"/>
          <w:u w:val="single"/>
        </w:rPr>
        <w:t>not</w:t>
      </w:r>
      <w:r w:rsidRPr="00182D1F">
        <w:rPr>
          <w:rFonts w:ascii="Arial" w:hAnsi="Arial" w:cs="Arial"/>
          <w:sz w:val="22"/>
          <w:szCs w:val="22"/>
        </w:rPr>
        <w:t xml:space="preserve"> found in public drinking water. (F)</w:t>
      </w:r>
    </w:p>
    <w:p w14:paraId="52D8D298" w14:textId="2EF5BA2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Babies in the womb are </w:t>
      </w:r>
      <w:r w:rsidRPr="00182D1F">
        <w:rPr>
          <w:rFonts w:ascii="Arial" w:hAnsi="Arial" w:cs="Arial"/>
          <w:sz w:val="22"/>
          <w:szCs w:val="22"/>
          <w:u w:val="single"/>
        </w:rPr>
        <w:t>not</w:t>
      </w:r>
      <w:r w:rsidRPr="00182D1F">
        <w:rPr>
          <w:rFonts w:ascii="Arial" w:hAnsi="Arial" w:cs="Arial"/>
          <w:sz w:val="22"/>
          <w:szCs w:val="22"/>
        </w:rPr>
        <w:t xml:space="preserve"> exposed to chemicals from household products before they are </w:t>
      </w:r>
      <w:proofErr w:type="gramStart"/>
      <w:r w:rsidRPr="00182D1F">
        <w:rPr>
          <w:rFonts w:ascii="Arial" w:hAnsi="Arial" w:cs="Arial"/>
          <w:sz w:val="22"/>
          <w:szCs w:val="22"/>
        </w:rPr>
        <w:t>born.</w:t>
      </w:r>
      <w:r w:rsidR="00FD7805">
        <w:rPr>
          <w:rFonts w:ascii="Arial" w:hAnsi="Arial" w:cs="Arial"/>
          <w:sz w:val="22"/>
          <w:szCs w:val="22"/>
        </w:rPr>
        <w:t>*</w:t>
      </w:r>
      <w:proofErr w:type="gramEnd"/>
      <w:r w:rsidRPr="00182D1F">
        <w:rPr>
          <w:rFonts w:ascii="Arial" w:hAnsi="Arial" w:cs="Arial"/>
          <w:sz w:val="22"/>
          <w:szCs w:val="22"/>
        </w:rPr>
        <w:t xml:space="preserve"> (F)</w:t>
      </w:r>
    </w:p>
    <w:p w14:paraId="6313FACB"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Chemicals used in food packaging do </w:t>
      </w:r>
      <w:r w:rsidRPr="00182D1F">
        <w:rPr>
          <w:rFonts w:ascii="Arial" w:hAnsi="Arial" w:cs="Arial"/>
          <w:sz w:val="22"/>
          <w:szCs w:val="22"/>
          <w:u w:val="single"/>
        </w:rPr>
        <w:t>not</w:t>
      </w:r>
      <w:r w:rsidRPr="00182D1F">
        <w:rPr>
          <w:rFonts w:ascii="Arial" w:hAnsi="Arial" w:cs="Arial"/>
          <w:sz w:val="22"/>
          <w:szCs w:val="22"/>
        </w:rPr>
        <w:t xml:space="preserve"> get into the food. (F)</w:t>
      </w:r>
    </w:p>
    <w:p w14:paraId="10892BF8"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Your skin stops chemicals in lotions and makeup from entering your body. (F)</w:t>
      </w:r>
    </w:p>
    <w:p w14:paraId="796883FC" w14:textId="656AD7F6"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People can get chemicals in their blood from the dust in their </w:t>
      </w:r>
      <w:proofErr w:type="gramStart"/>
      <w:r w:rsidRPr="00182D1F">
        <w:rPr>
          <w:rFonts w:ascii="Arial" w:hAnsi="Arial" w:cs="Arial"/>
          <w:sz w:val="22"/>
          <w:szCs w:val="22"/>
        </w:rPr>
        <w:t>home.</w:t>
      </w:r>
      <w:r w:rsidR="00FD7805">
        <w:rPr>
          <w:rFonts w:ascii="Arial" w:hAnsi="Arial" w:cs="Arial"/>
          <w:sz w:val="22"/>
          <w:szCs w:val="22"/>
        </w:rPr>
        <w:t>*</w:t>
      </w:r>
      <w:proofErr w:type="gramEnd"/>
      <w:r w:rsidRPr="00182D1F">
        <w:rPr>
          <w:rFonts w:ascii="Arial" w:hAnsi="Arial" w:cs="Arial"/>
          <w:sz w:val="22"/>
          <w:szCs w:val="22"/>
        </w:rPr>
        <w:t xml:space="preserve"> (T)</w:t>
      </w:r>
    </w:p>
    <w:p w14:paraId="399C51E9"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The chemicals inside furniture and electronics stay inside them, so people can’t get exposed to chemicals from those things. (F)</w:t>
      </w:r>
    </w:p>
    <w:p w14:paraId="3CFF18C2"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Small amounts of hormone-like chemicals won’t affect your body. (F)</w:t>
      </w:r>
    </w:p>
    <w:p w14:paraId="21659E66"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Many small exposures to chemicals </w:t>
      </w:r>
      <w:proofErr w:type="gramStart"/>
      <w:r w:rsidRPr="00182D1F">
        <w:rPr>
          <w:rFonts w:ascii="Arial" w:hAnsi="Arial" w:cs="Arial"/>
          <w:sz w:val="22"/>
          <w:szCs w:val="22"/>
        </w:rPr>
        <w:t>can add up to</w:t>
      </w:r>
      <w:proofErr w:type="gramEnd"/>
      <w:r w:rsidRPr="00182D1F">
        <w:rPr>
          <w:rFonts w:ascii="Arial" w:hAnsi="Arial" w:cs="Arial"/>
          <w:sz w:val="22"/>
          <w:szCs w:val="22"/>
        </w:rPr>
        <w:t xml:space="preserve"> pose a health risk. (T)</w:t>
      </w:r>
    </w:p>
    <w:p w14:paraId="527A7350"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Chemical exposures that happened years ago do </w:t>
      </w:r>
      <w:r w:rsidRPr="00182D1F">
        <w:rPr>
          <w:rFonts w:ascii="Arial" w:hAnsi="Arial" w:cs="Arial"/>
          <w:sz w:val="22"/>
          <w:szCs w:val="22"/>
          <w:u w:val="single"/>
        </w:rPr>
        <w:t>not</w:t>
      </w:r>
      <w:r w:rsidRPr="00182D1F">
        <w:rPr>
          <w:rFonts w:ascii="Arial" w:hAnsi="Arial" w:cs="Arial"/>
          <w:sz w:val="22"/>
          <w:szCs w:val="22"/>
        </w:rPr>
        <w:t xml:space="preserve"> affect a person’s current health. (F)</w:t>
      </w:r>
    </w:p>
    <w:p w14:paraId="3EA6B01C"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A baby’s exposure to chemicals can increase their risk for some diseases as an adult. (T)</w:t>
      </w:r>
    </w:p>
    <w:p w14:paraId="1BBEF92B"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A woman’s chemical exposures during pregnancy will </w:t>
      </w:r>
      <w:r w:rsidRPr="00182D1F">
        <w:rPr>
          <w:rFonts w:ascii="Arial" w:hAnsi="Arial" w:cs="Arial"/>
          <w:sz w:val="22"/>
          <w:szCs w:val="22"/>
          <w:u w:val="single"/>
        </w:rPr>
        <w:t>not</w:t>
      </w:r>
      <w:r w:rsidRPr="00182D1F">
        <w:rPr>
          <w:rFonts w:ascii="Arial" w:hAnsi="Arial" w:cs="Arial"/>
          <w:sz w:val="22"/>
          <w:szCs w:val="22"/>
        </w:rPr>
        <w:t xml:space="preserve"> affect her </w:t>
      </w:r>
      <w:r w:rsidRPr="00182D1F">
        <w:rPr>
          <w:rFonts w:ascii="Arial" w:hAnsi="Arial" w:cs="Arial"/>
          <w:sz w:val="22"/>
          <w:szCs w:val="22"/>
          <w:u w:val="single"/>
        </w:rPr>
        <w:t>grand</w:t>
      </w:r>
      <w:r w:rsidRPr="00182D1F">
        <w:rPr>
          <w:rFonts w:ascii="Arial" w:hAnsi="Arial" w:cs="Arial"/>
          <w:sz w:val="22"/>
          <w:szCs w:val="22"/>
        </w:rPr>
        <w:t>children’s health. (F)</w:t>
      </w:r>
    </w:p>
    <w:p w14:paraId="086995AE" w14:textId="6648570F"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Some chemicals can remain in a person’s body for </w:t>
      </w:r>
      <w:proofErr w:type="gramStart"/>
      <w:r w:rsidRPr="00182D1F">
        <w:rPr>
          <w:rFonts w:ascii="Arial" w:hAnsi="Arial" w:cs="Arial"/>
          <w:sz w:val="22"/>
          <w:szCs w:val="22"/>
        </w:rPr>
        <w:t>years.</w:t>
      </w:r>
      <w:r w:rsidR="00FD7805">
        <w:rPr>
          <w:rFonts w:ascii="Arial" w:hAnsi="Arial" w:cs="Arial"/>
          <w:sz w:val="22"/>
          <w:szCs w:val="22"/>
        </w:rPr>
        <w:t>*</w:t>
      </w:r>
      <w:proofErr w:type="gramEnd"/>
      <w:r w:rsidRPr="00182D1F">
        <w:rPr>
          <w:rFonts w:ascii="Arial" w:hAnsi="Arial" w:cs="Arial"/>
          <w:sz w:val="22"/>
          <w:szCs w:val="22"/>
        </w:rPr>
        <w:t xml:space="preserve"> (T)</w:t>
      </w:r>
    </w:p>
    <w:p w14:paraId="559FEA62"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Hormones are your body’s chemical messengers that travel in your blood and give instructions to different parts of the body. (T)</w:t>
      </w:r>
    </w:p>
    <w:p w14:paraId="72EF97F3"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Some chemicals can upset the balance of hormones in your body. (T)</w:t>
      </w:r>
    </w:p>
    <w:p w14:paraId="6CA54A1F"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Nearly </w:t>
      </w:r>
      <w:proofErr w:type="gramStart"/>
      <w:r w:rsidRPr="00182D1F">
        <w:rPr>
          <w:rFonts w:ascii="Arial" w:hAnsi="Arial" w:cs="Arial"/>
          <w:sz w:val="22"/>
          <w:szCs w:val="22"/>
        </w:rPr>
        <w:t>all of</w:t>
      </w:r>
      <w:proofErr w:type="gramEnd"/>
      <w:r w:rsidRPr="00182D1F">
        <w:rPr>
          <w:rFonts w:ascii="Arial" w:hAnsi="Arial" w:cs="Arial"/>
          <w:sz w:val="22"/>
          <w:szCs w:val="22"/>
        </w:rPr>
        <w:t xml:space="preserve"> your body’s systems are controlled by hormones. (T)</w:t>
      </w:r>
    </w:p>
    <w:p w14:paraId="1C19896A"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Chemicals that affect hormones can make cancer grow faster or slower. (T)</w:t>
      </w:r>
    </w:p>
    <w:p w14:paraId="1AB96E9E"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More than half of your cancer risk is inherited in your genes. (F)</w:t>
      </w:r>
    </w:p>
    <w:p w14:paraId="56D56556" w14:textId="1AA7056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lastRenderedPageBreak/>
        <w:t xml:space="preserve">Some chemicals in everyday products can affect the ability of a person to have </w:t>
      </w:r>
      <w:proofErr w:type="gramStart"/>
      <w:r w:rsidRPr="00182D1F">
        <w:rPr>
          <w:rFonts w:ascii="Arial" w:hAnsi="Arial" w:cs="Arial"/>
          <w:sz w:val="22"/>
          <w:szCs w:val="22"/>
        </w:rPr>
        <w:t>children.</w:t>
      </w:r>
      <w:r w:rsidR="00FD7805">
        <w:rPr>
          <w:rFonts w:ascii="Arial" w:hAnsi="Arial" w:cs="Arial"/>
          <w:sz w:val="22"/>
          <w:szCs w:val="22"/>
        </w:rPr>
        <w:t>*</w:t>
      </w:r>
      <w:proofErr w:type="gramEnd"/>
      <w:r w:rsidRPr="00182D1F">
        <w:rPr>
          <w:rFonts w:ascii="Arial" w:hAnsi="Arial" w:cs="Arial"/>
          <w:sz w:val="22"/>
          <w:szCs w:val="22"/>
        </w:rPr>
        <w:t xml:space="preserve"> (T)</w:t>
      </w:r>
    </w:p>
    <w:p w14:paraId="539D6816" w14:textId="7FAB7DB9"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Exposure in early life to certain chemicals that affect hormones can affect a baby’s brain development and </w:t>
      </w:r>
      <w:proofErr w:type="gramStart"/>
      <w:r w:rsidRPr="00182D1F">
        <w:rPr>
          <w:rFonts w:ascii="Arial" w:hAnsi="Arial" w:cs="Arial"/>
          <w:sz w:val="22"/>
          <w:szCs w:val="22"/>
        </w:rPr>
        <w:t>IQ.</w:t>
      </w:r>
      <w:r w:rsidR="00FD7805">
        <w:rPr>
          <w:rFonts w:ascii="Arial" w:hAnsi="Arial" w:cs="Arial"/>
          <w:sz w:val="22"/>
          <w:szCs w:val="22"/>
        </w:rPr>
        <w:t>*</w:t>
      </w:r>
      <w:proofErr w:type="gramEnd"/>
      <w:r w:rsidRPr="00182D1F">
        <w:rPr>
          <w:rFonts w:ascii="Arial" w:hAnsi="Arial" w:cs="Arial"/>
          <w:sz w:val="22"/>
          <w:szCs w:val="22"/>
        </w:rPr>
        <w:t xml:space="preserve"> (T)</w:t>
      </w:r>
    </w:p>
    <w:p w14:paraId="58AEF7A5"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The American Academy of Pediatrics recommends fresh or frozen fruits and vegetables because of concerns about chemicals in food packaging. (T)</w:t>
      </w:r>
    </w:p>
    <w:p w14:paraId="4B5F651C" w14:textId="3950A8F1"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Scientists are </w:t>
      </w:r>
      <w:r w:rsidRPr="00182D1F">
        <w:rPr>
          <w:rFonts w:ascii="Arial" w:hAnsi="Arial" w:cs="Arial"/>
          <w:sz w:val="22"/>
          <w:szCs w:val="22"/>
          <w:u w:val="single"/>
        </w:rPr>
        <w:t>not</w:t>
      </w:r>
      <w:r w:rsidRPr="00182D1F">
        <w:rPr>
          <w:rFonts w:ascii="Arial" w:hAnsi="Arial" w:cs="Arial"/>
          <w:sz w:val="22"/>
          <w:szCs w:val="22"/>
        </w:rPr>
        <w:t xml:space="preserve"> sure yet about all the health implications of chemicals that can upset a person’s natural balance of </w:t>
      </w:r>
      <w:proofErr w:type="gramStart"/>
      <w:r w:rsidRPr="00182D1F">
        <w:rPr>
          <w:rFonts w:ascii="Arial" w:hAnsi="Arial" w:cs="Arial"/>
          <w:sz w:val="22"/>
          <w:szCs w:val="22"/>
        </w:rPr>
        <w:t>hormones.</w:t>
      </w:r>
      <w:r w:rsidR="00FD7805">
        <w:rPr>
          <w:rFonts w:ascii="Arial" w:hAnsi="Arial" w:cs="Arial"/>
          <w:sz w:val="22"/>
          <w:szCs w:val="22"/>
        </w:rPr>
        <w:t>*</w:t>
      </w:r>
      <w:proofErr w:type="gramEnd"/>
      <w:r w:rsidRPr="00182D1F">
        <w:rPr>
          <w:rFonts w:ascii="Arial" w:hAnsi="Arial" w:cs="Arial"/>
          <w:sz w:val="22"/>
          <w:szCs w:val="22"/>
        </w:rPr>
        <w:t xml:space="preserve"> (T)</w:t>
      </w:r>
    </w:p>
    <w:p w14:paraId="25B6B9CA" w14:textId="0142D25E"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 xml:space="preserve">A doctor can tell if you will get sick based on the levels of chemicals in your </w:t>
      </w:r>
      <w:proofErr w:type="gramStart"/>
      <w:r w:rsidRPr="00182D1F">
        <w:rPr>
          <w:rFonts w:ascii="Arial" w:hAnsi="Arial" w:cs="Arial"/>
          <w:sz w:val="22"/>
          <w:szCs w:val="22"/>
        </w:rPr>
        <w:t>body.</w:t>
      </w:r>
      <w:r w:rsidR="00FD7805">
        <w:rPr>
          <w:rFonts w:ascii="Arial" w:hAnsi="Arial" w:cs="Arial"/>
          <w:sz w:val="22"/>
          <w:szCs w:val="22"/>
        </w:rPr>
        <w:t>*</w:t>
      </w:r>
      <w:proofErr w:type="gramEnd"/>
      <w:r w:rsidRPr="00182D1F">
        <w:rPr>
          <w:rFonts w:ascii="Arial" w:hAnsi="Arial" w:cs="Arial"/>
          <w:sz w:val="22"/>
          <w:szCs w:val="22"/>
        </w:rPr>
        <w:t xml:space="preserve"> (F)</w:t>
      </w:r>
    </w:p>
    <w:p w14:paraId="6BCB654D" w14:textId="6B97CD14" w:rsidR="0047179C" w:rsidRPr="00DA4DCE" w:rsidRDefault="0047179C" w:rsidP="00182D1F">
      <w:pPr>
        <w:spacing w:after="120"/>
        <w:rPr>
          <w:rFonts w:ascii="Arial" w:hAnsi="Arial" w:cs="Arial"/>
          <w:i/>
          <w:iCs/>
        </w:rPr>
      </w:pPr>
      <w:r w:rsidRPr="00DA4DCE">
        <w:rPr>
          <w:rFonts w:ascii="Arial" w:hAnsi="Arial" w:cs="Arial"/>
          <w:i/>
          <w:iCs/>
        </w:rPr>
        <w:t xml:space="preserve">[*Starred questions were adapted from: </w:t>
      </w:r>
      <w:proofErr w:type="spellStart"/>
      <w:r w:rsidR="00EF6EDB">
        <w:rPr>
          <w:rFonts w:ascii="Arial" w:hAnsi="Arial" w:cs="Arial"/>
        </w:rPr>
        <w:t>MyCHDS</w:t>
      </w:r>
      <w:proofErr w:type="spellEnd"/>
      <w:r w:rsidR="00EF6EDB">
        <w:rPr>
          <w:rFonts w:ascii="Arial" w:hAnsi="Arial" w:cs="Arial"/>
        </w:rPr>
        <w:t xml:space="preserve"> </w:t>
      </w:r>
      <w:r w:rsidR="00657392">
        <w:rPr>
          <w:rFonts w:ascii="Arial" w:hAnsi="Arial" w:cs="Arial"/>
        </w:rPr>
        <w:t xml:space="preserve">Report </w:t>
      </w:r>
      <w:r w:rsidR="00EF6EDB">
        <w:rPr>
          <w:rFonts w:ascii="Arial" w:hAnsi="Arial" w:cs="Arial"/>
        </w:rPr>
        <w:t xml:space="preserve">Study, reported in </w:t>
      </w:r>
      <w:r w:rsidRPr="0047179C">
        <w:rPr>
          <w:rFonts w:ascii="Arial" w:hAnsi="Arial" w:cs="Arial"/>
        </w:rPr>
        <w:t>Boronow KE, Cohn B, Havas L, Plumb M, Brody JG. The Effect of Individual or Study-Wide Report-Back on Knowledge, Concern, and Exposure-Reducing Behaviors Related to Endocrine-Disrupting Chemicals. Environmental Health Perspectives. 2023;131(9):097005.</w:t>
      </w:r>
      <w:r w:rsidRPr="00DA4DCE">
        <w:rPr>
          <w:rFonts w:ascii="Arial" w:hAnsi="Arial" w:cs="Arial"/>
          <w:i/>
          <w:iCs/>
        </w:rPr>
        <w:t>]</w:t>
      </w:r>
    </w:p>
    <w:p w14:paraId="6398B507" w14:textId="77777777" w:rsidR="0047179C" w:rsidRPr="00182D1F" w:rsidRDefault="0047179C" w:rsidP="00182D1F">
      <w:pPr>
        <w:spacing w:after="120"/>
        <w:rPr>
          <w:rFonts w:ascii="Arial" w:hAnsi="Arial" w:cs="Arial"/>
        </w:rPr>
      </w:pPr>
    </w:p>
    <w:p w14:paraId="6A4361EE" w14:textId="77777777" w:rsidR="00182D1F" w:rsidRPr="00182D1F" w:rsidRDefault="00182D1F" w:rsidP="00182D1F">
      <w:pPr>
        <w:spacing w:after="120"/>
        <w:rPr>
          <w:rFonts w:ascii="Arial" w:hAnsi="Arial" w:cs="Arial"/>
        </w:rPr>
      </w:pPr>
      <w:r w:rsidRPr="00182D1F">
        <w:rPr>
          <w:rFonts w:ascii="Arial" w:hAnsi="Arial" w:cs="Arial"/>
        </w:rPr>
        <w:t>Below is a list of common items that you might find in someone’s home. For each item, tell us if you think it is likely to contain chemicals that affect people’s hormones.</w:t>
      </w:r>
    </w:p>
    <w:p w14:paraId="3610CC17" w14:textId="3C79E8F3" w:rsidR="00182D1F" w:rsidRPr="00182D1F" w:rsidRDefault="00182D1F" w:rsidP="00182D1F">
      <w:pPr>
        <w:spacing w:after="120"/>
        <w:rPr>
          <w:rFonts w:ascii="Arial" w:hAnsi="Arial" w:cs="Arial"/>
        </w:rPr>
      </w:pPr>
      <w:r w:rsidRPr="00182D1F">
        <w:rPr>
          <w:rFonts w:ascii="Arial" w:hAnsi="Arial" w:cs="Arial"/>
          <w:i/>
        </w:rPr>
        <w:t xml:space="preserve">[Questions in this section </w:t>
      </w:r>
      <w:r>
        <w:rPr>
          <w:rFonts w:ascii="Arial" w:hAnsi="Arial" w:cs="Arial"/>
          <w:i/>
        </w:rPr>
        <w:t>were</w:t>
      </w:r>
      <w:r w:rsidRPr="00182D1F">
        <w:rPr>
          <w:rFonts w:ascii="Arial" w:hAnsi="Arial" w:cs="Arial"/>
          <w:i/>
        </w:rPr>
        <w:t xml:space="preserve"> randomized.]</w:t>
      </w:r>
    </w:p>
    <w:tbl>
      <w:tblPr>
        <w:tblStyle w:val="TableGrid"/>
        <w:tblW w:w="0" w:type="auto"/>
        <w:tblLook w:val="04A0" w:firstRow="1" w:lastRow="0" w:firstColumn="1" w:lastColumn="0" w:noHBand="0" w:noVBand="1"/>
      </w:tblPr>
      <w:tblGrid>
        <w:gridCol w:w="2880"/>
        <w:gridCol w:w="864"/>
        <w:gridCol w:w="864"/>
        <w:gridCol w:w="864"/>
      </w:tblGrid>
      <w:tr w:rsidR="00182D1F" w:rsidRPr="00182D1F" w14:paraId="61AF17D1" w14:textId="77777777" w:rsidTr="00CE1AF2">
        <w:tc>
          <w:tcPr>
            <w:tcW w:w="2880" w:type="dxa"/>
          </w:tcPr>
          <w:p w14:paraId="3D726606"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Is the item likely to contain chemicals that affect people’s hormones?</w:t>
            </w:r>
          </w:p>
        </w:tc>
        <w:tc>
          <w:tcPr>
            <w:tcW w:w="864" w:type="dxa"/>
          </w:tcPr>
          <w:p w14:paraId="68C0BB96"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No</w:t>
            </w:r>
          </w:p>
        </w:tc>
        <w:tc>
          <w:tcPr>
            <w:tcW w:w="864" w:type="dxa"/>
          </w:tcPr>
          <w:p w14:paraId="44E9474D"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Yes</w:t>
            </w:r>
          </w:p>
        </w:tc>
        <w:tc>
          <w:tcPr>
            <w:tcW w:w="864" w:type="dxa"/>
          </w:tcPr>
          <w:p w14:paraId="44613EB2"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I don’t know</w:t>
            </w:r>
          </w:p>
        </w:tc>
      </w:tr>
      <w:tr w:rsidR="00182D1F" w:rsidRPr="00182D1F" w14:paraId="4E98BB4D" w14:textId="77777777" w:rsidTr="00CE1AF2">
        <w:tc>
          <w:tcPr>
            <w:tcW w:w="2880" w:type="dxa"/>
          </w:tcPr>
          <w:p w14:paraId="15318F03"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Microwave popcorn</w:t>
            </w:r>
          </w:p>
        </w:tc>
        <w:tc>
          <w:tcPr>
            <w:tcW w:w="864" w:type="dxa"/>
          </w:tcPr>
          <w:p w14:paraId="294810A7" w14:textId="77777777" w:rsidR="00182D1F" w:rsidRPr="00182D1F" w:rsidRDefault="00182D1F" w:rsidP="00CE1AF2">
            <w:pPr>
              <w:spacing w:after="120"/>
              <w:rPr>
                <w:rFonts w:ascii="Arial" w:hAnsi="Arial" w:cs="Arial"/>
                <w:sz w:val="22"/>
                <w:szCs w:val="22"/>
              </w:rPr>
            </w:pPr>
          </w:p>
        </w:tc>
        <w:tc>
          <w:tcPr>
            <w:tcW w:w="864" w:type="dxa"/>
          </w:tcPr>
          <w:p w14:paraId="4CB390BD"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1FC473BC" w14:textId="77777777" w:rsidR="00182D1F" w:rsidRPr="00182D1F" w:rsidRDefault="00182D1F" w:rsidP="00CE1AF2">
            <w:pPr>
              <w:spacing w:after="120"/>
              <w:rPr>
                <w:rFonts w:ascii="Arial" w:hAnsi="Arial" w:cs="Arial"/>
                <w:sz w:val="22"/>
                <w:szCs w:val="22"/>
              </w:rPr>
            </w:pPr>
          </w:p>
        </w:tc>
      </w:tr>
      <w:tr w:rsidR="00182D1F" w:rsidRPr="00182D1F" w14:paraId="592F5EAC" w14:textId="77777777" w:rsidTr="00CE1AF2">
        <w:tc>
          <w:tcPr>
            <w:tcW w:w="2880" w:type="dxa"/>
          </w:tcPr>
          <w:p w14:paraId="5456682A"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Canned food</w:t>
            </w:r>
          </w:p>
        </w:tc>
        <w:tc>
          <w:tcPr>
            <w:tcW w:w="864" w:type="dxa"/>
          </w:tcPr>
          <w:p w14:paraId="11E70261" w14:textId="77777777" w:rsidR="00182D1F" w:rsidRPr="00182D1F" w:rsidRDefault="00182D1F" w:rsidP="00CE1AF2">
            <w:pPr>
              <w:spacing w:after="120"/>
              <w:rPr>
                <w:rFonts w:ascii="Arial" w:hAnsi="Arial" w:cs="Arial"/>
                <w:sz w:val="22"/>
                <w:szCs w:val="22"/>
              </w:rPr>
            </w:pPr>
          </w:p>
        </w:tc>
        <w:tc>
          <w:tcPr>
            <w:tcW w:w="864" w:type="dxa"/>
          </w:tcPr>
          <w:p w14:paraId="66530506"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19F4A374" w14:textId="77777777" w:rsidR="00182D1F" w:rsidRPr="00182D1F" w:rsidRDefault="00182D1F" w:rsidP="00CE1AF2">
            <w:pPr>
              <w:spacing w:after="120"/>
              <w:rPr>
                <w:rFonts w:ascii="Arial" w:hAnsi="Arial" w:cs="Arial"/>
                <w:sz w:val="22"/>
                <w:szCs w:val="22"/>
              </w:rPr>
            </w:pPr>
          </w:p>
        </w:tc>
      </w:tr>
      <w:tr w:rsidR="00182D1F" w:rsidRPr="00182D1F" w14:paraId="0412E7BC" w14:textId="77777777" w:rsidTr="00CE1AF2">
        <w:tc>
          <w:tcPr>
            <w:tcW w:w="2880" w:type="dxa"/>
          </w:tcPr>
          <w:p w14:paraId="094FDBE8"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Cast iron frying pan</w:t>
            </w:r>
          </w:p>
        </w:tc>
        <w:tc>
          <w:tcPr>
            <w:tcW w:w="864" w:type="dxa"/>
          </w:tcPr>
          <w:p w14:paraId="57B40A94"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3106AB8E" w14:textId="77777777" w:rsidR="00182D1F" w:rsidRPr="00182D1F" w:rsidRDefault="00182D1F" w:rsidP="00CE1AF2">
            <w:pPr>
              <w:spacing w:after="120"/>
              <w:rPr>
                <w:rFonts w:ascii="Arial" w:hAnsi="Arial" w:cs="Arial"/>
                <w:sz w:val="22"/>
                <w:szCs w:val="22"/>
              </w:rPr>
            </w:pPr>
          </w:p>
        </w:tc>
        <w:tc>
          <w:tcPr>
            <w:tcW w:w="864" w:type="dxa"/>
          </w:tcPr>
          <w:p w14:paraId="67F02D9E" w14:textId="77777777" w:rsidR="00182D1F" w:rsidRPr="00182D1F" w:rsidRDefault="00182D1F" w:rsidP="00CE1AF2">
            <w:pPr>
              <w:spacing w:after="120"/>
              <w:rPr>
                <w:rFonts w:ascii="Arial" w:hAnsi="Arial" w:cs="Arial"/>
                <w:sz w:val="22"/>
                <w:szCs w:val="22"/>
              </w:rPr>
            </w:pPr>
          </w:p>
        </w:tc>
      </w:tr>
      <w:tr w:rsidR="00182D1F" w:rsidRPr="00182D1F" w14:paraId="2DEA7C1F" w14:textId="77777777" w:rsidTr="00CE1AF2">
        <w:tc>
          <w:tcPr>
            <w:tcW w:w="2880" w:type="dxa"/>
          </w:tcPr>
          <w:p w14:paraId="6450C8E6"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Plastic food storage containers</w:t>
            </w:r>
          </w:p>
        </w:tc>
        <w:tc>
          <w:tcPr>
            <w:tcW w:w="864" w:type="dxa"/>
          </w:tcPr>
          <w:p w14:paraId="0A3802D7" w14:textId="77777777" w:rsidR="00182D1F" w:rsidRPr="00182D1F" w:rsidRDefault="00182D1F" w:rsidP="00CE1AF2">
            <w:pPr>
              <w:spacing w:after="120"/>
              <w:rPr>
                <w:rFonts w:ascii="Arial" w:hAnsi="Arial" w:cs="Arial"/>
                <w:sz w:val="22"/>
                <w:szCs w:val="22"/>
              </w:rPr>
            </w:pPr>
          </w:p>
        </w:tc>
        <w:tc>
          <w:tcPr>
            <w:tcW w:w="864" w:type="dxa"/>
          </w:tcPr>
          <w:p w14:paraId="21D19912"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00EA0C67" w14:textId="77777777" w:rsidR="00182D1F" w:rsidRPr="00182D1F" w:rsidRDefault="00182D1F" w:rsidP="00CE1AF2">
            <w:pPr>
              <w:spacing w:after="120"/>
              <w:rPr>
                <w:rFonts w:ascii="Arial" w:hAnsi="Arial" w:cs="Arial"/>
                <w:sz w:val="22"/>
                <w:szCs w:val="22"/>
              </w:rPr>
            </w:pPr>
          </w:p>
        </w:tc>
      </w:tr>
      <w:tr w:rsidR="00182D1F" w:rsidRPr="00182D1F" w14:paraId="3CC57688" w14:textId="77777777" w:rsidTr="00CE1AF2">
        <w:tc>
          <w:tcPr>
            <w:tcW w:w="2880" w:type="dxa"/>
          </w:tcPr>
          <w:p w14:paraId="17A88DA7"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Chemical sunscreen (non-mineral)</w:t>
            </w:r>
          </w:p>
        </w:tc>
        <w:tc>
          <w:tcPr>
            <w:tcW w:w="864" w:type="dxa"/>
          </w:tcPr>
          <w:p w14:paraId="384EFD39" w14:textId="77777777" w:rsidR="00182D1F" w:rsidRPr="00182D1F" w:rsidRDefault="00182D1F" w:rsidP="00CE1AF2">
            <w:pPr>
              <w:spacing w:after="120"/>
              <w:rPr>
                <w:rFonts w:ascii="Arial" w:hAnsi="Arial" w:cs="Arial"/>
                <w:sz w:val="22"/>
                <w:szCs w:val="22"/>
              </w:rPr>
            </w:pPr>
          </w:p>
        </w:tc>
        <w:tc>
          <w:tcPr>
            <w:tcW w:w="864" w:type="dxa"/>
          </w:tcPr>
          <w:p w14:paraId="495542B8"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66ED6841" w14:textId="77777777" w:rsidR="00182D1F" w:rsidRPr="00182D1F" w:rsidRDefault="00182D1F" w:rsidP="00CE1AF2">
            <w:pPr>
              <w:spacing w:after="120"/>
              <w:rPr>
                <w:rFonts w:ascii="Arial" w:hAnsi="Arial" w:cs="Arial"/>
                <w:sz w:val="22"/>
                <w:szCs w:val="22"/>
              </w:rPr>
            </w:pPr>
          </w:p>
        </w:tc>
      </w:tr>
      <w:tr w:rsidR="00182D1F" w:rsidRPr="00182D1F" w14:paraId="70584C56" w14:textId="77777777" w:rsidTr="00CE1AF2">
        <w:tc>
          <w:tcPr>
            <w:tcW w:w="2880" w:type="dxa"/>
          </w:tcPr>
          <w:p w14:paraId="7E610EFA"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Vinegar cleaning solution</w:t>
            </w:r>
          </w:p>
        </w:tc>
        <w:tc>
          <w:tcPr>
            <w:tcW w:w="864" w:type="dxa"/>
          </w:tcPr>
          <w:p w14:paraId="6C888946"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4D073764" w14:textId="77777777" w:rsidR="00182D1F" w:rsidRPr="00182D1F" w:rsidRDefault="00182D1F" w:rsidP="00CE1AF2">
            <w:pPr>
              <w:spacing w:after="120"/>
              <w:rPr>
                <w:rFonts w:ascii="Arial" w:hAnsi="Arial" w:cs="Arial"/>
                <w:sz w:val="22"/>
                <w:szCs w:val="22"/>
              </w:rPr>
            </w:pPr>
          </w:p>
        </w:tc>
        <w:tc>
          <w:tcPr>
            <w:tcW w:w="864" w:type="dxa"/>
          </w:tcPr>
          <w:p w14:paraId="28E4E600" w14:textId="77777777" w:rsidR="00182D1F" w:rsidRPr="00182D1F" w:rsidRDefault="00182D1F" w:rsidP="00CE1AF2">
            <w:pPr>
              <w:spacing w:after="120"/>
              <w:rPr>
                <w:rFonts w:ascii="Arial" w:hAnsi="Arial" w:cs="Arial"/>
                <w:sz w:val="22"/>
                <w:szCs w:val="22"/>
              </w:rPr>
            </w:pPr>
          </w:p>
        </w:tc>
      </w:tr>
      <w:tr w:rsidR="00182D1F" w:rsidRPr="00182D1F" w14:paraId="2F4A6097" w14:textId="77777777" w:rsidTr="00CE1AF2">
        <w:tc>
          <w:tcPr>
            <w:tcW w:w="2880" w:type="dxa"/>
          </w:tcPr>
          <w:p w14:paraId="0675843E"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Air freshener</w:t>
            </w:r>
          </w:p>
        </w:tc>
        <w:tc>
          <w:tcPr>
            <w:tcW w:w="864" w:type="dxa"/>
          </w:tcPr>
          <w:p w14:paraId="655F01E2" w14:textId="77777777" w:rsidR="00182D1F" w:rsidRPr="00182D1F" w:rsidRDefault="00182D1F" w:rsidP="00CE1AF2">
            <w:pPr>
              <w:spacing w:after="120"/>
              <w:rPr>
                <w:rFonts w:ascii="Arial" w:hAnsi="Arial" w:cs="Arial"/>
                <w:sz w:val="22"/>
                <w:szCs w:val="22"/>
              </w:rPr>
            </w:pPr>
          </w:p>
        </w:tc>
        <w:tc>
          <w:tcPr>
            <w:tcW w:w="864" w:type="dxa"/>
          </w:tcPr>
          <w:p w14:paraId="08D82042"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665A3FB1" w14:textId="77777777" w:rsidR="00182D1F" w:rsidRPr="00182D1F" w:rsidRDefault="00182D1F" w:rsidP="00CE1AF2">
            <w:pPr>
              <w:spacing w:after="120"/>
              <w:rPr>
                <w:rFonts w:ascii="Arial" w:hAnsi="Arial" w:cs="Arial"/>
                <w:sz w:val="22"/>
                <w:szCs w:val="22"/>
              </w:rPr>
            </w:pPr>
          </w:p>
        </w:tc>
      </w:tr>
      <w:tr w:rsidR="00182D1F" w:rsidRPr="00182D1F" w14:paraId="19DF4391" w14:textId="77777777" w:rsidTr="00CE1AF2">
        <w:tc>
          <w:tcPr>
            <w:tcW w:w="2880" w:type="dxa"/>
          </w:tcPr>
          <w:p w14:paraId="53683AED"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Glass water bottle</w:t>
            </w:r>
          </w:p>
        </w:tc>
        <w:tc>
          <w:tcPr>
            <w:tcW w:w="864" w:type="dxa"/>
          </w:tcPr>
          <w:p w14:paraId="60A9672B"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5DE7CAFD" w14:textId="77777777" w:rsidR="00182D1F" w:rsidRPr="00182D1F" w:rsidRDefault="00182D1F" w:rsidP="00CE1AF2">
            <w:pPr>
              <w:spacing w:after="120"/>
              <w:rPr>
                <w:rFonts w:ascii="Arial" w:hAnsi="Arial" w:cs="Arial"/>
                <w:sz w:val="22"/>
                <w:szCs w:val="22"/>
              </w:rPr>
            </w:pPr>
          </w:p>
        </w:tc>
        <w:tc>
          <w:tcPr>
            <w:tcW w:w="864" w:type="dxa"/>
          </w:tcPr>
          <w:p w14:paraId="20633B1B" w14:textId="77777777" w:rsidR="00182D1F" w:rsidRPr="00182D1F" w:rsidRDefault="00182D1F" w:rsidP="00CE1AF2">
            <w:pPr>
              <w:spacing w:after="120"/>
              <w:rPr>
                <w:rFonts w:ascii="Arial" w:hAnsi="Arial" w:cs="Arial"/>
                <w:sz w:val="22"/>
                <w:szCs w:val="22"/>
              </w:rPr>
            </w:pPr>
          </w:p>
        </w:tc>
      </w:tr>
      <w:tr w:rsidR="00182D1F" w:rsidRPr="00182D1F" w14:paraId="0707A418" w14:textId="77777777" w:rsidTr="00CE1AF2">
        <w:tc>
          <w:tcPr>
            <w:tcW w:w="2880" w:type="dxa"/>
          </w:tcPr>
          <w:p w14:paraId="252FD377"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Baking soda</w:t>
            </w:r>
          </w:p>
        </w:tc>
        <w:tc>
          <w:tcPr>
            <w:tcW w:w="864" w:type="dxa"/>
          </w:tcPr>
          <w:p w14:paraId="36D04224"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Pr>
          <w:p w14:paraId="6E86249C" w14:textId="77777777" w:rsidR="00182D1F" w:rsidRPr="00182D1F" w:rsidRDefault="00182D1F" w:rsidP="00CE1AF2">
            <w:pPr>
              <w:spacing w:after="120"/>
              <w:rPr>
                <w:rFonts w:ascii="Arial" w:hAnsi="Arial" w:cs="Arial"/>
                <w:sz w:val="22"/>
                <w:szCs w:val="22"/>
              </w:rPr>
            </w:pPr>
          </w:p>
        </w:tc>
        <w:tc>
          <w:tcPr>
            <w:tcW w:w="864" w:type="dxa"/>
          </w:tcPr>
          <w:p w14:paraId="2B376418" w14:textId="77777777" w:rsidR="00182D1F" w:rsidRPr="00182D1F" w:rsidRDefault="00182D1F" w:rsidP="00CE1AF2">
            <w:pPr>
              <w:spacing w:after="120"/>
              <w:rPr>
                <w:rFonts w:ascii="Arial" w:hAnsi="Arial" w:cs="Arial"/>
                <w:sz w:val="22"/>
                <w:szCs w:val="22"/>
              </w:rPr>
            </w:pPr>
          </w:p>
        </w:tc>
      </w:tr>
      <w:tr w:rsidR="00182D1F" w:rsidRPr="00182D1F" w14:paraId="41D19281" w14:textId="77777777" w:rsidTr="00CE1AF2">
        <w:tc>
          <w:tcPr>
            <w:tcW w:w="2880" w:type="dxa"/>
            <w:tcBorders>
              <w:bottom w:val="single" w:sz="4" w:space="0" w:color="auto"/>
            </w:tcBorders>
          </w:tcPr>
          <w:p w14:paraId="4B2EE91C" w14:textId="77777777" w:rsidR="00182D1F" w:rsidRPr="00182D1F" w:rsidRDefault="00182D1F" w:rsidP="00182D1F">
            <w:pPr>
              <w:pStyle w:val="ListParagraph"/>
              <w:numPr>
                <w:ilvl w:val="0"/>
                <w:numId w:val="7"/>
              </w:numPr>
              <w:spacing w:after="120"/>
              <w:rPr>
                <w:rFonts w:ascii="Arial" w:hAnsi="Arial" w:cs="Arial"/>
                <w:sz w:val="22"/>
                <w:szCs w:val="22"/>
              </w:rPr>
            </w:pPr>
            <w:r w:rsidRPr="00182D1F">
              <w:rPr>
                <w:rFonts w:ascii="Arial" w:hAnsi="Arial" w:cs="Arial"/>
                <w:sz w:val="22"/>
                <w:szCs w:val="22"/>
              </w:rPr>
              <w:t>Stainless steel straw</w:t>
            </w:r>
          </w:p>
        </w:tc>
        <w:tc>
          <w:tcPr>
            <w:tcW w:w="864" w:type="dxa"/>
            <w:tcBorders>
              <w:bottom w:val="single" w:sz="4" w:space="0" w:color="auto"/>
            </w:tcBorders>
          </w:tcPr>
          <w:p w14:paraId="61B1C072" w14:textId="77777777" w:rsidR="00182D1F" w:rsidRPr="00182D1F" w:rsidRDefault="00182D1F" w:rsidP="00CE1AF2">
            <w:pPr>
              <w:spacing w:after="120"/>
              <w:rPr>
                <w:rFonts w:ascii="Arial" w:hAnsi="Arial" w:cs="Arial"/>
                <w:sz w:val="22"/>
                <w:szCs w:val="22"/>
              </w:rPr>
            </w:pPr>
            <w:r w:rsidRPr="00182D1F">
              <w:rPr>
                <w:rFonts w:ascii="Arial" w:hAnsi="Arial" w:cs="Arial"/>
                <w:sz w:val="22"/>
                <w:szCs w:val="22"/>
              </w:rPr>
              <w:t>(X)</w:t>
            </w:r>
          </w:p>
        </w:tc>
        <w:tc>
          <w:tcPr>
            <w:tcW w:w="864" w:type="dxa"/>
            <w:tcBorders>
              <w:bottom w:val="single" w:sz="4" w:space="0" w:color="auto"/>
            </w:tcBorders>
          </w:tcPr>
          <w:p w14:paraId="7B30B71E" w14:textId="77777777" w:rsidR="00182D1F" w:rsidRPr="00182D1F" w:rsidRDefault="00182D1F" w:rsidP="00CE1AF2">
            <w:pPr>
              <w:spacing w:after="120"/>
              <w:rPr>
                <w:rFonts w:ascii="Arial" w:hAnsi="Arial" w:cs="Arial"/>
                <w:sz w:val="22"/>
                <w:szCs w:val="22"/>
              </w:rPr>
            </w:pPr>
          </w:p>
        </w:tc>
        <w:tc>
          <w:tcPr>
            <w:tcW w:w="864" w:type="dxa"/>
            <w:tcBorders>
              <w:bottom w:val="single" w:sz="4" w:space="0" w:color="auto"/>
            </w:tcBorders>
          </w:tcPr>
          <w:p w14:paraId="16EDF4B5" w14:textId="77777777" w:rsidR="00182D1F" w:rsidRPr="00182D1F" w:rsidRDefault="00182D1F" w:rsidP="00CE1AF2">
            <w:pPr>
              <w:spacing w:after="120"/>
              <w:rPr>
                <w:rFonts w:ascii="Arial" w:hAnsi="Arial" w:cs="Arial"/>
                <w:sz w:val="22"/>
                <w:szCs w:val="22"/>
              </w:rPr>
            </w:pPr>
          </w:p>
        </w:tc>
      </w:tr>
    </w:tbl>
    <w:p w14:paraId="1FEE3508" w14:textId="77777777" w:rsidR="00182D1F" w:rsidRPr="00182D1F" w:rsidRDefault="00182D1F" w:rsidP="00182D1F">
      <w:pPr>
        <w:spacing w:after="120"/>
        <w:rPr>
          <w:rFonts w:ascii="Arial" w:hAnsi="Arial" w:cs="Arial"/>
        </w:rPr>
      </w:pPr>
    </w:p>
    <w:p w14:paraId="49C3C6DA" w14:textId="542C307F" w:rsidR="009C218A" w:rsidRPr="00182D1F" w:rsidRDefault="00182D1F" w:rsidP="00182D1F">
      <w:pPr>
        <w:spacing w:after="120"/>
        <w:rPr>
          <w:rFonts w:ascii="Arial" w:hAnsi="Arial" w:cs="Arial"/>
        </w:rPr>
      </w:pPr>
      <w:r w:rsidRPr="00182D1F">
        <w:rPr>
          <w:rFonts w:ascii="Arial" w:hAnsi="Arial" w:cs="Arial"/>
        </w:rPr>
        <w:t>You may have heard about some chemicals, for example, on product packaging, in news stories, or in talking to others. For each chemical, tell us whether you have heard of it before. Then, choose the statement that is true about the chemical.</w:t>
      </w:r>
    </w:p>
    <w:p w14:paraId="1CE19D2F"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Have you heard of PFAS (per- and polyfluoroalkyl substances) before?</w:t>
      </w:r>
    </w:p>
    <w:p w14:paraId="1657CCA6"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No</w:t>
      </w:r>
    </w:p>
    <w:p w14:paraId="4152B51A"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Yes</w:t>
      </w:r>
    </w:p>
    <w:p w14:paraId="1CFA7426" w14:textId="77777777" w:rsidR="00182D1F" w:rsidRPr="00182D1F" w:rsidRDefault="00182D1F" w:rsidP="00182D1F">
      <w:pPr>
        <w:pStyle w:val="ListParagraph"/>
        <w:numPr>
          <w:ilvl w:val="2"/>
          <w:numId w:val="7"/>
        </w:numPr>
        <w:spacing w:after="120" w:line="259" w:lineRule="auto"/>
        <w:rPr>
          <w:rFonts w:ascii="Arial" w:hAnsi="Arial" w:cs="Arial"/>
          <w:sz w:val="22"/>
          <w:szCs w:val="22"/>
        </w:rPr>
      </w:pPr>
      <w:r w:rsidRPr="00182D1F">
        <w:rPr>
          <w:rFonts w:ascii="Arial" w:hAnsi="Arial" w:cs="Arial"/>
          <w:sz w:val="22"/>
          <w:szCs w:val="22"/>
        </w:rPr>
        <w:t>[IF YES] Which of these statements is true for PFAS (per- and polyfluoroalkyl substances)?</w:t>
      </w:r>
    </w:p>
    <w:p w14:paraId="4F469724"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PFAS are added to furniture and electronics to keep them from catching on fire.</w:t>
      </w:r>
    </w:p>
    <w:p w14:paraId="622128E7" w14:textId="7BA9589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 xml:space="preserve">PFAS are used to make things non-stick, waterproof, or </w:t>
      </w:r>
      <w:proofErr w:type="gramStart"/>
      <w:r w:rsidRPr="00182D1F">
        <w:rPr>
          <w:rFonts w:ascii="Arial" w:hAnsi="Arial" w:cs="Arial"/>
          <w:sz w:val="22"/>
          <w:szCs w:val="22"/>
        </w:rPr>
        <w:t>grease-resistant</w:t>
      </w:r>
      <w:proofErr w:type="gramEnd"/>
      <w:r w:rsidRPr="00182D1F">
        <w:rPr>
          <w:rFonts w:ascii="Arial" w:hAnsi="Arial" w:cs="Arial"/>
          <w:sz w:val="22"/>
          <w:szCs w:val="22"/>
        </w:rPr>
        <w:t>.</w:t>
      </w:r>
      <w:r w:rsidR="004F7E8D">
        <w:rPr>
          <w:rFonts w:ascii="Arial" w:hAnsi="Arial" w:cs="Arial"/>
          <w:sz w:val="22"/>
          <w:szCs w:val="22"/>
        </w:rPr>
        <w:t xml:space="preserve"> (T)</w:t>
      </w:r>
    </w:p>
    <w:p w14:paraId="2D2B042E"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lastRenderedPageBreak/>
        <w:t>PFAS are added to cosmetics to keep them from spoiling.</w:t>
      </w:r>
    </w:p>
    <w:p w14:paraId="664C1F84"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PFAS are used in polycarbonate plastic, receipt paper, and canned food linings.</w:t>
      </w:r>
    </w:p>
    <w:p w14:paraId="1161FDBF"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I don’t know</w:t>
      </w:r>
    </w:p>
    <w:p w14:paraId="77504659"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Have you heard of BPA (bisphenol A) before?</w:t>
      </w:r>
    </w:p>
    <w:p w14:paraId="5DA7CCDA"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No</w:t>
      </w:r>
    </w:p>
    <w:p w14:paraId="096A9F3D"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Yes</w:t>
      </w:r>
    </w:p>
    <w:p w14:paraId="5A6BAB0B" w14:textId="77777777" w:rsidR="00182D1F" w:rsidRPr="00182D1F" w:rsidRDefault="00182D1F" w:rsidP="00182D1F">
      <w:pPr>
        <w:pStyle w:val="ListParagraph"/>
        <w:numPr>
          <w:ilvl w:val="2"/>
          <w:numId w:val="7"/>
        </w:numPr>
        <w:spacing w:after="120" w:line="259" w:lineRule="auto"/>
        <w:rPr>
          <w:rFonts w:ascii="Arial" w:hAnsi="Arial" w:cs="Arial"/>
          <w:sz w:val="22"/>
          <w:szCs w:val="22"/>
        </w:rPr>
      </w:pPr>
      <w:r w:rsidRPr="00182D1F">
        <w:rPr>
          <w:rFonts w:ascii="Arial" w:hAnsi="Arial" w:cs="Arial"/>
          <w:sz w:val="22"/>
          <w:szCs w:val="22"/>
        </w:rPr>
        <w:t>[IF YES] Which of these statements is true for BPA (bisphenol A)?</w:t>
      </w:r>
    </w:p>
    <w:p w14:paraId="6F8DB490"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BPA is added to furniture and electronics to keep them from catching on fire.</w:t>
      </w:r>
    </w:p>
    <w:p w14:paraId="2A54E3E9"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 xml:space="preserve">BPA is used to make things non-stick, waterproof, or </w:t>
      </w:r>
      <w:proofErr w:type="gramStart"/>
      <w:r w:rsidRPr="00182D1F">
        <w:rPr>
          <w:rFonts w:ascii="Arial" w:hAnsi="Arial" w:cs="Arial"/>
          <w:sz w:val="22"/>
          <w:szCs w:val="22"/>
        </w:rPr>
        <w:t>grease-resistant</w:t>
      </w:r>
      <w:proofErr w:type="gramEnd"/>
      <w:r w:rsidRPr="00182D1F">
        <w:rPr>
          <w:rFonts w:ascii="Arial" w:hAnsi="Arial" w:cs="Arial"/>
          <w:sz w:val="22"/>
          <w:szCs w:val="22"/>
        </w:rPr>
        <w:t>.</w:t>
      </w:r>
    </w:p>
    <w:p w14:paraId="15B83531"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BPA is added to cosmetics to keep them from spoiling.</w:t>
      </w:r>
    </w:p>
    <w:p w14:paraId="56DD6095" w14:textId="4E214AC1"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BPA is used in polycarbonate plastic, receipt paper, and canned food linings.</w:t>
      </w:r>
      <w:r w:rsidR="004F7E8D">
        <w:rPr>
          <w:rFonts w:ascii="Arial" w:hAnsi="Arial" w:cs="Arial"/>
          <w:sz w:val="22"/>
          <w:szCs w:val="22"/>
        </w:rPr>
        <w:t xml:space="preserve"> (T)</w:t>
      </w:r>
    </w:p>
    <w:p w14:paraId="05CF0E6C"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I don’t know</w:t>
      </w:r>
    </w:p>
    <w:p w14:paraId="7368F3FD" w14:textId="77777777" w:rsidR="00182D1F" w:rsidRPr="00182D1F" w:rsidRDefault="00182D1F" w:rsidP="00182D1F">
      <w:pPr>
        <w:pStyle w:val="ListParagraph"/>
        <w:numPr>
          <w:ilvl w:val="0"/>
          <w:numId w:val="7"/>
        </w:numPr>
        <w:spacing w:after="120" w:line="259" w:lineRule="auto"/>
        <w:rPr>
          <w:rFonts w:ascii="Arial" w:hAnsi="Arial" w:cs="Arial"/>
          <w:sz w:val="22"/>
          <w:szCs w:val="22"/>
        </w:rPr>
      </w:pPr>
      <w:r w:rsidRPr="00182D1F">
        <w:rPr>
          <w:rFonts w:ascii="Arial" w:hAnsi="Arial" w:cs="Arial"/>
          <w:sz w:val="22"/>
          <w:szCs w:val="22"/>
        </w:rPr>
        <w:t>Have you heard of parabens before?</w:t>
      </w:r>
    </w:p>
    <w:p w14:paraId="1C6517F0"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No</w:t>
      </w:r>
    </w:p>
    <w:p w14:paraId="6D5422BC" w14:textId="77777777" w:rsidR="00182D1F" w:rsidRPr="00182D1F" w:rsidRDefault="00182D1F" w:rsidP="00182D1F">
      <w:pPr>
        <w:pStyle w:val="ListParagraph"/>
        <w:numPr>
          <w:ilvl w:val="1"/>
          <w:numId w:val="7"/>
        </w:numPr>
        <w:spacing w:after="120" w:line="259" w:lineRule="auto"/>
        <w:rPr>
          <w:rFonts w:ascii="Arial" w:hAnsi="Arial" w:cs="Arial"/>
          <w:sz w:val="22"/>
          <w:szCs w:val="22"/>
        </w:rPr>
      </w:pPr>
      <w:r w:rsidRPr="00182D1F">
        <w:rPr>
          <w:rFonts w:ascii="Arial" w:hAnsi="Arial" w:cs="Arial"/>
          <w:sz w:val="22"/>
          <w:szCs w:val="22"/>
        </w:rPr>
        <w:t>Yes</w:t>
      </w:r>
    </w:p>
    <w:p w14:paraId="4FC56A40" w14:textId="77777777" w:rsidR="00182D1F" w:rsidRPr="00182D1F" w:rsidRDefault="00182D1F" w:rsidP="00182D1F">
      <w:pPr>
        <w:pStyle w:val="ListParagraph"/>
        <w:numPr>
          <w:ilvl w:val="2"/>
          <w:numId w:val="7"/>
        </w:numPr>
        <w:spacing w:after="120" w:line="259" w:lineRule="auto"/>
        <w:rPr>
          <w:rFonts w:ascii="Arial" w:hAnsi="Arial" w:cs="Arial"/>
          <w:sz w:val="22"/>
          <w:szCs w:val="22"/>
        </w:rPr>
      </w:pPr>
      <w:r w:rsidRPr="00182D1F">
        <w:rPr>
          <w:rFonts w:ascii="Arial" w:hAnsi="Arial" w:cs="Arial"/>
          <w:sz w:val="22"/>
          <w:szCs w:val="22"/>
        </w:rPr>
        <w:t>[IF YES] Which of these statements is true for parabens?</w:t>
      </w:r>
    </w:p>
    <w:p w14:paraId="6389FF13"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Parabens are added to furniture and electronics to keep them from catching on fire.</w:t>
      </w:r>
    </w:p>
    <w:p w14:paraId="400B7656"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 xml:space="preserve">Parabens are used to make things non-stick, waterproof, or </w:t>
      </w:r>
      <w:proofErr w:type="gramStart"/>
      <w:r w:rsidRPr="00182D1F">
        <w:rPr>
          <w:rFonts w:ascii="Arial" w:hAnsi="Arial" w:cs="Arial"/>
          <w:sz w:val="22"/>
          <w:szCs w:val="22"/>
        </w:rPr>
        <w:t>grease-resistant</w:t>
      </w:r>
      <w:proofErr w:type="gramEnd"/>
      <w:r w:rsidRPr="00182D1F">
        <w:rPr>
          <w:rFonts w:ascii="Arial" w:hAnsi="Arial" w:cs="Arial"/>
          <w:sz w:val="22"/>
          <w:szCs w:val="22"/>
        </w:rPr>
        <w:t>.</w:t>
      </w:r>
    </w:p>
    <w:p w14:paraId="12C79371" w14:textId="7779E209"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Parabens are added to cosmetics to keep them from spoiling.</w:t>
      </w:r>
      <w:r w:rsidR="004F7E8D">
        <w:rPr>
          <w:rFonts w:ascii="Arial" w:hAnsi="Arial" w:cs="Arial"/>
          <w:sz w:val="22"/>
          <w:szCs w:val="22"/>
        </w:rPr>
        <w:t xml:space="preserve"> (T)</w:t>
      </w:r>
    </w:p>
    <w:p w14:paraId="0D70137F"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Parabens are used in polycarbonate plastic, receipt paper, and canned food linings.</w:t>
      </w:r>
    </w:p>
    <w:p w14:paraId="1FA8A084" w14:textId="77777777" w:rsidR="00182D1F" w:rsidRPr="00182D1F" w:rsidRDefault="00182D1F" w:rsidP="00182D1F">
      <w:pPr>
        <w:pStyle w:val="ListParagraph"/>
        <w:numPr>
          <w:ilvl w:val="3"/>
          <w:numId w:val="7"/>
        </w:numPr>
        <w:spacing w:after="120" w:line="259" w:lineRule="auto"/>
        <w:rPr>
          <w:rFonts w:ascii="Arial" w:hAnsi="Arial" w:cs="Arial"/>
          <w:sz w:val="22"/>
          <w:szCs w:val="22"/>
        </w:rPr>
      </w:pPr>
      <w:r w:rsidRPr="00182D1F">
        <w:rPr>
          <w:rFonts w:ascii="Arial" w:hAnsi="Arial" w:cs="Arial"/>
          <w:sz w:val="22"/>
          <w:szCs w:val="22"/>
        </w:rPr>
        <w:t xml:space="preserve">I don’t know </w:t>
      </w:r>
    </w:p>
    <w:p w14:paraId="7B282AB9" w14:textId="77777777" w:rsidR="00182D1F" w:rsidRPr="00182D1F" w:rsidRDefault="00182D1F">
      <w:pPr>
        <w:rPr>
          <w:rFonts w:ascii="Arial" w:hAnsi="Arial" w:cs="Arial"/>
        </w:rPr>
      </w:pPr>
      <w:r w:rsidRPr="00182D1F">
        <w:rPr>
          <w:rFonts w:ascii="Arial" w:hAnsi="Arial" w:cs="Arial"/>
        </w:rPr>
        <w:br w:type="page"/>
      </w:r>
    </w:p>
    <w:p w14:paraId="7E586A98" w14:textId="31340A2F" w:rsidR="00EE6CDC" w:rsidRPr="00EE6CDC" w:rsidRDefault="00260FC5" w:rsidP="00EE6CDC">
      <w:pPr>
        <w:rPr>
          <w:rFonts w:ascii="Arial" w:hAnsi="Arial" w:cs="Arial"/>
        </w:rPr>
      </w:pPr>
      <w:r w:rsidRPr="00F62200">
        <w:rPr>
          <w:rFonts w:ascii="Arial" w:hAnsi="Arial" w:cs="Arial"/>
          <w:b/>
          <w:bCs/>
        </w:rPr>
        <w:lastRenderedPageBreak/>
        <w:t>Table S</w:t>
      </w:r>
      <w:r w:rsidR="008D6E6E">
        <w:rPr>
          <w:rFonts w:ascii="Arial" w:hAnsi="Arial" w:cs="Arial"/>
          <w:b/>
          <w:bCs/>
        </w:rPr>
        <w:t>1</w:t>
      </w:r>
      <w:r w:rsidRPr="00F62200">
        <w:rPr>
          <w:rFonts w:ascii="Arial" w:hAnsi="Arial" w:cs="Arial"/>
          <w:b/>
          <w:bCs/>
        </w:rPr>
        <w:t>.</w:t>
      </w:r>
      <w:r>
        <w:rPr>
          <w:rFonts w:ascii="Arial" w:hAnsi="Arial" w:cs="Arial"/>
        </w:rPr>
        <w:t xml:space="preserve"> </w:t>
      </w:r>
      <w:r w:rsidR="00EE6CDC" w:rsidRPr="00EE6CDC">
        <w:rPr>
          <w:rFonts w:ascii="Arial" w:hAnsi="Arial" w:cs="Arial"/>
        </w:rPr>
        <w:t xml:space="preserve">Response frequencies for the </w:t>
      </w:r>
      <w:r w:rsidR="00331D9F">
        <w:rPr>
          <w:rFonts w:ascii="Arial" w:hAnsi="Arial" w:cs="Arial"/>
        </w:rPr>
        <w:t>true-false</w:t>
      </w:r>
      <w:r w:rsidR="00EE6CDC" w:rsidRPr="00EE6CDC">
        <w:rPr>
          <w:rFonts w:ascii="Arial" w:hAnsi="Arial" w:cs="Arial"/>
        </w:rPr>
        <w:t xml:space="preserve"> knowledge questions</w:t>
      </w:r>
      <w:r w:rsidR="00AD3DEB">
        <w:rPr>
          <w:rFonts w:ascii="Arial" w:hAnsi="Arial" w:cs="Arial"/>
        </w:rPr>
        <w:t xml:space="preserve"> </w:t>
      </w:r>
      <w:bookmarkStart w:id="1" w:name="_Hlk209712829"/>
      <w:r w:rsidR="00AD3DEB">
        <w:rPr>
          <w:rFonts w:ascii="Arial" w:hAnsi="Arial" w:cs="Arial"/>
        </w:rPr>
        <w:t>(n = 504)</w:t>
      </w:r>
      <w:bookmarkEnd w:id="1"/>
      <w:r w:rsidR="00EE6CDC" w:rsidRPr="00EE6CDC">
        <w:rPr>
          <w:rFonts w:ascii="Arial" w:hAnsi="Arial" w:cs="Arial"/>
        </w:rPr>
        <w:t>. Questions are grouped by mental model domain and ordered by descending percent correct.</w:t>
      </w:r>
    </w:p>
    <w:tbl>
      <w:tblPr>
        <w:tblW w:w="0" w:type="auto"/>
        <w:tblLayout w:type="fixed"/>
        <w:tblLook w:val="0420" w:firstRow="1" w:lastRow="0" w:firstColumn="0" w:lastColumn="0" w:noHBand="0" w:noVBand="1"/>
      </w:tblPr>
      <w:tblGrid>
        <w:gridCol w:w="3312"/>
        <w:gridCol w:w="1008"/>
        <w:gridCol w:w="1368"/>
        <w:gridCol w:w="1224"/>
        <w:gridCol w:w="1224"/>
        <w:gridCol w:w="1224"/>
        <w:gridCol w:w="1224"/>
      </w:tblGrid>
      <w:tr w:rsidR="00EE6CDC" w14:paraId="57932259" w14:textId="77777777" w:rsidTr="00DA4DCE">
        <w:trPr>
          <w:cantSplit/>
          <w:tblHeader/>
        </w:trPr>
        <w:tc>
          <w:tcPr>
            <w:tcW w:w="5688" w:type="dxa"/>
            <w:gridSpan w:val="3"/>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20FE415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896" w:type="dxa"/>
            <w:gridSpan w:val="4"/>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551D13F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Number (%)</w:t>
            </w:r>
          </w:p>
        </w:tc>
      </w:tr>
      <w:tr w:rsidR="00EE6CDC" w14:paraId="318BCC5A" w14:textId="77777777" w:rsidTr="00DA4DCE">
        <w:trPr>
          <w:cantSplit/>
          <w:tblHeader/>
        </w:trPr>
        <w:tc>
          <w:tcPr>
            <w:tcW w:w="3312"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999EB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Question</w:t>
            </w:r>
          </w:p>
        </w:tc>
        <w:tc>
          <w:tcPr>
            <w:tcW w:w="1008"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6A283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Correct Answer</w:t>
            </w:r>
          </w:p>
        </w:tc>
        <w:tc>
          <w:tcPr>
            <w:tcW w:w="1368"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95DB7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Domain</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11260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Correct</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EC53E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Probably correct</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5A8BD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Probably incorrect</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B3C4A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Incorrect</w:t>
            </w:r>
          </w:p>
        </w:tc>
      </w:tr>
      <w:tr w:rsidR="00EE6CDC" w14:paraId="05A1632D" w14:textId="77777777" w:rsidTr="00EE6CDC">
        <w:trPr>
          <w:cantSplit/>
        </w:trPr>
        <w:tc>
          <w:tcPr>
            <w:tcW w:w="3312"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2B6D7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Some chemicals can upset the balance of hormones in your body.</w:t>
            </w:r>
          </w:p>
        </w:tc>
        <w:tc>
          <w:tcPr>
            <w:tcW w:w="1008"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C124C3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5037EE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227327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268 (53.2)</w:t>
            </w:r>
          </w:p>
        </w:tc>
        <w:tc>
          <w:tcPr>
            <w:tcW w:w="1224"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4C8BA7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 (39.5)</w:t>
            </w:r>
          </w:p>
        </w:tc>
        <w:tc>
          <w:tcPr>
            <w:tcW w:w="1224"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3A5D43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32 (6.3)</w:t>
            </w:r>
          </w:p>
        </w:tc>
        <w:tc>
          <w:tcPr>
            <w:tcW w:w="1224"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CA941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 (1)</w:t>
            </w:r>
          </w:p>
        </w:tc>
      </w:tr>
      <w:tr w:rsidR="00EE6CDC" w14:paraId="41BA6973"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B6656C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Some chemicals can remain in a person's body for years.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01B777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8C3F1E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0239ED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282 (56)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192081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184 (36.5)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A4DD7C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33 (6.5)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75B398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 (1)</w:t>
            </w:r>
          </w:p>
        </w:tc>
      </w:tr>
      <w:tr w:rsidR="00EE6CDC" w14:paraId="6998CE4A"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76C3B3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Many small exposures to chemicals can add up to pose a health risk.</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E28900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52A880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BB2526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253 (50.2)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30F569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208 (41.3)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E79A25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40 (7.9)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B56BCE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 (0.6)</w:t>
            </w:r>
          </w:p>
        </w:tc>
      </w:tr>
      <w:tr w:rsidR="00EE6CDC" w14:paraId="391CB387"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62EE2D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 baby's exposure to chemicals can increase their risk for some diseases as an adult.</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FC0686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371462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B9C214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229 (45.4)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FB4761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230 (45.6)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923CC5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37 (7.3)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D62F9F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 (1.6)</w:t>
            </w:r>
          </w:p>
        </w:tc>
      </w:tr>
      <w:tr w:rsidR="00EE6CDC" w14:paraId="30A7F34E"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D20155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 in early life to certain chemicals that affect hormones can affect a baby's brain development and IQ.</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2E06A0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6504ED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1ED158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210 (41.7)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F5F8ED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242 (48)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FF7D44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44 (8.7)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198740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 (1.6)</w:t>
            </w:r>
          </w:p>
        </w:tc>
      </w:tr>
      <w:tr w:rsidR="00EE6CDC" w14:paraId="7AC98253"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62DCB1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Chemicals that affect hormones can make cancer grow faster or slower.</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5D5A77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087811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96F190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168 (33.3)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6210A8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282 (56)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9E7C3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45 (8.9)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711392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 (1.8)</w:t>
            </w:r>
          </w:p>
        </w:tc>
      </w:tr>
      <w:tr w:rsidR="00EE6CDC" w14:paraId="7E971E2A"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F99941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Hormones are your body's chemical messengers that travel in your blood and give instructions to different parts of the body.</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1D37D4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97A638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7496EF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212 (42.1)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731C3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221 (43.8)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B318EC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57 (11.3)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73F331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 (2.8)</w:t>
            </w:r>
          </w:p>
        </w:tc>
      </w:tr>
      <w:tr w:rsidR="00EE6CDC" w14:paraId="298B8FC7"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66D2F4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Some chemicals in everyday products can affect the ability of a person to have children.</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5BBF17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62A416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E1D20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173 (34.3)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E8064B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253 (50.2)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EA581B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70 (13.9)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E6D7E1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 (1.6)</w:t>
            </w:r>
          </w:p>
        </w:tc>
      </w:tr>
      <w:tr w:rsidR="00EE6CDC" w14:paraId="23FAC5D1"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A17811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Chemical exposures that happened years ago do not affect a person's current health.</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C000E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AEEBA6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37245F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250 (49.6)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1F28C7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165 (32.7)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104722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63 (12.5)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29BF46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26 (5.2)</w:t>
            </w:r>
          </w:p>
        </w:tc>
      </w:tr>
      <w:tr w:rsidR="00EE6CDC" w14:paraId="5AC53E2B"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683AC9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Nearly </w:t>
            </w:r>
            <w:proofErr w:type="gramStart"/>
            <w:r>
              <w:rPr>
                <w:rFonts w:ascii="Arial" w:eastAsia="Arial" w:hAnsi="Arial" w:cs="Arial"/>
                <w:color w:val="000000"/>
              </w:rPr>
              <w:t>all of</w:t>
            </w:r>
            <w:proofErr w:type="gramEnd"/>
            <w:r>
              <w:rPr>
                <w:rFonts w:ascii="Arial" w:eastAsia="Arial" w:hAnsi="Arial" w:cs="Arial"/>
                <w:color w:val="000000"/>
              </w:rPr>
              <w:t xml:space="preserve"> your body's systems are controlled by hormones.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48098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4731E6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F615FA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144 (28.6)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59E8F0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242 (48)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EE132A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95 (18.8)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061960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23 (4.6)</w:t>
            </w:r>
          </w:p>
        </w:tc>
      </w:tr>
      <w:tr w:rsidR="00EE6CDC" w14:paraId="592377E7"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EED73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lastRenderedPageBreak/>
              <w:t>Small amounts of hormone-like chemicals won't affect your body.</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4C3C39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532FA1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FB1A2A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105 (20.8)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CBA513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225 (44.6)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2C97AD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147 (29.2)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679C91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27 (5.4)</w:t>
            </w:r>
          </w:p>
        </w:tc>
      </w:tr>
      <w:tr w:rsidR="00EE6CDC" w14:paraId="6E6AD72A"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0BBB3E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 woman's chemical exposures during pregnancy will not affect her grandchildren's health.</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BF0AC3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0B558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DDFC6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134 (26.6)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B29EB9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195 (38.7)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40D63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127 (25.2)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C665F8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48 (9.5)</w:t>
            </w:r>
          </w:p>
        </w:tc>
      </w:tr>
      <w:tr w:rsidR="00EE6CDC" w14:paraId="0442B9DB"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3CD576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More than half of your cancer risk is inherited in your genes.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79EC8A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185B93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22046E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35 (6.9)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4DF64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131 (26)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8ED9EC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263 (52.2)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EF1908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75 (14.9)</w:t>
            </w:r>
          </w:p>
        </w:tc>
      </w:tr>
      <w:tr w:rsidR="00EE6CDC" w14:paraId="7CFED54B"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EE0B11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Everyday products - like shampoo, sofas, and plastic bottles - sometimes contain chemicals that can upset the balance of hormones in a person's body.</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F7AC5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49B09F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AD99DA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177 (35.1)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981B22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258 (51.2)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F9BB17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51 (10.1)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2F430B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 (3.6)</w:t>
            </w:r>
          </w:p>
        </w:tc>
      </w:tr>
      <w:tr w:rsidR="00EE6CDC" w14:paraId="6D13EBF4"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7498A2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Babies in the womb are not exposed to chemicals from household products before they are born.</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B45767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2DFC3C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D6744E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 (39.5)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DCAF2A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197 (39.1)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DCC25B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76 (15.1)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BCEF18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32 (6.3)</w:t>
            </w:r>
          </w:p>
        </w:tc>
      </w:tr>
      <w:tr w:rsidR="00EE6CDC" w14:paraId="7B4346E2"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04FE6C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Chemicals used in food packaging do not get into the food.</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45532F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390087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7A0961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161 (31.9)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6A9DAC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235 (46.6)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D3BAF0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76 (15.1)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5B6A77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32 (6.3)</w:t>
            </w:r>
          </w:p>
        </w:tc>
      </w:tr>
      <w:tr w:rsidR="00EE6CDC" w14:paraId="2EE63A94"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F03576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Your skin stops chemicals in lotions and makeup from entering your body.</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E3C8AF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3AB23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789710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208 (41.3)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EC1CF3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179 (35.5)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C3666B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84 (16.7)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E1035A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33 (6.5)</w:t>
            </w:r>
          </w:p>
        </w:tc>
      </w:tr>
      <w:tr w:rsidR="00EE6CDC" w14:paraId="0777FA47"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162187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Chemicals that affect hormones are not found in public drinking water.</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B5202E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446E23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E61209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120 (23.8)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F2BF4B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229 (45.4)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45791E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117 (23.2)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E85361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38 (7.5)</w:t>
            </w:r>
          </w:p>
        </w:tc>
      </w:tr>
      <w:tr w:rsidR="00EE6CDC" w14:paraId="37CE065E"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0C9300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The chemicals inside furniture and electronics stay inside them, so people can't get exposed to chemicals from those things.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143C21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F7A1F3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B0C243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137 (27.2)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BD57A6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211 (41.9)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7C51B3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112 (22.2)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FB181D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44 (8.7)</w:t>
            </w:r>
          </w:p>
        </w:tc>
      </w:tr>
      <w:tr w:rsidR="00EE6CDC" w14:paraId="62F6F0CE"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5D71D0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People can get chemicals in their blood from the dust in their home.</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880E64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40E810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B7846C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121 (24)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0400F5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219 (43.5)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4996EA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127 (25.2)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D369B7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37 (7.3)</w:t>
            </w:r>
          </w:p>
        </w:tc>
      </w:tr>
      <w:tr w:rsidR="00EE6CDC" w14:paraId="51E63560"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681014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lastRenderedPageBreak/>
              <w:t>Washing your hands has no effect on your exposure to harmful chemicals.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E19DC1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11DA1D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8D6B17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155 (30.8)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F63CFF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183 (36.3)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32E227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117 (23.2)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BED83C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49 (9.7)</w:t>
            </w:r>
          </w:p>
        </w:tc>
      </w:tr>
      <w:tr w:rsidR="00EE6CDC" w14:paraId="01E2C531"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79A7EE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Wiping dusty surfaces with a damp cloth is a good way to remove harmful chemicals from your home.</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D03A51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FE0FA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502AB6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105 (20.8)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77080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193 (38.3)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B7AE9E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147 (29.2)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56D019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59 (11.7)</w:t>
            </w:r>
          </w:p>
        </w:tc>
      </w:tr>
      <w:tr w:rsidR="00EE6CDC" w14:paraId="27FB627E"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3B3994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Eating unpackaged fresh foods can reduce your exposure to chemicals, even if the food is not organic</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C0C26A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933371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Exposure</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CD4910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66 (13.1)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1CD353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229 (45.4)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87FD0E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156 (31)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A7F12A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53 (10.5)</w:t>
            </w:r>
          </w:p>
        </w:tc>
      </w:tr>
      <w:tr w:rsidR="00EE6CDC" w14:paraId="5C30E9A0"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1FE3CB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Tests by the U.S. Centers for Disease Control and Prevention (CDC) show that everyone has chemicals from the environment detected in their body.</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16CE4A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98C5A9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87C4C1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185 (36.7)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37FE42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262 (52)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605ED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46 (9.1)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822700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 (2.2)</w:t>
            </w:r>
          </w:p>
        </w:tc>
      </w:tr>
      <w:tr w:rsidR="00EE6CDC" w14:paraId="5ED6AB4A"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7F8FB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Banning certain chemicals from consumer products has led to lower levels of those chemicals in Americans.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7BA461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01FA09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85FCE1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155 (30.8)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E71318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285 (56.5)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785C93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54 (10.7)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285B75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10 (2)</w:t>
            </w:r>
          </w:p>
        </w:tc>
      </w:tr>
      <w:tr w:rsidR="00EE6CDC" w14:paraId="4571C5D6"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C76224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Some stores and online companies won't sell products that contain certain harmful chemicals.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B0EF4D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7D2876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2A0A0C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 (38.9)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745CF6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208 (41.3)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C31C68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71 (14.1)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9B1B4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29 (5.8)</w:t>
            </w:r>
          </w:p>
        </w:tc>
      </w:tr>
      <w:tr w:rsidR="00EE6CDC" w14:paraId="1914C804"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8BF7D2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 product labeled "BPA-free" will not contain any toxic chemicals.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53230C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185ADF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070942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66 (13.1)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9EFB24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172 (34.1)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B97CE3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 (39.7)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9CE440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66 (13.1)</w:t>
            </w:r>
          </w:p>
        </w:tc>
      </w:tr>
      <w:tr w:rsidR="00EE6CDC" w14:paraId="15533703"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D4A048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Reading the label will tell you </w:t>
            </w:r>
            <w:proofErr w:type="gramStart"/>
            <w:r>
              <w:rPr>
                <w:rFonts w:ascii="Arial" w:eastAsia="Arial" w:hAnsi="Arial" w:cs="Arial"/>
                <w:color w:val="000000"/>
              </w:rPr>
              <w:t>all of</w:t>
            </w:r>
            <w:proofErr w:type="gramEnd"/>
            <w:r>
              <w:rPr>
                <w:rFonts w:ascii="Arial" w:eastAsia="Arial" w:hAnsi="Arial" w:cs="Arial"/>
                <w:color w:val="000000"/>
              </w:rPr>
              <w:t xml:space="preserve"> the chemicals in household cleaning products.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B9C053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B819B0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6241E6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48 (9.5)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2B003C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154 (30.6)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58CD9E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185 (36.7)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78F739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117 (23.2)</w:t>
            </w:r>
          </w:p>
        </w:tc>
      </w:tr>
      <w:tr w:rsidR="00EE6CDC" w14:paraId="37292B76"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47233E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In the U.S., companies aren't allowed to use chemicals that are </w:t>
            </w:r>
            <w:proofErr w:type="gramStart"/>
            <w:r>
              <w:rPr>
                <w:rFonts w:ascii="Arial" w:eastAsia="Arial" w:hAnsi="Arial" w:cs="Arial"/>
                <w:color w:val="000000"/>
              </w:rPr>
              <w:t>similar to</w:t>
            </w:r>
            <w:proofErr w:type="gramEnd"/>
            <w:r>
              <w:rPr>
                <w:rFonts w:ascii="Arial" w:eastAsia="Arial" w:hAnsi="Arial" w:cs="Arial"/>
                <w:color w:val="000000"/>
              </w:rPr>
              <w:t xml:space="preserve"> those known to be harmful.</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C3EC9A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FCB4BE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52CED1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46 (9.1)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7912A7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141 (28)</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7178C5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205 (40.7)</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D6F053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112 (22.2)</w:t>
            </w:r>
          </w:p>
        </w:tc>
      </w:tr>
      <w:tr w:rsidR="00EE6CDC" w14:paraId="7428A5F1"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175251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lastRenderedPageBreak/>
              <w:t>Companies are required to tell consumers all the chemicals they put in household goods like paint, pots and pans, or carpet.</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61C80F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E8BE0D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73C730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 (5)</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5161A8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111 (22)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C057DD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182 (36.1)</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9B9B38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186 (36.9)</w:t>
            </w:r>
          </w:p>
        </w:tc>
      </w:tr>
      <w:tr w:rsidR="00EE6CDC" w14:paraId="6FD117C6"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6730A5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Chemicals </w:t>
            </w:r>
            <w:proofErr w:type="gramStart"/>
            <w:r>
              <w:rPr>
                <w:rFonts w:ascii="Arial" w:eastAsia="Arial" w:hAnsi="Arial" w:cs="Arial"/>
                <w:color w:val="000000"/>
              </w:rPr>
              <w:t>have to</w:t>
            </w:r>
            <w:proofErr w:type="gramEnd"/>
            <w:r>
              <w:rPr>
                <w:rFonts w:ascii="Arial" w:eastAsia="Arial" w:hAnsi="Arial" w:cs="Arial"/>
                <w:color w:val="000000"/>
              </w:rPr>
              <w:t xml:space="preserve"> pass many safety tests before they can be used in products in the U.S.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6603B6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4D437D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Society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6FD16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13 (2.6)</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8C15E7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77 (15.3)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D52EE3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239 (47.4)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188FFF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175 (34.7)</w:t>
            </w:r>
          </w:p>
        </w:tc>
      </w:tr>
      <w:tr w:rsidR="00EE6CDC" w14:paraId="19B44444"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389EDB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Scientists are not sure yet about all the health implications of chemicals that can upset a person's natural balance of hormones.</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D7200D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99807A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Uncertainty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869BA8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193 (38.3)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B259D5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233 (46.2)</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D12EE3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57 (11.3)</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A48E63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21 (4.2)</w:t>
            </w:r>
          </w:p>
        </w:tc>
      </w:tr>
      <w:tr w:rsidR="00EE6CDC" w14:paraId="301980DF" w14:textId="77777777" w:rsidTr="00EE6CDC">
        <w:trPr>
          <w:cantSplit/>
        </w:trPr>
        <w:tc>
          <w:tcPr>
            <w:tcW w:w="331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3ABA35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The American Academy of Pediatrics recommends fresh or frozen fruits and vegetables because of concerns about chemicals in food packaging.</w:t>
            </w:r>
          </w:p>
        </w:tc>
        <w:tc>
          <w:tcPr>
            <w:tcW w:w="100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AA63B1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True</w:t>
            </w:r>
          </w:p>
        </w:tc>
        <w:tc>
          <w:tcPr>
            <w:tcW w:w="136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636A0B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Uncertainty</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8BFD2B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148 (29.4)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03683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269 (53.4)</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7C290A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75 (14.9)</w:t>
            </w:r>
          </w:p>
        </w:tc>
        <w:tc>
          <w:tcPr>
            <w:tcW w:w="122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E341BC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 (2.4)</w:t>
            </w:r>
          </w:p>
        </w:tc>
      </w:tr>
      <w:tr w:rsidR="00EE6CDC" w14:paraId="6C5F948D" w14:textId="77777777" w:rsidTr="00EE6CDC">
        <w:trPr>
          <w:cantSplit/>
        </w:trPr>
        <w:tc>
          <w:tcPr>
            <w:tcW w:w="3312"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D71C90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 doctor can tell if you will get sick based on the levels of chemicals in your body.</w:t>
            </w:r>
          </w:p>
        </w:tc>
        <w:tc>
          <w:tcPr>
            <w:tcW w:w="1008"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13AA99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False</w:t>
            </w:r>
          </w:p>
        </w:tc>
        <w:tc>
          <w:tcPr>
            <w:tcW w:w="1368"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28A37E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Uncertainty</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B8FEF4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29 (5.8)</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BDBB74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145 (28.8)</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713375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240 (47.6)</w:t>
            </w:r>
          </w:p>
        </w:tc>
        <w:tc>
          <w:tcPr>
            <w:tcW w:w="122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73F244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90 (17.9)</w:t>
            </w:r>
          </w:p>
        </w:tc>
      </w:tr>
    </w:tbl>
    <w:p w14:paraId="29D2E07B" w14:textId="77777777" w:rsidR="00EE6CDC" w:rsidRDefault="00EE6CDC" w:rsidP="00EE6CDC">
      <w:r>
        <w:br w:type="page"/>
      </w:r>
    </w:p>
    <w:p w14:paraId="19FAA0E2" w14:textId="1D2DE7C5" w:rsidR="00EE6CDC" w:rsidRPr="00EE6CDC" w:rsidRDefault="00EE6CDC" w:rsidP="00EE6CDC">
      <w:pPr>
        <w:rPr>
          <w:rFonts w:ascii="Arial" w:hAnsi="Arial" w:cs="Arial"/>
        </w:rPr>
      </w:pPr>
      <w:r w:rsidRPr="00F62200">
        <w:rPr>
          <w:rFonts w:ascii="Arial" w:hAnsi="Arial" w:cs="Arial"/>
          <w:b/>
          <w:bCs/>
        </w:rPr>
        <w:lastRenderedPageBreak/>
        <w:t>Table S</w:t>
      </w:r>
      <w:r w:rsidR="008D6E6E">
        <w:rPr>
          <w:rFonts w:ascii="Arial" w:hAnsi="Arial" w:cs="Arial"/>
          <w:b/>
          <w:bCs/>
        </w:rPr>
        <w:t>2</w:t>
      </w:r>
      <w:r w:rsidRPr="00F62200">
        <w:rPr>
          <w:rFonts w:ascii="Arial" w:hAnsi="Arial" w:cs="Arial"/>
          <w:b/>
          <w:bCs/>
        </w:rPr>
        <w:t>.</w:t>
      </w:r>
      <w:r w:rsidRPr="00EE6CDC">
        <w:rPr>
          <w:rFonts w:ascii="Arial" w:hAnsi="Arial" w:cs="Arial"/>
        </w:rPr>
        <w:t xml:space="preserve"> Response frequencies for the household item questions</w:t>
      </w:r>
      <w:r w:rsidR="00AD3DEB">
        <w:rPr>
          <w:rFonts w:ascii="Arial" w:hAnsi="Arial" w:cs="Arial"/>
        </w:rPr>
        <w:t xml:space="preserve"> (n = 504)</w:t>
      </w:r>
      <w:r w:rsidRPr="00EE6CDC">
        <w:rPr>
          <w:rFonts w:ascii="Arial" w:hAnsi="Arial" w:cs="Arial"/>
        </w:rPr>
        <w:t>. Questions are grouped by source type (likely or not likely to contain EDCs) and ordered by descending percent correct.</w:t>
      </w:r>
    </w:p>
    <w:tbl>
      <w:tblPr>
        <w:tblW w:w="0" w:type="auto"/>
        <w:tblLayout w:type="fixed"/>
        <w:tblLook w:val="0420" w:firstRow="1" w:lastRow="0" w:firstColumn="0" w:lastColumn="0" w:noHBand="0" w:noVBand="1"/>
      </w:tblPr>
      <w:tblGrid>
        <w:gridCol w:w="3600"/>
        <w:gridCol w:w="1296"/>
        <w:gridCol w:w="1296"/>
        <w:gridCol w:w="1296"/>
        <w:gridCol w:w="1296"/>
      </w:tblGrid>
      <w:tr w:rsidR="00EE6CDC" w14:paraId="09C5418A" w14:textId="77777777" w:rsidTr="00DA4DCE">
        <w:trPr>
          <w:tblHeader/>
        </w:trPr>
        <w:tc>
          <w:tcPr>
            <w:tcW w:w="4896" w:type="dxa"/>
            <w:gridSpan w:val="2"/>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3EFABB8B" w14:textId="77777777" w:rsidR="00EE6CDC" w:rsidRDefault="00EE6CDC" w:rsidP="00DA4DCE">
            <w:pPr>
              <w:spacing w:before="100" w:after="100"/>
              <w:ind w:left="100" w:right="100"/>
            </w:pPr>
          </w:p>
        </w:tc>
        <w:tc>
          <w:tcPr>
            <w:tcW w:w="3888" w:type="dxa"/>
            <w:gridSpan w:val="3"/>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33F99B3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Number (%)</w:t>
            </w:r>
          </w:p>
        </w:tc>
      </w:tr>
      <w:tr w:rsidR="00EE6CDC" w14:paraId="6040B59D" w14:textId="77777777" w:rsidTr="00DA4DCE">
        <w:trPr>
          <w:tblHeader/>
        </w:trPr>
        <w:tc>
          <w:tcPr>
            <w:tcW w:w="360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6FFE7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Household item</w:t>
            </w:r>
          </w:p>
        </w:tc>
        <w:tc>
          <w:tcPr>
            <w:tcW w:w="129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81B89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Correct Answer</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93CD9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Correct</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42743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Incorrect</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72415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Don't know</w:t>
            </w:r>
          </w:p>
        </w:tc>
      </w:tr>
      <w:tr w:rsidR="00EE6CDC" w14:paraId="61635156" w14:textId="77777777" w:rsidTr="008F723A">
        <w:tc>
          <w:tcPr>
            <w:tcW w:w="3600"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D84252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Glass water bottle</w:t>
            </w:r>
          </w:p>
        </w:tc>
        <w:tc>
          <w:tcPr>
            <w:tcW w:w="1296"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192DA5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likely</w:t>
            </w:r>
          </w:p>
        </w:tc>
        <w:tc>
          <w:tcPr>
            <w:tcW w:w="1296"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9CFB8F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304 (60.3)</w:t>
            </w:r>
          </w:p>
        </w:tc>
        <w:tc>
          <w:tcPr>
            <w:tcW w:w="1296"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0F6ADE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117 (23.2)</w:t>
            </w:r>
          </w:p>
        </w:tc>
        <w:tc>
          <w:tcPr>
            <w:tcW w:w="1296"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27A1A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83 (16.5)</w:t>
            </w:r>
          </w:p>
        </w:tc>
      </w:tr>
      <w:tr w:rsidR="00EE6CDC" w14:paraId="609C4EF3"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A343DC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Baking soda</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133374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4DCE19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288 (57.1)</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8C7DB5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116 (23)</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6366A6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100 (19.8)</w:t>
            </w:r>
          </w:p>
        </w:tc>
      </w:tr>
      <w:tr w:rsidR="00EE6CDC" w14:paraId="12194173"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78DAB3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Vinegar cleaning solution</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0EDA51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7E3037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277 (55)</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B0A1C6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137 (27.2)</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DF1035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90 (17.9)</w:t>
            </w:r>
          </w:p>
        </w:tc>
      </w:tr>
      <w:tr w:rsidR="00EE6CDC" w14:paraId="71F79FC3"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DF0986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Stainless steel straw</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213165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14CAB3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230 (45.6)</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55081B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150 (29.8)</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C8D40B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124 (24.6)</w:t>
            </w:r>
          </w:p>
        </w:tc>
      </w:tr>
      <w:tr w:rsidR="00EE6CDC" w14:paraId="010C025D"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3B8F76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Cast iron frying pan</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9F7CBC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50CB2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220 (43.7)</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08EBD2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180 (35.7)</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EFAA80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104 (20.6)</w:t>
            </w:r>
          </w:p>
        </w:tc>
      </w:tr>
      <w:tr w:rsidR="00EE6CDC" w14:paraId="37FD380B"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4C34EA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Chemical sunscreen (non-mineral)</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3AD1E3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36DA04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367 (72.8)</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FAA1A9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53 (10.5)</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BCAA3D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84 (16.7)</w:t>
            </w:r>
          </w:p>
        </w:tc>
      </w:tr>
      <w:tr w:rsidR="00EE6CDC" w14:paraId="0C1BF4C1"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85BC0E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Air freshener</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30465F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AC96F5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362 (71.8)</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CC1C4B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67 (13.3)</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0A52F7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75 (14.9)</w:t>
            </w:r>
          </w:p>
        </w:tc>
      </w:tr>
      <w:tr w:rsidR="00EE6CDC" w14:paraId="1E3CEB34"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7894CE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Plastic food storage containers</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957397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24563E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362 (71.8)</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B155EB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84 (16.7)</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DDE8FB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58 (11.5)</w:t>
            </w:r>
          </w:p>
        </w:tc>
      </w:tr>
      <w:tr w:rsidR="00EE6CDC" w14:paraId="104F2FF0" w14:textId="77777777" w:rsidTr="008F723A">
        <w:tc>
          <w:tcPr>
            <w:tcW w:w="360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17DD7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Canned food</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89710B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Likely</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6682B9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282 (56)</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55C4EA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126 (25)</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141B1C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96 (19)</w:t>
            </w:r>
          </w:p>
        </w:tc>
      </w:tr>
      <w:tr w:rsidR="00EE6CDC" w14:paraId="70C25D1F" w14:textId="77777777" w:rsidTr="008F723A">
        <w:tc>
          <w:tcPr>
            <w:tcW w:w="3600"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8EEC69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Microwave popcorn</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B45050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Likely</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1DF325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255 (50.6)</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A9B080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153 (30.4)</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890A97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96 (19)</w:t>
            </w:r>
          </w:p>
        </w:tc>
      </w:tr>
    </w:tbl>
    <w:p w14:paraId="6B7B6A1E" w14:textId="77777777" w:rsidR="00EE6CDC" w:rsidRDefault="00EE6CDC" w:rsidP="00EE6CDC">
      <w:r>
        <w:br w:type="page"/>
      </w:r>
    </w:p>
    <w:p w14:paraId="78A2E47A" w14:textId="045B9FFB" w:rsidR="00EE6CDC" w:rsidRPr="00EE6CDC" w:rsidRDefault="00EE6CDC" w:rsidP="00EE6CDC">
      <w:pPr>
        <w:rPr>
          <w:rFonts w:ascii="Arial" w:hAnsi="Arial" w:cs="Arial"/>
        </w:rPr>
      </w:pPr>
      <w:r w:rsidRPr="00F62200">
        <w:rPr>
          <w:rFonts w:ascii="Arial" w:hAnsi="Arial" w:cs="Arial"/>
          <w:b/>
          <w:bCs/>
        </w:rPr>
        <w:lastRenderedPageBreak/>
        <w:t>Table S</w:t>
      </w:r>
      <w:r w:rsidR="008D6E6E">
        <w:rPr>
          <w:rFonts w:ascii="Arial" w:hAnsi="Arial" w:cs="Arial"/>
          <w:b/>
          <w:bCs/>
        </w:rPr>
        <w:t>3</w:t>
      </w:r>
      <w:r w:rsidRPr="00F62200">
        <w:rPr>
          <w:rFonts w:ascii="Arial" w:hAnsi="Arial" w:cs="Arial"/>
          <w:b/>
          <w:bCs/>
        </w:rPr>
        <w:t>.</w:t>
      </w:r>
      <w:r w:rsidRPr="00EE6CDC">
        <w:rPr>
          <w:rFonts w:ascii="Arial" w:hAnsi="Arial" w:cs="Arial"/>
        </w:rPr>
        <w:t xml:space="preserve"> Response frequencies for the chemical group source questions, among participants who responded that they had heard of the chemical before.</w:t>
      </w:r>
    </w:p>
    <w:tbl>
      <w:tblPr>
        <w:tblW w:w="0" w:type="auto"/>
        <w:tblLayout w:type="fixed"/>
        <w:tblLook w:val="0420" w:firstRow="1" w:lastRow="0" w:firstColumn="0" w:lastColumn="0" w:noHBand="0" w:noVBand="1"/>
      </w:tblPr>
      <w:tblGrid>
        <w:gridCol w:w="1440"/>
        <w:gridCol w:w="4320"/>
        <w:gridCol w:w="1584"/>
        <w:gridCol w:w="1296"/>
      </w:tblGrid>
      <w:tr w:rsidR="00EE6CDC" w14:paraId="1C146364" w14:textId="77777777" w:rsidTr="008F723A">
        <w:trPr>
          <w:tblHeader/>
        </w:trPr>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24059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Chemical group</w:t>
            </w:r>
          </w:p>
        </w:tc>
        <w:tc>
          <w:tcPr>
            <w:tcW w:w="432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F77A0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Source statement</w:t>
            </w:r>
          </w:p>
        </w:tc>
        <w:tc>
          <w:tcPr>
            <w:tcW w:w="15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102D6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Graded response</w:t>
            </w:r>
          </w:p>
        </w:tc>
        <w:tc>
          <w:tcPr>
            <w:tcW w:w="129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AB060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rPr>
              <w:t>Number (%)</w:t>
            </w:r>
          </w:p>
        </w:tc>
      </w:tr>
      <w:tr w:rsidR="00EE6CDC" w14:paraId="0C944E6E" w14:textId="77777777" w:rsidTr="00EE6CDC">
        <w:tc>
          <w:tcPr>
            <w:tcW w:w="1440" w:type="dxa"/>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5535A30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BPA (n=270)</w:t>
            </w:r>
          </w:p>
        </w:tc>
        <w:tc>
          <w:tcPr>
            <w:tcW w:w="4320"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5BD44F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BPA is used to make things non-stick, waterproof, or </w:t>
            </w:r>
            <w:proofErr w:type="gramStart"/>
            <w:r>
              <w:rPr>
                <w:rFonts w:ascii="Arial" w:eastAsia="Arial" w:hAnsi="Arial" w:cs="Arial"/>
                <w:color w:val="000000"/>
              </w:rPr>
              <w:t>grease-resistant</w:t>
            </w:r>
            <w:proofErr w:type="gramEnd"/>
            <w:r>
              <w:rPr>
                <w:rFonts w:ascii="Arial" w:eastAsia="Arial" w:hAnsi="Arial" w:cs="Arial"/>
                <w:color w:val="000000"/>
              </w:rPr>
              <w:t>.</w:t>
            </w:r>
          </w:p>
        </w:tc>
        <w:tc>
          <w:tcPr>
            <w:tcW w:w="1584"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90BEC1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96CC37C"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37 (13.7)</w:t>
            </w:r>
          </w:p>
        </w:tc>
      </w:tr>
      <w:tr w:rsidR="00EE6CDC" w14:paraId="46C7277E"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30919865" w14:textId="5F0A588F"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902AA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BPA is used in polycarbonate plastic, receipt paper, and canned food linings.</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1C0A82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6FF9A1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126 (46.7)</w:t>
            </w:r>
          </w:p>
        </w:tc>
      </w:tr>
      <w:tr w:rsidR="00EE6CDC" w14:paraId="7C7010A4"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6142DD05" w14:textId="2AF4615C"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D25F74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BPA is added to furniture and electronics to keep them from catching on fire.</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48B952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9E54AB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 (3.3)</w:t>
            </w:r>
          </w:p>
        </w:tc>
      </w:tr>
      <w:tr w:rsidR="00EE6CDC" w14:paraId="3F2DF4C8"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723B4C53" w14:textId="7C47C01D"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7EC09F4"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BPA is added to cosmetics to keep them from spoiling.</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546D4F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96412B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6 (2.2)</w:t>
            </w:r>
          </w:p>
        </w:tc>
      </w:tr>
      <w:tr w:rsidR="00EE6CDC" w14:paraId="04014520" w14:textId="77777777" w:rsidTr="00EE6CDC">
        <w:tc>
          <w:tcPr>
            <w:tcW w:w="1440" w:type="dxa"/>
            <w:tcBorders>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1146662" w14:textId="67A2137E"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6A8B39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 No response</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0FF6B1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response</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1BC687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92 (34.1)</w:t>
            </w:r>
          </w:p>
        </w:tc>
      </w:tr>
      <w:tr w:rsidR="00EE6CDC" w14:paraId="23FA2162" w14:textId="77777777" w:rsidTr="00EE6CDC">
        <w:tc>
          <w:tcPr>
            <w:tcW w:w="1440" w:type="dxa"/>
            <w:tcBorders>
              <w:top w:val="single" w:sz="6" w:space="0" w:color="666666"/>
              <w:left w:val="none" w:sz="0" w:space="0" w:color="000000"/>
              <w:right w:val="none" w:sz="0" w:space="0" w:color="000000"/>
            </w:tcBorders>
            <w:shd w:val="clear" w:color="auto" w:fill="FFFFFF"/>
            <w:tcMar>
              <w:top w:w="0" w:type="dxa"/>
              <w:left w:w="0" w:type="dxa"/>
              <w:bottom w:w="0" w:type="dxa"/>
              <w:right w:w="0" w:type="dxa"/>
            </w:tcMar>
          </w:tcPr>
          <w:p w14:paraId="3FC59B9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PFAS (n=85)</w:t>
            </w: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AEDD35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PFAS are used to make things non-stick, waterproof, or </w:t>
            </w:r>
            <w:proofErr w:type="gramStart"/>
            <w:r>
              <w:rPr>
                <w:rFonts w:ascii="Arial" w:eastAsia="Arial" w:hAnsi="Arial" w:cs="Arial"/>
                <w:color w:val="000000"/>
              </w:rPr>
              <w:t>grease-resistant</w:t>
            </w:r>
            <w:proofErr w:type="gramEnd"/>
            <w:r>
              <w:rPr>
                <w:rFonts w:ascii="Arial" w:eastAsia="Arial" w:hAnsi="Arial" w:cs="Arial"/>
                <w:color w:val="000000"/>
              </w:rPr>
              <w:t>.</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0D12C9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63A74B2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32 (37.6)</w:t>
            </w:r>
          </w:p>
        </w:tc>
      </w:tr>
      <w:tr w:rsidR="00EE6CDC" w14:paraId="1C20561D"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4DDF71C3" w14:textId="4FD2A576"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01C126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PFAS are used in polycarbonate plastic, receipt paper, and canned food linings.</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FFB5EC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096FABD9"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 (14.1)</w:t>
            </w:r>
          </w:p>
        </w:tc>
      </w:tr>
      <w:tr w:rsidR="00EE6CDC" w14:paraId="07B89EA4"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1F944571" w14:textId="5F226DCB"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638CEA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PFAS are added to furniture and electronics to keep them from catching on fire.</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C5CA4E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92EE94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14 (16.5)</w:t>
            </w:r>
          </w:p>
        </w:tc>
      </w:tr>
      <w:tr w:rsidR="00EE6CDC" w14:paraId="75798723"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50AABC7D" w14:textId="46DADAFD"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10DE91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PFAS are added to cosmetics to keep them from spoiling.</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DB4F85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2A816A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 (2.4)</w:t>
            </w:r>
          </w:p>
        </w:tc>
      </w:tr>
      <w:tr w:rsidR="00EE6CDC" w14:paraId="1B2DAE73" w14:textId="77777777" w:rsidTr="00EE6CDC">
        <w:tc>
          <w:tcPr>
            <w:tcW w:w="1440" w:type="dxa"/>
            <w:tcBorders>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24249B1" w14:textId="550FF85F"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411EE6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 No response</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EF4D7B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response</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2204549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25 (29.4)</w:t>
            </w:r>
          </w:p>
        </w:tc>
      </w:tr>
      <w:tr w:rsidR="00EE6CDC" w14:paraId="39258EFF" w14:textId="77777777" w:rsidTr="00EE6CDC">
        <w:tc>
          <w:tcPr>
            <w:tcW w:w="1440" w:type="dxa"/>
            <w:tcBorders>
              <w:top w:val="single" w:sz="6" w:space="0" w:color="666666"/>
              <w:left w:val="none" w:sz="0" w:space="0" w:color="000000"/>
              <w:right w:val="none" w:sz="0" w:space="0" w:color="000000"/>
            </w:tcBorders>
            <w:shd w:val="clear" w:color="auto" w:fill="FFFFFF"/>
            <w:tcMar>
              <w:top w:w="0" w:type="dxa"/>
              <w:left w:w="0" w:type="dxa"/>
              <w:bottom w:w="0" w:type="dxa"/>
              <w:right w:w="0" w:type="dxa"/>
            </w:tcMar>
          </w:tcPr>
          <w:p w14:paraId="428A2ED8"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Parabens (n=281)</w:t>
            </w: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A33EFBB"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Parabens are used to make things non-stick, waterproof, or </w:t>
            </w:r>
            <w:proofErr w:type="gramStart"/>
            <w:r>
              <w:rPr>
                <w:rFonts w:ascii="Arial" w:eastAsia="Arial" w:hAnsi="Arial" w:cs="Arial"/>
                <w:color w:val="000000"/>
              </w:rPr>
              <w:t>grease-resistant</w:t>
            </w:r>
            <w:proofErr w:type="gramEnd"/>
            <w:r>
              <w:rPr>
                <w:rFonts w:ascii="Arial" w:eastAsia="Arial" w:hAnsi="Arial" w:cs="Arial"/>
                <w:color w:val="000000"/>
              </w:rPr>
              <w:t>.</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580BBE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6B5D7D2"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33 (11.7)</w:t>
            </w:r>
          </w:p>
        </w:tc>
      </w:tr>
      <w:tr w:rsidR="00EE6CDC" w14:paraId="06500592"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70EBA247" w14:textId="60B833E5"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ABD6F3D"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Parabens are used in polycarbonate plastic, receipt paper, and canned food linings.</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0612AEF"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AB9005E"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31 (11)</w:t>
            </w:r>
          </w:p>
        </w:tc>
      </w:tr>
      <w:tr w:rsidR="00EE6CDC" w14:paraId="379C3348"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46F26956" w14:textId="15ABBACD"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CBFE407"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Parabens are added to furniture and electronics to keep them from catching on fire.</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489BCDF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1C385186"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11 (3.9)</w:t>
            </w:r>
          </w:p>
        </w:tc>
      </w:tr>
      <w:tr w:rsidR="00EE6CDC" w14:paraId="4738E23F" w14:textId="77777777" w:rsidTr="00EE6CDC">
        <w:tc>
          <w:tcPr>
            <w:tcW w:w="1440" w:type="dxa"/>
            <w:tcBorders>
              <w:left w:val="none" w:sz="0" w:space="0" w:color="000000"/>
              <w:right w:val="none" w:sz="0" w:space="0" w:color="000000"/>
            </w:tcBorders>
            <w:shd w:val="clear" w:color="auto" w:fill="FFFFFF"/>
            <w:tcMar>
              <w:top w:w="0" w:type="dxa"/>
              <w:left w:w="0" w:type="dxa"/>
              <w:bottom w:w="0" w:type="dxa"/>
              <w:right w:w="0" w:type="dxa"/>
            </w:tcMar>
          </w:tcPr>
          <w:p w14:paraId="7E68346F" w14:textId="7829FF72"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7EB07A03"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Parabens are added to cosmetics to keep them from spoiling.</w:t>
            </w:r>
          </w:p>
        </w:tc>
        <w:tc>
          <w:tcPr>
            <w:tcW w:w="158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5345B05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Correct</w:t>
            </w:r>
          </w:p>
        </w:tc>
        <w:tc>
          <w:tcPr>
            <w:tcW w:w="1296"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tcPr>
          <w:p w14:paraId="3389C435"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122 (43.4)</w:t>
            </w:r>
          </w:p>
        </w:tc>
      </w:tr>
      <w:tr w:rsidR="00EE6CDC" w14:paraId="40FB1F3E" w14:textId="77777777" w:rsidTr="00EE6CDC">
        <w:tc>
          <w:tcPr>
            <w:tcW w:w="144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C4C5F2E" w14:textId="7E39A25C"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p>
        </w:tc>
        <w:tc>
          <w:tcPr>
            <w:tcW w:w="4320"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8EC4ED0"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 No response</w:t>
            </w:r>
          </w:p>
        </w:tc>
        <w:tc>
          <w:tcPr>
            <w:tcW w:w="1584"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C985901"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response</w:t>
            </w:r>
          </w:p>
        </w:tc>
        <w:tc>
          <w:tcPr>
            <w:tcW w:w="1296"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B9B543A" w14:textId="77777777" w:rsidR="00EE6CDC" w:rsidRDefault="00EE6CDC" w:rsidP="008F723A">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84 (29.9)</w:t>
            </w:r>
          </w:p>
        </w:tc>
      </w:tr>
    </w:tbl>
    <w:p w14:paraId="06F4F49A" w14:textId="77777777" w:rsidR="00EE6CDC" w:rsidRPr="00182D1F" w:rsidRDefault="00EE6CDC" w:rsidP="00101131">
      <w:pPr>
        <w:rPr>
          <w:rFonts w:ascii="Arial" w:hAnsi="Arial" w:cs="Arial"/>
        </w:rPr>
      </w:pPr>
    </w:p>
    <w:sectPr w:rsidR="00EE6CDC" w:rsidRPr="00182D1F" w:rsidSect="002932C1">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019"/>
    <w:multiLevelType w:val="hybridMultilevel"/>
    <w:tmpl w:val="86061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B55A9C"/>
    <w:multiLevelType w:val="hybridMultilevel"/>
    <w:tmpl w:val="B0FC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00DF0"/>
    <w:multiLevelType w:val="hybridMultilevel"/>
    <w:tmpl w:val="EF0098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ED4CBC"/>
    <w:multiLevelType w:val="hybridMultilevel"/>
    <w:tmpl w:val="05B8CA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896823"/>
    <w:multiLevelType w:val="hybridMultilevel"/>
    <w:tmpl w:val="874835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571A4"/>
    <w:multiLevelType w:val="hybridMultilevel"/>
    <w:tmpl w:val="C28275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C96551"/>
    <w:multiLevelType w:val="hybridMultilevel"/>
    <w:tmpl w:val="3776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AD388D"/>
    <w:multiLevelType w:val="hybridMultilevel"/>
    <w:tmpl w:val="543E27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8124637"/>
    <w:multiLevelType w:val="hybridMultilevel"/>
    <w:tmpl w:val="F42CEF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F17D16"/>
    <w:multiLevelType w:val="hybridMultilevel"/>
    <w:tmpl w:val="27DEE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B467137"/>
    <w:multiLevelType w:val="hybridMultilevel"/>
    <w:tmpl w:val="6C3A62BE"/>
    <w:lvl w:ilvl="0" w:tplc="76CE4604">
      <w:start w:val="1"/>
      <w:numFmt w:val="decimal"/>
      <w:lvlText w:val="Q%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E14B74"/>
    <w:multiLevelType w:val="hybridMultilevel"/>
    <w:tmpl w:val="F88A92EA"/>
    <w:lvl w:ilvl="0" w:tplc="78CEFB3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CB32687"/>
    <w:multiLevelType w:val="hybridMultilevel"/>
    <w:tmpl w:val="90F6BBF6"/>
    <w:lvl w:ilvl="0" w:tplc="F45AB06C">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52903850"/>
    <w:multiLevelType w:val="hybridMultilevel"/>
    <w:tmpl w:val="12E8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025080"/>
    <w:multiLevelType w:val="hybridMultilevel"/>
    <w:tmpl w:val="EE0241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B00D8A"/>
    <w:multiLevelType w:val="hybridMultilevel"/>
    <w:tmpl w:val="3D86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3346768">
    <w:abstractNumId w:val="1"/>
  </w:num>
  <w:num w:numId="2" w16cid:durableId="301470209">
    <w:abstractNumId w:val="15"/>
  </w:num>
  <w:num w:numId="3" w16cid:durableId="547911337">
    <w:abstractNumId w:val="0"/>
  </w:num>
  <w:num w:numId="4" w16cid:durableId="2124761695">
    <w:abstractNumId w:val="13"/>
  </w:num>
  <w:num w:numId="5" w16cid:durableId="280691962">
    <w:abstractNumId w:val="6"/>
  </w:num>
  <w:num w:numId="6" w16cid:durableId="855651391">
    <w:abstractNumId w:val="11"/>
  </w:num>
  <w:num w:numId="7" w16cid:durableId="685450309">
    <w:abstractNumId w:val="12"/>
  </w:num>
  <w:num w:numId="8" w16cid:durableId="1238250817">
    <w:abstractNumId w:val="8"/>
  </w:num>
  <w:num w:numId="9" w16cid:durableId="270744513">
    <w:abstractNumId w:val="10"/>
  </w:num>
  <w:num w:numId="10" w16cid:durableId="1692417164">
    <w:abstractNumId w:val="7"/>
  </w:num>
  <w:num w:numId="11" w16cid:durableId="360327792">
    <w:abstractNumId w:val="4"/>
  </w:num>
  <w:num w:numId="12" w16cid:durableId="717901117">
    <w:abstractNumId w:val="3"/>
  </w:num>
  <w:num w:numId="13" w16cid:durableId="1117721191">
    <w:abstractNumId w:val="5"/>
  </w:num>
  <w:num w:numId="14" w16cid:durableId="1818843396">
    <w:abstractNumId w:val="14"/>
  </w:num>
  <w:num w:numId="15" w16cid:durableId="204832214">
    <w:abstractNumId w:val="2"/>
  </w:num>
  <w:num w:numId="16" w16cid:durableId="12002450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31"/>
    <w:rsid w:val="000A22ED"/>
    <w:rsid w:val="000B78FF"/>
    <w:rsid w:val="00101131"/>
    <w:rsid w:val="001121D7"/>
    <w:rsid w:val="00182D1F"/>
    <w:rsid w:val="001C1008"/>
    <w:rsid w:val="00216A01"/>
    <w:rsid w:val="002460D6"/>
    <w:rsid w:val="00254A62"/>
    <w:rsid w:val="00260FC5"/>
    <w:rsid w:val="002932C1"/>
    <w:rsid w:val="002A1275"/>
    <w:rsid w:val="002D3DC1"/>
    <w:rsid w:val="002F1754"/>
    <w:rsid w:val="00314727"/>
    <w:rsid w:val="00331D9F"/>
    <w:rsid w:val="003335CE"/>
    <w:rsid w:val="00373BF0"/>
    <w:rsid w:val="00397C77"/>
    <w:rsid w:val="003F5A4A"/>
    <w:rsid w:val="004010BF"/>
    <w:rsid w:val="0041752D"/>
    <w:rsid w:val="00463FF5"/>
    <w:rsid w:val="0047179C"/>
    <w:rsid w:val="00477671"/>
    <w:rsid w:val="004F7E8D"/>
    <w:rsid w:val="0050105E"/>
    <w:rsid w:val="00587CFF"/>
    <w:rsid w:val="0060586E"/>
    <w:rsid w:val="00657392"/>
    <w:rsid w:val="00665540"/>
    <w:rsid w:val="0067623E"/>
    <w:rsid w:val="006D533B"/>
    <w:rsid w:val="00734E28"/>
    <w:rsid w:val="007412BA"/>
    <w:rsid w:val="007516B6"/>
    <w:rsid w:val="00766BD1"/>
    <w:rsid w:val="007D5D2B"/>
    <w:rsid w:val="007F2EA1"/>
    <w:rsid w:val="007F5A57"/>
    <w:rsid w:val="008B734D"/>
    <w:rsid w:val="008D6E6E"/>
    <w:rsid w:val="00936B4D"/>
    <w:rsid w:val="0099330C"/>
    <w:rsid w:val="009A24F3"/>
    <w:rsid w:val="009A5863"/>
    <w:rsid w:val="009B50E8"/>
    <w:rsid w:val="009C218A"/>
    <w:rsid w:val="009D7105"/>
    <w:rsid w:val="00A007C8"/>
    <w:rsid w:val="00A32791"/>
    <w:rsid w:val="00A4004B"/>
    <w:rsid w:val="00A40A3A"/>
    <w:rsid w:val="00AD3DEB"/>
    <w:rsid w:val="00B85B1A"/>
    <w:rsid w:val="00BD6462"/>
    <w:rsid w:val="00CC23C7"/>
    <w:rsid w:val="00CC7540"/>
    <w:rsid w:val="00CD26B0"/>
    <w:rsid w:val="00D31959"/>
    <w:rsid w:val="00D50FDC"/>
    <w:rsid w:val="00D51810"/>
    <w:rsid w:val="00D7759C"/>
    <w:rsid w:val="00D860E7"/>
    <w:rsid w:val="00DA4DCE"/>
    <w:rsid w:val="00DD39A8"/>
    <w:rsid w:val="00DE05B7"/>
    <w:rsid w:val="00DE4E82"/>
    <w:rsid w:val="00E83A46"/>
    <w:rsid w:val="00ED2E16"/>
    <w:rsid w:val="00EE6CDC"/>
    <w:rsid w:val="00EF6EDB"/>
    <w:rsid w:val="00F4741F"/>
    <w:rsid w:val="00F52E74"/>
    <w:rsid w:val="00F54171"/>
    <w:rsid w:val="00F5621C"/>
    <w:rsid w:val="00F62200"/>
    <w:rsid w:val="00FD7805"/>
    <w:rsid w:val="00FF2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BF95"/>
  <w15:chartTrackingRefBased/>
  <w15:docId w15:val="{EDD5E2D0-2203-4191-83F0-EDC258B2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131"/>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131"/>
    <w:pPr>
      <w:spacing w:after="0" w:line="240" w:lineRule="auto"/>
      <w:ind w:left="720"/>
      <w:contextualSpacing/>
    </w:pPr>
    <w:rPr>
      <w:rFonts w:ascii="Times New Roman" w:hAnsi="Times New Roman"/>
      <w:sz w:val="24"/>
      <w:szCs w:val="24"/>
    </w:rPr>
  </w:style>
  <w:style w:type="table" w:styleId="PlainTable4">
    <w:name w:val="Plain Table 4"/>
    <w:basedOn w:val="TableNormal"/>
    <w:uiPriority w:val="44"/>
    <w:rsid w:val="001011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54A62"/>
    <w:pPr>
      <w:spacing w:after="0" w:line="240" w:lineRule="auto"/>
    </w:pPr>
  </w:style>
  <w:style w:type="character" w:styleId="Hyperlink">
    <w:name w:val="Hyperlink"/>
    <w:basedOn w:val="DefaultParagraphFont"/>
    <w:uiPriority w:val="99"/>
    <w:unhideWhenUsed/>
    <w:rsid w:val="00F62200"/>
    <w:rPr>
      <w:color w:val="0563C1" w:themeColor="hyperlink"/>
      <w:u w:val="single"/>
    </w:rPr>
  </w:style>
  <w:style w:type="character" w:styleId="UnresolvedMention">
    <w:name w:val="Unresolved Mention"/>
    <w:basedOn w:val="DefaultParagraphFont"/>
    <w:uiPriority w:val="99"/>
    <w:semiHidden/>
    <w:unhideWhenUsed/>
    <w:rsid w:val="00F62200"/>
    <w:rPr>
      <w:color w:val="605E5C"/>
      <w:shd w:val="clear" w:color="auto" w:fill="E1DFDD"/>
    </w:rPr>
  </w:style>
  <w:style w:type="character" w:styleId="CommentReference">
    <w:name w:val="annotation reference"/>
    <w:basedOn w:val="DefaultParagraphFont"/>
    <w:uiPriority w:val="99"/>
    <w:semiHidden/>
    <w:unhideWhenUsed/>
    <w:rsid w:val="0099330C"/>
    <w:rPr>
      <w:sz w:val="16"/>
      <w:szCs w:val="16"/>
    </w:rPr>
  </w:style>
  <w:style w:type="paragraph" w:styleId="CommentText">
    <w:name w:val="annotation text"/>
    <w:basedOn w:val="Normal"/>
    <w:link w:val="CommentTextChar"/>
    <w:uiPriority w:val="99"/>
    <w:unhideWhenUsed/>
    <w:rsid w:val="0099330C"/>
    <w:pPr>
      <w:spacing w:line="240" w:lineRule="auto"/>
    </w:pPr>
    <w:rPr>
      <w:sz w:val="20"/>
      <w:szCs w:val="20"/>
    </w:rPr>
  </w:style>
  <w:style w:type="character" w:customStyle="1" w:styleId="CommentTextChar">
    <w:name w:val="Comment Text Char"/>
    <w:basedOn w:val="DefaultParagraphFont"/>
    <w:link w:val="CommentText"/>
    <w:uiPriority w:val="99"/>
    <w:rsid w:val="0099330C"/>
    <w:rPr>
      <w:sz w:val="20"/>
      <w:szCs w:val="20"/>
    </w:rPr>
  </w:style>
  <w:style w:type="paragraph" w:styleId="CommentSubject">
    <w:name w:val="annotation subject"/>
    <w:basedOn w:val="CommentText"/>
    <w:next w:val="CommentText"/>
    <w:link w:val="CommentSubjectChar"/>
    <w:uiPriority w:val="99"/>
    <w:semiHidden/>
    <w:unhideWhenUsed/>
    <w:rsid w:val="0099330C"/>
    <w:rPr>
      <w:b/>
      <w:bCs/>
    </w:rPr>
  </w:style>
  <w:style w:type="character" w:customStyle="1" w:styleId="CommentSubjectChar">
    <w:name w:val="Comment Subject Char"/>
    <w:basedOn w:val="CommentTextChar"/>
    <w:link w:val="CommentSubject"/>
    <w:uiPriority w:val="99"/>
    <w:semiHidden/>
    <w:rsid w:val="009933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onow@silentsprin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3078</Words>
  <Characters>17548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Boronow</dc:creator>
  <cp:keywords/>
  <dc:description/>
  <cp:lastModifiedBy>Katie Boronow</cp:lastModifiedBy>
  <cp:revision>2</cp:revision>
  <dcterms:created xsi:type="dcterms:W3CDTF">2025-09-26T14:57:00Z</dcterms:created>
  <dcterms:modified xsi:type="dcterms:W3CDTF">2025-09-26T14:57:00Z</dcterms:modified>
</cp:coreProperties>
</file>