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43DC8" w14:textId="71166669" w:rsidR="00125EFB" w:rsidRDefault="00125EFB" w:rsidP="00125EFB">
      <w:pPr>
        <w:pStyle w:val="a7"/>
        <w:rPr>
          <w:rFonts w:ascii="Times New Roman" w:hAnsi="Times New Roman"/>
        </w:rPr>
      </w:pPr>
    </w:p>
    <w:p w14:paraId="424FDA36" w14:textId="4228A089" w:rsidR="00E25536" w:rsidRPr="0072366D" w:rsidRDefault="00E25536" w:rsidP="00E25536">
      <w:pPr>
        <w:pStyle w:val="a7"/>
        <w:keepNext/>
        <w:jc w:val="center"/>
        <w:rPr>
          <w:rFonts w:ascii="Times New Roman" w:hAnsi="Times New Roman" w:cs="Times New Roman"/>
          <w:b/>
          <w:bCs/>
          <w:szCs w:val="21"/>
        </w:rPr>
      </w:pPr>
      <w:r w:rsidRPr="0072366D">
        <w:rPr>
          <w:rFonts w:ascii="Times New Roman" w:hAnsi="Times New Roman" w:cs="Times New Roman"/>
          <w:b/>
          <w:bCs/>
          <w:szCs w:val="21"/>
        </w:rPr>
        <w:t>Table</w:t>
      </w:r>
      <w:r w:rsidR="000141BF">
        <w:rPr>
          <w:rFonts w:ascii="Times New Roman" w:hAnsi="Times New Roman" w:cs="Times New Roman"/>
          <w:b/>
          <w:bCs/>
          <w:szCs w:val="21"/>
        </w:rPr>
        <w:t>.</w:t>
      </w:r>
      <w:r w:rsidRPr="0072366D">
        <w:rPr>
          <w:rFonts w:ascii="Times New Roman" w:hAnsi="Times New Roman" w:cs="Times New Roman"/>
          <w:b/>
          <w:bCs/>
          <w:szCs w:val="21"/>
        </w:rPr>
        <w:t>S</w:t>
      </w:r>
      <w:r w:rsidRPr="0072366D">
        <w:rPr>
          <w:rFonts w:ascii="Times New Roman" w:hAnsi="Times New Roman" w:cs="Times New Roman"/>
          <w:b/>
          <w:bCs/>
          <w:szCs w:val="21"/>
        </w:rPr>
        <w:fldChar w:fldCharType="begin"/>
      </w:r>
      <w:r w:rsidRPr="0072366D">
        <w:rPr>
          <w:rFonts w:ascii="Times New Roman" w:hAnsi="Times New Roman" w:cs="Times New Roman"/>
          <w:b/>
          <w:bCs/>
          <w:szCs w:val="21"/>
        </w:rPr>
        <w:instrText xml:space="preserve"> SEQ Table \* ARABIC </w:instrText>
      </w:r>
      <w:r w:rsidRPr="0072366D">
        <w:rPr>
          <w:rFonts w:ascii="Times New Roman" w:hAnsi="Times New Roman" w:cs="Times New Roman"/>
          <w:b/>
          <w:bCs/>
          <w:szCs w:val="21"/>
        </w:rPr>
        <w:fldChar w:fldCharType="separate"/>
      </w:r>
      <w:r w:rsidRPr="0072366D">
        <w:rPr>
          <w:rFonts w:ascii="Times New Roman" w:hAnsi="Times New Roman" w:cs="Times New Roman"/>
          <w:b/>
          <w:bCs/>
          <w:szCs w:val="21"/>
        </w:rPr>
        <w:t>1</w:t>
      </w:r>
      <w:r w:rsidRPr="0072366D">
        <w:rPr>
          <w:rFonts w:ascii="Times New Roman" w:hAnsi="Times New Roman" w:cs="Times New Roman"/>
          <w:b/>
          <w:bCs/>
          <w:szCs w:val="21"/>
        </w:rPr>
        <w:fldChar w:fldCharType="end"/>
      </w:r>
      <w:r w:rsidRPr="0072366D">
        <w:rPr>
          <w:rFonts w:ascii="Times New Roman" w:hAnsi="Times New Roman" w:cs="Times New Roman"/>
          <w:b/>
          <w:bCs/>
          <w:szCs w:val="21"/>
        </w:rPr>
        <w:t xml:space="preserve"> Descriptive Statistics</w:t>
      </w:r>
    </w:p>
    <w:tbl>
      <w:tblPr>
        <w:tblStyle w:val="1"/>
        <w:tblW w:w="3120" w:type="dxa"/>
        <w:jc w:val="center"/>
        <w:tblLook w:val="04A0" w:firstRow="1" w:lastRow="0" w:firstColumn="1" w:lastColumn="0" w:noHBand="0" w:noVBand="1"/>
      </w:tblPr>
      <w:tblGrid>
        <w:gridCol w:w="1040"/>
        <w:gridCol w:w="1040"/>
        <w:gridCol w:w="1040"/>
      </w:tblGrid>
      <w:tr w:rsidR="006163A2" w:rsidRPr="0072366D" w14:paraId="228CFFD4" w14:textId="77777777" w:rsidTr="006163A2">
        <w:trPr>
          <w:cnfStyle w:val="100000000000" w:firstRow="1" w:lastRow="0" w:firstColumn="0" w:lastColumn="0" w:oddVBand="0" w:evenVBand="0" w:oddHBand="0" w:evenHBand="0" w:firstRowFirstColumn="0" w:firstRowLastColumn="0" w:lastRowFirstColumn="0" w:lastRowLastColumn="0"/>
          <w:trHeight w:val="280"/>
          <w:jc w:val="center"/>
        </w:trPr>
        <w:tc>
          <w:tcPr>
            <w:tcW w:w="1040" w:type="dxa"/>
            <w:noWrap/>
            <w:hideMark/>
          </w:tcPr>
          <w:p w14:paraId="6EBD2EF2" w14:textId="77777777" w:rsidR="006163A2" w:rsidRPr="0072366D" w:rsidRDefault="006163A2" w:rsidP="00E0178F">
            <w:pPr>
              <w:pStyle w:val="12345"/>
              <w:jc w:val="center"/>
              <w:rPr>
                <w:rFonts w:cs="Times New Roman"/>
                <w:sz w:val="20"/>
                <w:szCs w:val="20"/>
              </w:rPr>
            </w:pPr>
            <w:r w:rsidRPr="0072366D">
              <w:rPr>
                <w:rFonts w:cs="Times New Roman"/>
                <w:sz w:val="20"/>
                <w:szCs w:val="20"/>
              </w:rPr>
              <w:t>Variable</w:t>
            </w:r>
          </w:p>
        </w:tc>
        <w:tc>
          <w:tcPr>
            <w:tcW w:w="1040" w:type="dxa"/>
            <w:noWrap/>
            <w:hideMark/>
          </w:tcPr>
          <w:p w14:paraId="6ABEEDAD" w14:textId="77777777" w:rsidR="006163A2" w:rsidRPr="0072366D" w:rsidRDefault="006163A2" w:rsidP="00E0178F">
            <w:pPr>
              <w:pStyle w:val="12345"/>
              <w:jc w:val="center"/>
              <w:rPr>
                <w:rFonts w:cs="Times New Roman"/>
                <w:sz w:val="20"/>
                <w:szCs w:val="20"/>
              </w:rPr>
            </w:pPr>
            <w:r w:rsidRPr="0072366D">
              <w:rPr>
                <w:rFonts w:cs="Times New Roman"/>
                <w:sz w:val="20"/>
                <w:szCs w:val="20"/>
              </w:rPr>
              <w:t>M</w:t>
            </w:r>
          </w:p>
        </w:tc>
        <w:tc>
          <w:tcPr>
            <w:tcW w:w="1040" w:type="dxa"/>
            <w:noWrap/>
            <w:hideMark/>
          </w:tcPr>
          <w:p w14:paraId="39B0F81D" w14:textId="77777777" w:rsidR="006163A2" w:rsidRPr="0072366D" w:rsidRDefault="006163A2" w:rsidP="00E0178F">
            <w:pPr>
              <w:pStyle w:val="12345"/>
              <w:jc w:val="center"/>
              <w:rPr>
                <w:rFonts w:cs="Times New Roman"/>
                <w:sz w:val="20"/>
                <w:szCs w:val="20"/>
              </w:rPr>
            </w:pPr>
            <w:r w:rsidRPr="0072366D">
              <w:rPr>
                <w:rFonts w:cs="Times New Roman"/>
                <w:sz w:val="20"/>
                <w:szCs w:val="20"/>
              </w:rPr>
              <w:t>SD</w:t>
            </w:r>
          </w:p>
        </w:tc>
      </w:tr>
      <w:tr w:rsidR="006163A2" w:rsidRPr="0072366D" w14:paraId="64655F37" w14:textId="77777777" w:rsidTr="006163A2">
        <w:trPr>
          <w:trHeight w:val="280"/>
          <w:jc w:val="center"/>
        </w:trPr>
        <w:tc>
          <w:tcPr>
            <w:tcW w:w="1040" w:type="dxa"/>
            <w:noWrap/>
            <w:hideMark/>
          </w:tcPr>
          <w:p w14:paraId="163F3E43" w14:textId="77777777" w:rsidR="006163A2" w:rsidRPr="0072366D" w:rsidRDefault="006163A2" w:rsidP="00E0178F">
            <w:pPr>
              <w:pStyle w:val="12345"/>
              <w:jc w:val="center"/>
              <w:rPr>
                <w:rFonts w:cs="Times New Roman"/>
                <w:sz w:val="20"/>
                <w:szCs w:val="20"/>
              </w:rPr>
            </w:pPr>
            <w:r w:rsidRPr="0072366D">
              <w:rPr>
                <w:rFonts w:eastAsia="等线" w:cs="Times New Roman"/>
                <w:color w:val="000000"/>
                <w:sz w:val="20"/>
              </w:rPr>
              <w:t>AB1</w:t>
            </w:r>
          </w:p>
        </w:tc>
        <w:tc>
          <w:tcPr>
            <w:tcW w:w="1040" w:type="dxa"/>
            <w:noWrap/>
            <w:hideMark/>
          </w:tcPr>
          <w:p w14:paraId="13444671" w14:textId="298ABD1B" w:rsidR="006163A2" w:rsidRPr="0072366D" w:rsidRDefault="00C20C5A" w:rsidP="00E0178F">
            <w:pPr>
              <w:pStyle w:val="12345"/>
              <w:jc w:val="center"/>
              <w:rPr>
                <w:rFonts w:cs="Times New Roman"/>
                <w:sz w:val="20"/>
                <w:szCs w:val="20"/>
              </w:rPr>
            </w:pPr>
            <w:r>
              <w:rPr>
                <w:rFonts w:eastAsia="等线" w:cs="Times New Roman"/>
                <w:color w:val="000000"/>
                <w:sz w:val="20"/>
              </w:rPr>
              <w:t>3.868</w:t>
            </w:r>
          </w:p>
        </w:tc>
        <w:tc>
          <w:tcPr>
            <w:tcW w:w="1040" w:type="dxa"/>
            <w:noWrap/>
            <w:hideMark/>
          </w:tcPr>
          <w:p w14:paraId="3D4F1612" w14:textId="34337A27" w:rsidR="006163A2" w:rsidRPr="0072366D" w:rsidRDefault="00C20C5A" w:rsidP="00E0178F">
            <w:pPr>
              <w:pStyle w:val="12345"/>
              <w:jc w:val="center"/>
              <w:rPr>
                <w:rFonts w:cs="Times New Roman"/>
                <w:sz w:val="20"/>
                <w:szCs w:val="20"/>
              </w:rPr>
            </w:pPr>
            <w:r>
              <w:rPr>
                <w:rFonts w:eastAsia="等线" w:cs="Times New Roman"/>
                <w:color w:val="000000"/>
                <w:sz w:val="20"/>
              </w:rPr>
              <w:t>0.850</w:t>
            </w:r>
          </w:p>
        </w:tc>
      </w:tr>
      <w:tr w:rsidR="006163A2" w:rsidRPr="0072366D" w14:paraId="6903CD57" w14:textId="77777777" w:rsidTr="006163A2">
        <w:trPr>
          <w:trHeight w:val="280"/>
          <w:jc w:val="center"/>
        </w:trPr>
        <w:tc>
          <w:tcPr>
            <w:tcW w:w="1040" w:type="dxa"/>
            <w:noWrap/>
            <w:hideMark/>
          </w:tcPr>
          <w:p w14:paraId="2002BD10" w14:textId="77777777" w:rsidR="006163A2" w:rsidRPr="0072366D" w:rsidRDefault="006163A2" w:rsidP="00E0178F">
            <w:pPr>
              <w:pStyle w:val="12345"/>
              <w:jc w:val="center"/>
              <w:rPr>
                <w:rFonts w:cs="Times New Roman"/>
                <w:sz w:val="20"/>
                <w:szCs w:val="20"/>
              </w:rPr>
            </w:pPr>
            <w:r w:rsidRPr="0072366D">
              <w:rPr>
                <w:rFonts w:eastAsia="等线" w:cs="Times New Roman"/>
                <w:color w:val="000000"/>
                <w:sz w:val="20"/>
              </w:rPr>
              <w:t>AB2</w:t>
            </w:r>
          </w:p>
        </w:tc>
        <w:tc>
          <w:tcPr>
            <w:tcW w:w="1040" w:type="dxa"/>
            <w:noWrap/>
            <w:hideMark/>
          </w:tcPr>
          <w:p w14:paraId="241BE0DC" w14:textId="57251D0F" w:rsidR="006163A2" w:rsidRPr="0072366D" w:rsidRDefault="00C20C5A" w:rsidP="00E0178F">
            <w:pPr>
              <w:pStyle w:val="12345"/>
              <w:jc w:val="center"/>
              <w:rPr>
                <w:rFonts w:cs="Times New Roman"/>
                <w:sz w:val="20"/>
                <w:szCs w:val="20"/>
              </w:rPr>
            </w:pPr>
            <w:r>
              <w:rPr>
                <w:rFonts w:eastAsia="等线" w:cs="Times New Roman"/>
                <w:color w:val="000000"/>
                <w:sz w:val="20"/>
              </w:rPr>
              <w:t>3.867</w:t>
            </w:r>
          </w:p>
        </w:tc>
        <w:tc>
          <w:tcPr>
            <w:tcW w:w="1040" w:type="dxa"/>
            <w:noWrap/>
            <w:hideMark/>
          </w:tcPr>
          <w:p w14:paraId="5C8E2DCA" w14:textId="224FBF7B" w:rsidR="006163A2" w:rsidRPr="0072366D" w:rsidRDefault="00C20C5A" w:rsidP="00E0178F">
            <w:pPr>
              <w:pStyle w:val="12345"/>
              <w:jc w:val="center"/>
              <w:rPr>
                <w:rFonts w:cs="Times New Roman"/>
                <w:sz w:val="20"/>
                <w:szCs w:val="20"/>
              </w:rPr>
            </w:pPr>
            <w:r>
              <w:rPr>
                <w:rFonts w:eastAsia="等线" w:cs="Times New Roman"/>
                <w:color w:val="000000"/>
                <w:sz w:val="20"/>
              </w:rPr>
              <w:t>0.823</w:t>
            </w:r>
          </w:p>
        </w:tc>
      </w:tr>
      <w:tr w:rsidR="006163A2" w:rsidRPr="0072366D" w14:paraId="046F40BC" w14:textId="77777777" w:rsidTr="006163A2">
        <w:trPr>
          <w:trHeight w:val="280"/>
          <w:jc w:val="center"/>
        </w:trPr>
        <w:tc>
          <w:tcPr>
            <w:tcW w:w="1040" w:type="dxa"/>
            <w:noWrap/>
            <w:hideMark/>
          </w:tcPr>
          <w:p w14:paraId="51E9607D" w14:textId="77777777" w:rsidR="006163A2" w:rsidRPr="0072366D" w:rsidRDefault="006163A2" w:rsidP="00E0178F">
            <w:pPr>
              <w:pStyle w:val="12345"/>
              <w:jc w:val="center"/>
              <w:rPr>
                <w:rFonts w:cs="Times New Roman"/>
                <w:sz w:val="20"/>
                <w:szCs w:val="20"/>
              </w:rPr>
            </w:pPr>
            <w:r w:rsidRPr="0072366D">
              <w:rPr>
                <w:rFonts w:eastAsia="等线" w:cs="Times New Roman"/>
                <w:color w:val="000000"/>
                <w:sz w:val="20"/>
              </w:rPr>
              <w:t>AB3</w:t>
            </w:r>
          </w:p>
        </w:tc>
        <w:tc>
          <w:tcPr>
            <w:tcW w:w="1040" w:type="dxa"/>
            <w:noWrap/>
            <w:hideMark/>
          </w:tcPr>
          <w:p w14:paraId="01278C1B" w14:textId="5EF84BA2" w:rsidR="006163A2" w:rsidRPr="0072366D" w:rsidRDefault="00C20C5A" w:rsidP="00E0178F">
            <w:pPr>
              <w:pStyle w:val="12345"/>
              <w:jc w:val="center"/>
              <w:rPr>
                <w:rFonts w:cs="Times New Roman"/>
                <w:sz w:val="20"/>
                <w:szCs w:val="20"/>
              </w:rPr>
            </w:pPr>
            <w:r>
              <w:rPr>
                <w:rFonts w:eastAsia="等线" w:cs="Times New Roman"/>
                <w:color w:val="000000"/>
                <w:sz w:val="20"/>
              </w:rPr>
              <w:t>3.920</w:t>
            </w:r>
          </w:p>
        </w:tc>
        <w:tc>
          <w:tcPr>
            <w:tcW w:w="1040" w:type="dxa"/>
            <w:noWrap/>
            <w:hideMark/>
          </w:tcPr>
          <w:p w14:paraId="6536A27A" w14:textId="29FC23C5" w:rsidR="006163A2" w:rsidRPr="0072366D" w:rsidRDefault="00C20C5A" w:rsidP="00E0178F">
            <w:pPr>
              <w:pStyle w:val="12345"/>
              <w:jc w:val="center"/>
              <w:rPr>
                <w:rFonts w:cs="Times New Roman"/>
                <w:sz w:val="20"/>
                <w:szCs w:val="20"/>
              </w:rPr>
            </w:pPr>
            <w:r>
              <w:rPr>
                <w:rFonts w:eastAsia="等线" w:cs="Times New Roman"/>
                <w:color w:val="000000"/>
                <w:sz w:val="20"/>
              </w:rPr>
              <w:t>0.789</w:t>
            </w:r>
          </w:p>
        </w:tc>
      </w:tr>
      <w:tr w:rsidR="006163A2" w:rsidRPr="0072366D" w14:paraId="1552DACB" w14:textId="77777777" w:rsidTr="006163A2">
        <w:trPr>
          <w:trHeight w:val="280"/>
          <w:jc w:val="center"/>
        </w:trPr>
        <w:tc>
          <w:tcPr>
            <w:tcW w:w="1040" w:type="dxa"/>
            <w:noWrap/>
          </w:tcPr>
          <w:p w14:paraId="15FD8C40" w14:textId="77777777" w:rsidR="006163A2" w:rsidRPr="0072366D" w:rsidRDefault="006163A2" w:rsidP="00E0178F">
            <w:pPr>
              <w:pStyle w:val="12345"/>
              <w:jc w:val="center"/>
              <w:rPr>
                <w:rFonts w:cs="Times New Roman"/>
                <w:sz w:val="20"/>
                <w:szCs w:val="20"/>
              </w:rPr>
            </w:pPr>
            <w:r w:rsidRPr="0072366D">
              <w:rPr>
                <w:rFonts w:eastAsia="等线" w:cs="Times New Roman"/>
                <w:color w:val="000000"/>
                <w:sz w:val="20"/>
              </w:rPr>
              <w:t>AP1</w:t>
            </w:r>
          </w:p>
        </w:tc>
        <w:tc>
          <w:tcPr>
            <w:tcW w:w="1040" w:type="dxa"/>
            <w:noWrap/>
          </w:tcPr>
          <w:p w14:paraId="3AFA3543" w14:textId="491B9598" w:rsidR="006163A2" w:rsidRPr="0072366D" w:rsidRDefault="00C20C5A" w:rsidP="00E0178F">
            <w:pPr>
              <w:pStyle w:val="12345"/>
              <w:jc w:val="center"/>
              <w:rPr>
                <w:rFonts w:cs="Times New Roman"/>
                <w:sz w:val="20"/>
                <w:szCs w:val="20"/>
              </w:rPr>
            </w:pPr>
            <w:r>
              <w:rPr>
                <w:rFonts w:eastAsia="等线" w:cs="Times New Roman"/>
                <w:color w:val="000000"/>
                <w:sz w:val="20"/>
              </w:rPr>
              <w:t>4.070</w:t>
            </w:r>
          </w:p>
        </w:tc>
        <w:tc>
          <w:tcPr>
            <w:tcW w:w="1040" w:type="dxa"/>
            <w:noWrap/>
          </w:tcPr>
          <w:p w14:paraId="2BDA2628" w14:textId="50F1F51E" w:rsidR="006163A2" w:rsidRPr="0072366D" w:rsidRDefault="00C20C5A" w:rsidP="00E0178F">
            <w:pPr>
              <w:pStyle w:val="12345"/>
              <w:jc w:val="center"/>
              <w:rPr>
                <w:rFonts w:cs="Times New Roman"/>
                <w:sz w:val="20"/>
                <w:szCs w:val="20"/>
              </w:rPr>
            </w:pPr>
            <w:r>
              <w:rPr>
                <w:rFonts w:eastAsia="等线" w:cs="Times New Roman"/>
                <w:color w:val="000000"/>
                <w:sz w:val="20"/>
              </w:rPr>
              <w:t>0.622</w:t>
            </w:r>
          </w:p>
        </w:tc>
      </w:tr>
      <w:tr w:rsidR="006163A2" w:rsidRPr="0072366D" w14:paraId="7DB439EB" w14:textId="77777777" w:rsidTr="006163A2">
        <w:trPr>
          <w:trHeight w:val="280"/>
          <w:jc w:val="center"/>
        </w:trPr>
        <w:tc>
          <w:tcPr>
            <w:tcW w:w="1040" w:type="dxa"/>
            <w:noWrap/>
          </w:tcPr>
          <w:p w14:paraId="26A06228" w14:textId="77777777" w:rsidR="006163A2" w:rsidRPr="0072366D" w:rsidRDefault="006163A2" w:rsidP="00E0178F">
            <w:pPr>
              <w:pStyle w:val="12345"/>
              <w:jc w:val="center"/>
              <w:rPr>
                <w:rFonts w:cs="Times New Roman"/>
                <w:sz w:val="20"/>
                <w:szCs w:val="20"/>
              </w:rPr>
            </w:pPr>
            <w:r w:rsidRPr="0072366D">
              <w:rPr>
                <w:rFonts w:eastAsia="等线" w:cs="Times New Roman"/>
                <w:color w:val="000000"/>
                <w:sz w:val="20"/>
              </w:rPr>
              <w:t>AP2</w:t>
            </w:r>
          </w:p>
        </w:tc>
        <w:tc>
          <w:tcPr>
            <w:tcW w:w="1040" w:type="dxa"/>
            <w:noWrap/>
          </w:tcPr>
          <w:p w14:paraId="71E26C26" w14:textId="22BF12A2" w:rsidR="006163A2" w:rsidRPr="0072366D" w:rsidRDefault="00C20C5A" w:rsidP="00E0178F">
            <w:pPr>
              <w:pStyle w:val="12345"/>
              <w:jc w:val="center"/>
              <w:rPr>
                <w:rFonts w:cs="Times New Roman"/>
                <w:sz w:val="20"/>
                <w:szCs w:val="20"/>
              </w:rPr>
            </w:pPr>
            <w:r>
              <w:rPr>
                <w:rFonts w:cs="Times New Roman" w:hint="eastAsia"/>
                <w:sz w:val="20"/>
                <w:szCs w:val="20"/>
              </w:rPr>
              <w:t>3</w:t>
            </w:r>
            <w:r>
              <w:rPr>
                <w:rFonts w:cs="Times New Roman"/>
                <w:sz w:val="20"/>
                <w:szCs w:val="20"/>
              </w:rPr>
              <w:t>.972</w:t>
            </w:r>
          </w:p>
        </w:tc>
        <w:tc>
          <w:tcPr>
            <w:tcW w:w="1040" w:type="dxa"/>
            <w:noWrap/>
          </w:tcPr>
          <w:p w14:paraId="165BE2EC" w14:textId="5E5C1AE9" w:rsidR="006163A2" w:rsidRPr="0072366D" w:rsidRDefault="00C20C5A" w:rsidP="00E0178F">
            <w:pPr>
              <w:pStyle w:val="12345"/>
              <w:jc w:val="center"/>
              <w:rPr>
                <w:rFonts w:cs="Times New Roman"/>
                <w:sz w:val="20"/>
                <w:szCs w:val="20"/>
              </w:rPr>
            </w:pPr>
            <w:r>
              <w:rPr>
                <w:rFonts w:eastAsia="等线" w:cs="Times New Roman"/>
                <w:color w:val="000000"/>
                <w:sz w:val="20"/>
              </w:rPr>
              <w:t>0.822</w:t>
            </w:r>
          </w:p>
        </w:tc>
      </w:tr>
      <w:tr w:rsidR="006163A2" w:rsidRPr="0072366D" w14:paraId="4C52E2E4" w14:textId="77777777" w:rsidTr="006163A2">
        <w:trPr>
          <w:trHeight w:val="280"/>
          <w:jc w:val="center"/>
        </w:trPr>
        <w:tc>
          <w:tcPr>
            <w:tcW w:w="1040" w:type="dxa"/>
            <w:noWrap/>
          </w:tcPr>
          <w:p w14:paraId="061EEE13" w14:textId="34EDA1C4" w:rsidR="006163A2" w:rsidRPr="0072366D" w:rsidRDefault="006163A2" w:rsidP="00E0178F">
            <w:pPr>
              <w:pStyle w:val="12345"/>
              <w:jc w:val="center"/>
              <w:rPr>
                <w:rFonts w:cs="Times New Roman"/>
                <w:sz w:val="20"/>
                <w:szCs w:val="20"/>
              </w:rPr>
            </w:pPr>
            <w:r>
              <w:rPr>
                <w:rFonts w:eastAsia="等线" w:cs="Times New Roman"/>
                <w:color w:val="000000"/>
                <w:sz w:val="20"/>
              </w:rPr>
              <w:t>SEC1</w:t>
            </w:r>
          </w:p>
        </w:tc>
        <w:tc>
          <w:tcPr>
            <w:tcW w:w="1040" w:type="dxa"/>
            <w:noWrap/>
          </w:tcPr>
          <w:p w14:paraId="6BA0128F" w14:textId="7D989E23" w:rsidR="006163A2" w:rsidRPr="0072366D" w:rsidRDefault="00C20C5A" w:rsidP="00E0178F">
            <w:pPr>
              <w:pStyle w:val="12345"/>
              <w:jc w:val="center"/>
              <w:rPr>
                <w:rFonts w:cs="Times New Roman"/>
                <w:sz w:val="20"/>
                <w:szCs w:val="20"/>
              </w:rPr>
            </w:pPr>
            <w:r>
              <w:rPr>
                <w:rFonts w:eastAsia="等线" w:cs="Times New Roman"/>
                <w:color w:val="000000"/>
                <w:sz w:val="20"/>
              </w:rPr>
              <w:t>4.495</w:t>
            </w:r>
          </w:p>
        </w:tc>
        <w:tc>
          <w:tcPr>
            <w:tcW w:w="1040" w:type="dxa"/>
            <w:noWrap/>
          </w:tcPr>
          <w:p w14:paraId="76F4F8F9" w14:textId="6303BED5" w:rsidR="006163A2" w:rsidRPr="0072366D" w:rsidRDefault="00C20C5A" w:rsidP="00E0178F">
            <w:pPr>
              <w:pStyle w:val="12345"/>
              <w:jc w:val="center"/>
              <w:rPr>
                <w:rFonts w:cs="Times New Roman"/>
                <w:sz w:val="20"/>
                <w:szCs w:val="20"/>
              </w:rPr>
            </w:pPr>
            <w:r>
              <w:rPr>
                <w:rFonts w:eastAsia="等线" w:cs="Times New Roman"/>
                <w:color w:val="000000"/>
                <w:sz w:val="20"/>
              </w:rPr>
              <w:t>1.250</w:t>
            </w:r>
          </w:p>
        </w:tc>
      </w:tr>
      <w:tr w:rsidR="006163A2" w:rsidRPr="0072366D" w14:paraId="02F74CDC" w14:textId="77777777" w:rsidTr="006163A2">
        <w:trPr>
          <w:trHeight w:val="280"/>
          <w:jc w:val="center"/>
        </w:trPr>
        <w:tc>
          <w:tcPr>
            <w:tcW w:w="1040" w:type="dxa"/>
            <w:noWrap/>
          </w:tcPr>
          <w:p w14:paraId="22D73406" w14:textId="0C861462" w:rsidR="006163A2" w:rsidRPr="0072366D" w:rsidRDefault="006163A2" w:rsidP="00E0178F">
            <w:pPr>
              <w:pStyle w:val="12345"/>
              <w:jc w:val="center"/>
              <w:rPr>
                <w:rFonts w:cs="Times New Roman"/>
                <w:sz w:val="20"/>
                <w:szCs w:val="20"/>
              </w:rPr>
            </w:pPr>
            <w:r>
              <w:rPr>
                <w:rFonts w:cs="Times New Roman" w:hint="eastAsia"/>
                <w:sz w:val="20"/>
                <w:szCs w:val="20"/>
              </w:rPr>
              <w:t>S</w:t>
            </w:r>
            <w:r>
              <w:rPr>
                <w:rFonts w:cs="Times New Roman"/>
                <w:sz w:val="20"/>
                <w:szCs w:val="20"/>
              </w:rPr>
              <w:t>EC2</w:t>
            </w:r>
          </w:p>
        </w:tc>
        <w:tc>
          <w:tcPr>
            <w:tcW w:w="1040" w:type="dxa"/>
            <w:noWrap/>
          </w:tcPr>
          <w:p w14:paraId="34F392F0" w14:textId="2A6F2133" w:rsidR="006163A2" w:rsidRPr="0072366D" w:rsidRDefault="00C20C5A" w:rsidP="00E0178F">
            <w:pPr>
              <w:pStyle w:val="12345"/>
              <w:jc w:val="center"/>
              <w:rPr>
                <w:rFonts w:cs="Times New Roman"/>
                <w:sz w:val="20"/>
                <w:szCs w:val="20"/>
              </w:rPr>
            </w:pPr>
            <w:r>
              <w:rPr>
                <w:rFonts w:eastAsia="等线" w:cs="Times New Roman"/>
                <w:color w:val="000000"/>
                <w:sz w:val="20"/>
              </w:rPr>
              <w:t>4.940</w:t>
            </w:r>
          </w:p>
        </w:tc>
        <w:tc>
          <w:tcPr>
            <w:tcW w:w="1040" w:type="dxa"/>
            <w:noWrap/>
          </w:tcPr>
          <w:p w14:paraId="7F58C2F9" w14:textId="4F230A5B" w:rsidR="006163A2" w:rsidRPr="0072366D" w:rsidRDefault="00C20C5A" w:rsidP="00E0178F">
            <w:pPr>
              <w:pStyle w:val="12345"/>
              <w:jc w:val="center"/>
              <w:rPr>
                <w:rFonts w:cs="Times New Roman"/>
                <w:sz w:val="20"/>
                <w:szCs w:val="20"/>
              </w:rPr>
            </w:pPr>
            <w:r>
              <w:rPr>
                <w:rFonts w:eastAsia="等线" w:cs="Times New Roman"/>
                <w:color w:val="000000"/>
                <w:sz w:val="20"/>
              </w:rPr>
              <w:t>1.081</w:t>
            </w:r>
          </w:p>
        </w:tc>
      </w:tr>
      <w:tr w:rsidR="006163A2" w:rsidRPr="0072366D" w14:paraId="150A7645" w14:textId="77777777" w:rsidTr="006163A2">
        <w:trPr>
          <w:trHeight w:val="280"/>
          <w:jc w:val="center"/>
        </w:trPr>
        <w:tc>
          <w:tcPr>
            <w:tcW w:w="1040" w:type="dxa"/>
            <w:noWrap/>
          </w:tcPr>
          <w:p w14:paraId="644C49CB" w14:textId="09B28FEF" w:rsidR="006163A2" w:rsidRPr="0072366D" w:rsidRDefault="006163A2" w:rsidP="00E0178F">
            <w:pPr>
              <w:pStyle w:val="12345"/>
              <w:jc w:val="center"/>
              <w:rPr>
                <w:rFonts w:cs="Times New Roman"/>
                <w:sz w:val="20"/>
                <w:szCs w:val="20"/>
              </w:rPr>
            </w:pPr>
            <w:r>
              <w:rPr>
                <w:rFonts w:cs="Times New Roman" w:hint="eastAsia"/>
                <w:sz w:val="20"/>
                <w:szCs w:val="20"/>
              </w:rPr>
              <w:t>S</w:t>
            </w:r>
            <w:r>
              <w:rPr>
                <w:rFonts w:cs="Times New Roman"/>
                <w:sz w:val="20"/>
                <w:szCs w:val="20"/>
              </w:rPr>
              <w:t>EC3</w:t>
            </w:r>
          </w:p>
        </w:tc>
        <w:tc>
          <w:tcPr>
            <w:tcW w:w="1040" w:type="dxa"/>
            <w:noWrap/>
          </w:tcPr>
          <w:p w14:paraId="5DB7E197" w14:textId="5CF15DCE" w:rsidR="006163A2" w:rsidRPr="0072366D" w:rsidRDefault="00C20C5A" w:rsidP="00E0178F">
            <w:pPr>
              <w:pStyle w:val="12345"/>
              <w:jc w:val="center"/>
              <w:rPr>
                <w:rFonts w:cs="Times New Roman"/>
                <w:sz w:val="20"/>
                <w:szCs w:val="20"/>
              </w:rPr>
            </w:pPr>
            <w:r>
              <w:rPr>
                <w:rFonts w:eastAsia="等线" w:cs="Times New Roman"/>
                <w:color w:val="000000"/>
                <w:sz w:val="20"/>
              </w:rPr>
              <w:t>4.842</w:t>
            </w:r>
          </w:p>
        </w:tc>
        <w:tc>
          <w:tcPr>
            <w:tcW w:w="1040" w:type="dxa"/>
            <w:noWrap/>
          </w:tcPr>
          <w:p w14:paraId="72563D76" w14:textId="09EF2126" w:rsidR="006163A2" w:rsidRPr="0072366D" w:rsidRDefault="00C20C5A" w:rsidP="00E0178F">
            <w:pPr>
              <w:pStyle w:val="12345"/>
              <w:jc w:val="center"/>
              <w:rPr>
                <w:rFonts w:cs="Times New Roman"/>
                <w:sz w:val="20"/>
                <w:szCs w:val="20"/>
              </w:rPr>
            </w:pPr>
            <w:r>
              <w:rPr>
                <w:rFonts w:eastAsia="等线" w:cs="Times New Roman"/>
                <w:color w:val="000000"/>
                <w:sz w:val="20"/>
              </w:rPr>
              <w:t>1.152</w:t>
            </w:r>
          </w:p>
        </w:tc>
      </w:tr>
      <w:tr w:rsidR="006163A2" w:rsidRPr="0072366D" w14:paraId="24490AB5" w14:textId="77777777" w:rsidTr="006163A2">
        <w:trPr>
          <w:trHeight w:val="280"/>
          <w:jc w:val="center"/>
        </w:trPr>
        <w:tc>
          <w:tcPr>
            <w:tcW w:w="1040" w:type="dxa"/>
            <w:noWrap/>
          </w:tcPr>
          <w:p w14:paraId="4D67F68E" w14:textId="4C741E6E" w:rsidR="006163A2" w:rsidRPr="0072366D" w:rsidRDefault="006163A2" w:rsidP="00E0178F">
            <w:pPr>
              <w:pStyle w:val="12345"/>
              <w:jc w:val="center"/>
              <w:rPr>
                <w:rFonts w:cs="Times New Roman"/>
                <w:sz w:val="20"/>
                <w:szCs w:val="20"/>
              </w:rPr>
            </w:pPr>
            <w:r>
              <w:rPr>
                <w:rFonts w:cs="Times New Roman" w:hint="eastAsia"/>
                <w:sz w:val="20"/>
                <w:szCs w:val="20"/>
              </w:rPr>
              <w:t>S</w:t>
            </w:r>
            <w:r>
              <w:rPr>
                <w:rFonts w:cs="Times New Roman"/>
                <w:sz w:val="20"/>
                <w:szCs w:val="20"/>
              </w:rPr>
              <w:t>EC4</w:t>
            </w:r>
          </w:p>
        </w:tc>
        <w:tc>
          <w:tcPr>
            <w:tcW w:w="1040" w:type="dxa"/>
            <w:noWrap/>
          </w:tcPr>
          <w:p w14:paraId="286A75FC" w14:textId="779AB43E" w:rsidR="006163A2" w:rsidRPr="0072366D" w:rsidRDefault="00C20C5A" w:rsidP="00E0178F">
            <w:pPr>
              <w:pStyle w:val="12345"/>
              <w:jc w:val="center"/>
              <w:rPr>
                <w:rFonts w:cs="Times New Roman"/>
                <w:sz w:val="20"/>
                <w:szCs w:val="20"/>
              </w:rPr>
            </w:pPr>
            <w:r>
              <w:rPr>
                <w:rFonts w:eastAsia="等线" w:cs="Times New Roman"/>
                <w:color w:val="000000"/>
                <w:sz w:val="20"/>
              </w:rPr>
              <w:t>4.266</w:t>
            </w:r>
          </w:p>
        </w:tc>
        <w:tc>
          <w:tcPr>
            <w:tcW w:w="1040" w:type="dxa"/>
            <w:noWrap/>
          </w:tcPr>
          <w:p w14:paraId="173D1A91" w14:textId="1C0AF7D6" w:rsidR="006163A2" w:rsidRPr="0072366D" w:rsidRDefault="00C20C5A" w:rsidP="00E0178F">
            <w:pPr>
              <w:pStyle w:val="12345"/>
              <w:jc w:val="center"/>
              <w:rPr>
                <w:rFonts w:cs="Times New Roman"/>
                <w:sz w:val="20"/>
                <w:szCs w:val="20"/>
              </w:rPr>
            </w:pPr>
            <w:r>
              <w:rPr>
                <w:rFonts w:eastAsia="等线" w:cs="Times New Roman"/>
                <w:color w:val="000000"/>
                <w:sz w:val="20"/>
              </w:rPr>
              <w:t>1.068</w:t>
            </w:r>
          </w:p>
        </w:tc>
      </w:tr>
    </w:tbl>
    <w:p w14:paraId="4A10BC3C" w14:textId="38162490" w:rsidR="00870CA5" w:rsidRPr="00FE15E3" w:rsidRDefault="00870CA5" w:rsidP="00FE15E3">
      <w:pPr>
        <w:spacing w:line="480" w:lineRule="auto"/>
        <w:rPr>
          <w:rFonts w:ascii="Times New Roman" w:hAnsi="Times New Roman" w:cs="Times New Roman"/>
          <w:b/>
          <w:bCs/>
          <w:iCs/>
          <w:sz w:val="20"/>
          <w:szCs w:val="28"/>
        </w:rPr>
      </w:pPr>
      <w:r w:rsidRPr="0072366D">
        <w:rPr>
          <w:rFonts w:ascii="Times New Roman" w:eastAsia="Arial Unicode MS" w:hAnsi="Times New Roman" w:cs="Times New Roman"/>
          <w:b/>
          <w:bCs/>
          <w:sz w:val="20"/>
          <w:szCs w:val="20"/>
        </w:rPr>
        <w:t xml:space="preserve">Abbreviations: </w:t>
      </w:r>
      <w:r w:rsidRPr="0072366D">
        <w:rPr>
          <w:rFonts w:ascii="Times New Roman" w:eastAsia="Arial Unicode MS" w:hAnsi="Times New Roman" w:cs="Times New Roman"/>
          <w:sz w:val="20"/>
          <w:szCs w:val="20"/>
        </w:rPr>
        <w:t>AB</w:t>
      </w:r>
      <w:r w:rsidR="00EE0C7E">
        <w:rPr>
          <w:rFonts w:ascii="Times New Roman" w:eastAsia="Arial Unicode MS" w:hAnsi="Times New Roman" w:cs="Times New Roman"/>
          <w:sz w:val="20"/>
          <w:szCs w:val="20"/>
        </w:rPr>
        <w:t xml:space="preserve"> = </w:t>
      </w:r>
      <w:r w:rsidR="00FE15E3">
        <w:rPr>
          <w:rFonts w:ascii="Times New Roman" w:eastAsia="Arial Unicode MS" w:hAnsi="Times New Roman" w:cs="Times New Roman"/>
          <w:sz w:val="20"/>
          <w:szCs w:val="20"/>
        </w:rPr>
        <w:t>A</w:t>
      </w:r>
      <w:r w:rsidRPr="0072366D">
        <w:rPr>
          <w:rFonts w:ascii="Times New Roman" w:eastAsia="Arial Unicode MS" w:hAnsi="Times New Roman" w:cs="Times New Roman"/>
          <w:sz w:val="20"/>
          <w:szCs w:val="20"/>
        </w:rPr>
        <w:t xml:space="preserve">cademic </w:t>
      </w:r>
      <w:r w:rsidR="00FE15E3">
        <w:rPr>
          <w:rFonts w:ascii="Times New Roman" w:eastAsia="Arial Unicode MS" w:hAnsi="Times New Roman" w:cs="Times New Roman"/>
          <w:sz w:val="20"/>
          <w:szCs w:val="20"/>
        </w:rPr>
        <w:t>B</w:t>
      </w:r>
      <w:r w:rsidRPr="0072366D">
        <w:rPr>
          <w:rFonts w:ascii="Times New Roman" w:eastAsia="Arial Unicode MS" w:hAnsi="Times New Roman" w:cs="Times New Roman"/>
          <w:sz w:val="20"/>
          <w:szCs w:val="20"/>
        </w:rPr>
        <w:t>urnout; AP</w:t>
      </w:r>
      <w:r w:rsidR="00EE0C7E">
        <w:rPr>
          <w:rFonts w:ascii="Times New Roman" w:eastAsia="Arial Unicode MS" w:hAnsi="Times New Roman" w:cs="Times New Roman"/>
          <w:sz w:val="20"/>
          <w:szCs w:val="20"/>
        </w:rPr>
        <w:t xml:space="preserve"> = </w:t>
      </w:r>
      <w:r w:rsidR="00FE15E3">
        <w:rPr>
          <w:rFonts w:ascii="Times New Roman" w:eastAsia="Arial Unicode MS" w:hAnsi="Times New Roman" w:cs="Times New Roman"/>
          <w:sz w:val="20"/>
          <w:szCs w:val="20"/>
        </w:rPr>
        <w:t>A</w:t>
      </w:r>
      <w:r w:rsidRPr="0072366D">
        <w:rPr>
          <w:rFonts w:ascii="Times New Roman" w:eastAsia="Arial Unicode MS" w:hAnsi="Times New Roman" w:cs="Times New Roman"/>
          <w:sz w:val="20"/>
          <w:szCs w:val="20"/>
        </w:rPr>
        <w:t xml:space="preserve">cademic </w:t>
      </w:r>
      <w:r w:rsidR="00FE15E3">
        <w:rPr>
          <w:rFonts w:ascii="Times New Roman" w:eastAsia="Arial Unicode MS" w:hAnsi="Times New Roman" w:cs="Times New Roman"/>
          <w:sz w:val="20"/>
          <w:szCs w:val="20"/>
        </w:rPr>
        <w:t>P</w:t>
      </w:r>
      <w:r w:rsidRPr="0072366D">
        <w:rPr>
          <w:rFonts w:ascii="Times New Roman" w:eastAsia="Arial Unicode MS" w:hAnsi="Times New Roman" w:cs="Times New Roman"/>
          <w:sz w:val="20"/>
          <w:szCs w:val="20"/>
        </w:rPr>
        <w:t>rocrastination; SEC</w:t>
      </w:r>
      <w:r w:rsidR="00EE0C7E">
        <w:rPr>
          <w:rFonts w:ascii="Times New Roman" w:eastAsia="Arial Unicode MS" w:hAnsi="Times New Roman" w:cs="Times New Roman"/>
          <w:sz w:val="20"/>
          <w:szCs w:val="20"/>
        </w:rPr>
        <w:t xml:space="preserve"> = </w:t>
      </w:r>
      <w:r w:rsidR="00FE15E3">
        <w:rPr>
          <w:rFonts w:ascii="Times New Roman" w:eastAsia="Arial Unicode MS" w:hAnsi="Times New Roman" w:cs="Times New Roman"/>
          <w:sz w:val="20"/>
          <w:szCs w:val="20"/>
        </w:rPr>
        <w:t>S</w:t>
      </w:r>
      <w:r w:rsidRPr="0072366D">
        <w:rPr>
          <w:rFonts w:ascii="Times New Roman" w:eastAsia="Arial Unicode MS" w:hAnsi="Times New Roman" w:cs="Times New Roman"/>
          <w:sz w:val="20"/>
          <w:szCs w:val="20"/>
        </w:rPr>
        <w:t>ocial-</w:t>
      </w:r>
      <w:r w:rsidR="00FE15E3">
        <w:rPr>
          <w:rFonts w:ascii="Times New Roman" w:eastAsia="Arial Unicode MS" w:hAnsi="Times New Roman" w:cs="Times New Roman"/>
          <w:sz w:val="20"/>
          <w:szCs w:val="20"/>
        </w:rPr>
        <w:t>E</w:t>
      </w:r>
      <w:r w:rsidRPr="0072366D">
        <w:rPr>
          <w:rFonts w:ascii="Times New Roman" w:eastAsia="Arial Unicode MS" w:hAnsi="Times New Roman" w:cs="Times New Roman"/>
          <w:sz w:val="20"/>
          <w:szCs w:val="20"/>
        </w:rPr>
        <w:t xml:space="preserve">motional </w:t>
      </w:r>
      <w:r w:rsidR="00FE15E3">
        <w:rPr>
          <w:rFonts w:ascii="Times New Roman" w:eastAsia="Arial Unicode MS" w:hAnsi="Times New Roman" w:cs="Times New Roman"/>
          <w:sz w:val="20"/>
          <w:szCs w:val="20"/>
        </w:rPr>
        <w:t>C</w:t>
      </w:r>
      <w:r w:rsidRPr="0072366D">
        <w:rPr>
          <w:rFonts w:ascii="Times New Roman" w:eastAsia="Arial Unicode MS" w:hAnsi="Times New Roman" w:cs="Times New Roman"/>
          <w:sz w:val="20"/>
          <w:szCs w:val="20"/>
        </w:rPr>
        <w:t>ompetence</w:t>
      </w:r>
      <w:r w:rsidR="00FE15E3">
        <w:rPr>
          <w:rFonts w:ascii="Times New Roman" w:eastAsia="Arial Unicode MS" w:hAnsi="Times New Roman" w:cs="Times New Roman"/>
          <w:sz w:val="20"/>
          <w:szCs w:val="20"/>
        </w:rPr>
        <w:t>; M = Mean; SD = S</w:t>
      </w:r>
      <w:r w:rsidR="00FE15E3" w:rsidRPr="00FE15E3">
        <w:rPr>
          <w:rFonts w:ascii="Times New Roman" w:eastAsia="Arial Unicode MS" w:hAnsi="Times New Roman" w:cs="Times New Roman"/>
          <w:sz w:val="20"/>
          <w:szCs w:val="20"/>
        </w:rPr>
        <w:t xml:space="preserve">tandard </w:t>
      </w:r>
      <w:r w:rsidR="00FE15E3">
        <w:rPr>
          <w:rFonts w:ascii="Times New Roman" w:eastAsia="Arial Unicode MS" w:hAnsi="Times New Roman" w:cs="Times New Roman"/>
          <w:sz w:val="20"/>
          <w:szCs w:val="20"/>
        </w:rPr>
        <w:t>D</w:t>
      </w:r>
      <w:r w:rsidR="00FE15E3" w:rsidRPr="00FE15E3">
        <w:rPr>
          <w:rFonts w:ascii="Times New Roman" w:eastAsia="Arial Unicode MS" w:hAnsi="Times New Roman" w:cs="Times New Roman"/>
          <w:sz w:val="20"/>
          <w:szCs w:val="20"/>
        </w:rPr>
        <w:t>eviation</w:t>
      </w:r>
      <w:r w:rsidR="00FE15E3">
        <w:rPr>
          <w:rFonts w:ascii="Times New Roman" w:eastAsia="Arial Unicode MS" w:hAnsi="Times New Roman" w:cs="Times New Roman"/>
          <w:sz w:val="20"/>
          <w:szCs w:val="20"/>
        </w:rPr>
        <w:t>.</w:t>
      </w:r>
    </w:p>
    <w:p w14:paraId="67DF15E5" w14:textId="52C6597B" w:rsidR="00E71C1A" w:rsidRPr="00E72721" w:rsidRDefault="00210815" w:rsidP="00125EFB">
      <w:pPr>
        <w:widowControl/>
        <w:spacing w:before="100" w:beforeAutospacing="1" w:after="100" w:afterAutospacing="1"/>
        <w:jc w:val="left"/>
        <w:outlineLvl w:val="0"/>
        <w:rPr>
          <w:rFonts w:ascii="Times New Roman" w:hAnsi="Times New Roman"/>
        </w:rPr>
      </w:pPr>
      <w:r w:rsidRPr="0072366D">
        <w:rPr>
          <w:rFonts w:ascii="Times New Roman" w:hAnsi="Times New Roman"/>
        </w:rPr>
        <w:br w:type="page"/>
      </w:r>
    </w:p>
    <w:p w14:paraId="138E01FF" w14:textId="4C62F5ED" w:rsidR="00E71C1A" w:rsidRPr="0072366D" w:rsidRDefault="00E71C1A" w:rsidP="00E71C1A">
      <w:pPr>
        <w:pStyle w:val="a7"/>
        <w:rPr>
          <w:rFonts w:ascii="Times New Roman" w:hAnsi="Times New Roman"/>
        </w:rPr>
      </w:pPr>
      <w:r w:rsidRPr="0072366D">
        <w:rPr>
          <w:rFonts w:ascii="Times New Roman" w:hAnsi="Times New Roman"/>
          <w:noProof/>
        </w:rPr>
        <w:lastRenderedPageBreak/>
        <w:drawing>
          <wp:inline distT="0" distB="0" distL="0" distR="0" wp14:anchorId="1DF0FED6" wp14:editId="3F2585F1">
            <wp:extent cx="5237979" cy="3616700"/>
            <wp:effectExtent l="0" t="0" r="127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44509" cy="3621208"/>
                    </a:xfrm>
                    <a:prstGeom prst="rect">
                      <a:avLst/>
                    </a:prstGeom>
                    <a:noFill/>
                    <a:ln>
                      <a:noFill/>
                    </a:ln>
                  </pic:spPr>
                </pic:pic>
              </a:graphicData>
            </a:graphic>
          </wp:inline>
        </w:drawing>
      </w:r>
    </w:p>
    <w:p w14:paraId="65A45D3D" w14:textId="0D05642F" w:rsidR="00E71C1A" w:rsidRPr="0072366D" w:rsidRDefault="000141BF" w:rsidP="00E71C1A">
      <w:pPr>
        <w:pStyle w:val="a7"/>
        <w:rPr>
          <w:rFonts w:ascii="Times New Roman" w:eastAsiaTheme="minorEastAsia" w:hAnsi="Times New Roman" w:cs="Times New Roman"/>
          <w:b/>
          <w:bCs/>
          <w:iCs/>
          <w:szCs w:val="28"/>
        </w:rPr>
      </w:pPr>
      <w:r>
        <w:rPr>
          <w:rFonts w:ascii="Times New Roman" w:eastAsiaTheme="minorEastAsia" w:hAnsi="Times New Roman" w:cs="Times New Roman"/>
          <w:b/>
          <w:bCs/>
          <w:iCs/>
          <w:szCs w:val="28"/>
        </w:rPr>
        <w:t>Fig.</w:t>
      </w:r>
      <w:r w:rsidR="00E71C1A" w:rsidRPr="0072366D">
        <w:rPr>
          <w:rFonts w:ascii="Times New Roman" w:eastAsiaTheme="minorEastAsia" w:hAnsi="Times New Roman" w:cs="Times New Roman"/>
          <w:b/>
          <w:bCs/>
          <w:iCs/>
          <w:szCs w:val="28"/>
        </w:rPr>
        <w:t>S</w:t>
      </w:r>
      <w:r w:rsidR="00E71C1A" w:rsidRPr="0072366D">
        <w:rPr>
          <w:rFonts w:ascii="Times New Roman" w:eastAsiaTheme="minorEastAsia" w:hAnsi="Times New Roman" w:cs="Times New Roman"/>
          <w:b/>
          <w:bCs/>
          <w:iCs/>
          <w:szCs w:val="28"/>
        </w:rPr>
        <w:fldChar w:fldCharType="begin"/>
      </w:r>
      <w:r w:rsidR="00E71C1A" w:rsidRPr="0072366D">
        <w:rPr>
          <w:rFonts w:ascii="Times New Roman" w:eastAsiaTheme="minorEastAsia" w:hAnsi="Times New Roman" w:cs="Times New Roman"/>
          <w:b/>
          <w:bCs/>
          <w:iCs/>
          <w:szCs w:val="28"/>
        </w:rPr>
        <w:instrText xml:space="preserve"> SEQ Fig \* ARABIC </w:instrText>
      </w:r>
      <w:r w:rsidR="00E71C1A" w:rsidRPr="0072366D">
        <w:rPr>
          <w:rFonts w:ascii="Times New Roman" w:eastAsiaTheme="minorEastAsia" w:hAnsi="Times New Roman" w:cs="Times New Roman"/>
          <w:b/>
          <w:bCs/>
          <w:iCs/>
          <w:szCs w:val="28"/>
        </w:rPr>
        <w:fldChar w:fldCharType="separate"/>
      </w:r>
      <w:r w:rsidR="00B50E0F">
        <w:rPr>
          <w:rFonts w:ascii="Times New Roman" w:eastAsiaTheme="minorEastAsia" w:hAnsi="Times New Roman" w:cs="Times New Roman"/>
          <w:b/>
          <w:bCs/>
          <w:iCs/>
          <w:noProof/>
          <w:szCs w:val="28"/>
        </w:rPr>
        <w:t>1</w:t>
      </w:r>
      <w:r w:rsidR="00E71C1A" w:rsidRPr="0072366D">
        <w:rPr>
          <w:rFonts w:ascii="Times New Roman" w:eastAsiaTheme="minorEastAsia" w:hAnsi="Times New Roman" w:cs="Times New Roman"/>
          <w:b/>
          <w:bCs/>
          <w:iCs/>
          <w:szCs w:val="28"/>
        </w:rPr>
        <w:fldChar w:fldCharType="end"/>
      </w:r>
      <w:r w:rsidR="00E71C1A" w:rsidRPr="0072366D">
        <w:rPr>
          <w:rFonts w:ascii="Times New Roman" w:eastAsiaTheme="minorEastAsia" w:hAnsi="Times New Roman" w:cs="Times New Roman"/>
          <w:b/>
          <w:bCs/>
          <w:iCs/>
          <w:szCs w:val="28"/>
        </w:rPr>
        <w:t xml:space="preserve"> Stability of </w:t>
      </w:r>
      <w:r w:rsidR="00E71C1A" w:rsidRPr="0072366D">
        <w:rPr>
          <w:rFonts w:ascii="Times New Roman" w:eastAsiaTheme="minorEastAsia" w:hAnsi="Times New Roman" w:cs="Times New Roman" w:hint="eastAsia"/>
          <w:b/>
          <w:bCs/>
          <w:iCs/>
          <w:szCs w:val="28"/>
        </w:rPr>
        <w:t>centrality</w:t>
      </w:r>
      <w:r w:rsidR="00E71C1A" w:rsidRPr="0072366D">
        <w:rPr>
          <w:rFonts w:ascii="Times New Roman" w:eastAsiaTheme="minorEastAsia" w:hAnsi="Times New Roman" w:cs="Times New Roman"/>
          <w:b/>
          <w:bCs/>
          <w:iCs/>
          <w:szCs w:val="28"/>
        </w:rPr>
        <w:t xml:space="preserve"> indices plot.</w:t>
      </w:r>
    </w:p>
    <w:p w14:paraId="6D99DCA7" w14:textId="6D616F86" w:rsidR="00E71C1A" w:rsidRPr="0072366D" w:rsidRDefault="00E71C1A" w:rsidP="00E71C1A">
      <w:pPr>
        <w:spacing w:line="480" w:lineRule="auto"/>
        <w:rPr>
          <w:rFonts w:ascii="Times New Roman" w:hAnsi="Times New Roman" w:cs="Times New Roman"/>
          <w:b/>
          <w:bCs/>
          <w:iCs/>
          <w:sz w:val="20"/>
          <w:szCs w:val="28"/>
        </w:rPr>
      </w:pPr>
      <w:r w:rsidRPr="0072366D">
        <w:rPr>
          <w:rFonts w:ascii="Times New Roman" w:hAnsi="Times New Roman" w:cs="Times New Roman"/>
          <w:iCs/>
          <w:sz w:val="20"/>
          <w:szCs w:val="28"/>
        </w:rPr>
        <w:t>Note:</w:t>
      </w:r>
      <w:r w:rsidRPr="0072366D">
        <w:rPr>
          <w:rFonts w:ascii="Times New Roman" w:hAnsi="Times New Roman" w:cs="Times New Roman" w:hint="eastAsia"/>
          <w:iCs/>
          <w:sz w:val="20"/>
          <w:szCs w:val="28"/>
        </w:rPr>
        <w:t xml:space="preserve"> </w:t>
      </w:r>
      <w:bookmarkStart w:id="0" w:name="OLE_LINK9"/>
      <w:r w:rsidRPr="0072366D">
        <w:rPr>
          <w:rFonts w:ascii="Times New Roman" w:hAnsi="Times New Roman" w:cs="Times New Roman" w:hint="eastAsia"/>
          <w:iCs/>
          <w:sz w:val="20"/>
          <w:szCs w:val="28"/>
        </w:rPr>
        <w:t>The x-axis represents the percentage of cases in the original sample used at each step. The y-axis represents the average of correlations between the centrality in the original network and the centrality in the networks that were re-estimated after dropping increasing percentages of cases. Colorful areas indicate 95% Confidential Intervals.</w:t>
      </w:r>
      <w:bookmarkEnd w:id="0"/>
    </w:p>
    <w:p w14:paraId="1AEE73A2" w14:textId="42B2D74C" w:rsidR="00E71C1A" w:rsidRPr="0072366D" w:rsidRDefault="00E71C1A" w:rsidP="0054714B">
      <w:pPr>
        <w:rPr>
          <w:rFonts w:ascii="Times New Roman" w:hAnsi="Times New Roman"/>
          <w:sz w:val="20"/>
        </w:rPr>
      </w:pPr>
      <w:r w:rsidRPr="0072366D">
        <w:rPr>
          <w:rFonts w:ascii="Times New Roman" w:hAnsi="Times New Roman"/>
          <w:sz w:val="20"/>
        </w:rPr>
        <w:br w:type="page"/>
      </w:r>
    </w:p>
    <w:p w14:paraId="13AAAA4A" w14:textId="77777777" w:rsidR="00210815" w:rsidRPr="0072366D" w:rsidRDefault="00210815" w:rsidP="0054714B">
      <w:pPr>
        <w:rPr>
          <w:rFonts w:ascii="Times New Roman" w:hAnsi="Times New Roman"/>
          <w:sz w:val="20"/>
        </w:rPr>
      </w:pPr>
    </w:p>
    <w:p w14:paraId="2C026BF2" w14:textId="77777777" w:rsidR="00D935D5" w:rsidRPr="0072366D" w:rsidRDefault="00210815" w:rsidP="00D935D5">
      <w:pPr>
        <w:keepNext/>
        <w:rPr>
          <w:rFonts w:ascii="Times New Roman" w:hAnsi="Times New Roman"/>
          <w:sz w:val="20"/>
        </w:rPr>
      </w:pPr>
      <w:r w:rsidRPr="0072366D">
        <w:rPr>
          <w:rFonts w:ascii="Times New Roman" w:hAnsi="Times New Roman"/>
          <w:noProof/>
          <w:sz w:val="20"/>
        </w:rPr>
        <w:drawing>
          <wp:inline distT="0" distB="0" distL="0" distR="0" wp14:anchorId="332A5FEC" wp14:editId="6F2B4FE9">
            <wp:extent cx="5301205" cy="3688405"/>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310202" cy="3694665"/>
                    </a:xfrm>
                    <a:prstGeom prst="rect">
                      <a:avLst/>
                    </a:prstGeom>
                    <a:noFill/>
                    <a:ln>
                      <a:noFill/>
                    </a:ln>
                  </pic:spPr>
                </pic:pic>
              </a:graphicData>
            </a:graphic>
          </wp:inline>
        </w:drawing>
      </w:r>
    </w:p>
    <w:p w14:paraId="73F3F050" w14:textId="08963501" w:rsidR="00D935D5" w:rsidRPr="0072366D" w:rsidRDefault="000141BF" w:rsidP="00D935D5">
      <w:pPr>
        <w:pStyle w:val="a7"/>
        <w:rPr>
          <w:rFonts w:ascii="Times New Roman" w:eastAsiaTheme="minorEastAsia" w:hAnsi="Times New Roman" w:cs="Times New Roman"/>
          <w:b/>
          <w:bCs/>
          <w:iCs/>
          <w:szCs w:val="28"/>
        </w:rPr>
      </w:pPr>
      <w:r>
        <w:rPr>
          <w:rFonts w:ascii="Times New Roman" w:eastAsiaTheme="minorEastAsia" w:hAnsi="Times New Roman" w:cs="Times New Roman"/>
          <w:b/>
          <w:bCs/>
          <w:iCs/>
          <w:szCs w:val="28"/>
        </w:rPr>
        <w:t>Fig.</w:t>
      </w:r>
      <w:r w:rsidR="00D935D5" w:rsidRPr="0072366D">
        <w:rPr>
          <w:rFonts w:ascii="Times New Roman" w:eastAsiaTheme="minorEastAsia" w:hAnsi="Times New Roman" w:cs="Times New Roman"/>
          <w:b/>
          <w:bCs/>
          <w:iCs/>
          <w:szCs w:val="28"/>
        </w:rPr>
        <w:t>S</w:t>
      </w:r>
      <w:r w:rsidR="00D935D5" w:rsidRPr="0072366D">
        <w:rPr>
          <w:rFonts w:ascii="Times New Roman" w:eastAsiaTheme="minorEastAsia" w:hAnsi="Times New Roman" w:cs="Times New Roman"/>
          <w:b/>
          <w:bCs/>
          <w:iCs/>
          <w:szCs w:val="28"/>
        </w:rPr>
        <w:fldChar w:fldCharType="begin"/>
      </w:r>
      <w:r w:rsidR="00D935D5" w:rsidRPr="0072366D">
        <w:rPr>
          <w:rFonts w:ascii="Times New Roman" w:eastAsiaTheme="minorEastAsia" w:hAnsi="Times New Roman" w:cs="Times New Roman"/>
          <w:b/>
          <w:bCs/>
          <w:iCs/>
          <w:szCs w:val="28"/>
        </w:rPr>
        <w:instrText xml:space="preserve"> SEQ Fig \* ARABIC </w:instrText>
      </w:r>
      <w:r w:rsidR="00D935D5" w:rsidRPr="0072366D">
        <w:rPr>
          <w:rFonts w:ascii="Times New Roman" w:eastAsiaTheme="minorEastAsia" w:hAnsi="Times New Roman" w:cs="Times New Roman"/>
          <w:b/>
          <w:bCs/>
          <w:iCs/>
          <w:szCs w:val="28"/>
        </w:rPr>
        <w:fldChar w:fldCharType="separate"/>
      </w:r>
      <w:r w:rsidR="00B50E0F">
        <w:rPr>
          <w:rFonts w:ascii="Times New Roman" w:eastAsiaTheme="minorEastAsia" w:hAnsi="Times New Roman" w:cs="Times New Roman"/>
          <w:b/>
          <w:bCs/>
          <w:iCs/>
          <w:noProof/>
          <w:szCs w:val="28"/>
        </w:rPr>
        <w:t>2</w:t>
      </w:r>
      <w:r w:rsidR="00D935D5" w:rsidRPr="0072366D">
        <w:rPr>
          <w:rFonts w:ascii="Times New Roman" w:eastAsiaTheme="minorEastAsia" w:hAnsi="Times New Roman" w:cs="Times New Roman"/>
          <w:b/>
          <w:bCs/>
          <w:iCs/>
          <w:szCs w:val="28"/>
        </w:rPr>
        <w:fldChar w:fldCharType="end"/>
      </w:r>
      <w:r w:rsidR="00D935D5" w:rsidRPr="0072366D">
        <w:rPr>
          <w:rFonts w:ascii="Times New Roman" w:eastAsiaTheme="minorEastAsia" w:hAnsi="Times New Roman" w:cs="Times New Roman"/>
          <w:b/>
          <w:bCs/>
          <w:iCs/>
          <w:szCs w:val="28"/>
        </w:rPr>
        <w:t xml:space="preserve"> Stability of </w:t>
      </w:r>
      <w:r w:rsidR="00D935D5" w:rsidRPr="0072366D">
        <w:rPr>
          <w:rFonts w:ascii="Times New Roman" w:eastAsiaTheme="minorEastAsia" w:hAnsi="Times New Roman" w:cs="Times New Roman" w:hint="eastAsia"/>
          <w:b/>
          <w:bCs/>
          <w:iCs/>
          <w:szCs w:val="28"/>
        </w:rPr>
        <w:t>bridge centrality</w:t>
      </w:r>
      <w:r w:rsidR="00D935D5" w:rsidRPr="0072366D">
        <w:rPr>
          <w:rFonts w:ascii="Times New Roman" w:eastAsiaTheme="minorEastAsia" w:hAnsi="Times New Roman" w:cs="Times New Roman"/>
          <w:b/>
          <w:bCs/>
          <w:iCs/>
          <w:szCs w:val="28"/>
        </w:rPr>
        <w:t xml:space="preserve"> indices plot.</w:t>
      </w:r>
    </w:p>
    <w:p w14:paraId="4FF23BF0" w14:textId="2EEE2DE9" w:rsidR="00D935D5" w:rsidRPr="0072366D" w:rsidRDefault="00D935D5" w:rsidP="0079132E">
      <w:pPr>
        <w:spacing w:line="480" w:lineRule="auto"/>
        <w:rPr>
          <w:rFonts w:ascii="Times New Roman" w:hAnsi="Times New Roman" w:cs="Times New Roman"/>
          <w:b/>
          <w:bCs/>
          <w:iCs/>
          <w:sz w:val="20"/>
          <w:szCs w:val="28"/>
        </w:rPr>
      </w:pPr>
      <w:r w:rsidRPr="0072366D">
        <w:rPr>
          <w:rFonts w:ascii="Times New Roman" w:hAnsi="Times New Roman" w:cs="Times New Roman"/>
          <w:iCs/>
          <w:sz w:val="20"/>
          <w:szCs w:val="28"/>
        </w:rPr>
        <w:t>Note:</w:t>
      </w:r>
      <w:r w:rsidR="0079132E" w:rsidRPr="0072366D">
        <w:rPr>
          <w:rFonts w:ascii="Times New Roman" w:hAnsi="Times New Roman" w:cs="Times New Roman" w:hint="eastAsia"/>
          <w:iCs/>
          <w:sz w:val="20"/>
          <w:szCs w:val="28"/>
        </w:rPr>
        <w:t xml:space="preserve"> The x-axis represents the percentage of cases in the original sample used at each step. The y-axis represents the average of correlations between the bridge centrality in the original network and the bridge centrality in the networks that were re-estimated after dropping increasing percentages of cases. Colorful areas indicate 95% Confidential Intervals.</w:t>
      </w:r>
    </w:p>
    <w:p w14:paraId="1EC908A3" w14:textId="15690A16" w:rsidR="002F7185" w:rsidRPr="0072366D" w:rsidRDefault="002F7185" w:rsidP="0054714B">
      <w:pPr>
        <w:rPr>
          <w:rFonts w:ascii="Times New Roman" w:hAnsi="Times New Roman"/>
          <w:sz w:val="20"/>
        </w:rPr>
      </w:pPr>
      <w:r w:rsidRPr="0072366D">
        <w:rPr>
          <w:rFonts w:ascii="Times New Roman" w:hAnsi="Times New Roman"/>
          <w:sz w:val="20"/>
        </w:rPr>
        <w:br w:type="page"/>
      </w:r>
    </w:p>
    <w:p w14:paraId="1AD852A8" w14:textId="56CEFCFA" w:rsidR="00D935D5" w:rsidRPr="0072366D" w:rsidRDefault="00524C6A" w:rsidP="00D935D5">
      <w:pPr>
        <w:keepNext/>
        <w:rPr>
          <w:rFonts w:ascii="Times New Roman" w:hAnsi="Times New Roman"/>
          <w:sz w:val="20"/>
        </w:rPr>
      </w:pPr>
      <w:r>
        <w:rPr>
          <w:noProof/>
        </w:rPr>
        <w:lastRenderedPageBreak/>
        <w:drawing>
          <wp:inline distT="0" distB="0" distL="0" distR="0" wp14:anchorId="5DCBF0BD" wp14:editId="24D75E6C">
            <wp:extent cx="5274310" cy="354457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544570"/>
                    </a:xfrm>
                    <a:prstGeom prst="rect">
                      <a:avLst/>
                    </a:prstGeom>
                  </pic:spPr>
                </pic:pic>
              </a:graphicData>
            </a:graphic>
          </wp:inline>
        </w:drawing>
      </w:r>
    </w:p>
    <w:p w14:paraId="77E7C0E8" w14:textId="244DA008" w:rsidR="00D935D5" w:rsidRPr="0072366D" w:rsidRDefault="000141BF" w:rsidP="00D935D5">
      <w:pPr>
        <w:pStyle w:val="a7"/>
        <w:rPr>
          <w:rFonts w:ascii="Times New Roman" w:eastAsiaTheme="minorEastAsia" w:hAnsi="Times New Roman" w:cs="Times New Roman"/>
          <w:b/>
          <w:bCs/>
          <w:iCs/>
          <w:szCs w:val="28"/>
        </w:rPr>
      </w:pPr>
      <w:r>
        <w:rPr>
          <w:rFonts w:ascii="Times New Roman" w:eastAsiaTheme="minorEastAsia" w:hAnsi="Times New Roman" w:cs="Times New Roman"/>
          <w:b/>
          <w:bCs/>
          <w:iCs/>
          <w:szCs w:val="28"/>
        </w:rPr>
        <w:t>Fig.</w:t>
      </w:r>
      <w:r w:rsidR="00D935D5" w:rsidRPr="0072366D">
        <w:rPr>
          <w:rFonts w:ascii="Times New Roman" w:eastAsiaTheme="minorEastAsia" w:hAnsi="Times New Roman" w:cs="Times New Roman"/>
          <w:b/>
          <w:bCs/>
          <w:iCs/>
          <w:szCs w:val="28"/>
        </w:rPr>
        <w:t>S</w:t>
      </w:r>
      <w:r w:rsidR="00D935D5" w:rsidRPr="0072366D">
        <w:rPr>
          <w:rFonts w:ascii="Times New Roman" w:eastAsiaTheme="minorEastAsia" w:hAnsi="Times New Roman" w:cs="Times New Roman"/>
          <w:b/>
          <w:bCs/>
          <w:iCs/>
          <w:szCs w:val="28"/>
        </w:rPr>
        <w:fldChar w:fldCharType="begin"/>
      </w:r>
      <w:r w:rsidR="00D935D5" w:rsidRPr="0072366D">
        <w:rPr>
          <w:rFonts w:ascii="Times New Roman" w:eastAsiaTheme="minorEastAsia" w:hAnsi="Times New Roman" w:cs="Times New Roman"/>
          <w:b/>
          <w:bCs/>
          <w:iCs/>
          <w:szCs w:val="28"/>
        </w:rPr>
        <w:instrText xml:space="preserve"> SEQ Fig \* ARABIC </w:instrText>
      </w:r>
      <w:r w:rsidR="00D935D5" w:rsidRPr="0072366D">
        <w:rPr>
          <w:rFonts w:ascii="Times New Roman" w:eastAsiaTheme="minorEastAsia" w:hAnsi="Times New Roman" w:cs="Times New Roman"/>
          <w:b/>
          <w:bCs/>
          <w:iCs/>
          <w:szCs w:val="28"/>
        </w:rPr>
        <w:fldChar w:fldCharType="separate"/>
      </w:r>
      <w:r w:rsidR="00B50E0F">
        <w:rPr>
          <w:rFonts w:ascii="Times New Roman" w:eastAsiaTheme="minorEastAsia" w:hAnsi="Times New Roman" w:cs="Times New Roman"/>
          <w:b/>
          <w:bCs/>
          <w:iCs/>
          <w:noProof/>
          <w:szCs w:val="28"/>
        </w:rPr>
        <w:t>3</w:t>
      </w:r>
      <w:r w:rsidR="00D935D5" w:rsidRPr="0072366D">
        <w:rPr>
          <w:rFonts w:ascii="Times New Roman" w:eastAsiaTheme="minorEastAsia" w:hAnsi="Times New Roman" w:cs="Times New Roman"/>
          <w:b/>
          <w:bCs/>
          <w:iCs/>
          <w:szCs w:val="28"/>
        </w:rPr>
        <w:fldChar w:fldCharType="end"/>
      </w:r>
      <w:r w:rsidR="00D935D5" w:rsidRPr="0072366D">
        <w:rPr>
          <w:rFonts w:ascii="Times New Roman" w:eastAsiaTheme="minorEastAsia" w:hAnsi="Times New Roman" w:cs="Times New Roman"/>
          <w:b/>
          <w:bCs/>
          <w:iCs/>
          <w:szCs w:val="28"/>
        </w:rPr>
        <w:t xml:space="preserve"> Network of </w:t>
      </w:r>
      <w:r w:rsidR="0082419C">
        <w:rPr>
          <w:rFonts w:ascii="Times New Roman" w:eastAsiaTheme="minorEastAsia" w:hAnsi="Times New Roman" w:cs="Times New Roman"/>
          <w:b/>
          <w:bCs/>
          <w:iCs/>
          <w:szCs w:val="28"/>
        </w:rPr>
        <w:t xml:space="preserve">AB-AP </w:t>
      </w:r>
      <w:r w:rsidR="0082419C">
        <w:rPr>
          <w:rFonts w:ascii="Times New Roman" w:eastAsiaTheme="minorEastAsia" w:hAnsi="Times New Roman" w:cs="Times New Roman" w:hint="eastAsia"/>
          <w:b/>
          <w:bCs/>
          <w:iCs/>
          <w:szCs w:val="28"/>
        </w:rPr>
        <w:t>com</w:t>
      </w:r>
      <w:r w:rsidR="0082419C">
        <w:rPr>
          <w:rFonts w:ascii="Times New Roman" w:eastAsiaTheme="minorEastAsia" w:hAnsi="Times New Roman" w:cs="Times New Roman"/>
          <w:b/>
          <w:bCs/>
          <w:iCs/>
          <w:szCs w:val="28"/>
        </w:rPr>
        <w:t>orbidity</w:t>
      </w:r>
      <w:r w:rsidR="00D935D5" w:rsidRPr="0072366D">
        <w:rPr>
          <w:rFonts w:ascii="Times New Roman" w:eastAsiaTheme="minorEastAsia" w:hAnsi="Times New Roman" w:cs="Times New Roman"/>
          <w:b/>
          <w:bCs/>
          <w:iCs/>
          <w:szCs w:val="28"/>
        </w:rPr>
        <w:t xml:space="preserve"> edge weight</w:t>
      </w:r>
      <w:r w:rsidR="00D935D5" w:rsidRPr="0072366D">
        <w:rPr>
          <w:rFonts w:ascii="Times New Roman" w:eastAsiaTheme="minorEastAsia" w:hAnsi="Times New Roman" w:cs="Times New Roman" w:hint="eastAsia"/>
          <w:b/>
          <w:bCs/>
          <w:iCs/>
          <w:szCs w:val="28"/>
        </w:rPr>
        <w:t>s</w:t>
      </w:r>
      <w:r w:rsidR="00D935D5" w:rsidRPr="0072366D">
        <w:rPr>
          <w:rFonts w:ascii="Times New Roman" w:eastAsiaTheme="minorEastAsia" w:hAnsi="Times New Roman" w:cs="Times New Roman"/>
          <w:b/>
          <w:bCs/>
          <w:iCs/>
          <w:szCs w:val="28"/>
        </w:rPr>
        <w:t xml:space="preserve"> confidence intervals plot.</w:t>
      </w:r>
    </w:p>
    <w:p w14:paraId="3DAF0DF2" w14:textId="1BE04D2F" w:rsidR="00D935D5" w:rsidRPr="0072366D" w:rsidRDefault="00D935D5" w:rsidP="002F7185">
      <w:pPr>
        <w:pStyle w:val="2"/>
        <w:spacing w:line="480" w:lineRule="auto"/>
        <w:rPr>
          <w:rFonts w:ascii="Times New Roman" w:eastAsiaTheme="minorEastAsia" w:hAnsi="Times New Roman" w:cs="Times New Roman"/>
          <w:i w:val="0"/>
          <w:iCs/>
          <w:sz w:val="20"/>
          <w:szCs w:val="28"/>
        </w:rPr>
      </w:pPr>
      <w:r w:rsidRPr="0072366D">
        <w:rPr>
          <w:rFonts w:ascii="Times New Roman" w:eastAsiaTheme="minorEastAsia" w:hAnsi="Times New Roman" w:cs="Times New Roman"/>
          <w:i w:val="0"/>
          <w:iCs/>
          <w:sz w:val="20"/>
          <w:szCs w:val="28"/>
        </w:rPr>
        <w:t>Note: Bootstrapped 95% confidence intervals (CIs) of estimated edge-weights are displayed by gray area. Red line denoted sample means, black line denote</w:t>
      </w:r>
      <w:r w:rsidRPr="0072366D">
        <w:rPr>
          <w:rFonts w:ascii="Times New Roman" w:eastAsiaTheme="minorEastAsia" w:hAnsi="Times New Roman" w:cs="Times New Roman" w:hint="eastAsia"/>
          <w:i w:val="0"/>
          <w:iCs/>
          <w:sz w:val="20"/>
          <w:szCs w:val="28"/>
        </w:rPr>
        <w:t>s</w:t>
      </w:r>
      <w:r w:rsidRPr="0072366D">
        <w:rPr>
          <w:rFonts w:ascii="Times New Roman" w:eastAsiaTheme="minorEastAsia" w:hAnsi="Times New Roman" w:cs="Times New Roman"/>
          <w:i w:val="0"/>
          <w:iCs/>
          <w:sz w:val="20"/>
          <w:szCs w:val="28"/>
        </w:rPr>
        <w:t xml:space="preserve"> bootstrap means of edges.</w:t>
      </w:r>
    </w:p>
    <w:p w14:paraId="3E600370" w14:textId="1EAE2BF0" w:rsidR="0010318C" w:rsidRPr="0072366D" w:rsidRDefault="0010318C" w:rsidP="0054714B">
      <w:pPr>
        <w:rPr>
          <w:rFonts w:ascii="Times New Roman" w:hAnsi="Times New Roman"/>
          <w:sz w:val="20"/>
        </w:rPr>
      </w:pPr>
      <w:r w:rsidRPr="0072366D">
        <w:rPr>
          <w:rFonts w:ascii="Times New Roman" w:hAnsi="Times New Roman"/>
          <w:sz w:val="20"/>
        </w:rPr>
        <w:br w:type="page"/>
      </w:r>
    </w:p>
    <w:p w14:paraId="755E075D" w14:textId="77777777" w:rsidR="0010318C" w:rsidRPr="0072366D" w:rsidRDefault="0010318C" w:rsidP="0054714B">
      <w:pPr>
        <w:rPr>
          <w:rFonts w:ascii="Times New Roman" w:hAnsi="Times New Roman"/>
          <w:sz w:val="20"/>
        </w:rPr>
      </w:pPr>
    </w:p>
    <w:p w14:paraId="271568D5" w14:textId="77777777" w:rsidR="00D935D5" w:rsidRPr="0072366D" w:rsidRDefault="0010318C" w:rsidP="00D935D5">
      <w:pPr>
        <w:keepNext/>
        <w:jc w:val="center"/>
        <w:rPr>
          <w:rFonts w:ascii="Times New Roman" w:hAnsi="Times New Roman"/>
          <w:sz w:val="20"/>
        </w:rPr>
      </w:pPr>
      <w:r w:rsidRPr="0072366D">
        <w:rPr>
          <w:rFonts w:ascii="Times New Roman" w:hAnsi="Times New Roman"/>
          <w:noProof/>
          <w:sz w:val="20"/>
        </w:rPr>
        <w:drawing>
          <wp:inline distT="0" distB="0" distL="0" distR="0" wp14:anchorId="7864D1F2" wp14:editId="292B8B0A">
            <wp:extent cx="4934311" cy="34302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934311" cy="3430270"/>
                    </a:xfrm>
                    <a:prstGeom prst="rect">
                      <a:avLst/>
                    </a:prstGeom>
                    <a:noFill/>
                    <a:ln>
                      <a:noFill/>
                    </a:ln>
                  </pic:spPr>
                </pic:pic>
              </a:graphicData>
            </a:graphic>
          </wp:inline>
        </w:drawing>
      </w:r>
    </w:p>
    <w:p w14:paraId="678217C4" w14:textId="487D4BFA" w:rsidR="00D935D5" w:rsidRPr="0072366D" w:rsidRDefault="000141BF" w:rsidP="00D935D5">
      <w:pPr>
        <w:pStyle w:val="a7"/>
        <w:rPr>
          <w:rFonts w:ascii="Times New Roman" w:eastAsiaTheme="minorEastAsia" w:hAnsi="Times New Roman" w:cs="Times New Roman"/>
          <w:b/>
          <w:bCs/>
          <w:iCs/>
          <w:szCs w:val="28"/>
        </w:rPr>
      </w:pPr>
      <w:r>
        <w:rPr>
          <w:rFonts w:ascii="Times New Roman" w:eastAsiaTheme="minorEastAsia" w:hAnsi="Times New Roman" w:cs="Times New Roman"/>
          <w:b/>
          <w:bCs/>
          <w:iCs/>
          <w:szCs w:val="28"/>
        </w:rPr>
        <w:t>Fig.</w:t>
      </w:r>
      <w:r w:rsidR="00D935D5" w:rsidRPr="0072366D">
        <w:rPr>
          <w:rFonts w:ascii="Times New Roman" w:eastAsiaTheme="minorEastAsia" w:hAnsi="Times New Roman" w:cs="Times New Roman"/>
          <w:b/>
          <w:bCs/>
          <w:iCs/>
          <w:szCs w:val="28"/>
        </w:rPr>
        <w:t>S</w:t>
      </w:r>
      <w:r w:rsidR="00D935D5" w:rsidRPr="0072366D">
        <w:rPr>
          <w:rFonts w:ascii="Times New Roman" w:eastAsiaTheme="minorEastAsia" w:hAnsi="Times New Roman" w:cs="Times New Roman"/>
          <w:b/>
          <w:bCs/>
          <w:iCs/>
          <w:szCs w:val="28"/>
        </w:rPr>
        <w:fldChar w:fldCharType="begin"/>
      </w:r>
      <w:r w:rsidR="00D935D5" w:rsidRPr="0072366D">
        <w:rPr>
          <w:rFonts w:ascii="Times New Roman" w:eastAsiaTheme="minorEastAsia" w:hAnsi="Times New Roman" w:cs="Times New Roman"/>
          <w:b/>
          <w:bCs/>
          <w:iCs/>
          <w:szCs w:val="28"/>
        </w:rPr>
        <w:instrText xml:space="preserve"> SEQ Fig \* ARABIC </w:instrText>
      </w:r>
      <w:r w:rsidR="00D935D5" w:rsidRPr="0072366D">
        <w:rPr>
          <w:rFonts w:ascii="Times New Roman" w:eastAsiaTheme="minorEastAsia" w:hAnsi="Times New Roman" w:cs="Times New Roman"/>
          <w:b/>
          <w:bCs/>
          <w:iCs/>
          <w:szCs w:val="28"/>
        </w:rPr>
        <w:fldChar w:fldCharType="separate"/>
      </w:r>
      <w:r w:rsidR="00B50E0F">
        <w:rPr>
          <w:rFonts w:ascii="Times New Roman" w:eastAsiaTheme="minorEastAsia" w:hAnsi="Times New Roman" w:cs="Times New Roman"/>
          <w:b/>
          <w:bCs/>
          <w:iCs/>
          <w:noProof/>
          <w:szCs w:val="28"/>
        </w:rPr>
        <w:t>4</w:t>
      </w:r>
      <w:r w:rsidR="00D935D5" w:rsidRPr="0072366D">
        <w:rPr>
          <w:rFonts w:ascii="Times New Roman" w:eastAsiaTheme="minorEastAsia" w:hAnsi="Times New Roman" w:cs="Times New Roman"/>
          <w:b/>
          <w:bCs/>
          <w:iCs/>
          <w:szCs w:val="28"/>
        </w:rPr>
        <w:fldChar w:fldCharType="end"/>
      </w:r>
      <w:r w:rsidR="00D935D5" w:rsidRPr="0072366D">
        <w:rPr>
          <w:rFonts w:ascii="Times New Roman" w:eastAsiaTheme="minorEastAsia" w:hAnsi="Times New Roman" w:cs="Times New Roman"/>
          <w:b/>
          <w:bCs/>
          <w:iCs/>
          <w:szCs w:val="28"/>
        </w:rPr>
        <w:t xml:space="preserve"> Bootstrap difference test between edge</w:t>
      </w:r>
      <w:r w:rsidR="00203C1C" w:rsidRPr="0072366D">
        <w:rPr>
          <w:rFonts w:ascii="Times New Roman" w:eastAsiaTheme="minorEastAsia" w:hAnsi="Times New Roman" w:cs="Times New Roman"/>
          <w:b/>
          <w:bCs/>
          <w:iCs/>
          <w:szCs w:val="28"/>
        </w:rPr>
        <w:t xml:space="preserve"> </w:t>
      </w:r>
      <w:r w:rsidR="00D935D5" w:rsidRPr="0072366D">
        <w:rPr>
          <w:rFonts w:ascii="Times New Roman" w:eastAsiaTheme="minorEastAsia" w:hAnsi="Times New Roman" w:cs="Times New Roman"/>
          <w:b/>
          <w:bCs/>
          <w:iCs/>
          <w:szCs w:val="28"/>
        </w:rPr>
        <w:t>weight</w:t>
      </w:r>
      <w:r w:rsidR="00203C1C" w:rsidRPr="0072366D">
        <w:rPr>
          <w:rFonts w:ascii="Times New Roman" w:eastAsiaTheme="minorEastAsia" w:hAnsi="Times New Roman" w:cs="Times New Roman"/>
          <w:b/>
          <w:bCs/>
          <w:iCs/>
          <w:szCs w:val="28"/>
        </w:rPr>
        <w:t>s</w:t>
      </w:r>
      <w:r w:rsidR="00D935D5" w:rsidRPr="0072366D">
        <w:rPr>
          <w:rFonts w:ascii="Times New Roman" w:eastAsiaTheme="minorEastAsia" w:hAnsi="Times New Roman" w:cs="Times New Roman"/>
          <w:b/>
          <w:bCs/>
          <w:iCs/>
          <w:szCs w:val="28"/>
        </w:rPr>
        <w:t xml:space="preserve"> in </w:t>
      </w:r>
      <w:r w:rsidR="0082419C">
        <w:rPr>
          <w:rFonts w:ascii="Times New Roman" w:eastAsiaTheme="minorEastAsia" w:hAnsi="Times New Roman" w:cs="Times New Roman"/>
          <w:b/>
          <w:bCs/>
          <w:iCs/>
          <w:szCs w:val="28"/>
        </w:rPr>
        <w:t>network of AB-AP comorbidity.</w:t>
      </w:r>
    </w:p>
    <w:p w14:paraId="05587936" w14:textId="0681C8F7" w:rsidR="00D935D5" w:rsidRPr="0072366D" w:rsidRDefault="00D935D5" w:rsidP="009A0EE0">
      <w:pPr>
        <w:pStyle w:val="2"/>
        <w:spacing w:line="480" w:lineRule="auto"/>
        <w:rPr>
          <w:rFonts w:ascii="Times New Roman" w:eastAsiaTheme="minorEastAsia" w:hAnsi="Times New Roman" w:cs="Times New Roman"/>
          <w:i w:val="0"/>
          <w:iCs/>
          <w:sz w:val="20"/>
          <w:szCs w:val="28"/>
        </w:rPr>
      </w:pPr>
      <w:r w:rsidRPr="0072366D">
        <w:rPr>
          <w:rFonts w:ascii="Times New Roman" w:eastAsiaTheme="minorEastAsia" w:hAnsi="Times New Roman" w:cs="Times New Roman"/>
          <w:i w:val="0"/>
          <w:iCs/>
          <w:sz w:val="20"/>
          <w:szCs w:val="28"/>
        </w:rPr>
        <w:t>Note: Black boxes represent significant differences between nonzero estimated edges. Grey boxes indicate non-significant differences. The magnitude of each edge is indicated by the saturation of color of the diagonal boxes (ranging from blue to red) corresponding to the magnitude of the edge (positive to negative).</w:t>
      </w:r>
    </w:p>
    <w:p w14:paraId="0C24CDEE" w14:textId="77777777" w:rsidR="00B50E0F" w:rsidRDefault="00B50E0F" w:rsidP="002F7185">
      <w:pPr>
        <w:pStyle w:val="a7"/>
        <w:keepNext/>
        <w:rPr>
          <w:rFonts w:ascii="Times New Roman" w:hAnsi="Times New Roman"/>
        </w:rPr>
      </w:pPr>
      <w:r>
        <w:rPr>
          <w:rFonts w:ascii="Times New Roman" w:hAnsi="Times New Roman"/>
        </w:rPr>
        <w:br w:type="page"/>
      </w:r>
    </w:p>
    <w:p w14:paraId="469BE074" w14:textId="77777777" w:rsidR="00B50E0F" w:rsidRDefault="00B50E0F" w:rsidP="00B50E0F">
      <w:pPr>
        <w:pStyle w:val="a7"/>
        <w:keepNext/>
      </w:pPr>
      <w:r>
        <w:rPr>
          <w:rFonts w:hint="eastAsia"/>
          <w:noProof/>
        </w:rPr>
        <w:lastRenderedPageBreak/>
        <w:drawing>
          <wp:inline distT="0" distB="0" distL="0" distR="0" wp14:anchorId="519A9DAD" wp14:editId="7CFE0CB6">
            <wp:extent cx="5266481" cy="3805964"/>
            <wp:effectExtent l="0" t="0" r="0" b="4445"/>
            <wp:docPr id="14832303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9090" cy="3815076"/>
                    </a:xfrm>
                    <a:prstGeom prst="rect">
                      <a:avLst/>
                    </a:prstGeom>
                    <a:noFill/>
                    <a:ln>
                      <a:noFill/>
                    </a:ln>
                  </pic:spPr>
                </pic:pic>
              </a:graphicData>
            </a:graphic>
          </wp:inline>
        </w:drawing>
      </w:r>
    </w:p>
    <w:p w14:paraId="1839733F" w14:textId="44A86BD4" w:rsidR="00B50E0F" w:rsidRPr="00B50E0F" w:rsidRDefault="00B50E0F" w:rsidP="00B50E0F">
      <w:pPr>
        <w:pStyle w:val="a7"/>
        <w:rPr>
          <w:rFonts w:ascii="Times New Roman" w:hAnsi="Times New Roman" w:cs="Times New Roman"/>
          <w:b/>
          <w:bCs/>
        </w:rPr>
      </w:pPr>
      <w:r w:rsidRPr="00B50E0F">
        <w:rPr>
          <w:rFonts w:ascii="Times New Roman" w:hAnsi="Times New Roman" w:cs="Times New Roman"/>
          <w:b/>
          <w:bCs/>
        </w:rPr>
        <w:t>Fig S</w:t>
      </w:r>
      <w:r w:rsidRPr="00B50E0F">
        <w:rPr>
          <w:rFonts w:ascii="Times New Roman" w:hAnsi="Times New Roman" w:cs="Times New Roman"/>
          <w:b/>
          <w:bCs/>
        </w:rPr>
        <w:fldChar w:fldCharType="begin"/>
      </w:r>
      <w:r w:rsidRPr="00B50E0F">
        <w:rPr>
          <w:rFonts w:ascii="Times New Roman" w:hAnsi="Times New Roman" w:cs="Times New Roman"/>
          <w:b/>
          <w:bCs/>
        </w:rPr>
        <w:instrText xml:space="preserve"> SEQ Fig \* ARABIC </w:instrText>
      </w:r>
      <w:r w:rsidRPr="00B50E0F">
        <w:rPr>
          <w:rFonts w:ascii="Times New Roman" w:hAnsi="Times New Roman" w:cs="Times New Roman"/>
          <w:b/>
          <w:bCs/>
        </w:rPr>
        <w:fldChar w:fldCharType="separate"/>
      </w:r>
      <w:r w:rsidRPr="00B50E0F">
        <w:rPr>
          <w:rFonts w:ascii="Times New Roman" w:hAnsi="Times New Roman" w:cs="Times New Roman"/>
          <w:b/>
          <w:bCs/>
          <w:noProof/>
        </w:rPr>
        <w:t>5</w:t>
      </w:r>
      <w:r w:rsidRPr="00B50E0F">
        <w:rPr>
          <w:rFonts w:ascii="Times New Roman" w:hAnsi="Times New Roman" w:cs="Times New Roman"/>
          <w:b/>
          <w:bCs/>
        </w:rPr>
        <w:fldChar w:fldCharType="end"/>
      </w:r>
      <w:r w:rsidRPr="00B50E0F">
        <w:rPr>
          <w:rFonts w:ascii="Times New Roman" w:hAnsi="Times New Roman" w:cs="Times New Roman"/>
          <w:b/>
          <w:bCs/>
        </w:rPr>
        <w:t xml:space="preserve"> </w:t>
      </w:r>
      <w:r w:rsidRPr="00B50E0F">
        <w:rPr>
          <w:rFonts w:ascii="Times New Roman" w:eastAsiaTheme="minorEastAsia" w:hAnsi="Times New Roman" w:cs="Times New Roman"/>
          <w:b/>
          <w:bCs/>
          <w:iCs/>
          <w:szCs w:val="28"/>
        </w:rPr>
        <w:t>Stability of centrality indices plot.</w:t>
      </w:r>
    </w:p>
    <w:p w14:paraId="6F070044" w14:textId="77777777" w:rsidR="00B50E0F" w:rsidRPr="0072366D" w:rsidRDefault="00B50E0F" w:rsidP="00B50E0F">
      <w:pPr>
        <w:spacing w:line="480" w:lineRule="auto"/>
        <w:rPr>
          <w:rFonts w:ascii="Times New Roman" w:hAnsi="Times New Roman" w:cs="Times New Roman"/>
          <w:b/>
          <w:bCs/>
          <w:iCs/>
          <w:sz w:val="20"/>
          <w:szCs w:val="28"/>
        </w:rPr>
      </w:pPr>
      <w:r w:rsidRPr="0072366D">
        <w:rPr>
          <w:rFonts w:ascii="Times New Roman" w:hAnsi="Times New Roman" w:cs="Times New Roman"/>
          <w:iCs/>
          <w:sz w:val="20"/>
          <w:szCs w:val="28"/>
        </w:rPr>
        <w:t>Note:</w:t>
      </w:r>
      <w:r w:rsidRPr="0072366D">
        <w:rPr>
          <w:rFonts w:ascii="Times New Roman" w:hAnsi="Times New Roman" w:cs="Times New Roman" w:hint="eastAsia"/>
          <w:iCs/>
          <w:sz w:val="20"/>
          <w:szCs w:val="28"/>
        </w:rPr>
        <w:t xml:space="preserve"> The x-axis represents the percentage of cases in the original sample used at each step. The y-axis represents the average of correlations between the centrality in the original network and the centrality in the networks that were re-estimated after dropping increasing percentages of cases. Colorful areas indicate 95% Confidential Intervals.</w:t>
      </w:r>
    </w:p>
    <w:p w14:paraId="77D050AC" w14:textId="06100FC2" w:rsidR="002F7185" w:rsidRPr="0072366D" w:rsidRDefault="0010318C" w:rsidP="002F7185">
      <w:pPr>
        <w:pStyle w:val="a7"/>
        <w:keepNext/>
        <w:rPr>
          <w:rFonts w:ascii="Times New Roman" w:hAnsi="Times New Roman"/>
        </w:rPr>
      </w:pPr>
      <w:r w:rsidRPr="0072366D">
        <w:rPr>
          <w:rFonts w:ascii="Times New Roman" w:hAnsi="Times New Roman"/>
        </w:rPr>
        <w:br w:type="page"/>
      </w:r>
      <w:r w:rsidR="002F7185" w:rsidRPr="0072366D">
        <w:rPr>
          <w:rFonts w:ascii="Times New Roman" w:hAnsi="Times New Roman"/>
          <w:noProof/>
        </w:rPr>
        <w:lastRenderedPageBreak/>
        <w:drawing>
          <wp:inline distT="0" distB="0" distL="0" distR="0" wp14:anchorId="454810B5" wp14:editId="3303BAF4">
            <wp:extent cx="5273839" cy="3433445"/>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273839" cy="3433445"/>
                    </a:xfrm>
                    <a:prstGeom prst="rect">
                      <a:avLst/>
                    </a:prstGeom>
                    <a:noFill/>
                    <a:ln>
                      <a:noFill/>
                    </a:ln>
                  </pic:spPr>
                </pic:pic>
              </a:graphicData>
            </a:graphic>
          </wp:inline>
        </w:drawing>
      </w:r>
    </w:p>
    <w:p w14:paraId="013426C8" w14:textId="191BB96B" w:rsidR="002F7185" w:rsidRPr="0072366D" w:rsidRDefault="000141BF" w:rsidP="002F7185">
      <w:pPr>
        <w:pStyle w:val="a7"/>
        <w:rPr>
          <w:rFonts w:ascii="Times New Roman" w:eastAsiaTheme="minorEastAsia" w:hAnsi="Times New Roman" w:cs="Times New Roman"/>
          <w:b/>
          <w:bCs/>
          <w:iCs/>
          <w:szCs w:val="28"/>
        </w:rPr>
      </w:pPr>
      <w:r>
        <w:rPr>
          <w:rFonts w:ascii="Times New Roman" w:eastAsiaTheme="minorEastAsia" w:hAnsi="Times New Roman" w:cs="Times New Roman"/>
          <w:b/>
          <w:bCs/>
          <w:iCs/>
          <w:szCs w:val="28"/>
        </w:rPr>
        <w:t>Fig.</w:t>
      </w:r>
      <w:r w:rsidR="002F7185" w:rsidRPr="0072366D">
        <w:rPr>
          <w:rFonts w:ascii="Times New Roman" w:eastAsiaTheme="minorEastAsia" w:hAnsi="Times New Roman" w:cs="Times New Roman"/>
          <w:b/>
          <w:bCs/>
          <w:iCs/>
          <w:szCs w:val="28"/>
        </w:rPr>
        <w:t>S</w:t>
      </w:r>
      <w:r w:rsidR="00B50E0F">
        <w:rPr>
          <w:rFonts w:ascii="Times New Roman" w:eastAsiaTheme="minorEastAsia" w:hAnsi="Times New Roman" w:cs="Times New Roman"/>
          <w:b/>
          <w:bCs/>
          <w:iCs/>
          <w:szCs w:val="28"/>
        </w:rPr>
        <w:t>6</w:t>
      </w:r>
      <w:r w:rsidR="002F7185" w:rsidRPr="0072366D">
        <w:rPr>
          <w:rFonts w:ascii="Times New Roman" w:eastAsiaTheme="minorEastAsia" w:hAnsi="Times New Roman" w:cs="Times New Roman"/>
          <w:b/>
          <w:bCs/>
          <w:iCs/>
          <w:szCs w:val="28"/>
        </w:rPr>
        <w:t xml:space="preserve"> Stability of </w:t>
      </w:r>
      <w:r w:rsidR="002F7185" w:rsidRPr="0072366D">
        <w:rPr>
          <w:rFonts w:ascii="Times New Roman" w:eastAsiaTheme="minorEastAsia" w:hAnsi="Times New Roman" w:cs="Times New Roman" w:hint="eastAsia"/>
          <w:b/>
          <w:bCs/>
          <w:iCs/>
          <w:szCs w:val="28"/>
        </w:rPr>
        <w:t>bridge centrality</w:t>
      </w:r>
      <w:r w:rsidR="002F7185" w:rsidRPr="0072366D">
        <w:rPr>
          <w:rFonts w:ascii="Times New Roman" w:eastAsiaTheme="minorEastAsia" w:hAnsi="Times New Roman" w:cs="Times New Roman"/>
          <w:b/>
          <w:bCs/>
          <w:iCs/>
          <w:szCs w:val="28"/>
        </w:rPr>
        <w:t xml:space="preserve"> indices plot.</w:t>
      </w:r>
    </w:p>
    <w:p w14:paraId="48C072CA" w14:textId="19AAF073" w:rsidR="002F7185" w:rsidRPr="0072366D" w:rsidRDefault="002F7185" w:rsidP="002F7185">
      <w:pPr>
        <w:pStyle w:val="2"/>
        <w:spacing w:line="480" w:lineRule="auto"/>
        <w:rPr>
          <w:rFonts w:ascii="Times New Roman" w:eastAsiaTheme="minorEastAsia" w:hAnsi="Times New Roman" w:cs="Times New Roman"/>
          <w:i w:val="0"/>
          <w:iCs/>
          <w:sz w:val="20"/>
          <w:szCs w:val="28"/>
        </w:rPr>
      </w:pPr>
      <w:r w:rsidRPr="0072366D">
        <w:rPr>
          <w:rFonts w:ascii="Times New Roman" w:eastAsiaTheme="minorEastAsia" w:hAnsi="Times New Roman" w:cs="Times New Roman"/>
          <w:i w:val="0"/>
          <w:iCs/>
          <w:sz w:val="20"/>
          <w:szCs w:val="28"/>
        </w:rPr>
        <w:t xml:space="preserve">Note: </w:t>
      </w:r>
      <w:r w:rsidR="0079132E" w:rsidRPr="0072366D">
        <w:rPr>
          <w:rFonts w:ascii="Times New Roman" w:eastAsiaTheme="minorEastAsia" w:hAnsi="Times New Roman" w:cs="Times New Roman"/>
          <w:i w:val="0"/>
          <w:iCs/>
          <w:sz w:val="20"/>
          <w:szCs w:val="28"/>
        </w:rPr>
        <w:t>The x-axis represents the percentage of cases in the original sample used at each step. The y-axis represents the average of correlations between the bridge centrality in the original network and the bridge centrality in the networks that were re-estimated after dropping increasing percentages of cases. Colorful areas indicate 95% Confidential Intervals.</w:t>
      </w:r>
    </w:p>
    <w:p w14:paraId="40218117" w14:textId="77793D5E" w:rsidR="002F7185" w:rsidRPr="0072366D" w:rsidRDefault="002F7185" w:rsidP="00D935D5">
      <w:pPr>
        <w:pStyle w:val="a7"/>
        <w:rPr>
          <w:rFonts w:ascii="Times New Roman" w:hAnsi="Times New Roman"/>
        </w:rPr>
      </w:pPr>
      <w:r w:rsidRPr="0072366D">
        <w:rPr>
          <w:rFonts w:ascii="Times New Roman" w:hAnsi="Times New Roman"/>
        </w:rPr>
        <w:br w:type="page"/>
      </w:r>
    </w:p>
    <w:p w14:paraId="4B527E43" w14:textId="77777777" w:rsidR="0010318C" w:rsidRPr="0072366D" w:rsidRDefault="0010318C" w:rsidP="00D935D5">
      <w:pPr>
        <w:pStyle w:val="a7"/>
        <w:rPr>
          <w:rFonts w:ascii="Times New Roman" w:hAnsi="Times New Roman"/>
        </w:rPr>
      </w:pPr>
    </w:p>
    <w:p w14:paraId="242569C8" w14:textId="306A108D" w:rsidR="0010318C" w:rsidRPr="0072366D" w:rsidRDefault="0010318C" w:rsidP="00197BC0">
      <w:pPr>
        <w:keepNext/>
        <w:jc w:val="center"/>
        <w:rPr>
          <w:rFonts w:ascii="Times New Roman" w:hAnsi="Times New Roman"/>
          <w:sz w:val="20"/>
        </w:rPr>
      </w:pPr>
    </w:p>
    <w:p w14:paraId="275146C0" w14:textId="04D2C03C" w:rsidR="00197BC0" w:rsidRPr="0072366D" w:rsidRDefault="00197BC0" w:rsidP="00197BC0">
      <w:pPr>
        <w:keepNext/>
        <w:jc w:val="center"/>
        <w:rPr>
          <w:rFonts w:ascii="Times New Roman" w:hAnsi="Times New Roman"/>
          <w:sz w:val="20"/>
        </w:rPr>
      </w:pPr>
      <w:r w:rsidRPr="0072366D">
        <w:rPr>
          <w:rFonts w:ascii="Times New Roman" w:hAnsi="Times New Roman"/>
          <w:noProof/>
          <w:sz w:val="20"/>
        </w:rPr>
        <w:drawing>
          <wp:inline distT="0" distB="0" distL="0" distR="0" wp14:anchorId="2EFC597E" wp14:editId="3FD483B2">
            <wp:extent cx="5319349" cy="3725998"/>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4">
                      <a:extLst>
                        <a:ext uri="{28A0092B-C50C-407E-A947-70E740481C1C}">
                          <a14:useLocalDpi xmlns:a14="http://schemas.microsoft.com/office/drawing/2010/main" val="0"/>
                        </a:ext>
                      </a:extLst>
                    </a:blip>
                    <a:srcRect l="552" r="552"/>
                    <a:stretch>
                      <a:fillRect/>
                    </a:stretch>
                  </pic:blipFill>
                  <pic:spPr bwMode="auto">
                    <a:xfrm>
                      <a:off x="0" y="0"/>
                      <a:ext cx="5319349" cy="3725998"/>
                    </a:xfrm>
                    <a:prstGeom prst="rect">
                      <a:avLst/>
                    </a:prstGeom>
                    <a:noFill/>
                    <a:ln>
                      <a:noFill/>
                    </a:ln>
                    <a:extLst>
                      <a:ext uri="{53640926-AAD7-44D8-BBD7-CCE9431645EC}">
                        <a14:shadowObscured xmlns:a14="http://schemas.microsoft.com/office/drawing/2010/main"/>
                      </a:ext>
                    </a:extLst>
                  </pic:spPr>
                </pic:pic>
              </a:graphicData>
            </a:graphic>
          </wp:inline>
        </w:drawing>
      </w:r>
    </w:p>
    <w:p w14:paraId="3879063A" w14:textId="29F95E3F" w:rsidR="00197BC0" w:rsidRPr="0072366D" w:rsidRDefault="000141BF" w:rsidP="00197BC0">
      <w:pPr>
        <w:spacing w:line="480" w:lineRule="auto"/>
        <w:rPr>
          <w:rFonts w:ascii="Times New Roman" w:hAnsi="Times New Roman" w:cs="Times New Roman"/>
          <w:b/>
          <w:bCs/>
          <w:iCs/>
          <w:sz w:val="20"/>
          <w:szCs w:val="28"/>
        </w:rPr>
      </w:pPr>
      <w:r>
        <w:rPr>
          <w:rFonts w:ascii="Times New Roman" w:hAnsi="Times New Roman" w:cs="Times New Roman"/>
          <w:b/>
          <w:bCs/>
          <w:iCs/>
          <w:sz w:val="20"/>
          <w:szCs w:val="28"/>
        </w:rPr>
        <w:t>Fig.</w:t>
      </w:r>
      <w:r w:rsidR="00197BC0" w:rsidRPr="0072366D">
        <w:rPr>
          <w:rFonts w:ascii="Times New Roman" w:hAnsi="Times New Roman" w:cs="Times New Roman"/>
          <w:b/>
          <w:bCs/>
          <w:iCs/>
          <w:sz w:val="20"/>
          <w:szCs w:val="28"/>
        </w:rPr>
        <w:t>S</w:t>
      </w:r>
      <w:r w:rsidR="00B50E0F">
        <w:rPr>
          <w:rFonts w:ascii="Times New Roman" w:hAnsi="Times New Roman" w:cs="Times New Roman"/>
          <w:b/>
          <w:bCs/>
          <w:iCs/>
          <w:sz w:val="20"/>
          <w:szCs w:val="28"/>
        </w:rPr>
        <w:t>7</w:t>
      </w:r>
      <w:r w:rsidR="00197BC0" w:rsidRPr="0072366D">
        <w:rPr>
          <w:rFonts w:ascii="Times New Roman" w:hAnsi="Times New Roman" w:cs="Times New Roman" w:hint="eastAsia"/>
          <w:b/>
          <w:bCs/>
          <w:iCs/>
          <w:sz w:val="20"/>
          <w:szCs w:val="28"/>
        </w:rPr>
        <w:t xml:space="preserve"> </w:t>
      </w:r>
      <w:r w:rsidR="0082419C">
        <w:rPr>
          <w:rFonts w:ascii="Times New Roman" w:hAnsi="Times New Roman" w:cs="Times New Roman"/>
          <w:b/>
          <w:bCs/>
          <w:iCs/>
          <w:sz w:val="20"/>
          <w:szCs w:val="28"/>
        </w:rPr>
        <w:t>Network of SEC and AB-AP comorbidity</w:t>
      </w:r>
      <w:r w:rsidR="00197BC0" w:rsidRPr="0072366D">
        <w:rPr>
          <w:rFonts w:ascii="Times New Roman" w:hAnsi="Times New Roman" w:cs="Times New Roman"/>
          <w:b/>
          <w:bCs/>
          <w:iCs/>
          <w:sz w:val="20"/>
          <w:szCs w:val="28"/>
        </w:rPr>
        <w:t xml:space="preserve"> </w:t>
      </w:r>
      <w:r w:rsidR="00197BC0" w:rsidRPr="0072366D">
        <w:rPr>
          <w:rFonts w:ascii="Times New Roman" w:hAnsi="Times New Roman" w:cs="Times New Roman" w:hint="eastAsia"/>
          <w:b/>
          <w:bCs/>
          <w:iCs/>
          <w:sz w:val="20"/>
          <w:szCs w:val="28"/>
        </w:rPr>
        <w:t>edge weights confidence intervals plot.</w:t>
      </w:r>
    </w:p>
    <w:p w14:paraId="514C93CA" w14:textId="153108F7" w:rsidR="00AB5448" w:rsidRPr="0072366D" w:rsidRDefault="00197BC0" w:rsidP="009A0EE0">
      <w:pPr>
        <w:pStyle w:val="2"/>
        <w:spacing w:line="480" w:lineRule="auto"/>
        <w:rPr>
          <w:rFonts w:ascii="Times New Roman" w:hAnsi="Times New Roman" w:cs="Times New Roman"/>
          <w:iCs/>
          <w:sz w:val="20"/>
          <w:szCs w:val="28"/>
        </w:rPr>
      </w:pPr>
      <w:r w:rsidRPr="0072366D">
        <w:rPr>
          <w:rFonts w:ascii="Times New Roman" w:eastAsiaTheme="minorEastAsia" w:hAnsi="Times New Roman" w:cs="Times New Roman" w:hint="eastAsia"/>
          <w:i w:val="0"/>
          <w:iCs/>
          <w:sz w:val="20"/>
          <w:szCs w:val="28"/>
        </w:rPr>
        <w:t xml:space="preserve">Note: Bootstrapped 95% confidence intervals (CIs) of estimated edge-weights are displayed by gray area. Red line denoted sample means, black line </w:t>
      </w:r>
      <w:r w:rsidRPr="0072366D">
        <w:rPr>
          <w:rFonts w:ascii="Times New Roman" w:eastAsiaTheme="minorEastAsia" w:hAnsi="Times New Roman" w:cs="Times New Roman"/>
          <w:i w:val="0"/>
          <w:iCs/>
          <w:sz w:val="20"/>
          <w:szCs w:val="28"/>
        </w:rPr>
        <w:t>denotes</w:t>
      </w:r>
      <w:r w:rsidRPr="0072366D">
        <w:rPr>
          <w:rFonts w:ascii="Times New Roman" w:eastAsiaTheme="minorEastAsia" w:hAnsi="Times New Roman" w:cs="Times New Roman" w:hint="eastAsia"/>
          <w:i w:val="0"/>
          <w:iCs/>
          <w:sz w:val="20"/>
          <w:szCs w:val="28"/>
        </w:rPr>
        <w:t xml:space="preserve"> bootstrap means of edges.</w:t>
      </w:r>
      <w:r w:rsidR="00AB5448" w:rsidRPr="0072366D">
        <w:rPr>
          <w:rFonts w:ascii="Times New Roman" w:hAnsi="Times New Roman" w:cs="Times New Roman"/>
          <w:iCs/>
          <w:sz w:val="20"/>
          <w:szCs w:val="28"/>
        </w:rPr>
        <w:br w:type="page"/>
      </w:r>
    </w:p>
    <w:p w14:paraId="6B2B3A29" w14:textId="77777777" w:rsidR="00A35451" w:rsidRPr="0072366D" w:rsidRDefault="00AB5448" w:rsidP="00A35451">
      <w:pPr>
        <w:pStyle w:val="a7"/>
        <w:keepNext/>
        <w:rPr>
          <w:rFonts w:ascii="Times New Roman" w:hAnsi="Times New Roman"/>
        </w:rPr>
      </w:pPr>
      <w:r w:rsidRPr="0072366D">
        <w:rPr>
          <w:rFonts w:ascii="Times New Roman" w:hAnsi="Times New Roman"/>
          <w:noProof/>
        </w:rPr>
        <w:lastRenderedPageBreak/>
        <w:drawing>
          <wp:inline distT="0" distB="0" distL="0" distR="0" wp14:anchorId="352E99CF" wp14:editId="54DB23FD">
            <wp:extent cx="4992089" cy="348780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992089" cy="3487806"/>
                    </a:xfrm>
                    <a:prstGeom prst="rect">
                      <a:avLst/>
                    </a:prstGeom>
                    <a:noFill/>
                    <a:ln>
                      <a:noFill/>
                    </a:ln>
                  </pic:spPr>
                </pic:pic>
              </a:graphicData>
            </a:graphic>
          </wp:inline>
        </w:drawing>
      </w:r>
    </w:p>
    <w:p w14:paraId="5DB99D34" w14:textId="277D6414" w:rsidR="00BB4707" w:rsidRPr="0072366D" w:rsidRDefault="000141BF" w:rsidP="00A35451">
      <w:pPr>
        <w:pStyle w:val="a7"/>
        <w:rPr>
          <w:rFonts w:ascii="Times New Roman" w:eastAsiaTheme="minorEastAsia" w:hAnsi="Times New Roman" w:cs="Times New Roman"/>
          <w:b/>
          <w:bCs/>
          <w:iCs/>
          <w:szCs w:val="28"/>
        </w:rPr>
      </w:pPr>
      <w:r>
        <w:rPr>
          <w:rFonts w:ascii="Times New Roman" w:eastAsiaTheme="minorEastAsia" w:hAnsi="Times New Roman" w:cs="Times New Roman"/>
          <w:b/>
          <w:bCs/>
          <w:iCs/>
          <w:szCs w:val="28"/>
        </w:rPr>
        <w:t>Fig.</w:t>
      </w:r>
      <w:r w:rsidR="009A0EE0" w:rsidRPr="0072366D">
        <w:rPr>
          <w:rFonts w:ascii="Times New Roman" w:eastAsiaTheme="minorEastAsia" w:hAnsi="Times New Roman" w:cs="Times New Roman"/>
          <w:b/>
          <w:bCs/>
          <w:iCs/>
          <w:szCs w:val="28"/>
        </w:rPr>
        <w:t>S</w:t>
      </w:r>
      <w:r w:rsidR="00B50E0F">
        <w:rPr>
          <w:rFonts w:ascii="Times New Roman" w:eastAsiaTheme="minorEastAsia" w:hAnsi="Times New Roman" w:cs="Times New Roman"/>
          <w:b/>
          <w:bCs/>
          <w:iCs/>
          <w:szCs w:val="28"/>
        </w:rPr>
        <w:t>8</w:t>
      </w:r>
      <w:r w:rsidR="00A35451" w:rsidRPr="0072366D">
        <w:rPr>
          <w:rFonts w:ascii="Times New Roman" w:eastAsiaTheme="minorEastAsia" w:hAnsi="Times New Roman" w:cs="Times New Roman"/>
          <w:b/>
          <w:bCs/>
          <w:iCs/>
          <w:szCs w:val="28"/>
        </w:rPr>
        <w:t xml:space="preserve"> Bootstrap difference test between edge weights in </w:t>
      </w:r>
      <w:r w:rsidR="0082419C">
        <w:rPr>
          <w:rFonts w:ascii="Times New Roman" w:hAnsi="Times New Roman" w:cs="Times New Roman" w:hint="eastAsia"/>
          <w:b/>
          <w:bCs/>
          <w:iCs/>
          <w:szCs w:val="28"/>
        </w:rPr>
        <w:t>n</w:t>
      </w:r>
      <w:r w:rsidR="0082419C">
        <w:rPr>
          <w:rFonts w:ascii="Times New Roman" w:hAnsi="Times New Roman" w:cs="Times New Roman"/>
          <w:b/>
          <w:bCs/>
          <w:iCs/>
          <w:szCs w:val="28"/>
        </w:rPr>
        <w:t>etwork of SEC and AB-AP comorbidity.</w:t>
      </w:r>
    </w:p>
    <w:p w14:paraId="3918F84E" w14:textId="50B3D7B9" w:rsidR="00A35451" w:rsidRDefault="00A35451" w:rsidP="009A0EE0">
      <w:pPr>
        <w:pStyle w:val="2"/>
        <w:spacing w:line="480" w:lineRule="auto"/>
        <w:rPr>
          <w:rFonts w:ascii="Times New Roman" w:eastAsiaTheme="minorEastAsia" w:hAnsi="Times New Roman" w:cs="Times New Roman"/>
          <w:i w:val="0"/>
          <w:iCs/>
          <w:sz w:val="20"/>
          <w:szCs w:val="28"/>
        </w:rPr>
      </w:pPr>
      <w:r w:rsidRPr="0072366D">
        <w:rPr>
          <w:rFonts w:ascii="Times New Roman" w:eastAsiaTheme="minorEastAsia" w:hAnsi="Times New Roman" w:cs="Times New Roman"/>
          <w:i w:val="0"/>
          <w:iCs/>
          <w:sz w:val="20"/>
          <w:szCs w:val="28"/>
        </w:rPr>
        <w:t>Note: Black boxes represent significant differences between nonzero estimated edges. Grey boxes indicate non-significant differences. The magnitude of each edge is indicated by the saturation of color of the diagonal boxes (ranging from blue to red) corresponding to the magnitude of the edge (positive to negative).</w:t>
      </w:r>
    </w:p>
    <w:p w14:paraId="1E67BEAF" w14:textId="0D0AF753" w:rsidR="00C44411" w:rsidRDefault="00C44411" w:rsidP="00C44411"/>
    <w:p w14:paraId="78BEE405" w14:textId="4E3E8ED9" w:rsidR="00C44411" w:rsidRDefault="00C44411" w:rsidP="00C44411"/>
    <w:p w14:paraId="50FAFE90" w14:textId="4804AB16" w:rsidR="00C44411" w:rsidRDefault="00C44411" w:rsidP="00C44411"/>
    <w:p w14:paraId="76243D7C" w14:textId="6757BDB9" w:rsidR="00C44411" w:rsidRDefault="00C44411" w:rsidP="00C44411"/>
    <w:p w14:paraId="2C164FD4" w14:textId="6F0147E3" w:rsidR="00C44411" w:rsidRDefault="00C44411" w:rsidP="00C44411"/>
    <w:p w14:paraId="1F2FC16F" w14:textId="061C7D72" w:rsidR="00C44411" w:rsidRDefault="00C44411" w:rsidP="00C44411"/>
    <w:p w14:paraId="0E0521C9" w14:textId="75EDC54D" w:rsidR="00C44411" w:rsidRDefault="00C44411" w:rsidP="00C44411"/>
    <w:p w14:paraId="3DB71E66" w14:textId="3515F99C" w:rsidR="00C44411" w:rsidRDefault="00C44411" w:rsidP="00C44411"/>
    <w:p w14:paraId="2715A53F" w14:textId="047137FC" w:rsidR="00C44411" w:rsidRDefault="00C44411" w:rsidP="00C44411"/>
    <w:p w14:paraId="067D66B6" w14:textId="13DA1562" w:rsidR="00C44411" w:rsidRDefault="00C44411" w:rsidP="00C44411"/>
    <w:p w14:paraId="30730C19" w14:textId="48A3D719" w:rsidR="00C44411" w:rsidRDefault="00C44411" w:rsidP="00C44411"/>
    <w:p w14:paraId="507FC6E1" w14:textId="50FD75B0" w:rsidR="00C44411" w:rsidRDefault="00C44411" w:rsidP="00C44411"/>
    <w:p w14:paraId="2698B383" w14:textId="4B2B6282" w:rsidR="00C44411" w:rsidRDefault="00C44411" w:rsidP="00C44411"/>
    <w:p w14:paraId="5A6EFEB9" w14:textId="6F2EF5D1" w:rsidR="00C44411" w:rsidRDefault="00C44411" w:rsidP="00C44411"/>
    <w:p w14:paraId="7799415E" w14:textId="4D6DA976" w:rsidR="00C44411" w:rsidRDefault="00C44411" w:rsidP="00C44411"/>
    <w:p w14:paraId="030AE684" w14:textId="543A16D7" w:rsidR="00C44411" w:rsidRDefault="00C44411" w:rsidP="00C44411"/>
    <w:p w14:paraId="538B1B7C" w14:textId="1AAA4BAD" w:rsidR="00C44411" w:rsidRDefault="00C44411" w:rsidP="00C44411"/>
    <w:p w14:paraId="5328D6FC" w14:textId="77777777" w:rsidR="00C44411" w:rsidRPr="00C02F85" w:rsidRDefault="00C44411" w:rsidP="00C44411">
      <w:pPr>
        <w:widowControl/>
        <w:spacing w:before="100" w:beforeAutospacing="1" w:after="100" w:afterAutospacing="1"/>
        <w:jc w:val="left"/>
        <w:outlineLvl w:val="0"/>
        <w:rPr>
          <w:rFonts w:ascii="Times New Roman" w:eastAsia="宋体" w:hAnsi="Times New Roman" w:cs="Times New Roman"/>
          <w:b/>
          <w:bCs/>
          <w:kern w:val="36"/>
          <w:sz w:val="44"/>
          <w:szCs w:val="44"/>
        </w:rPr>
      </w:pPr>
      <w:r w:rsidRPr="00C02F85">
        <w:rPr>
          <w:rFonts w:ascii="Times New Roman" w:eastAsia="宋体" w:hAnsi="Times New Roman" w:cs="Times New Roman"/>
          <w:b/>
          <w:bCs/>
          <w:kern w:val="36"/>
          <w:sz w:val="44"/>
          <w:szCs w:val="44"/>
        </w:rPr>
        <w:lastRenderedPageBreak/>
        <w:t>Supplementary Questionnaire</w:t>
      </w:r>
    </w:p>
    <w:p w14:paraId="60CC6E57" w14:textId="77777777" w:rsidR="00C44411" w:rsidRPr="005C6E77" w:rsidRDefault="00C44411" w:rsidP="00C44411">
      <w:pPr>
        <w:widowControl/>
        <w:spacing w:before="100" w:beforeAutospacing="1" w:after="100" w:afterAutospacing="1"/>
        <w:jc w:val="left"/>
        <w:outlineLvl w:val="1"/>
        <w:rPr>
          <w:rFonts w:ascii="Times New Roman" w:eastAsia="宋体" w:hAnsi="Times New Roman" w:cs="Times New Roman"/>
          <w:b/>
          <w:bCs/>
          <w:kern w:val="0"/>
          <w:sz w:val="36"/>
          <w:szCs w:val="36"/>
        </w:rPr>
      </w:pPr>
      <w:r w:rsidRPr="005C6E77">
        <w:rPr>
          <w:rFonts w:ascii="Times New Roman" w:eastAsia="宋体" w:hAnsi="Times New Roman" w:cs="Times New Roman"/>
          <w:b/>
          <w:bCs/>
          <w:kern w:val="0"/>
          <w:sz w:val="36"/>
          <w:szCs w:val="36"/>
        </w:rPr>
        <w:t xml:space="preserve">Part I: </w:t>
      </w:r>
      <w:r w:rsidRPr="007245AB">
        <w:rPr>
          <w:rFonts w:ascii="Times New Roman" w:eastAsia="宋体" w:hAnsi="Times New Roman" w:cs="Times New Roman"/>
          <w:b/>
          <w:bCs/>
          <w:kern w:val="0"/>
          <w:sz w:val="36"/>
          <w:szCs w:val="36"/>
        </w:rPr>
        <w:t>Basic information</w:t>
      </w:r>
    </w:p>
    <w:p w14:paraId="1DB1F5EB" w14:textId="77777777" w:rsidR="00C44411" w:rsidRPr="005C6E77" w:rsidRDefault="00C44411" w:rsidP="00C44411">
      <w:pPr>
        <w:widowControl/>
        <w:spacing w:before="100" w:beforeAutospacing="1" w:after="100" w:afterAutospacing="1"/>
        <w:jc w:val="left"/>
        <w:rPr>
          <w:rFonts w:ascii="Times New Roman" w:eastAsia="宋体" w:hAnsi="Times New Roman" w:cs="Times New Roman"/>
          <w:kern w:val="0"/>
          <w:sz w:val="24"/>
          <w:szCs w:val="24"/>
        </w:rPr>
      </w:pPr>
      <w:r w:rsidRPr="005C6E77">
        <w:rPr>
          <w:rFonts w:ascii="Times New Roman" w:eastAsia="宋体" w:hAnsi="Times New Roman" w:cs="Times New Roman"/>
          <w:i/>
          <w:iCs/>
          <w:kern w:val="0"/>
          <w:sz w:val="24"/>
          <w:szCs w:val="24"/>
        </w:rPr>
        <w:t>Please select or fill in the option that best describes you.</w:t>
      </w:r>
    </w:p>
    <w:p w14:paraId="4F340AF1" w14:textId="77777777" w:rsidR="00C44411" w:rsidRPr="005C6E77" w:rsidRDefault="00C44411" w:rsidP="00C44411">
      <w:pPr>
        <w:widowControl/>
        <w:spacing w:before="100" w:beforeAutospacing="1" w:after="100" w:afterAutospacing="1"/>
        <w:ind w:left="360"/>
        <w:jc w:val="left"/>
        <w:rPr>
          <w:rFonts w:ascii="Times New Roman" w:eastAsia="宋体" w:hAnsi="Times New Roman" w:cs="Times New Roman"/>
          <w:kern w:val="0"/>
          <w:sz w:val="24"/>
          <w:szCs w:val="24"/>
        </w:rPr>
      </w:pPr>
      <w:r w:rsidRPr="005C6E77">
        <w:rPr>
          <w:rFonts w:ascii="Times New Roman" w:eastAsia="宋体" w:hAnsi="Times New Roman" w:cs="Times New Roman"/>
          <w:b/>
          <w:bCs/>
          <w:kern w:val="0"/>
          <w:sz w:val="24"/>
          <w:szCs w:val="24"/>
        </w:rPr>
        <w:t>1.Gender:</w:t>
      </w:r>
      <w:r w:rsidRPr="005C6E77">
        <w:rPr>
          <w:rFonts w:ascii="Times New Roman" w:eastAsia="宋体" w:hAnsi="Times New Roman" w:cs="Times New Roman"/>
          <w:kern w:val="0"/>
          <w:sz w:val="24"/>
          <w:szCs w:val="24"/>
        </w:rPr>
        <w:t xml:space="preserve"> □ Male □ Female</w:t>
      </w:r>
    </w:p>
    <w:p w14:paraId="1A949FD6" w14:textId="77777777" w:rsidR="00C44411" w:rsidRPr="005C6E77" w:rsidRDefault="00C44411" w:rsidP="00C44411">
      <w:pPr>
        <w:widowControl/>
        <w:spacing w:before="100" w:beforeAutospacing="1" w:after="100" w:afterAutospacing="1"/>
        <w:ind w:left="360"/>
        <w:jc w:val="left"/>
        <w:rPr>
          <w:rFonts w:ascii="Times New Roman" w:eastAsia="宋体" w:hAnsi="Times New Roman" w:cs="Times New Roman"/>
          <w:kern w:val="0"/>
          <w:sz w:val="24"/>
          <w:szCs w:val="24"/>
        </w:rPr>
      </w:pPr>
      <w:r w:rsidRPr="005C6E77">
        <w:rPr>
          <w:rFonts w:ascii="Times New Roman" w:eastAsia="宋体" w:hAnsi="Times New Roman" w:cs="Times New Roman"/>
          <w:b/>
          <w:bCs/>
          <w:kern w:val="0"/>
          <w:sz w:val="24"/>
          <w:szCs w:val="24"/>
        </w:rPr>
        <w:t>2.Age:</w:t>
      </w:r>
      <w:r w:rsidRPr="005C6E77">
        <w:rPr>
          <w:rFonts w:ascii="Times New Roman" w:eastAsia="宋体" w:hAnsi="Times New Roman" w:cs="Times New Roman"/>
          <w:kern w:val="0"/>
          <w:sz w:val="24"/>
          <w:szCs w:val="24"/>
        </w:rPr>
        <w:t xml:space="preserve"> _______</w:t>
      </w:r>
    </w:p>
    <w:p w14:paraId="52C497E1" w14:textId="77777777" w:rsidR="00C44411" w:rsidRPr="005C6E77" w:rsidRDefault="00C44411" w:rsidP="00C44411">
      <w:pPr>
        <w:widowControl/>
        <w:spacing w:before="100" w:beforeAutospacing="1" w:after="100" w:afterAutospacing="1"/>
        <w:ind w:left="360"/>
        <w:jc w:val="left"/>
        <w:rPr>
          <w:rFonts w:ascii="Times New Roman" w:eastAsia="宋体" w:hAnsi="Times New Roman" w:cs="Times New Roman"/>
          <w:kern w:val="0"/>
          <w:sz w:val="24"/>
          <w:szCs w:val="24"/>
        </w:rPr>
      </w:pPr>
      <w:r w:rsidRPr="005C6E77">
        <w:rPr>
          <w:rFonts w:ascii="Times New Roman" w:eastAsia="宋体" w:hAnsi="Times New Roman" w:cs="Times New Roman"/>
          <w:b/>
          <w:bCs/>
          <w:kern w:val="0"/>
          <w:sz w:val="24"/>
          <w:szCs w:val="24"/>
        </w:rPr>
        <w:t>3.Residential Area:</w:t>
      </w:r>
      <w:r w:rsidRPr="005C6E77">
        <w:rPr>
          <w:rFonts w:ascii="Times New Roman" w:eastAsia="宋体" w:hAnsi="Times New Roman" w:cs="Times New Roman"/>
          <w:kern w:val="0"/>
          <w:sz w:val="24"/>
          <w:szCs w:val="24"/>
        </w:rPr>
        <w:t xml:space="preserve"> □ Urban □ </w:t>
      </w:r>
      <w:r w:rsidRPr="007245AB">
        <w:rPr>
          <w:rFonts w:ascii="Times New Roman" w:eastAsia="宋体" w:hAnsi="Times New Roman" w:cs="Times New Roman"/>
          <w:kern w:val="0"/>
          <w:sz w:val="24"/>
          <w:szCs w:val="24"/>
        </w:rPr>
        <w:t>Suburban/Town</w:t>
      </w:r>
    </w:p>
    <w:p w14:paraId="5B0362FC" w14:textId="77777777" w:rsidR="00C44411" w:rsidRPr="005C6E77" w:rsidRDefault="00C44411" w:rsidP="00C44411">
      <w:pPr>
        <w:widowControl/>
        <w:spacing w:before="100" w:beforeAutospacing="1" w:after="100" w:afterAutospacing="1"/>
        <w:jc w:val="left"/>
        <w:outlineLvl w:val="1"/>
        <w:rPr>
          <w:rFonts w:ascii="Times New Roman" w:eastAsia="宋体" w:hAnsi="Times New Roman" w:cs="Times New Roman"/>
          <w:b/>
          <w:bCs/>
          <w:kern w:val="0"/>
          <w:sz w:val="36"/>
          <w:szCs w:val="36"/>
        </w:rPr>
      </w:pPr>
      <w:r w:rsidRPr="005C6E77">
        <w:rPr>
          <w:rFonts w:ascii="Times New Roman" w:eastAsia="宋体" w:hAnsi="Times New Roman" w:cs="Times New Roman"/>
          <w:b/>
          <w:bCs/>
          <w:kern w:val="0"/>
          <w:sz w:val="36"/>
          <w:szCs w:val="36"/>
        </w:rPr>
        <w:t>Part II: Instructions</w:t>
      </w:r>
    </w:p>
    <w:p w14:paraId="2BF94BFE" w14:textId="77777777" w:rsidR="00C44411" w:rsidRPr="005C6E77" w:rsidRDefault="00C44411" w:rsidP="00C44411">
      <w:pPr>
        <w:pStyle w:val="a8"/>
        <w:rPr>
          <w:rFonts w:ascii="Times New Roman" w:hAnsi="Times New Roman" w:cs="Times New Roman"/>
        </w:rPr>
      </w:pPr>
      <w:r w:rsidRPr="005C6E77">
        <w:rPr>
          <w:rFonts w:ascii="Times New Roman" w:hAnsi="Times New Roman" w:cs="Times New Roman"/>
          <w:b/>
          <w:bCs/>
        </w:rPr>
        <w:t>Please read each statement carefully.</w:t>
      </w:r>
      <w:r w:rsidRPr="005C6E77">
        <w:rPr>
          <w:rFonts w:ascii="Times New Roman" w:hAnsi="Times New Roman" w:cs="Times New Roman"/>
        </w:rPr>
        <w:t xml:space="preserve"> There are no "right" or "wrong" answers. We are interested in your genuine feelings and daily habits.</w:t>
      </w:r>
    </w:p>
    <w:p w14:paraId="15E51F13" w14:textId="77777777" w:rsidR="00C44411" w:rsidRPr="005C6E77" w:rsidRDefault="00C44411" w:rsidP="00C44411">
      <w:pPr>
        <w:pStyle w:val="a8"/>
        <w:rPr>
          <w:rFonts w:ascii="Times New Roman" w:hAnsi="Times New Roman" w:cs="Times New Roman"/>
        </w:rPr>
      </w:pPr>
      <w:r w:rsidRPr="005C6E77">
        <w:rPr>
          <w:rFonts w:ascii="Times New Roman" w:hAnsi="Times New Roman" w:cs="Times New Roman"/>
          <w:b/>
          <w:bCs/>
        </w:rPr>
        <w:t>How to answer:</w:t>
      </w:r>
      <w:r w:rsidRPr="005C6E77">
        <w:rPr>
          <w:rFonts w:ascii="Times New Roman" w:hAnsi="Times New Roman" w:cs="Times New Roman"/>
        </w:rPr>
        <w:t xml:space="preserve"> Please tick the box that best reflects your current situation according to the scale below. Your first reaction is usually the most accurate.</w:t>
      </w:r>
    </w:p>
    <w:p w14:paraId="11E5E08A" w14:textId="77777777" w:rsidR="00C44411" w:rsidRPr="005C6E77" w:rsidRDefault="00C44411" w:rsidP="00C44411">
      <w:pPr>
        <w:pStyle w:val="a8"/>
        <w:numPr>
          <w:ilvl w:val="0"/>
          <w:numId w:val="1"/>
        </w:numPr>
        <w:rPr>
          <w:rFonts w:ascii="Times New Roman" w:hAnsi="Times New Roman" w:cs="Times New Roman"/>
        </w:rPr>
      </w:pPr>
      <w:r w:rsidRPr="005C6E77">
        <w:rPr>
          <w:rFonts w:ascii="Times New Roman" w:hAnsi="Times New Roman" w:cs="Times New Roman"/>
          <w:b/>
          <w:bCs/>
        </w:rPr>
        <w:t>1</w:t>
      </w:r>
      <w:r w:rsidRPr="005C6E77">
        <w:rPr>
          <w:rFonts w:ascii="Times New Roman" w:hAnsi="Times New Roman" w:cs="Times New Roman"/>
        </w:rPr>
        <w:t xml:space="preserve"> = Strongly Disagree</w:t>
      </w:r>
    </w:p>
    <w:p w14:paraId="3AE3D04C" w14:textId="77777777" w:rsidR="00C44411" w:rsidRPr="005C6E77" w:rsidRDefault="00C44411" w:rsidP="00C44411">
      <w:pPr>
        <w:pStyle w:val="a8"/>
        <w:numPr>
          <w:ilvl w:val="0"/>
          <w:numId w:val="1"/>
        </w:numPr>
        <w:rPr>
          <w:rFonts w:ascii="Times New Roman" w:hAnsi="Times New Roman" w:cs="Times New Roman"/>
        </w:rPr>
      </w:pPr>
      <w:r w:rsidRPr="005C6E77">
        <w:rPr>
          <w:rFonts w:ascii="Times New Roman" w:hAnsi="Times New Roman" w:cs="Times New Roman"/>
          <w:b/>
          <w:bCs/>
        </w:rPr>
        <w:t xml:space="preserve">2 </w:t>
      </w:r>
      <w:r w:rsidRPr="005C6E77">
        <w:rPr>
          <w:rFonts w:ascii="Times New Roman" w:hAnsi="Times New Roman" w:cs="Times New Roman"/>
        </w:rPr>
        <w:t>=</w:t>
      </w:r>
      <w:r w:rsidRPr="005C6E77">
        <w:rPr>
          <w:rFonts w:ascii="Times New Roman" w:hAnsi="Times New Roman" w:cs="Times New Roman"/>
          <w:b/>
          <w:bCs/>
        </w:rPr>
        <w:t xml:space="preserve"> </w:t>
      </w:r>
      <w:r w:rsidRPr="005C6E77">
        <w:rPr>
          <w:rFonts w:ascii="Times New Roman" w:hAnsi="Times New Roman" w:cs="Times New Roman"/>
          <w:szCs w:val="21"/>
        </w:rPr>
        <w:t>Disagree</w:t>
      </w:r>
    </w:p>
    <w:p w14:paraId="50BAB5FF" w14:textId="77777777" w:rsidR="00C44411" w:rsidRPr="005C6E77" w:rsidRDefault="00C44411" w:rsidP="00C44411">
      <w:pPr>
        <w:pStyle w:val="a8"/>
        <w:numPr>
          <w:ilvl w:val="0"/>
          <w:numId w:val="1"/>
        </w:numPr>
        <w:rPr>
          <w:rFonts w:ascii="Times New Roman" w:hAnsi="Times New Roman" w:cs="Times New Roman"/>
        </w:rPr>
      </w:pPr>
      <w:r w:rsidRPr="005C6E77">
        <w:rPr>
          <w:rFonts w:ascii="Times New Roman" w:hAnsi="Times New Roman" w:cs="Times New Roman"/>
          <w:b/>
          <w:bCs/>
        </w:rPr>
        <w:t xml:space="preserve">3 </w:t>
      </w:r>
      <w:r w:rsidRPr="005C6E77">
        <w:rPr>
          <w:rFonts w:ascii="Times New Roman" w:hAnsi="Times New Roman" w:cs="Times New Roman"/>
        </w:rPr>
        <w:t>=</w:t>
      </w:r>
      <w:r w:rsidRPr="005C6E77">
        <w:rPr>
          <w:rFonts w:ascii="Times New Roman" w:hAnsi="Times New Roman" w:cs="Times New Roman"/>
          <w:b/>
          <w:bCs/>
        </w:rPr>
        <w:t xml:space="preserve"> </w:t>
      </w:r>
      <w:r w:rsidRPr="005C6E77">
        <w:rPr>
          <w:rFonts w:ascii="Times New Roman" w:hAnsi="Times New Roman" w:cs="Times New Roman"/>
          <w:szCs w:val="21"/>
        </w:rPr>
        <w:t>Slightly Disagree</w:t>
      </w:r>
    </w:p>
    <w:p w14:paraId="25E4CEEE" w14:textId="77777777" w:rsidR="00C44411" w:rsidRPr="005C6E77" w:rsidRDefault="00C44411" w:rsidP="00C44411">
      <w:pPr>
        <w:pStyle w:val="a8"/>
        <w:numPr>
          <w:ilvl w:val="0"/>
          <w:numId w:val="1"/>
        </w:numPr>
        <w:rPr>
          <w:rFonts w:ascii="Times New Roman" w:hAnsi="Times New Roman" w:cs="Times New Roman"/>
        </w:rPr>
      </w:pPr>
      <w:r w:rsidRPr="005C6E77">
        <w:rPr>
          <w:rFonts w:ascii="Times New Roman" w:hAnsi="Times New Roman" w:cs="Times New Roman"/>
          <w:b/>
          <w:bCs/>
        </w:rPr>
        <w:t>4</w:t>
      </w:r>
      <w:r w:rsidRPr="005C6E77">
        <w:rPr>
          <w:rFonts w:ascii="Times New Roman" w:hAnsi="Times New Roman" w:cs="Times New Roman"/>
        </w:rPr>
        <w:t xml:space="preserve"> = </w:t>
      </w:r>
      <w:r w:rsidRPr="007245AB">
        <w:rPr>
          <w:rFonts w:ascii="Times New Roman" w:hAnsi="Times New Roman" w:cs="Times New Roman"/>
        </w:rPr>
        <w:t>Neither Agree nor Disagree</w:t>
      </w:r>
    </w:p>
    <w:p w14:paraId="55E34B63" w14:textId="77777777" w:rsidR="00C44411" w:rsidRPr="005C6E77" w:rsidRDefault="00C44411" w:rsidP="00C44411">
      <w:pPr>
        <w:pStyle w:val="a8"/>
        <w:numPr>
          <w:ilvl w:val="0"/>
          <w:numId w:val="1"/>
        </w:numPr>
        <w:rPr>
          <w:rFonts w:ascii="Times New Roman" w:hAnsi="Times New Roman" w:cs="Times New Roman"/>
        </w:rPr>
      </w:pPr>
      <w:r w:rsidRPr="005C6E77">
        <w:rPr>
          <w:rFonts w:ascii="Times New Roman" w:hAnsi="Times New Roman" w:cs="Times New Roman"/>
          <w:b/>
          <w:bCs/>
        </w:rPr>
        <w:t xml:space="preserve">5 </w:t>
      </w:r>
      <w:r w:rsidRPr="005C6E77">
        <w:rPr>
          <w:rFonts w:ascii="Times New Roman" w:hAnsi="Times New Roman" w:cs="Times New Roman"/>
        </w:rPr>
        <w:t>=</w:t>
      </w:r>
      <w:r w:rsidRPr="005C6E77">
        <w:rPr>
          <w:rFonts w:ascii="Times New Roman" w:hAnsi="Times New Roman" w:cs="Times New Roman"/>
          <w:b/>
          <w:bCs/>
        </w:rPr>
        <w:t xml:space="preserve"> </w:t>
      </w:r>
      <w:r w:rsidRPr="005C6E77">
        <w:rPr>
          <w:rFonts w:ascii="Times New Roman" w:hAnsi="Times New Roman" w:cs="Times New Roman"/>
          <w:szCs w:val="21"/>
        </w:rPr>
        <w:t>Slightly Agree</w:t>
      </w:r>
    </w:p>
    <w:p w14:paraId="0BD00762" w14:textId="77777777" w:rsidR="00C44411" w:rsidRPr="005C6E77" w:rsidRDefault="00C44411" w:rsidP="00C44411">
      <w:pPr>
        <w:pStyle w:val="a8"/>
        <w:numPr>
          <w:ilvl w:val="0"/>
          <w:numId w:val="1"/>
        </w:numPr>
        <w:rPr>
          <w:rFonts w:ascii="Times New Roman" w:hAnsi="Times New Roman" w:cs="Times New Roman"/>
        </w:rPr>
      </w:pPr>
      <w:r w:rsidRPr="005C6E77">
        <w:rPr>
          <w:rFonts w:ascii="Times New Roman" w:hAnsi="Times New Roman" w:cs="Times New Roman"/>
          <w:b/>
          <w:bCs/>
        </w:rPr>
        <w:t xml:space="preserve">6 </w:t>
      </w:r>
      <w:r w:rsidRPr="005C6E77">
        <w:rPr>
          <w:rFonts w:ascii="Times New Roman" w:hAnsi="Times New Roman" w:cs="Times New Roman"/>
        </w:rPr>
        <w:t>=</w:t>
      </w:r>
      <w:r w:rsidRPr="005C6E77">
        <w:rPr>
          <w:rFonts w:ascii="Times New Roman" w:hAnsi="Times New Roman" w:cs="Times New Roman"/>
          <w:b/>
          <w:bCs/>
        </w:rPr>
        <w:t xml:space="preserve"> </w:t>
      </w:r>
      <w:r w:rsidRPr="005C6E77">
        <w:rPr>
          <w:rFonts w:ascii="Times New Roman" w:hAnsi="Times New Roman" w:cs="Times New Roman"/>
          <w:szCs w:val="21"/>
        </w:rPr>
        <w:t>Agree</w:t>
      </w:r>
    </w:p>
    <w:p w14:paraId="46B7FC17" w14:textId="77777777" w:rsidR="00C44411" w:rsidRPr="005C6E77" w:rsidRDefault="00C44411" w:rsidP="00C44411">
      <w:pPr>
        <w:pStyle w:val="a8"/>
        <w:numPr>
          <w:ilvl w:val="0"/>
          <w:numId w:val="1"/>
        </w:numPr>
        <w:rPr>
          <w:rFonts w:ascii="Times New Roman" w:hAnsi="Times New Roman" w:cs="Times New Roman"/>
        </w:rPr>
      </w:pPr>
      <w:r w:rsidRPr="005C6E77">
        <w:rPr>
          <w:rFonts w:ascii="Times New Roman" w:hAnsi="Times New Roman" w:cs="Times New Roman"/>
          <w:b/>
          <w:bCs/>
        </w:rPr>
        <w:t>7</w:t>
      </w:r>
      <w:r w:rsidRPr="005C6E77">
        <w:rPr>
          <w:rFonts w:ascii="Times New Roman" w:hAnsi="Times New Roman" w:cs="Times New Roman"/>
        </w:rPr>
        <w:t xml:space="preserve"> = Strongly Agree</w:t>
      </w:r>
    </w:p>
    <w:p w14:paraId="1B4ECEC2" w14:textId="77777777" w:rsidR="00C44411" w:rsidRPr="005C6E77" w:rsidRDefault="00C44411" w:rsidP="00C44411">
      <w:pPr>
        <w:pStyle w:val="a8"/>
        <w:rPr>
          <w:rFonts w:ascii="Times New Roman" w:hAnsi="Times New Roman" w:cs="Times New Roman"/>
        </w:rPr>
      </w:pPr>
      <w:r w:rsidRPr="005C6E77">
        <w:rPr>
          <w:rFonts w:ascii="Times New Roman" w:hAnsi="Times New Roman" w:cs="Times New Roman"/>
          <w:i/>
          <w:iCs/>
        </w:rPr>
        <w:t>Your responses will be kept strictly confidential and used for research purposes only.</w:t>
      </w:r>
    </w:p>
    <w:tbl>
      <w:tblPr>
        <w:tblW w:w="0" w:type="auto"/>
        <w:tblCellSpacing w:w="15" w:type="dxa"/>
        <w:tblCellMar>
          <w:left w:w="0" w:type="dxa"/>
          <w:right w:w="0" w:type="dxa"/>
        </w:tblCellMar>
        <w:tblLook w:val="04A0" w:firstRow="1" w:lastRow="0" w:firstColumn="1" w:lastColumn="0" w:noHBand="0" w:noVBand="1"/>
      </w:tblPr>
      <w:tblGrid>
        <w:gridCol w:w="730"/>
        <w:gridCol w:w="3758"/>
        <w:gridCol w:w="541"/>
        <w:gridCol w:w="541"/>
        <w:gridCol w:w="541"/>
        <w:gridCol w:w="541"/>
        <w:gridCol w:w="541"/>
        <w:gridCol w:w="541"/>
        <w:gridCol w:w="556"/>
      </w:tblGrid>
      <w:tr w:rsidR="00C44411" w:rsidRPr="000A0156" w14:paraId="2DC51EE1" w14:textId="77777777" w:rsidTr="00AA6759">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5E982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b/>
                <w:bCs/>
                <w:color w:val="1F1F1F"/>
                <w:kern w:val="0"/>
                <w:sz w:val="20"/>
                <w:szCs w:val="20"/>
                <w:bdr w:val="none" w:sz="0" w:space="0" w:color="auto" w:frame="1"/>
              </w:rPr>
              <w:t>No.</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FF17E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b/>
                <w:bCs/>
                <w:color w:val="1F1F1F"/>
                <w:kern w:val="0"/>
                <w:sz w:val="20"/>
                <w:szCs w:val="20"/>
                <w:bdr w:val="none" w:sz="0" w:space="0" w:color="auto" w:frame="1"/>
              </w:rPr>
              <w:t>Item</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450B0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b/>
                <w:bCs/>
                <w:color w:val="1F1F1F"/>
                <w:kern w:val="0"/>
                <w:sz w:val="20"/>
                <w:szCs w:val="20"/>
                <w:bdr w:val="none" w:sz="0" w:space="0" w:color="auto" w:frame="1"/>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C4ED2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b/>
                <w:bCs/>
                <w:color w:val="1F1F1F"/>
                <w:kern w:val="0"/>
                <w:sz w:val="20"/>
                <w:szCs w:val="20"/>
                <w:bdr w:val="none" w:sz="0" w:space="0" w:color="auto" w:frame="1"/>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CBA4D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b/>
                <w:bCs/>
                <w:color w:val="1F1F1F"/>
                <w:kern w:val="0"/>
                <w:sz w:val="20"/>
                <w:szCs w:val="20"/>
                <w:bdr w:val="none" w:sz="0" w:space="0" w:color="auto" w:frame="1"/>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7F057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b/>
                <w:bCs/>
                <w:color w:val="1F1F1F"/>
                <w:kern w:val="0"/>
                <w:sz w:val="20"/>
                <w:szCs w:val="20"/>
                <w:bdr w:val="none" w:sz="0" w:space="0" w:color="auto" w:frame="1"/>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00DB9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b/>
                <w:bCs/>
                <w:color w:val="1F1F1F"/>
                <w:kern w:val="0"/>
                <w:sz w:val="20"/>
                <w:szCs w:val="20"/>
                <w:bdr w:val="none" w:sz="0" w:space="0" w:color="auto" w:frame="1"/>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F5801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b/>
                <w:bCs/>
                <w:color w:val="1F1F1F"/>
                <w:kern w:val="0"/>
                <w:sz w:val="20"/>
                <w:szCs w:val="20"/>
                <w:bdr w:val="none" w:sz="0" w:space="0" w:color="auto" w:frame="1"/>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3F770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b/>
                <w:bCs/>
                <w:color w:val="1F1F1F"/>
                <w:kern w:val="0"/>
                <w:sz w:val="20"/>
                <w:szCs w:val="20"/>
                <w:bdr w:val="none" w:sz="0" w:space="0" w:color="auto" w:frame="1"/>
              </w:rPr>
              <w:t>7</w:t>
            </w:r>
          </w:p>
        </w:tc>
      </w:tr>
      <w:tr w:rsidR="00C44411" w:rsidRPr="000A0156" w14:paraId="3E391208" w14:textId="77777777" w:rsidTr="00AA6759">
        <w:trPr>
          <w:tblCellSpacing w:w="15" w:type="dxa"/>
        </w:trPr>
        <w:tc>
          <w:tcPr>
            <w:tcW w:w="0" w:type="auto"/>
            <w:gridSpan w:val="9"/>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3E7C7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b/>
                <w:bCs/>
                <w:color w:val="1F1F1F"/>
                <w:kern w:val="0"/>
                <w:sz w:val="20"/>
                <w:szCs w:val="20"/>
                <w:bdr w:val="none" w:sz="0" w:space="0" w:color="auto" w:frame="1"/>
              </w:rPr>
              <w:t>Academic Burnout</w:t>
            </w:r>
          </w:p>
        </w:tc>
      </w:tr>
      <w:tr w:rsidR="00C44411" w:rsidRPr="000A0156" w14:paraId="4A0349FE"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75970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306E8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feel emotionally drained by my studies.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0D936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DCA63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E176F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9E3D5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A441B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7A072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7094A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193CD7AA"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3A7D1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DF050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feel exhausted at the end of a school day.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D08D4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C884F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A16C4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C34E9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A9A65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5ED15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90BA0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115854C0"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2A4EA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192C5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feel tired when I wake up because I have to face another day at school.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C7229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86763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71C56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AF5E8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C9636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F6B5C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A8E4A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16366FD0"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B8162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lastRenderedPageBreak/>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37A0A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Studying or attending classes is a real strain for me.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1BEF0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ACD14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E486E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19038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A9D65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90C88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6AE09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04B862D3"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6C38D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CE0F8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feel burned out from my studies.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36DCC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C0884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37BD7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6B68C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9E594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D3D63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CE5C5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1F66D1C7"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B3F28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6AD4A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have become less interested in my studies since my enrollment at this school.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6D787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B4417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40F60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2A7AE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B9B10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C953D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A1C74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0EC19283"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8A70D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17049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have become less enthusiastic about my studies.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18596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2A3C2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5364E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5415D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D5C97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9ED29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00D39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4FA1B392"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1E527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4EF69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have become more cynical about the potential usefulness of my studies.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56409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F8BCD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726C9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BC8B7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3F06F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FABDB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4D181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47F33E9B"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72CEF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7BAFC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doubt the significance of my studies.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13466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80A07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9957F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D06AE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A3223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65B96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86A1A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3AFFCA82"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B5A51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8B2E1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effectively solve the problems that arise in my studies.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72D2F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13F53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B334B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F951D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C5F31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0B533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83E54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50F5770F"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089E6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B2236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believe that I make an effective contribution to the classes that I attend.</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04C03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4E1B3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774A7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70EBF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18F45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627B6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2426E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08AE8073"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E5600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A2B84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In my opinion, I am a good student.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834DE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4FC0C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A263F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E0AE0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81131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C63D4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2AE56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620BA998"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8276D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13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15439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feel stimulated when I achieve my study goals.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CF361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59CE1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44AC2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8E0BB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6475D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0AD8A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268D6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08C49C4D"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760BC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ADC3A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have learned many interesting things during the course of my studies.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38B8A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110C2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0B14A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23E2C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C0725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EE6ED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1EC04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062B63A8"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ACE45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15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C13B3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During class I feel confident that I am effective in getting things done.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0A9EC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7914E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22A92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BFCD2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2D38E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ED3F3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A056B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51F1A2ED" w14:textId="77777777" w:rsidTr="00AA6759">
        <w:trPr>
          <w:tblCellSpacing w:w="15" w:type="dxa"/>
        </w:trPr>
        <w:tc>
          <w:tcPr>
            <w:tcW w:w="0" w:type="auto"/>
            <w:gridSpan w:val="9"/>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9AC7D9" w14:textId="77777777" w:rsidR="00C44411" w:rsidRPr="000A0156" w:rsidRDefault="00C44411" w:rsidP="00AA6759">
            <w:pPr>
              <w:widowControl/>
              <w:jc w:val="left"/>
              <w:rPr>
                <w:rFonts w:ascii="Times New Roman" w:eastAsia="Times New Roman" w:hAnsi="Times New Roman" w:cs="Times New Roman"/>
                <w:kern w:val="0"/>
                <w:sz w:val="20"/>
                <w:szCs w:val="20"/>
              </w:rPr>
            </w:pPr>
            <w:r w:rsidRPr="000A0156">
              <w:rPr>
                <w:rFonts w:ascii="Times New Roman" w:eastAsia="宋体" w:hAnsi="Times New Roman" w:cs="Times New Roman"/>
                <w:b/>
                <w:bCs/>
                <w:color w:val="1F1F1F"/>
                <w:kern w:val="0"/>
                <w:sz w:val="20"/>
                <w:szCs w:val="20"/>
                <w:bdr w:val="none" w:sz="0" w:space="0" w:color="auto" w:frame="1"/>
              </w:rPr>
              <w:t>Academic Procrastination</w:t>
            </w:r>
          </w:p>
        </w:tc>
      </w:tr>
      <w:tr w:rsidR="00C44411" w:rsidRPr="000A0156" w14:paraId="7D8F88A0"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0448C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16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6986C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always wait until the last minute to start doing things.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63B9B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D850E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A4D3B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5BAC0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E2CB5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9F201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9E221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745A9128"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79571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17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0ED5A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Even if something absolutely has to be done, I won't start doing it immediately.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27991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2932B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8B803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C2300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B9F81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6EE82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CE59D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7B220D09"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7FA0D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lastRenderedPageBreak/>
              <w:t>18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4B4FD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always complete my daily tasks at the required pace.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43F51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1DDCA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A6CB2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CCAB3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D1A6E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FD267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BA6E3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4ACEB1B8"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5B1E2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19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A0E98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am often late for appointments or meetings.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2BC9B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E5697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0CA04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6C87C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A2811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3E287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A42FE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03E33C6B"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84C2E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35D05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use my free time between classes to finish what I need to do in the evening.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866AE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BFFCD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5333D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F8D5B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2B84B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8EC24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C03CA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58E450F8"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918A5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21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762C8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always start things too late to finish them on time.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967AC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F1E2D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97255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7F99D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3EED1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1B10A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59D8E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3AF24AFD"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A03159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22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5FC6A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often rush frantically to complete tasks right before the deadline.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54C01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5B3BC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121FC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5B171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91FE3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D144B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44F83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07F61A24"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33A7E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23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BDE4A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always take a long time to procrastinate before starting something.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FA6F8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956E1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ADB00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474C3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44D3D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7FDFD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BACA7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35CE331E"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55819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24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584AC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If there is an important project, I start it as soon as possible.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39897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5C481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477A3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288F9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192DC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FE25A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F742E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4440DD27"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8BDD5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B72B7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When the exam deadline is approaching, I often find myself still doing other things.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0B84C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F13BC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90173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D685F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DE6CE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04FD1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6F0C8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65DE5AC6"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7104E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26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D5BC5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always complete tasks on time.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A6B50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7B0D6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BE160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604D9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8D1FB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05F64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C71E3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7B84DD57"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4D4C6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27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77CEA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only start working seriously when the deadline is approaching.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40877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9A623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B6740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8D21C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56B4B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5F213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898A2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766540E7"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2C4C2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28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71CC8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usually get to class on time.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C053E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5E836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E2F34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9B0EB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90068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573B8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93F68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0074B553" w14:textId="77777777" w:rsidTr="00AA6759">
        <w:trPr>
          <w:tblCellSpacing w:w="15" w:type="dxa"/>
        </w:trPr>
        <w:tc>
          <w:tcPr>
            <w:tcW w:w="0" w:type="auto"/>
            <w:gridSpan w:val="9"/>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77D009" w14:textId="77777777" w:rsidR="00C44411" w:rsidRPr="000A0156" w:rsidRDefault="00C44411" w:rsidP="00AA6759">
            <w:pPr>
              <w:widowControl/>
              <w:jc w:val="left"/>
              <w:rPr>
                <w:rFonts w:ascii="Times New Roman" w:eastAsia="Times New Roman" w:hAnsi="Times New Roman" w:cs="Times New Roman"/>
                <w:kern w:val="0"/>
                <w:sz w:val="20"/>
                <w:szCs w:val="20"/>
              </w:rPr>
            </w:pPr>
            <w:r w:rsidRPr="000A0156">
              <w:rPr>
                <w:rFonts w:ascii="Times New Roman" w:eastAsia="宋体" w:hAnsi="Times New Roman" w:cs="Times New Roman"/>
                <w:b/>
                <w:bCs/>
                <w:color w:val="1F1F1F"/>
                <w:kern w:val="0"/>
                <w:sz w:val="20"/>
                <w:szCs w:val="20"/>
                <w:bdr w:val="none" w:sz="0" w:space="0" w:color="auto" w:frame="1"/>
              </w:rPr>
              <w:t>Social-Emotional Competence</w:t>
            </w:r>
          </w:p>
        </w:tc>
      </w:tr>
      <w:tr w:rsidR="00C44411" w:rsidRPr="000A0156" w14:paraId="15CEBBD0"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5CF2A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29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D54DF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know my strengths and weaknesses.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1D515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C64CC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7C1D6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819BB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4083E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10A0B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F1582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01BDA523"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07DB8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30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7D900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believe I have the ability to complete the task.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0B290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32764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F0F94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98176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C7630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2EC06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975C5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57AE2F07"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74E00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31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C3E5E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regulate my emotions and express them in appropriate ways.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57D2F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44435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D827A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75798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C4C7D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32CCF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ECBA2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7963E9F8"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4EF69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lastRenderedPageBreak/>
              <w:t>32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579B1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reflect on myself and improve.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E466D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4B130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25437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99085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E2A81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58093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669B6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547DB245"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13DA7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33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B0B50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overcome obstacles and persevere to complete tasks.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1D0D4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92564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0579C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1E7F4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06479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F4986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86DA9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53D25480"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2CD6D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34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3B8EF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set long-term goals and work hard to achieve them.</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E75EF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31D72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18F02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C2E0D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38609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DD4C1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BCF36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1199355D"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009CC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35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8BAAE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respect myself and hope to be respected by others.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29331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9AEAD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2F944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57D8F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2B0A3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32D5E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44485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308B16BB"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A0E3F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36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56308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know how to be kind to others.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9094E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ADC81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E240E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E16F7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7EA20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1B4A1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F693A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2E40C52A"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F3CC1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37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E9651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know I need to put myself in other people's shoes and sympathize with their feelings.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D93D2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0B509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207C4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4BFF6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916C2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EE0EC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BA75A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6D8E1953"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D89DE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38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2E388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know to respect other people's thoughts, feelings and beliefs.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3B60D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FE209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354BE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AE7B5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BFAEC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A1A64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75717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3585D366"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6E691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39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C316A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understand and accept others' thoughts, emotions, and behaviors.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483F5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B3859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18AB2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6BB57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1D611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224E1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1A1AD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70C6B9E2"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0BC99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40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41A86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know that a sense of community is important.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E57B1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B0D44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CBE82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96FE6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A9CF2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7C745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8711E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1879C26A"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D613C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41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C0A84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identify with the collective values and behavioral norms of the group.</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05A65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CAD73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AFCFC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C3850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D30EB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E7A27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51C83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31423FC0"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24226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42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49286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know that everyone in the group is equal and important.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9FE6D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677D6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42B43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081C4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31FDD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E46C2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16442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56B66088"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94749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43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4924B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actively integrate into the group and follow the rules.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1236E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D02AA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005AF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AEECE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C4449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87744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A84762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5B31D9BF"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A2267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44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AB3E2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maintain the collective honor and actively contribute to the collective.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7C7FF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44FA3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41177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2EA64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AE789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542D0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50B4B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1069D184"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7B6B9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45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DBA60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work collaboratively with others to accomplish common group tasks.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7DEF8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5BE24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052A9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3ED5E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A158A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D31F6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680A8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6466B394"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97660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lastRenderedPageBreak/>
              <w:t>46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3219C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In a group, I can clearly distinguish my own responsibilities from those of others.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1384B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D82F4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99E6B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340DD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03963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A5D2A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8E5BD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3503ED1D"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04187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47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2C90E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try my best to keep the collective learning and living atmosphere harmonious.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C00D2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C4F76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53A4F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EBCE2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5079C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5C5EF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B4393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50A297E0"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AC4E5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48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476E5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take responsibility for my actions.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62270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7FFC5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FFF29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0B518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44198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94870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0CA1A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5B3A68C1"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A9512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49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9B2AC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judge between right and wrong.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C4AD1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31504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E196A0"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5C420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5CFDF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87281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1A123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3C191747"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D18F9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50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7ED87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When I get into trouble, I don't blame others.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1433F0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BD685D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D8E105"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3D4FD6"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2CA87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47FAB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6AAA6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6ED635E0"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9EC60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51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20B09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think twice before I act.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23A92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1E547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9BB57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8CAA2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69A9C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A26BC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0D1471"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0F3CF072"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DDB1E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52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FF01E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The decisions I make are responsible not only for myself, but also for others and the collective.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F8AE9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4FC9F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0448E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6E5C0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CE4228"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CCAD6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2637F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20E0CC1C"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E0FB5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53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18073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can weigh the impact of the decisions I make on myself, others, and the collective good, and make appropriate adjustments when necessary.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DA6A9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378B2F"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E32E4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72B647"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C7980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206DBA"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1E7E52"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r w:rsidR="00C44411" w:rsidRPr="000A0156" w14:paraId="165C6188" w14:textId="77777777" w:rsidTr="00AA67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030A1D"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54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A7E05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I take social safety and ethics into consideration when making choices or decisions.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5723E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0A3AB3"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7ACBAE"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E4A634"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1C90A7C"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A3F89B"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855009" w14:textId="77777777" w:rsidR="00C44411" w:rsidRPr="000A0156" w:rsidRDefault="00C44411" w:rsidP="00AA6759">
            <w:pPr>
              <w:widowControl/>
              <w:jc w:val="left"/>
              <w:rPr>
                <w:rFonts w:ascii="Times New Roman" w:eastAsia="宋体" w:hAnsi="Times New Roman" w:cs="Times New Roman"/>
                <w:color w:val="1F1F1F"/>
                <w:kern w:val="0"/>
                <w:sz w:val="20"/>
                <w:szCs w:val="20"/>
              </w:rPr>
            </w:pPr>
            <w:r w:rsidRPr="000A0156">
              <w:rPr>
                <w:rFonts w:ascii="Times New Roman" w:eastAsia="宋体" w:hAnsi="Times New Roman" w:cs="Times New Roman"/>
                <w:color w:val="1F1F1F"/>
                <w:kern w:val="0"/>
                <w:sz w:val="20"/>
                <w:szCs w:val="20"/>
                <w:bdr w:val="none" w:sz="0" w:space="0" w:color="auto" w:frame="1"/>
              </w:rPr>
              <w:t>□</w:t>
            </w:r>
          </w:p>
        </w:tc>
      </w:tr>
    </w:tbl>
    <w:p w14:paraId="1225E758" w14:textId="77777777" w:rsidR="00C44411" w:rsidRPr="00C44411" w:rsidRDefault="00C44411" w:rsidP="00C44411">
      <w:pPr>
        <w:rPr>
          <w:rFonts w:hint="eastAsia"/>
        </w:rPr>
      </w:pPr>
    </w:p>
    <w:sectPr w:rsidR="00C44411" w:rsidRPr="00C44411">
      <w:headerReference w:type="even" r:id="rId16"/>
      <w:head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18318" w14:textId="77777777" w:rsidR="00363827" w:rsidRDefault="00363827" w:rsidP="0054714B">
      <w:r>
        <w:separator/>
      </w:r>
    </w:p>
  </w:endnote>
  <w:endnote w:type="continuationSeparator" w:id="0">
    <w:p w14:paraId="483EB462" w14:textId="77777777" w:rsidR="00363827" w:rsidRDefault="00363827" w:rsidP="00547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Unicode MS">
    <w:altName w:val="HGMaruGothicMPRO"/>
    <w:panose1 w:val="020B0604020202020204"/>
    <w:charset w:val="80"/>
    <w:family w:val="swiss"/>
    <w:pitch w:val="default"/>
    <w:sig w:usb0="00000000" w:usb1="00000000" w:usb2="0000003F" w:usb3="00000000" w:csb0="603F01FF" w:csb1="FFFF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0B7F2" w14:textId="77777777" w:rsidR="00363827" w:rsidRDefault="00363827" w:rsidP="0054714B">
      <w:r>
        <w:separator/>
      </w:r>
    </w:p>
  </w:footnote>
  <w:footnote w:type="continuationSeparator" w:id="0">
    <w:p w14:paraId="365FC455" w14:textId="77777777" w:rsidR="00363827" w:rsidRDefault="00363827" w:rsidP="00547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7459" w14:textId="77777777" w:rsidR="0010318C" w:rsidRDefault="0010318C" w:rsidP="0010318C">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8C12A" w14:textId="77777777" w:rsidR="0010318C" w:rsidRDefault="0010318C" w:rsidP="0010318C">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900B9"/>
    <w:multiLevelType w:val="multilevel"/>
    <w:tmpl w:val="DBC2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52"/>
    <w:rsid w:val="000141BF"/>
    <w:rsid w:val="00023689"/>
    <w:rsid w:val="00034805"/>
    <w:rsid w:val="000A6347"/>
    <w:rsid w:val="000C0D2B"/>
    <w:rsid w:val="0010318C"/>
    <w:rsid w:val="00113167"/>
    <w:rsid w:val="00125EFB"/>
    <w:rsid w:val="00197BC0"/>
    <w:rsid w:val="00203C1C"/>
    <w:rsid w:val="00204B67"/>
    <w:rsid w:val="00210815"/>
    <w:rsid w:val="0021381E"/>
    <w:rsid w:val="00226BF4"/>
    <w:rsid w:val="00265899"/>
    <w:rsid w:val="0028385A"/>
    <w:rsid w:val="002F7185"/>
    <w:rsid w:val="00311FE9"/>
    <w:rsid w:val="00363827"/>
    <w:rsid w:val="003675CC"/>
    <w:rsid w:val="0045677C"/>
    <w:rsid w:val="005051A2"/>
    <w:rsid w:val="00524C6A"/>
    <w:rsid w:val="00536C54"/>
    <w:rsid w:val="0054714B"/>
    <w:rsid w:val="005B0E34"/>
    <w:rsid w:val="005B114E"/>
    <w:rsid w:val="006163A2"/>
    <w:rsid w:val="0062417E"/>
    <w:rsid w:val="0062674D"/>
    <w:rsid w:val="006431E1"/>
    <w:rsid w:val="00670DCE"/>
    <w:rsid w:val="00704C53"/>
    <w:rsid w:val="0072366D"/>
    <w:rsid w:val="007245AB"/>
    <w:rsid w:val="0079132E"/>
    <w:rsid w:val="007E5152"/>
    <w:rsid w:val="007F6169"/>
    <w:rsid w:val="00806C18"/>
    <w:rsid w:val="0082419C"/>
    <w:rsid w:val="008560AD"/>
    <w:rsid w:val="00870CA5"/>
    <w:rsid w:val="008E1834"/>
    <w:rsid w:val="008F08F6"/>
    <w:rsid w:val="00953116"/>
    <w:rsid w:val="009A0EE0"/>
    <w:rsid w:val="009B2167"/>
    <w:rsid w:val="00A20D9B"/>
    <w:rsid w:val="00A35451"/>
    <w:rsid w:val="00A47E13"/>
    <w:rsid w:val="00A643B4"/>
    <w:rsid w:val="00AB5448"/>
    <w:rsid w:val="00AD1D38"/>
    <w:rsid w:val="00B267C8"/>
    <w:rsid w:val="00B50E0F"/>
    <w:rsid w:val="00B8732B"/>
    <w:rsid w:val="00BB4707"/>
    <w:rsid w:val="00BC4665"/>
    <w:rsid w:val="00C10232"/>
    <w:rsid w:val="00C20C5A"/>
    <w:rsid w:val="00C44411"/>
    <w:rsid w:val="00C71CB1"/>
    <w:rsid w:val="00C95664"/>
    <w:rsid w:val="00CB6DF3"/>
    <w:rsid w:val="00CC4B02"/>
    <w:rsid w:val="00D1036C"/>
    <w:rsid w:val="00D13B23"/>
    <w:rsid w:val="00D17D5E"/>
    <w:rsid w:val="00D24B91"/>
    <w:rsid w:val="00D4511E"/>
    <w:rsid w:val="00D9298E"/>
    <w:rsid w:val="00D935D5"/>
    <w:rsid w:val="00DF1AEA"/>
    <w:rsid w:val="00E14636"/>
    <w:rsid w:val="00E25536"/>
    <w:rsid w:val="00E473D8"/>
    <w:rsid w:val="00E71C1A"/>
    <w:rsid w:val="00E72721"/>
    <w:rsid w:val="00EE0C7E"/>
    <w:rsid w:val="00F03973"/>
    <w:rsid w:val="00FC3713"/>
    <w:rsid w:val="00FD1C39"/>
    <w:rsid w:val="00FE1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873DC"/>
  <w15:chartTrackingRefBased/>
  <w15:docId w15:val="{3BCE1FF0-17E9-48AF-909C-134889E6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nhideWhenUsed/>
    <w:qFormat/>
    <w:rsid w:val="00D935D5"/>
    <w:pPr>
      <w:keepNext/>
      <w:keepLines/>
      <w:outlineLvl w:val="1"/>
    </w:pPr>
    <w:rPr>
      <w:rFonts w:eastAsia="黑体"/>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714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4714B"/>
    <w:rPr>
      <w:sz w:val="18"/>
      <w:szCs w:val="18"/>
    </w:rPr>
  </w:style>
  <w:style w:type="paragraph" w:styleId="a5">
    <w:name w:val="footer"/>
    <w:basedOn w:val="a"/>
    <w:link w:val="a6"/>
    <w:uiPriority w:val="99"/>
    <w:unhideWhenUsed/>
    <w:rsid w:val="0054714B"/>
    <w:pPr>
      <w:tabs>
        <w:tab w:val="center" w:pos="4153"/>
        <w:tab w:val="right" w:pos="8306"/>
      </w:tabs>
      <w:snapToGrid w:val="0"/>
      <w:jc w:val="left"/>
    </w:pPr>
    <w:rPr>
      <w:sz w:val="18"/>
      <w:szCs w:val="18"/>
    </w:rPr>
  </w:style>
  <w:style w:type="character" w:customStyle="1" w:styleId="a6">
    <w:name w:val="页脚 字符"/>
    <w:basedOn w:val="a0"/>
    <w:link w:val="a5"/>
    <w:uiPriority w:val="99"/>
    <w:rsid w:val="0054714B"/>
    <w:rPr>
      <w:sz w:val="18"/>
      <w:szCs w:val="18"/>
    </w:rPr>
  </w:style>
  <w:style w:type="paragraph" w:customStyle="1" w:styleId="123">
    <w:name w:val="样式123"/>
    <w:basedOn w:val="a"/>
    <w:qFormat/>
    <w:rsid w:val="0054714B"/>
    <w:pPr>
      <w:spacing w:before="120" w:line="480" w:lineRule="auto"/>
    </w:pPr>
    <w:rPr>
      <w:rFonts w:ascii="Times New Roman" w:eastAsia="宋体" w:hAnsi="Times New Roman"/>
      <w:sz w:val="24"/>
    </w:rPr>
  </w:style>
  <w:style w:type="paragraph" w:customStyle="1" w:styleId="12345">
    <w:name w:val="样式12345"/>
    <w:basedOn w:val="a"/>
    <w:qFormat/>
    <w:rsid w:val="00E25536"/>
    <w:rPr>
      <w:rFonts w:ascii="Times New Roman" w:eastAsia="宋体" w:hAnsi="Times New Roman"/>
      <w:sz w:val="24"/>
    </w:rPr>
  </w:style>
  <w:style w:type="table" w:customStyle="1" w:styleId="1">
    <w:name w:val="样式1"/>
    <w:basedOn w:val="a1"/>
    <w:uiPriority w:val="99"/>
    <w:rsid w:val="00E25536"/>
    <w:rPr>
      <w:rFonts w:ascii="Times New Roman" w:eastAsia="宋体" w:hAnsi="Times New Roman"/>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styleId="a7">
    <w:name w:val="caption"/>
    <w:basedOn w:val="a"/>
    <w:next w:val="a"/>
    <w:uiPriority w:val="35"/>
    <w:unhideWhenUsed/>
    <w:qFormat/>
    <w:rsid w:val="00E25536"/>
    <w:rPr>
      <w:rFonts w:asciiTheme="majorHAnsi" w:eastAsia="黑体" w:hAnsiTheme="majorHAnsi" w:cstheme="majorBidi"/>
      <w:sz w:val="20"/>
      <w:szCs w:val="20"/>
    </w:rPr>
  </w:style>
  <w:style w:type="character" w:customStyle="1" w:styleId="20">
    <w:name w:val="标题 2 字符"/>
    <w:basedOn w:val="a0"/>
    <w:link w:val="2"/>
    <w:rsid w:val="00D935D5"/>
    <w:rPr>
      <w:rFonts w:eastAsia="黑体"/>
      <w:i/>
      <w:szCs w:val="24"/>
    </w:rPr>
  </w:style>
  <w:style w:type="paragraph" w:styleId="a8">
    <w:name w:val="Normal (Web)"/>
    <w:basedOn w:val="a"/>
    <w:uiPriority w:val="99"/>
    <w:semiHidden/>
    <w:unhideWhenUsed/>
    <w:rsid w:val="00E7272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98695-A278-4C81-8EE0-0F4FD5A04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14</Pages>
  <Words>1283</Words>
  <Characters>7316</Characters>
  <Application>Microsoft Office Word</Application>
  <DocSecurity>0</DocSecurity>
  <Lines>60</Lines>
  <Paragraphs>17</Paragraphs>
  <ScaleCrop>false</ScaleCrop>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dazhe</dc:creator>
  <cp:keywords/>
  <dc:description/>
  <cp:lastModifiedBy>GJH</cp:lastModifiedBy>
  <cp:revision>31</cp:revision>
  <dcterms:created xsi:type="dcterms:W3CDTF">2025-03-31T00:47:00Z</dcterms:created>
  <dcterms:modified xsi:type="dcterms:W3CDTF">2025-12-21T10:58:00Z</dcterms:modified>
</cp:coreProperties>
</file>