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144B9" w14:textId="25DC710D" w:rsidR="00A51E38" w:rsidRPr="00A51E38" w:rsidRDefault="00A51E38" w:rsidP="00A51E38">
      <w:pPr>
        <w:pStyle w:val="EndNoteBibliography"/>
        <w:spacing w:line="480" w:lineRule="auto"/>
        <w:rPr>
          <w:rFonts w:ascii="Times New Roman" w:hAnsi="Times New Roman" w:cs="Times New Roman"/>
          <w:b/>
          <w:bCs/>
          <w:sz w:val="24"/>
          <w:szCs w:val="24"/>
        </w:rPr>
      </w:pPr>
      <w:r w:rsidRPr="00A51E38">
        <w:rPr>
          <w:rFonts w:ascii="Times New Roman" w:hAnsi="Times New Roman" w:cs="Times New Roman"/>
          <w:b/>
          <w:bCs/>
          <w:sz w:val="24"/>
          <w:szCs w:val="24"/>
        </w:rPr>
        <w:t xml:space="preserve">Additional </w:t>
      </w:r>
      <w:r w:rsidR="00492CC6">
        <w:rPr>
          <w:rFonts w:ascii="Times New Roman" w:hAnsi="Times New Roman" w:cs="Times New Roman"/>
          <w:b/>
          <w:bCs/>
          <w:sz w:val="24"/>
          <w:szCs w:val="24"/>
        </w:rPr>
        <w:t>files</w:t>
      </w:r>
      <w:r w:rsidRPr="00A51E38">
        <w:rPr>
          <w:rFonts w:ascii="Times New Roman" w:hAnsi="Times New Roman" w:cs="Times New Roman"/>
          <w:b/>
          <w:bCs/>
          <w:sz w:val="24"/>
          <w:szCs w:val="24"/>
        </w:rPr>
        <w:t xml:space="preserve"> – overview</w:t>
      </w:r>
    </w:p>
    <w:p w14:paraId="76D65115" w14:textId="31C7C38C" w:rsidR="00A51E38" w:rsidRPr="00A51E38" w:rsidRDefault="00A51E38" w:rsidP="00A51E38">
      <w:pPr>
        <w:pStyle w:val="NoSpacing"/>
        <w:spacing w:line="480" w:lineRule="auto"/>
        <w:rPr>
          <w:rFonts w:ascii="Times New Roman" w:hAnsi="Times New Roman" w:cs="Times New Roman"/>
          <w:sz w:val="24"/>
          <w:szCs w:val="24"/>
          <w:lang w:val="en-US"/>
        </w:rPr>
      </w:pPr>
      <w:r w:rsidRPr="00A51E38">
        <w:rPr>
          <w:rFonts w:ascii="Times New Roman" w:hAnsi="Times New Roman" w:cs="Times New Roman"/>
          <w:sz w:val="24"/>
          <w:szCs w:val="24"/>
          <w:lang w:val="en-US"/>
        </w:rPr>
        <w:t xml:space="preserve">Additional file 1: </w:t>
      </w:r>
      <w:r w:rsidR="007159A8">
        <w:rPr>
          <w:rFonts w:ascii="Times New Roman" w:hAnsi="Times New Roman" w:cs="Times New Roman"/>
          <w:sz w:val="24"/>
          <w:szCs w:val="24"/>
          <w:lang w:val="en-US"/>
        </w:rPr>
        <w:t xml:space="preserve">Completed </w:t>
      </w:r>
      <w:r>
        <w:rPr>
          <w:rFonts w:ascii="Times New Roman" w:hAnsi="Times New Roman" w:cs="Times New Roman"/>
          <w:sz w:val="24"/>
          <w:szCs w:val="24"/>
          <w:lang w:val="en-US"/>
        </w:rPr>
        <w:t>PRISMA checklist</w:t>
      </w:r>
      <w:r w:rsidRPr="00A51E38">
        <w:rPr>
          <w:rFonts w:ascii="Times New Roman" w:hAnsi="Times New Roman" w:cs="Times New Roman"/>
          <w:sz w:val="24"/>
          <w:szCs w:val="24"/>
          <w:lang w:val="en-US"/>
        </w:rPr>
        <w:t xml:space="preserve"> </w:t>
      </w:r>
    </w:p>
    <w:p w14:paraId="16F197B4" w14:textId="3AAE1746" w:rsidR="00A51E38" w:rsidRPr="00A51E38" w:rsidRDefault="00A51E38" w:rsidP="00A51E38">
      <w:pPr>
        <w:pStyle w:val="NoSpacing"/>
        <w:spacing w:line="480" w:lineRule="auto"/>
        <w:rPr>
          <w:rFonts w:ascii="Times New Roman" w:hAnsi="Times New Roman" w:cs="Times New Roman"/>
          <w:noProof/>
          <w:sz w:val="24"/>
          <w:szCs w:val="24"/>
          <w:lang w:val="en-US"/>
        </w:rPr>
      </w:pPr>
      <w:r w:rsidRPr="00A51E38">
        <w:rPr>
          <w:rFonts w:ascii="Times New Roman" w:hAnsi="Times New Roman" w:cs="Times New Roman"/>
          <w:noProof/>
          <w:sz w:val="24"/>
          <w:szCs w:val="24"/>
          <w:lang w:val="en-US"/>
        </w:rPr>
        <w:t xml:space="preserve">Additional file 2: </w:t>
      </w:r>
      <w:r>
        <w:rPr>
          <w:rFonts w:ascii="Times New Roman" w:hAnsi="Times New Roman" w:cs="Times New Roman"/>
          <w:noProof/>
          <w:sz w:val="24"/>
          <w:szCs w:val="24"/>
          <w:lang w:val="en-US"/>
        </w:rPr>
        <w:t>NCDs and lifestyle-related risk factors of NCDs</w:t>
      </w:r>
    </w:p>
    <w:p w14:paraId="7BB5E89F" w14:textId="77777777" w:rsidR="00A51E38" w:rsidRDefault="00A51E38" w:rsidP="00A51E38">
      <w:pPr>
        <w:pStyle w:val="NoSpacing"/>
        <w:spacing w:line="480" w:lineRule="auto"/>
        <w:rPr>
          <w:rFonts w:ascii="Times New Roman" w:hAnsi="Times New Roman" w:cs="Times New Roman"/>
          <w:noProof/>
          <w:sz w:val="24"/>
          <w:szCs w:val="24"/>
          <w:lang w:val="en-US"/>
        </w:rPr>
      </w:pPr>
      <w:r w:rsidRPr="00A51E38">
        <w:rPr>
          <w:rFonts w:ascii="Times New Roman" w:hAnsi="Times New Roman" w:cs="Times New Roman"/>
          <w:noProof/>
          <w:sz w:val="24"/>
          <w:szCs w:val="24"/>
          <w:lang w:val="en-US"/>
        </w:rPr>
        <w:t xml:space="preserve">Additional file 3: Search strategy per database </w:t>
      </w:r>
    </w:p>
    <w:p w14:paraId="68B3FA01" w14:textId="45B97863" w:rsidR="00A51E38" w:rsidRPr="00A51E38" w:rsidRDefault="00A51E38" w:rsidP="00A51E38">
      <w:pPr>
        <w:pStyle w:val="NoSpacing"/>
        <w:spacing w:line="480" w:lineRule="auto"/>
        <w:rPr>
          <w:rFonts w:ascii="Times New Roman" w:hAnsi="Times New Roman" w:cs="Times New Roman"/>
          <w:noProof/>
          <w:sz w:val="24"/>
          <w:szCs w:val="24"/>
          <w:lang w:val="en-US"/>
        </w:rPr>
      </w:pPr>
      <w:r w:rsidRPr="00A51E38">
        <w:rPr>
          <w:rFonts w:ascii="Times New Roman" w:hAnsi="Times New Roman" w:cs="Times New Roman"/>
          <w:noProof/>
          <w:sz w:val="24"/>
          <w:szCs w:val="24"/>
          <w:lang w:val="en-US"/>
        </w:rPr>
        <w:t xml:space="preserve">Additional file 4: </w:t>
      </w:r>
      <w:r>
        <w:rPr>
          <w:rFonts w:ascii="Times New Roman" w:hAnsi="Times New Roman" w:cs="Times New Roman"/>
          <w:noProof/>
          <w:sz w:val="24"/>
          <w:szCs w:val="24"/>
          <w:lang w:val="en-US"/>
        </w:rPr>
        <w:t>Data extraction table</w:t>
      </w:r>
    </w:p>
    <w:p w14:paraId="5B8ADEF0" w14:textId="4CBFE127" w:rsidR="00A51E38" w:rsidRPr="00A51E38" w:rsidRDefault="00A51E38" w:rsidP="00A51E38">
      <w:pPr>
        <w:pStyle w:val="NoSpacing"/>
        <w:spacing w:line="480" w:lineRule="auto"/>
        <w:rPr>
          <w:rFonts w:ascii="Times New Roman" w:hAnsi="Times New Roman" w:cs="Times New Roman"/>
          <w:noProof/>
          <w:sz w:val="24"/>
          <w:szCs w:val="24"/>
          <w:lang w:val="en-US"/>
        </w:rPr>
      </w:pPr>
      <w:r w:rsidRPr="00A51E38">
        <w:rPr>
          <w:rFonts w:ascii="Times New Roman" w:hAnsi="Times New Roman" w:cs="Times New Roman"/>
          <w:noProof/>
          <w:sz w:val="24"/>
          <w:szCs w:val="24"/>
          <w:lang w:val="en-US"/>
        </w:rPr>
        <w:t xml:space="preserve">Additional file 5: </w:t>
      </w:r>
      <w:r>
        <w:rPr>
          <w:rFonts w:ascii="Times New Roman" w:hAnsi="Times New Roman" w:cs="Times New Roman"/>
          <w:noProof/>
          <w:sz w:val="24"/>
          <w:szCs w:val="24"/>
          <w:lang w:val="en-US"/>
        </w:rPr>
        <w:t>Quality assessment table</w:t>
      </w:r>
    </w:p>
    <w:p w14:paraId="79979093" w14:textId="54397E7F" w:rsidR="00A51E38" w:rsidRPr="00A51E38" w:rsidRDefault="00A51E38" w:rsidP="00A51E38">
      <w:pPr>
        <w:pStyle w:val="NoSpacing"/>
        <w:spacing w:line="480" w:lineRule="auto"/>
        <w:rPr>
          <w:rFonts w:ascii="Times New Roman" w:hAnsi="Times New Roman" w:cs="Times New Roman"/>
          <w:noProof/>
          <w:sz w:val="24"/>
          <w:szCs w:val="24"/>
          <w:lang w:val="en-US"/>
        </w:rPr>
      </w:pPr>
      <w:r w:rsidRPr="00A51E38">
        <w:rPr>
          <w:rFonts w:ascii="Times New Roman" w:hAnsi="Times New Roman" w:cs="Times New Roman"/>
          <w:noProof/>
          <w:sz w:val="24"/>
          <w:szCs w:val="24"/>
          <w:lang w:val="en-US"/>
        </w:rPr>
        <w:t xml:space="preserve">Additional file 6: </w:t>
      </w:r>
      <w:r>
        <w:rPr>
          <w:rFonts w:ascii="Times New Roman" w:hAnsi="Times New Roman" w:cs="Times New Roman"/>
          <w:noProof/>
          <w:sz w:val="24"/>
          <w:szCs w:val="24"/>
          <w:lang w:val="en-US"/>
        </w:rPr>
        <w:t>Full r</w:t>
      </w:r>
      <w:r w:rsidRPr="00A51E38">
        <w:rPr>
          <w:rFonts w:ascii="Times New Roman" w:hAnsi="Times New Roman" w:cs="Times New Roman"/>
          <w:noProof/>
          <w:sz w:val="24"/>
          <w:szCs w:val="24"/>
          <w:lang w:val="en-US"/>
        </w:rPr>
        <w:t xml:space="preserve">esults </w:t>
      </w:r>
      <w:r>
        <w:rPr>
          <w:rFonts w:ascii="Times New Roman" w:hAnsi="Times New Roman" w:cs="Times New Roman"/>
          <w:noProof/>
          <w:sz w:val="24"/>
          <w:szCs w:val="24"/>
          <w:lang w:val="en-US"/>
        </w:rPr>
        <w:t>phase 1 data extraction</w:t>
      </w:r>
    </w:p>
    <w:p w14:paraId="46924D1D" w14:textId="3185D057" w:rsidR="00A51E38" w:rsidRPr="00A51E38" w:rsidRDefault="00A51E38" w:rsidP="00A51E38">
      <w:pPr>
        <w:pStyle w:val="NoSpacing"/>
        <w:spacing w:line="480" w:lineRule="auto"/>
        <w:rPr>
          <w:rFonts w:ascii="Times New Roman" w:hAnsi="Times New Roman" w:cs="Times New Roman"/>
          <w:noProof/>
          <w:sz w:val="24"/>
          <w:szCs w:val="24"/>
          <w:lang w:val="en-US"/>
        </w:rPr>
      </w:pPr>
      <w:r w:rsidRPr="00A51E38">
        <w:rPr>
          <w:rFonts w:ascii="Times New Roman" w:hAnsi="Times New Roman" w:cs="Times New Roman"/>
          <w:noProof/>
          <w:sz w:val="24"/>
          <w:szCs w:val="24"/>
          <w:lang w:val="en-US"/>
        </w:rPr>
        <w:t xml:space="preserve">Additional file 7: </w:t>
      </w:r>
      <w:r>
        <w:rPr>
          <w:rFonts w:ascii="Times New Roman" w:hAnsi="Times New Roman" w:cs="Times New Roman"/>
          <w:noProof/>
          <w:sz w:val="24"/>
          <w:szCs w:val="24"/>
          <w:lang w:val="en-US"/>
        </w:rPr>
        <w:t>Full results quality assessment</w:t>
      </w:r>
    </w:p>
    <w:p w14:paraId="24C59748" w14:textId="77777777" w:rsidR="00A51E38" w:rsidRDefault="00A51E38" w:rsidP="00A51E38">
      <w:pPr>
        <w:pStyle w:val="NoSpacing"/>
        <w:rPr>
          <w:rFonts w:cs="Times New Roman"/>
          <w:noProof/>
          <w:lang w:val="en-US"/>
        </w:rPr>
      </w:pPr>
    </w:p>
    <w:p w14:paraId="4B497986" w14:textId="77777777" w:rsidR="00A51E38" w:rsidRDefault="00A51E38" w:rsidP="00A51E38">
      <w:pPr>
        <w:pStyle w:val="NoSpacing"/>
        <w:rPr>
          <w:rFonts w:cs="Times New Roman"/>
          <w:noProof/>
          <w:lang w:val="en-US"/>
        </w:rPr>
      </w:pPr>
    </w:p>
    <w:p w14:paraId="6B276F8B" w14:textId="64329F68" w:rsidR="005D0C6B" w:rsidRPr="008C60B7" w:rsidRDefault="005D0C6B" w:rsidP="00277764">
      <w:pPr>
        <w:pStyle w:val="NoSpacing"/>
        <w:spacing w:line="276" w:lineRule="auto"/>
        <w:rPr>
          <w:rFonts w:ascii="Times New Roman" w:hAnsi="Times New Roman" w:cs="Times New Roman"/>
          <w:lang w:val="en-US"/>
        </w:rPr>
        <w:sectPr w:rsidR="005D0C6B" w:rsidRPr="008C60B7" w:rsidSect="008C60B7">
          <w:headerReference w:type="default" r:id="rId11"/>
          <w:footerReference w:type="default" r:id="rId12"/>
          <w:pgSz w:w="11906" w:h="16838"/>
          <w:pgMar w:top="1440" w:right="1440" w:bottom="1440" w:left="1440" w:header="709" w:footer="709" w:gutter="0"/>
          <w:cols w:space="708"/>
          <w:docGrid w:linePitch="360"/>
        </w:sectPr>
      </w:pPr>
    </w:p>
    <w:p w14:paraId="08211A67" w14:textId="4C76D128" w:rsidR="004C1B2B" w:rsidRDefault="00845AFF" w:rsidP="00A51E3F">
      <w:pPr>
        <w:pStyle w:val="NoSpacing"/>
        <w:spacing w:line="276" w:lineRule="auto"/>
        <w:rPr>
          <w:rFonts w:ascii="Times New Roman" w:hAnsi="Times New Roman" w:cs="Times New Roman"/>
          <w:b/>
          <w:bCs/>
          <w:lang w:val="en-GB"/>
        </w:rPr>
      </w:pPr>
      <w:r>
        <w:rPr>
          <w:rFonts w:ascii="Times New Roman" w:hAnsi="Times New Roman" w:cs="Times New Roman"/>
          <w:b/>
          <w:bCs/>
          <w:lang w:val="en-GB"/>
        </w:rPr>
        <w:lastRenderedPageBreak/>
        <w:t>Additional files</w:t>
      </w:r>
    </w:p>
    <w:p w14:paraId="73A2DB08" w14:textId="77777777" w:rsidR="00845AFF" w:rsidRDefault="00845AFF" w:rsidP="004C1B2B">
      <w:pPr>
        <w:pStyle w:val="NoSpacing"/>
        <w:spacing w:line="276" w:lineRule="auto"/>
        <w:rPr>
          <w:rFonts w:ascii="Times New Roman" w:hAnsi="Times New Roman" w:cs="Times New Roman"/>
          <w:lang w:val="en-GB"/>
        </w:rPr>
      </w:pPr>
    </w:p>
    <w:p w14:paraId="7653064C" w14:textId="091200F7" w:rsidR="004C1B2B" w:rsidRDefault="00845AFF" w:rsidP="004C1B2B">
      <w:pPr>
        <w:pStyle w:val="NoSpacing"/>
        <w:spacing w:line="276" w:lineRule="auto"/>
        <w:rPr>
          <w:rFonts w:ascii="Times New Roman" w:hAnsi="Times New Roman" w:cs="Times New Roman"/>
          <w:b/>
          <w:bCs/>
          <w:lang w:val="en-GB"/>
        </w:rPr>
      </w:pPr>
      <w:r w:rsidRPr="00845AFF">
        <w:rPr>
          <w:rFonts w:ascii="Times New Roman" w:hAnsi="Times New Roman" w:cs="Times New Roman"/>
          <w:b/>
          <w:bCs/>
          <w:lang w:val="en-GB"/>
        </w:rPr>
        <w:t>Additional file</w:t>
      </w:r>
      <w:r w:rsidR="004C1B2B" w:rsidRPr="00845AFF">
        <w:rPr>
          <w:rFonts w:ascii="Times New Roman" w:hAnsi="Times New Roman" w:cs="Times New Roman"/>
          <w:b/>
          <w:bCs/>
          <w:lang w:val="en-GB"/>
        </w:rPr>
        <w:t xml:space="preserve"> 1. </w:t>
      </w:r>
      <w:r w:rsidR="007159A8">
        <w:rPr>
          <w:rFonts w:ascii="Times New Roman" w:hAnsi="Times New Roman" w:cs="Times New Roman"/>
          <w:b/>
          <w:bCs/>
          <w:lang w:val="en-GB"/>
        </w:rPr>
        <w:t xml:space="preserve">Completed </w:t>
      </w:r>
      <w:r w:rsidR="004C1B2B" w:rsidRPr="00845AFF">
        <w:rPr>
          <w:rFonts w:ascii="Times New Roman" w:hAnsi="Times New Roman" w:cs="Times New Roman"/>
          <w:b/>
          <w:bCs/>
          <w:lang w:val="en-GB"/>
        </w:rPr>
        <w:t xml:space="preserve">PRISMA checklist </w:t>
      </w:r>
      <w:r w:rsidR="004C1B2B" w:rsidRPr="00845AFF">
        <w:rPr>
          <w:rFonts w:ascii="Times New Roman" w:hAnsi="Times New Roman" w:cs="Times New Roman"/>
          <w:b/>
          <w:bCs/>
          <w:lang w:val="en-GB"/>
        </w:rPr>
        <w:fldChar w:fldCharType="begin"/>
      </w:r>
      <w:r w:rsidR="008C60B7">
        <w:rPr>
          <w:rFonts w:ascii="Times New Roman" w:hAnsi="Times New Roman" w:cs="Times New Roman"/>
          <w:b/>
          <w:bCs/>
          <w:lang w:val="en-GB"/>
        </w:rPr>
        <w:instrText xml:space="preserve"> ADDIN EN.CITE &lt;EndNote&gt;&lt;Cite&gt;&lt;Author&gt;Page&lt;/Author&gt;&lt;Year&gt;2021&lt;/Year&gt;&lt;RecNum&gt;90&lt;/RecNum&gt;&lt;DisplayText&gt;[1]&lt;/DisplayText&gt;&lt;record&gt;&lt;rec-number&gt;90&lt;/rec-number&gt;&lt;foreign-keys&gt;&lt;key app="EN" db-id="5zpv00e5vax225erwz75zaxt0rvxp9xw02t2" timestamp="1744703984"&gt;90&lt;/key&gt;&lt;/foreign-keys&gt;&lt;ref-type name="Journal Article"&gt;17&lt;/ref-type&gt;&lt;contributors&gt;&lt;authors&gt;&lt;author&gt;Page, Matthew J.&lt;/author&gt;&lt;author&gt;McKenzie, Joanne E.&lt;/author&gt;&lt;author&gt;Bossuyt, Patrick M.&lt;/author&gt;&lt;author&gt;Boutron, Isabelle&lt;/author&gt;&lt;author&gt;Hoffmann, Tammy C.&lt;/author&gt;&lt;author&gt;Mulrow, Cynthia D.&lt;/author&gt;&lt;author&gt;Shamseer, Larissa&lt;/author&gt;&lt;author&gt;Tetzlaff, Jennifer M.&lt;/author&gt;&lt;author&gt;Akl, Elie A.&lt;/author&gt;&lt;author&gt;Brennan, Sue E.&lt;/author&gt;&lt;author&gt;Chou, Roger&lt;/author&gt;&lt;author&gt;Glanville, Julie&lt;/author&gt;&lt;author&gt;Grimshaw, Jeremy M.&lt;/author&gt;&lt;author&gt;Hróbjartsson, Asbjørn&lt;/author&gt;&lt;author&gt;Lalu, Manoj M.&lt;/author&gt;&lt;author&gt;Li, Tianjing&lt;/author&gt;&lt;author&gt;Loder, Elizabeth W.&lt;/author&gt;&lt;author&gt;Mayo-Wilson, Evan&lt;/author&gt;&lt;author&gt;McDonald, Steve&lt;/author&gt;&lt;author&gt;McGuinness, Luke A.&lt;/author&gt;&lt;author&gt;Stewart, Lesley A.&lt;/author&gt;&lt;author&gt;Thomas, James&lt;/author&gt;&lt;author&gt;Tricco, Andrea C.&lt;/author&gt;&lt;author&gt;Welch, Vivian A.&lt;/author&gt;&lt;author&gt;Whiting, Penny&lt;/author&gt;&lt;author&gt;Moher, David&lt;/author&gt;&lt;/authors&gt;&lt;/contributors&gt;&lt;titles&gt;&lt;title&gt;The PRISMA 2020 statement: an updated guideline for reporting systematic reviews&lt;/title&gt;&lt;secondary-title&gt;BMJ&lt;/secondary-title&gt;&lt;/titles&gt;&lt;periodical&gt;&lt;full-title&gt;BMJ&lt;/full-title&gt;&lt;/periodical&gt;&lt;pages&gt;n71&lt;/pages&gt;&lt;volume&gt;372&lt;/volume&gt;&lt;dates&gt;&lt;year&gt;2021&lt;/year&gt;&lt;/dates&gt;&lt;urls&gt;&lt;related-urls&gt;&lt;url&gt;https://www.bmj.com/content/372/bmj.n71.abstract&lt;/url&gt;&lt;/related-urls&gt;&lt;/urls&gt;&lt;electronic-resource-num&gt;https://doi.org/10.1136/bmj.n71&lt;/electronic-resource-num&gt;&lt;/record&gt;&lt;/Cite&gt;&lt;/EndNote&gt;</w:instrText>
      </w:r>
      <w:r w:rsidR="004C1B2B" w:rsidRPr="00845AFF">
        <w:rPr>
          <w:rFonts w:ascii="Times New Roman" w:hAnsi="Times New Roman" w:cs="Times New Roman"/>
          <w:b/>
          <w:bCs/>
          <w:lang w:val="en-GB"/>
        </w:rPr>
        <w:fldChar w:fldCharType="separate"/>
      </w:r>
      <w:r w:rsidR="008C60B7">
        <w:rPr>
          <w:rFonts w:ascii="Times New Roman" w:hAnsi="Times New Roman" w:cs="Times New Roman"/>
          <w:b/>
          <w:bCs/>
          <w:noProof/>
          <w:lang w:val="en-GB"/>
        </w:rPr>
        <w:t>[1]</w:t>
      </w:r>
      <w:r w:rsidR="004C1B2B" w:rsidRPr="00845AFF">
        <w:rPr>
          <w:rFonts w:ascii="Times New Roman" w:hAnsi="Times New Roman" w:cs="Times New Roman"/>
          <w:b/>
          <w:bCs/>
          <w:lang w:val="en-GB"/>
        </w:rPr>
        <w:fldChar w:fldCharType="end"/>
      </w:r>
    </w:p>
    <w:p w14:paraId="6C621CF3" w14:textId="77777777" w:rsidR="00053ACA" w:rsidRPr="00845AFF" w:rsidRDefault="00053ACA" w:rsidP="004C1B2B">
      <w:pPr>
        <w:pStyle w:val="NoSpacing"/>
        <w:spacing w:line="276" w:lineRule="auto"/>
        <w:rPr>
          <w:rFonts w:ascii="Times New Roman" w:hAnsi="Times New Roman" w:cs="Times New Roman"/>
          <w:b/>
          <w:bCs/>
          <w:lang w:val="en-GB"/>
        </w:rPr>
      </w:pPr>
    </w:p>
    <w:p w14:paraId="5E8C00F1" w14:textId="4C911EAF" w:rsidR="004C1B2B" w:rsidRPr="004C1B2B" w:rsidRDefault="004C1B2B" w:rsidP="004C1B2B">
      <w:pPr>
        <w:pStyle w:val="NoSpacing"/>
        <w:spacing w:line="276" w:lineRule="auto"/>
        <w:rPr>
          <w:rFonts w:ascii="Times New Roman" w:hAnsi="Times New Roman" w:cs="Times New Roman"/>
          <w:lang w:val="en-GB"/>
        </w:rPr>
      </w:pPr>
      <w:r>
        <w:rPr>
          <w:rFonts w:ascii="Times New Roman" w:hAnsi="Times New Roman" w:cs="Times New Roman"/>
          <w:lang w:val="en-GB"/>
        </w:rPr>
        <w:t>This table shows the items of the PRISMA checklist and the location where the item is reported.</w:t>
      </w:r>
    </w:p>
    <w:p w14:paraId="7944A0BE" w14:textId="77777777" w:rsidR="004C1B2B" w:rsidRDefault="004C1B2B" w:rsidP="004C1B2B">
      <w:pPr>
        <w:pStyle w:val="NoSpacing"/>
        <w:spacing w:line="276" w:lineRule="auto"/>
        <w:rPr>
          <w:rFonts w:ascii="Times New Roman" w:hAnsi="Times New Roman" w:cs="Times New Roman"/>
          <w:u w:val="single"/>
          <w:lang w:val="en-GB"/>
        </w:rPr>
      </w:pP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4C1B2B" w:rsidRPr="009A3057" w14:paraId="7477FCBD" w14:textId="77777777" w:rsidTr="00816CA9">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D3B0B98" w14:textId="77777777" w:rsidR="004C1B2B" w:rsidRPr="004C1B2B" w:rsidRDefault="004C1B2B" w:rsidP="00816CA9">
            <w:pPr>
              <w:pStyle w:val="Default"/>
              <w:rPr>
                <w:rFonts w:ascii="Times New Roman" w:hAnsi="Times New Roman" w:cs="Times New Roman"/>
                <w:color w:val="FFFFFF"/>
                <w:sz w:val="18"/>
                <w:szCs w:val="18"/>
              </w:rPr>
            </w:pPr>
            <w:r w:rsidRPr="004C1B2B">
              <w:rPr>
                <w:rFonts w:ascii="Times New Roman" w:hAnsi="Times New Roman" w:cs="Times New Roman"/>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D38B51C" w14:textId="77777777" w:rsidR="004C1B2B" w:rsidRPr="004C1B2B" w:rsidRDefault="004C1B2B" w:rsidP="00816CA9">
            <w:pPr>
              <w:pStyle w:val="Default"/>
              <w:rPr>
                <w:rFonts w:ascii="Times New Roman" w:hAnsi="Times New Roman" w:cs="Times New Roman"/>
                <w:b/>
                <w:bCs/>
                <w:color w:val="FFFFFF"/>
                <w:sz w:val="18"/>
                <w:szCs w:val="18"/>
              </w:rPr>
            </w:pPr>
            <w:r w:rsidRPr="004C1B2B">
              <w:rPr>
                <w:rFonts w:ascii="Times New Roman" w:hAnsi="Times New Roman" w:cs="Times New Roman"/>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388ECC8" w14:textId="77777777" w:rsidR="004C1B2B" w:rsidRPr="004C1B2B" w:rsidRDefault="004C1B2B" w:rsidP="00816CA9">
            <w:pPr>
              <w:pStyle w:val="Default"/>
              <w:rPr>
                <w:rFonts w:ascii="Times New Roman" w:hAnsi="Times New Roman" w:cs="Times New Roman"/>
                <w:color w:val="FFFFFF"/>
                <w:sz w:val="18"/>
                <w:szCs w:val="18"/>
              </w:rPr>
            </w:pPr>
            <w:r w:rsidRPr="004C1B2B">
              <w:rPr>
                <w:rFonts w:ascii="Times New Roman" w:hAnsi="Times New Roman" w:cs="Times New Roman"/>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6F08701" w14:textId="77777777" w:rsidR="004C1B2B" w:rsidRPr="004C1B2B" w:rsidRDefault="004C1B2B" w:rsidP="00816CA9">
            <w:pPr>
              <w:pStyle w:val="Default"/>
              <w:rPr>
                <w:rFonts w:ascii="Times New Roman" w:hAnsi="Times New Roman" w:cs="Times New Roman"/>
                <w:color w:val="FFFFFF"/>
                <w:sz w:val="18"/>
                <w:szCs w:val="18"/>
              </w:rPr>
            </w:pPr>
            <w:r w:rsidRPr="004C1B2B">
              <w:rPr>
                <w:rFonts w:ascii="Times New Roman" w:hAnsi="Times New Roman" w:cs="Times New Roman"/>
                <w:b/>
                <w:bCs/>
                <w:color w:val="FFFFFF"/>
                <w:sz w:val="18"/>
                <w:szCs w:val="18"/>
              </w:rPr>
              <w:t xml:space="preserve">Location where item is reported </w:t>
            </w:r>
          </w:p>
        </w:tc>
      </w:tr>
      <w:tr w:rsidR="004C1B2B" w:rsidRPr="004C1B2B" w14:paraId="149C7C5B" w14:textId="77777777" w:rsidTr="00816CA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A27D486" w14:textId="77777777" w:rsidR="004C1B2B" w:rsidRPr="004C1B2B" w:rsidRDefault="004C1B2B" w:rsidP="00816CA9">
            <w:pPr>
              <w:pStyle w:val="Default"/>
              <w:rPr>
                <w:rFonts w:ascii="Times New Roman" w:hAnsi="Times New Roman" w:cs="Times New Roman"/>
                <w:sz w:val="18"/>
                <w:szCs w:val="18"/>
              </w:rPr>
            </w:pPr>
            <w:r w:rsidRPr="004C1B2B">
              <w:rPr>
                <w:rFonts w:ascii="Times New Roman" w:hAnsi="Times New Roman" w:cs="Times New Roman"/>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10E7E2" w14:textId="77777777" w:rsidR="004C1B2B" w:rsidRPr="004C1B2B" w:rsidRDefault="004C1B2B" w:rsidP="00816CA9">
            <w:pPr>
              <w:pStyle w:val="Default"/>
              <w:jc w:val="right"/>
              <w:rPr>
                <w:rFonts w:ascii="Times New Roman" w:hAnsi="Times New Roman" w:cs="Times New Roman"/>
                <w:color w:val="auto"/>
                <w:sz w:val="18"/>
                <w:szCs w:val="18"/>
              </w:rPr>
            </w:pPr>
          </w:p>
        </w:tc>
      </w:tr>
      <w:tr w:rsidR="004C1B2B" w:rsidRPr="00A51E38" w14:paraId="451D314D" w14:textId="77777777" w:rsidTr="00816CA9">
        <w:trPr>
          <w:trHeight w:val="48"/>
        </w:trPr>
        <w:tc>
          <w:tcPr>
            <w:tcW w:w="1668" w:type="dxa"/>
            <w:tcBorders>
              <w:top w:val="single" w:sz="5" w:space="0" w:color="000000"/>
              <w:left w:val="single" w:sz="5" w:space="0" w:color="000000"/>
              <w:bottom w:val="double" w:sz="2" w:space="0" w:color="FFFFCC"/>
              <w:right w:val="single" w:sz="5" w:space="0" w:color="000000"/>
            </w:tcBorders>
          </w:tcPr>
          <w:p w14:paraId="525B6BD3" w14:textId="77777777" w:rsidR="004C1B2B" w:rsidRPr="004C1B2B" w:rsidRDefault="004C1B2B" w:rsidP="00816CA9">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18446368" w14:textId="77777777" w:rsidR="004C1B2B" w:rsidRPr="004C1B2B" w:rsidRDefault="004C1B2B" w:rsidP="00816CA9">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12A659E3" w14:textId="77777777" w:rsidR="004C1B2B" w:rsidRPr="004C1B2B" w:rsidRDefault="004C1B2B" w:rsidP="00816CA9">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12D3096C" w14:textId="43F76B18" w:rsidR="004C1B2B" w:rsidRPr="004C1B2B" w:rsidRDefault="004C3943" w:rsidP="00816CA9">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p. 1</w:t>
            </w:r>
          </w:p>
        </w:tc>
      </w:tr>
      <w:tr w:rsidR="004C1B2B" w:rsidRPr="004C1B2B" w14:paraId="5FEF4C1B" w14:textId="77777777" w:rsidTr="00816CA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BF9323D" w14:textId="77777777" w:rsidR="004C1B2B" w:rsidRPr="004C1B2B" w:rsidRDefault="004C1B2B" w:rsidP="00816CA9">
            <w:pPr>
              <w:pStyle w:val="Default"/>
              <w:rPr>
                <w:rFonts w:ascii="Times New Roman" w:hAnsi="Times New Roman" w:cs="Times New Roman"/>
                <w:sz w:val="18"/>
                <w:szCs w:val="18"/>
              </w:rPr>
            </w:pPr>
            <w:r w:rsidRPr="004C1B2B">
              <w:rPr>
                <w:rFonts w:ascii="Times New Roman" w:hAnsi="Times New Roman" w:cs="Times New Roman"/>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2090AC6" w14:textId="77777777" w:rsidR="004C1B2B" w:rsidRPr="004C1B2B" w:rsidRDefault="004C1B2B" w:rsidP="00816CA9">
            <w:pPr>
              <w:pStyle w:val="Default"/>
              <w:jc w:val="right"/>
              <w:rPr>
                <w:rFonts w:ascii="Times New Roman" w:hAnsi="Times New Roman" w:cs="Times New Roman"/>
                <w:color w:val="auto"/>
                <w:sz w:val="18"/>
                <w:szCs w:val="18"/>
              </w:rPr>
            </w:pPr>
          </w:p>
        </w:tc>
      </w:tr>
      <w:tr w:rsidR="004C1B2B" w:rsidRPr="004C3943" w14:paraId="622807C9" w14:textId="77777777" w:rsidTr="00816CA9">
        <w:trPr>
          <w:trHeight w:val="48"/>
        </w:trPr>
        <w:tc>
          <w:tcPr>
            <w:tcW w:w="1668" w:type="dxa"/>
            <w:tcBorders>
              <w:top w:val="single" w:sz="5" w:space="0" w:color="000000"/>
              <w:left w:val="single" w:sz="5" w:space="0" w:color="000000"/>
              <w:bottom w:val="double" w:sz="2" w:space="0" w:color="FFFFCC"/>
              <w:right w:val="single" w:sz="5" w:space="0" w:color="000000"/>
            </w:tcBorders>
          </w:tcPr>
          <w:p w14:paraId="7A47A383" w14:textId="77777777" w:rsidR="004C1B2B" w:rsidRPr="004C1B2B" w:rsidRDefault="004C1B2B" w:rsidP="00816CA9">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2958D486" w14:textId="77777777" w:rsidR="004C1B2B" w:rsidRPr="004C1B2B" w:rsidRDefault="004C1B2B" w:rsidP="00816CA9">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4FDDDCF0" w14:textId="77777777" w:rsidR="004C1B2B" w:rsidRPr="004C1B2B" w:rsidRDefault="004C1B2B" w:rsidP="00816CA9">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tcPr>
          <w:p w14:paraId="0D71CF3D" w14:textId="6A5AB25F" w:rsidR="004C1B2B" w:rsidRPr="004C1B2B" w:rsidRDefault="004C3943" w:rsidP="00816CA9">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p. 2</w:t>
            </w:r>
          </w:p>
        </w:tc>
      </w:tr>
      <w:tr w:rsidR="004C1B2B" w:rsidRPr="004C1B2B" w14:paraId="7449E113" w14:textId="77777777" w:rsidTr="00816CA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4BFA5CD" w14:textId="77777777" w:rsidR="004C1B2B" w:rsidRPr="004C1B2B" w:rsidRDefault="004C1B2B" w:rsidP="00816CA9">
            <w:pPr>
              <w:pStyle w:val="Default"/>
              <w:rPr>
                <w:rFonts w:ascii="Times New Roman" w:hAnsi="Times New Roman" w:cs="Times New Roman"/>
                <w:sz w:val="18"/>
                <w:szCs w:val="18"/>
              </w:rPr>
            </w:pPr>
            <w:r w:rsidRPr="004C1B2B">
              <w:rPr>
                <w:rFonts w:ascii="Times New Roman" w:hAnsi="Times New Roman" w:cs="Times New Roman"/>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7488603" w14:textId="77777777" w:rsidR="004C1B2B" w:rsidRPr="004C1B2B" w:rsidRDefault="004C1B2B" w:rsidP="00816CA9">
            <w:pPr>
              <w:pStyle w:val="Default"/>
              <w:jc w:val="right"/>
              <w:rPr>
                <w:rFonts w:ascii="Times New Roman" w:hAnsi="Times New Roman" w:cs="Times New Roman"/>
                <w:color w:val="auto"/>
                <w:sz w:val="18"/>
                <w:szCs w:val="18"/>
              </w:rPr>
            </w:pPr>
          </w:p>
        </w:tc>
      </w:tr>
      <w:tr w:rsidR="004C1B2B" w:rsidRPr="004C3943" w14:paraId="476047D3" w14:textId="77777777" w:rsidTr="00816CA9">
        <w:trPr>
          <w:trHeight w:val="48"/>
        </w:trPr>
        <w:tc>
          <w:tcPr>
            <w:tcW w:w="1668" w:type="dxa"/>
            <w:tcBorders>
              <w:top w:val="single" w:sz="5" w:space="0" w:color="000000"/>
              <w:left w:val="single" w:sz="5" w:space="0" w:color="000000"/>
              <w:bottom w:val="single" w:sz="5" w:space="0" w:color="000000"/>
              <w:right w:val="single" w:sz="5" w:space="0" w:color="000000"/>
            </w:tcBorders>
          </w:tcPr>
          <w:p w14:paraId="514C9AC0" w14:textId="77777777" w:rsidR="004C1B2B" w:rsidRPr="004C1B2B" w:rsidRDefault="004C1B2B" w:rsidP="00816CA9">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02D9938B" w14:textId="77777777" w:rsidR="004C1B2B" w:rsidRPr="004C1B2B" w:rsidRDefault="004C1B2B" w:rsidP="00816CA9">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FFDDC2A" w14:textId="77777777" w:rsidR="004C1B2B" w:rsidRPr="004C1B2B" w:rsidRDefault="004C1B2B" w:rsidP="00816CA9">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78F41897" w14:textId="5C39A1AD" w:rsidR="004C1B2B" w:rsidRPr="004C1B2B" w:rsidRDefault="004C3943" w:rsidP="00816CA9">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pp. 3 – 5 </w:t>
            </w:r>
          </w:p>
        </w:tc>
      </w:tr>
      <w:tr w:rsidR="004C1B2B" w:rsidRPr="004C3943" w14:paraId="04E826C8" w14:textId="77777777" w:rsidTr="00816CA9">
        <w:trPr>
          <w:trHeight w:val="48"/>
        </w:trPr>
        <w:tc>
          <w:tcPr>
            <w:tcW w:w="1668" w:type="dxa"/>
            <w:tcBorders>
              <w:top w:val="single" w:sz="5" w:space="0" w:color="000000"/>
              <w:left w:val="single" w:sz="5" w:space="0" w:color="000000"/>
              <w:bottom w:val="double" w:sz="2" w:space="0" w:color="FFFFCC"/>
              <w:right w:val="single" w:sz="5" w:space="0" w:color="000000"/>
            </w:tcBorders>
          </w:tcPr>
          <w:p w14:paraId="53B043F1" w14:textId="77777777" w:rsidR="004C1B2B" w:rsidRPr="004C1B2B" w:rsidRDefault="004C1B2B" w:rsidP="00816CA9">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2C2B49AC" w14:textId="77777777" w:rsidR="004C1B2B" w:rsidRPr="004C1B2B" w:rsidRDefault="004C1B2B" w:rsidP="00816CA9">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13B60C27" w14:textId="77777777" w:rsidR="004C1B2B" w:rsidRPr="004C1B2B" w:rsidRDefault="004C1B2B" w:rsidP="00816CA9">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49FCDE47" w14:textId="78EE6493" w:rsidR="004C1B2B" w:rsidRPr="004C1B2B" w:rsidRDefault="004C3943" w:rsidP="00816CA9">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p. </w:t>
            </w:r>
            <w:r w:rsidR="003C0F66">
              <w:rPr>
                <w:rFonts w:ascii="Times New Roman" w:hAnsi="Times New Roman" w:cs="Times New Roman"/>
                <w:color w:val="auto"/>
                <w:sz w:val="18"/>
                <w:szCs w:val="18"/>
              </w:rPr>
              <w:t>6</w:t>
            </w:r>
          </w:p>
        </w:tc>
      </w:tr>
      <w:tr w:rsidR="004C1B2B" w:rsidRPr="004C1B2B" w14:paraId="4B97A648" w14:textId="77777777" w:rsidTr="00816CA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9248A17" w14:textId="77777777" w:rsidR="004C1B2B" w:rsidRPr="004C1B2B" w:rsidRDefault="004C1B2B" w:rsidP="00816CA9">
            <w:pPr>
              <w:pStyle w:val="Default"/>
              <w:rPr>
                <w:rFonts w:ascii="Times New Roman" w:hAnsi="Times New Roman" w:cs="Times New Roman"/>
                <w:sz w:val="18"/>
                <w:szCs w:val="18"/>
              </w:rPr>
            </w:pPr>
            <w:r w:rsidRPr="004C1B2B">
              <w:rPr>
                <w:rFonts w:ascii="Times New Roman" w:hAnsi="Times New Roman" w:cs="Times New Roman"/>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9D2807A" w14:textId="77777777" w:rsidR="004C1B2B" w:rsidRPr="004C1B2B" w:rsidRDefault="004C1B2B" w:rsidP="00816CA9">
            <w:pPr>
              <w:pStyle w:val="Default"/>
              <w:jc w:val="right"/>
              <w:rPr>
                <w:rFonts w:ascii="Times New Roman" w:hAnsi="Times New Roman" w:cs="Times New Roman"/>
                <w:color w:val="auto"/>
                <w:sz w:val="18"/>
                <w:szCs w:val="18"/>
              </w:rPr>
            </w:pPr>
          </w:p>
        </w:tc>
      </w:tr>
      <w:tr w:rsidR="004C1B2B" w:rsidRPr="004C3943" w14:paraId="62A990D0" w14:textId="77777777" w:rsidTr="00816CA9">
        <w:trPr>
          <w:trHeight w:val="48"/>
        </w:trPr>
        <w:tc>
          <w:tcPr>
            <w:tcW w:w="1668" w:type="dxa"/>
            <w:tcBorders>
              <w:top w:val="single" w:sz="5" w:space="0" w:color="000000"/>
              <w:left w:val="single" w:sz="5" w:space="0" w:color="000000"/>
              <w:bottom w:val="single" w:sz="5" w:space="0" w:color="000000"/>
              <w:right w:val="single" w:sz="5" w:space="0" w:color="000000"/>
            </w:tcBorders>
          </w:tcPr>
          <w:p w14:paraId="13D2E975" w14:textId="77777777" w:rsidR="004C1B2B" w:rsidRPr="004C1B2B" w:rsidRDefault="004C1B2B" w:rsidP="00816CA9">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1D52E40E" w14:textId="77777777" w:rsidR="004C1B2B" w:rsidRPr="004C1B2B" w:rsidRDefault="004C1B2B" w:rsidP="00816CA9">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1003A98E" w14:textId="77777777" w:rsidR="004C1B2B" w:rsidRPr="004C1B2B" w:rsidRDefault="004C1B2B" w:rsidP="00816CA9">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778C7676" w14:textId="3A3060EA" w:rsidR="004C1B2B" w:rsidRPr="004C1B2B" w:rsidRDefault="004C3943" w:rsidP="00816CA9">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pp. </w:t>
            </w:r>
            <w:r w:rsidR="005933C9">
              <w:rPr>
                <w:rFonts w:ascii="Times New Roman" w:hAnsi="Times New Roman" w:cs="Times New Roman"/>
                <w:color w:val="auto"/>
                <w:sz w:val="18"/>
                <w:szCs w:val="18"/>
              </w:rPr>
              <w:t>7</w:t>
            </w:r>
            <w:r>
              <w:rPr>
                <w:rFonts w:ascii="Times New Roman" w:hAnsi="Times New Roman" w:cs="Times New Roman"/>
                <w:color w:val="auto"/>
                <w:sz w:val="18"/>
                <w:szCs w:val="18"/>
              </w:rPr>
              <w:t xml:space="preserve"> – </w:t>
            </w:r>
            <w:r w:rsidR="005933C9">
              <w:rPr>
                <w:rFonts w:ascii="Times New Roman" w:hAnsi="Times New Roman" w:cs="Times New Roman"/>
                <w:color w:val="auto"/>
                <w:sz w:val="18"/>
                <w:szCs w:val="18"/>
              </w:rPr>
              <w:t>8</w:t>
            </w:r>
          </w:p>
        </w:tc>
      </w:tr>
      <w:tr w:rsidR="004C1B2B" w:rsidRPr="004C3943" w14:paraId="56C2AF5C" w14:textId="77777777" w:rsidTr="00816CA9">
        <w:trPr>
          <w:trHeight w:val="191"/>
        </w:trPr>
        <w:tc>
          <w:tcPr>
            <w:tcW w:w="1668" w:type="dxa"/>
            <w:tcBorders>
              <w:top w:val="single" w:sz="5" w:space="0" w:color="000000"/>
              <w:left w:val="single" w:sz="5" w:space="0" w:color="000000"/>
              <w:bottom w:val="single" w:sz="5" w:space="0" w:color="000000"/>
              <w:right w:val="single" w:sz="5" w:space="0" w:color="000000"/>
            </w:tcBorders>
          </w:tcPr>
          <w:p w14:paraId="1E2576D2" w14:textId="77777777" w:rsidR="004C1B2B" w:rsidRPr="004C1B2B" w:rsidRDefault="004C1B2B" w:rsidP="00816CA9">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1E4C286A" w14:textId="77777777" w:rsidR="004C1B2B" w:rsidRPr="004C1B2B" w:rsidRDefault="004C1B2B" w:rsidP="00816CA9">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6AB720FA" w14:textId="77777777" w:rsidR="004C1B2B" w:rsidRPr="004C1B2B" w:rsidRDefault="004C1B2B" w:rsidP="00816CA9">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0E79190D" w14:textId="3BB2680A" w:rsidR="004C1B2B" w:rsidRPr="004C1B2B" w:rsidRDefault="004C3943" w:rsidP="00816CA9">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p. 7</w:t>
            </w:r>
          </w:p>
        </w:tc>
      </w:tr>
      <w:tr w:rsidR="004C1B2B" w:rsidRPr="004C3943" w14:paraId="31A96C01" w14:textId="77777777" w:rsidTr="00816CA9">
        <w:trPr>
          <w:trHeight w:val="48"/>
        </w:trPr>
        <w:tc>
          <w:tcPr>
            <w:tcW w:w="1668" w:type="dxa"/>
            <w:tcBorders>
              <w:top w:val="single" w:sz="5" w:space="0" w:color="000000"/>
              <w:left w:val="single" w:sz="5" w:space="0" w:color="000000"/>
              <w:bottom w:val="single" w:sz="5" w:space="0" w:color="000000"/>
              <w:right w:val="single" w:sz="5" w:space="0" w:color="000000"/>
            </w:tcBorders>
          </w:tcPr>
          <w:p w14:paraId="05CE39A3" w14:textId="77777777" w:rsidR="004C1B2B" w:rsidRPr="004C1B2B" w:rsidRDefault="004C1B2B" w:rsidP="00816CA9">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5385D431" w14:textId="77777777" w:rsidR="004C1B2B" w:rsidRPr="004C1B2B" w:rsidRDefault="004C1B2B" w:rsidP="00816CA9">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502A3B8F" w14:textId="77777777" w:rsidR="004C1B2B" w:rsidRPr="004C1B2B" w:rsidRDefault="004C1B2B" w:rsidP="00816CA9">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F3BBC08" w14:textId="7C71B4B4" w:rsidR="004C1B2B" w:rsidRPr="004C1B2B" w:rsidRDefault="004C3943" w:rsidP="00816CA9">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pp. 7 – 8 and Additional file 3</w:t>
            </w:r>
          </w:p>
        </w:tc>
      </w:tr>
      <w:tr w:rsidR="004C1B2B" w:rsidRPr="004C3943" w14:paraId="33CA9848" w14:textId="77777777" w:rsidTr="00816CA9">
        <w:trPr>
          <w:trHeight w:val="48"/>
        </w:trPr>
        <w:tc>
          <w:tcPr>
            <w:tcW w:w="1668" w:type="dxa"/>
            <w:tcBorders>
              <w:top w:val="single" w:sz="5" w:space="0" w:color="000000"/>
              <w:left w:val="single" w:sz="5" w:space="0" w:color="000000"/>
              <w:bottom w:val="single" w:sz="5" w:space="0" w:color="000000"/>
              <w:right w:val="single" w:sz="5" w:space="0" w:color="000000"/>
            </w:tcBorders>
          </w:tcPr>
          <w:p w14:paraId="4BA127D2" w14:textId="77777777" w:rsidR="004C1B2B" w:rsidRPr="004C1B2B" w:rsidRDefault="004C1B2B" w:rsidP="00816CA9">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00818BBE" w14:textId="77777777" w:rsidR="004C1B2B" w:rsidRPr="004C1B2B" w:rsidRDefault="004C1B2B" w:rsidP="00816CA9">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04DAB372" w14:textId="77777777" w:rsidR="004C1B2B" w:rsidRPr="004C1B2B" w:rsidRDefault="004C1B2B" w:rsidP="00816CA9">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5522D177" w14:textId="4A46AFB4" w:rsidR="004C1B2B" w:rsidRPr="004C1B2B" w:rsidRDefault="00034660" w:rsidP="00816CA9">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p. 8</w:t>
            </w:r>
          </w:p>
        </w:tc>
      </w:tr>
      <w:tr w:rsidR="004C1B2B" w:rsidRPr="004C3943" w14:paraId="046DC00F" w14:textId="77777777" w:rsidTr="00816CA9">
        <w:trPr>
          <w:trHeight w:val="152"/>
        </w:trPr>
        <w:tc>
          <w:tcPr>
            <w:tcW w:w="1668" w:type="dxa"/>
            <w:tcBorders>
              <w:top w:val="single" w:sz="5" w:space="0" w:color="000000"/>
              <w:left w:val="single" w:sz="5" w:space="0" w:color="000000"/>
              <w:bottom w:val="single" w:sz="5" w:space="0" w:color="000000"/>
              <w:right w:val="single" w:sz="5" w:space="0" w:color="000000"/>
            </w:tcBorders>
          </w:tcPr>
          <w:p w14:paraId="7E40D8C5" w14:textId="77777777" w:rsidR="004C1B2B" w:rsidRPr="004C1B2B" w:rsidRDefault="004C1B2B" w:rsidP="00816CA9">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8C8FCDF" w14:textId="77777777" w:rsidR="004C1B2B" w:rsidRPr="004C1B2B" w:rsidRDefault="004C1B2B" w:rsidP="00816CA9">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7199C1DD" w14:textId="77777777" w:rsidR="004C1B2B" w:rsidRPr="004C1B2B" w:rsidRDefault="004C1B2B" w:rsidP="00816CA9">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2AF26BC" w14:textId="3AD094FF" w:rsidR="004C1B2B" w:rsidRPr="004C1B2B" w:rsidRDefault="00034660" w:rsidP="00816CA9">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p. 8 </w:t>
            </w:r>
          </w:p>
        </w:tc>
      </w:tr>
      <w:tr w:rsidR="004C1B2B" w:rsidRPr="004C3943" w14:paraId="6846CEB1" w14:textId="77777777" w:rsidTr="00816CA9">
        <w:trPr>
          <w:trHeight w:val="48"/>
        </w:trPr>
        <w:tc>
          <w:tcPr>
            <w:tcW w:w="1668" w:type="dxa"/>
            <w:vMerge w:val="restart"/>
            <w:tcBorders>
              <w:top w:val="single" w:sz="5" w:space="0" w:color="000000"/>
              <w:left w:val="single" w:sz="5" w:space="0" w:color="000000"/>
              <w:right w:val="single" w:sz="5" w:space="0" w:color="000000"/>
            </w:tcBorders>
          </w:tcPr>
          <w:p w14:paraId="016DB70D" w14:textId="77777777" w:rsidR="004C1B2B" w:rsidRPr="004C1B2B" w:rsidRDefault="004C1B2B" w:rsidP="00816CA9">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691418A8" w14:textId="77777777" w:rsidR="004C1B2B" w:rsidRPr="004C1B2B" w:rsidRDefault="004C1B2B" w:rsidP="00816CA9">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4302C1F2" w14:textId="77777777" w:rsidR="004C1B2B" w:rsidRPr="004C1B2B" w:rsidRDefault="004C1B2B" w:rsidP="00816CA9">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5BD728D8" w14:textId="39583DD2" w:rsidR="004C1B2B" w:rsidRPr="004C1B2B" w:rsidRDefault="00034660" w:rsidP="00816CA9">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pp. </w:t>
            </w:r>
            <w:r w:rsidR="00D004B7">
              <w:rPr>
                <w:rFonts w:ascii="Times New Roman" w:hAnsi="Times New Roman" w:cs="Times New Roman"/>
                <w:color w:val="auto"/>
                <w:sz w:val="18"/>
                <w:szCs w:val="18"/>
              </w:rPr>
              <w:t>9</w:t>
            </w:r>
            <w:r>
              <w:rPr>
                <w:rFonts w:ascii="Times New Roman" w:hAnsi="Times New Roman" w:cs="Times New Roman"/>
                <w:color w:val="auto"/>
                <w:sz w:val="18"/>
                <w:szCs w:val="18"/>
              </w:rPr>
              <w:t xml:space="preserve"> – </w:t>
            </w:r>
            <w:r w:rsidR="00D004B7">
              <w:rPr>
                <w:rFonts w:ascii="Times New Roman" w:hAnsi="Times New Roman" w:cs="Times New Roman"/>
                <w:color w:val="auto"/>
                <w:sz w:val="18"/>
                <w:szCs w:val="18"/>
              </w:rPr>
              <w:t>10</w:t>
            </w:r>
            <w:r>
              <w:rPr>
                <w:rFonts w:ascii="Times New Roman" w:hAnsi="Times New Roman" w:cs="Times New Roman"/>
                <w:color w:val="auto"/>
                <w:sz w:val="18"/>
                <w:szCs w:val="18"/>
              </w:rPr>
              <w:t xml:space="preserve"> and Additional file 4</w:t>
            </w:r>
          </w:p>
        </w:tc>
      </w:tr>
      <w:tr w:rsidR="004C1B2B" w:rsidRPr="004C3943" w14:paraId="5BC09A11" w14:textId="77777777" w:rsidTr="00816CA9">
        <w:trPr>
          <w:trHeight w:val="48"/>
        </w:trPr>
        <w:tc>
          <w:tcPr>
            <w:tcW w:w="1668" w:type="dxa"/>
            <w:vMerge/>
            <w:tcBorders>
              <w:left w:val="single" w:sz="5" w:space="0" w:color="000000"/>
              <w:bottom w:val="single" w:sz="5" w:space="0" w:color="000000"/>
              <w:right w:val="single" w:sz="5" w:space="0" w:color="000000"/>
            </w:tcBorders>
          </w:tcPr>
          <w:p w14:paraId="7F744F89" w14:textId="77777777" w:rsidR="004C1B2B" w:rsidRPr="004C1B2B" w:rsidRDefault="004C1B2B" w:rsidP="00816CA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C1C48E9" w14:textId="77777777" w:rsidR="004C1B2B" w:rsidRPr="004C1B2B" w:rsidRDefault="004C1B2B" w:rsidP="00816CA9">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5425DC26" w14:textId="77777777" w:rsidR="004C1B2B" w:rsidRPr="004C1B2B" w:rsidRDefault="004C1B2B" w:rsidP="00816CA9">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4B7B7EE9" w14:textId="25FFAA6D" w:rsidR="004C1B2B" w:rsidRPr="004C1B2B" w:rsidRDefault="00034660" w:rsidP="00816CA9">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pp. </w:t>
            </w:r>
            <w:r w:rsidR="00D004B7">
              <w:rPr>
                <w:rFonts w:ascii="Times New Roman" w:hAnsi="Times New Roman" w:cs="Times New Roman"/>
                <w:color w:val="auto"/>
                <w:sz w:val="18"/>
                <w:szCs w:val="18"/>
              </w:rPr>
              <w:t>9</w:t>
            </w:r>
            <w:r>
              <w:rPr>
                <w:rFonts w:ascii="Times New Roman" w:hAnsi="Times New Roman" w:cs="Times New Roman"/>
                <w:color w:val="auto"/>
                <w:sz w:val="18"/>
                <w:szCs w:val="18"/>
              </w:rPr>
              <w:t xml:space="preserve"> – </w:t>
            </w:r>
            <w:r w:rsidR="00D004B7">
              <w:rPr>
                <w:rFonts w:ascii="Times New Roman" w:hAnsi="Times New Roman" w:cs="Times New Roman"/>
                <w:color w:val="auto"/>
                <w:sz w:val="18"/>
                <w:szCs w:val="18"/>
              </w:rPr>
              <w:t>10</w:t>
            </w:r>
            <w:r>
              <w:rPr>
                <w:rFonts w:ascii="Times New Roman" w:hAnsi="Times New Roman" w:cs="Times New Roman"/>
                <w:color w:val="auto"/>
                <w:sz w:val="18"/>
                <w:szCs w:val="18"/>
              </w:rPr>
              <w:t xml:space="preserve"> and Additional file 4</w:t>
            </w:r>
          </w:p>
        </w:tc>
      </w:tr>
      <w:tr w:rsidR="004C1B2B" w:rsidRPr="004C3943" w14:paraId="23AD9658" w14:textId="77777777" w:rsidTr="00816CA9">
        <w:trPr>
          <w:trHeight w:val="48"/>
        </w:trPr>
        <w:tc>
          <w:tcPr>
            <w:tcW w:w="1668" w:type="dxa"/>
            <w:tcBorders>
              <w:top w:val="single" w:sz="5" w:space="0" w:color="000000"/>
              <w:left w:val="single" w:sz="5" w:space="0" w:color="000000"/>
              <w:bottom w:val="single" w:sz="5" w:space="0" w:color="000000"/>
              <w:right w:val="single" w:sz="5" w:space="0" w:color="000000"/>
            </w:tcBorders>
          </w:tcPr>
          <w:p w14:paraId="06E36DD3" w14:textId="77777777" w:rsidR="004C1B2B" w:rsidRPr="004C1B2B" w:rsidRDefault="004C1B2B" w:rsidP="00816CA9">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lastRenderedPageBreak/>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5DF8DD7D" w14:textId="77777777" w:rsidR="004C1B2B" w:rsidRPr="004C1B2B" w:rsidRDefault="004C1B2B" w:rsidP="00816CA9">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2F55FA33" w14:textId="656BD20B" w:rsidR="004C1B2B" w:rsidRPr="004C1B2B" w:rsidRDefault="004C1B2B" w:rsidP="00816CA9">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Specify the methods used to assess risk of bias</w:t>
            </w:r>
            <w:r w:rsidR="00196D31">
              <w:rPr>
                <w:rFonts w:ascii="Times New Roman" w:hAnsi="Times New Roman" w:cs="Times New Roman"/>
                <w:sz w:val="18"/>
                <w:szCs w:val="18"/>
              </w:rPr>
              <w:t xml:space="preserve"> (quality assessment in this review)</w:t>
            </w:r>
            <w:r w:rsidRPr="004C1B2B">
              <w:rPr>
                <w:rFonts w:ascii="Times New Roman" w:hAnsi="Times New Roman" w:cs="Times New Roman"/>
                <w:sz w:val="18"/>
                <w:szCs w:val="18"/>
              </w:rPr>
              <w:t xml:space="preserve">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06C3EB0" w14:textId="7ED2BF62" w:rsidR="004C1B2B" w:rsidRPr="004C1B2B" w:rsidRDefault="00034660" w:rsidP="00816CA9">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pp. </w:t>
            </w:r>
            <w:r w:rsidR="00D004B7">
              <w:rPr>
                <w:rFonts w:ascii="Times New Roman" w:hAnsi="Times New Roman" w:cs="Times New Roman"/>
                <w:color w:val="auto"/>
                <w:sz w:val="18"/>
                <w:szCs w:val="18"/>
              </w:rPr>
              <w:t>10</w:t>
            </w:r>
            <w:r>
              <w:rPr>
                <w:rFonts w:ascii="Times New Roman" w:hAnsi="Times New Roman" w:cs="Times New Roman"/>
                <w:color w:val="auto"/>
                <w:sz w:val="18"/>
                <w:szCs w:val="18"/>
              </w:rPr>
              <w:t xml:space="preserve"> – 1</w:t>
            </w:r>
            <w:r w:rsidR="00D004B7">
              <w:rPr>
                <w:rFonts w:ascii="Times New Roman" w:hAnsi="Times New Roman" w:cs="Times New Roman"/>
                <w:color w:val="auto"/>
                <w:sz w:val="18"/>
                <w:szCs w:val="18"/>
              </w:rPr>
              <w:t>1</w:t>
            </w:r>
            <w:r>
              <w:rPr>
                <w:rFonts w:ascii="Times New Roman" w:hAnsi="Times New Roman" w:cs="Times New Roman"/>
                <w:color w:val="auto"/>
                <w:sz w:val="18"/>
                <w:szCs w:val="18"/>
              </w:rPr>
              <w:t xml:space="preserve"> and Additional file 5</w:t>
            </w:r>
          </w:p>
        </w:tc>
      </w:tr>
      <w:tr w:rsidR="004C1B2B" w:rsidRPr="004C3943" w14:paraId="79681CF8" w14:textId="77777777" w:rsidTr="00816CA9">
        <w:trPr>
          <w:trHeight w:val="48"/>
        </w:trPr>
        <w:tc>
          <w:tcPr>
            <w:tcW w:w="1668" w:type="dxa"/>
            <w:tcBorders>
              <w:top w:val="single" w:sz="5" w:space="0" w:color="000000"/>
              <w:left w:val="single" w:sz="5" w:space="0" w:color="000000"/>
              <w:bottom w:val="single" w:sz="5" w:space="0" w:color="000000"/>
              <w:right w:val="single" w:sz="5" w:space="0" w:color="000000"/>
            </w:tcBorders>
          </w:tcPr>
          <w:p w14:paraId="556D6E7B" w14:textId="77777777" w:rsidR="004C1B2B" w:rsidRPr="004C1B2B" w:rsidRDefault="004C1B2B" w:rsidP="00816CA9">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62344D95" w14:textId="77777777" w:rsidR="004C1B2B" w:rsidRPr="004C1B2B" w:rsidRDefault="004C1B2B" w:rsidP="00816CA9">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0B91325C" w14:textId="77777777" w:rsidR="004C1B2B" w:rsidRPr="004C1B2B" w:rsidRDefault="004C1B2B" w:rsidP="00816CA9">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5C45B61B" w14:textId="5A864841" w:rsidR="004C1B2B" w:rsidRPr="00034660" w:rsidRDefault="00034660" w:rsidP="00816CA9">
            <w:pPr>
              <w:pStyle w:val="Default"/>
              <w:spacing w:before="40" w:after="40"/>
              <w:rPr>
                <w:rFonts w:ascii="Times New Roman" w:hAnsi="Times New Roman" w:cs="Times New Roman"/>
                <w:color w:val="auto"/>
                <w:sz w:val="18"/>
                <w:szCs w:val="18"/>
              </w:rPr>
            </w:pPr>
            <w:r w:rsidRPr="00034660">
              <w:rPr>
                <w:rFonts w:ascii="Times New Roman" w:hAnsi="Times New Roman" w:cs="Times New Roman"/>
                <w:color w:val="auto"/>
                <w:sz w:val="18"/>
                <w:szCs w:val="18"/>
              </w:rPr>
              <w:t>N</w:t>
            </w:r>
            <w:r>
              <w:rPr>
                <w:rFonts w:ascii="Times New Roman" w:hAnsi="Times New Roman" w:cs="Times New Roman"/>
                <w:color w:val="auto"/>
                <w:sz w:val="18"/>
                <w:szCs w:val="18"/>
              </w:rPr>
              <w:t>/</w:t>
            </w:r>
            <w:r w:rsidRPr="00034660">
              <w:rPr>
                <w:rFonts w:ascii="Times New Roman" w:hAnsi="Times New Roman" w:cs="Times New Roman"/>
                <w:color w:val="auto"/>
                <w:sz w:val="18"/>
                <w:szCs w:val="18"/>
              </w:rPr>
              <w:t>A</w:t>
            </w:r>
          </w:p>
        </w:tc>
      </w:tr>
      <w:tr w:rsidR="00034660" w:rsidRPr="004C3943" w14:paraId="5D2DAB10" w14:textId="77777777" w:rsidTr="00816CA9">
        <w:trPr>
          <w:trHeight w:val="48"/>
        </w:trPr>
        <w:tc>
          <w:tcPr>
            <w:tcW w:w="1668" w:type="dxa"/>
            <w:vMerge w:val="restart"/>
            <w:tcBorders>
              <w:top w:val="single" w:sz="5" w:space="0" w:color="000000"/>
              <w:left w:val="single" w:sz="5" w:space="0" w:color="000000"/>
              <w:right w:val="single" w:sz="5" w:space="0" w:color="000000"/>
            </w:tcBorders>
          </w:tcPr>
          <w:p w14:paraId="2A2C5D44"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302C742" w14:textId="77777777" w:rsidR="00034660" w:rsidRPr="004C1B2B" w:rsidRDefault="00034660" w:rsidP="00034660">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CA2E261"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2FD36DF2" w14:textId="2264446E" w:rsidR="00034660" w:rsidRPr="004C1B2B" w:rsidRDefault="00034660" w:rsidP="00034660">
            <w:pPr>
              <w:pStyle w:val="Default"/>
              <w:spacing w:before="40" w:after="40"/>
              <w:rPr>
                <w:rFonts w:ascii="Times New Roman" w:hAnsi="Times New Roman" w:cs="Times New Roman"/>
                <w:color w:val="auto"/>
                <w:sz w:val="18"/>
                <w:szCs w:val="18"/>
              </w:rPr>
            </w:pPr>
            <w:r w:rsidRPr="00034660">
              <w:rPr>
                <w:rFonts w:ascii="Times New Roman" w:hAnsi="Times New Roman" w:cs="Times New Roman"/>
                <w:color w:val="auto"/>
                <w:sz w:val="18"/>
                <w:szCs w:val="18"/>
              </w:rPr>
              <w:t>N</w:t>
            </w:r>
            <w:r>
              <w:rPr>
                <w:rFonts w:ascii="Times New Roman" w:hAnsi="Times New Roman" w:cs="Times New Roman"/>
                <w:color w:val="auto"/>
                <w:sz w:val="18"/>
                <w:szCs w:val="18"/>
              </w:rPr>
              <w:t>/</w:t>
            </w:r>
            <w:r w:rsidRPr="00034660">
              <w:rPr>
                <w:rFonts w:ascii="Times New Roman" w:hAnsi="Times New Roman" w:cs="Times New Roman"/>
                <w:color w:val="auto"/>
                <w:sz w:val="18"/>
                <w:szCs w:val="18"/>
              </w:rPr>
              <w:t>A</w:t>
            </w:r>
          </w:p>
        </w:tc>
      </w:tr>
      <w:tr w:rsidR="00034660" w:rsidRPr="004C3943" w14:paraId="4CC11C46" w14:textId="77777777" w:rsidTr="00816CA9">
        <w:trPr>
          <w:trHeight w:val="48"/>
        </w:trPr>
        <w:tc>
          <w:tcPr>
            <w:tcW w:w="1668" w:type="dxa"/>
            <w:vMerge/>
            <w:tcBorders>
              <w:left w:val="single" w:sz="5" w:space="0" w:color="000000"/>
              <w:right w:val="single" w:sz="5" w:space="0" w:color="000000"/>
            </w:tcBorders>
          </w:tcPr>
          <w:p w14:paraId="3C086FF6" w14:textId="77777777" w:rsidR="00034660" w:rsidRPr="004C1B2B" w:rsidRDefault="00034660" w:rsidP="00034660">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ABC0078" w14:textId="77777777" w:rsidR="00034660" w:rsidRPr="004C1B2B" w:rsidRDefault="00034660" w:rsidP="00034660">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96AB5BE"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5DCAEBB3" w14:textId="3264F0EC" w:rsidR="00034660" w:rsidRPr="004C1B2B" w:rsidRDefault="00034660" w:rsidP="00034660">
            <w:pPr>
              <w:pStyle w:val="Default"/>
              <w:spacing w:before="40" w:after="40"/>
              <w:rPr>
                <w:rFonts w:ascii="Times New Roman" w:hAnsi="Times New Roman" w:cs="Times New Roman"/>
                <w:color w:val="auto"/>
                <w:sz w:val="18"/>
                <w:szCs w:val="18"/>
              </w:rPr>
            </w:pPr>
            <w:r w:rsidRPr="00034660">
              <w:rPr>
                <w:rFonts w:ascii="Times New Roman" w:hAnsi="Times New Roman" w:cs="Times New Roman"/>
                <w:color w:val="auto"/>
                <w:sz w:val="18"/>
                <w:szCs w:val="18"/>
              </w:rPr>
              <w:t>N</w:t>
            </w:r>
            <w:r>
              <w:rPr>
                <w:rFonts w:ascii="Times New Roman" w:hAnsi="Times New Roman" w:cs="Times New Roman"/>
                <w:color w:val="auto"/>
                <w:sz w:val="18"/>
                <w:szCs w:val="18"/>
              </w:rPr>
              <w:t>/</w:t>
            </w:r>
            <w:r w:rsidRPr="00034660">
              <w:rPr>
                <w:rFonts w:ascii="Times New Roman" w:hAnsi="Times New Roman" w:cs="Times New Roman"/>
                <w:color w:val="auto"/>
                <w:sz w:val="18"/>
                <w:szCs w:val="18"/>
              </w:rPr>
              <w:t>A</w:t>
            </w:r>
          </w:p>
        </w:tc>
      </w:tr>
      <w:tr w:rsidR="00034660" w:rsidRPr="004C3943" w14:paraId="0F2A360B" w14:textId="77777777" w:rsidTr="00816CA9">
        <w:trPr>
          <w:trHeight w:val="48"/>
        </w:trPr>
        <w:tc>
          <w:tcPr>
            <w:tcW w:w="1668" w:type="dxa"/>
            <w:vMerge/>
            <w:tcBorders>
              <w:left w:val="single" w:sz="5" w:space="0" w:color="000000"/>
              <w:right w:val="single" w:sz="5" w:space="0" w:color="000000"/>
            </w:tcBorders>
          </w:tcPr>
          <w:p w14:paraId="27669900" w14:textId="77777777" w:rsidR="00034660" w:rsidRPr="004C1B2B" w:rsidRDefault="00034660" w:rsidP="00034660">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6085A3C" w14:textId="77777777" w:rsidR="00034660" w:rsidRPr="004C1B2B" w:rsidRDefault="00034660" w:rsidP="00034660">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297A8358"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5C0D8EC0" w14:textId="47637024" w:rsidR="00034660" w:rsidRPr="004C1B2B" w:rsidRDefault="00034660" w:rsidP="00034660">
            <w:pPr>
              <w:pStyle w:val="Default"/>
              <w:spacing w:before="40" w:after="40"/>
              <w:rPr>
                <w:rFonts w:ascii="Times New Roman" w:hAnsi="Times New Roman" w:cs="Times New Roman"/>
                <w:color w:val="auto"/>
                <w:sz w:val="18"/>
                <w:szCs w:val="18"/>
              </w:rPr>
            </w:pPr>
            <w:r w:rsidRPr="00034660">
              <w:rPr>
                <w:rFonts w:ascii="Times New Roman" w:hAnsi="Times New Roman" w:cs="Times New Roman"/>
                <w:color w:val="auto"/>
                <w:sz w:val="18"/>
                <w:szCs w:val="18"/>
              </w:rPr>
              <w:t>N</w:t>
            </w:r>
            <w:r>
              <w:rPr>
                <w:rFonts w:ascii="Times New Roman" w:hAnsi="Times New Roman" w:cs="Times New Roman"/>
                <w:color w:val="auto"/>
                <w:sz w:val="18"/>
                <w:szCs w:val="18"/>
              </w:rPr>
              <w:t>/</w:t>
            </w:r>
            <w:r w:rsidRPr="00034660">
              <w:rPr>
                <w:rFonts w:ascii="Times New Roman" w:hAnsi="Times New Roman" w:cs="Times New Roman"/>
                <w:color w:val="auto"/>
                <w:sz w:val="18"/>
                <w:szCs w:val="18"/>
              </w:rPr>
              <w:t>A</w:t>
            </w:r>
          </w:p>
        </w:tc>
      </w:tr>
      <w:tr w:rsidR="00034660" w:rsidRPr="004C3943" w14:paraId="5CD7C70D" w14:textId="77777777" w:rsidTr="00816CA9">
        <w:trPr>
          <w:trHeight w:val="48"/>
        </w:trPr>
        <w:tc>
          <w:tcPr>
            <w:tcW w:w="1668" w:type="dxa"/>
            <w:vMerge/>
            <w:tcBorders>
              <w:left w:val="single" w:sz="5" w:space="0" w:color="000000"/>
              <w:right w:val="single" w:sz="5" w:space="0" w:color="000000"/>
            </w:tcBorders>
          </w:tcPr>
          <w:p w14:paraId="6167F2C0" w14:textId="77777777" w:rsidR="00034660" w:rsidRPr="004C1B2B" w:rsidRDefault="00034660" w:rsidP="00034660">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D896C6" w14:textId="77777777" w:rsidR="00034660" w:rsidRPr="004C1B2B" w:rsidRDefault="00034660" w:rsidP="00034660">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6F1D20C3"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4B7EDC57" w14:textId="479EAD4C" w:rsidR="00034660" w:rsidRPr="004C1B2B" w:rsidRDefault="00034660" w:rsidP="00034660">
            <w:pPr>
              <w:pStyle w:val="Default"/>
              <w:spacing w:before="40" w:after="40"/>
              <w:rPr>
                <w:rFonts w:ascii="Times New Roman" w:hAnsi="Times New Roman" w:cs="Times New Roman"/>
                <w:color w:val="auto"/>
                <w:sz w:val="18"/>
                <w:szCs w:val="18"/>
              </w:rPr>
            </w:pPr>
            <w:r w:rsidRPr="00034660">
              <w:rPr>
                <w:rFonts w:ascii="Times New Roman" w:hAnsi="Times New Roman" w:cs="Times New Roman"/>
                <w:color w:val="auto"/>
                <w:sz w:val="18"/>
                <w:szCs w:val="18"/>
              </w:rPr>
              <w:t>N</w:t>
            </w:r>
            <w:r>
              <w:rPr>
                <w:rFonts w:ascii="Times New Roman" w:hAnsi="Times New Roman" w:cs="Times New Roman"/>
                <w:color w:val="auto"/>
                <w:sz w:val="18"/>
                <w:szCs w:val="18"/>
              </w:rPr>
              <w:t>/</w:t>
            </w:r>
            <w:r w:rsidRPr="00034660">
              <w:rPr>
                <w:rFonts w:ascii="Times New Roman" w:hAnsi="Times New Roman" w:cs="Times New Roman"/>
                <w:color w:val="auto"/>
                <w:sz w:val="18"/>
                <w:szCs w:val="18"/>
              </w:rPr>
              <w:t>A</w:t>
            </w:r>
          </w:p>
        </w:tc>
      </w:tr>
      <w:tr w:rsidR="00034660" w:rsidRPr="004C3943" w14:paraId="123D7407" w14:textId="77777777" w:rsidTr="00816CA9">
        <w:trPr>
          <w:trHeight w:val="48"/>
        </w:trPr>
        <w:tc>
          <w:tcPr>
            <w:tcW w:w="1668" w:type="dxa"/>
            <w:vMerge/>
            <w:tcBorders>
              <w:left w:val="single" w:sz="5" w:space="0" w:color="000000"/>
              <w:right w:val="single" w:sz="5" w:space="0" w:color="000000"/>
            </w:tcBorders>
          </w:tcPr>
          <w:p w14:paraId="5CFC2892" w14:textId="77777777" w:rsidR="00034660" w:rsidRPr="004C1B2B" w:rsidRDefault="00034660" w:rsidP="00034660">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0AD43A0" w14:textId="77777777" w:rsidR="00034660" w:rsidRPr="004C1B2B" w:rsidRDefault="00034660" w:rsidP="00034660">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2208421E"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31DD4F71" w14:textId="2BBEDEEC" w:rsidR="00034660" w:rsidRPr="004C1B2B" w:rsidRDefault="00034660" w:rsidP="00034660">
            <w:pPr>
              <w:pStyle w:val="Default"/>
              <w:spacing w:before="40" w:after="40"/>
              <w:rPr>
                <w:rFonts w:ascii="Times New Roman" w:hAnsi="Times New Roman" w:cs="Times New Roman"/>
                <w:color w:val="auto"/>
                <w:sz w:val="18"/>
                <w:szCs w:val="18"/>
              </w:rPr>
            </w:pPr>
            <w:r w:rsidRPr="00034660">
              <w:rPr>
                <w:rFonts w:ascii="Times New Roman" w:hAnsi="Times New Roman" w:cs="Times New Roman"/>
                <w:color w:val="auto"/>
                <w:sz w:val="18"/>
                <w:szCs w:val="18"/>
              </w:rPr>
              <w:t>N</w:t>
            </w:r>
            <w:r>
              <w:rPr>
                <w:rFonts w:ascii="Times New Roman" w:hAnsi="Times New Roman" w:cs="Times New Roman"/>
                <w:color w:val="auto"/>
                <w:sz w:val="18"/>
                <w:szCs w:val="18"/>
              </w:rPr>
              <w:t>/</w:t>
            </w:r>
            <w:r w:rsidRPr="00034660">
              <w:rPr>
                <w:rFonts w:ascii="Times New Roman" w:hAnsi="Times New Roman" w:cs="Times New Roman"/>
                <w:color w:val="auto"/>
                <w:sz w:val="18"/>
                <w:szCs w:val="18"/>
              </w:rPr>
              <w:t>A</w:t>
            </w:r>
          </w:p>
        </w:tc>
      </w:tr>
      <w:tr w:rsidR="00034660" w:rsidRPr="004C3943" w14:paraId="4E49A5E8" w14:textId="77777777" w:rsidTr="00816CA9">
        <w:trPr>
          <w:trHeight w:val="50"/>
        </w:trPr>
        <w:tc>
          <w:tcPr>
            <w:tcW w:w="1668" w:type="dxa"/>
            <w:vMerge/>
            <w:tcBorders>
              <w:left w:val="single" w:sz="5" w:space="0" w:color="000000"/>
              <w:bottom w:val="single" w:sz="5" w:space="0" w:color="000000"/>
              <w:right w:val="single" w:sz="5" w:space="0" w:color="000000"/>
            </w:tcBorders>
          </w:tcPr>
          <w:p w14:paraId="5A98D914" w14:textId="77777777" w:rsidR="00034660" w:rsidRPr="004C1B2B" w:rsidRDefault="00034660" w:rsidP="00034660">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4CCB85F" w14:textId="77777777" w:rsidR="00034660" w:rsidRPr="004C1B2B" w:rsidRDefault="00034660" w:rsidP="00034660">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2CC9E1C4"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57E6DA18" w14:textId="49288952" w:rsidR="00034660" w:rsidRPr="004C1B2B" w:rsidRDefault="00034660" w:rsidP="00034660">
            <w:pPr>
              <w:pStyle w:val="Default"/>
              <w:spacing w:before="40" w:after="40"/>
              <w:rPr>
                <w:rFonts w:ascii="Times New Roman" w:hAnsi="Times New Roman" w:cs="Times New Roman"/>
                <w:color w:val="auto"/>
                <w:sz w:val="18"/>
                <w:szCs w:val="18"/>
              </w:rPr>
            </w:pPr>
            <w:r w:rsidRPr="00034660">
              <w:rPr>
                <w:rFonts w:ascii="Times New Roman" w:hAnsi="Times New Roman" w:cs="Times New Roman"/>
                <w:color w:val="auto"/>
                <w:sz w:val="18"/>
                <w:szCs w:val="18"/>
              </w:rPr>
              <w:t>N</w:t>
            </w:r>
            <w:r>
              <w:rPr>
                <w:rFonts w:ascii="Times New Roman" w:hAnsi="Times New Roman" w:cs="Times New Roman"/>
                <w:color w:val="auto"/>
                <w:sz w:val="18"/>
                <w:szCs w:val="18"/>
              </w:rPr>
              <w:t>/</w:t>
            </w:r>
            <w:r w:rsidRPr="00034660">
              <w:rPr>
                <w:rFonts w:ascii="Times New Roman" w:hAnsi="Times New Roman" w:cs="Times New Roman"/>
                <w:color w:val="auto"/>
                <w:sz w:val="18"/>
                <w:szCs w:val="18"/>
              </w:rPr>
              <w:t>A</w:t>
            </w:r>
          </w:p>
        </w:tc>
      </w:tr>
      <w:tr w:rsidR="00034660" w:rsidRPr="004C3943" w14:paraId="1A0E4F8C" w14:textId="77777777" w:rsidTr="00816CA9">
        <w:trPr>
          <w:trHeight w:val="48"/>
        </w:trPr>
        <w:tc>
          <w:tcPr>
            <w:tcW w:w="1668" w:type="dxa"/>
            <w:tcBorders>
              <w:top w:val="single" w:sz="5" w:space="0" w:color="000000"/>
              <w:left w:val="single" w:sz="5" w:space="0" w:color="000000"/>
              <w:bottom w:val="single" w:sz="5" w:space="0" w:color="000000"/>
              <w:right w:val="single" w:sz="5" w:space="0" w:color="000000"/>
            </w:tcBorders>
          </w:tcPr>
          <w:p w14:paraId="7A6E914A"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7EC8C62E" w14:textId="77777777" w:rsidR="00034660" w:rsidRPr="004C1B2B" w:rsidRDefault="00034660" w:rsidP="00034660">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7767CE1D"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645B3508" w14:textId="59C0A6E9" w:rsidR="00034660" w:rsidRPr="004C1B2B" w:rsidRDefault="00034660" w:rsidP="00034660">
            <w:pPr>
              <w:pStyle w:val="Default"/>
              <w:spacing w:before="40" w:after="40"/>
              <w:rPr>
                <w:rFonts w:ascii="Times New Roman" w:hAnsi="Times New Roman" w:cs="Times New Roman"/>
                <w:color w:val="auto"/>
                <w:sz w:val="18"/>
                <w:szCs w:val="18"/>
              </w:rPr>
            </w:pPr>
            <w:r w:rsidRPr="00034660">
              <w:rPr>
                <w:rFonts w:ascii="Times New Roman" w:hAnsi="Times New Roman" w:cs="Times New Roman"/>
                <w:color w:val="auto"/>
                <w:sz w:val="18"/>
                <w:szCs w:val="18"/>
              </w:rPr>
              <w:t>N</w:t>
            </w:r>
            <w:r>
              <w:rPr>
                <w:rFonts w:ascii="Times New Roman" w:hAnsi="Times New Roman" w:cs="Times New Roman"/>
                <w:color w:val="auto"/>
                <w:sz w:val="18"/>
                <w:szCs w:val="18"/>
              </w:rPr>
              <w:t>/</w:t>
            </w:r>
            <w:r w:rsidRPr="00034660">
              <w:rPr>
                <w:rFonts w:ascii="Times New Roman" w:hAnsi="Times New Roman" w:cs="Times New Roman"/>
                <w:color w:val="auto"/>
                <w:sz w:val="18"/>
                <w:szCs w:val="18"/>
              </w:rPr>
              <w:t>A</w:t>
            </w:r>
          </w:p>
        </w:tc>
      </w:tr>
      <w:tr w:rsidR="00034660" w:rsidRPr="004C3943" w14:paraId="1E1A7896" w14:textId="77777777" w:rsidTr="00816CA9">
        <w:trPr>
          <w:trHeight w:val="48"/>
        </w:trPr>
        <w:tc>
          <w:tcPr>
            <w:tcW w:w="1668" w:type="dxa"/>
            <w:tcBorders>
              <w:top w:val="single" w:sz="5" w:space="0" w:color="000000"/>
              <w:left w:val="single" w:sz="5" w:space="0" w:color="000000"/>
              <w:bottom w:val="single" w:sz="5" w:space="0" w:color="000000"/>
              <w:right w:val="single" w:sz="5" w:space="0" w:color="000000"/>
            </w:tcBorders>
          </w:tcPr>
          <w:p w14:paraId="320E66F5"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6D908836" w14:textId="77777777" w:rsidR="00034660" w:rsidRPr="004C1B2B" w:rsidRDefault="00034660" w:rsidP="00034660">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5CC67D32"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45BDD17D" w14:textId="11DD2E81" w:rsidR="00034660" w:rsidRPr="004C1B2B" w:rsidRDefault="00034660" w:rsidP="00034660">
            <w:pPr>
              <w:pStyle w:val="Default"/>
              <w:spacing w:before="40" w:after="40"/>
              <w:rPr>
                <w:rFonts w:ascii="Times New Roman" w:hAnsi="Times New Roman" w:cs="Times New Roman"/>
                <w:color w:val="auto"/>
                <w:sz w:val="18"/>
                <w:szCs w:val="18"/>
              </w:rPr>
            </w:pPr>
            <w:r w:rsidRPr="00034660">
              <w:rPr>
                <w:rFonts w:ascii="Times New Roman" w:hAnsi="Times New Roman" w:cs="Times New Roman"/>
                <w:color w:val="auto"/>
                <w:sz w:val="18"/>
                <w:szCs w:val="18"/>
              </w:rPr>
              <w:t>N</w:t>
            </w:r>
            <w:r>
              <w:rPr>
                <w:rFonts w:ascii="Times New Roman" w:hAnsi="Times New Roman" w:cs="Times New Roman"/>
                <w:color w:val="auto"/>
                <w:sz w:val="18"/>
                <w:szCs w:val="18"/>
              </w:rPr>
              <w:t>/</w:t>
            </w:r>
            <w:r w:rsidRPr="00034660">
              <w:rPr>
                <w:rFonts w:ascii="Times New Roman" w:hAnsi="Times New Roman" w:cs="Times New Roman"/>
                <w:color w:val="auto"/>
                <w:sz w:val="18"/>
                <w:szCs w:val="18"/>
              </w:rPr>
              <w:t>A</w:t>
            </w:r>
          </w:p>
        </w:tc>
      </w:tr>
      <w:tr w:rsidR="00034660" w:rsidRPr="004C1B2B" w14:paraId="53BF5CB1" w14:textId="77777777" w:rsidTr="00816CA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890D39A" w14:textId="77777777" w:rsidR="00034660" w:rsidRPr="004C1B2B" w:rsidRDefault="00034660" w:rsidP="00034660">
            <w:pPr>
              <w:pStyle w:val="Default"/>
              <w:rPr>
                <w:rFonts w:ascii="Times New Roman" w:hAnsi="Times New Roman" w:cs="Times New Roman"/>
                <w:sz w:val="18"/>
                <w:szCs w:val="18"/>
              </w:rPr>
            </w:pPr>
            <w:r w:rsidRPr="004C1B2B">
              <w:rPr>
                <w:rFonts w:ascii="Times New Roman" w:hAnsi="Times New Roman" w:cs="Times New Roman"/>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712B53A" w14:textId="77777777" w:rsidR="00034660" w:rsidRPr="004C1B2B" w:rsidRDefault="00034660" w:rsidP="00034660">
            <w:pPr>
              <w:pStyle w:val="Default"/>
              <w:jc w:val="center"/>
              <w:rPr>
                <w:rFonts w:ascii="Times New Roman" w:hAnsi="Times New Roman" w:cs="Times New Roman"/>
                <w:color w:val="auto"/>
                <w:sz w:val="18"/>
                <w:szCs w:val="18"/>
              </w:rPr>
            </w:pPr>
          </w:p>
        </w:tc>
      </w:tr>
      <w:tr w:rsidR="00034660" w:rsidRPr="004C3943" w14:paraId="6A562C83" w14:textId="77777777" w:rsidTr="00816CA9">
        <w:trPr>
          <w:trHeight w:val="48"/>
        </w:trPr>
        <w:tc>
          <w:tcPr>
            <w:tcW w:w="1668" w:type="dxa"/>
            <w:vMerge w:val="restart"/>
            <w:tcBorders>
              <w:top w:val="single" w:sz="5" w:space="0" w:color="000000"/>
              <w:left w:val="single" w:sz="5" w:space="0" w:color="000000"/>
              <w:right w:val="single" w:sz="5" w:space="0" w:color="000000"/>
            </w:tcBorders>
          </w:tcPr>
          <w:p w14:paraId="6F53DE58"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7F85D352" w14:textId="77777777" w:rsidR="00034660" w:rsidRPr="004C1B2B" w:rsidRDefault="00034660" w:rsidP="00034660">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C08ECA5"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0D6B5986" w14:textId="6CE926B0" w:rsidR="00034660" w:rsidRPr="004C1B2B" w:rsidRDefault="00034660" w:rsidP="00034660">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pp. 1</w:t>
            </w:r>
            <w:r w:rsidR="002F649B">
              <w:rPr>
                <w:rFonts w:ascii="Times New Roman" w:hAnsi="Times New Roman" w:cs="Times New Roman"/>
                <w:color w:val="auto"/>
                <w:sz w:val="18"/>
                <w:szCs w:val="18"/>
              </w:rPr>
              <w:t>2</w:t>
            </w:r>
            <w:r>
              <w:rPr>
                <w:rFonts w:ascii="Times New Roman" w:hAnsi="Times New Roman" w:cs="Times New Roman"/>
                <w:color w:val="auto"/>
                <w:sz w:val="18"/>
                <w:szCs w:val="18"/>
              </w:rPr>
              <w:t xml:space="preserve"> – 1</w:t>
            </w:r>
            <w:r w:rsidR="002F649B">
              <w:rPr>
                <w:rFonts w:ascii="Times New Roman" w:hAnsi="Times New Roman" w:cs="Times New Roman"/>
                <w:color w:val="auto"/>
                <w:sz w:val="18"/>
                <w:szCs w:val="18"/>
              </w:rPr>
              <w:t>3</w:t>
            </w:r>
          </w:p>
        </w:tc>
      </w:tr>
      <w:tr w:rsidR="00034660" w:rsidRPr="004C3943" w14:paraId="7F91E6DA" w14:textId="77777777" w:rsidTr="00816CA9">
        <w:trPr>
          <w:trHeight w:val="48"/>
        </w:trPr>
        <w:tc>
          <w:tcPr>
            <w:tcW w:w="1668" w:type="dxa"/>
            <w:vMerge/>
            <w:tcBorders>
              <w:left w:val="single" w:sz="5" w:space="0" w:color="000000"/>
              <w:bottom w:val="single" w:sz="5" w:space="0" w:color="000000"/>
              <w:right w:val="single" w:sz="5" w:space="0" w:color="000000"/>
            </w:tcBorders>
          </w:tcPr>
          <w:p w14:paraId="06F69EB2" w14:textId="77777777" w:rsidR="00034660" w:rsidRPr="004C1B2B" w:rsidRDefault="00034660" w:rsidP="00034660">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E32C4DE" w14:textId="77777777" w:rsidR="00034660" w:rsidRPr="004C1B2B" w:rsidRDefault="00034660" w:rsidP="00034660">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3CB746F3"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5E29AAFF" w14:textId="4B89B1C2" w:rsidR="00034660" w:rsidRPr="004C1B2B" w:rsidRDefault="00034660" w:rsidP="00034660">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pp. 1</w:t>
            </w:r>
            <w:r w:rsidR="002F649B">
              <w:rPr>
                <w:rFonts w:ascii="Times New Roman" w:hAnsi="Times New Roman" w:cs="Times New Roman"/>
                <w:color w:val="auto"/>
                <w:sz w:val="18"/>
                <w:szCs w:val="18"/>
              </w:rPr>
              <w:t>3</w:t>
            </w:r>
            <w:r>
              <w:rPr>
                <w:rFonts w:ascii="Times New Roman" w:hAnsi="Times New Roman" w:cs="Times New Roman"/>
                <w:color w:val="auto"/>
                <w:sz w:val="18"/>
                <w:szCs w:val="18"/>
              </w:rPr>
              <w:t xml:space="preserve"> </w:t>
            </w:r>
          </w:p>
        </w:tc>
      </w:tr>
      <w:tr w:rsidR="00034660" w:rsidRPr="004C3943" w14:paraId="0A191EFC" w14:textId="77777777" w:rsidTr="00816CA9">
        <w:trPr>
          <w:trHeight w:val="103"/>
        </w:trPr>
        <w:tc>
          <w:tcPr>
            <w:tcW w:w="1668" w:type="dxa"/>
            <w:tcBorders>
              <w:top w:val="single" w:sz="5" w:space="0" w:color="000000"/>
              <w:left w:val="single" w:sz="5" w:space="0" w:color="000000"/>
              <w:bottom w:val="single" w:sz="5" w:space="0" w:color="000000"/>
              <w:right w:val="single" w:sz="5" w:space="0" w:color="000000"/>
            </w:tcBorders>
          </w:tcPr>
          <w:p w14:paraId="1B5240D1"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3D8D6313" w14:textId="77777777" w:rsidR="00034660" w:rsidRPr="004C1B2B" w:rsidRDefault="00034660" w:rsidP="00034660">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741E9EE0"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45EE29DE" w14:textId="2AF32E9C" w:rsidR="00034660" w:rsidRDefault="00034660" w:rsidP="00034660">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pp. </w:t>
            </w:r>
            <w:r w:rsidR="001A6D9B">
              <w:rPr>
                <w:rFonts w:ascii="Times New Roman" w:hAnsi="Times New Roman" w:cs="Times New Roman"/>
                <w:color w:val="auto"/>
                <w:sz w:val="18"/>
                <w:szCs w:val="18"/>
              </w:rPr>
              <w:t>1</w:t>
            </w:r>
            <w:r w:rsidR="002F649B">
              <w:rPr>
                <w:rFonts w:ascii="Times New Roman" w:hAnsi="Times New Roman" w:cs="Times New Roman"/>
                <w:color w:val="auto"/>
                <w:sz w:val="18"/>
                <w:szCs w:val="18"/>
              </w:rPr>
              <w:t>3</w:t>
            </w:r>
            <w:r w:rsidR="001A6D9B">
              <w:rPr>
                <w:rFonts w:ascii="Times New Roman" w:hAnsi="Times New Roman" w:cs="Times New Roman"/>
                <w:color w:val="auto"/>
                <w:sz w:val="18"/>
                <w:szCs w:val="18"/>
              </w:rPr>
              <w:t xml:space="preserve"> – </w:t>
            </w:r>
            <w:r w:rsidR="00492CC6">
              <w:rPr>
                <w:rFonts w:ascii="Times New Roman" w:hAnsi="Times New Roman" w:cs="Times New Roman"/>
                <w:color w:val="auto"/>
                <w:sz w:val="18"/>
                <w:szCs w:val="18"/>
              </w:rPr>
              <w:t>1</w:t>
            </w:r>
            <w:r w:rsidR="002F649B">
              <w:rPr>
                <w:rFonts w:ascii="Times New Roman" w:hAnsi="Times New Roman" w:cs="Times New Roman"/>
                <w:color w:val="auto"/>
                <w:sz w:val="18"/>
                <w:szCs w:val="18"/>
              </w:rPr>
              <w:t>4</w:t>
            </w:r>
          </w:p>
          <w:p w14:paraId="55C1E272" w14:textId="66F4E28D" w:rsidR="001A6D9B" w:rsidRPr="004C1B2B" w:rsidRDefault="001A6D9B" w:rsidP="00034660">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and Additional file 6</w:t>
            </w:r>
          </w:p>
        </w:tc>
      </w:tr>
      <w:tr w:rsidR="00034660" w:rsidRPr="004C3943" w14:paraId="6A12D943" w14:textId="77777777" w:rsidTr="00816CA9">
        <w:trPr>
          <w:trHeight w:val="48"/>
        </w:trPr>
        <w:tc>
          <w:tcPr>
            <w:tcW w:w="1668" w:type="dxa"/>
            <w:tcBorders>
              <w:top w:val="single" w:sz="5" w:space="0" w:color="000000"/>
              <w:left w:val="single" w:sz="5" w:space="0" w:color="000000"/>
              <w:bottom w:val="single" w:sz="5" w:space="0" w:color="000000"/>
              <w:right w:val="single" w:sz="5" w:space="0" w:color="000000"/>
            </w:tcBorders>
          </w:tcPr>
          <w:p w14:paraId="00C66EC9"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5794C233" w14:textId="77777777" w:rsidR="00034660" w:rsidRPr="004C1B2B" w:rsidRDefault="00034660" w:rsidP="00034660">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00EB0CAD" w14:textId="019E4C6F"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 xml:space="preserve">Present assessments of risk </w:t>
            </w:r>
            <w:r w:rsidR="00196D31">
              <w:rPr>
                <w:rFonts w:ascii="Times New Roman" w:hAnsi="Times New Roman" w:cs="Times New Roman"/>
                <w:sz w:val="18"/>
                <w:szCs w:val="18"/>
              </w:rPr>
              <w:t xml:space="preserve">of </w:t>
            </w:r>
            <w:r w:rsidR="00196D31" w:rsidRPr="004C1B2B">
              <w:rPr>
                <w:rFonts w:ascii="Times New Roman" w:hAnsi="Times New Roman" w:cs="Times New Roman"/>
                <w:sz w:val="18"/>
                <w:szCs w:val="18"/>
              </w:rPr>
              <w:t>bias</w:t>
            </w:r>
            <w:r w:rsidR="00196D31">
              <w:rPr>
                <w:rFonts w:ascii="Times New Roman" w:hAnsi="Times New Roman" w:cs="Times New Roman"/>
                <w:sz w:val="18"/>
                <w:szCs w:val="18"/>
              </w:rPr>
              <w:t xml:space="preserve"> (quality assessment in this review)</w:t>
            </w:r>
            <w:r w:rsidRPr="004C1B2B">
              <w:rPr>
                <w:rFonts w:ascii="Times New Roman" w:hAnsi="Times New Roman" w:cs="Times New Roman"/>
                <w:sz w:val="18"/>
                <w:szCs w:val="18"/>
              </w:rPr>
              <w:t xml:space="preserve">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5452083C" w14:textId="0A3ECEED" w:rsidR="00034660" w:rsidRPr="004C1B2B" w:rsidRDefault="001A6D9B" w:rsidP="00034660">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pp. 2</w:t>
            </w:r>
            <w:r w:rsidR="002A3326">
              <w:rPr>
                <w:rFonts w:ascii="Times New Roman" w:hAnsi="Times New Roman" w:cs="Times New Roman"/>
                <w:color w:val="auto"/>
                <w:sz w:val="18"/>
                <w:szCs w:val="18"/>
              </w:rPr>
              <w:t>0</w:t>
            </w:r>
            <w:r>
              <w:rPr>
                <w:rFonts w:ascii="Times New Roman" w:hAnsi="Times New Roman" w:cs="Times New Roman"/>
                <w:color w:val="auto"/>
                <w:sz w:val="18"/>
                <w:szCs w:val="18"/>
              </w:rPr>
              <w:t xml:space="preserve"> – 2</w:t>
            </w:r>
            <w:r w:rsidR="002A3326">
              <w:rPr>
                <w:rFonts w:ascii="Times New Roman" w:hAnsi="Times New Roman" w:cs="Times New Roman"/>
                <w:color w:val="auto"/>
                <w:sz w:val="18"/>
                <w:szCs w:val="18"/>
              </w:rPr>
              <w:t>1</w:t>
            </w:r>
            <w:r>
              <w:rPr>
                <w:rFonts w:ascii="Times New Roman" w:hAnsi="Times New Roman" w:cs="Times New Roman"/>
                <w:color w:val="auto"/>
                <w:sz w:val="18"/>
                <w:szCs w:val="18"/>
              </w:rPr>
              <w:t xml:space="preserve"> and Additional file 7. </w:t>
            </w:r>
          </w:p>
        </w:tc>
      </w:tr>
      <w:tr w:rsidR="00034660" w:rsidRPr="004C3943" w14:paraId="27FE0C50" w14:textId="77777777" w:rsidTr="00816CA9">
        <w:trPr>
          <w:trHeight w:val="48"/>
        </w:trPr>
        <w:tc>
          <w:tcPr>
            <w:tcW w:w="1668" w:type="dxa"/>
            <w:tcBorders>
              <w:top w:val="single" w:sz="5" w:space="0" w:color="000000"/>
              <w:left w:val="single" w:sz="5" w:space="0" w:color="000000"/>
              <w:bottom w:val="single" w:sz="5" w:space="0" w:color="000000"/>
              <w:right w:val="single" w:sz="5" w:space="0" w:color="000000"/>
            </w:tcBorders>
          </w:tcPr>
          <w:p w14:paraId="7025C11E"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736E9DAC" w14:textId="77777777" w:rsidR="00034660" w:rsidRPr="004C1B2B" w:rsidRDefault="00034660" w:rsidP="00034660">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5A3C066"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2618FF12" w14:textId="30E6FA1E" w:rsidR="00034660" w:rsidRPr="004C1B2B" w:rsidRDefault="001A6D9B" w:rsidP="00034660">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N/A  </w:t>
            </w:r>
          </w:p>
        </w:tc>
      </w:tr>
      <w:tr w:rsidR="00034660" w:rsidRPr="004C3943" w14:paraId="0874BD98" w14:textId="77777777" w:rsidTr="00816CA9">
        <w:trPr>
          <w:trHeight w:val="48"/>
        </w:trPr>
        <w:tc>
          <w:tcPr>
            <w:tcW w:w="1668" w:type="dxa"/>
            <w:vMerge w:val="restart"/>
            <w:tcBorders>
              <w:top w:val="single" w:sz="5" w:space="0" w:color="000000"/>
              <w:left w:val="single" w:sz="5" w:space="0" w:color="000000"/>
              <w:right w:val="single" w:sz="5" w:space="0" w:color="000000"/>
            </w:tcBorders>
          </w:tcPr>
          <w:p w14:paraId="582B2A6F"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 xml:space="preserve">Results of </w:t>
            </w:r>
            <w:r w:rsidRPr="004C1B2B">
              <w:rPr>
                <w:rFonts w:ascii="Times New Roman" w:hAnsi="Times New Roman" w:cs="Times New Roman"/>
                <w:sz w:val="18"/>
                <w:szCs w:val="18"/>
              </w:rPr>
              <w:lastRenderedPageBreak/>
              <w:t>syntheses</w:t>
            </w:r>
          </w:p>
        </w:tc>
        <w:tc>
          <w:tcPr>
            <w:tcW w:w="587" w:type="dxa"/>
            <w:tcBorders>
              <w:top w:val="single" w:sz="5" w:space="0" w:color="000000"/>
              <w:left w:val="single" w:sz="5" w:space="0" w:color="000000"/>
              <w:bottom w:val="single" w:sz="5" w:space="0" w:color="000000"/>
              <w:right w:val="single" w:sz="5" w:space="0" w:color="000000"/>
            </w:tcBorders>
          </w:tcPr>
          <w:p w14:paraId="0B07C835" w14:textId="77777777" w:rsidR="00034660" w:rsidRPr="004C1B2B" w:rsidRDefault="00034660" w:rsidP="00034660">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lastRenderedPageBreak/>
              <w:t>20a</w:t>
            </w:r>
          </w:p>
        </w:tc>
        <w:tc>
          <w:tcPr>
            <w:tcW w:w="11745" w:type="dxa"/>
            <w:tcBorders>
              <w:top w:val="single" w:sz="5" w:space="0" w:color="000000"/>
              <w:left w:val="single" w:sz="5" w:space="0" w:color="000000"/>
              <w:bottom w:val="single" w:sz="5" w:space="0" w:color="000000"/>
              <w:right w:val="single" w:sz="5" w:space="0" w:color="000000"/>
            </w:tcBorders>
          </w:tcPr>
          <w:p w14:paraId="4498519A"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227F4B34" w14:textId="4EC0DBFC" w:rsidR="00034660" w:rsidRPr="004C1B2B" w:rsidRDefault="00196D31" w:rsidP="00196D31">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pp. 1</w:t>
            </w:r>
            <w:r w:rsidR="002A3326">
              <w:rPr>
                <w:rFonts w:ascii="Times New Roman" w:hAnsi="Times New Roman" w:cs="Times New Roman"/>
                <w:color w:val="auto"/>
                <w:sz w:val="18"/>
                <w:szCs w:val="18"/>
              </w:rPr>
              <w:t>5</w:t>
            </w:r>
            <w:r>
              <w:rPr>
                <w:rFonts w:ascii="Times New Roman" w:hAnsi="Times New Roman" w:cs="Times New Roman"/>
                <w:color w:val="auto"/>
                <w:sz w:val="18"/>
                <w:szCs w:val="18"/>
              </w:rPr>
              <w:t xml:space="preserve"> – 2</w:t>
            </w:r>
            <w:r w:rsidR="006367AE">
              <w:rPr>
                <w:rFonts w:ascii="Times New Roman" w:hAnsi="Times New Roman" w:cs="Times New Roman"/>
                <w:color w:val="auto"/>
                <w:sz w:val="18"/>
                <w:szCs w:val="18"/>
              </w:rPr>
              <w:t>1</w:t>
            </w:r>
          </w:p>
        </w:tc>
      </w:tr>
      <w:tr w:rsidR="00034660" w:rsidRPr="004C1B2B" w14:paraId="5B5051DB" w14:textId="77777777" w:rsidTr="00816CA9">
        <w:trPr>
          <w:trHeight w:val="203"/>
        </w:trPr>
        <w:tc>
          <w:tcPr>
            <w:tcW w:w="1668" w:type="dxa"/>
            <w:vMerge/>
            <w:tcBorders>
              <w:left w:val="single" w:sz="5" w:space="0" w:color="000000"/>
              <w:right w:val="single" w:sz="5" w:space="0" w:color="000000"/>
            </w:tcBorders>
          </w:tcPr>
          <w:p w14:paraId="019A3070" w14:textId="77777777" w:rsidR="00034660" w:rsidRPr="004C1B2B" w:rsidRDefault="00034660" w:rsidP="00034660">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340DF5B" w14:textId="77777777" w:rsidR="00034660" w:rsidRPr="004C1B2B" w:rsidRDefault="00034660" w:rsidP="00034660">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3AC54F0C"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3E764C0D" w14:textId="53AE2C91" w:rsidR="00034660" w:rsidRPr="004C1B2B" w:rsidRDefault="001A6D9B" w:rsidP="00034660">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N/A</w:t>
            </w:r>
          </w:p>
        </w:tc>
      </w:tr>
      <w:tr w:rsidR="00034660" w:rsidRPr="004C3943" w14:paraId="646D51AA" w14:textId="77777777" w:rsidTr="00816CA9">
        <w:trPr>
          <w:trHeight w:val="48"/>
        </w:trPr>
        <w:tc>
          <w:tcPr>
            <w:tcW w:w="1668" w:type="dxa"/>
            <w:vMerge/>
            <w:tcBorders>
              <w:left w:val="single" w:sz="5" w:space="0" w:color="000000"/>
              <w:right w:val="single" w:sz="5" w:space="0" w:color="000000"/>
            </w:tcBorders>
          </w:tcPr>
          <w:p w14:paraId="3361352C" w14:textId="77777777" w:rsidR="00034660" w:rsidRPr="004C1B2B" w:rsidRDefault="00034660" w:rsidP="00034660">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341A111" w14:textId="77777777" w:rsidR="00034660" w:rsidRPr="004C1B2B" w:rsidRDefault="00034660" w:rsidP="00034660">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77CCD8F9"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8ACB375" w14:textId="5B392A81" w:rsidR="00034660" w:rsidRPr="004C1B2B" w:rsidRDefault="001A6D9B" w:rsidP="00034660">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N/A</w:t>
            </w:r>
          </w:p>
        </w:tc>
      </w:tr>
      <w:tr w:rsidR="00034660" w:rsidRPr="004C3943" w14:paraId="4398850A" w14:textId="77777777" w:rsidTr="00816CA9">
        <w:trPr>
          <w:trHeight w:val="48"/>
        </w:trPr>
        <w:tc>
          <w:tcPr>
            <w:tcW w:w="1668" w:type="dxa"/>
            <w:vMerge/>
            <w:tcBorders>
              <w:left w:val="single" w:sz="5" w:space="0" w:color="000000"/>
              <w:bottom w:val="single" w:sz="5" w:space="0" w:color="000000"/>
              <w:right w:val="single" w:sz="5" w:space="0" w:color="000000"/>
            </w:tcBorders>
          </w:tcPr>
          <w:p w14:paraId="50E2CF82" w14:textId="77777777" w:rsidR="00034660" w:rsidRPr="004C1B2B" w:rsidRDefault="00034660" w:rsidP="00034660">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83F8585" w14:textId="77777777" w:rsidR="00034660" w:rsidRPr="004C1B2B" w:rsidRDefault="00034660" w:rsidP="00034660">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27F20A3F"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0B7FDEF1" w14:textId="24048317" w:rsidR="00034660" w:rsidRPr="004C1B2B" w:rsidRDefault="001A6D9B" w:rsidP="00034660">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N/A</w:t>
            </w:r>
          </w:p>
        </w:tc>
      </w:tr>
      <w:tr w:rsidR="00034660" w:rsidRPr="004C3943" w14:paraId="796309DB" w14:textId="77777777" w:rsidTr="00816CA9">
        <w:trPr>
          <w:trHeight w:val="48"/>
        </w:trPr>
        <w:tc>
          <w:tcPr>
            <w:tcW w:w="1668" w:type="dxa"/>
            <w:tcBorders>
              <w:top w:val="single" w:sz="5" w:space="0" w:color="000000"/>
              <w:left w:val="single" w:sz="5" w:space="0" w:color="000000"/>
              <w:bottom w:val="single" w:sz="5" w:space="0" w:color="000000"/>
              <w:right w:val="single" w:sz="5" w:space="0" w:color="000000"/>
            </w:tcBorders>
          </w:tcPr>
          <w:p w14:paraId="4D34A108"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771285EC" w14:textId="77777777" w:rsidR="00034660" w:rsidRPr="004C1B2B" w:rsidRDefault="00034660" w:rsidP="00034660">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1CA89CA8"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0B8E9E7E" w14:textId="5E914C71" w:rsidR="00034660" w:rsidRPr="004C1B2B" w:rsidRDefault="001A6D9B" w:rsidP="00034660">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N/A</w:t>
            </w:r>
          </w:p>
        </w:tc>
      </w:tr>
      <w:tr w:rsidR="00034660" w:rsidRPr="004C3943" w14:paraId="1D32D637" w14:textId="77777777" w:rsidTr="00816CA9">
        <w:trPr>
          <w:trHeight w:val="48"/>
        </w:trPr>
        <w:tc>
          <w:tcPr>
            <w:tcW w:w="1668" w:type="dxa"/>
            <w:tcBorders>
              <w:top w:val="single" w:sz="5" w:space="0" w:color="000000"/>
              <w:left w:val="single" w:sz="5" w:space="0" w:color="000000"/>
              <w:bottom w:val="single" w:sz="5" w:space="0" w:color="000000"/>
              <w:right w:val="single" w:sz="5" w:space="0" w:color="000000"/>
            </w:tcBorders>
          </w:tcPr>
          <w:p w14:paraId="677E1EB4"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6C6CBAE0" w14:textId="77777777" w:rsidR="00034660" w:rsidRPr="004C1B2B" w:rsidRDefault="00034660" w:rsidP="00034660">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224A1B43"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1004A4CC" w14:textId="111C237E" w:rsidR="00034660" w:rsidRPr="004C1B2B" w:rsidRDefault="001A6D9B" w:rsidP="00034660">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N/A</w:t>
            </w:r>
          </w:p>
        </w:tc>
      </w:tr>
      <w:tr w:rsidR="00034660" w:rsidRPr="004C1B2B" w14:paraId="6C609267" w14:textId="77777777" w:rsidTr="00816CA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250C6FC" w14:textId="77777777" w:rsidR="00034660" w:rsidRPr="004C1B2B" w:rsidRDefault="00034660" w:rsidP="00034660">
            <w:pPr>
              <w:pStyle w:val="Default"/>
              <w:rPr>
                <w:rFonts w:ascii="Times New Roman" w:hAnsi="Times New Roman" w:cs="Times New Roman"/>
                <w:sz w:val="18"/>
                <w:szCs w:val="18"/>
              </w:rPr>
            </w:pPr>
            <w:r w:rsidRPr="004C1B2B">
              <w:rPr>
                <w:rFonts w:ascii="Times New Roman" w:hAnsi="Times New Roman" w:cs="Times New Roman"/>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FEE8492" w14:textId="77777777" w:rsidR="00034660" w:rsidRPr="004C1B2B" w:rsidRDefault="00034660" w:rsidP="00034660">
            <w:pPr>
              <w:pStyle w:val="Default"/>
              <w:jc w:val="center"/>
              <w:rPr>
                <w:rFonts w:ascii="Times New Roman" w:hAnsi="Times New Roman" w:cs="Times New Roman"/>
                <w:color w:val="auto"/>
                <w:sz w:val="18"/>
                <w:szCs w:val="18"/>
              </w:rPr>
            </w:pPr>
          </w:p>
        </w:tc>
      </w:tr>
      <w:tr w:rsidR="00034660" w:rsidRPr="004C3943" w14:paraId="400C2701" w14:textId="77777777" w:rsidTr="00816CA9">
        <w:trPr>
          <w:trHeight w:val="48"/>
        </w:trPr>
        <w:tc>
          <w:tcPr>
            <w:tcW w:w="1668" w:type="dxa"/>
            <w:vMerge w:val="restart"/>
            <w:tcBorders>
              <w:top w:val="single" w:sz="5" w:space="0" w:color="000000"/>
              <w:left w:val="single" w:sz="5" w:space="0" w:color="000000"/>
              <w:right w:val="single" w:sz="5" w:space="0" w:color="000000"/>
            </w:tcBorders>
          </w:tcPr>
          <w:p w14:paraId="4FDD708E"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7D33CA3A" w14:textId="77777777" w:rsidR="00034660" w:rsidRPr="004C1B2B" w:rsidRDefault="00034660" w:rsidP="00034660">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46E220AF"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6C0CBF1A" w14:textId="0EDECAF6" w:rsidR="00196D31" w:rsidRPr="004C1B2B" w:rsidRDefault="00196D31" w:rsidP="00034660">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pp. 21 – 24</w:t>
            </w:r>
          </w:p>
        </w:tc>
      </w:tr>
      <w:tr w:rsidR="00034660" w:rsidRPr="004C3943" w14:paraId="46CF746E" w14:textId="77777777" w:rsidTr="00816CA9">
        <w:trPr>
          <w:trHeight w:val="48"/>
        </w:trPr>
        <w:tc>
          <w:tcPr>
            <w:tcW w:w="1668" w:type="dxa"/>
            <w:vMerge/>
            <w:tcBorders>
              <w:left w:val="single" w:sz="5" w:space="0" w:color="000000"/>
              <w:right w:val="single" w:sz="5" w:space="0" w:color="000000"/>
            </w:tcBorders>
          </w:tcPr>
          <w:p w14:paraId="2D413432" w14:textId="77777777" w:rsidR="00034660" w:rsidRPr="004C1B2B" w:rsidRDefault="00034660" w:rsidP="00034660">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97C2C0B" w14:textId="77777777" w:rsidR="00034660" w:rsidRPr="004C1B2B" w:rsidRDefault="00034660" w:rsidP="00034660">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6BB27F94"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39D54BF3" w14:textId="6088A655" w:rsidR="00196D31" w:rsidRPr="004C1B2B" w:rsidRDefault="00196D31" w:rsidP="00034660">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pp. 2</w:t>
            </w:r>
            <w:r w:rsidR="0040646F">
              <w:rPr>
                <w:rFonts w:ascii="Times New Roman" w:hAnsi="Times New Roman" w:cs="Times New Roman"/>
                <w:color w:val="auto"/>
                <w:sz w:val="18"/>
                <w:szCs w:val="18"/>
              </w:rPr>
              <w:t>6</w:t>
            </w:r>
            <w:r>
              <w:rPr>
                <w:rFonts w:ascii="Times New Roman" w:hAnsi="Times New Roman" w:cs="Times New Roman"/>
                <w:color w:val="auto"/>
                <w:sz w:val="18"/>
                <w:szCs w:val="18"/>
              </w:rPr>
              <w:t xml:space="preserve"> – 2</w:t>
            </w:r>
            <w:r w:rsidR="0040646F">
              <w:rPr>
                <w:rFonts w:ascii="Times New Roman" w:hAnsi="Times New Roman" w:cs="Times New Roman"/>
                <w:color w:val="auto"/>
                <w:sz w:val="18"/>
                <w:szCs w:val="18"/>
              </w:rPr>
              <w:t>7</w:t>
            </w:r>
          </w:p>
        </w:tc>
      </w:tr>
      <w:tr w:rsidR="00034660" w:rsidRPr="004C3943" w14:paraId="1DDB261E" w14:textId="77777777" w:rsidTr="00816CA9">
        <w:trPr>
          <w:trHeight w:val="48"/>
        </w:trPr>
        <w:tc>
          <w:tcPr>
            <w:tcW w:w="1668" w:type="dxa"/>
            <w:vMerge/>
            <w:tcBorders>
              <w:left w:val="single" w:sz="5" w:space="0" w:color="000000"/>
              <w:right w:val="single" w:sz="5" w:space="0" w:color="000000"/>
            </w:tcBorders>
          </w:tcPr>
          <w:p w14:paraId="1FB280EC" w14:textId="77777777" w:rsidR="00034660" w:rsidRPr="004C1B2B" w:rsidRDefault="00034660" w:rsidP="00034660">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1E0892DC" w14:textId="77777777" w:rsidR="00034660" w:rsidRPr="004C1B2B" w:rsidRDefault="00034660" w:rsidP="00034660">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49F6D372"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1D1A87DF" w14:textId="69F0B39F" w:rsidR="00034660" w:rsidRPr="004C1B2B" w:rsidRDefault="00196D31" w:rsidP="00034660">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pp. 2</w:t>
            </w:r>
            <w:r w:rsidR="00187917">
              <w:rPr>
                <w:rFonts w:ascii="Times New Roman" w:hAnsi="Times New Roman" w:cs="Times New Roman"/>
                <w:color w:val="auto"/>
                <w:sz w:val="18"/>
                <w:szCs w:val="18"/>
              </w:rPr>
              <w:t>6</w:t>
            </w:r>
            <w:r>
              <w:rPr>
                <w:rFonts w:ascii="Times New Roman" w:hAnsi="Times New Roman" w:cs="Times New Roman"/>
                <w:color w:val="auto"/>
                <w:sz w:val="18"/>
                <w:szCs w:val="18"/>
              </w:rPr>
              <w:t xml:space="preserve"> – 2</w:t>
            </w:r>
            <w:r w:rsidR="00187917">
              <w:rPr>
                <w:rFonts w:ascii="Times New Roman" w:hAnsi="Times New Roman" w:cs="Times New Roman"/>
                <w:color w:val="auto"/>
                <w:sz w:val="18"/>
                <w:szCs w:val="18"/>
              </w:rPr>
              <w:t>7</w:t>
            </w:r>
          </w:p>
        </w:tc>
      </w:tr>
      <w:tr w:rsidR="00034660" w:rsidRPr="004C3943" w14:paraId="29B566F0" w14:textId="77777777" w:rsidTr="00816CA9">
        <w:trPr>
          <w:trHeight w:val="48"/>
        </w:trPr>
        <w:tc>
          <w:tcPr>
            <w:tcW w:w="1668" w:type="dxa"/>
            <w:vMerge/>
            <w:tcBorders>
              <w:left w:val="single" w:sz="5" w:space="0" w:color="000000"/>
              <w:bottom w:val="single" w:sz="4" w:space="0" w:color="auto"/>
              <w:right w:val="single" w:sz="5" w:space="0" w:color="000000"/>
            </w:tcBorders>
          </w:tcPr>
          <w:p w14:paraId="7B5217E6" w14:textId="77777777" w:rsidR="00034660" w:rsidRPr="004C1B2B" w:rsidRDefault="00034660" w:rsidP="00034660">
            <w:pPr>
              <w:pStyle w:val="Default"/>
              <w:spacing w:before="40" w:after="40"/>
              <w:rPr>
                <w:rFonts w:ascii="Times New Roman" w:hAnsi="Times New Roman" w:cs="Times New Roman"/>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76BCBF1" w14:textId="77777777" w:rsidR="00034660" w:rsidRPr="004C1B2B" w:rsidRDefault="00034660" w:rsidP="00034660">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1D7B99EB"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29CC9D25" w14:textId="4425BF3A" w:rsidR="00196D31" w:rsidRPr="004C1B2B" w:rsidRDefault="00196D31" w:rsidP="00034660">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pp. 2</w:t>
            </w:r>
            <w:r w:rsidR="00187917">
              <w:rPr>
                <w:rFonts w:ascii="Times New Roman" w:hAnsi="Times New Roman" w:cs="Times New Roman"/>
                <w:color w:val="auto"/>
                <w:sz w:val="18"/>
                <w:szCs w:val="18"/>
              </w:rPr>
              <w:t>4</w:t>
            </w:r>
            <w:r>
              <w:rPr>
                <w:rFonts w:ascii="Times New Roman" w:hAnsi="Times New Roman" w:cs="Times New Roman"/>
                <w:color w:val="auto"/>
                <w:sz w:val="18"/>
                <w:szCs w:val="18"/>
              </w:rPr>
              <w:t xml:space="preserve"> – 2</w:t>
            </w:r>
            <w:r w:rsidR="00187917">
              <w:rPr>
                <w:rFonts w:ascii="Times New Roman" w:hAnsi="Times New Roman" w:cs="Times New Roman"/>
                <w:color w:val="auto"/>
                <w:sz w:val="18"/>
                <w:szCs w:val="18"/>
              </w:rPr>
              <w:t>5</w:t>
            </w:r>
          </w:p>
        </w:tc>
      </w:tr>
      <w:tr w:rsidR="00034660" w:rsidRPr="004C1B2B" w14:paraId="6701EF22" w14:textId="77777777" w:rsidTr="00816CA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F3ADE81" w14:textId="77777777" w:rsidR="00034660" w:rsidRPr="004C1B2B" w:rsidRDefault="00034660" w:rsidP="00034660">
            <w:pPr>
              <w:pStyle w:val="Default"/>
              <w:rPr>
                <w:rFonts w:ascii="Times New Roman" w:hAnsi="Times New Roman" w:cs="Times New Roman"/>
                <w:sz w:val="18"/>
                <w:szCs w:val="18"/>
              </w:rPr>
            </w:pPr>
            <w:r w:rsidRPr="004C1B2B">
              <w:rPr>
                <w:rFonts w:ascii="Times New Roman" w:hAnsi="Times New Roman" w:cs="Times New Roman"/>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076C220" w14:textId="77777777" w:rsidR="00034660" w:rsidRPr="004C1B2B" w:rsidRDefault="00034660" w:rsidP="00034660">
            <w:pPr>
              <w:pStyle w:val="Default"/>
              <w:jc w:val="center"/>
              <w:rPr>
                <w:rFonts w:ascii="Times New Roman" w:hAnsi="Times New Roman" w:cs="Times New Roman"/>
                <w:color w:val="auto"/>
                <w:sz w:val="18"/>
                <w:szCs w:val="18"/>
              </w:rPr>
            </w:pPr>
          </w:p>
        </w:tc>
      </w:tr>
      <w:tr w:rsidR="00034660" w:rsidRPr="004C3943" w14:paraId="7245D68A" w14:textId="77777777" w:rsidTr="00816CA9">
        <w:trPr>
          <w:trHeight w:val="48"/>
        </w:trPr>
        <w:tc>
          <w:tcPr>
            <w:tcW w:w="1668" w:type="dxa"/>
            <w:vMerge w:val="restart"/>
            <w:tcBorders>
              <w:top w:val="single" w:sz="5" w:space="0" w:color="000000"/>
              <w:left w:val="single" w:sz="5" w:space="0" w:color="000000"/>
              <w:right w:val="single" w:sz="5" w:space="0" w:color="000000"/>
            </w:tcBorders>
          </w:tcPr>
          <w:p w14:paraId="503FDD51"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3D1A5C4B" w14:textId="77777777" w:rsidR="00034660" w:rsidRPr="004C1B2B" w:rsidRDefault="00034660" w:rsidP="00034660">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37538A5B"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1AEF881F" w14:textId="31F47477" w:rsidR="00034660" w:rsidRPr="004C1B2B" w:rsidRDefault="00196D31" w:rsidP="00034660">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p. 6</w:t>
            </w:r>
          </w:p>
        </w:tc>
      </w:tr>
      <w:tr w:rsidR="00034660" w:rsidRPr="004C3943" w14:paraId="1CC0F7D9" w14:textId="77777777" w:rsidTr="00816CA9">
        <w:trPr>
          <w:trHeight w:val="57"/>
        </w:trPr>
        <w:tc>
          <w:tcPr>
            <w:tcW w:w="1668" w:type="dxa"/>
            <w:vMerge/>
            <w:tcBorders>
              <w:left w:val="single" w:sz="5" w:space="0" w:color="000000"/>
              <w:right w:val="single" w:sz="5" w:space="0" w:color="000000"/>
            </w:tcBorders>
          </w:tcPr>
          <w:p w14:paraId="7C445EB2" w14:textId="77777777" w:rsidR="00034660" w:rsidRPr="004C1B2B" w:rsidRDefault="00034660" w:rsidP="00034660">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5F1C886" w14:textId="77777777" w:rsidR="00034660" w:rsidRPr="004C1B2B" w:rsidRDefault="00034660" w:rsidP="00034660">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07A6B23F"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2110CE24" w14:textId="1885A4B2" w:rsidR="00034660" w:rsidRPr="004C1B2B" w:rsidRDefault="00196D31" w:rsidP="00034660">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p. 6</w:t>
            </w:r>
          </w:p>
        </w:tc>
      </w:tr>
      <w:tr w:rsidR="00034660" w:rsidRPr="004C3943" w14:paraId="6F357EDD" w14:textId="77777777" w:rsidTr="00816CA9">
        <w:trPr>
          <w:trHeight w:val="48"/>
        </w:trPr>
        <w:tc>
          <w:tcPr>
            <w:tcW w:w="1668" w:type="dxa"/>
            <w:vMerge/>
            <w:tcBorders>
              <w:left w:val="single" w:sz="5" w:space="0" w:color="000000"/>
              <w:bottom w:val="single" w:sz="5" w:space="0" w:color="000000"/>
              <w:right w:val="single" w:sz="5" w:space="0" w:color="000000"/>
            </w:tcBorders>
          </w:tcPr>
          <w:p w14:paraId="31F0FF39" w14:textId="77777777" w:rsidR="00034660" w:rsidRPr="004C1B2B" w:rsidRDefault="00034660" w:rsidP="00034660">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57BFAD0" w14:textId="77777777" w:rsidR="00034660" w:rsidRPr="004C1B2B" w:rsidRDefault="00034660" w:rsidP="00034660">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051AD85"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587A8462" w14:textId="3D4E5E69" w:rsidR="00034660" w:rsidRPr="004C1B2B" w:rsidRDefault="00196D31" w:rsidP="00034660">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p. 6</w:t>
            </w:r>
          </w:p>
        </w:tc>
      </w:tr>
      <w:tr w:rsidR="00034660" w:rsidRPr="004C3943" w14:paraId="57994AC8" w14:textId="77777777" w:rsidTr="00816CA9">
        <w:trPr>
          <w:trHeight w:val="48"/>
        </w:trPr>
        <w:tc>
          <w:tcPr>
            <w:tcW w:w="1668" w:type="dxa"/>
            <w:tcBorders>
              <w:top w:val="single" w:sz="5" w:space="0" w:color="000000"/>
              <w:left w:val="single" w:sz="5" w:space="0" w:color="000000"/>
              <w:bottom w:val="single" w:sz="5" w:space="0" w:color="000000"/>
              <w:right w:val="single" w:sz="5" w:space="0" w:color="000000"/>
            </w:tcBorders>
          </w:tcPr>
          <w:p w14:paraId="7250D5A6"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2213AC4" w14:textId="77777777" w:rsidR="00034660" w:rsidRPr="004C1B2B" w:rsidRDefault="00034660" w:rsidP="00034660">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6FD8359C"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548D9BA7" w14:textId="34B3664F" w:rsidR="00034660" w:rsidRPr="004C1B2B" w:rsidRDefault="00196D31" w:rsidP="00034660">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p. 2</w:t>
            </w:r>
            <w:r w:rsidR="001B20D3">
              <w:rPr>
                <w:rFonts w:ascii="Times New Roman" w:hAnsi="Times New Roman" w:cs="Times New Roman"/>
                <w:color w:val="auto"/>
                <w:sz w:val="18"/>
                <w:szCs w:val="18"/>
              </w:rPr>
              <w:t>9</w:t>
            </w:r>
          </w:p>
        </w:tc>
      </w:tr>
      <w:tr w:rsidR="00034660" w:rsidRPr="004C3943" w14:paraId="32D38A4D" w14:textId="77777777" w:rsidTr="00816CA9">
        <w:trPr>
          <w:trHeight w:val="48"/>
        </w:trPr>
        <w:tc>
          <w:tcPr>
            <w:tcW w:w="1668" w:type="dxa"/>
            <w:tcBorders>
              <w:top w:val="single" w:sz="5" w:space="0" w:color="000000"/>
              <w:left w:val="single" w:sz="5" w:space="0" w:color="000000"/>
              <w:bottom w:val="single" w:sz="5" w:space="0" w:color="000000"/>
              <w:right w:val="single" w:sz="5" w:space="0" w:color="000000"/>
            </w:tcBorders>
          </w:tcPr>
          <w:p w14:paraId="2ED6B0D3"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D4A6424" w14:textId="77777777" w:rsidR="00034660" w:rsidRPr="004C1B2B" w:rsidRDefault="00034660" w:rsidP="00034660">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29F0C2F3"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1473A026" w14:textId="4EB93A5D" w:rsidR="00034660" w:rsidRPr="004C1B2B" w:rsidRDefault="000D1701" w:rsidP="00034660">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p. 2</w:t>
            </w:r>
            <w:r w:rsidR="00E827A7">
              <w:rPr>
                <w:rFonts w:ascii="Times New Roman" w:hAnsi="Times New Roman" w:cs="Times New Roman"/>
                <w:color w:val="auto"/>
                <w:sz w:val="18"/>
                <w:szCs w:val="18"/>
              </w:rPr>
              <w:t>8</w:t>
            </w:r>
          </w:p>
        </w:tc>
      </w:tr>
      <w:tr w:rsidR="00034660" w:rsidRPr="004C3943" w14:paraId="12C2BB65" w14:textId="77777777" w:rsidTr="00816CA9">
        <w:trPr>
          <w:trHeight w:val="219"/>
        </w:trPr>
        <w:tc>
          <w:tcPr>
            <w:tcW w:w="1668" w:type="dxa"/>
            <w:tcBorders>
              <w:top w:val="single" w:sz="5" w:space="0" w:color="000000"/>
              <w:left w:val="single" w:sz="5" w:space="0" w:color="000000"/>
              <w:bottom w:val="double" w:sz="5" w:space="0" w:color="000000"/>
              <w:right w:val="single" w:sz="5" w:space="0" w:color="000000"/>
            </w:tcBorders>
          </w:tcPr>
          <w:p w14:paraId="786D8429"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C741115" w14:textId="77777777" w:rsidR="00034660" w:rsidRPr="004C1B2B" w:rsidRDefault="00034660" w:rsidP="00034660">
            <w:pPr>
              <w:pStyle w:val="Default"/>
              <w:spacing w:before="40" w:after="40"/>
              <w:jc w:val="right"/>
              <w:rPr>
                <w:rFonts w:ascii="Times New Roman" w:hAnsi="Times New Roman" w:cs="Times New Roman"/>
                <w:sz w:val="18"/>
                <w:szCs w:val="18"/>
              </w:rPr>
            </w:pPr>
            <w:r w:rsidRPr="004C1B2B">
              <w:rPr>
                <w:rFonts w:ascii="Times New Roman" w:hAnsi="Times New Roman" w:cs="Times New Roman"/>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2BC01398" w14:textId="77777777" w:rsidR="00034660" w:rsidRPr="004C1B2B" w:rsidRDefault="00034660" w:rsidP="00034660">
            <w:pPr>
              <w:pStyle w:val="Default"/>
              <w:spacing w:before="40" w:after="40"/>
              <w:rPr>
                <w:rFonts w:ascii="Times New Roman" w:hAnsi="Times New Roman" w:cs="Times New Roman"/>
                <w:sz w:val="18"/>
                <w:szCs w:val="18"/>
              </w:rPr>
            </w:pPr>
            <w:r w:rsidRPr="004C1B2B">
              <w:rPr>
                <w:rFonts w:ascii="Times New Roman" w:hAnsi="Times New Roman" w:cs="Times New Roman"/>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02BC7435" w14:textId="4488C8B1" w:rsidR="00034660" w:rsidRPr="004C1B2B" w:rsidRDefault="000D1701" w:rsidP="00034660">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p. 2</w:t>
            </w:r>
            <w:r w:rsidR="00E827A7">
              <w:rPr>
                <w:rFonts w:ascii="Times New Roman" w:hAnsi="Times New Roman" w:cs="Times New Roman"/>
                <w:color w:val="auto"/>
                <w:sz w:val="18"/>
                <w:szCs w:val="18"/>
              </w:rPr>
              <w:t>8</w:t>
            </w:r>
          </w:p>
        </w:tc>
      </w:tr>
    </w:tbl>
    <w:p w14:paraId="539BD6A0" w14:textId="77777777" w:rsidR="004C1B2B" w:rsidRPr="004C1B2B" w:rsidRDefault="004C1B2B" w:rsidP="004C1B2B">
      <w:pPr>
        <w:pStyle w:val="NoSpacing"/>
        <w:spacing w:line="276" w:lineRule="auto"/>
        <w:rPr>
          <w:rFonts w:ascii="Times New Roman" w:hAnsi="Times New Roman" w:cs="Times New Roman"/>
          <w:u w:val="single"/>
          <w:lang w:val="en-GB"/>
        </w:rPr>
      </w:pPr>
    </w:p>
    <w:p w14:paraId="1C85AD2A" w14:textId="77777777" w:rsidR="004C1B2B" w:rsidRDefault="004C1B2B" w:rsidP="004C1B2B">
      <w:pPr>
        <w:pStyle w:val="NoSpacing"/>
        <w:spacing w:line="276" w:lineRule="auto"/>
        <w:rPr>
          <w:rFonts w:ascii="Times New Roman" w:hAnsi="Times New Roman" w:cs="Times New Roman"/>
          <w:lang w:val="en-GB"/>
        </w:rPr>
      </w:pPr>
    </w:p>
    <w:p w14:paraId="1685AA43" w14:textId="77777777" w:rsidR="004C1B2B" w:rsidRDefault="004C1B2B" w:rsidP="00A51E3F">
      <w:pPr>
        <w:pStyle w:val="NoSpacing"/>
        <w:spacing w:line="276" w:lineRule="auto"/>
        <w:rPr>
          <w:rFonts w:ascii="Times New Roman" w:hAnsi="Times New Roman" w:cs="Times New Roman"/>
          <w:b/>
          <w:bCs/>
          <w:lang w:val="en-GB"/>
        </w:rPr>
        <w:sectPr w:rsidR="004C1B2B" w:rsidSect="004C1B2B">
          <w:pgSz w:w="16838" w:h="11906" w:orient="landscape"/>
          <w:pgMar w:top="1440" w:right="1440" w:bottom="1440" w:left="1440" w:header="709" w:footer="709" w:gutter="0"/>
          <w:cols w:space="708"/>
          <w:docGrid w:linePitch="360"/>
        </w:sectPr>
      </w:pPr>
    </w:p>
    <w:p w14:paraId="1E62F148" w14:textId="65B9F31E" w:rsidR="003035A5" w:rsidRPr="00845AFF" w:rsidRDefault="00845AFF" w:rsidP="00A51E3F">
      <w:pPr>
        <w:spacing w:line="276" w:lineRule="auto"/>
        <w:rPr>
          <w:rFonts w:ascii="Times New Roman" w:hAnsi="Times New Roman" w:cs="Times New Roman"/>
          <w:b/>
          <w:bCs/>
          <w:color w:val="000000" w:themeColor="text1"/>
          <w:lang w:val="en-GB"/>
        </w:rPr>
      </w:pPr>
      <w:r w:rsidRPr="00845AFF">
        <w:rPr>
          <w:rFonts w:ascii="Times New Roman" w:hAnsi="Times New Roman" w:cs="Times New Roman"/>
          <w:b/>
          <w:bCs/>
          <w:color w:val="000000" w:themeColor="text1"/>
          <w:lang w:val="en-GB"/>
        </w:rPr>
        <w:lastRenderedPageBreak/>
        <w:t>Additional file</w:t>
      </w:r>
      <w:r w:rsidR="00A22D87" w:rsidRPr="00845AFF">
        <w:rPr>
          <w:rFonts w:ascii="Times New Roman" w:hAnsi="Times New Roman" w:cs="Times New Roman"/>
          <w:b/>
          <w:bCs/>
          <w:color w:val="000000" w:themeColor="text1"/>
          <w:lang w:val="en-GB"/>
        </w:rPr>
        <w:t xml:space="preserve"> </w:t>
      </w:r>
      <w:r w:rsidR="004C1B2B" w:rsidRPr="00845AFF">
        <w:rPr>
          <w:rFonts w:ascii="Times New Roman" w:hAnsi="Times New Roman" w:cs="Times New Roman"/>
          <w:b/>
          <w:bCs/>
          <w:color w:val="000000" w:themeColor="text1"/>
          <w:lang w:val="en-GB"/>
        </w:rPr>
        <w:t>2.</w:t>
      </w:r>
      <w:r w:rsidR="00A22D87" w:rsidRPr="00845AFF">
        <w:rPr>
          <w:rFonts w:ascii="Times New Roman" w:hAnsi="Times New Roman" w:cs="Times New Roman"/>
          <w:b/>
          <w:bCs/>
          <w:color w:val="000000" w:themeColor="text1"/>
          <w:lang w:val="en-GB"/>
        </w:rPr>
        <w:t xml:space="preserve"> NCDs</w:t>
      </w:r>
      <w:r w:rsidR="00F63A11" w:rsidRPr="00845AFF">
        <w:rPr>
          <w:rFonts w:ascii="Times New Roman" w:hAnsi="Times New Roman" w:cs="Times New Roman"/>
          <w:b/>
          <w:bCs/>
          <w:color w:val="000000" w:themeColor="text1"/>
          <w:lang w:val="en-GB"/>
        </w:rPr>
        <w:t xml:space="preserve"> </w:t>
      </w:r>
      <w:r w:rsidR="00646ACD" w:rsidRPr="00845AFF">
        <w:rPr>
          <w:rFonts w:ascii="Times New Roman" w:hAnsi="Times New Roman" w:cs="Times New Roman"/>
          <w:b/>
          <w:bCs/>
          <w:color w:val="000000" w:themeColor="text1"/>
          <w:lang w:val="en-GB"/>
        </w:rPr>
        <w:t>and</w:t>
      </w:r>
      <w:r w:rsidR="001C30A9" w:rsidRPr="00845AFF">
        <w:rPr>
          <w:rFonts w:ascii="Times New Roman" w:hAnsi="Times New Roman" w:cs="Times New Roman"/>
          <w:b/>
          <w:bCs/>
          <w:color w:val="000000" w:themeColor="text1"/>
          <w:lang w:val="en-GB"/>
        </w:rPr>
        <w:t xml:space="preserve"> lifestyle-related</w:t>
      </w:r>
      <w:r w:rsidR="00646ACD" w:rsidRPr="00845AFF">
        <w:rPr>
          <w:rFonts w:ascii="Times New Roman" w:hAnsi="Times New Roman" w:cs="Times New Roman"/>
          <w:b/>
          <w:bCs/>
          <w:color w:val="000000" w:themeColor="text1"/>
          <w:lang w:val="en-GB"/>
        </w:rPr>
        <w:t xml:space="preserve"> risk factors</w:t>
      </w:r>
      <w:r w:rsidR="001C30A9" w:rsidRPr="00845AFF">
        <w:rPr>
          <w:rFonts w:ascii="Times New Roman" w:hAnsi="Times New Roman" w:cs="Times New Roman"/>
          <w:b/>
          <w:bCs/>
          <w:color w:val="000000" w:themeColor="text1"/>
          <w:lang w:val="en-GB"/>
        </w:rPr>
        <w:t xml:space="preserve"> of NCDs</w:t>
      </w:r>
      <w:r w:rsidR="003035A5" w:rsidRPr="00845AFF">
        <w:rPr>
          <w:rFonts w:ascii="Times New Roman" w:hAnsi="Times New Roman" w:cs="Times New Roman"/>
          <w:b/>
          <w:bCs/>
          <w:color w:val="000000" w:themeColor="text1"/>
          <w:lang w:val="en-GB"/>
        </w:rPr>
        <w:tab/>
      </w:r>
    </w:p>
    <w:p w14:paraId="03FF99CA" w14:textId="46B0C22C" w:rsidR="004C1B2B" w:rsidRPr="00AC63B3" w:rsidRDefault="004C1B2B" w:rsidP="00A51E3F">
      <w:pPr>
        <w:spacing w:line="276"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This table shows the NCDs and</w:t>
      </w:r>
      <w:r w:rsidR="001C30A9">
        <w:rPr>
          <w:rFonts w:ascii="Times New Roman" w:hAnsi="Times New Roman" w:cs="Times New Roman"/>
          <w:color w:val="000000" w:themeColor="text1"/>
          <w:lang w:val="en-GB"/>
        </w:rPr>
        <w:t xml:space="preserve"> lifestyle-related</w:t>
      </w:r>
      <w:r>
        <w:rPr>
          <w:rFonts w:ascii="Times New Roman" w:hAnsi="Times New Roman" w:cs="Times New Roman"/>
          <w:color w:val="000000" w:themeColor="text1"/>
          <w:lang w:val="en-GB"/>
        </w:rPr>
        <w:t xml:space="preserve"> risk factors </w:t>
      </w:r>
      <w:r w:rsidR="00F341D1">
        <w:rPr>
          <w:rFonts w:ascii="Times New Roman" w:hAnsi="Times New Roman" w:cs="Times New Roman"/>
          <w:color w:val="000000" w:themeColor="text1"/>
          <w:lang w:val="en-GB"/>
        </w:rPr>
        <w:t xml:space="preserve">of NCDs </w:t>
      </w:r>
      <w:r>
        <w:rPr>
          <w:rFonts w:ascii="Times New Roman" w:hAnsi="Times New Roman" w:cs="Times New Roman"/>
          <w:color w:val="000000" w:themeColor="text1"/>
          <w:lang w:val="en-GB"/>
        </w:rPr>
        <w:t xml:space="preserve">considered in this </w:t>
      </w:r>
      <w:r w:rsidR="006709C0">
        <w:rPr>
          <w:rFonts w:ascii="Times New Roman" w:hAnsi="Times New Roman" w:cs="Times New Roman"/>
          <w:color w:val="000000" w:themeColor="text1"/>
          <w:lang w:val="en-GB"/>
        </w:rPr>
        <w:t>systematic literature review</w:t>
      </w:r>
      <w:r>
        <w:rPr>
          <w:rFonts w:ascii="Times New Roman" w:hAnsi="Times New Roman" w:cs="Times New Roman"/>
          <w:color w:val="000000" w:themeColor="text1"/>
          <w:lang w:val="en-GB"/>
        </w:rPr>
        <w:t>. Th</w:t>
      </w:r>
      <w:r w:rsidR="005333F0">
        <w:rPr>
          <w:rFonts w:ascii="Times New Roman" w:hAnsi="Times New Roman" w:cs="Times New Roman"/>
          <w:color w:val="000000" w:themeColor="text1"/>
          <w:lang w:val="en-GB"/>
        </w:rPr>
        <w:t xml:space="preserve">e </w:t>
      </w:r>
      <w:r>
        <w:rPr>
          <w:rFonts w:ascii="Times New Roman" w:hAnsi="Times New Roman" w:cs="Times New Roman"/>
          <w:color w:val="000000" w:themeColor="text1"/>
          <w:lang w:val="en-GB"/>
        </w:rPr>
        <w:t>selection</w:t>
      </w:r>
      <w:r w:rsidR="005333F0">
        <w:rPr>
          <w:rFonts w:ascii="Times New Roman" w:hAnsi="Times New Roman" w:cs="Times New Roman"/>
          <w:color w:val="000000" w:themeColor="text1"/>
          <w:lang w:val="en-GB"/>
        </w:rPr>
        <w:t xml:space="preserve"> of NCDs</w:t>
      </w:r>
      <w:r>
        <w:rPr>
          <w:rFonts w:ascii="Times New Roman" w:hAnsi="Times New Roman" w:cs="Times New Roman"/>
          <w:color w:val="000000" w:themeColor="text1"/>
          <w:lang w:val="en-GB"/>
        </w:rPr>
        <w:t xml:space="preserve"> is based on</w:t>
      </w:r>
      <w:r w:rsidR="005333F0">
        <w:rPr>
          <w:rFonts w:ascii="Times New Roman" w:hAnsi="Times New Roman" w:cs="Times New Roman"/>
          <w:color w:val="000000" w:themeColor="text1"/>
          <w:lang w:val="en-GB"/>
        </w:rPr>
        <w:t xml:space="preserve"> </w:t>
      </w:r>
      <w:r w:rsidR="005333F0" w:rsidRPr="00AC63B3">
        <w:rPr>
          <w:rFonts w:ascii="Times New Roman" w:hAnsi="Times New Roman" w:cs="Times New Roman"/>
          <w:lang w:val="en-GB"/>
        </w:rPr>
        <w:t xml:space="preserve">the </w:t>
      </w:r>
      <w:r w:rsidR="005333F0" w:rsidRPr="00AC63B3">
        <w:rPr>
          <w:rFonts w:ascii="Times New Roman" w:hAnsi="Times New Roman" w:cs="Times New Roman"/>
          <w:i/>
          <w:iCs/>
          <w:lang w:val="en-GB"/>
        </w:rPr>
        <w:t>Global health estimates 2021: Leading causes of DALYs</w:t>
      </w:r>
      <w:r w:rsidR="005333F0" w:rsidRPr="00AC63B3">
        <w:rPr>
          <w:rFonts w:ascii="Times New Roman" w:hAnsi="Times New Roman" w:cs="Times New Roman"/>
          <w:lang w:val="en-GB"/>
        </w:rPr>
        <w:t xml:space="preserve"> list by the WHO </w:t>
      </w:r>
      <w:r w:rsidR="005333F0" w:rsidRPr="00AC63B3">
        <w:rPr>
          <w:rFonts w:ascii="Times New Roman" w:hAnsi="Times New Roman" w:cs="Times New Roman"/>
          <w:lang w:val="en-GB"/>
        </w:rPr>
        <w:fldChar w:fldCharType="begin"/>
      </w:r>
      <w:r w:rsidR="008C60B7">
        <w:rPr>
          <w:rFonts w:ascii="Times New Roman" w:hAnsi="Times New Roman" w:cs="Times New Roman"/>
          <w:lang w:val="en-GB"/>
        </w:rPr>
        <w:instrText xml:space="preserve"> ADDIN EN.CITE &lt;EndNote&gt;&lt;Cite&gt;&lt;Author&gt;WHO&lt;/Author&gt;&lt;Year&gt;2021&lt;/Year&gt;&lt;RecNum&gt;43&lt;/RecNum&gt;&lt;DisplayText&gt;[2]&lt;/DisplayText&gt;&lt;record&gt;&lt;rec-number&gt;43&lt;/rec-number&gt;&lt;foreign-keys&gt;&lt;key app="EN" db-id="5zpv00e5vax225erwz75zaxt0rvxp9xw02t2" timestamp="1727951826"&gt;43&lt;/key&gt;&lt;/foreign-keys&gt;&lt;ref-type name="Web Page"&gt;12&lt;/ref-type&gt;&lt;contributors&gt;&lt;authors&gt;&lt;author&gt;WHO&lt;/author&gt;&lt;/authors&gt;&lt;/contributors&gt;&lt;titles&gt;&lt;title&gt;Global health estimates: Leading causes of DALYs&lt;/title&gt;&lt;/titles&gt;&lt;volume&gt;Accesed September 2023&lt;/volume&gt;&lt;dates&gt;&lt;year&gt;2021&lt;/year&gt;&lt;/dates&gt;&lt;publisher&gt;WHO&lt;/publisher&gt;&lt;urls&gt;&lt;related-urls&gt;&lt;url&gt;https://www.who.int/data/gho/data/themes/mortality-and-global-health-estimates/global-health-estimates-leading-causes-of-dalys&lt;/url&gt;&lt;/related-urls&gt;&lt;/urls&gt;&lt;/record&gt;&lt;/Cite&gt;&lt;/EndNote&gt;</w:instrText>
      </w:r>
      <w:r w:rsidR="005333F0" w:rsidRPr="00AC63B3">
        <w:rPr>
          <w:rFonts w:ascii="Times New Roman" w:hAnsi="Times New Roman" w:cs="Times New Roman"/>
          <w:lang w:val="en-GB"/>
        </w:rPr>
        <w:fldChar w:fldCharType="separate"/>
      </w:r>
      <w:r w:rsidR="008C60B7">
        <w:rPr>
          <w:rFonts w:ascii="Times New Roman" w:hAnsi="Times New Roman" w:cs="Times New Roman"/>
          <w:noProof/>
          <w:lang w:val="en-GB"/>
        </w:rPr>
        <w:t>[2]</w:t>
      </w:r>
      <w:r w:rsidR="005333F0" w:rsidRPr="00AC63B3">
        <w:rPr>
          <w:rFonts w:ascii="Times New Roman" w:hAnsi="Times New Roman" w:cs="Times New Roman"/>
          <w:lang w:val="en-GB"/>
        </w:rPr>
        <w:fldChar w:fldCharType="end"/>
      </w:r>
      <w:r w:rsidR="00B9525F">
        <w:rPr>
          <w:rFonts w:ascii="Times New Roman" w:hAnsi="Times New Roman" w:cs="Times New Roman"/>
          <w:lang w:val="en-GB"/>
        </w:rPr>
        <w:t>.</w:t>
      </w:r>
      <w:r w:rsidR="005333F0" w:rsidRPr="00AC63B3">
        <w:rPr>
          <w:rFonts w:ascii="Times New Roman" w:hAnsi="Times New Roman" w:cs="Times New Roman"/>
          <w:lang w:val="en-GB"/>
        </w:rPr>
        <w:t xml:space="preserve"> </w:t>
      </w:r>
      <w:r w:rsidR="00B9525F">
        <w:rPr>
          <w:rFonts w:ascii="Times New Roman" w:hAnsi="Times New Roman" w:cs="Times New Roman"/>
          <w:lang w:val="en-GB"/>
        </w:rPr>
        <w:t>NCDs</w:t>
      </w:r>
      <w:r w:rsidR="005333F0" w:rsidRPr="00AC63B3">
        <w:rPr>
          <w:rFonts w:ascii="Times New Roman" w:hAnsi="Times New Roman" w:cs="Times New Roman"/>
          <w:lang w:val="en-GB"/>
        </w:rPr>
        <w:t xml:space="preserve"> were included if they could reasonably be influenced by interventions</w:t>
      </w:r>
      <w:r w:rsidR="005333F0">
        <w:rPr>
          <w:rFonts w:ascii="Times New Roman" w:hAnsi="Times New Roman" w:cs="Times New Roman"/>
          <w:lang w:val="en-GB"/>
        </w:rPr>
        <w:t xml:space="preserve">. The risk factors </w:t>
      </w:r>
      <w:r w:rsidR="00B9525F">
        <w:rPr>
          <w:rFonts w:ascii="Times New Roman" w:hAnsi="Times New Roman" w:cs="Times New Roman"/>
          <w:lang w:val="en-GB"/>
        </w:rPr>
        <w:t>were</w:t>
      </w:r>
      <w:r w:rsidR="005333F0">
        <w:rPr>
          <w:rFonts w:ascii="Times New Roman" w:hAnsi="Times New Roman" w:cs="Times New Roman"/>
          <w:lang w:val="en-GB"/>
        </w:rPr>
        <w:t xml:space="preserve"> based on </w:t>
      </w:r>
      <w:r w:rsidR="005333F0" w:rsidRPr="00AC63B3">
        <w:rPr>
          <w:rFonts w:ascii="Times New Roman" w:hAnsi="Times New Roman" w:cs="Times New Roman"/>
          <w:lang w:val="en-GB"/>
        </w:rPr>
        <w:t xml:space="preserve">a factsheet </w:t>
      </w:r>
      <w:r w:rsidR="005333F0">
        <w:rPr>
          <w:rFonts w:ascii="Times New Roman" w:hAnsi="Times New Roman" w:cs="Times New Roman"/>
          <w:lang w:val="en-GB"/>
        </w:rPr>
        <w:t xml:space="preserve">on NCDs </w:t>
      </w:r>
      <w:r w:rsidR="005333F0" w:rsidRPr="00AC63B3">
        <w:rPr>
          <w:rFonts w:ascii="Times New Roman" w:hAnsi="Times New Roman" w:cs="Times New Roman"/>
          <w:lang w:val="en-GB"/>
        </w:rPr>
        <w:t xml:space="preserve">by the WHO </w:t>
      </w:r>
      <w:r w:rsidR="005333F0" w:rsidRPr="00AC63B3">
        <w:rPr>
          <w:rFonts w:ascii="Times New Roman" w:hAnsi="Times New Roman" w:cs="Times New Roman"/>
          <w:lang w:val="en-GB"/>
        </w:rPr>
        <w:fldChar w:fldCharType="begin"/>
      </w:r>
      <w:r w:rsidR="008C60B7">
        <w:rPr>
          <w:rFonts w:ascii="Times New Roman" w:hAnsi="Times New Roman" w:cs="Times New Roman"/>
          <w:lang w:val="en-GB"/>
        </w:rPr>
        <w:instrText xml:space="preserve"> ADDIN EN.CITE &lt;EndNote&gt;&lt;Cite&gt;&lt;Author&gt;WHO&lt;/Author&gt;&lt;Year&gt;2023&lt;/Year&gt;&lt;RecNum&gt;71&lt;/RecNum&gt;&lt;DisplayText&gt;[3]&lt;/DisplayText&gt;&lt;record&gt;&lt;rec-number&gt;71&lt;/rec-number&gt;&lt;foreign-keys&gt;&lt;key app="EN" db-id="5zpv00e5vax225erwz75zaxt0rvxp9xw02t2" timestamp="1744189279"&gt;71&lt;/key&gt;&lt;/foreign-keys&gt;&lt;ref-type name="Web Page"&gt;12&lt;/ref-type&gt;&lt;contributors&gt;&lt;authors&gt;&lt;author&gt;WHO&lt;/author&gt;&lt;/authors&gt;&lt;/contributors&gt;&lt;titles&gt;&lt;title&gt;Factsheet: Noncommuncable diseases&lt;/title&gt;&lt;/titles&gt;&lt;volume&gt;Accessed September 2023&lt;/volume&gt;&lt;dates&gt;&lt;year&gt;2023&lt;/year&gt;&lt;/dates&gt;&lt;publisher&gt;WHO&lt;/publisher&gt;&lt;urls&gt;&lt;related-urls&gt;&lt;url&gt;https://www.who.int/news-room/fact-sheets/detail/noncommunicable-diseases&lt;/url&gt;&lt;/related-urls&gt;&lt;/urls&gt;&lt;/record&gt;&lt;/Cite&gt;&lt;/EndNote&gt;</w:instrText>
      </w:r>
      <w:r w:rsidR="005333F0" w:rsidRPr="00AC63B3">
        <w:rPr>
          <w:rFonts w:ascii="Times New Roman" w:hAnsi="Times New Roman" w:cs="Times New Roman"/>
          <w:lang w:val="en-GB"/>
        </w:rPr>
        <w:fldChar w:fldCharType="separate"/>
      </w:r>
      <w:r w:rsidR="008C60B7">
        <w:rPr>
          <w:rFonts w:ascii="Times New Roman" w:hAnsi="Times New Roman" w:cs="Times New Roman"/>
          <w:noProof/>
          <w:lang w:val="en-GB"/>
        </w:rPr>
        <w:t>[3]</w:t>
      </w:r>
      <w:r w:rsidR="005333F0" w:rsidRPr="00AC63B3">
        <w:rPr>
          <w:rFonts w:ascii="Times New Roman" w:hAnsi="Times New Roman" w:cs="Times New Roman"/>
          <w:lang w:val="en-GB"/>
        </w:rPr>
        <w:fldChar w:fldCharType="end"/>
      </w:r>
      <w:r w:rsidR="005333F0" w:rsidRPr="00AC63B3">
        <w:rPr>
          <w:rFonts w:ascii="Times New Roman" w:hAnsi="Times New Roman" w:cs="Times New Roman"/>
          <w:lang w:val="en-GB"/>
        </w:rPr>
        <w:t xml:space="preserve"> and were </w:t>
      </w:r>
      <w:r w:rsidR="00F341D1">
        <w:rPr>
          <w:rFonts w:ascii="Times New Roman" w:hAnsi="Times New Roman" w:cs="Times New Roman"/>
          <w:lang w:val="en-GB"/>
        </w:rPr>
        <w:t>subject to the same selection criterion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9"/>
        <w:gridCol w:w="4787"/>
      </w:tblGrid>
      <w:tr w:rsidR="00433CF8" w:rsidRPr="00AC63B3" w14:paraId="1919F283" w14:textId="77777777" w:rsidTr="00A22D87">
        <w:tc>
          <w:tcPr>
            <w:tcW w:w="4229" w:type="dxa"/>
            <w:tcBorders>
              <w:bottom w:val="double" w:sz="4" w:space="0" w:color="auto"/>
            </w:tcBorders>
          </w:tcPr>
          <w:p w14:paraId="1538563C" w14:textId="07076062" w:rsidR="00433CF8" w:rsidRPr="00AC63B3" w:rsidRDefault="00433CF8" w:rsidP="00A51E3F">
            <w:pPr>
              <w:spacing w:line="276" w:lineRule="auto"/>
              <w:jc w:val="center"/>
              <w:rPr>
                <w:rFonts w:ascii="Times New Roman" w:hAnsi="Times New Roman" w:cs="Times New Roman"/>
                <w:b/>
                <w:bCs/>
                <w:color w:val="000000" w:themeColor="text1"/>
                <w:lang w:val="en-GB"/>
              </w:rPr>
            </w:pPr>
            <w:r w:rsidRPr="00AC63B3">
              <w:rPr>
                <w:rFonts w:ascii="Times New Roman" w:hAnsi="Times New Roman" w:cs="Times New Roman"/>
                <w:b/>
                <w:bCs/>
                <w:color w:val="000000" w:themeColor="text1"/>
                <w:lang w:val="en-GB"/>
              </w:rPr>
              <w:t>Type</w:t>
            </w:r>
          </w:p>
        </w:tc>
        <w:tc>
          <w:tcPr>
            <w:tcW w:w="4787" w:type="dxa"/>
            <w:tcBorders>
              <w:bottom w:val="double" w:sz="4" w:space="0" w:color="auto"/>
            </w:tcBorders>
          </w:tcPr>
          <w:p w14:paraId="2D510AD9" w14:textId="4629F3B2" w:rsidR="00433CF8" w:rsidRPr="00AC63B3" w:rsidRDefault="00A22D87" w:rsidP="00A51E3F">
            <w:pPr>
              <w:spacing w:line="276" w:lineRule="auto"/>
              <w:jc w:val="center"/>
              <w:rPr>
                <w:rFonts w:ascii="Times New Roman" w:hAnsi="Times New Roman" w:cs="Times New Roman"/>
                <w:b/>
                <w:bCs/>
                <w:color w:val="000000" w:themeColor="text1"/>
                <w:lang w:val="en-GB"/>
              </w:rPr>
            </w:pPr>
            <w:r w:rsidRPr="00AC63B3">
              <w:rPr>
                <w:rFonts w:ascii="Times New Roman" w:hAnsi="Times New Roman" w:cs="Times New Roman"/>
                <w:b/>
                <w:bCs/>
                <w:color w:val="000000" w:themeColor="text1"/>
                <w:lang w:val="en-GB"/>
              </w:rPr>
              <w:t>S</w:t>
            </w:r>
            <w:r w:rsidR="007B02FC" w:rsidRPr="00AC63B3">
              <w:rPr>
                <w:rFonts w:ascii="Times New Roman" w:hAnsi="Times New Roman" w:cs="Times New Roman"/>
                <w:b/>
                <w:bCs/>
                <w:color w:val="000000" w:themeColor="text1"/>
                <w:lang w:val="en-GB"/>
              </w:rPr>
              <w:t>pecification</w:t>
            </w:r>
            <w:r w:rsidRPr="00AC63B3">
              <w:rPr>
                <w:rFonts w:ascii="Times New Roman" w:hAnsi="Times New Roman" w:cs="Times New Roman"/>
                <w:b/>
                <w:bCs/>
                <w:color w:val="000000" w:themeColor="text1"/>
                <w:lang w:val="en-GB"/>
              </w:rPr>
              <w:t xml:space="preserve"> (if appli</w:t>
            </w:r>
            <w:r w:rsidR="00A42EA2" w:rsidRPr="00AC63B3">
              <w:rPr>
                <w:rFonts w:ascii="Times New Roman" w:hAnsi="Times New Roman" w:cs="Times New Roman"/>
                <w:b/>
                <w:bCs/>
                <w:color w:val="000000" w:themeColor="text1"/>
                <w:lang w:val="en-GB"/>
              </w:rPr>
              <w:t>c</w:t>
            </w:r>
            <w:r w:rsidRPr="00AC63B3">
              <w:rPr>
                <w:rFonts w:ascii="Times New Roman" w:hAnsi="Times New Roman" w:cs="Times New Roman"/>
                <w:b/>
                <w:bCs/>
                <w:color w:val="000000" w:themeColor="text1"/>
                <w:lang w:val="en-GB"/>
              </w:rPr>
              <w:t>able)</w:t>
            </w:r>
          </w:p>
        </w:tc>
      </w:tr>
      <w:tr w:rsidR="003035A5" w:rsidRPr="00AC63B3" w14:paraId="5BD14383" w14:textId="77777777" w:rsidTr="007B02FC">
        <w:tc>
          <w:tcPr>
            <w:tcW w:w="4229" w:type="dxa"/>
            <w:tcBorders>
              <w:top w:val="double" w:sz="4" w:space="0" w:color="auto"/>
              <w:bottom w:val="single" w:sz="4" w:space="0" w:color="auto"/>
            </w:tcBorders>
            <w:hideMark/>
          </w:tcPr>
          <w:p w14:paraId="54CF18B8" w14:textId="2F91AD6F" w:rsidR="003035A5" w:rsidRPr="00AC63B3" w:rsidRDefault="003035A5">
            <w:pPr>
              <w:pStyle w:val="ListParagraph"/>
              <w:numPr>
                <w:ilvl w:val="0"/>
                <w:numId w:val="4"/>
              </w:num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 xml:space="preserve">Cancer and neoplasms </w:t>
            </w:r>
          </w:p>
        </w:tc>
        <w:tc>
          <w:tcPr>
            <w:tcW w:w="4787" w:type="dxa"/>
            <w:tcBorders>
              <w:top w:val="double" w:sz="4" w:space="0" w:color="auto"/>
              <w:bottom w:val="single" w:sz="4" w:space="0" w:color="auto"/>
            </w:tcBorders>
          </w:tcPr>
          <w:p w14:paraId="27F42236" w14:textId="77777777" w:rsidR="003035A5" w:rsidRPr="00AC63B3" w:rsidRDefault="003035A5" w:rsidP="00A51E3F">
            <w:pPr>
              <w:spacing w:line="276" w:lineRule="auto"/>
              <w:rPr>
                <w:rFonts w:ascii="Times New Roman" w:hAnsi="Times New Roman" w:cs="Times New Roman"/>
                <w:color w:val="000000" w:themeColor="text1"/>
                <w:lang w:val="en-GB"/>
              </w:rPr>
            </w:pPr>
          </w:p>
        </w:tc>
      </w:tr>
      <w:tr w:rsidR="003035A5" w:rsidRPr="00AC63B3" w14:paraId="740CE764" w14:textId="77777777" w:rsidTr="007B02FC">
        <w:tc>
          <w:tcPr>
            <w:tcW w:w="4229" w:type="dxa"/>
            <w:tcBorders>
              <w:top w:val="single" w:sz="4" w:space="0" w:color="auto"/>
              <w:bottom w:val="single" w:sz="4" w:space="0" w:color="auto"/>
            </w:tcBorders>
            <w:hideMark/>
          </w:tcPr>
          <w:p w14:paraId="0617E6E3" w14:textId="77777777" w:rsidR="003035A5" w:rsidRPr="00AC63B3" w:rsidRDefault="003035A5">
            <w:pPr>
              <w:pStyle w:val="ListParagraph"/>
              <w:numPr>
                <w:ilvl w:val="0"/>
                <w:numId w:val="4"/>
              </w:num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Diabetes</w:t>
            </w:r>
          </w:p>
        </w:tc>
        <w:tc>
          <w:tcPr>
            <w:tcW w:w="4787" w:type="dxa"/>
            <w:tcBorders>
              <w:top w:val="single" w:sz="4" w:space="0" w:color="auto"/>
              <w:bottom w:val="single" w:sz="4" w:space="0" w:color="auto"/>
            </w:tcBorders>
          </w:tcPr>
          <w:p w14:paraId="5E015453" w14:textId="77777777" w:rsidR="003035A5" w:rsidRPr="00AC63B3" w:rsidRDefault="003035A5" w:rsidP="00A51E3F">
            <w:pPr>
              <w:spacing w:line="276" w:lineRule="auto"/>
              <w:rPr>
                <w:rFonts w:ascii="Times New Roman" w:hAnsi="Times New Roman" w:cs="Times New Roman"/>
                <w:color w:val="000000" w:themeColor="text1"/>
                <w:lang w:val="en-GB"/>
              </w:rPr>
            </w:pPr>
          </w:p>
        </w:tc>
      </w:tr>
      <w:tr w:rsidR="003035A5" w:rsidRPr="009A3057" w14:paraId="1BFFD192" w14:textId="77777777" w:rsidTr="007B02FC">
        <w:tc>
          <w:tcPr>
            <w:tcW w:w="4229" w:type="dxa"/>
            <w:tcBorders>
              <w:top w:val="single" w:sz="4" w:space="0" w:color="auto"/>
              <w:bottom w:val="single" w:sz="4" w:space="0" w:color="auto"/>
            </w:tcBorders>
            <w:hideMark/>
          </w:tcPr>
          <w:p w14:paraId="2E15CF1B" w14:textId="2A0C2D36" w:rsidR="003035A5" w:rsidRPr="00AC63B3" w:rsidRDefault="003035A5">
            <w:pPr>
              <w:pStyle w:val="ListParagraph"/>
              <w:numPr>
                <w:ilvl w:val="0"/>
                <w:numId w:val="4"/>
              </w:num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Mental</w:t>
            </w:r>
            <w:r w:rsidR="00B510B1">
              <w:rPr>
                <w:rFonts w:ascii="Times New Roman" w:hAnsi="Times New Roman" w:cs="Times New Roman"/>
                <w:color w:val="000000" w:themeColor="text1"/>
                <w:lang w:val="en-GB"/>
              </w:rPr>
              <w:t xml:space="preserve"> health</w:t>
            </w:r>
            <w:r w:rsidRPr="00AC63B3">
              <w:rPr>
                <w:rFonts w:ascii="Times New Roman" w:hAnsi="Times New Roman" w:cs="Times New Roman"/>
                <w:color w:val="000000" w:themeColor="text1"/>
                <w:lang w:val="en-GB"/>
              </w:rPr>
              <w:t xml:space="preserve"> and </w:t>
            </w:r>
            <w:r w:rsidR="006167A1">
              <w:rPr>
                <w:rFonts w:ascii="Times New Roman" w:hAnsi="Times New Roman" w:cs="Times New Roman"/>
                <w:color w:val="000000" w:themeColor="text1"/>
                <w:lang w:val="en-GB"/>
              </w:rPr>
              <w:t>substance use disorders</w:t>
            </w:r>
          </w:p>
        </w:tc>
        <w:tc>
          <w:tcPr>
            <w:tcW w:w="4787" w:type="dxa"/>
            <w:tcBorders>
              <w:top w:val="single" w:sz="4" w:space="0" w:color="auto"/>
              <w:bottom w:val="single" w:sz="4" w:space="0" w:color="auto"/>
            </w:tcBorders>
            <w:hideMark/>
          </w:tcPr>
          <w:p w14:paraId="49AD490C" w14:textId="2A166D8C" w:rsidR="003035A5" w:rsidRPr="00AC63B3" w:rsidRDefault="007B02FC" w:rsidP="00A51E3F">
            <w:p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 xml:space="preserve">- </w:t>
            </w:r>
            <w:r w:rsidR="003035A5" w:rsidRPr="00AC63B3">
              <w:rPr>
                <w:rFonts w:ascii="Times New Roman" w:hAnsi="Times New Roman" w:cs="Times New Roman"/>
                <w:color w:val="000000" w:themeColor="text1"/>
                <w:lang w:val="en-GB"/>
              </w:rPr>
              <w:t>Depressive disorders</w:t>
            </w:r>
            <w:r w:rsidR="003035A5" w:rsidRPr="00AC63B3">
              <w:rPr>
                <w:rFonts w:ascii="Times New Roman" w:hAnsi="Times New Roman" w:cs="Times New Roman"/>
                <w:color w:val="000000" w:themeColor="text1"/>
                <w:lang w:val="en-GB"/>
              </w:rPr>
              <w:tab/>
            </w:r>
          </w:p>
          <w:p w14:paraId="17D81AA4" w14:textId="7235256C" w:rsidR="003035A5" w:rsidRPr="00AC63B3" w:rsidRDefault="007B02FC" w:rsidP="00A51E3F">
            <w:p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 xml:space="preserve">- </w:t>
            </w:r>
            <w:r w:rsidR="003035A5" w:rsidRPr="00AC63B3">
              <w:rPr>
                <w:rFonts w:ascii="Times New Roman" w:hAnsi="Times New Roman" w:cs="Times New Roman"/>
                <w:color w:val="000000" w:themeColor="text1"/>
                <w:lang w:val="en-GB"/>
              </w:rPr>
              <w:t>Bipolar disorder</w:t>
            </w:r>
            <w:r w:rsidR="003035A5" w:rsidRPr="00AC63B3">
              <w:rPr>
                <w:rFonts w:ascii="Times New Roman" w:hAnsi="Times New Roman" w:cs="Times New Roman"/>
                <w:color w:val="000000" w:themeColor="text1"/>
                <w:lang w:val="en-GB"/>
              </w:rPr>
              <w:tab/>
            </w:r>
          </w:p>
          <w:p w14:paraId="5882D1C7" w14:textId="4D2407C6" w:rsidR="003035A5" w:rsidRPr="00AC63B3" w:rsidRDefault="007B02FC" w:rsidP="00A51E3F">
            <w:p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 xml:space="preserve">- </w:t>
            </w:r>
            <w:r w:rsidR="003035A5" w:rsidRPr="00AC63B3">
              <w:rPr>
                <w:rFonts w:ascii="Times New Roman" w:hAnsi="Times New Roman" w:cs="Times New Roman"/>
                <w:color w:val="000000" w:themeColor="text1"/>
                <w:lang w:val="en-GB"/>
              </w:rPr>
              <w:t>Schizophrenia</w:t>
            </w:r>
            <w:r w:rsidR="003035A5" w:rsidRPr="00AC63B3">
              <w:rPr>
                <w:rFonts w:ascii="Times New Roman" w:hAnsi="Times New Roman" w:cs="Times New Roman"/>
                <w:color w:val="000000" w:themeColor="text1"/>
                <w:lang w:val="en-GB"/>
              </w:rPr>
              <w:tab/>
            </w:r>
          </w:p>
          <w:p w14:paraId="2DB6B515" w14:textId="2B8775FC" w:rsidR="003035A5" w:rsidRPr="00AC63B3" w:rsidRDefault="007B02FC" w:rsidP="00A51E3F">
            <w:p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 xml:space="preserve">- </w:t>
            </w:r>
            <w:r w:rsidR="003035A5" w:rsidRPr="00AC63B3">
              <w:rPr>
                <w:rFonts w:ascii="Times New Roman" w:hAnsi="Times New Roman" w:cs="Times New Roman"/>
                <w:color w:val="000000" w:themeColor="text1"/>
                <w:lang w:val="en-GB"/>
              </w:rPr>
              <w:t>Alcohol use disorders</w:t>
            </w:r>
            <w:r w:rsidR="003035A5" w:rsidRPr="00AC63B3">
              <w:rPr>
                <w:rFonts w:ascii="Times New Roman" w:hAnsi="Times New Roman" w:cs="Times New Roman"/>
                <w:color w:val="000000" w:themeColor="text1"/>
                <w:lang w:val="en-GB"/>
              </w:rPr>
              <w:tab/>
            </w:r>
          </w:p>
          <w:p w14:paraId="554DAEC9" w14:textId="7521C054" w:rsidR="003035A5" w:rsidRPr="00AC63B3" w:rsidRDefault="007B02FC" w:rsidP="00A51E3F">
            <w:p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 xml:space="preserve">- </w:t>
            </w:r>
            <w:r w:rsidR="003035A5" w:rsidRPr="00AC63B3">
              <w:rPr>
                <w:rFonts w:ascii="Times New Roman" w:hAnsi="Times New Roman" w:cs="Times New Roman"/>
                <w:color w:val="000000" w:themeColor="text1"/>
                <w:lang w:val="en-GB"/>
              </w:rPr>
              <w:t>Drug use disorders</w:t>
            </w:r>
            <w:r w:rsidR="003035A5" w:rsidRPr="00AC63B3">
              <w:rPr>
                <w:rFonts w:ascii="Times New Roman" w:hAnsi="Times New Roman" w:cs="Times New Roman"/>
                <w:color w:val="000000" w:themeColor="text1"/>
                <w:lang w:val="en-GB"/>
              </w:rPr>
              <w:tab/>
            </w:r>
          </w:p>
          <w:p w14:paraId="54060F75" w14:textId="62875C1F" w:rsidR="003035A5" w:rsidRPr="00AC63B3" w:rsidRDefault="007B02FC" w:rsidP="00A51E3F">
            <w:p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 xml:space="preserve">- </w:t>
            </w:r>
            <w:r w:rsidR="003035A5" w:rsidRPr="00AC63B3">
              <w:rPr>
                <w:rFonts w:ascii="Times New Roman" w:hAnsi="Times New Roman" w:cs="Times New Roman"/>
                <w:color w:val="000000" w:themeColor="text1"/>
                <w:lang w:val="en-GB"/>
              </w:rPr>
              <w:t>Anxiety disorders</w:t>
            </w:r>
            <w:r w:rsidR="003035A5" w:rsidRPr="00AC63B3">
              <w:rPr>
                <w:rFonts w:ascii="Times New Roman" w:hAnsi="Times New Roman" w:cs="Times New Roman"/>
                <w:color w:val="000000" w:themeColor="text1"/>
                <w:lang w:val="en-GB"/>
              </w:rPr>
              <w:tab/>
            </w:r>
          </w:p>
          <w:p w14:paraId="7E6C28A8" w14:textId="77777777" w:rsidR="004D44DA" w:rsidRPr="00AC63B3" w:rsidRDefault="007B02FC" w:rsidP="00A51E3F">
            <w:p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 xml:space="preserve">- </w:t>
            </w:r>
            <w:r w:rsidR="003035A5" w:rsidRPr="00AC63B3">
              <w:rPr>
                <w:rFonts w:ascii="Times New Roman" w:hAnsi="Times New Roman" w:cs="Times New Roman"/>
                <w:color w:val="000000" w:themeColor="text1"/>
                <w:lang w:val="en-GB"/>
              </w:rPr>
              <w:t>Eating disorders</w:t>
            </w:r>
          </w:p>
          <w:p w14:paraId="1133B012" w14:textId="77777777" w:rsidR="003035A5" w:rsidRPr="00AC63B3" w:rsidRDefault="004D44DA" w:rsidP="00A51E3F">
            <w:p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 Suicide/self-harm</w:t>
            </w:r>
            <w:r w:rsidR="003035A5" w:rsidRPr="00AC63B3">
              <w:rPr>
                <w:rFonts w:ascii="Times New Roman" w:hAnsi="Times New Roman" w:cs="Times New Roman"/>
                <w:color w:val="000000" w:themeColor="text1"/>
                <w:lang w:val="en-GB"/>
              </w:rPr>
              <w:tab/>
            </w:r>
          </w:p>
          <w:p w14:paraId="2230C000" w14:textId="77777777" w:rsidR="004F3BBE" w:rsidRDefault="004F3BBE" w:rsidP="00A51E3F">
            <w:p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 Alzheimer disease and other dementias</w:t>
            </w:r>
          </w:p>
          <w:p w14:paraId="078BDF3D" w14:textId="443B3012" w:rsidR="00FE5199" w:rsidRPr="00AC63B3" w:rsidRDefault="00FE5199" w:rsidP="00A51E3F">
            <w:pPr>
              <w:spacing w:line="276"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 </w:t>
            </w:r>
            <w:r w:rsidRPr="00AC63B3">
              <w:rPr>
                <w:rFonts w:ascii="Times New Roman" w:hAnsi="Times New Roman" w:cs="Times New Roman"/>
                <w:color w:val="000000" w:themeColor="text1"/>
                <w:lang w:val="en-GB"/>
              </w:rPr>
              <w:t>Tobacco use (including smoking)</w:t>
            </w:r>
          </w:p>
        </w:tc>
      </w:tr>
      <w:tr w:rsidR="003035A5" w:rsidRPr="009A3057" w14:paraId="262F2F67" w14:textId="77777777" w:rsidTr="007B02FC">
        <w:tc>
          <w:tcPr>
            <w:tcW w:w="4229" w:type="dxa"/>
            <w:tcBorders>
              <w:top w:val="single" w:sz="4" w:space="0" w:color="auto"/>
              <w:bottom w:val="single" w:sz="4" w:space="0" w:color="auto"/>
            </w:tcBorders>
            <w:hideMark/>
          </w:tcPr>
          <w:p w14:paraId="4017A089" w14:textId="77777777" w:rsidR="003035A5" w:rsidRPr="00AC63B3" w:rsidRDefault="003035A5">
            <w:pPr>
              <w:pStyle w:val="ListParagraph"/>
              <w:numPr>
                <w:ilvl w:val="0"/>
                <w:numId w:val="4"/>
              </w:num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 xml:space="preserve">Neurological conditions </w:t>
            </w:r>
            <w:r w:rsidRPr="00AC63B3">
              <w:rPr>
                <w:rFonts w:ascii="Times New Roman" w:hAnsi="Times New Roman" w:cs="Times New Roman"/>
                <w:color w:val="000000" w:themeColor="text1"/>
                <w:lang w:val="en-GB"/>
              </w:rPr>
              <w:br/>
            </w:r>
          </w:p>
        </w:tc>
        <w:tc>
          <w:tcPr>
            <w:tcW w:w="4787" w:type="dxa"/>
            <w:tcBorders>
              <w:top w:val="single" w:sz="4" w:space="0" w:color="auto"/>
              <w:bottom w:val="single" w:sz="4" w:space="0" w:color="auto"/>
            </w:tcBorders>
            <w:hideMark/>
          </w:tcPr>
          <w:p w14:paraId="0E42F041" w14:textId="13E2EAD4" w:rsidR="003035A5" w:rsidRPr="00AC63B3" w:rsidRDefault="004F3BBE" w:rsidP="00A51E3F">
            <w:p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 xml:space="preserve">- </w:t>
            </w:r>
            <w:r w:rsidR="003035A5" w:rsidRPr="00AC63B3">
              <w:rPr>
                <w:rFonts w:ascii="Times New Roman" w:hAnsi="Times New Roman" w:cs="Times New Roman"/>
                <w:color w:val="000000" w:themeColor="text1"/>
                <w:lang w:val="en-GB"/>
              </w:rPr>
              <w:t>Parkinson disease</w:t>
            </w:r>
            <w:r w:rsidR="003035A5" w:rsidRPr="00AC63B3">
              <w:rPr>
                <w:rFonts w:ascii="Times New Roman" w:hAnsi="Times New Roman" w:cs="Times New Roman"/>
                <w:color w:val="000000" w:themeColor="text1"/>
                <w:lang w:val="en-GB"/>
              </w:rPr>
              <w:tab/>
            </w:r>
          </w:p>
          <w:p w14:paraId="39079720" w14:textId="136BDC5E" w:rsidR="003035A5" w:rsidRPr="00AC63B3" w:rsidRDefault="007B02FC" w:rsidP="00A51E3F">
            <w:p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 xml:space="preserve">- </w:t>
            </w:r>
            <w:r w:rsidR="003035A5" w:rsidRPr="00AC63B3">
              <w:rPr>
                <w:rFonts w:ascii="Times New Roman" w:hAnsi="Times New Roman" w:cs="Times New Roman"/>
                <w:color w:val="000000" w:themeColor="text1"/>
                <w:lang w:val="en-GB"/>
              </w:rPr>
              <w:t>Epilepsy</w:t>
            </w:r>
            <w:r w:rsidR="003035A5" w:rsidRPr="00AC63B3">
              <w:rPr>
                <w:rFonts w:ascii="Times New Roman" w:hAnsi="Times New Roman" w:cs="Times New Roman"/>
                <w:color w:val="000000" w:themeColor="text1"/>
                <w:lang w:val="en-GB"/>
              </w:rPr>
              <w:tab/>
            </w:r>
          </w:p>
          <w:p w14:paraId="733D723A" w14:textId="72E5ABE4" w:rsidR="003035A5" w:rsidRPr="00AC63B3" w:rsidRDefault="007B02FC" w:rsidP="00A51E3F">
            <w:p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 xml:space="preserve">- </w:t>
            </w:r>
            <w:r w:rsidR="003035A5" w:rsidRPr="00AC63B3">
              <w:rPr>
                <w:rFonts w:ascii="Times New Roman" w:hAnsi="Times New Roman" w:cs="Times New Roman"/>
                <w:color w:val="000000" w:themeColor="text1"/>
                <w:lang w:val="en-GB"/>
              </w:rPr>
              <w:t>Multiple sclerosis</w:t>
            </w:r>
            <w:r w:rsidR="003035A5" w:rsidRPr="00AC63B3">
              <w:rPr>
                <w:rFonts w:ascii="Times New Roman" w:hAnsi="Times New Roman" w:cs="Times New Roman"/>
                <w:color w:val="000000" w:themeColor="text1"/>
                <w:lang w:val="en-GB"/>
              </w:rPr>
              <w:tab/>
            </w:r>
          </w:p>
          <w:p w14:paraId="1753FF7A" w14:textId="51C0F925" w:rsidR="003035A5" w:rsidRPr="00AC63B3" w:rsidRDefault="007B02FC" w:rsidP="00A51E3F">
            <w:p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 xml:space="preserve">- </w:t>
            </w:r>
            <w:r w:rsidR="003035A5" w:rsidRPr="00AC63B3">
              <w:rPr>
                <w:rFonts w:ascii="Times New Roman" w:hAnsi="Times New Roman" w:cs="Times New Roman"/>
                <w:color w:val="000000" w:themeColor="text1"/>
                <w:lang w:val="en-GB"/>
              </w:rPr>
              <w:t>Migraine</w:t>
            </w:r>
            <w:r w:rsidR="003035A5" w:rsidRPr="00AC63B3">
              <w:rPr>
                <w:rFonts w:ascii="Times New Roman" w:hAnsi="Times New Roman" w:cs="Times New Roman"/>
                <w:color w:val="000000" w:themeColor="text1"/>
                <w:lang w:val="en-GB"/>
              </w:rPr>
              <w:tab/>
            </w:r>
          </w:p>
          <w:p w14:paraId="0C7CAE16" w14:textId="19F99CC9" w:rsidR="003035A5" w:rsidRPr="00AC63B3" w:rsidRDefault="007B02FC" w:rsidP="00A51E3F">
            <w:p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 xml:space="preserve">- </w:t>
            </w:r>
            <w:r w:rsidR="003035A5" w:rsidRPr="00AC63B3">
              <w:rPr>
                <w:rFonts w:ascii="Times New Roman" w:hAnsi="Times New Roman" w:cs="Times New Roman"/>
                <w:color w:val="000000" w:themeColor="text1"/>
                <w:lang w:val="en-GB"/>
              </w:rPr>
              <w:t xml:space="preserve">Non-migraine headache </w:t>
            </w:r>
            <w:r w:rsidR="003035A5" w:rsidRPr="00AC63B3">
              <w:rPr>
                <w:rFonts w:ascii="Times New Roman" w:hAnsi="Times New Roman" w:cs="Times New Roman"/>
                <w:color w:val="000000" w:themeColor="text1"/>
                <w:lang w:val="en-GB"/>
              </w:rPr>
              <w:br/>
            </w:r>
            <w:r w:rsidRPr="00AC63B3">
              <w:rPr>
                <w:rFonts w:ascii="Times New Roman" w:hAnsi="Times New Roman" w:cs="Times New Roman"/>
                <w:color w:val="000000" w:themeColor="text1"/>
                <w:lang w:val="en-GB"/>
              </w:rPr>
              <w:t>- C</w:t>
            </w:r>
            <w:r w:rsidR="003035A5" w:rsidRPr="00AC63B3">
              <w:rPr>
                <w:rFonts w:ascii="Times New Roman" w:hAnsi="Times New Roman" w:cs="Times New Roman"/>
                <w:color w:val="000000" w:themeColor="text1"/>
                <w:lang w:val="en-GB"/>
              </w:rPr>
              <w:t>hronic pain</w:t>
            </w:r>
            <w:r w:rsidR="003035A5" w:rsidRPr="00AC63B3">
              <w:rPr>
                <w:rFonts w:ascii="Times New Roman" w:hAnsi="Times New Roman" w:cs="Times New Roman"/>
                <w:color w:val="000000" w:themeColor="text1"/>
                <w:lang w:val="en-GB"/>
              </w:rPr>
              <w:tab/>
            </w:r>
            <w:r w:rsidR="003035A5" w:rsidRPr="00AC63B3">
              <w:rPr>
                <w:rFonts w:ascii="Times New Roman" w:hAnsi="Times New Roman" w:cs="Times New Roman"/>
                <w:color w:val="000000" w:themeColor="text1"/>
                <w:lang w:val="en-GB"/>
              </w:rPr>
              <w:tab/>
            </w:r>
          </w:p>
        </w:tc>
      </w:tr>
      <w:tr w:rsidR="003035A5" w:rsidRPr="00AC63B3" w14:paraId="2086FDC3" w14:textId="77777777" w:rsidTr="007B02FC">
        <w:tc>
          <w:tcPr>
            <w:tcW w:w="4229" w:type="dxa"/>
            <w:tcBorders>
              <w:top w:val="single" w:sz="4" w:space="0" w:color="auto"/>
              <w:bottom w:val="single" w:sz="4" w:space="0" w:color="auto"/>
            </w:tcBorders>
            <w:hideMark/>
          </w:tcPr>
          <w:p w14:paraId="7B3A38BD" w14:textId="77777777" w:rsidR="003035A5" w:rsidRPr="00AC63B3" w:rsidRDefault="003035A5">
            <w:pPr>
              <w:pStyle w:val="ListParagraph"/>
              <w:numPr>
                <w:ilvl w:val="0"/>
                <w:numId w:val="4"/>
              </w:num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Cardiovascular diseases</w:t>
            </w:r>
          </w:p>
        </w:tc>
        <w:tc>
          <w:tcPr>
            <w:tcW w:w="4787" w:type="dxa"/>
            <w:tcBorders>
              <w:top w:val="single" w:sz="4" w:space="0" w:color="auto"/>
              <w:bottom w:val="single" w:sz="4" w:space="0" w:color="auto"/>
            </w:tcBorders>
            <w:hideMark/>
          </w:tcPr>
          <w:p w14:paraId="039F9EF4" w14:textId="1FFD8734" w:rsidR="003035A5" w:rsidRPr="00AC63B3" w:rsidRDefault="007B02FC" w:rsidP="00A51E3F">
            <w:p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 xml:space="preserve">- </w:t>
            </w:r>
            <w:r w:rsidR="003035A5" w:rsidRPr="00AC63B3">
              <w:rPr>
                <w:rFonts w:ascii="Times New Roman" w:hAnsi="Times New Roman" w:cs="Times New Roman"/>
                <w:color w:val="000000" w:themeColor="text1"/>
                <w:lang w:val="en-GB"/>
              </w:rPr>
              <w:t>Rheumatic heart disease</w:t>
            </w:r>
            <w:r w:rsidR="003035A5" w:rsidRPr="00AC63B3">
              <w:rPr>
                <w:rFonts w:ascii="Times New Roman" w:hAnsi="Times New Roman" w:cs="Times New Roman"/>
                <w:color w:val="000000" w:themeColor="text1"/>
                <w:lang w:val="en-GB"/>
              </w:rPr>
              <w:tab/>
            </w:r>
          </w:p>
          <w:p w14:paraId="1DA1A686" w14:textId="01146027" w:rsidR="003035A5" w:rsidRPr="00AC63B3" w:rsidRDefault="007B02FC" w:rsidP="00A51E3F">
            <w:p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 xml:space="preserve">- </w:t>
            </w:r>
            <w:r w:rsidR="003035A5" w:rsidRPr="00AC63B3">
              <w:rPr>
                <w:rFonts w:ascii="Times New Roman" w:hAnsi="Times New Roman" w:cs="Times New Roman"/>
                <w:color w:val="000000" w:themeColor="text1"/>
                <w:lang w:val="en-GB"/>
              </w:rPr>
              <w:t>Hypertensive heart disease</w:t>
            </w:r>
            <w:r w:rsidR="003035A5" w:rsidRPr="00AC63B3">
              <w:rPr>
                <w:rFonts w:ascii="Times New Roman" w:hAnsi="Times New Roman" w:cs="Times New Roman"/>
                <w:color w:val="000000" w:themeColor="text1"/>
                <w:lang w:val="en-GB"/>
              </w:rPr>
              <w:tab/>
            </w:r>
          </w:p>
          <w:p w14:paraId="5D7E18C7" w14:textId="324A0E4F" w:rsidR="003035A5" w:rsidRPr="00AC63B3" w:rsidRDefault="007B02FC" w:rsidP="00A51E3F">
            <w:p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 xml:space="preserve">- </w:t>
            </w:r>
            <w:r w:rsidR="003035A5" w:rsidRPr="00AC63B3">
              <w:rPr>
                <w:rFonts w:ascii="Times New Roman" w:hAnsi="Times New Roman" w:cs="Times New Roman"/>
                <w:color w:val="000000" w:themeColor="text1"/>
                <w:lang w:val="en-GB"/>
              </w:rPr>
              <w:t>Ischaemic heart disease</w:t>
            </w:r>
            <w:r w:rsidR="003035A5" w:rsidRPr="00AC63B3">
              <w:rPr>
                <w:rFonts w:ascii="Times New Roman" w:hAnsi="Times New Roman" w:cs="Times New Roman"/>
                <w:color w:val="000000" w:themeColor="text1"/>
                <w:lang w:val="en-GB"/>
              </w:rPr>
              <w:tab/>
            </w:r>
          </w:p>
          <w:p w14:paraId="498969AD" w14:textId="3756D401" w:rsidR="003035A5" w:rsidRPr="00AC63B3" w:rsidRDefault="007B02FC" w:rsidP="00A51E3F">
            <w:p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 xml:space="preserve">- </w:t>
            </w:r>
            <w:r w:rsidR="003035A5" w:rsidRPr="00AC63B3">
              <w:rPr>
                <w:rFonts w:ascii="Times New Roman" w:hAnsi="Times New Roman" w:cs="Times New Roman"/>
                <w:color w:val="000000" w:themeColor="text1"/>
                <w:lang w:val="en-GB"/>
              </w:rPr>
              <w:t>Stroke</w:t>
            </w:r>
            <w:r w:rsidR="003035A5" w:rsidRPr="00AC63B3">
              <w:rPr>
                <w:rFonts w:ascii="Times New Roman" w:hAnsi="Times New Roman" w:cs="Times New Roman"/>
                <w:color w:val="000000" w:themeColor="text1"/>
                <w:lang w:val="en-GB"/>
              </w:rPr>
              <w:tab/>
            </w:r>
          </w:p>
          <w:p w14:paraId="302BEF45" w14:textId="135654E8" w:rsidR="003035A5" w:rsidRPr="00AC63B3" w:rsidRDefault="007B02FC" w:rsidP="00A51E3F">
            <w:p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 xml:space="preserve">- </w:t>
            </w:r>
            <w:r w:rsidR="003035A5" w:rsidRPr="00AC63B3">
              <w:rPr>
                <w:rFonts w:ascii="Times New Roman" w:hAnsi="Times New Roman" w:cs="Times New Roman"/>
                <w:color w:val="000000" w:themeColor="text1"/>
                <w:lang w:val="en-GB"/>
              </w:rPr>
              <w:t>Cardiomyopathy, myocarditis, endocarditis</w:t>
            </w:r>
            <w:r w:rsidR="003035A5" w:rsidRPr="00AC63B3">
              <w:rPr>
                <w:rFonts w:ascii="Times New Roman" w:hAnsi="Times New Roman" w:cs="Times New Roman"/>
                <w:color w:val="000000" w:themeColor="text1"/>
                <w:lang w:val="en-GB"/>
              </w:rPr>
              <w:tab/>
            </w:r>
          </w:p>
        </w:tc>
      </w:tr>
      <w:tr w:rsidR="003035A5" w:rsidRPr="00AC63B3" w14:paraId="129EBAB8" w14:textId="77777777" w:rsidTr="007B02FC">
        <w:tc>
          <w:tcPr>
            <w:tcW w:w="4229" w:type="dxa"/>
            <w:tcBorders>
              <w:top w:val="single" w:sz="4" w:space="0" w:color="auto"/>
              <w:bottom w:val="single" w:sz="4" w:space="0" w:color="auto"/>
            </w:tcBorders>
            <w:hideMark/>
          </w:tcPr>
          <w:p w14:paraId="75C1F78E" w14:textId="77777777" w:rsidR="003035A5" w:rsidRPr="00AC63B3" w:rsidRDefault="003035A5">
            <w:pPr>
              <w:pStyle w:val="ListParagraph"/>
              <w:numPr>
                <w:ilvl w:val="0"/>
                <w:numId w:val="4"/>
              </w:numPr>
              <w:spacing w:line="276" w:lineRule="auto"/>
              <w:rPr>
                <w:rFonts w:ascii="Times New Roman" w:hAnsi="Times New Roman" w:cs="Times New Roman"/>
                <w:color w:val="000000" w:themeColor="text1"/>
                <w:lang w:val="en-GB"/>
              </w:rPr>
            </w:pPr>
            <w:bookmarkStart w:id="0" w:name="_Hlk195691599"/>
            <w:r w:rsidRPr="00AC63B3">
              <w:rPr>
                <w:rFonts w:ascii="Times New Roman" w:hAnsi="Times New Roman" w:cs="Times New Roman"/>
                <w:color w:val="000000" w:themeColor="text1"/>
                <w:lang w:val="en-GB"/>
              </w:rPr>
              <w:t>Respiratory diseases</w:t>
            </w:r>
            <w:bookmarkEnd w:id="0"/>
          </w:p>
        </w:tc>
        <w:tc>
          <w:tcPr>
            <w:tcW w:w="4787" w:type="dxa"/>
            <w:tcBorders>
              <w:top w:val="single" w:sz="4" w:space="0" w:color="auto"/>
              <w:bottom w:val="single" w:sz="4" w:space="0" w:color="auto"/>
            </w:tcBorders>
            <w:hideMark/>
          </w:tcPr>
          <w:p w14:paraId="2D42FAFF" w14:textId="2568BF37" w:rsidR="003035A5" w:rsidRPr="00AC63B3" w:rsidRDefault="007B02FC" w:rsidP="00A51E3F">
            <w:p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 xml:space="preserve">- </w:t>
            </w:r>
            <w:r w:rsidR="003035A5" w:rsidRPr="00AC63B3">
              <w:rPr>
                <w:rFonts w:ascii="Times New Roman" w:hAnsi="Times New Roman" w:cs="Times New Roman"/>
                <w:color w:val="000000" w:themeColor="text1"/>
                <w:lang w:val="en-GB"/>
              </w:rPr>
              <w:t>Chronic obstructive pulmonary disease</w:t>
            </w:r>
          </w:p>
          <w:p w14:paraId="7DA3DE93" w14:textId="46D72F1A" w:rsidR="003035A5" w:rsidRPr="00AC63B3" w:rsidRDefault="007B02FC" w:rsidP="00A51E3F">
            <w:p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 xml:space="preserve">- </w:t>
            </w:r>
            <w:r w:rsidR="003035A5" w:rsidRPr="00AC63B3">
              <w:rPr>
                <w:rFonts w:ascii="Times New Roman" w:hAnsi="Times New Roman" w:cs="Times New Roman"/>
                <w:color w:val="000000" w:themeColor="text1"/>
                <w:lang w:val="en-GB"/>
              </w:rPr>
              <w:t>Asthma</w:t>
            </w:r>
          </w:p>
        </w:tc>
      </w:tr>
      <w:tr w:rsidR="003035A5" w:rsidRPr="00AC63B3" w14:paraId="23605F0B" w14:textId="77777777" w:rsidTr="007B02FC">
        <w:tc>
          <w:tcPr>
            <w:tcW w:w="4229" w:type="dxa"/>
            <w:tcBorders>
              <w:top w:val="single" w:sz="4" w:space="0" w:color="auto"/>
              <w:bottom w:val="single" w:sz="4" w:space="0" w:color="auto"/>
            </w:tcBorders>
            <w:hideMark/>
          </w:tcPr>
          <w:p w14:paraId="6E6DEE7F" w14:textId="77777777" w:rsidR="003035A5" w:rsidRPr="00AC63B3" w:rsidRDefault="003035A5">
            <w:pPr>
              <w:pStyle w:val="ListParagraph"/>
              <w:numPr>
                <w:ilvl w:val="0"/>
                <w:numId w:val="4"/>
              </w:num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 xml:space="preserve">Kidney diseases </w:t>
            </w:r>
          </w:p>
        </w:tc>
        <w:tc>
          <w:tcPr>
            <w:tcW w:w="4787" w:type="dxa"/>
            <w:tcBorders>
              <w:top w:val="single" w:sz="4" w:space="0" w:color="auto"/>
              <w:bottom w:val="single" w:sz="4" w:space="0" w:color="auto"/>
            </w:tcBorders>
            <w:hideMark/>
          </w:tcPr>
          <w:p w14:paraId="0A636D2F" w14:textId="2A4182EC" w:rsidR="003035A5" w:rsidRPr="00AC63B3" w:rsidRDefault="007B02FC" w:rsidP="00A51E3F">
            <w:p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 C</w:t>
            </w:r>
            <w:r w:rsidR="003035A5" w:rsidRPr="00AC63B3">
              <w:rPr>
                <w:rFonts w:ascii="Times New Roman" w:hAnsi="Times New Roman" w:cs="Times New Roman"/>
                <w:color w:val="000000" w:themeColor="text1"/>
                <w:lang w:val="en-GB"/>
              </w:rPr>
              <w:t>hronic kidney disease</w:t>
            </w:r>
          </w:p>
        </w:tc>
      </w:tr>
      <w:tr w:rsidR="003035A5" w:rsidRPr="00AC63B3" w14:paraId="5A7B6DA1" w14:textId="77777777" w:rsidTr="007B02FC">
        <w:tc>
          <w:tcPr>
            <w:tcW w:w="4229" w:type="dxa"/>
            <w:tcBorders>
              <w:top w:val="single" w:sz="4" w:space="0" w:color="auto"/>
              <w:bottom w:val="single" w:sz="4" w:space="0" w:color="auto"/>
            </w:tcBorders>
            <w:hideMark/>
          </w:tcPr>
          <w:p w14:paraId="432B00F6" w14:textId="77777777" w:rsidR="003035A5" w:rsidRPr="00AC63B3" w:rsidRDefault="003035A5">
            <w:pPr>
              <w:pStyle w:val="ListParagraph"/>
              <w:numPr>
                <w:ilvl w:val="0"/>
                <w:numId w:val="4"/>
              </w:num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 xml:space="preserve">Oral conditions </w:t>
            </w:r>
          </w:p>
        </w:tc>
        <w:tc>
          <w:tcPr>
            <w:tcW w:w="4787" w:type="dxa"/>
            <w:tcBorders>
              <w:top w:val="single" w:sz="4" w:space="0" w:color="auto"/>
              <w:bottom w:val="single" w:sz="4" w:space="0" w:color="auto"/>
            </w:tcBorders>
            <w:hideMark/>
          </w:tcPr>
          <w:p w14:paraId="63D0C0A5" w14:textId="0BE79E3A" w:rsidR="003035A5" w:rsidRPr="00AC63B3" w:rsidRDefault="007B02FC" w:rsidP="00A51E3F">
            <w:p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 D</w:t>
            </w:r>
            <w:r w:rsidR="003035A5" w:rsidRPr="00AC63B3">
              <w:rPr>
                <w:rFonts w:ascii="Times New Roman" w:hAnsi="Times New Roman" w:cs="Times New Roman"/>
                <w:color w:val="000000" w:themeColor="text1"/>
                <w:lang w:val="en-GB"/>
              </w:rPr>
              <w:t>ental caries</w:t>
            </w:r>
          </w:p>
        </w:tc>
      </w:tr>
      <w:tr w:rsidR="003035A5" w:rsidRPr="00AC63B3" w14:paraId="6A1615F4" w14:textId="77777777" w:rsidTr="007B02FC">
        <w:tc>
          <w:tcPr>
            <w:tcW w:w="4229" w:type="dxa"/>
            <w:tcBorders>
              <w:top w:val="single" w:sz="4" w:space="0" w:color="auto"/>
              <w:bottom w:val="single" w:sz="4" w:space="0" w:color="auto"/>
            </w:tcBorders>
            <w:hideMark/>
          </w:tcPr>
          <w:p w14:paraId="297B6B5C" w14:textId="77777777" w:rsidR="003035A5" w:rsidRPr="00AC63B3" w:rsidRDefault="003035A5">
            <w:pPr>
              <w:pStyle w:val="ListParagraph"/>
              <w:numPr>
                <w:ilvl w:val="0"/>
                <w:numId w:val="4"/>
              </w:num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 xml:space="preserve">Musculoskeletal / neurological manifestation </w:t>
            </w:r>
          </w:p>
        </w:tc>
        <w:tc>
          <w:tcPr>
            <w:tcW w:w="4787" w:type="dxa"/>
            <w:tcBorders>
              <w:top w:val="single" w:sz="4" w:space="0" w:color="auto"/>
              <w:bottom w:val="single" w:sz="4" w:space="0" w:color="auto"/>
            </w:tcBorders>
            <w:hideMark/>
          </w:tcPr>
          <w:p w14:paraId="7ED26FC0" w14:textId="6F0DCFF3" w:rsidR="003035A5" w:rsidRPr="00AC63B3" w:rsidRDefault="000E7069" w:rsidP="00A51E3F">
            <w:p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 L</w:t>
            </w:r>
            <w:r w:rsidR="003035A5" w:rsidRPr="00AC63B3">
              <w:rPr>
                <w:rFonts w:ascii="Times New Roman" w:hAnsi="Times New Roman" w:cs="Times New Roman"/>
                <w:color w:val="000000" w:themeColor="text1"/>
                <w:lang w:val="en-GB"/>
              </w:rPr>
              <w:t>ow back pain</w:t>
            </w:r>
          </w:p>
        </w:tc>
      </w:tr>
      <w:tr w:rsidR="003756A5" w:rsidRPr="00636EE7" w14:paraId="17C3BA62" w14:textId="77777777" w:rsidTr="007B02FC">
        <w:tc>
          <w:tcPr>
            <w:tcW w:w="4229" w:type="dxa"/>
            <w:tcBorders>
              <w:top w:val="single" w:sz="4" w:space="0" w:color="auto"/>
              <w:bottom w:val="single" w:sz="4" w:space="0" w:color="auto"/>
            </w:tcBorders>
          </w:tcPr>
          <w:p w14:paraId="4DFBE2DC" w14:textId="4CED506F" w:rsidR="003756A5" w:rsidRPr="00AC63B3" w:rsidRDefault="003756A5">
            <w:pPr>
              <w:pStyle w:val="ListParagraph"/>
              <w:numPr>
                <w:ilvl w:val="0"/>
                <w:numId w:val="4"/>
              </w:num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Lifestyle-related risk factors for NCDs</w:t>
            </w:r>
            <w:r w:rsidRPr="00AC63B3">
              <w:rPr>
                <w:rFonts w:ascii="Times New Roman" w:hAnsi="Times New Roman" w:cs="Times New Roman"/>
                <w:color w:val="000000" w:themeColor="text1"/>
                <w:lang w:val="en-GB"/>
              </w:rPr>
              <w:br/>
            </w:r>
          </w:p>
        </w:tc>
        <w:tc>
          <w:tcPr>
            <w:tcW w:w="4787" w:type="dxa"/>
            <w:tcBorders>
              <w:top w:val="single" w:sz="4" w:space="0" w:color="auto"/>
              <w:bottom w:val="single" w:sz="4" w:space="0" w:color="auto"/>
            </w:tcBorders>
          </w:tcPr>
          <w:p w14:paraId="47339947" w14:textId="67DF3FC8" w:rsidR="003756A5" w:rsidRPr="00AC63B3" w:rsidRDefault="003756A5" w:rsidP="00A51E3F">
            <w:p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 xml:space="preserve">- </w:t>
            </w:r>
            <w:r w:rsidR="00A95587" w:rsidRPr="00AC63B3">
              <w:rPr>
                <w:rFonts w:ascii="Times New Roman" w:hAnsi="Times New Roman" w:cs="Times New Roman"/>
                <w:color w:val="000000" w:themeColor="text1"/>
                <w:lang w:val="en-GB"/>
              </w:rPr>
              <w:t>Obesity</w:t>
            </w:r>
          </w:p>
          <w:p w14:paraId="1340FEB8" w14:textId="78CCF029" w:rsidR="003756A5" w:rsidRPr="00AC63B3" w:rsidRDefault="003756A5" w:rsidP="00A51E3F">
            <w:p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 Hypertension</w:t>
            </w:r>
          </w:p>
          <w:p w14:paraId="3F789BE8" w14:textId="3AD51CAA" w:rsidR="003756A5" w:rsidRPr="00AC63B3" w:rsidRDefault="003756A5" w:rsidP="00A51E3F">
            <w:p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 Excess salt/sodium intak</w:t>
            </w:r>
            <w:r w:rsidR="009C0518" w:rsidRPr="00AC63B3">
              <w:rPr>
                <w:rFonts w:ascii="Times New Roman" w:hAnsi="Times New Roman" w:cs="Times New Roman"/>
                <w:color w:val="000000" w:themeColor="text1"/>
                <w:lang w:val="en-GB"/>
              </w:rPr>
              <w:t>e</w:t>
            </w:r>
          </w:p>
          <w:p w14:paraId="533AF487" w14:textId="082A7F36" w:rsidR="000B149E" w:rsidRPr="00AC63B3" w:rsidRDefault="003756A5" w:rsidP="00A51E3F">
            <w:pPr>
              <w:spacing w:line="276" w:lineRule="auto"/>
              <w:rPr>
                <w:rFonts w:ascii="Times New Roman" w:hAnsi="Times New Roman" w:cs="Times New Roman"/>
                <w:color w:val="000000" w:themeColor="text1"/>
                <w:lang w:val="en-GB"/>
              </w:rPr>
            </w:pPr>
            <w:r w:rsidRPr="00AC63B3">
              <w:rPr>
                <w:rFonts w:ascii="Times New Roman" w:hAnsi="Times New Roman" w:cs="Times New Roman"/>
                <w:color w:val="000000" w:themeColor="text1"/>
                <w:lang w:val="en-GB"/>
              </w:rPr>
              <w:t xml:space="preserve">- Insufficient physical </w:t>
            </w:r>
            <w:r w:rsidR="000B149E" w:rsidRPr="00AC63B3">
              <w:rPr>
                <w:rFonts w:ascii="Times New Roman" w:hAnsi="Times New Roman" w:cs="Times New Roman"/>
                <w:color w:val="000000" w:themeColor="text1"/>
                <w:lang w:val="en-GB"/>
              </w:rPr>
              <w:t>activity</w:t>
            </w:r>
          </w:p>
        </w:tc>
      </w:tr>
    </w:tbl>
    <w:p w14:paraId="4B6EBEBC" w14:textId="77777777" w:rsidR="003035A5" w:rsidRPr="00AC63B3" w:rsidRDefault="003035A5" w:rsidP="00A51E3F">
      <w:pPr>
        <w:pStyle w:val="NoSpacing"/>
        <w:spacing w:line="276" w:lineRule="auto"/>
        <w:rPr>
          <w:rFonts w:ascii="Times New Roman" w:hAnsi="Times New Roman" w:cs="Times New Roman"/>
          <w:color w:val="000000" w:themeColor="text1"/>
          <w:lang w:val="en-GB"/>
        </w:rPr>
      </w:pPr>
    </w:p>
    <w:p w14:paraId="1F5CD0F6" w14:textId="77777777" w:rsidR="003271DA" w:rsidRPr="00AC63B3" w:rsidRDefault="003271DA" w:rsidP="00A51E3F">
      <w:pPr>
        <w:pStyle w:val="NoSpacing"/>
        <w:spacing w:line="276" w:lineRule="auto"/>
        <w:rPr>
          <w:rFonts w:ascii="Times New Roman" w:hAnsi="Times New Roman" w:cs="Times New Roman"/>
          <w:color w:val="000000" w:themeColor="text1"/>
          <w:lang w:val="en-GB"/>
        </w:rPr>
      </w:pPr>
    </w:p>
    <w:p w14:paraId="06E479BE" w14:textId="77777777" w:rsidR="004D44DA" w:rsidRPr="00AC63B3" w:rsidRDefault="004D44DA" w:rsidP="00A51E3F">
      <w:pPr>
        <w:pStyle w:val="NoSpacing"/>
        <w:spacing w:line="276" w:lineRule="auto"/>
        <w:rPr>
          <w:rFonts w:ascii="Times New Roman" w:hAnsi="Times New Roman" w:cs="Times New Roman"/>
          <w:color w:val="000000" w:themeColor="text1"/>
          <w:lang w:val="en-GB"/>
        </w:rPr>
      </w:pPr>
    </w:p>
    <w:p w14:paraId="7D66C6D0" w14:textId="77777777" w:rsidR="004D44DA" w:rsidRPr="00AC63B3" w:rsidRDefault="004D44DA" w:rsidP="00A51E3F">
      <w:pPr>
        <w:pStyle w:val="NoSpacing"/>
        <w:spacing w:line="276" w:lineRule="auto"/>
        <w:rPr>
          <w:rFonts w:ascii="Times New Roman" w:hAnsi="Times New Roman" w:cs="Times New Roman"/>
          <w:color w:val="000000" w:themeColor="text1"/>
          <w:lang w:val="en-GB"/>
        </w:rPr>
      </w:pPr>
    </w:p>
    <w:p w14:paraId="22EF9F72" w14:textId="77777777" w:rsidR="004D44DA" w:rsidRPr="00AC63B3" w:rsidRDefault="004D44DA" w:rsidP="00A51E3F">
      <w:pPr>
        <w:pStyle w:val="NoSpacing"/>
        <w:spacing w:line="276" w:lineRule="auto"/>
        <w:rPr>
          <w:rFonts w:ascii="Times New Roman" w:hAnsi="Times New Roman" w:cs="Times New Roman"/>
          <w:color w:val="000000" w:themeColor="text1"/>
          <w:lang w:val="en-GB"/>
        </w:rPr>
      </w:pPr>
    </w:p>
    <w:p w14:paraId="0FB875CA" w14:textId="77777777" w:rsidR="005333F0" w:rsidRDefault="005333F0" w:rsidP="00A51E3F">
      <w:pPr>
        <w:spacing w:line="276" w:lineRule="auto"/>
        <w:rPr>
          <w:rFonts w:ascii="Times New Roman" w:hAnsi="Times New Roman" w:cs="Times New Roman"/>
          <w:color w:val="000000" w:themeColor="text1"/>
          <w:u w:val="single"/>
          <w:lang w:val="en-GB"/>
        </w:rPr>
      </w:pPr>
    </w:p>
    <w:p w14:paraId="403BA4AC" w14:textId="7B372170" w:rsidR="00FF6CC3" w:rsidRPr="00845AFF" w:rsidRDefault="00845AFF" w:rsidP="00A51E3F">
      <w:pPr>
        <w:spacing w:line="276" w:lineRule="auto"/>
        <w:rPr>
          <w:rFonts w:ascii="Times New Roman" w:hAnsi="Times New Roman" w:cs="Times New Roman"/>
          <w:b/>
          <w:bCs/>
          <w:color w:val="000000" w:themeColor="text1"/>
          <w:lang w:val="en-GB"/>
        </w:rPr>
      </w:pPr>
      <w:r w:rsidRPr="00845AFF">
        <w:rPr>
          <w:rFonts w:ascii="Times New Roman" w:hAnsi="Times New Roman" w:cs="Times New Roman"/>
          <w:b/>
          <w:bCs/>
          <w:color w:val="000000" w:themeColor="text1"/>
          <w:lang w:val="en-GB"/>
        </w:rPr>
        <w:lastRenderedPageBreak/>
        <w:t>Additional file</w:t>
      </w:r>
      <w:r w:rsidR="00A42EA2" w:rsidRPr="00845AFF">
        <w:rPr>
          <w:rFonts w:ascii="Times New Roman" w:hAnsi="Times New Roman" w:cs="Times New Roman"/>
          <w:b/>
          <w:bCs/>
          <w:color w:val="000000" w:themeColor="text1"/>
          <w:lang w:val="en-GB"/>
        </w:rPr>
        <w:t xml:space="preserve"> </w:t>
      </w:r>
      <w:r w:rsidR="005333F0" w:rsidRPr="00845AFF">
        <w:rPr>
          <w:rFonts w:ascii="Times New Roman" w:hAnsi="Times New Roman" w:cs="Times New Roman"/>
          <w:b/>
          <w:bCs/>
          <w:color w:val="000000" w:themeColor="text1"/>
          <w:lang w:val="en-GB"/>
        </w:rPr>
        <w:t>3</w:t>
      </w:r>
      <w:r w:rsidR="00A42EA2" w:rsidRPr="00845AFF">
        <w:rPr>
          <w:rFonts w:ascii="Times New Roman" w:hAnsi="Times New Roman" w:cs="Times New Roman"/>
          <w:b/>
          <w:bCs/>
          <w:color w:val="000000" w:themeColor="text1"/>
          <w:lang w:val="en-GB"/>
        </w:rPr>
        <w:t xml:space="preserve">. </w:t>
      </w:r>
      <w:r w:rsidR="000E7069" w:rsidRPr="00845AFF">
        <w:rPr>
          <w:rFonts w:ascii="Times New Roman" w:hAnsi="Times New Roman" w:cs="Times New Roman"/>
          <w:b/>
          <w:bCs/>
          <w:color w:val="000000" w:themeColor="text1"/>
          <w:lang w:val="en-GB"/>
        </w:rPr>
        <w:t xml:space="preserve">Search </w:t>
      </w:r>
      <w:r w:rsidR="00A011A6" w:rsidRPr="00845AFF">
        <w:rPr>
          <w:rFonts w:ascii="Times New Roman" w:hAnsi="Times New Roman" w:cs="Times New Roman"/>
          <w:b/>
          <w:bCs/>
          <w:color w:val="000000" w:themeColor="text1"/>
          <w:lang w:val="en-GB"/>
        </w:rPr>
        <w:t>strategy</w:t>
      </w:r>
      <w:r w:rsidR="000E7069" w:rsidRPr="00845AFF">
        <w:rPr>
          <w:rFonts w:ascii="Times New Roman" w:hAnsi="Times New Roman" w:cs="Times New Roman"/>
          <w:b/>
          <w:bCs/>
          <w:color w:val="000000" w:themeColor="text1"/>
          <w:lang w:val="en-GB"/>
        </w:rPr>
        <w:t xml:space="preserve"> per database</w:t>
      </w:r>
      <w:r w:rsidR="00FF6CC3" w:rsidRPr="00845AFF">
        <w:rPr>
          <w:rFonts w:ascii="Times New Roman" w:hAnsi="Times New Roman" w:cs="Times New Roman"/>
          <w:b/>
          <w:bCs/>
          <w:color w:val="000000" w:themeColor="text1"/>
          <w:lang w:val="en-GB"/>
        </w:rPr>
        <w:t xml:space="preserve"> </w:t>
      </w:r>
    </w:p>
    <w:p w14:paraId="39B46FA0" w14:textId="7F972910" w:rsidR="00FF6CC3" w:rsidRPr="006F1EE7" w:rsidRDefault="00A866EC" w:rsidP="00A51E3F">
      <w:pPr>
        <w:spacing w:line="276" w:lineRule="auto"/>
        <w:rPr>
          <w:rFonts w:ascii="Times New Roman" w:hAnsi="Times New Roman" w:cs="Times New Roman"/>
          <w:lang w:val="en-GB"/>
        </w:rPr>
      </w:pPr>
      <w:r w:rsidRPr="006F1EE7">
        <w:rPr>
          <w:rFonts w:ascii="Times New Roman" w:hAnsi="Times New Roman" w:cs="Times New Roman"/>
          <w:lang w:val="en-GB"/>
        </w:rPr>
        <w:t>A systematic electronic search was conducted in MEDLINE (via PubMed), Embase (via embase.com), Web of Science Core Collection, and the IEEE Xplore Digital Library</w:t>
      </w:r>
      <w:r w:rsidR="005333F0">
        <w:rPr>
          <w:rFonts w:ascii="Times New Roman" w:hAnsi="Times New Roman" w:cs="Times New Roman"/>
          <w:lang w:val="en-GB"/>
        </w:rPr>
        <w:t xml:space="preserve">. </w:t>
      </w:r>
      <w:r w:rsidR="00FF6CC3" w:rsidRPr="006F1EE7">
        <w:rPr>
          <w:rFonts w:ascii="Times New Roman" w:hAnsi="Times New Roman" w:cs="Times New Roman"/>
          <w:lang w:val="en-GB"/>
        </w:rPr>
        <w:t xml:space="preserve">The keywords used for each database are provided in this </w:t>
      </w:r>
      <w:r w:rsidR="00845AFF">
        <w:rPr>
          <w:rFonts w:ascii="Times New Roman" w:hAnsi="Times New Roman" w:cs="Times New Roman"/>
          <w:lang w:val="en-GB"/>
        </w:rPr>
        <w:t>additional file</w:t>
      </w:r>
      <w:r w:rsidR="00FF6CC3" w:rsidRPr="006F1EE7">
        <w:rPr>
          <w:rFonts w:ascii="Times New Roman" w:hAnsi="Times New Roman" w:cs="Times New Roman"/>
          <w:lang w:val="en-GB"/>
        </w:rPr>
        <w:t>.</w:t>
      </w:r>
      <w:r w:rsidR="005333F0">
        <w:rPr>
          <w:rFonts w:ascii="Times New Roman" w:hAnsi="Times New Roman" w:cs="Times New Roman"/>
          <w:lang w:val="en-GB"/>
        </w:rPr>
        <w:t xml:space="preserve"> Moreover, the keywords for the Google Scholar search are also provided.</w:t>
      </w:r>
    </w:p>
    <w:p w14:paraId="3B4EDDA2" w14:textId="4A69C865" w:rsidR="00847BAE" w:rsidRPr="005333F0" w:rsidRDefault="00D86FD1" w:rsidP="00A51E3F">
      <w:pPr>
        <w:spacing w:line="276" w:lineRule="auto"/>
        <w:rPr>
          <w:rFonts w:ascii="Times New Roman" w:hAnsi="Times New Roman" w:cs="Times New Roman"/>
          <w:b/>
          <w:lang w:val="en-GB"/>
        </w:rPr>
      </w:pPr>
      <w:r w:rsidRPr="005333F0">
        <w:rPr>
          <w:rFonts w:ascii="Times New Roman" w:hAnsi="Times New Roman" w:cs="Times New Roman"/>
          <w:b/>
          <w:u w:val="single"/>
          <w:lang w:val="en-GB"/>
        </w:rPr>
        <w:t>M</w:t>
      </w:r>
      <w:r w:rsidR="00654C36" w:rsidRPr="005333F0">
        <w:rPr>
          <w:rFonts w:ascii="Times New Roman" w:hAnsi="Times New Roman" w:cs="Times New Roman"/>
          <w:b/>
          <w:u w:val="single"/>
          <w:lang w:val="en-GB"/>
        </w:rPr>
        <w:t>EDLINE</w:t>
      </w:r>
      <w:r w:rsidRPr="005333F0">
        <w:rPr>
          <w:rFonts w:ascii="Times New Roman" w:hAnsi="Times New Roman" w:cs="Times New Roman"/>
          <w:b/>
          <w:u w:val="single"/>
          <w:lang w:val="en-GB"/>
        </w:rPr>
        <w:t xml:space="preserve"> (via </w:t>
      </w:r>
      <w:r w:rsidR="003271DA" w:rsidRPr="005333F0">
        <w:rPr>
          <w:rFonts w:ascii="Times New Roman" w:hAnsi="Times New Roman" w:cs="Times New Roman"/>
          <w:b/>
          <w:u w:val="single"/>
          <w:lang w:val="en-GB"/>
        </w:rPr>
        <w:t>PubMed</w:t>
      </w:r>
      <w:r w:rsidRPr="005333F0">
        <w:rPr>
          <w:rFonts w:ascii="Times New Roman" w:hAnsi="Times New Roman" w:cs="Times New Roman"/>
          <w:b/>
          <w:u w:val="single"/>
          <w:lang w:val="en-GB"/>
        </w:rPr>
        <w:t>)</w:t>
      </w:r>
      <w:r w:rsidR="003271DA" w:rsidRPr="005333F0">
        <w:rPr>
          <w:rFonts w:ascii="Times New Roman" w:hAnsi="Times New Roman" w:cs="Times New Roman"/>
          <w:b/>
          <w:u w:val="single"/>
          <w:lang w:val="en-GB"/>
        </w:rPr>
        <w:t xml:space="preserve"> </w:t>
      </w:r>
      <w:r w:rsidR="003271DA" w:rsidRPr="005333F0">
        <w:rPr>
          <w:rFonts w:ascii="Times New Roman" w:hAnsi="Times New Roman" w:cs="Times New Roman"/>
          <w:b/>
          <w:lang w:val="en-GB"/>
        </w:rPr>
        <w:t xml:space="preserve"> </w:t>
      </w:r>
    </w:p>
    <w:p w14:paraId="022AE20C" w14:textId="3B4072B6" w:rsidR="003271DA" w:rsidRPr="005333F0" w:rsidRDefault="003271DA" w:rsidP="00A51E3F">
      <w:pPr>
        <w:spacing w:line="276" w:lineRule="auto"/>
        <w:rPr>
          <w:rFonts w:ascii="Times New Roman" w:hAnsi="Times New Roman" w:cs="Times New Roman"/>
          <w:bCs/>
          <w:i/>
          <w:iCs/>
          <w:lang w:val="en-GB"/>
        </w:rPr>
      </w:pPr>
      <w:r w:rsidRPr="005333F0">
        <w:rPr>
          <w:rFonts w:ascii="Times New Roman" w:hAnsi="Times New Roman" w:cs="Times New Roman"/>
          <w:bCs/>
          <w:lang w:val="en-GB"/>
        </w:rPr>
        <w:t xml:space="preserve">1. </w:t>
      </w:r>
      <w:r w:rsidR="008674BC" w:rsidRPr="005333F0">
        <w:rPr>
          <w:rFonts w:ascii="Times New Roman" w:hAnsi="Times New Roman" w:cs="Times New Roman"/>
          <w:b/>
          <w:lang w:val="en-GB"/>
        </w:rPr>
        <w:t>System dynamic</w:t>
      </w:r>
      <w:r w:rsidRPr="005333F0">
        <w:rPr>
          <w:rFonts w:ascii="Times New Roman" w:hAnsi="Times New Roman" w:cs="Times New Roman"/>
          <w:b/>
          <w:lang w:val="en-GB"/>
        </w:rPr>
        <w:t xml:space="preserve"> model</w:t>
      </w:r>
      <w:r w:rsidRPr="005333F0">
        <w:rPr>
          <w:rFonts w:ascii="Times New Roman" w:hAnsi="Times New Roman" w:cs="Times New Roman"/>
          <w:bCs/>
          <w:lang w:val="en-GB"/>
        </w:rPr>
        <w:t xml:space="preserve"> + 2. population health/policy + 3. NCD</w:t>
      </w:r>
      <w:r w:rsidR="00022641" w:rsidRPr="005333F0">
        <w:rPr>
          <w:rFonts w:ascii="Times New Roman" w:hAnsi="Times New Roman" w:cs="Times New Roman"/>
          <w:bCs/>
          <w:lang w:val="en-GB"/>
        </w:rPr>
        <w:t>/Risk factor</w:t>
      </w:r>
      <w:r w:rsidRPr="005333F0">
        <w:rPr>
          <w:rFonts w:ascii="Times New Roman" w:hAnsi="Times New Roman" w:cs="Times New Roman"/>
          <w:bCs/>
          <w:lang w:val="en-GB"/>
        </w:rPr>
        <w:t xml:space="preserve"> + 4. </w:t>
      </w:r>
      <w:r w:rsidR="00D6249A">
        <w:rPr>
          <w:rFonts w:ascii="Times New Roman" w:hAnsi="Times New Roman" w:cs="Times New Roman"/>
          <w:bCs/>
          <w:lang w:val="en-GB"/>
        </w:rPr>
        <w:t>Outcome</w:t>
      </w:r>
      <w:r w:rsidRPr="005333F0">
        <w:rPr>
          <w:rFonts w:ascii="Times New Roman" w:hAnsi="Times New Roman" w:cs="Times New Roman"/>
          <w:bCs/>
          <w:lang w:val="en-GB"/>
        </w:rPr>
        <w:t xml:space="preserve">   </w:t>
      </w:r>
      <w:r w:rsidRPr="005333F0">
        <w:rPr>
          <w:rFonts w:ascii="Times New Roman" w:hAnsi="Times New Roman" w:cs="Times New Roman"/>
          <w:bCs/>
          <w:lang w:val="en-GB"/>
        </w:rPr>
        <w:br/>
        <w:t>("dynamic model*"[</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OR "dynamical model*"[</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OR "system model*"[</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OR "systems model*"[</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xml:space="preserve">] </w:t>
      </w:r>
      <w:r w:rsidRPr="005333F0">
        <w:rPr>
          <w:rFonts w:ascii="Times New Roman" w:hAnsi="Times New Roman" w:cs="Times New Roman"/>
          <w:bCs/>
          <w:lang w:val="en-GB"/>
        </w:rPr>
        <w:br/>
        <w:t xml:space="preserve">OR </w:t>
      </w:r>
      <w:r w:rsidRPr="005333F0">
        <w:rPr>
          <w:rFonts w:ascii="Times New Roman" w:hAnsi="Times New Roman" w:cs="Times New Roman"/>
          <w:bCs/>
          <w:lang w:val="en-GB"/>
        </w:rPr>
        <w:br/>
        <w:t>(("Systems Analysis"[</w:t>
      </w:r>
      <w:proofErr w:type="spellStart"/>
      <w:r w:rsidRPr="005333F0">
        <w:rPr>
          <w:rFonts w:ascii="Times New Roman" w:hAnsi="Times New Roman" w:cs="Times New Roman"/>
          <w:bCs/>
          <w:lang w:val="en-GB"/>
        </w:rPr>
        <w:t>Mesh:NoExp</w:t>
      </w:r>
      <w:proofErr w:type="spellEnd"/>
      <w:r w:rsidRPr="005333F0">
        <w:rPr>
          <w:rFonts w:ascii="Times New Roman" w:hAnsi="Times New Roman" w:cs="Times New Roman"/>
          <w:bCs/>
          <w:lang w:val="en-GB"/>
        </w:rPr>
        <w:t>] OR "Computer Simulation"[</w:t>
      </w:r>
      <w:proofErr w:type="spellStart"/>
      <w:r w:rsidRPr="005333F0">
        <w:rPr>
          <w:rFonts w:ascii="Times New Roman" w:hAnsi="Times New Roman" w:cs="Times New Roman"/>
          <w:bCs/>
          <w:lang w:val="en-GB"/>
        </w:rPr>
        <w:t>Mesh:NoExp</w:t>
      </w:r>
      <w:proofErr w:type="spellEnd"/>
      <w:r w:rsidRPr="005333F0">
        <w:rPr>
          <w:rFonts w:ascii="Times New Roman" w:hAnsi="Times New Roman" w:cs="Times New Roman"/>
          <w:bCs/>
          <w:lang w:val="en-GB"/>
        </w:rPr>
        <w:t>] OR "Forecasting"[Mesh] OR "</w:t>
      </w:r>
      <w:proofErr w:type="spellStart"/>
      <w:r w:rsidRPr="005333F0">
        <w:rPr>
          <w:rFonts w:ascii="Times New Roman" w:hAnsi="Times New Roman" w:cs="Times New Roman"/>
          <w:bCs/>
          <w:lang w:val="en-GB"/>
        </w:rPr>
        <w:t>simulat</w:t>
      </w:r>
      <w:proofErr w:type="spellEnd"/>
      <w:r w:rsidRPr="005333F0">
        <w:rPr>
          <w:rFonts w:ascii="Times New Roman" w:hAnsi="Times New Roman" w:cs="Times New Roman"/>
          <w:bCs/>
          <w:lang w:val="en-GB"/>
        </w:rPr>
        <w:t>*"[</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OR "</w:t>
      </w:r>
      <w:proofErr w:type="spellStart"/>
      <w:r w:rsidRPr="005333F0">
        <w:rPr>
          <w:rFonts w:ascii="Times New Roman" w:hAnsi="Times New Roman" w:cs="Times New Roman"/>
          <w:bCs/>
          <w:lang w:val="en-GB"/>
        </w:rPr>
        <w:t>microsimulat</w:t>
      </w:r>
      <w:proofErr w:type="spellEnd"/>
      <w:r w:rsidRPr="005333F0">
        <w:rPr>
          <w:rFonts w:ascii="Times New Roman" w:hAnsi="Times New Roman" w:cs="Times New Roman"/>
          <w:bCs/>
          <w:lang w:val="en-GB"/>
        </w:rPr>
        <w:t>*"[</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OR "computational model*"[</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xml:space="preserve">] OR "system </w:t>
      </w:r>
      <w:proofErr w:type="spellStart"/>
      <w:r w:rsidRPr="005333F0">
        <w:rPr>
          <w:rFonts w:ascii="Times New Roman" w:hAnsi="Times New Roman" w:cs="Times New Roman"/>
          <w:bCs/>
          <w:lang w:val="en-GB"/>
        </w:rPr>
        <w:t>analys</w:t>
      </w:r>
      <w:proofErr w:type="spellEnd"/>
      <w:r w:rsidRPr="005333F0">
        <w:rPr>
          <w:rFonts w:ascii="Times New Roman" w:hAnsi="Times New Roman" w:cs="Times New Roman"/>
          <w:bCs/>
          <w:lang w:val="en-GB"/>
        </w:rPr>
        <w:t>*"[</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xml:space="preserve">] OR "systems </w:t>
      </w:r>
      <w:proofErr w:type="spellStart"/>
      <w:r w:rsidRPr="005333F0">
        <w:rPr>
          <w:rFonts w:ascii="Times New Roman" w:hAnsi="Times New Roman" w:cs="Times New Roman"/>
          <w:bCs/>
          <w:lang w:val="en-GB"/>
        </w:rPr>
        <w:t>analys</w:t>
      </w:r>
      <w:proofErr w:type="spellEnd"/>
      <w:r w:rsidRPr="005333F0">
        <w:rPr>
          <w:rFonts w:ascii="Times New Roman" w:hAnsi="Times New Roman" w:cs="Times New Roman"/>
          <w:bCs/>
          <w:lang w:val="en-GB"/>
        </w:rPr>
        <w:t>*"[</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OR "systems medicine"[</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xml:space="preserve">] OR "complexity </w:t>
      </w:r>
      <w:proofErr w:type="spellStart"/>
      <w:r w:rsidRPr="005333F0">
        <w:rPr>
          <w:rFonts w:ascii="Times New Roman" w:hAnsi="Times New Roman" w:cs="Times New Roman"/>
          <w:bCs/>
          <w:lang w:val="en-GB"/>
        </w:rPr>
        <w:t>analys</w:t>
      </w:r>
      <w:proofErr w:type="spellEnd"/>
      <w:r w:rsidRPr="005333F0">
        <w:rPr>
          <w:rFonts w:ascii="Times New Roman" w:hAnsi="Times New Roman" w:cs="Times New Roman"/>
          <w:bCs/>
          <w:lang w:val="en-GB"/>
        </w:rPr>
        <w:t>*"[</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xml:space="preserve">] OR "dynamic </w:t>
      </w:r>
      <w:proofErr w:type="spellStart"/>
      <w:r w:rsidRPr="005333F0">
        <w:rPr>
          <w:rFonts w:ascii="Times New Roman" w:hAnsi="Times New Roman" w:cs="Times New Roman"/>
          <w:bCs/>
          <w:lang w:val="en-GB"/>
        </w:rPr>
        <w:t>analys</w:t>
      </w:r>
      <w:proofErr w:type="spellEnd"/>
      <w:r w:rsidRPr="005333F0">
        <w:rPr>
          <w:rFonts w:ascii="Times New Roman" w:hAnsi="Times New Roman" w:cs="Times New Roman"/>
          <w:bCs/>
          <w:lang w:val="en-GB"/>
        </w:rPr>
        <w:t>*"[</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xml:space="preserve">] OR "dynamics </w:t>
      </w:r>
      <w:proofErr w:type="spellStart"/>
      <w:r w:rsidRPr="005333F0">
        <w:rPr>
          <w:rFonts w:ascii="Times New Roman" w:hAnsi="Times New Roman" w:cs="Times New Roman"/>
          <w:bCs/>
          <w:lang w:val="en-GB"/>
        </w:rPr>
        <w:t>analys</w:t>
      </w:r>
      <w:proofErr w:type="spellEnd"/>
      <w:r w:rsidRPr="005333F0">
        <w:rPr>
          <w:rFonts w:ascii="Times New Roman" w:hAnsi="Times New Roman" w:cs="Times New Roman"/>
          <w:bCs/>
          <w:lang w:val="en-GB"/>
        </w:rPr>
        <w:t>*" OR "system dynamic*"[</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OR "systems dynamic*"[</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OR "dynamic system*"[</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xml:space="preserve">]) </w:t>
      </w:r>
      <w:r w:rsidRPr="005333F0">
        <w:rPr>
          <w:rFonts w:ascii="Times New Roman" w:hAnsi="Times New Roman" w:cs="Times New Roman"/>
          <w:bCs/>
          <w:lang w:val="en-GB"/>
        </w:rPr>
        <w:br/>
      </w:r>
      <w:r w:rsidRPr="005333F0">
        <w:rPr>
          <w:rFonts w:ascii="Times New Roman" w:hAnsi="Times New Roman" w:cs="Times New Roman"/>
          <w:bCs/>
          <w:i/>
          <w:iCs/>
          <w:lang w:val="en-GB"/>
        </w:rPr>
        <w:t xml:space="preserve">AND </w:t>
      </w:r>
      <w:r w:rsidRPr="005333F0">
        <w:rPr>
          <w:rFonts w:ascii="Times New Roman" w:hAnsi="Times New Roman" w:cs="Times New Roman"/>
          <w:bCs/>
          <w:i/>
          <w:iCs/>
          <w:lang w:val="en-GB"/>
        </w:rPr>
        <w:br/>
      </w:r>
      <w:r w:rsidRPr="005333F0">
        <w:rPr>
          <w:rFonts w:ascii="Times New Roman" w:hAnsi="Times New Roman" w:cs="Times New Roman"/>
          <w:bCs/>
          <w:lang w:val="en-GB"/>
        </w:rPr>
        <w:t>(complex*[</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OR dynamic*[</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OR ((multiple[</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xml:space="preserve">]) </w:t>
      </w:r>
      <w:r w:rsidRPr="005333F0">
        <w:rPr>
          <w:rFonts w:ascii="Times New Roman" w:hAnsi="Times New Roman" w:cs="Times New Roman"/>
          <w:bCs/>
          <w:i/>
          <w:iCs/>
          <w:lang w:val="en-GB"/>
        </w:rPr>
        <w:t>AND</w:t>
      </w:r>
      <w:r w:rsidRPr="005333F0">
        <w:rPr>
          <w:rFonts w:ascii="Times New Roman" w:hAnsi="Times New Roman" w:cs="Times New Roman"/>
          <w:bCs/>
          <w:lang w:val="en-GB"/>
        </w:rPr>
        <w:t xml:space="preserve"> (simul*[</w:t>
      </w:r>
      <w:proofErr w:type="spellStart"/>
      <w:r w:rsidRPr="005333F0">
        <w:rPr>
          <w:rFonts w:ascii="Times New Roman" w:hAnsi="Times New Roman" w:cs="Times New Roman"/>
          <w:bCs/>
          <w:lang w:val="en-GB"/>
        </w:rPr>
        <w:t>ti</w:t>
      </w:r>
      <w:proofErr w:type="spellEnd"/>
      <w:r w:rsidRPr="005333F0">
        <w:rPr>
          <w:rFonts w:ascii="Times New Roman" w:hAnsi="Times New Roman" w:cs="Times New Roman"/>
          <w:bCs/>
          <w:lang w:val="en-GB"/>
        </w:rPr>
        <w:t>] OR model*[</w:t>
      </w:r>
      <w:proofErr w:type="spellStart"/>
      <w:r w:rsidRPr="005333F0">
        <w:rPr>
          <w:rFonts w:ascii="Times New Roman" w:hAnsi="Times New Roman" w:cs="Times New Roman"/>
          <w:bCs/>
          <w:lang w:val="en-GB"/>
        </w:rPr>
        <w:t>ti</w:t>
      </w:r>
      <w:proofErr w:type="spellEnd"/>
      <w:r w:rsidRPr="005333F0">
        <w:rPr>
          <w:rFonts w:ascii="Times New Roman" w:hAnsi="Times New Roman" w:cs="Times New Roman"/>
          <w:bCs/>
          <w:lang w:val="en-GB"/>
        </w:rPr>
        <w:t xml:space="preserve">]))) </w:t>
      </w:r>
      <w:r w:rsidRPr="005333F0">
        <w:rPr>
          <w:rFonts w:ascii="Times New Roman" w:hAnsi="Times New Roman" w:cs="Times New Roman"/>
          <w:bCs/>
          <w:lang w:val="en-GB"/>
        </w:rPr>
        <w:br/>
      </w:r>
      <w:r w:rsidRPr="005333F0">
        <w:rPr>
          <w:rFonts w:ascii="Times New Roman" w:hAnsi="Times New Roman" w:cs="Times New Roman"/>
          <w:bCs/>
          <w:i/>
          <w:iCs/>
          <w:lang w:val="en-GB"/>
        </w:rPr>
        <w:t xml:space="preserve">AND </w:t>
      </w:r>
      <w:r w:rsidRPr="005333F0">
        <w:rPr>
          <w:rFonts w:ascii="Times New Roman" w:hAnsi="Times New Roman" w:cs="Times New Roman"/>
          <w:bCs/>
          <w:i/>
          <w:iCs/>
          <w:lang w:val="en-GB"/>
        </w:rPr>
        <w:br/>
      </w:r>
      <w:r w:rsidRPr="005333F0">
        <w:rPr>
          <w:rFonts w:ascii="Times New Roman" w:hAnsi="Times New Roman" w:cs="Times New Roman"/>
          <w:bCs/>
          <w:lang w:val="en-GB"/>
        </w:rPr>
        <w:t>("Models, Theoretical"[</w:t>
      </w:r>
      <w:proofErr w:type="spellStart"/>
      <w:r w:rsidRPr="005333F0">
        <w:rPr>
          <w:rFonts w:ascii="Times New Roman" w:hAnsi="Times New Roman" w:cs="Times New Roman"/>
          <w:bCs/>
          <w:lang w:val="en-GB"/>
        </w:rPr>
        <w:t>Mesh:NoExp</w:t>
      </w:r>
      <w:proofErr w:type="spellEnd"/>
      <w:r w:rsidRPr="005333F0">
        <w:rPr>
          <w:rFonts w:ascii="Times New Roman" w:hAnsi="Times New Roman" w:cs="Times New Roman"/>
          <w:bCs/>
          <w:lang w:val="en-GB"/>
        </w:rPr>
        <w:t>] OR "Models, Biological"[</w:t>
      </w:r>
      <w:proofErr w:type="spellStart"/>
      <w:r w:rsidRPr="005333F0">
        <w:rPr>
          <w:rFonts w:ascii="Times New Roman" w:hAnsi="Times New Roman" w:cs="Times New Roman"/>
          <w:bCs/>
          <w:lang w:val="en-GB"/>
        </w:rPr>
        <w:t>Mesh:NoExp</w:t>
      </w:r>
      <w:proofErr w:type="spellEnd"/>
      <w:r w:rsidRPr="005333F0">
        <w:rPr>
          <w:rFonts w:ascii="Times New Roman" w:hAnsi="Times New Roman" w:cs="Times New Roman"/>
          <w:bCs/>
          <w:lang w:val="en-GB"/>
        </w:rPr>
        <w:t>] OR "Models, Economic"[Mesh] OR "Models, Psychological"[</w:t>
      </w:r>
      <w:proofErr w:type="spellStart"/>
      <w:r w:rsidRPr="005333F0">
        <w:rPr>
          <w:rFonts w:ascii="Times New Roman" w:hAnsi="Times New Roman" w:cs="Times New Roman"/>
          <w:bCs/>
          <w:lang w:val="en-GB"/>
        </w:rPr>
        <w:t>Mesh:NoExp</w:t>
      </w:r>
      <w:proofErr w:type="spellEnd"/>
      <w:r w:rsidRPr="005333F0">
        <w:rPr>
          <w:rFonts w:ascii="Times New Roman" w:hAnsi="Times New Roman" w:cs="Times New Roman"/>
          <w:bCs/>
          <w:lang w:val="en-GB"/>
        </w:rPr>
        <w:t>] OR model*[</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w:t>
      </w:r>
    </w:p>
    <w:p w14:paraId="422E9E2E"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AND</w:t>
      </w:r>
    </w:p>
    <w:p w14:paraId="117730EB"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("Public Policy"[</w:t>
      </w:r>
      <w:proofErr w:type="spellStart"/>
      <w:r w:rsidRPr="005333F0">
        <w:rPr>
          <w:rFonts w:ascii="Times New Roman" w:hAnsi="Times New Roman" w:cs="Times New Roman"/>
          <w:bCs/>
          <w:lang w:val="en-GB"/>
        </w:rPr>
        <w:t>Mesh:NoExp</w:t>
      </w:r>
      <w:proofErr w:type="spellEnd"/>
      <w:r w:rsidRPr="005333F0">
        <w:rPr>
          <w:rFonts w:ascii="Times New Roman" w:hAnsi="Times New Roman" w:cs="Times New Roman"/>
          <w:bCs/>
          <w:lang w:val="en-GB"/>
        </w:rPr>
        <w:t>] OR "Health Policy"[Mesh] OR "Public Health Practice"[</w:t>
      </w:r>
      <w:proofErr w:type="spellStart"/>
      <w:r w:rsidRPr="005333F0">
        <w:rPr>
          <w:rFonts w:ascii="Times New Roman" w:hAnsi="Times New Roman" w:cs="Times New Roman"/>
          <w:bCs/>
          <w:lang w:val="en-GB"/>
        </w:rPr>
        <w:t>Mesh:NoExp</w:t>
      </w:r>
      <w:proofErr w:type="spellEnd"/>
      <w:r w:rsidRPr="005333F0">
        <w:rPr>
          <w:rFonts w:ascii="Times New Roman" w:hAnsi="Times New Roman" w:cs="Times New Roman"/>
          <w:bCs/>
          <w:lang w:val="en-GB"/>
        </w:rPr>
        <w:t>] OR "public health*"[</w:t>
      </w:r>
      <w:proofErr w:type="spellStart"/>
      <w:r w:rsidRPr="005333F0">
        <w:rPr>
          <w:rFonts w:ascii="Times New Roman" w:hAnsi="Times New Roman" w:cs="Times New Roman"/>
          <w:bCs/>
          <w:lang w:val="en-GB"/>
        </w:rPr>
        <w:t>ti</w:t>
      </w:r>
      <w:proofErr w:type="spellEnd"/>
      <w:r w:rsidRPr="005333F0">
        <w:rPr>
          <w:rFonts w:ascii="Times New Roman" w:hAnsi="Times New Roman" w:cs="Times New Roman"/>
          <w:bCs/>
          <w:lang w:val="en-GB"/>
        </w:rPr>
        <w:t>] OR "population health"[</w:t>
      </w:r>
      <w:proofErr w:type="spellStart"/>
      <w:r w:rsidRPr="005333F0">
        <w:rPr>
          <w:rFonts w:ascii="Times New Roman" w:hAnsi="Times New Roman" w:cs="Times New Roman"/>
          <w:bCs/>
          <w:lang w:val="en-GB"/>
        </w:rPr>
        <w:t>ti</w:t>
      </w:r>
      <w:proofErr w:type="spellEnd"/>
      <w:r w:rsidRPr="005333F0">
        <w:rPr>
          <w:rFonts w:ascii="Times New Roman" w:hAnsi="Times New Roman" w:cs="Times New Roman"/>
          <w:bCs/>
          <w:lang w:val="en-GB"/>
        </w:rPr>
        <w:t>] OR "health model*"[</w:t>
      </w:r>
      <w:proofErr w:type="spellStart"/>
      <w:r w:rsidRPr="005333F0">
        <w:rPr>
          <w:rFonts w:ascii="Times New Roman" w:hAnsi="Times New Roman" w:cs="Times New Roman"/>
          <w:bCs/>
          <w:lang w:val="en-GB"/>
        </w:rPr>
        <w:t>ti</w:t>
      </w:r>
      <w:proofErr w:type="spellEnd"/>
      <w:r w:rsidRPr="005333F0">
        <w:rPr>
          <w:rFonts w:ascii="Times New Roman" w:hAnsi="Times New Roman" w:cs="Times New Roman"/>
          <w:bCs/>
          <w:lang w:val="en-GB"/>
        </w:rPr>
        <w:t>] OR "population model*"[</w:t>
      </w:r>
      <w:proofErr w:type="spellStart"/>
      <w:r w:rsidRPr="005333F0">
        <w:rPr>
          <w:rFonts w:ascii="Times New Roman" w:hAnsi="Times New Roman" w:cs="Times New Roman"/>
          <w:bCs/>
          <w:lang w:val="en-GB"/>
        </w:rPr>
        <w:t>ti</w:t>
      </w:r>
      <w:proofErr w:type="spellEnd"/>
      <w:r w:rsidRPr="005333F0">
        <w:rPr>
          <w:rFonts w:ascii="Times New Roman" w:hAnsi="Times New Roman" w:cs="Times New Roman"/>
          <w:bCs/>
          <w:lang w:val="en-GB"/>
        </w:rPr>
        <w:t>]</w:t>
      </w:r>
      <w:r w:rsidRPr="005333F0">
        <w:rPr>
          <w:rFonts w:ascii="Times New Roman" w:hAnsi="Times New Roman" w:cs="Times New Roman"/>
          <w:bCs/>
          <w:lang w:val="en-GB"/>
        </w:rPr>
        <w:br/>
        <w:t xml:space="preserve">OR </w:t>
      </w:r>
      <w:r w:rsidRPr="005333F0">
        <w:rPr>
          <w:rFonts w:ascii="Times New Roman" w:hAnsi="Times New Roman" w:cs="Times New Roman"/>
          <w:bCs/>
          <w:lang w:val="en-GB"/>
        </w:rPr>
        <w:br/>
        <w:t>(("Population Health"[</w:t>
      </w:r>
      <w:proofErr w:type="spellStart"/>
      <w:r w:rsidRPr="005333F0">
        <w:rPr>
          <w:rFonts w:ascii="Times New Roman" w:hAnsi="Times New Roman" w:cs="Times New Roman"/>
          <w:bCs/>
          <w:lang w:val="en-GB"/>
        </w:rPr>
        <w:t>Mesh:NoExp</w:t>
      </w:r>
      <w:proofErr w:type="spellEnd"/>
      <w:r w:rsidRPr="005333F0">
        <w:rPr>
          <w:rFonts w:ascii="Times New Roman" w:hAnsi="Times New Roman" w:cs="Times New Roman"/>
          <w:bCs/>
          <w:lang w:val="en-GB"/>
        </w:rPr>
        <w:t>] OR "Public Health"[</w:t>
      </w:r>
      <w:proofErr w:type="spellStart"/>
      <w:r w:rsidRPr="005333F0">
        <w:rPr>
          <w:rFonts w:ascii="Times New Roman" w:hAnsi="Times New Roman" w:cs="Times New Roman"/>
          <w:bCs/>
          <w:lang w:val="en-GB"/>
        </w:rPr>
        <w:t>Mesh:NoExp</w:t>
      </w:r>
      <w:proofErr w:type="spellEnd"/>
      <w:r w:rsidRPr="005333F0">
        <w:rPr>
          <w:rFonts w:ascii="Times New Roman" w:hAnsi="Times New Roman" w:cs="Times New Roman"/>
          <w:bCs/>
          <w:lang w:val="en-GB"/>
        </w:rPr>
        <w:t>] OR "population*"[</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OR "</w:t>
      </w:r>
      <w:proofErr w:type="spellStart"/>
      <w:r w:rsidRPr="005333F0">
        <w:rPr>
          <w:rFonts w:ascii="Times New Roman" w:hAnsi="Times New Roman" w:cs="Times New Roman"/>
          <w:bCs/>
          <w:lang w:val="en-GB"/>
        </w:rPr>
        <w:t>communit</w:t>
      </w:r>
      <w:proofErr w:type="spellEnd"/>
      <w:r w:rsidRPr="005333F0">
        <w:rPr>
          <w:rFonts w:ascii="Times New Roman" w:hAnsi="Times New Roman" w:cs="Times New Roman"/>
          <w:bCs/>
          <w:lang w:val="en-GB"/>
        </w:rPr>
        <w:t>*"[</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OR public[</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OR “health model*”[</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xml:space="preserve">]) </w:t>
      </w:r>
      <w:r w:rsidRPr="005333F0">
        <w:rPr>
          <w:rFonts w:ascii="Times New Roman" w:hAnsi="Times New Roman" w:cs="Times New Roman"/>
          <w:bCs/>
          <w:lang w:val="en-GB"/>
        </w:rPr>
        <w:br/>
      </w:r>
      <w:r w:rsidRPr="005333F0">
        <w:rPr>
          <w:rFonts w:ascii="Times New Roman" w:hAnsi="Times New Roman" w:cs="Times New Roman"/>
          <w:bCs/>
          <w:i/>
          <w:iCs/>
          <w:lang w:val="en-GB"/>
        </w:rPr>
        <w:t>AND</w:t>
      </w:r>
      <w:r w:rsidRPr="005333F0">
        <w:rPr>
          <w:rFonts w:ascii="Times New Roman" w:hAnsi="Times New Roman" w:cs="Times New Roman"/>
          <w:bCs/>
          <w:lang w:val="en-GB"/>
        </w:rPr>
        <w:t xml:space="preserve"> </w:t>
      </w:r>
      <w:r w:rsidRPr="005333F0">
        <w:rPr>
          <w:rFonts w:ascii="Times New Roman" w:hAnsi="Times New Roman" w:cs="Times New Roman"/>
          <w:bCs/>
          <w:lang w:val="en-GB"/>
        </w:rPr>
        <w:br/>
        <w:t>("Policy"[</w:t>
      </w:r>
      <w:proofErr w:type="spellStart"/>
      <w:r w:rsidRPr="005333F0">
        <w:rPr>
          <w:rFonts w:ascii="Times New Roman" w:hAnsi="Times New Roman" w:cs="Times New Roman"/>
          <w:bCs/>
          <w:lang w:val="en-GB"/>
        </w:rPr>
        <w:t>Mesh:NoExp</w:t>
      </w:r>
      <w:proofErr w:type="spellEnd"/>
      <w:r w:rsidRPr="005333F0">
        <w:rPr>
          <w:rFonts w:ascii="Times New Roman" w:hAnsi="Times New Roman" w:cs="Times New Roman"/>
          <w:bCs/>
          <w:i/>
          <w:iCs/>
          <w:lang w:val="en-GB"/>
        </w:rPr>
        <w:t xml:space="preserve">] </w:t>
      </w:r>
      <w:r w:rsidRPr="005333F0">
        <w:rPr>
          <w:rFonts w:ascii="Times New Roman" w:hAnsi="Times New Roman" w:cs="Times New Roman"/>
          <w:bCs/>
          <w:lang w:val="en-GB"/>
        </w:rPr>
        <w:t>OR policy[</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OR policies[</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OR "decision-</w:t>
      </w:r>
      <w:proofErr w:type="spellStart"/>
      <w:r w:rsidRPr="005333F0">
        <w:rPr>
          <w:rFonts w:ascii="Times New Roman" w:hAnsi="Times New Roman" w:cs="Times New Roman"/>
          <w:bCs/>
          <w:lang w:val="en-GB"/>
        </w:rPr>
        <w:t>mak</w:t>
      </w:r>
      <w:proofErr w:type="spellEnd"/>
      <w:r w:rsidRPr="005333F0">
        <w:rPr>
          <w:rFonts w:ascii="Times New Roman" w:hAnsi="Times New Roman" w:cs="Times New Roman"/>
          <w:bCs/>
          <w:lang w:val="en-GB"/>
        </w:rPr>
        <w:t>*"[</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xml:space="preserve">] OR </w:t>
      </w:r>
      <w:r w:rsidRPr="005333F0">
        <w:rPr>
          <w:rFonts w:ascii="Times New Roman" w:hAnsi="Times New Roman" w:cs="Times New Roman"/>
          <w:bCs/>
          <w:lang w:val="en-GB"/>
        </w:rPr>
        <w:br/>
        <w:t>(("Health Promotion"[Mesh] OR "Health Transition"[Mesh] OR prevent*[</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xml:space="preserve">] OR </w:t>
      </w:r>
      <w:proofErr w:type="spellStart"/>
      <w:r w:rsidRPr="005333F0">
        <w:rPr>
          <w:rFonts w:ascii="Times New Roman" w:hAnsi="Times New Roman" w:cs="Times New Roman"/>
          <w:bCs/>
          <w:lang w:val="en-GB"/>
        </w:rPr>
        <w:t>reduc</w:t>
      </w:r>
      <w:proofErr w:type="spellEnd"/>
      <w:r w:rsidRPr="005333F0">
        <w:rPr>
          <w:rFonts w:ascii="Times New Roman" w:hAnsi="Times New Roman" w:cs="Times New Roman"/>
          <w:bCs/>
          <w:lang w:val="en-GB"/>
        </w:rPr>
        <w:t>*[</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xml:space="preserve">]) </w:t>
      </w:r>
      <w:r w:rsidRPr="005333F0">
        <w:rPr>
          <w:rFonts w:ascii="Times New Roman" w:hAnsi="Times New Roman" w:cs="Times New Roman"/>
          <w:bCs/>
          <w:i/>
          <w:iCs/>
          <w:lang w:val="en-GB"/>
        </w:rPr>
        <w:t>AND</w:t>
      </w:r>
      <w:r w:rsidRPr="005333F0">
        <w:rPr>
          <w:rFonts w:ascii="Times New Roman" w:hAnsi="Times New Roman" w:cs="Times New Roman"/>
          <w:bCs/>
          <w:lang w:val="en-GB"/>
        </w:rPr>
        <w:t xml:space="preserve"> (program*[</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xml:space="preserve">] OR </w:t>
      </w:r>
      <w:proofErr w:type="spellStart"/>
      <w:r w:rsidRPr="005333F0">
        <w:rPr>
          <w:rFonts w:ascii="Times New Roman" w:hAnsi="Times New Roman" w:cs="Times New Roman"/>
          <w:bCs/>
          <w:lang w:val="en-GB"/>
        </w:rPr>
        <w:t>strateg</w:t>
      </w:r>
      <w:proofErr w:type="spellEnd"/>
      <w:r w:rsidRPr="005333F0">
        <w:rPr>
          <w:rFonts w:ascii="Times New Roman" w:hAnsi="Times New Roman" w:cs="Times New Roman"/>
          <w:bCs/>
          <w:lang w:val="en-GB"/>
        </w:rPr>
        <w:t>*[</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OR intervention*[</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OR "Geographic Locations/epidemiology"[Mesh] OR government*[</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OR national[</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OR federal[</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xml:space="preserve">] OR </w:t>
      </w:r>
      <w:proofErr w:type="spellStart"/>
      <w:r w:rsidRPr="005333F0">
        <w:rPr>
          <w:rFonts w:ascii="Times New Roman" w:hAnsi="Times New Roman" w:cs="Times New Roman"/>
          <w:bCs/>
          <w:lang w:val="en-GB"/>
        </w:rPr>
        <w:t>fda</w:t>
      </w:r>
      <w:proofErr w:type="spellEnd"/>
      <w:r w:rsidRPr="005333F0">
        <w:rPr>
          <w:rFonts w:ascii="Times New Roman" w:hAnsi="Times New Roman" w:cs="Times New Roman"/>
          <w:bCs/>
          <w:lang w:val="en-GB"/>
        </w:rPr>
        <w:t>[</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w:t>
      </w:r>
    </w:p>
    <w:p w14:paraId="249C6890"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 xml:space="preserve">AND </w:t>
      </w:r>
    </w:p>
    <w:p w14:paraId="1F6410D7" w14:textId="3F16FCF8" w:rsidR="003271DA" w:rsidRPr="005333F0" w:rsidRDefault="003271DA" w:rsidP="00A51E3F">
      <w:pPr>
        <w:pStyle w:val="CommentText"/>
        <w:spacing w:line="276" w:lineRule="auto"/>
        <w:rPr>
          <w:rFonts w:ascii="Times New Roman" w:hAnsi="Times New Roman" w:cs="Times New Roman"/>
          <w:bCs/>
          <w:sz w:val="22"/>
          <w:szCs w:val="22"/>
          <w:lang w:val="en-GB"/>
        </w:rPr>
      </w:pPr>
      <w:bookmarkStart w:id="1" w:name="_Hlk149657463"/>
      <w:r w:rsidRPr="005333F0">
        <w:rPr>
          <w:rFonts w:ascii="Times New Roman" w:hAnsi="Times New Roman" w:cs="Times New Roman"/>
          <w:bCs/>
          <w:sz w:val="22"/>
          <w:szCs w:val="22"/>
          <w:lang w:val="en-GB"/>
        </w:rPr>
        <w:t>("Noncommunicable Diseases"[Mesh</w:t>
      </w:r>
      <w:r w:rsidRPr="005333F0">
        <w:rPr>
          <w:rFonts w:ascii="Times New Roman" w:hAnsi="Times New Roman" w:cs="Times New Roman"/>
          <w:bCs/>
          <w:i/>
          <w:iCs/>
          <w:sz w:val="22"/>
          <w:szCs w:val="22"/>
          <w:lang w:val="en-GB"/>
        </w:rPr>
        <w:t>] OR "Chronic Disease"[</w:t>
      </w:r>
      <w:proofErr w:type="spellStart"/>
      <w:r w:rsidRPr="005333F0">
        <w:rPr>
          <w:rFonts w:ascii="Times New Roman" w:hAnsi="Times New Roman" w:cs="Times New Roman"/>
          <w:bCs/>
          <w:i/>
          <w:iCs/>
          <w:sz w:val="22"/>
          <w:szCs w:val="22"/>
          <w:lang w:val="en-GB"/>
        </w:rPr>
        <w:t>Mesh:NoExp</w:t>
      </w:r>
      <w:proofErr w:type="spellEnd"/>
      <w:r w:rsidRPr="005333F0">
        <w:rPr>
          <w:rFonts w:ascii="Times New Roman" w:hAnsi="Times New Roman" w:cs="Times New Roman"/>
          <w:bCs/>
          <w:sz w:val="22"/>
          <w:szCs w:val="22"/>
          <w:lang w:val="en-GB"/>
        </w:rPr>
        <w:t>] OR "Public Health"[</w:t>
      </w:r>
      <w:proofErr w:type="spellStart"/>
      <w:r w:rsidRPr="005333F0">
        <w:rPr>
          <w:rFonts w:ascii="Times New Roman" w:hAnsi="Times New Roman" w:cs="Times New Roman"/>
          <w:bCs/>
          <w:sz w:val="22"/>
          <w:szCs w:val="22"/>
          <w:lang w:val="en-GB"/>
        </w:rPr>
        <w:t>Mesh:NoExp</w:t>
      </w:r>
      <w:proofErr w:type="spellEnd"/>
      <w:r w:rsidRPr="005333F0">
        <w:rPr>
          <w:rFonts w:ascii="Times New Roman" w:hAnsi="Times New Roman" w:cs="Times New Roman"/>
          <w:bCs/>
          <w:sz w:val="22"/>
          <w:szCs w:val="22"/>
          <w:lang w:val="en-GB"/>
        </w:rPr>
        <w:t>] OR "Population Health"[</w:t>
      </w:r>
      <w:proofErr w:type="spellStart"/>
      <w:r w:rsidRPr="005333F0">
        <w:rPr>
          <w:rFonts w:ascii="Times New Roman" w:hAnsi="Times New Roman" w:cs="Times New Roman"/>
          <w:bCs/>
          <w:sz w:val="22"/>
          <w:szCs w:val="22"/>
          <w:lang w:val="en-GB"/>
        </w:rPr>
        <w:t>Mesh:NoExp</w:t>
      </w:r>
      <w:proofErr w:type="spellEnd"/>
      <w:r w:rsidRPr="005333F0">
        <w:rPr>
          <w:rFonts w:ascii="Times New Roman" w:hAnsi="Times New Roman" w:cs="Times New Roman"/>
          <w:bCs/>
          <w:sz w:val="22"/>
          <w:szCs w:val="22"/>
          <w:lang w:val="en-GB"/>
        </w:rPr>
        <w:t xml:space="preserve">] OR </w:t>
      </w:r>
      <w:proofErr w:type="spellStart"/>
      <w:r w:rsidRPr="005333F0">
        <w:rPr>
          <w:rFonts w:ascii="Times New Roman" w:hAnsi="Times New Roman" w:cs="Times New Roman"/>
          <w:bCs/>
          <w:sz w:val="22"/>
          <w:szCs w:val="22"/>
          <w:lang w:val="en-GB"/>
        </w:rPr>
        <w:t>noncommunicab</w:t>
      </w:r>
      <w:proofErr w:type="spellEnd"/>
      <w:r w:rsidRPr="005333F0">
        <w:rPr>
          <w:rFonts w:ascii="Times New Roman" w:hAnsi="Times New Roman" w:cs="Times New Roman"/>
          <w:bCs/>
          <w:sz w:val="22"/>
          <w:szCs w:val="22"/>
          <w:lang w:val="en-GB"/>
        </w:rPr>
        <w:t>*[</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OR "non-</w:t>
      </w:r>
      <w:proofErr w:type="spellStart"/>
      <w:r w:rsidRPr="005333F0">
        <w:rPr>
          <w:rFonts w:ascii="Times New Roman" w:hAnsi="Times New Roman" w:cs="Times New Roman"/>
          <w:bCs/>
          <w:sz w:val="22"/>
          <w:szCs w:val="22"/>
          <w:lang w:val="en-GB"/>
        </w:rPr>
        <w:t>communicab</w:t>
      </w:r>
      <w:proofErr w:type="spellEnd"/>
      <w:r w:rsidRPr="005333F0">
        <w:rPr>
          <w:rFonts w:ascii="Times New Roman" w:hAnsi="Times New Roman" w:cs="Times New Roman"/>
          <w:bCs/>
          <w:sz w:val="22"/>
          <w:szCs w:val="22"/>
          <w:lang w:val="en-GB"/>
        </w:rPr>
        <w:t>*"[</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OR "chronic disease*"[</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w:t>
      </w:r>
      <w:r w:rsidRPr="005333F0">
        <w:rPr>
          <w:rFonts w:ascii="Times New Roman" w:hAnsi="Times New Roman" w:cs="Times New Roman"/>
          <w:bCs/>
          <w:sz w:val="22"/>
          <w:szCs w:val="22"/>
          <w:lang w:val="en-GB"/>
        </w:rPr>
        <w:br/>
        <w:t xml:space="preserve">OR </w:t>
      </w:r>
      <w:r w:rsidRPr="005333F0">
        <w:rPr>
          <w:rFonts w:ascii="Times New Roman" w:hAnsi="Times New Roman" w:cs="Times New Roman"/>
          <w:bCs/>
          <w:sz w:val="22"/>
          <w:szCs w:val="22"/>
          <w:lang w:val="en-GB"/>
        </w:rPr>
        <w:br/>
        <w:t>"Neoplasms"[Mesh]  OR cancer[</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OR neoplasm*[</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xml:space="preserve">] </w:t>
      </w:r>
      <w:r w:rsidRPr="005333F0">
        <w:rPr>
          <w:rFonts w:ascii="Times New Roman" w:hAnsi="Times New Roman" w:cs="Times New Roman"/>
          <w:bCs/>
          <w:sz w:val="22"/>
          <w:szCs w:val="22"/>
          <w:lang w:val="en-GB"/>
        </w:rPr>
        <w:br/>
        <w:t>OR</w:t>
      </w:r>
      <w:r w:rsidRPr="005333F0">
        <w:rPr>
          <w:rFonts w:ascii="Times New Roman" w:hAnsi="Times New Roman" w:cs="Times New Roman"/>
          <w:bCs/>
          <w:sz w:val="22"/>
          <w:szCs w:val="22"/>
          <w:lang w:val="en-GB"/>
        </w:rPr>
        <w:br/>
        <w:t xml:space="preserve">"Diabetes Mellitus, Type 2"[Mesh] OR </w:t>
      </w:r>
      <w:proofErr w:type="spellStart"/>
      <w:r w:rsidRPr="005333F0">
        <w:rPr>
          <w:rFonts w:ascii="Times New Roman" w:hAnsi="Times New Roman" w:cs="Times New Roman"/>
          <w:bCs/>
          <w:sz w:val="22"/>
          <w:szCs w:val="22"/>
          <w:lang w:val="en-GB"/>
        </w:rPr>
        <w:t>diabet</w:t>
      </w:r>
      <w:proofErr w:type="spellEnd"/>
      <w:r w:rsidRPr="005333F0">
        <w:rPr>
          <w:rFonts w:ascii="Times New Roman" w:hAnsi="Times New Roman" w:cs="Times New Roman"/>
          <w:bCs/>
          <w:sz w:val="22"/>
          <w:szCs w:val="22"/>
          <w:lang w:val="en-GB"/>
        </w:rPr>
        <w:t>*[</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xml:space="preserve">] </w:t>
      </w:r>
      <w:r w:rsidRPr="005333F0">
        <w:rPr>
          <w:rFonts w:ascii="Times New Roman" w:hAnsi="Times New Roman" w:cs="Times New Roman"/>
          <w:bCs/>
          <w:sz w:val="22"/>
          <w:szCs w:val="22"/>
          <w:lang w:val="en-GB"/>
        </w:rPr>
        <w:br/>
        <w:t>OR</w:t>
      </w:r>
      <w:r w:rsidRPr="005333F0">
        <w:rPr>
          <w:rFonts w:ascii="Times New Roman" w:hAnsi="Times New Roman" w:cs="Times New Roman"/>
          <w:bCs/>
          <w:sz w:val="22"/>
          <w:szCs w:val="22"/>
          <w:lang w:val="en-GB"/>
        </w:rPr>
        <w:br/>
        <w:t>"Mental Disorders"[Mesh] OR "mental health"[</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OR "mental dis*"[</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OR "mental ill*"[</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OR mental[</w:t>
      </w:r>
      <w:proofErr w:type="spellStart"/>
      <w:r w:rsidRPr="005333F0">
        <w:rPr>
          <w:rFonts w:ascii="Times New Roman" w:hAnsi="Times New Roman" w:cs="Times New Roman"/>
          <w:bCs/>
          <w:sz w:val="22"/>
          <w:szCs w:val="22"/>
          <w:lang w:val="en-GB"/>
        </w:rPr>
        <w:t>ti</w:t>
      </w:r>
      <w:proofErr w:type="spellEnd"/>
      <w:r w:rsidRPr="005333F0">
        <w:rPr>
          <w:rFonts w:ascii="Times New Roman" w:hAnsi="Times New Roman" w:cs="Times New Roman"/>
          <w:bCs/>
          <w:sz w:val="22"/>
          <w:szCs w:val="22"/>
          <w:lang w:val="en-GB"/>
        </w:rPr>
        <w:t>] OR depress*[</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OR “bipolar disorder*”[</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xml:space="preserve">] OR </w:t>
      </w:r>
      <w:proofErr w:type="spellStart"/>
      <w:r w:rsidRPr="005333F0">
        <w:rPr>
          <w:rFonts w:ascii="Times New Roman" w:hAnsi="Times New Roman" w:cs="Times New Roman"/>
          <w:bCs/>
          <w:sz w:val="22"/>
          <w:szCs w:val="22"/>
          <w:lang w:val="en-GB"/>
        </w:rPr>
        <w:t>schizophren</w:t>
      </w:r>
      <w:proofErr w:type="spellEnd"/>
      <w:r w:rsidRPr="005333F0">
        <w:rPr>
          <w:rFonts w:ascii="Times New Roman" w:hAnsi="Times New Roman" w:cs="Times New Roman"/>
          <w:bCs/>
          <w:sz w:val="22"/>
          <w:szCs w:val="22"/>
          <w:lang w:val="en-GB"/>
        </w:rPr>
        <w:t>*[</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xml:space="preserve">] OR “anxiety </w:t>
      </w:r>
      <w:r w:rsidRPr="005333F0">
        <w:rPr>
          <w:rFonts w:ascii="Times New Roman" w:hAnsi="Times New Roman" w:cs="Times New Roman"/>
          <w:bCs/>
          <w:sz w:val="22"/>
          <w:szCs w:val="22"/>
          <w:lang w:val="en-GB"/>
        </w:rPr>
        <w:lastRenderedPageBreak/>
        <w:t>disorder*”[</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OR “eating disorder*”[</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OR anorexia[</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xml:space="preserve">] OR </w:t>
      </w:r>
      <w:proofErr w:type="spellStart"/>
      <w:r w:rsidRPr="005333F0">
        <w:rPr>
          <w:rFonts w:ascii="Times New Roman" w:hAnsi="Times New Roman" w:cs="Times New Roman"/>
          <w:bCs/>
          <w:sz w:val="22"/>
          <w:szCs w:val="22"/>
          <w:lang w:val="en-GB"/>
        </w:rPr>
        <w:t>bulemia</w:t>
      </w:r>
      <w:proofErr w:type="spellEnd"/>
      <w:r w:rsidRPr="005333F0">
        <w:rPr>
          <w:rFonts w:ascii="Times New Roman" w:hAnsi="Times New Roman" w:cs="Times New Roman"/>
          <w:bCs/>
          <w:sz w:val="22"/>
          <w:szCs w:val="22"/>
          <w:lang w:val="en-GB"/>
        </w:rPr>
        <w:t>*[</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w:t>
      </w:r>
      <w:r w:rsidRPr="005333F0">
        <w:rPr>
          <w:rFonts w:ascii="Times New Roman" w:hAnsi="Times New Roman" w:cs="Times New Roman"/>
          <w:bCs/>
          <w:sz w:val="22"/>
          <w:szCs w:val="22"/>
          <w:lang w:val="en-GB"/>
        </w:rPr>
        <w:br/>
        <w:t xml:space="preserve">OR </w:t>
      </w:r>
      <w:r w:rsidRPr="005333F0">
        <w:rPr>
          <w:rFonts w:ascii="Times New Roman" w:hAnsi="Times New Roman" w:cs="Times New Roman"/>
          <w:bCs/>
          <w:sz w:val="22"/>
          <w:szCs w:val="22"/>
          <w:lang w:val="en-GB"/>
        </w:rPr>
        <w:br/>
        <w:t xml:space="preserve">"Dementia"[Mesh] OR "Parkinson Disease"[Mesh] OR "Epilepsy"[Mesh] OR "Multiple Sclerosis"[Mesh] OR "Headache Disorders"[Mesh] OR  </w:t>
      </w:r>
      <w:proofErr w:type="spellStart"/>
      <w:r w:rsidRPr="005333F0">
        <w:rPr>
          <w:rFonts w:ascii="Times New Roman" w:hAnsi="Times New Roman" w:cs="Times New Roman"/>
          <w:bCs/>
          <w:sz w:val="22"/>
          <w:szCs w:val="22"/>
          <w:lang w:val="en-GB"/>
        </w:rPr>
        <w:t>alzheimer</w:t>
      </w:r>
      <w:proofErr w:type="spellEnd"/>
      <w:r w:rsidRPr="005333F0">
        <w:rPr>
          <w:rFonts w:ascii="Times New Roman" w:hAnsi="Times New Roman" w:cs="Times New Roman"/>
          <w:bCs/>
          <w:sz w:val="22"/>
          <w:szCs w:val="22"/>
          <w:lang w:val="en-GB"/>
        </w:rPr>
        <w:t>*[</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OR dementia*[</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xml:space="preserve">] OR  </w:t>
      </w:r>
      <w:proofErr w:type="spellStart"/>
      <w:r w:rsidRPr="005333F0">
        <w:rPr>
          <w:rFonts w:ascii="Times New Roman" w:hAnsi="Times New Roman" w:cs="Times New Roman"/>
          <w:bCs/>
          <w:sz w:val="22"/>
          <w:szCs w:val="22"/>
          <w:lang w:val="en-GB"/>
        </w:rPr>
        <w:t>parkinson</w:t>
      </w:r>
      <w:proofErr w:type="spellEnd"/>
      <w:r w:rsidRPr="005333F0">
        <w:rPr>
          <w:rFonts w:ascii="Times New Roman" w:hAnsi="Times New Roman" w:cs="Times New Roman"/>
          <w:bCs/>
          <w:sz w:val="22"/>
          <w:szCs w:val="22"/>
          <w:lang w:val="en-GB"/>
        </w:rPr>
        <w:t>*[</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OR epilepsy[</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OR “multiple sclerosis”[</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xml:space="preserve">] OR </w:t>
      </w:r>
      <w:proofErr w:type="spellStart"/>
      <w:r w:rsidRPr="005333F0">
        <w:rPr>
          <w:rFonts w:ascii="Times New Roman" w:hAnsi="Times New Roman" w:cs="Times New Roman"/>
          <w:bCs/>
          <w:sz w:val="22"/>
          <w:szCs w:val="22"/>
          <w:lang w:val="en-GB"/>
        </w:rPr>
        <w:t>ms</w:t>
      </w:r>
      <w:proofErr w:type="spellEnd"/>
      <w:r w:rsidRPr="005333F0">
        <w:rPr>
          <w:rFonts w:ascii="Times New Roman" w:hAnsi="Times New Roman" w:cs="Times New Roman"/>
          <w:bCs/>
          <w:sz w:val="22"/>
          <w:szCs w:val="22"/>
          <w:lang w:val="en-GB"/>
        </w:rPr>
        <w:t>[</w:t>
      </w:r>
      <w:proofErr w:type="spellStart"/>
      <w:r w:rsidRPr="005333F0">
        <w:rPr>
          <w:rFonts w:ascii="Times New Roman" w:hAnsi="Times New Roman" w:cs="Times New Roman"/>
          <w:bCs/>
          <w:sz w:val="22"/>
          <w:szCs w:val="22"/>
          <w:lang w:val="en-GB"/>
        </w:rPr>
        <w:t>ti</w:t>
      </w:r>
      <w:proofErr w:type="spellEnd"/>
      <w:r w:rsidRPr="005333F0">
        <w:rPr>
          <w:rFonts w:ascii="Times New Roman" w:hAnsi="Times New Roman" w:cs="Times New Roman"/>
          <w:bCs/>
          <w:sz w:val="22"/>
          <w:szCs w:val="22"/>
          <w:lang w:val="en-GB"/>
        </w:rPr>
        <w:t xml:space="preserve">] OR </w:t>
      </w:r>
      <w:r w:rsidRPr="005333F0">
        <w:rPr>
          <w:rFonts w:ascii="Times New Roman" w:hAnsi="Times New Roman" w:cs="Times New Roman"/>
          <w:bCs/>
          <w:sz w:val="22"/>
          <w:szCs w:val="22"/>
          <w:lang w:val="en-GB"/>
        </w:rPr>
        <w:br/>
        <w:t>migraine*[</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OR (chronic*[</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xml:space="preserve">] </w:t>
      </w:r>
      <w:r w:rsidRPr="005333F0">
        <w:rPr>
          <w:rFonts w:ascii="Times New Roman" w:hAnsi="Times New Roman" w:cs="Times New Roman"/>
          <w:bCs/>
          <w:i/>
          <w:iCs/>
          <w:sz w:val="22"/>
          <w:szCs w:val="22"/>
          <w:lang w:val="en-GB"/>
        </w:rPr>
        <w:t>AND</w:t>
      </w:r>
      <w:r w:rsidRPr="005333F0">
        <w:rPr>
          <w:rFonts w:ascii="Times New Roman" w:hAnsi="Times New Roman" w:cs="Times New Roman"/>
          <w:bCs/>
          <w:sz w:val="22"/>
          <w:szCs w:val="22"/>
          <w:lang w:val="en-GB"/>
        </w:rPr>
        <w:t xml:space="preserve"> headache[</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OR “chronic pain” [</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OR (chronic*[</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xml:space="preserve">] </w:t>
      </w:r>
      <w:r w:rsidRPr="005333F0">
        <w:rPr>
          <w:rFonts w:ascii="Times New Roman" w:hAnsi="Times New Roman" w:cs="Times New Roman"/>
          <w:bCs/>
          <w:i/>
          <w:iCs/>
          <w:sz w:val="22"/>
          <w:szCs w:val="22"/>
          <w:lang w:val="en-GB"/>
        </w:rPr>
        <w:t>AND</w:t>
      </w:r>
      <w:r w:rsidRPr="005333F0">
        <w:rPr>
          <w:rFonts w:ascii="Times New Roman" w:hAnsi="Times New Roman" w:cs="Times New Roman"/>
          <w:bCs/>
          <w:sz w:val="22"/>
          <w:szCs w:val="22"/>
          <w:lang w:val="en-GB"/>
        </w:rPr>
        <w:t xml:space="preserve"> “back pain”[</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OR “low back pain”[</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w:t>
      </w:r>
      <w:r w:rsidRPr="005333F0">
        <w:rPr>
          <w:rFonts w:ascii="Times New Roman" w:hAnsi="Times New Roman" w:cs="Times New Roman"/>
          <w:bCs/>
          <w:sz w:val="22"/>
          <w:szCs w:val="22"/>
          <w:lang w:val="en-GB"/>
        </w:rPr>
        <w:br/>
        <w:t xml:space="preserve">OR  </w:t>
      </w:r>
      <w:r w:rsidRPr="005333F0">
        <w:rPr>
          <w:rFonts w:ascii="Times New Roman" w:hAnsi="Times New Roman" w:cs="Times New Roman"/>
          <w:bCs/>
          <w:sz w:val="22"/>
          <w:szCs w:val="22"/>
          <w:lang w:val="en-GB"/>
        </w:rPr>
        <w:br/>
        <w:t>"Cardiovascular Diseases"[</w:t>
      </w:r>
      <w:proofErr w:type="spellStart"/>
      <w:r w:rsidRPr="005333F0">
        <w:rPr>
          <w:rFonts w:ascii="Times New Roman" w:hAnsi="Times New Roman" w:cs="Times New Roman"/>
          <w:bCs/>
          <w:sz w:val="22"/>
          <w:szCs w:val="22"/>
          <w:lang w:val="en-GB"/>
        </w:rPr>
        <w:t>Mesh:NoExp</w:t>
      </w:r>
      <w:proofErr w:type="spellEnd"/>
      <w:r w:rsidRPr="005333F0">
        <w:rPr>
          <w:rFonts w:ascii="Times New Roman" w:hAnsi="Times New Roman" w:cs="Times New Roman"/>
          <w:bCs/>
          <w:sz w:val="22"/>
          <w:szCs w:val="22"/>
          <w:lang w:val="en-GB"/>
        </w:rPr>
        <w:t>] OR "Heart Diseases"[</w:t>
      </w:r>
      <w:proofErr w:type="spellStart"/>
      <w:r w:rsidRPr="005333F0">
        <w:rPr>
          <w:rFonts w:ascii="Times New Roman" w:hAnsi="Times New Roman" w:cs="Times New Roman"/>
          <w:bCs/>
          <w:sz w:val="22"/>
          <w:szCs w:val="22"/>
          <w:lang w:val="en-GB"/>
        </w:rPr>
        <w:t>Mesh:NoExp</w:t>
      </w:r>
      <w:proofErr w:type="spellEnd"/>
      <w:r w:rsidRPr="005333F0">
        <w:rPr>
          <w:rFonts w:ascii="Times New Roman" w:hAnsi="Times New Roman" w:cs="Times New Roman"/>
          <w:bCs/>
          <w:sz w:val="22"/>
          <w:szCs w:val="22"/>
          <w:lang w:val="en-GB"/>
        </w:rPr>
        <w:t>] OR "Rheumatic Heart Disease"[Mesh] OR "Myocardial Ischemia"[Mesh] OR "Stroke"[Mesh] OR cardiovascular[</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OR “heart disease*”[</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OR “cardiac disease*”[</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xml:space="preserve">] OR “heart </w:t>
      </w:r>
      <w:proofErr w:type="spellStart"/>
      <w:r w:rsidRPr="005333F0">
        <w:rPr>
          <w:rFonts w:ascii="Times New Roman" w:hAnsi="Times New Roman" w:cs="Times New Roman"/>
          <w:bCs/>
          <w:sz w:val="22"/>
          <w:szCs w:val="22"/>
          <w:lang w:val="en-GB"/>
        </w:rPr>
        <w:t>faillure</w:t>
      </w:r>
      <w:proofErr w:type="spellEnd"/>
      <w:r w:rsidRPr="005333F0">
        <w:rPr>
          <w:rFonts w:ascii="Times New Roman" w:hAnsi="Times New Roman" w:cs="Times New Roman"/>
          <w:bCs/>
          <w:sz w:val="22"/>
          <w:szCs w:val="22"/>
          <w:lang w:val="en-GB"/>
        </w:rPr>
        <w:t>”[</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xml:space="preserve">] OR “myocardial </w:t>
      </w:r>
      <w:proofErr w:type="spellStart"/>
      <w:r w:rsidRPr="005333F0">
        <w:rPr>
          <w:rFonts w:ascii="Times New Roman" w:hAnsi="Times New Roman" w:cs="Times New Roman"/>
          <w:bCs/>
          <w:sz w:val="22"/>
          <w:szCs w:val="22"/>
          <w:lang w:val="en-GB"/>
        </w:rPr>
        <w:t>isch</w:t>
      </w:r>
      <w:proofErr w:type="spellEnd"/>
      <w:r w:rsidRPr="005333F0">
        <w:rPr>
          <w:rFonts w:ascii="Times New Roman" w:hAnsi="Times New Roman" w:cs="Times New Roman"/>
          <w:bCs/>
          <w:sz w:val="22"/>
          <w:szCs w:val="22"/>
          <w:lang w:val="en-GB"/>
        </w:rPr>
        <w:t>*”[</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OR “myocardial infarct*”[</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OR stroke[</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xml:space="preserve">] OR </w:t>
      </w:r>
      <w:proofErr w:type="spellStart"/>
      <w:r w:rsidRPr="005333F0">
        <w:rPr>
          <w:rFonts w:ascii="Times New Roman" w:hAnsi="Times New Roman" w:cs="Times New Roman"/>
          <w:bCs/>
          <w:sz w:val="22"/>
          <w:szCs w:val="22"/>
          <w:lang w:val="en-GB"/>
        </w:rPr>
        <w:t>cva</w:t>
      </w:r>
      <w:proofErr w:type="spellEnd"/>
      <w:r w:rsidRPr="005333F0">
        <w:rPr>
          <w:rFonts w:ascii="Times New Roman" w:hAnsi="Times New Roman" w:cs="Times New Roman"/>
          <w:bCs/>
          <w:sz w:val="22"/>
          <w:szCs w:val="22"/>
          <w:lang w:val="en-GB"/>
        </w:rPr>
        <w:t>[</w:t>
      </w:r>
      <w:proofErr w:type="spellStart"/>
      <w:r w:rsidRPr="005333F0">
        <w:rPr>
          <w:rFonts w:ascii="Times New Roman" w:hAnsi="Times New Roman" w:cs="Times New Roman"/>
          <w:bCs/>
          <w:sz w:val="22"/>
          <w:szCs w:val="22"/>
          <w:lang w:val="en-GB"/>
        </w:rPr>
        <w:t>ti</w:t>
      </w:r>
      <w:proofErr w:type="spellEnd"/>
      <w:r w:rsidRPr="005333F0">
        <w:rPr>
          <w:rFonts w:ascii="Times New Roman" w:hAnsi="Times New Roman" w:cs="Times New Roman"/>
          <w:bCs/>
          <w:sz w:val="22"/>
          <w:szCs w:val="22"/>
          <w:lang w:val="en-GB"/>
        </w:rPr>
        <w:t>] OR “cerebrovascular accident*”[</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xml:space="preserve">] </w:t>
      </w:r>
      <w:r w:rsidRPr="005333F0">
        <w:rPr>
          <w:rFonts w:ascii="Times New Roman" w:hAnsi="Times New Roman" w:cs="Times New Roman"/>
          <w:bCs/>
          <w:sz w:val="22"/>
          <w:szCs w:val="22"/>
          <w:lang w:val="en-GB"/>
        </w:rPr>
        <w:br/>
        <w:t xml:space="preserve">OR </w:t>
      </w:r>
      <w:r w:rsidRPr="005333F0">
        <w:rPr>
          <w:rFonts w:ascii="Times New Roman" w:hAnsi="Times New Roman" w:cs="Times New Roman"/>
          <w:bCs/>
          <w:sz w:val="22"/>
          <w:szCs w:val="22"/>
          <w:lang w:val="en-GB"/>
        </w:rPr>
        <w:br/>
        <w:t>"Pulmonary Disease, Chronic Obstructive"[Mesh] OR "Asthma"[Mesh] OR asthma*[</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xml:space="preserve">] OR </w:t>
      </w:r>
      <w:proofErr w:type="spellStart"/>
      <w:r w:rsidRPr="005333F0">
        <w:rPr>
          <w:rFonts w:ascii="Times New Roman" w:hAnsi="Times New Roman" w:cs="Times New Roman"/>
          <w:bCs/>
          <w:sz w:val="22"/>
          <w:szCs w:val="22"/>
          <w:lang w:val="en-GB"/>
        </w:rPr>
        <w:t>copd</w:t>
      </w:r>
      <w:proofErr w:type="spellEnd"/>
      <w:r w:rsidRPr="005333F0">
        <w:rPr>
          <w:rFonts w:ascii="Times New Roman" w:hAnsi="Times New Roman" w:cs="Times New Roman"/>
          <w:bCs/>
          <w:sz w:val="22"/>
          <w:szCs w:val="22"/>
          <w:lang w:val="en-GB"/>
        </w:rPr>
        <w:t>[</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OR “chronic obstructive pulmonary disease*”[</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w:t>
      </w:r>
      <w:r w:rsidRPr="005333F0">
        <w:rPr>
          <w:rFonts w:ascii="Times New Roman" w:hAnsi="Times New Roman" w:cs="Times New Roman"/>
          <w:bCs/>
          <w:sz w:val="22"/>
          <w:szCs w:val="22"/>
          <w:lang w:val="en-GB"/>
        </w:rPr>
        <w:br/>
        <w:t>OR</w:t>
      </w:r>
      <w:r w:rsidRPr="005333F0">
        <w:rPr>
          <w:rFonts w:ascii="Times New Roman" w:hAnsi="Times New Roman" w:cs="Times New Roman"/>
          <w:bCs/>
          <w:sz w:val="22"/>
          <w:szCs w:val="22"/>
          <w:lang w:val="en-GB"/>
        </w:rPr>
        <w:br/>
        <w:t xml:space="preserve">"Kidney Diseases"[Mesh] OR "kidney </w:t>
      </w:r>
      <w:proofErr w:type="spellStart"/>
      <w:r w:rsidRPr="005333F0">
        <w:rPr>
          <w:rFonts w:ascii="Times New Roman" w:hAnsi="Times New Roman" w:cs="Times New Roman"/>
          <w:bCs/>
          <w:sz w:val="22"/>
          <w:szCs w:val="22"/>
          <w:lang w:val="en-GB"/>
        </w:rPr>
        <w:t>diseas</w:t>
      </w:r>
      <w:proofErr w:type="spellEnd"/>
      <w:r w:rsidRPr="005333F0">
        <w:rPr>
          <w:rFonts w:ascii="Times New Roman" w:hAnsi="Times New Roman" w:cs="Times New Roman"/>
          <w:bCs/>
          <w:sz w:val="22"/>
          <w:szCs w:val="22"/>
          <w:lang w:val="en-GB"/>
        </w:rPr>
        <w:t>*"[</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xml:space="preserve">] OR "renal </w:t>
      </w:r>
      <w:proofErr w:type="spellStart"/>
      <w:r w:rsidRPr="005333F0">
        <w:rPr>
          <w:rFonts w:ascii="Times New Roman" w:hAnsi="Times New Roman" w:cs="Times New Roman"/>
          <w:bCs/>
          <w:sz w:val="22"/>
          <w:szCs w:val="22"/>
          <w:lang w:val="en-GB"/>
        </w:rPr>
        <w:t>diseas</w:t>
      </w:r>
      <w:proofErr w:type="spellEnd"/>
      <w:r w:rsidRPr="005333F0">
        <w:rPr>
          <w:rFonts w:ascii="Times New Roman" w:hAnsi="Times New Roman" w:cs="Times New Roman"/>
          <w:bCs/>
          <w:sz w:val="22"/>
          <w:szCs w:val="22"/>
          <w:lang w:val="en-GB"/>
        </w:rPr>
        <w:t>*"[</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OR “kidney failure”[</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OR “renal insufficiency”[</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w:t>
      </w:r>
      <w:r w:rsidRPr="005333F0">
        <w:rPr>
          <w:rFonts w:ascii="Times New Roman" w:hAnsi="Times New Roman" w:cs="Times New Roman"/>
          <w:bCs/>
          <w:sz w:val="22"/>
          <w:szCs w:val="22"/>
          <w:lang w:val="en-GB"/>
        </w:rPr>
        <w:br/>
        <w:t>OR</w:t>
      </w:r>
      <w:r w:rsidRPr="005333F0">
        <w:rPr>
          <w:rFonts w:ascii="Times New Roman" w:hAnsi="Times New Roman" w:cs="Times New Roman"/>
          <w:bCs/>
          <w:sz w:val="22"/>
          <w:szCs w:val="22"/>
          <w:lang w:val="en-GB"/>
        </w:rPr>
        <w:br/>
        <w:t>"Dental Caries"[Mesh] OR caries[</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xml:space="preserve">] </w:t>
      </w:r>
      <w:r w:rsidRPr="005333F0">
        <w:rPr>
          <w:rFonts w:ascii="Times New Roman" w:hAnsi="Times New Roman" w:cs="Times New Roman"/>
          <w:bCs/>
          <w:sz w:val="22"/>
          <w:szCs w:val="22"/>
          <w:lang w:val="en-GB"/>
        </w:rPr>
        <w:br/>
        <w:t>OR</w:t>
      </w:r>
      <w:r w:rsidRPr="005333F0">
        <w:rPr>
          <w:rFonts w:ascii="Times New Roman" w:hAnsi="Times New Roman" w:cs="Times New Roman"/>
          <w:bCs/>
          <w:sz w:val="22"/>
          <w:szCs w:val="22"/>
          <w:lang w:val="en-GB"/>
        </w:rPr>
        <w:br/>
        <w:t>"Overweight"[Mesh] OR "Blood Pressure"[</w:t>
      </w:r>
      <w:proofErr w:type="spellStart"/>
      <w:r w:rsidRPr="005333F0">
        <w:rPr>
          <w:rFonts w:ascii="Times New Roman" w:hAnsi="Times New Roman" w:cs="Times New Roman"/>
          <w:bCs/>
          <w:sz w:val="22"/>
          <w:szCs w:val="22"/>
          <w:lang w:val="en-GB"/>
        </w:rPr>
        <w:t>Mesh:NoExp</w:t>
      </w:r>
      <w:proofErr w:type="spellEnd"/>
      <w:r w:rsidRPr="005333F0">
        <w:rPr>
          <w:rFonts w:ascii="Times New Roman" w:hAnsi="Times New Roman" w:cs="Times New Roman"/>
          <w:bCs/>
          <w:sz w:val="22"/>
          <w:szCs w:val="22"/>
          <w:lang w:val="en-GB"/>
        </w:rPr>
        <w:t>] OR "Hypertension"[</w:t>
      </w:r>
      <w:proofErr w:type="spellStart"/>
      <w:r w:rsidRPr="005333F0">
        <w:rPr>
          <w:rFonts w:ascii="Times New Roman" w:hAnsi="Times New Roman" w:cs="Times New Roman"/>
          <w:bCs/>
          <w:sz w:val="22"/>
          <w:szCs w:val="22"/>
          <w:lang w:val="en-GB"/>
        </w:rPr>
        <w:t>Mesh:NoExp</w:t>
      </w:r>
      <w:proofErr w:type="spellEnd"/>
      <w:r w:rsidRPr="005333F0">
        <w:rPr>
          <w:rFonts w:ascii="Times New Roman" w:hAnsi="Times New Roman" w:cs="Times New Roman"/>
          <w:bCs/>
          <w:sz w:val="22"/>
          <w:szCs w:val="22"/>
          <w:lang w:val="en-GB"/>
        </w:rPr>
        <w:t xml:space="preserve">] OR "Heart Disease Risk Factors"[Mesh] OR </w:t>
      </w:r>
      <w:proofErr w:type="spellStart"/>
      <w:r w:rsidRPr="005333F0">
        <w:rPr>
          <w:rFonts w:ascii="Times New Roman" w:hAnsi="Times New Roman" w:cs="Times New Roman"/>
          <w:bCs/>
          <w:sz w:val="22"/>
          <w:szCs w:val="22"/>
          <w:lang w:val="en-GB"/>
        </w:rPr>
        <w:t>obes</w:t>
      </w:r>
      <w:proofErr w:type="spellEnd"/>
      <w:r w:rsidRPr="005333F0">
        <w:rPr>
          <w:rFonts w:ascii="Times New Roman" w:hAnsi="Times New Roman" w:cs="Times New Roman"/>
          <w:bCs/>
          <w:sz w:val="22"/>
          <w:szCs w:val="22"/>
          <w:lang w:val="en-GB"/>
        </w:rPr>
        <w:t>*[</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OR overweight[</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xml:space="preserve">] OR </w:t>
      </w:r>
      <w:proofErr w:type="spellStart"/>
      <w:r w:rsidRPr="005333F0">
        <w:rPr>
          <w:rFonts w:ascii="Times New Roman" w:hAnsi="Times New Roman" w:cs="Times New Roman"/>
          <w:bCs/>
          <w:sz w:val="22"/>
          <w:szCs w:val="22"/>
          <w:lang w:val="en-GB"/>
        </w:rPr>
        <w:t>hypertens</w:t>
      </w:r>
      <w:proofErr w:type="spellEnd"/>
      <w:r w:rsidRPr="005333F0">
        <w:rPr>
          <w:rFonts w:ascii="Times New Roman" w:hAnsi="Times New Roman" w:cs="Times New Roman"/>
          <w:bCs/>
          <w:sz w:val="22"/>
          <w:szCs w:val="22"/>
          <w:lang w:val="en-GB"/>
        </w:rPr>
        <w:t>*[</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w:t>
      </w:r>
      <w:r w:rsidRPr="005333F0">
        <w:rPr>
          <w:rFonts w:ascii="Times New Roman" w:hAnsi="Times New Roman" w:cs="Times New Roman"/>
          <w:bCs/>
          <w:sz w:val="22"/>
          <w:szCs w:val="22"/>
          <w:lang w:val="en-GB"/>
        </w:rPr>
        <w:br/>
        <w:t xml:space="preserve">OR </w:t>
      </w:r>
      <w:r w:rsidRPr="005333F0">
        <w:rPr>
          <w:rFonts w:ascii="Times New Roman" w:hAnsi="Times New Roman" w:cs="Times New Roman"/>
          <w:bCs/>
          <w:sz w:val="22"/>
          <w:szCs w:val="22"/>
          <w:lang w:val="en-GB"/>
        </w:rPr>
        <w:br/>
        <w:t xml:space="preserve">"Smoking"[Mesh] OR "Substance-Related Disorders"[Mesh] OR </w:t>
      </w:r>
      <w:bookmarkStart w:id="2" w:name="_Hlk150169635"/>
      <w:r w:rsidRPr="005333F0">
        <w:rPr>
          <w:rFonts w:ascii="Times New Roman" w:hAnsi="Times New Roman" w:cs="Times New Roman"/>
          <w:bCs/>
          <w:sz w:val="22"/>
          <w:szCs w:val="22"/>
          <w:lang w:val="en-GB"/>
        </w:rPr>
        <w:t>"</w:t>
      </w:r>
      <w:bookmarkEnd w:id="2"/>
      <w:r w:rsidRPr="005333F0">
        <w:rPr>
          <w:rFonts w:ascii="Times New Roman" w:hAnsi="Times New Roman" w:cs="Times New Roman"/>
          <w:bCs/>
          <w:sz w:val="22"/>
          <w:szCs w:val="22"/>
          <w:lang w:val="en-GB"/>
        </w:rPr>
        <w:t xml:space="preserve">Sedentary </w:t>
      </w:r>
      <w:proofErr w:type="spellStart"/>
      <w:r w:rsidRPr="005333F0">
        <w:rPr>
          <w:rFonts w:ascii="Times New Roman" w:hAnsi="Times New Roman" w:cs="Times New Roman"/>
          <w:bCs/>
          <w:sz w:val="22"/>
          <w:szCs w:val="22"/>
          <w:lang w:val="en-GB"/>
        </w:rPr>
        <w:t>Behavior</w:t>
      </w:r>
      <w:proofErr w:type="spellEnd"/>
      <w:r w:rsidRPr="005333F0">
        <w:rPr>
          <w:rFonts w:ascii="Times New Roman" w:hAnsi="Times New Roman" w:cs="Times New Roman"/>
          <w:bCs/>
          <w:sz w:val="22"/>
          <w:szCs w:val="22"/>
          <w:lang w:val="en-GB"/>
        </w:rPr>
        <w:t>"[Mesh] OR smoking[</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OR "substance abuse"[</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OR (alcohol[</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xml:space="preserve">] </w:t>
      </w:r>
      <w:r w:rsidRPr="005333F0">
        <w:rPr>
          <w:rFonts w:ascii="Times New Roman" w:hAnsi="Times New Roman" w:cs="Times New Roman"/>
          <w:bCs/>
          <w:i/>
          <w:iCs/>
          <w:sz w:val="22"/>
          <w:szCs w:val="22"/>
          <w:lang w:val="en-GB"/>
        </w:rPr>
        <w:t>AND</w:t>
      </w:r>
      <w:r w:rsidRPr="005333F0">
        <w:rPr>
          <w:rFonts w:ascii="Times New Roman" w:hAnsi="Times New Roman" w:cs="Times New Roman"/>
          <w:bCs/>
          <w:sz w:val="22"/>
          <w:szCs w:val="22"/>
          <w:lang w:val="en-GB"/>
        </w:rPr>
        <w:t xml:space="preserve"> (drink*[</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xml:space="preserve">] OR </w:t>
      </w:r>
      <w:proofErr w:type="spellStart"/>
      <w:r w:rsidRPr="005333F0">
        <w:rPr>
          <w:rFonts w:ascii="Times New Roman" w:hAnsi="Times New Roman" w:cs="Times New Roman"/>
          <w:bCs/>
          <w:sz w:val="22"/>
          <w:szCs w:val="22"/>
          <w:lang w:val="en-GB"/>
        </w:rPr>
        <w:t>abus</w:t>
      </w:r>
      <w:proofErr w:type="spellEnd"/>
      <w:r w:rsidRPr="005333F0">
        <w:rPr>
          <w:rFonts w:ascii="Times New Roman" w:hAnsi="Times New Roman" w:cs="Times New Roman"/>
          <w:bCs/>
          <w:sz w:val="22"/>
          <w:szCs w:val="22"/>
          <w:lang w:val="en-GB"/>
        </w:rPr>
        <w:t>*[</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OR intake[</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OR "substance us*"[</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xml:space="preserve">] OR "substance </w:t>
      </w:r>
      <w:proofErr w:type="spellStart"/>
      <w:r w:rsidRPr="005333F0">
        <w:rPr>
          <w:rFonts w:ascii="Times New Roman" w:hAnsi="Times New Roman" w:cs="Times New Roman"/>
          <w:bCs/>
          <w:sz w:val="22"/>
          <w:szCs w:val="22"/>
          <w:lang w:val="en-GB"/>
        </w:rPr>
        <w:t>abus</w:t>
      </w:r>
      <w:proofErr w:type="spellEnd"/>
      <w:r w:rsidRPr="005333F0">
        <w:rPr>
          <w:rFonts w:ascii="Times New Roman" w:hAnsi="Times New Roman" w:cs="Times New Roman"/>
          <w:bCs/>
          <w:sz w:val="22"/>
          <w:szCs w:val="22"/>
          <w:lang w:val="en-GB"/>
        </w:rPr>
        <w:t>*"[</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OR “drug us*”[</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xml:space="preserve">] OR “drug </w:t>
      </w:r>
      <w:proofErr w:type="spellStart"/>
      <w:r w:rsidRPr="005333F0">
        <w:rPr>
          <w:rFonts w:ascii="Times New Roman" w:hAnsi="Times New Roman" w:cs="Times New Roman"/>
          <w:bCs/>
          <w:sz w:val="22"/>
          <w:szCs w:val="22"/>
          <w:lang w:val="en-GB"/>
        </w:rPr>
        <w:t>abus</w:t>
      </w:r>
      <w:proofErr w:type="spellEnd"/>
      <w:r w:rsidRPr="005333F0">
        <w:rPr>
          <w:rFonts w:ascii="Times New Roman" w:hAnsi="Times New Roman" w:cs="Times New Roman"/>
          <w:bCs/>
          <w:sz w:val="22"/>
          <w:szCs w:val="22"/>
          <w:lang w:val="en-GB"/>
        </w:rPr>
        <w:t>*”[</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OR tobacco[</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OR “sedentary lifestyle”[</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xml:space="preserve">] OR “physical </w:t>
      </w:r>
      <w:proofErr w:type="spellStart"/>
      <w:r w:rsidRPr="005333F0">
        <w:rPr>
          <w:rFonts w:ascii="Times New Roman" w:hAnsi="Times New Roman" w:cs="Times New Roman"/>
          <w:bCs/>
          <w:sz w:val="22"/>
          <w:szCs w:val="22"/>
          <w:lang w:val="en-GB"/>
        </w:rPr>
        <w:t>inactivit</w:t>
      </w:r>
      <w:proofErr w:type="spellEnd"/>
      <w:r w:rsidRPr="005333F0">
        <w:rPr>
          <w:rFonts w:ascii="Times New Roman" w:hAnsi="Times New Roman" w:cs="Times New Roman"/>
          <w:bCs/>
          <w:sz w:val="22"/>
          <w:szCs w:val="22"/>
          <w:lang w:val="en-GB"/>
        </w:rPr>
        <w:t>*”[</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xml:space="preserve">] OR “physically </w:t>
      </w:r>
      <w:proofErr w:type="spellStart"/>
      <w:r w:rsidRPr="005333F0">
        <w:rPr>
          <w:rFonts w:ascii="Times New Roman" w:hAnsi="Times New Roman" w:cs="Times New Roman"/>
          <w:bCs/>
          <w:sz w:val="22"/>
          <w:szCs w:val="22"/>
          <w:lang w:val="en-GB"/>
        </w:rPr>
        <w:t>inactiv</w:t>
      </w:r>
      <w:proofErr w:type="spellEnd"/>
      <w:r w:rsidRPr="005333F0">
        <w:rPr>
          <w:rFonts w:ascii="Times New Roman" w:hAnsi="Times New Roman" w:cs="Times New Roman"/>
          <w:bCs/>
          <w:sz w:val="22"/>
          <w:szCs w:val="22"/>
          <w:lang w:val="en-GB"/>
        </w:rPr>
        <w:t>*”[</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OR</w:t>
      </w:r>
      <w:r w:rsidRPr="005333F0">
        <w:rPr>
          <w:rFonts w:ascii="Times New Roman" w:hAnsi="Times New Roman" w:cs="Times New Roman"/>
          <w:bCs/>
          <w:sz w:val="22"/>
          <w:szCs w:val="22"/>
          <w:lang w:val="en-GB"/>
        </w:rPr>
        <w:br/>
        <w:t>"Suicide Prevention"[Mesh] OR "suicide prevention"[</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:~2] OR “self-harm”[</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xml:space="preserve">] OR </w:t>
      </w:r>
      <w:proofErr w:type="spellStart"/>
      <w:r w:rsidRPr="005333F0">
        <w:rPr>
          <w:rFonts w:ascii="Times New Roman" w:hAnsi="Times New Roman" w:cs="Times New Roman"/>
          <w:bCs/>
          <w:sz w:val="22"/>
          <w:szCs w:val="22"/>
          <w:lang w:val="en-GB"/>
        </w:rPr>
        <w:t>suicid</w:t>
      </w:r>
      <w:proofErr w:type="spellEnd"/>
      <w:r w:rsidRPr="005333F0">
        <w:rPr>
          <w:rFonts w:ascii="Times New Roman" w:hAnsi="Times New Roman" w:cs="Times New Roman"/>
          <w:bCs/>
          <w:sz w:val="22"/>
          <w:szCs w:val="22"/>
          <w:lang w:val="en-GB"/>
        </w:rPr>
        <w:t>*[</w:t>
      </w:r>
      <w:proofErr w:type="spellStart"/>
      <w:r w:rsidRPr="005333F0">
        <w:rPr>
          <w:rFonts w:ascii="Times New Roman" w:hAnsi="Times New Roman" w:cs="Times New Roman"/>
          <w:bCs/>
          <w:sz w:val="22"/>
          <w:szCs w:val="22"/>
          <w:lang w:val="en-GB"/>
        </w:rPr>
        <w:t>ti</w:t>
      </w:r>
      <w:proofErr w:type="spellEnd"/>
      <w:r w:rsidRPr="005333F0">
        <w:rPr>
          <w:rFonts w:ascii="Times New Roman" w:hAnsi="Times New Roman" w:cs="Times New Roman"/>
          <w:bCs/>
          <w:sz w:val="22"/>
          <w:szCs w:val="22"/>
          <w:lang w:val="en-GB"/>
        </w:rPr>
        <w:t xml:space="preserve">] OR </w:t>
      </w:r>
      <w:r w:rsidRPr="005333F0">
        <w:rPr>
          <w:rFonts w:ascii="Times New Roman" w:hAnsi="Times New Roman" w:cs="Times New Roman"/>
          <w:bCs/>
          <w:sz w:val="22"/>
          <w:szCs w:val="22"/>
          <w:lang w:val="en-GB"/>
        </w:rPr>
        <w:br/>
        <w:t>"Sodium, Dietary"[Mesh] OR “salt intake”[</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OR “salt consumption”[</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 OR “excessive salt”[</w:t>
      </w:r>
      <w:proofErr w:type="spellStart"/>
      <w:r w:rsidRPr="005333F0">
        <w:rPr>
          <w:rFonts w:ascii="Times New Roman" w:hAnsi="Times New Roman" w:cs="Times New Roman"/>
          <w:bCs/>
          <w:sz w:val="22"/>
          <w:szCs w:val="22"/>
          <w:lang w:val="en-GB"/>
        </w:rPr>
        <w:t>tiab</w:t>
      </w:r>
      <w:proofErr w:type="spellEnd"/>
      <w:r w:rsidRPr="005333F0">
        <w:rPr>
          <w:rFonts w:ascii="Times New Roman" w:hAnsi="Times New Roman" w:cs="Times New Roman"/>
          <w:bCs/>
          <w:sz w:val="22"/>
          <w:szCs w:val="22"/>
          <w:lang w:val="en-GB"/>
        </w:rPr>
        <w:t>])</w:t>
      </w:r>
      <w:bookmarkEnd w:id="1"/>
      <w:r w:rsidRPr="005333F0">
        <w:rPr>
          <w:rFonts w:ascii="Times New Roman" w:hAnsi="Times New Roman" w:cs="Times New Roman"/>
          <w:bCs/>
          <w:i/>
          <w:iCs/>
          <w:sz w:val="22"/>
          <w:szCs w:val="22"/>
          <w:lang w:val="en-GB"/>
        </w:rPr>
        <w:br/>
      </w:r>
      <w:r w:rsidRPr="005333F0">
        <w:rPr>
          <w:rFonts w:ascii="Times New Roman" w:hAnsi="Times New Roman" w:cs="Times New Roman"/>
          <w:bCs/>
          <w:sz w:val="22"/>
          <w:szCs w:val="22"/>
          <w:lang w:val="en-GB"/>
        </w:rPr>
        <w:br/>
        <w:t>AND</w:t>
      </w:r>
    </w:p>
    <w:p w14:paraId="5CE6C83E"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("Forecasting"[Mesh] OR "Decision Support Techniques"[</w:t>
      </w:r>
      <w:proofErr w:type="spellStart"/>
      <w:r w:rsidRPr="005333F0">
        <w:rPr>
          <w:rFonts w:ascii="Times New Roman" w:hAnsi="Times New Roman" w:cs="Times New Roman"/>
          <w:bCs/>
          <w:lang w:val="en-GB"/>
        </w:rPr>
        <w:t>Mesh:NoExp</w:t>
      </w:r>
      <w:proofErr w:type="spellEnd"/>
      <w:r w:rsidRPr="005333F0">
        <w:rPr>
          <w:rFonts w:ascii="Times New Roman" w:hAnsi="Times New Roman" w:cs="Times New Roman"/>
          <w:bCs/>
          <w:lang w:val="en-GB"/>
        </w:rPr>
        <w:t>] OR "decision-</w:t>
      </w:r>
      <w:proofErr w:type="spellStart"/>
      <w:r w:rsidRPr="005333F0">
        <w:rPr>
          <w:rFonts w:ascii="Times New Roman" w:hAnsi="Times New Roman" w:cs="Times New Roman"/>
          <w:bCs/>
          <w:lang w:val="en-GB"/>
        </w:rPr>
        <w:t>mak</w:t>
      </w:r>
      <w:proofErr w:type="spellEnd"/>
      <w:r w:rsidRPr="005333F0">
        <w:rPr>
          <w:rFonts w:ascii="Times New Roman" w:hAnsi="Times New Roman" w:cs="Times New Roman"/>
          <w:bCs/>
          <w:lang w:val="en-GB"/>
        </w:rPr>
        <w:t>*"[</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OR predict*[</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OR forecast*[</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xml:space="preserve">] OR </w:t>
      </w:r>
      <w:proofErr w:type="spellStart"/>
      <w:r w:rsidRPr="005333F0">
        <w:rPr>
          <w:rFonts w:ascii="Times New Roman" w:hAnsi="Times New Roman" w:cs="Times New Roman"/>
          <w:bCs/>
          <w:lang w:val="en-GB"/>
        </w:rPr>
        <w:t>estimat</w:t>
      </w:r>
      <w:proofErr w:type="spellEnd"/>
      <w:r w:rsidRPr="005333F0">
        <w:rPr>
          <w:rFonts w:ascii="Times New Roman" w:hAnsi="Times New Roman" w:cs="Times New Roman"/>
          <w:bCs/>
          <w:lang w:val="en-GB"/>
        </w:rPr>
        <w:t>*[</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OR impact[</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xml:space="preserve">] OR </w:t>
      </w:r>
      <w:proofErr w:type="spellStart"/>
      <w:r w:rsidRPr="005333F0">
        <w:rPr>
          <w:rFonts w:ascii="Times New Roman" w:hAnsi="Times New Roman" w:cs="Times New Roman"/>
          <w:bCs/>
          <w:lang w:val="en-GB"/>
        </w:rPr>
        <w:t>evaluat</w:t>
      </w:r>
      <w:proofErr w:type="spellEnd"/>
      <w:r w:rsidRPr="005333F0">
        <w:rPr>
          <w:rFonts w:ascii="Times New Roman" w:hAnsi="Times New Roman" w:cs="Times New Roman"/>
          <w:bCs/>
          <w:lang w:val="en-GB"/>
        </w:rPr>
        <w:t>*[</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OR policy-</w:t>
      </w:r>
      <w:proofErr w:type="spellStart"/>
      <w:r w:rsidRPr="005333F0">
        <w:rPr>
          <w:rFonts w:ascii="Times New Roman" w:hAnsi="Times New Roman" w:cs="Times New Roman"/>
          <w:bCs/>
          <w:lang w:val="en-GB"/>
        </w:rPr>
        <w:t>mak</w:t>
      </w:r>
      <w:proofErr w:type="spellEnd"/>
      <w:r w:rsidRPr="005333F0">
        <w:rPr>
          <w:rFonts w:ascii="Times New Roman" w:hAnsi="Times New Roman" w:cs="Times New Roman"/>
          <w:bCs/>
          <w:lang w:val="en-GB"/>
        </w:rPr>
        <w:t>*[</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OR ((intervention*[</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xml:space="preserve">] OR </w:t>
      </w:r>
      <w:proofErr w:type="spellStart"/>
      <w:r w:rsidRPr="005333F0">
        <w:rPr>
          <w:rFonts w:ascii="Times New Roman" w:hAnsi="Times New Roman" w:cs="Times New Roman"/>
          <w:bCs/>
          <w:lang w:val="en-GB"/>
        </w:rPr>
        <w:t>polic</w:t>
      </w:r>
      <w:proofErr w:type="spellEnd"/>
      <w:r w:rsidRPr="005333F0">
        <w:rPr>
          <w:rFonts w:ascii="Times New Roman" w:hAnsi="Times New Roman" w:cs="Times New Roman"/>
          <w:bCs/>
          <w:lang w:val="en-GB"/>
        </w:rPr>
        <w:t>*[</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 xml:space="preserve">] OR </w:t>
      </w:r>
      <w:proofErr w:type="spellStart"/>
      <w:r w:rsidRPr="005333F0">
        <w:rPr>
          <w:rFonts w:ascii="Times New Roman" w:hAnsi="Times New Roman" w:cs="Times New Roman"/>
          <w:bCs/>
          <w:lang w:val="en-GB"/>
        </w:rPr>
        <w:t>strateg</w:t>
      </w:r>
      <w:proofErr w:type="spellEnd"/>
      <w:r w:rsidRPr="005333F0">
        <w:rPr>
          <w:rFonts w:ascii="Times New Roman" w:hAnsi="Times New Roman" w:cs="Times New Roman"/>
          <w:bCs/>
          <w:lang w:val="en-GB"/>
        </w:rPr>
        <w:t>*[</w:t>
      </w:r>
      <w:proofErr w:type="spellStart"/>
      <w:r w:rsidRPr="005333F0">
        <w:rPr>
          <w:rFonts w:ascii="Times New Roman" w:hAnsi="Times New Roman" w:cs="Times New Roman"/>
          <w:bCs/>
          <w:lang w:val="en-GB"/>
        </w:rPr>
        <w:t>ti</w:t>
      </w:r>
      <w:proofErr w:type="spellEnd"/>
      <w:r w:rsidRPr="005333F0">
        <w:rPr>
          <w:rFonts w:ascii="Times New Roman" w:hAnsi="Times New Roman" w:cs="Times New Roman"/>
          <w:bCs/>
          <w:lang w:val="en-GB"/>
        </w:rPr>
        <w:t xml:space="preserve">]) </w:t>
      </w:r>
      <w:r w:rsidRPr="005333F0">
        <w:rPr>
          <w:rFonts w:ascii="Times New Roman" w:hAnsi="Times New Roman" w:cs="Times New Roman"/>
          <w:bCs/>
          <w:i/>
          <w:iCs/>
          <w:lang w:val="en-GB"/>
        </w:rPr>
        <w:t xml:space="preserve">AND </w:t>
      </w:r>
      <w:proofErr w:type="spellStart"/>
      <w:r w:rsidRPr="005333F0">
        <w:rPr>
          <w:rFonts w:ascii="Times New Roman" w:hAnsi="Times New Roman" w:cs="Times New Roman"/>
          <w:bCs/>
          <w:lang w:val="en-GB"/>
        </w:rPr>
        <w:t>effectiv</w:t>
      </w:r>
      <w:proofErr w:type="spellEnd"/>
      <w:r w:rsidRPr="005333F0">
        <w:rPr>
          <w:rFonts w:ascii="Times New Roman" w:hAnsi="Times New Roman" w:cs="Times New Roman"/>
          <w:bCs/>
          <w:lang w:val="en-GB"/>
        </w:rPr>
        <w:t>*[</w:t>
      </w:r>
      <w:proofErr w:type="spellStart"/>
      <w:r w:rsidRPr="005333F0">
        <w:rPr>
          <w:rFonts w:ascii="Times New Roman" w:hAnsi="Times New Roman" w:cs="Times New Roman"/>
          <w:bCs/>
          <w:lang w:val="en-GB"/>
        </w:rPr>
        <w:t>tiab</w:t>
      </w:r>
      <w:proofErr w:type="spellEnd"/>
      <w:r w:rsidRPr="005333F0">
        <w:rPr>
          <w:rFonts w:ascii="Times New Roman" w:hAnsi="Times New Roman" w:cs="Times New Roman"/>
          <w:bCs/>
          <w:lang w:val="en-GB"/>
        </w:rPr>
        <w:t>]))</w:t>
      </w:r>
    </w:p>
    <w:p w14:paraId="1C9CDEF2"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AND</w:t>
      </w:r>
    </w:p>
    <w:p w14:paraId="4921BD62" w14:textId="30A882B8" w:rsidR="003271DA" w:rsidRPr="005333F0" w:rsidRDefault="003271DA" w:rsidP="00A51E3F">
      <w:pPr>
        <w:spacing w:line="276" w:lineRule="auto"/>
        <w:rPr>
          <w:rFonts w:ascii="Times New Roman" w:hAnsi="Times New Roman" w:cs="Times New Roman"/>
          <w:bCs/>
          <w:i/>
          <w:iCs/>
          <w:lang w:val="en-GB"/>
        </w:rPr>
      </w:pPr>
      <w:r w:rsidRPr="005333F0">
        <w:rPr>
          <w:rFonts w:ascii="Times New Roman" w:hAnsi="Times New Roman" w:cs="Times New Roman"/>
          <w:bCs/>
          <w:lang w:val="en-GB"/>
        </w:rPr>
        <w:t>(2000/1/1:3000[</w:t>
      </w:r>
      <w:proofErr w:type="spellStart"/>
      <w:r w:rsidRPr="005333F0">
        <w:rPr>
          <w:rFonts w:ascii="Times New Roman" w:hAnsi="Times New Roman" w:cs="Times New Roman"/>
          <w:bCs/>
          <w:lang w:val="en-GB"/>
        </w:rPr>
        <w:t>pdat</w:t>
      </w:r>
      <w:proofErr w:type="spellEnd"/>
      <w:r w:rsidRPr="005333F0">
        <w:rPr>
          <w:rFonts w:ascii="Times New Roman" w:hAnsi="Times New Roman" w:cs="Times New Roman"/>
          <w:bCs/>
          <w:lang w:val="en-GB"/>
        </w:rPr>
        <w:t>]) NOT (("Animals"[Mesh] NOT "Humans"[Mesh]) OR "Review"[pt] OR covid*[</w:t>
      </w:r>
      <w:proofErr w:type="spellStart"/>
      <w:r w:rsidRPr="005333F0">
        <w:rPr>
          <w:rFonts w:ascii="Times New Roman" w:hAnsi="Times New Roman" w:cs="Times New Roman"/>
          <w:bCs/>
          <w:lang w:val="en-GB"/>
        </w:rPr>
        <w:t>ti</w:t>
      </w:r>
      <w:proofErr w:type="spellEnd"/>
      <w:r w:rsidRPr="005333F0">
        <w:rPr>
          <w:rFonts w:ascii="Times New Roman" w:hAnsi="Times New Roman" w:cs="Times New Roman"/>
          <w:bCs/>
          <w:lang w:val="en-GB"/>
        </w:rPr>
        <w:t>] OR coronavirus[</w:t>
      </w:r>
      <w:proofErr w:type="spellStart"/>
      <w:r w:rsidRPr="005333F0">
        <w:rPr>
          <w:rFonts w:ascii="Times New Roman" w:hAnsi="Times New Roman" w:cs="Times New Roman"/>
          <w:bCs/>
          <w:lang w:val="en-GB"/>
        </w:rPr>
        <w:t>ti</w:t>
      </w:r>
      <w:proofErr w:type="spellEnd"/>
      <w:r w:rsidRPr="005333F0">
        <w:rPr>
          <w:rFonts w:ascii="Times New Roman" w:hAnsi="Times New Roman" w:cs="Times New Roman"/>
          <w:bCs/>
          <w:lang w:val="en-GB"/>
        </w:rPr>
        <w:t>])</w:t>
      </w:r>
      <w:r w:rsidRPr="005333F0">
        <w:rPr>
          <w:rFonts w:ascii="Times New Roman" w:hAnsi="Times New Roman" w:cs="Times New Roman"/>
          <w:bCs/>
          <w:lang w:val="en-GB"/>
        </w:rPr>
        <w:br/>
      </w:r>
    </w:p>
    <w:p w14:paraId="637A93B3" w14:textId="248B6D72" w:rsidR="003271DA" w:rsidRPr="005333F0" w:rsidRDefault="003271DA" w:rsidP="00A51E3F">
      <w:pPr>
        <w:spacing w:line="276" w:lineRule="auto"/>
        <w:rPr>
          <w:rFonts w:ascii="Times New Roman" w:hAnsi="Times New Roman" w:cs="Times New Roman"/>
          <w:lang w:val="en-GB"/>
        </w:rPr>
      </w:pPr>
      <w:r w:rsidRPr="005333F0">
        <w:rPr>
          <w:rFonts w:ascii="Times New Roman" w:hAnsi="Times New Roman" w:cs="Times New Roman"/>
          <w:lang w:val="en-GB"/>
        </w:rPr>
        <w:br w:type="page"/>
      </w:r>
      <w:r w:rsidRPr="005333F0">
        <w:rPr>
          <w:rFonts w:ascii="Times New Roman" w:hAnsi="Times New Roman" w:cs="Times New Roman"/>
          <w:b/>
          <w:bCs/>
          <w:u w:val="single"/>
          <w:lang w:val="en-GB"/>
        </w:rPr>
        <w:lastRenderedPageBreak/>
        <w:t>Embase</w:t>
      </w:r>
      <w:r w:rsidR="008D45D7" w:rsidRPr="005333F0">
        <w:rPr>
          <w:rFonts w:ascii="Times New Roman" w:hAnsi="Times New Roman" w:cs="Times New Roman"/>
          <w:b/>
          <w:bCs/>
          <w:u w:val="single"/>
          <w:lang w:val="en-GB"/>
        </w:rPr>
        <w:t xml:space="preserve"> (embase.com)</w:t>
      </w:r>
      <w:r w:rsidRPr="005333F0">
        <w:rPr>
          <w:rFonts w:ascii="Times New Roman" w:hAnsi="Times New Roman" w:cs="Times New Roman"/>
          <w:b/>
          <w:bCs/>
          <w:u w:val="single"/>
          <w:lang w:val="en-GB"/>
        </w:rPr>
        <w:t xml:space="preserve"> </w:t>
      </w:r>
      <w:r w:rsidRPr="005333F0">
        <w:rPr>
          <w:rFonts w:ascii="Times New Roman" w:hAnsi="Times New Roman" w:cs="Times New Roman"/>
          <w:i/>
          <w:iCs/>
          <w:u w:val="single"/>
          <w:lang w:val="en-GB"/>
        </w:rPr>
        <w:t>(</w:t>
      </w:r>
      <w:r w:rsidR="0090431E" w:rsidRPr="005333F0">
        <w:rPr>
          <w:rFonts w:ascii="Times New Roman" w:hAnsi="Times New Roman" w:cs="Times New Roman"/>
          <w:i/>
          <w:iCs/>
          <w:u w:val="single"/>
          <w:lang w:val="en-GB"/>
        </w:rPr>
        <w:t>C</w:t>
      </w:r>
      <w:r w:rsidRPr="005333F0">
        <w:rPr>
          <w:rFonts w:ascii="Times New Roman" w:hAnsi="Times New Roman" w:cs="Times New Roman"/>
          <w:i/>
          <w:iCs/>
          <w:u w:val="single"/>
          <w:lang w:val="en-GB"/>
        </w:rPr>
        <w:t>opy/paste the search in Advanced. Clear selections, then run the search)</w:t>
      </w:r>
      <w:r w:rsidRPr="005333F0">
        <w:rPr>
          <w:rFonts w:ascii="Times New Roman" w:hAnsi="Times New Roman" w:cs="Times New Roman"/>
          <w:i/>
          <w:iCs/>
          <w:lang w:val="en-GB"/>
        </w:rPr>
        <w:t xml:space="preserve"> </w:t>
      </w:r>
      <w:r w:rsidRPr="005333F0">
        <w:rPr>
          <w:rFonts w:ascii="Times New Roman" w:hAnsi="Times New Roman" w:cs="Times New Roman"/>
          <w:i/>
          <w:iCs/>
          <w:lang w:val="en-GB"/>
        </w:rPr>
        <w:br/>
      </w:r>
      <w:r w:rsidRPr="005333F0">
        <w:rPr>
          <w:rFonts w:ascii="Times New Roman" w:hAnsi="Times New Roman" w:cs="Times New Roman"/>
          <w:bCs/>
          <w:lang w:val="en-GB"/>
        </w:rPr>
        <w:t>1.</w:t>
      </w:r>
      <w:r w:rsidR="008674BC" w:rsidRPr="005333F0">
        <w:rPr>
          <w:rFonts w:ascii="Times New Roman" w:hAnsi="Times New Roman" w:cs="Times New Roman"/>
          <w:bCs/>
          <w:lang w:val="en-GB"/>
        </w:rPr>
        <w:t xml:space="preserve"> </w:t>
      </w:r>
      <w:r w:rsidR="008674BC" w:rsidRPr="005333F0">
        <w:rPr>
          <w:rFonts w:ascii="Times New Roman" w:hAnsi="Times New Roman" w:cs="Times New Roman"/>
          <w:b/>
          <w:lang w:val="en-GB"/>
        </w:rPr>
        <w:t>System dynamic model</w:t>
      </w:r>
      <w:r w:rsidR="008674BC" w:rsidRPr="005333F0">
        <w:rPr>
          <w:rFonts w:ascii="Times New Roman" w:hAnsi="Times New Roman" w:cs="Times New Roman"/>
          <w:bCs/>
          <w:lang w:val="en-GB"/>
        </w:rPr>
        <w:t xml:space="preserve"> </w:t>
      </w:r>
      <w:r w:rsidRPr="005333F0">
        <w:rPr>
          <w:rFonts w:ascii="Times New Roman" w:hAnsi="Times New Roman" w:cs="Times New Roman"/>
          <w:bCs/>
          <w:lang w:val="en-GB"/>
        </w:rPr>
        <w:t xml:space="preserve">+ 2. </w:t>
      </w:r>
      <w:r w:rsidR="00924783" w:rsidRPr="005333F0">
        <w:rPr>
          <w:rFonts w:ascii="Times New Roman" w:hAnsi="Times New Roman" w:cs="Times New Roman"/>
          <w:bCs/>
          <w:lang w:val="en-GB"/>
        </w:rPr>
        <w:t>P</w:t>
      </w:r>
      <w:r w:rsidRPr="005333F0">
        <w:rPr>
          <w:rFonts w:ascii="Times New Roman" w:hAnsi="Times New Roman" w:cs="Times New Roman"/>
          <w:bCs/>
          <w:lang w:val="en-GB"/>
        </w:rPr>
        <w:t>opulation health/policy + 3. NCD</w:t>
      </w:r>
      <w:r w:rsidR="009C0D9C" w:rsidRPr="005333F0">
        <w:rPr>
          <w:rFonts w:ascii="Times New Roman" w:hAnsi="Times New Roman" w:cs="Times New Roman"/>
          <w:bCs/>
          <w:lang w:val="en-GB"/>
        </w:rPr>
        <w:t>/Risk factor</w:t>
      </w:r>
      <w:r w:rsidRPr="005333F0">
        <w:rPr>
          <w:rFonts w:ascii="Times New Roman" w:hAnsi="Times New Roman" w:cs="Times New Roman"/>
          <w:bCs/>
          <w:lang w:val="en-GB"/>
        </w:rPr>
        <w:t xml:space="preserve"> + 4. </w:t>
      </w:r>
      <w:r w:rsidR="00D6249A">
        <w:rPr>
          <w:rFonts w:ascii="Times New Roman" w:hAnsi="Times New Roman" w:cs="Times New Roman"/>
          <w:bCs/>
          <w:lang w:val="en-GB"/>
        </w:rPr>
        <w:t>Outcome</w:t>
      </w:r>
      <w:r w:rsidRPr="005333F0">
        <w:rPr>
          <w:rFonts w:ascii="Times New Roman" w:hAnsi="Times New Roman" w:cs="Times New Roman"/>
          <w:bCs/>
          <w:lang w:val="en-GB"/>
        </w:rPr>
        <w:t xml:space="preserve">   </w:t>
      </w:r>
    </w:p>
    <w:p w14:paraId="70813522"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('system dynamics model'/de OR ((dynamic* NEAR/2 (system OR systems) NEAR/2 model*) OR ‘dynamic model*’ OR ‘systems model*’):</w:t>
      </w:r>
      <w:proofErr w:type="spellStart"/>
      <w:r w:rsidRPr="005333F0">
        <w:rPr>
          <w:rFonts w:ascii="Times New Roman" w:hAnsi="Times New Roman" w:cs="Times New Roman"/>
          <w:bCs/>
          <w:lang w:val="en-GB"/>
        </w:rPr>
        <w:t>ab,ti,kw</w:t>
      </w:r>
      <w:proofErr w:type="spellEnd"/>
      <w:r w:rsidRPr="005333F0">
        <w:rPr>
          <w:rFonts w:ascii="Times New Roman" w:hAnsi="Times New Roman" w:cs="Times New Roman"/>
          <w:bCs/>
          <w:lang w:val="en-GB"/>
        </w:rPr>
        <w:t xml:space="preserve"> </w:t>
      </w:r>
      <w:r w:rsidRPr="005333F0">
        <w:rPr>
          <w:rFonts w:ascii="Times New Roman" w:hAnsi="Times New Roman" w:cs="Times New Roman"/>
          <w:bCs/>
          <w:lang w:val="en-GB"/>
        </w:rPr>
        <w:br/>
        <w:t xml:space="preserve">OR </w:t>
      </w:r>
      <w:r w:rsidRPr="005333F0">
        <w:rPr>
          <w:rFonts w:ascii="Times New Roman" w:hAnsi="Times New Roman" w:cs="Times New Roman"/>
          <w:bCs/>
          <w:lang w:val="en-GB"/>
        </w:rPr>
        <w:br/>
        <w:t>(('system analysis'/de OR 'system dynamics'/de OR 'simulation'/</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'computer simulation'/de OR (‘</w:t>
      </w:r>
      <w:proofErr w:type="spellStart"/>
      <w:r w:rsidRPr="005333F0">
        <w:rPr>
          <w:rFonts w:ascii="Times New Roman" w:hAnsi="Times New Roman" w:cs="Times New Roman"/>
          <w:bCs/>
          <w:lang w:val="en-GB"/>
        </w:rPr>
        <w:t>simulat</w:t>
      </w:r>
      <w:proofErr w:type="spellEnd"/>
      <w:r w:rsidRPr="005333F0">
        <w:rPr>
          <w:rFonts w:ascii="Times New Roman" w:hAnsi="Times New Roman" w:cs="Times New Roman"/>
          <w:bCs/>
          <w:lang w:val="en-GB"/>
        </w:rPr>
        <w:t>*’ OR ‘</w:t>
      </w:r>
      <w:proofErr w:type="spellStart"/>
      <w:r w:rsidRPr="005333F0">
        <w:rPr>
          <w:rFonts w:ascii="Times New Roman" w:hAnsi="Times New Roman" w:cs="Times New Roman"/>
          <w:bCs/>
          <w:lang w:val="en-GB"/>
        </w:rPr>
        <w:t>microsimulat</w:t>
      </w:r>
      <w:proofErr w:type="spellEnd"/>
      <w:r w:rsidRPr="005333F0">
        <w:rPr>
          <w:rFonts w:ascii="Times New Roman" w:hAnsi="Times New Roman" w:cs="Times New Roman"/>
          <w:bCs/>
          <w:lang w:val="en-GB"/>
        </w:rPr>
        <w:t xml:space="preserve">*’ OR ‘computational model*’ OR ‘system </w:t>
      </w:r>
      <w:proofErr w:type="spellStart"/>
      <w:r w:rsidRPr="005333F0">
        <w:rPr>
          <w:rFonts w:ascii="Times New Roman" w:hAnsi="Times New Roman" w:cs="Times New Roman"/>
          <w:bCs/>
          <w:lang w:val="en-GB"/>
        </w:rPr>
        <w:t>analys</w:t>
      </w:r>
      <w:proofErr w:type="spellEnd"/>
      <w:r w:rsidRPr="005333F0">
        <w:rPr>
          <w:rFonts w:ascii="Times New Roman" w:hAnsi="Times New Roman" w:cs="Times New Roman"/>
          <w:bCs/>
          <w:lang w:val="en-GB"/>
        </w:rPr>
        <w:t xml:space="preserve">*’ OR ‘systems </w:t>
      </w:r>
      <w:proofErr w:type="spellStart"/>
      <w:r w:rsidRPr="005333F0">
        <w:rPr>
          <w:rFonts w:ascii="Times New Roman" w:hAnsi="Times New Roman" w:cs="Times New Roman"/>
          <w:bCs/>
          <w:lang w:val="en-GB"/>
        </w:rPr>
        <w:t>analys</w:t>
      </w:r>
      <w:proofErr w:type="spellEnd"/>
      <w:r w:rsidRPr="005333F0">
        <w:rPr>
          <w:rFonts w:ascii="Times New Roman" w:hAnsi="Times New Roman" w:cs="Times New Roman"/>
          <w:bCs/>
          <w:lang w:val="en-GB"/>
        </w:rPr>
        <w:t xml:space="preserve">*’ OR ‘systems medicine’ OR ‘complexity </w:t>
      </w:r>
      <w:proofErr w:type="spellStart"/>
      <w:r w:rsidRPr="005333F0">
        <w:rPr>
          <w:rFonts w:ascii="Times New Roman" w:hAnsi="Times New Roman" w:cs="Times New Roman"/>
          <w:bCs/>
          <w:lang w:val="en-GB"/>
        </w:rPr>
        <w:t>analys</w:t>
      </w:r>
      <w:proofErr w:type="spellEnd"/>
      <w:r w:rsidRPr="005333F0">
        <w:rPr>
          <w:rFonts w:ascii="Times New Roman" w:hAnsi="Times New Roman" w:cs="Times New Roman"/>
          <w:bCs/>
          <w:lang w:val="en-GB"/>
        </w:rPr>
        <w:t xml:space="preserve">*’ OR ‘dynamic </w:t>
      </w:r>
      <w:proofErr w:type="spellStart"/>
      <w:r w:rsidRPr="005333F0">
        <w:rPr>
          <w:rFonts w:ascii="Times New Roman" w:hAnsi="Times New Roman" w:cs="Times New Roman"/>
          <w:bCs/>
          <w:lang w:val="en-GB"/>
        </w:rPr>
        <w:t>analys</w:t>
      </w:r>
      <w:proofErr w:type="spellEnd"/>
      <w:r w:rsidRPr="005333F0">
        <w:rPr>
          <w:rFonts w:ascii="Times New Roman" w:hAnsi="Times New Roman" w:cs="Times New Roman"/>
          <w:bCs/>
          <w:lang w:val="en-GB"/>
        </w:rPr>
        <w:t xml:space="preserve">*’ OR ‘dynamics </w:t>
      </w:r>
      <w:proofErr w:type="spellStart"/>
      <w:r w:rsidRPr="005333F0">
        <w:rPr>
          <w:rFonts w:ascii="Times New Roman" w:hAnsi="Times New Roman" w:cs="Times New Roman"/>
          <w:bCs/>
          <w:lang w:val="en-GB"/>
        </w:rPr>
        <w:t>analys</w:t>
      </w:r>
      <w:proofErr w:type="spellEnd"/>
      <w:r w:rsidRPr="005333F0">
        <w:rPr>
          <w:rFonts w:ascii="Times New Roman" w:hAnsi="Times New Roman" w:cs="Times New Roman"/>
          <w:bCs/>
          <w:lang w:val="en-GB"/>
        </w:rPr>
        <w:t>*’ OR ‘system dynamic*’ OR ‘systems dynamic*’ OR ‘dynamic system*’ OR ‘system model*’):</w:t>
      </w:r>
      <w:proofErr w:type="spellStart"/>
      <w:r w:rsidRPr="005333F0">
        <w:rPr>
          <w:rFonts w:ascii="Times New Roman" w:hAnsi="Times New Roman" w:cs="Times New Roman"/>
          <w:bCs/>
          <w:lang w:val="en-GB"/>
        </w:rPr>
        <w:t>ab,ti,kw</w:t>
      </w:r>
      <w:proofErr w:type="spellEnd"/>
      <w:r w:rsidRPr="005333F0">
        <w:rPr>
          <w:rFonts w:ascii="Times New Roman" w:hAnsi="Times New Roman" w:cs="Times New Roman"/>
          <w:bCs/>
          <w:lang w:val="en-GB"/>
        </w:rPr>
        <w:t xml:space="preserve">) </w:t>
      </w:r>
      <w:r w:rsidRPr="005333F0">
        <w:rPr>
          <w:rFonts w:ascii="Times New Roman" w:hAnsi="Times New Roman" w:cs="Times New Roman"/>
          <w:bCs/>
          <w:lang w:val="en-GB"/>
        </w:rPr>
        <w:br/>
      </w:r>
      <w:r w:rsidRPr="005333F0">
        <w:rPr>
          <w:rFonts w:ascii="Times New Roman" w:hAnsi="Times New Roman" w:cs="Times New Roman"/>
          <w:bCs/>
          <w:i/>
          <w:iCs/>
          <w:lang w:val="en-GB"/>
        </w:rPr>
        <w:t xml:space="preserve">AND </w:t>
      </w:r>
      <w:r w:rsidRPr="005333F0">
        <w:rPr>
          <w:rFonts w:ascii="Times New Roman" w:hAnsi="Times New Roman" w:cs="Times New Roman"/>
          <w:bCs/>
          <w:i/>
          <w:iCs/>
          <w:lang w:val="en-GB"/>
        </w:rPr>
        <w:br/>
      </w:r>
      <w:r w:rsidRPr="005333F0">
        <w:rPr>
          <w:rFonts w:ascii="Times New Roman" w:hAnsi="Times New Roman" w:cs="Times New Roman"/>
          <w:bCs/>
          <w:lang w:val="en-GB"/>
        </w:rPr>
        <w:t xml:space="preserve">('dynamics'/de OR 'multicriteria decision analysis'/de OR (complex* OR dynamic* OR </w:t>
      </w:r>
      <w:proofErr w:type="spellStart"/>
      <w:r w:rsidRPr="005333F0">
        <w:rPr>
          <w:rFonts w:ascii="Times New Roman" w:hAnsi="Times New Roman" w:cs="Times New Roman"/>
          <w:bCs/>
          <w:lang w:val="en-GB"/>
        </w:rPr>
        <w:t>multipl</w:t>
      </w:r>
      <w:proofErr w:type="spellEnd"/>
      <w:r w:rsidRPr="005333F0">
        <w:rPr>
          <w:rFonts w:ascii="Times New Roman" w:hAnsi="Times New Roman" w:cs="Times New Roman"/>
          <w:bCs/>
          <w:lang w:val="en-GB"/>
        </w:rPr>
        <w:t>*):</w:t>
      </w:r>
      <w:proofErr w:type="spellStart"/>
      <w:r w:rsidRPr="005333F0">
        <w:rPr>
          <w:rFonts w:ascii="Times New Roman" w:hAnsi="Times New Roman" w:cs="Times New Roman"/>
          <w:bCs/>
          <w:lang w:val="en-GB"/>
        </w:rPr>
        <w:t>ab,ti,kw</w:t>
      </w:r>
      <w:proofErr w:type="spellEnd"/>
      <w:r w:rsidRPr="005333F0">
        <w:rPr>
          <w:rFonts w:ascii="Times New Roman" w:hAnsi="Times New Roman" w:cs="Times New Roman"/>
          <w:bCs/>
          <w:lang w:val="en-GB"/>
        </w:rPr>
        <w:t xml:space="preserve">) </w:t>
      </w:r>
      <w:r w:rsidRPr="005333F0">
        <w:rPr>
          <w:rFonts w:ascii="Times New Roman" w:hAnsi="Times New Roman" w:cs="Times New Roman"/>
          <w:bCs/>
          <w:lang w:val="en-GB"/>
        </w:rPr>
        <w:br/>
      </w:r>
      <w:r w:rsidRPr="005333F0">
        <w:rPr>
          <w:rFonts w:ascii="Times New Roman" w:hAnsi="Times New Roman" w:cs="Times New Roman"/>
          <w:bCs/>
          <w:i/>
          <w:iCs/>
          <w:lang w:val="en-GB"/>
        </w:rPr>
        <w:t xml:space="preserve">AND </w:t>
      </w:r>
      <w:r w:rsidRPr="005333F0">
        <w:rPr>
          <w:rFonts w:ascii="Times New Roman" w:hAnsi="Times New Roman" w:cs="Times New Roman"/>
          <w:bCs/>
          <w:i/>
          <w:iCs/>
          <w:lang w:val="en-GB"/>
        </w:rPr>
        <w:br/>
      </w:r>
      <w:r w:rsidRPr="005333F0">
        <w:rPr>
          <w:rFonts w:ascii="Times New Roman" w:hAnsi="Times New Roman" w:cs="Times New Roman"/>
          <w:bCs/>
          <w:lang w:val="en-GB"/>
        </w:rPr>
        <w:t>('mathematical model'/</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'biological model'/</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'theoretical model'/</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'statistical model'/</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model*:</w:t>
      </w:r>
      <w:proofErr w:type="spellStart"/>
      <w:r w:rsidRPr="005333F0">
        <w:rPr>
          <w:rFonts w:ascii="Times New Roman" w:hAnsi="Times New Roman" w:cs="Times New Roman"/>
          <w:bCs/>
          <w:lang w:val="en-GB"/>
        </w:rPr>
        <w:t>ab,ti,kw</w:t>
      </w:r>
      <w:proofErr w:type="spellEnd"/>
      <w:r w:rsidRPr="005333F0">
        <w:rPr>
          <w:rFonts w:ascii="Times New Roman" w:hAnsi="Times New Roman" w:cs="Times New Roman"/>
          <w:bCs/>
          <w:lang w:val="en-GB"/>
        </w:rPr>
        <w:t>)))</w:t>
      </w:r>
    </w:p>
    <w:p w14:paraId="27E043E7"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AND</w:t>
      </w:r>
    </w:p>
    <w:p w14:paraId="6199B3C8"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('public policy'/</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'health care policy'/</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w:t>
      </w:r>
      <w:r w:rsidRPr="005333F0">
        <w:rPr>
          <w:rFonts w:ascii="Times New Roman" w:hAnsi="Times New Roman" w:cs="Times New Roman"/>
          <w:bCs/>
          <w:i/>
          <w:iCs/>
          <w:lang w:val="en-GB"/>
        </w:rPr>
        <w:t>OR 'preventive medicine'/</w:t>
      </w:r>
      <w:proofErr w:type="spellStart"/>
      <w:r w:rsidRPr="005333F0">
        <w:rPr>
          <w:rFonts w:ascii="Times New Roman" w:hAnsi="Times New Roman" w:cs="Times New Roman"/>
          <w:bCs/>
          <w:i/>
          <w:iCs/>
          <w:lang w:val="en-GB"/>
        </w:rPr>
        <w:t>mj</w:t>
      </w:r>
      <w:proofErr w:type="spellEnd"/>
      <w:r w:rsidRPr="005333F0">
        <w:rPr>
          <w:rFonts w:ascii="Times New Roman" w:hAnsi="Times New Roman" w:cs="Times New Roman"/>
          <w:bCs/>
          <w:lang w:val="en-GB"/>
        </w:rPr>
        <w:t xml:space="preserve"> OR (‘public health*’ OR ‘population health’ OR ‘health model*’ OR ‘population model*’):</w:t>
      </w:r>
      <w:proofErr w:type="spellStart"/>
      <w:r w:rsidRPr="005333F0">
        <w:rPr>
          <w:rFonts w:ascii="Times New Roman" w:hAnsi="Times New Roman" w:cs="Times New Roman"/>
          <w:bCs/>
          <w:lang w:val="en-GB"/>
        </w:rPr>
        <w:t>ti</w:t>
      </w:r>
      <w:proofErr w:type="spellEnd"/>
      <w:r w:rsidRPr="005333F0">
        <w:rPr>
          <w:rFonts w:ascii="Times New Roman" w:hAnsi="Times New Roman" w:cs="Times New Roman"/>
          <w:bCs/>
          <w:lang w:val="en-GB"/>
        </w:rPr>
        <w:t xml:space="preserve">  </w:t>
      </w:r>
      <w:r w:rsidRPr="005333F0">
        <w:rPr>
          <w:rFonts w:ascii="Times New Roman" w:hAnsi="Times New Roman" w:cs="Times New Roman"/>
          <w:bCs/>
          <w:lang w:val="en-GB"/>
        </w:rPr>
        <w:br/>
        <w:t xml:space="preserve">OR </w:t>
      </w:r>
      <w:r w:rsidRPr="005333F0">
        <w:rPr>
          <w:rFonts w:ascii="Times New Roman" w:hAnsi="Times New Roman" w:cs="Times New Roman"/>
          <w:bCs/>
          <w:lang w:val="en-GB"/>
        </w:rPr>
        <w:br/>
        <w:t>(('population health'/</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'population health management'/</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'public health'/</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(‘population*’ OR ‘</w:t>
      </w:r>
      <w:proofErr w:type="spellStart"/>
      <w:r w:rsidRPr="005333F0">
        <w:rPr>
          <w:rFonts w:ascii="Times New Roman" w:hAnsi="Times New Roman" w:cs="Times New Roman"/>
          <w:bCs/>
          <w:lang w:val="en-GB"/>
        </w:rPr>
        <w:t>communit</w:t>
      </w:r>
      <w:proofErr w:type="spellEnd"/>
      <w:r w:rsidRPr="005333F0">
        <w:rPr>
          <w:rFonts w:ascii="Times New Roman" w:hAnsi="Times New Roman" w:cs="Times New Roman"/>
          <w:bCs/>
          <w:lang w:val="en-GB"/>
        </w:rPr>
        <w:t>*’ OR public OR ‘health model*’):</w:t>
      </w:r>
      <w:proofErr w:type="spellStart"/>
      <w:r w:rsidRPr="005333F0">
        <w:rPr>
          <w:rFonts w:ascii="Times New Roman" w:hAnsi="Times New Roman" w:cs="Times New Roman"/>
          <w:bCs/>
          <w:lang w:val="en-GB"/>
        </w:rPr>
        <w:t>ab,ti,kw</w:t>
      </w:r>
      <w:proofErr w:type="spellEnd"/>
      <w:r w:rsidRPr="005333F0">
        <w:rPr>
          <w:rFonts w:ascii="Times New Roman" w:hAnsi="Times New Roman" w:cs="Times New Roman"/>
          <w:bCs/>
          <w:lang w:val="en-GB"/>
        </w:rPr>
        <w:t xml:space="preserve">) </w:t>
      </w:r>
      <w:r w:rsidRPr="005333F0">
        <w:rPr>
          <w:rFonts w:ascii="Times New Roman" w:hAnsi="Times New Roman" w:cs="Times New Roman"/>
          <w:bCs/>
          <w:lang w:val="en-GB"/>
        </w:rPr>
        <w:br/>
      </w:r>
      <w:r w:rsidRPr="005333F0">
        <w:rPr>
          <w:rFonts w:ascii="Times New Roman" w:hAnsi="Times New Roman" w:cs="Times New Roman"/>
          <w:bCs/>
          <w:i/>
          <w:iCs/>
          <w:lang w:val="en-GB"/>
        </w:rPr>
        <w:t>AND</w:t>
      </w:r>
      <w:r w:rsidRPr="005333F0">
        <w:rPr>
          <w:rFonts w:ascii="Times New Roman" w:hAnsi="Times New Roman" w:cs="Times New Roman"/>
          <w:bCs/>
          <w:lang w:val="en-GB"/>
        </w:rPr>
        <w:t xml:space="preserve"> </w:t>
      </w:r>
      <w:r w:rsidRPr="005333F0">
        <w:rPr>
          <w:rFonts w:ascii="Times New Roman" w:hAnsi="Times New Roman" w:cs="Times New Roman"/>
          <w:bCs/>
          <w:lang w:val="en-GB"/>
        </w:rPr>
        <w:br/>
        <w:t>('policy'/exp OR (policy OR policies OR ‘decision-</w:t>
      </w:r>
      <w:proofErr w:type="spellStart"/>
      <w:r w:rsidRPr="005333F0">
        <w:rPr>
          <w:rFonts w:ascii="Times New Roman" w:hAnsi="Times New Roman" w:cs="Times New Roman"/>
          <w:bCs/>
          <w:lang w:val="en-GB"/>
        </w:rPr>
        <w:t>mak</w:t>
      </w:r>
      <w:proofErr w:type="spellEnd"/>
      <w:r w:rsidRPr="005333F0">
        <w:rPr>
          <w:rFonts w:ascii="Times New Roman" w:hAnsi="Times New Roman" w:cs="Times New Roman"/>
          <w:bCs/>
          <w:lang w:val="en-GB"/>
        </w:rPr>
        <w:t>*’):</w:t>
      </w:r>
      <w:proofErr w:type="spellStart"/>
      <w:r w:rsidRPr="005333F0">
        <w:rPr>
          <w:rFonts w:ascii="Times New Roman" w:hAnsi="Times New Roman" w:cs="Times New Roman"/>
          <w:bCs/>
          <w:lang w:val="en-GB"/>
        </w:rPr>
        <w:t>ab,ti,kw</w:t>
      </w:r>
      <w:proofErr w:type="spellEnd"/>
      <w:r w:rsidRPr="005333F0">
        <w:rPr>
          <w:rFonts w:ascii="Times New Roman" w:hAnsi="Times New Roman" w:cs="Times New Roman"/>
          <w:bCs/>
          <w:lang w:val="en-GB"/>
        </w:rPr>
        <w:t xml:space="preserve"> OR </w:t>
      </w:r>
      <w:r w:rsidRPr="005333F0">
        <w:rPr>
          <w:rFonts w:ascii="Times New Roman" w:hAnsi="Times New Roman" w:cs="Times New Roman"/>
          <w:bCs/>
          <w:lang w:val="en-GB"/>
        </w:rPr>
        <w:br/>
        <w:t>(('Health Promotion Model'/exp OR 'health promotion'/exp OR 'population dynamics'/</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(prevent* OR </w:t>
      </w:r>
      <w:proofErr w:type="spellStart"/>
      <w:r w:rsidRPr="005333F0">
        <w:rPr>
          <w:rFonts w:ascii="Times New Roman" w:hAnsi="Times New Roman" w:cs="Times New Roman"/>
          <w:bCs/>
          <w:lang w:val="en-GB"/>
        </w:rPr>
        <w:t>reduc</w:t>
      </w:r>
      <w:proofErr w:type="spellEnd"/>
      <w:r w:rsidRPr="005333F0">
        <w:rPr>
          <w:rFonts w:ascii="Times New Roman" w:hAnsi="Times New Roman" w:cs="Times New Roman"/>
          <w:bCs/>
          <w:lang w:val="en-GB"/>
        </w:rPr>
        <w:t>*):</w:t>
      </w:r>
      <w:proofErr w:type="spellStart"/>
      <w:r w:rsidRPr="005333F0">
        <w:rPr>
          <w:rFonts w:ascii="Times New Roman" w:hAnsi="Times New Roman" w:cs="Times New Roman"/>
          <w:bCs/>
          <w:lang w:val="en-GB"/>
        </w:rPr>
        <w:t>ab,ti,kw</w:t>
      </w:r>
      <w:proofErr w:type="spellEnd"/>
      <w:r w:rsidRPr="005333F0">
        <w:rPr>
          <w:rFonts w:ascii="Times New Roman" w:hAnsi="Times New Roman" w:cs="Times New Roman"/>
          <w:bCs/>
          <w:lang w:val="en-GB"/>
        </w:rPr>
        <w:t xml:space="preserve">) </w:t>
      </w:r>
      <w:r w:rsidRPr="005333F0">
        <w:rPr>
          <w:rFonts w:ascii="Times New Roman" w:hAnsi="Times New Roman" w:cs="Times New Roman"/>
          <w:bCs/>
          <w:i/>
          <w:iCs/>
          <w:lang w:val="en-GB"/>
        </w:rPr>
        <w:t>AND</w:t>
      </w:r>
      <w:r w:rsidRPr="005333F0">
        <w:rPr>
          <w:rFonts w:ascii="Times New Roman" w:hAnsi="Times New Roman" w:cs="Times New Roman"/>
          <w:bCs/>
          <w:lang w:val="en-GB"/>
        </w:rPr>
        <w:t xml:space="preserve"> (program* OR </w:t>
      </w:r>
      <w:proofErr w:type="spellStart"/>
      <w:r w:rsidRPr="005333F0">
        <w:rPr>
          <w:rFonts w:ascii="Times New Roman" w:hAnsi="Times New Roman" w:cs="Times New Roman"/>
          <w:bCs/>
          <w:lang w:val="en-GB"/>
        </w:rPr>
        <w:t>strateg</w:t>
      </w:r>
      <w:proofErr w:type="spellEnd"/>
      <w:r w:rsidRPr="005333F0">
        <w:rPr>
          <w:rFonts w:ascii="Times New Roman" w:hAnsi="Times New Roman" w:cs="Times New Roman"/>
          <w:bCs/>
          <w:lang w:val="en-GB"/>
        </w:rPr>
        <w:t>* OR intervention*):</w:t>
      </w:r>
      <w:proofErr w:type="spellStart"/>
      <w:r w:rsidRPr="005333F0">
        <w:rPr>
          <w:rFonts w:ascii="Times New Roman" w:hAnsi="Times New Roman" w:cs="Times New Roman"/>
          <w:bCs/>
          <w:lang w:val="en-GB"/>
        </w:rPr>
        <w:t>ab,ti,kw</w:t>
      </w:r>
      <w:proofErr w:type="spellEnd"/>
      <w:r w:rsidRPr="005333F0">
        <w:rPr>
          <w:rFonts w:ascii="Times New Roman" w:hAnsi="Times New Roman" w:cs="Times New Roman"/>
          <w:bCs/>
          <w:lang w:val="en-GB"/>
        </w:rPr>
        <w:t xml:space="preserve">) OR (government* OR national OR federal OR </w:t>
      </w:r>
      <w:proofErr w:type="spellStart"/>
      <w:r w:rsidRPr="005333F0">
        <w:rPr>
          <w:rFonts w:ascii="Times New Roman" w:hAnsi="Times New Roman" w:cs="Times New Roman"/>
          <w:bCs/>
          <w:lang w:val="en-GB"/>
        </w:rPr>
        <w:t>fda</w:t>
      </w:r>
      <w:proofErr w:type="spellEnd"/>
      <w:r w:rsidRPr="005333F0">
        <w:rPr>
          <w:rFonts w:ascii="Times New Roman" w:hAnsi="Times New Roman" w:cs="Times New Roman"/>
          <w:bCs/>
          <w:lang w:val="en-GB"/>
        </w:rPr>
        <w:t>):</w:t>
      </w:r>
      <w:proofErr w:type="spellStart"/>
      <w:r w:rsidRPr="005333F0">
        <w:rPr>
          <w:rFonts w:ascii="Times New Roman" w:hAnsi="Times New Roman" w:cs="Times New Roman"/>
          <w:bCs/>
          <w:lang w:val="en-GB"/>
        </w:rPr>
        <w:t>ab,ti,kw</w:t>
      </w:r>
      <w:proofErr w:type="spellEnd"/>
      <w:r w:rsidRPr="005333F0">
        <w:rPr>
          <w:rFonts w:ascii="Times New Roman" w:hAnsi="Times New Roman" w:cs="Times New Roman"/>
          <w:bCs/>
          <w:lang w:val="en-GB"/>
        </w:rPr>
        <w:t>)))</w:t>
      </w:r>
    </w:p>
    <w:p w14:paraId="6092E8B4"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 xml:space="preserve">AND </w:t>
      </w:r>
    </w:p>
    <w:p w14:paraId="7EF6348D" w14:textId="77777777" w:rsidR="003271DA" w:rsidRPr="005333F0" w:rsidRDefault="003271DA" w:rsidP="00A51E3F">
      <w:pPr>
        <w:spacing w:line="276" w:lineRule="auto"/>
        <w:rPr>
          <w:rFonts w:ascii="Times New Roman" w:hAnsi="Times New Roman" w:cs="Times New Roman"/>
          <w:bCs/>
          <w:lang w:val="en-GB"/>
        </w:rPr>
      </w:pPr>
      <w:bookmarkStart w:id="3" w:name="_Hlk150162874"/>
      <w:r w:rsidRPr="005333F0">
        <w:rPr>
          <w:rFonts w:ascii="Times New Roman" w:hAnsi="Times New Roman" w:cs="Times New Roman"/>
          <w:bCs/>
          <w:lang w:val="en-GB"/>
        </w:rPr>
        <w:t>('non communicable disease'/exp/</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'chronic disease'/de OR 'public health'/exp OR 'population health'/exp OR (</w:t>
      </w:r>
      <w:proofErr w:type="spellStart"/>
      <w:r w:rsidRPr="005333F0">
        <w:rPr>
          <w:rFonts w:ascii="Times New Roman" w:hAnsi="Times New Roman" w:cs="Times New Roman"/>
          <w:bCs/>
          <w:lang w:val="en-GB"/>
        </w:rPr>
        <w:t>noncommunicab</w:t>
      </w:r>
      <w:proofErr w:type="spellEnd"/>
      <w:r w:rsidRPr="005333F0">
        <w:rPr>
          <w:rFonts w:ascii="Times New Roman" w:hAnsi="Times New Roman" w:cs="Times New Roman"/>
          <w:bCs/>
          <w:lang w:val="en-GB"/>
        </w:rPr>
        <w:t>* OR ‘non-</w:t>
      </w:r>
      <w:proofErr w:type="spellStart"/>
      <w:r w:rsidRPr="005333F0">
        <w:rPr>
          <w:rFonts w:ascii="Times New Roman" w:hAnsi="Times New Roman" w:cs="Times New Roman"/>
          <w:bCs/>
          <w:lang w:val="en-GB"/>
        </w:rPr>
        <w:t>communicab</w:t>
      </w:r>
      <w:proofErr w:type="spellEnd"/>
      <w:r w:rsidRPr="005333F0">
        <w:rPr>
          <w:rFonts w:ascii="Times New Roman" w:hAnsi="Times New Roman" w:cs="Times New Roman"/>
          <w:bCs/>
          <w:lang w:val="en-GB"/>
        </w:rPr>
        <w:t>*’ OR ‘chronic disease*’):</w:t>
      </w:r>
      <w:proofErr w:type="spellStart"/>
      <w:r w:rsidRPr="005333F0">
        <w:rPr>
          <w:rFonts w:ascii="Times New Roman" w:hAnsi="Times New Roman" w:cs="Times New Roman"/>
          <w:bCs/>
          <w:lang w:val="en-GB"/>
        </w:rPr>
        <w:t>ab,ti,kw</w:t>
      </w:r>
      <w:proofErr w:type="spellEnd"/>
    </w:p>
    <w:p w14:paraId="464B0C65"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 xml:space="preserve">OR </w:t>
      </w:r>
    </w:p>
    <w:p w14:paraId="48274C3E"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'neoplasm'/exp/</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(cancer OR neoplasm*):</w:t>
      </w:r>
      <w:proofErr w:type="spellStart"/>
      <w:r w:rsidRPr="005333F0">
        <w:rPr>
          <w:rFonts w:ascii="Times New Roman" w:hAnsi="Times New Roman" w:cs="Times New Roman"/>
          <w:bCs/>
          <w:lang w:val="en-GB"/>
        </w:rPr>
        <w:t>ab,ti,kw</w:t>
      </w:r>
      <w:proofErr w:type="spellEnd"/>
      <w:r w:rsidRPr="005333F0">
        <w:rPr>
          <w:rFonts w:ascii="Times New Roman" w:hAnsi="Times New Roman" w:cs="Times New Roman"/>
          <w:bCs/>
          <w:lang w:val="en-GB"/>
        </w:rPr>
        <w:t xml:space="preserve"> </w:t>
      </w:r>
    </w:p>
    <w:p w14:paraId="26A4C04A"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OR</w:t>
      </w:r>
    </w:p>
    <w:p w14:paraId="1971A197"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'diabetes mellitus'/</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w:t>
      </w:r>
      <w:proofErr w:type="spellStart"/>
      <w:r w:rsidRPr="005333F0">
        <w:rPr>
          <w:rFonts w:ascii="Times New Roman" w:hAnsi="Times New Roman" w:cs="Times New Roman"/>
          <w:bCs/>
          <w:lang w:val="en-GB"/>
        </w:rPr>
        <w:t>non insulin</w:t>
      </w:r>
      <w:proofErr w:type="spellEnd"/>
      <w:r w:rsidRPr="005333F0">
        <w:rPr>
          <w:rFonts w:ascii="Times New Roman" w:hAnsi="Times New Roman" w:cs="Times New Roman"/>
          <w:bCs/>
          <w:lang w:val="en-GB"/>
        </w:rPr>
        <w:t xml:space="preserve"> dependent diabetes mellitus'/exp/</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w:t>
      </w:r>
      <w:proofErr w:type="spellStart"/>
      <w:r w:rsidRPr="005333F0">
        <w:rPr>
          <w:rFonts w:ascii="Times New Roman" w:hAnsi="Times New Roman" w:cs="Times New Roman"/>
          <w:bCs/>
          <w:lang w:val="en-GB"/>
        </w:rPr>
        <w:t>diabet</w:t>
      </w:r>
      <w:proofErr w:type="spellEnd"/>
      <w:r w:rsidRPr="005333F0">
        <w:rPr>
          <w:rFonts w:ascii="Times New Roman" w:hAnsi="Times New Roman" w:cs="Times New Roman"/>
          <w:bCs/>
          <w:lang w:val="en-GB"/>
        </w:rPr>
        <w:t>*:</w:t>
      </w:r>
      <w:proofErr w:type="spellStart"/>
      <w:r w:rsidRPr="005333F0">
        <w:rPr>
          <w:rFonts w:ascii="Times New Roman" w:hAnsi="Times New Roman" w:cs="Times New Roman"/>
          <w:bCs/>
          <w:lang w:val="en-GB"/>
        </w:rPr>
        <w:t>ab,ti,kw</w:t>
      </w:r>
      <w:proofErr w:type="spellEnd"/>
      <w:r w:rsidRPr="005333F0">
        <w:rPr>
          <w:rFonts w:ascii="Times New Roman" w:hAnsi="Times New Roman" w:cs="Times New Roman"/>
          <w:bCs/>
          <w:lang w:val="en-GB"/>
        </w:rPr>
        <w:t xml:space="preserve"> </w:t>
      </w:r>
    </w:p>
    <w:p w14:paraId="3750D501"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OR</w:t>
      </w:r>
    </w:p>
    <w:p w14:paraId="33085537"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'mental disease'/</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'addiction'/</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'anxiety disorder'/exp/</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'mood disorder'/exp/</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'schizophrenia spectrum disorder'/exp/</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'eating disorder'/exp/</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w:t>
      </w:r>
      <w:proofErr w:type="spellStart"/>
      <w:r w:rsidRPr="005333F0">
        <w:rPr>
          <w:rFonts w:ascii="Times New Roman" w:hAnsi="Times New Roman" w:cs="Times New Roman"/>
          <w:bCs/>
          <w:lang w:val="en-GB"/>
        </w:rPr>
        <w:t>mental:ti</w:t>
      </w:r>
      <w:proofErr w:type="spellEnd"/>
      <w:r w:rsidRPr="005333F0">
        <w:rPr>
          <w:rFonts w:ascii="Times New Roman" w:hAnsi="Times New Roman" w:cs="Times New Roman"/>
          <w:bCs/>
          <w:lang w:val="en-GB"/>
        </w:rPr>
        <w:t xml:space="preserve"> OR (‘mental health’ OR ‘mental dis*’ OR ‘mental ill*’ OR depress* OR ‘bipolar disorder*’ OR </w:t>
      </w:r>
      <w:proofErr w:type="spellStart"/>
      <w:r w:rsidRPr="005333F0">
        <w:rPr>
          <w:rFonts w:ascii="Times New Roman" w:hAnsi="Times New Roman" w:cs="Times New Roman"/>
          <w:bCs/>
          <w:lang w:val="en-GB"/>
        </w:rPr>
        <w:t>schizophren</w:t>
      </w:r>
      <w:proofErr w:type="spellEnd"/>
      <w:r w:rsidRPr="005333F0">
        <w:rPr>
          <w:rFonts w:ascii="Times New Roman" w:hAnsi="Times New Roman" w:cs="Times New Roman"/>
          <w:bCs/>
          <w:lang w:val="en-GB"/>
        </w:rPr>
        <w:t xml:space="preserve">* OR ‘anxiety disorder*’ OR ‘eating disorder*’ OR anorexia OR </w:t>
      </w:r>
      <w:proofErr w:type="spellStart"/>
      <w:r w:rsidRPr="005333F0">
        <w:rPr>
          <w:rFonts w:ascii="Times New Roman" w:hAnsi="Times New Roman" w:cs="Times New Roman"/>
          <w:bCs/>
          <w:lang w:val="en-GB"/>
        </w:rPr>
        <w:t>bulemia</w:t>
      </w:r>
      <w:proofErr w:type="spellEnd"/>
      <w:r w:rsidRPr="005333F0">
        <w:rPr>
          <w:rFonts w:ascii="Times New Roman" w:hAnsi="Times New Roman" w:cs="Times New Roman"/>
          <w:bCs/>
          <w:lang w:val="en-GB"/>
        </w:rPr>
        <w:t>*):</w:t>
      </w:r>
      <w:proofErr w:type="spellStart"/>
      <w:r w:rsidRPr="005333F0">
        <w:rPr>
          <w:rFonts w:ascii="Times New Roman" w:hAnsi="Times New Roman" w:cs="Times New Roman"/>
          <w:bCs/>
          <w:lang w:val="en-GB"/>
        </w:rPr>
        <w:t>ab,ti,kw</w:t>
      </w:r>
      <w:proofErr w:type="spellEnd"/>
    </w:p>
    <w:p w14:paraId="61B9EE41"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 xml:space="preserve">OR </w:t>
      </w:r>
    </w:p>
    <w:p w14:paraId="34F61432"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lastRenderedPageBreak/>
        <w:t>'dementia'/exp/</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'Parkinson disease'/</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'epilepsy'/</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'multiple sclerosis'/exp/</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'migraine'/exp/</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w:t>
      </w:r>
      <w:proofErr w:type="spellStart"/>
      <w:r w:rsidRPr="005333F0">
        <w:rPr>
          <w:rFonts w:ascii="Times New Roman" w:hAnsi="Times New Roman" w:cs="Times New Roman"/>
          <w:bCs/>
          <w:lang w:val="en-GB"/>
        </w:rPr>
        <w:t>ms:ti</w:t>
      </w:r>
      <w:proofErr w:type="spellEnd"/>
      <w:r w:rsidRPr="005333F0">
        <w:rPr>
          <w:rFonts w:ascii="Times New Roman" w:hAnsi="Times New Roman" w:cs="Times New Roman"/>
          <w:bCs/>
          <w:lang w:val="en-GB"/>
        </w:rPr>
        <w:t xml:space="preserve"> OR (</w:t>
      </w:r>
      <w:proofErr w:type="spellStart"/>
      <w:r w:rsidRPr="005333F0">
        <w:rPr>
          <w:rFonts w:ascii="Times New Roman" w:hAnsi="Times New Roman" w:cs="Times New Roman"/>
          <w:bCs/>
          <w:lang w:val="en-GB"/>
        </w:rPr>
        <w:t>alzheimer</w:t>
      </w:r>
      <w:proofErr w:type="spellEnd"/>
      <w:r w:rsidRPr="005333F0">
        <w:rPr>
          <w:rFonts w:ascii="Times New Roman" w:hAnsi="Times New Roman" w:cs="Times New Roman"/>
          <w:bCs/>
          <w:lang w:val="en-GB"/>
        </w:rPr>
        <w:t xml:space="preserve">* OR dementia* OR  </w:t>
      </w:r>
      <w:proofErr w:type="spellStart"/>
      <w:r w:rsidRPr="005333F0">
        <w:rPr>
          <w:rFonts w:ascii="Times New Roman" w:hAnsi="Times New Roman" w:cs="Times New Roman"/>
          <w:bCs/>
          <w:lang w:val="en-GB"/>
        </w:rPr>
        <w:t>parkinson</w:t>
      </w:r>
      <w:proofErr w:type="spellEnd"/>
      <w:r w:rsidRPr="005333F0">
        <w:rPr>
          <w:rFonts w:ascii="Times New Roman" w:hAnsi="Times New Roman" w:cs="Times New Roman"/>
          <w:bCs/>
          <w:lang w:val="en-GB"/>
        </w:rPr>
        <w:t>* OR epilepsy OR ‘multiple sclerosis’ OR migraine* OR (chronic* NEXT/2 (headache OR pain)) OR ‘low back pain’):</w:t>
      </w:r>
      <w:proofErr w:type="spellStart"/>
      <w:r w:rsidRPr="005333F0">
        <w:rPr>
          <w:rFonts w:ascii="Times New Roman" w:hAnsi="Times New Roman" w:cs="Times New Roman"/>
          <w:bCs/>
          <w:lang w:val="en-GB"/>
        </w:rPr>
        <w:t>ab,ti,kw</w:t>
      </w:r>
      <w:proofErr w:type="spellEnd"/>
    </w:p>
    <w:p w14:paraId="5F71A12C"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 xml:space="preserve">OR  </w:t>
      </w:r>
    </w:p>
    <w:p w14:paraId="2540FB1D"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'cardiovascular disease'/</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'heart disease'/</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'heart failure'/</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'ischemic heart disease'/exp/</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'cerebrovascular accident'/exp/</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'rheumatic heart disease'/exp/</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w:t>
      </w:r>
      <w:proofErr w:type="spellStart"/>
      <w:r w:rsidRPr="005333F0">
        <w:rPr>
          <w:rFonts w:ascii="Times New Roman" w:hAnsi="Times New Roman" w:cs="Times New Roman"/>
          <w:bCs/>
          <w:lang w:val="en-GB"/>
        </w:rPr>
        <w:t>cvia:ti</w:t>
      </w:r>
      <w:proofErr w:type="spellEnd"/>
      <w:r w:rsidRPr="005333F0">
        <w:rPr>
          <w:rFonts w:ascii="Times New Roman" w:hAnsi="Times New Roman" w:cs="Times New Roman"/>
          <w:bCs/>
          <w:lang w:val="en-GB"/>
        </w:rPr>
        <w:t xml:space="preserve"> OR (cardiovascular OR ‘heart disease*’ OR ‘cardiac disease*’ OR ‘heart </w:t>
      </w:r>
      <w:proofErr w:type="spellStart"/>
      <w:r w:rsidRPr="005333F0">
        <w:rPr>
          <w:rFonts w:ascii="Times New Roman" w:hAnsi="Times New Roman" w:cs="Times New Roman"/>
          <w:bCs/>
          <w:lang w:val="en-GB"/>
        </w:rPr>
        <w:t>faillure</w:t>
      </w:r>
      <w:proofErr w:type="spellEnd"/>
      <w:r w:rsidRPr="005333F0">
        <w:rPr>
          <w:rFonts w:ascii="Times New Roman" w:hAnsi="Times New Roman" w:cs="Times New Roman"/>
          <w:bCs/>
          <w:lang w:val="en-GB"/>
        </w:rPr>
        <w:t xml:space="preserve">’ OR ‘myocardial </w:t>
      </w:r>
      <w:proofErr w:type="spellStart"/>
      <w:r w:rsidRPr="005333F0">
        <w:rPr>
          <w:rFonts w:ascii="Times New Roman" w:hAnsi="Times New Roman" w:cs="Times New Roman"/>
          <w:bCs/>
          <w:lang w:val="en-GB"/>
        </w:rPr>
        <w:t>isch</w:t>
      </w:r>
      <w:proofErr w:type="spellEnd"/>
      <w:r w:rsidRPr="005333F0">
        <w:rPr>
          <w:rFonts w:ascii="Times New Roman" w:hAnsi="Times New Roman" w:cs="Times New Roman"/>
          <w:bCs/>
          <w:lang w:val="en-GB"/>
        </w:rPr>
        <w:t>*’ OR ‘myocardial infarct*’ OR stroke OR ‘cerebrovascular accident*’):</w:t>
      </w:r>
      <w:proofErr w:type="spellStart"/>
      <w:r w:rsidRPr="005333F0">
        <w:rPr>
          <w:rFonts w:ascii="Times New Roman" w:hAnsi="Times New Roman" w:cs="Times New Roman"/>
          <w:bCs/>
          <w:lang w:val="en-GB"/>
        </w:rPr>
        <w:t>ab,ti,kw</w:t>
      </w:r>
      <w:proofErr w:type="spellEnd"/>
      <w:r w:rsidRPr="005333F0">
        <w:rPr>
          <w:rFonts w:ascii="Times New Roman" w:hAnsi="Times New Roman" w:cs="Times New Roman"/>
          <w:bCs/>
          <w:lang w:val="en-GB"/>
        </w:rPr>
        <w:t xml:space="preserve"> </w:t>
      </w:r>
    </w:p>
    <w:p w14:paraId="48EE511D"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 xml:space="preserve">OR </w:t>
      </w:r>
    </w:p>
    <w:p w14:paraId="79AAAD9B"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'chronic obstructive lung disease'/exp/</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'asthma'/</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(asthma* OR </w:t>
      </w:r>
      <w:proofErr w:type="spellStart"/>
      <w:r w:rsidRPr="005333F0">
        <w:rPr>
          <w:rFonts w:ascii="Times New Roman" w:hAnsi="Times New Roman" w:cs="Times New Roman"/>
          <w:bCs/>
          <w:lang w:val="en-GB"/>
        </w:rPr>
        <w:t>copd</w:t>
      </w:r>
      <w:proofErr w:type="spellEnd"/>
      <w:r w:rsidRPr="005333F0">
        <w:rPr>
          <w:rFonts w:ascii="Times New Roman" w:hAnsi="Times New Roman" w:cs="Times New Roman"/>
          <w:bCs/>
          <w:lang w:val="en-GB"/>
        </w:rPr>
        <w:t xml:space="preserve"> OR ‘chronic obstructive pulmonary disease*’):</w:t>
      </w:r>
      <w:proofErr w:type="spellStart"/>
      <w:r w:rsidRPr="005333F0">
        <w:rPr>
          <w:rFonts w:ascii="Times New Roman" w:hAnsi="Times New Roman" w:cs="Times New Roman"/>
          <w:bCs/>
          <w:lang w:val="en-GB"/>
        </w:rPr>
        <w:t>ab,ti,kw</w:t>
      </w:r>
      <w:proofErr w:type="spellEnd"/>
    </w:p>
    <w:p w14:paraId="23D31EFA"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OR</w:t>
      </w:r>
    </w:p>
    <w:p w14:paraId="75582679"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'kidney disease'/exp/</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((kidney OR renal) NEXT/1 (</w:t>
      </w:r>
      <w:proofErr w:type="spellStart"/>
      <w:r w:rsidRPr="005333F0">
        <w:rPr>
          <w:rFonts w:ascii="Times New Roman" w:hAnsi="Times New Roman" w:cs="Times New Roman"/>
          <w:bCs/>
          <w:lang w:val="en-GB"/>
        </w:rPr>
        <w:t>diseas</w:t>
      </w:r>
      <w:proofErr w:type="spellEnd"/>
      <w:r w:rsidRPr="005333F0">
        <w:rPr>
          <w:rFonts w:ascii="Times New Roman" w:hAnsi="Times New Roman" w:cs="Times New Roman"/>
          <w:bCs/>
          <w:lang w:val="en-GB"/>
        </w:rPr>
        <w:t>* OR insufficiency OR failure)):</w:t>
      </w:r>
      <w:proofErr w:type="spellStart"/>
      <w:r w:rsidRPr="005333F0">
        <w:rPr>
          <w:rFonts w:ascii="Times New Roman" w:hAnsi="Times New Roman" w:cs="Times New Roman"/>
          <w:bCs/>
          <w:lang w:val="en-GB"/>
        </w:rPr>
        <w:t>ab,ti,kw</w:t>
      </w:r>
      <w:proofErr w:type="spellEnd"/>
    </w:p>
    <w:p w14:paraId="51C8DF00"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OR</w:t>
      </w:r>
    </w:p>
    <w:p w14:paraId="221FE456"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'dental caries'/exp/</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w:t>
      </w:r>
      <w:proofErr w:type="spellStart"/>
      <w:r w:rsidRPr="005333F0">
        <w:rPr>
          <w:rFonts w:ascii="Times New Roman" w:hAnsi="Times New Roman" w:cs="Times New Roman"/>
          <w:bCs/>
          <w:lang w:val="en-GB"/>
        </w:rPr>
        <w:t>caries:ab,ti,kw</w:t>
      </w:r>
      <w:proofErr w:type="spellEnd"/>
    </w:p>
    <w:p w14:paraId="3C8768D8"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OR</w:t>
      </w:r>
    </w:p>
    <w:p w14:paraId="31CE09C0"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'obesity'/</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'hypertension'/</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'diabetic hypertension'/exp/</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'cardiovascular risk factor'/exp OR (</w:t>
      </w:r>
      <w:proofErr w:type="spellStart"/>
      <w:r w:rsidRPr="005333F0">
        <w:rPr>
          <w:rFonts w:ascii="Times New Roman" w:hAnsi="Times New Roman" w:cs="Times New Roman"/>
          <w:bCs/>
          <w:lang w:val="en-GB"/>
        </w:rPr>
        <w:t>obes</w:t>
      </w:r>
      <w:proofErr w:type="spellEnd"/>
      <w:r w:rsidRPr="005333F0">
        <w:rPr>
          <w:rFonts w:ascii="Times New Roman" w:hAnsi="Times New Roman" w:cs="Times New Roman"/>
          <w:bCs/>
          <w:lang w:val="en-GB"/>
        </w:rPr>
        <w:t xml:space="preserve">* OR overweight OR </w:t>
      </w:r>
      <w:proofErr w:type="spellStart"/>
      <w:r w:rsidRPr="005333F0">
        <w:rPr>
          <w:rFonts w:ascii="Times New Roman" w:hAnsi="Times New Roman" w:cs="Times New Roman"/>
          <w:bCs/>
          <w:lang w:val="en-GB"/>
        </w:rPr>
        <w:t>hypertens</w:t>
      </w:r>
      <w:proofErr w:type="spellEnd"/>
      <w:r w:rsidRPr="005333F0">
        <w:rPr>
          <w:rFonts w:ascii="Times New Roman" w:hAnsi="Times New Roman" w:cs="Times New Roman"/>
          <w:bCs/>
          <w:lang w:val="en-GB"/>
        </w:rPr>
        <w:t>*):</w:t>
      </w:r>
      <w:proofErr w:type="spellStart"/>
      <w:r w:rsidRPr="005333F0">
        <w:rPr>
          <w:rFonts w:ascii="Times New Roman" w:hAnsi="Times New Roman" w:cs="Times New Roman"/>
          <w:bCs/>
          <w:lang w:val="en-GB"/>
        </w:rPr>
        <w:t>ab,ti,kw</w:t>
      </w:r>
      <w:proofErr w:type="spellEnd"/>
      <w:r w:rsidRPr="005333F0">
        <w:rPr>
          <w:rFonts w:ascii="Times New Roman" w:hAnsi="Times New Roman" w:cs="Times New Roman"/>
          <w:bCs/>
          <w:lang w:val="en-GB"/>
        </w:rPr>
        <w:t xml:space="preserve"> </w:t>
      </w:r>
    </w:p>
    <w:p w14:paraId="4858D813"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 xml:space="preserve">OR </w:t>
      </w:r>
    </w:p>
    <w:p w14:paraId="13663C21"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'smoking and smoking related phenomena'/exp/</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'drug dependence'/exp/</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'sedentary lifestyle'/exp/</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(smoking OR ‘substance abuse’ OR (alcohol NEAR/2 (drink* OR </w:t>
      </w:r>
      <w:proofErr w:type="spellStart"/>
      <w:r w:rsidRPr="005333F0">
        <w:rPr>
          <w:rFonts w:ascii="Times New Roman" w:hAnsi="Times New Roman" w:cs="Times New Roman"/>
          <w:bCs/>
          <w:lang w:val="en-GB"/>
        </w:rPr>
        <w:t>abus</w:t>
      </w:r>
      <w:proofErr w:type="spellEnd"/>
      <w:r w:rsidRPr="005333F0">
        <w:rPr>
          <w:rFonts w:ascii="Times New Roman" w:hAnsi="Times New Roman" w:cs="Times New Roman"/>
          <w:bCs/>
          <w:lang w:val="en-GB"/>
        </w:rPr>
        <w:t xml:space="preserve">* OR intake)) OR ‘substance us*’ OR ‘substance </w:t>
      </w:r>
      <w:proofErr w:type="spellStart"/>
      <w:r w:rsidRPr="005333F0">
        <w:rPr>
          <w:rFonts w:ascii="Times New Roman" w:hAnsi="Times New Roman" w:cs="Times New Roman"/>
          <w:bCs/>
          <w:lang w:val="en-GB"/>
        </w:rPr>
        <w:t>abus</w:t>
      </w:r>
      <w:proofErr w:type="spellEnd"/>
      <w:r w:rsidRPr="005333F0">
        <w:rPr>
          <w:rFonts w:ascii="Times New Roman" w:hAnsi="Times New Roman" w:cs="Times New Roman"/>
          <w:bCs/>
          <w:lang w:val="en-GB"/>
        </w:rPr>
        <w:t xml:space="preserve">*’ OR ‘drug us*’ OR ‘drug </w:t>
      </w:r>
      <w:proofErr w:type="spellStart"/>
      <w:r w:rsidRPr="005333F0">
        <w:rPr>
          <w:rFonts w:ascii="Times New Roman" w:hAnsi="Times New Roman" w:cs="Times New Roman"/>
          <w:bCs/>
          <w:lang w:val="en-GB"/>
        </w:rPr>
        <w:t>abus</w:t>
      </w:r>
      <w:proofErr w:type="spellEnd"/>
      <w:r w:rsidRPr="005333F0">
        <w:rPr>
          <w:rFonts w:ascii="Times New Roman" w:hAnsi="Times New Roman" w:cs="Times New Roman"/>
          <w:bCs/>
          <w:lang w:val="en-GB"/>
        </w:rPr>
        <w:t xml:space="preserve">*’ OR tobacco OR ‘sedentary lifestyle’ OR ‘physical </w:t>
      </w:r>
      <w:proofErr w:type="spellStart"/>
      <w:r w:rsidRPr="005333F0">
        <w:rPr>
          <w:rFonts w:ascii="Times New Roman" w:hAnsi="Times New Roman" w:cs="Times New Roman"/>
          <w:bCs/>
          <w:lang w:val="en-GB"/>
        </w:rPr>
        <w:t>inactivit</w:t>
      </w:r>
      <w:proofErr w:type="spellEnd"/>
      <w:r w:rsidRPr="005333F0">
        <w:rPr>
          <w:rFonts w:ascii="Times New Roman" w:hAnsi="Times New Roman" w:cs="Times New Roman"/>
          <w:bCs/>
          <w:lang w:val="en-GB"/>
        </w:rPr>
        <w:t xml:space="preserve">*’ OR ‘physically </w:t>
      </w:r>
      <w:proofErr w:type="spellStart"/>
      <w:r w:rsidRPr="005333F0">
        <w:rPr>
          <w:rFonts w:ascii="Times New Roman" w:hAnsi="Times New Roman" w:cs="Times New Roman"/>
          <w:bCs/>
          <w:lang w:val="en-GB"/>
        </w:rPr>
        <w:t>inactiv</w:t>
      </w:r>
      <w:proofErr w:type="spellEnd"/>
      <w:r w:rsidRPr="005333F0">
        <w:rPr>
          <w:rFonts w:ascii="Times New Roman" w:hAnsi="Times New Roman" w:cs="Times New Roman"/>
          <w:bCs/>
          <w:lang w:val="en-GB"/>
        </w:rPr>
        <w:t>*’):</w:t>
      </w:r>
      <w:proofErr w:type="spellStart"/>
      <w:r w:rsidRPr="005333F0">
        <w:rPr>
          <w:rFonts w:ascii="Times New Roman" w:hAnsi="Times New Roman" w:cs="Times New Roman"/>
          <w:bCs/>
          <w:lang w:val="en-GB"/>
        </w:rPr>
        <w:t>ab,ti,kw</w:t>
      </w:r>
      <w:proofErr w:type="spellEnd"/>
      <w:r w:rsidRPr="005333F0">
        <w:rPr>
          <w:rFonts w:ascii="Times New Roman" w:hAnsi="Times New Roman" w:cs="Times New Roman"/>
          <w:bCs/>
          <w:lang w:val="en-GB"/>
        </w:rPr>
        <w:t xml:space="preserve"> </w:t>
      </w:r>
      <w:r w:rsidRPr="005333F0">
        <w:rPr>
          <w:rFonts w:ascii="Times New Roman" w:hAnsi="Times New Roman" w:cs="Times New Roman"/>
          <w:bCs/>
          <w:lang w:val="en-GB"/>
        </w:rPr>
        <w:br/>
        <w:t xml:space="preserve">OR </w:t>
      </w:r>
      <w:r w:rsidRPr="005333F0">
        <w:rPr>
          <w:rFonts w:ascii="Times New Roman" w:hAnsi="Times New Roman" w:cs="Times New Roman"/>
          <w:bCs/>
          <w:lang w:val="en-GB"/>
        </w:rPr>
        <w:br/>
        <w:t>'suicide prevention'/exp/</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w:t>
      </w:r>
      <w:proofErr w:type="spellStart"/>
      <w:r w:rsidRPr="005333F0">
        <w:rPr>
          <w:rFonts w:ascii="Times New Roman" w:hAnsi="Times New Roman" w:cs="Times New Roman"/>
          <w:bCs/>
          <w:lang w:val="en-GB"/>
        </w:rPr>
        <w:t>suicid</w:t>
      </w:r>
      <w:proofErr w:type="spellEnd"/>
      <w:r w:rsidRPr="005333F0">
        <w:rPr>
          <w:rFonts w:ascii="Times New Roman" w:hAnsi="Times New Roman" w:cs="Times New Roman"/>
          <w:bCs/>
          <w:lang w:val="en-GB"/>
        </w:rPr>
        <w:t>*:</w:t>
      </w:r>
      <w:proofErr w:type="spellStart"/>
      <w:r w:rsidRPr="005333F0">
        <w:rPr>
          <w:rFonts w:ascii="Times New Roman" w:hAnsi="Times New Roman" w:cs="Times New Roman"/>
          <w:bCs/>
          <w:lang w:val="en-GB"/>
        </w:rPr>
        <w:t>ti</w:t>
      </w:r>
      <w:proofErr w:type="spellEnd"/>
      <w:r w:rsidRPr="005333F0">
        <w:rPr>
          <w:rFonts w:ascii="Times New Roman" w:hAnsi="Times New Roman" w:cs="Times New Roman"/>
          <w:bCs/>
          <w:lang w:val="en-GB"/>
        </w:rPr>
        <w:t xml:space="preserve"> OR ((</w:t>
      </w:r>
      <w:proofErr w:type="spellStart"/>
      <w:r w:rsidRPr="005333F0">
        <w:rPr>
          <w:rFonts w:ascii="Times New Roman" w:hAnsi="Times New Roman" w:cs="Times New Roman"/>
          <w:bCs/>
          <w:lang w:val="en-GB"/>
        </w:rPr>
        <w:t>suicid</w:t>
      </w:r>
      <w:proofErr w:type="spellEnd"/>
      <w:r w:rsidRPr="005333F0">
        <w:rPr>
          <w:rFonts w:ascii="Times New Roman" w:hAnsi="Times New Roman" w:cs="Times New Roman"/>
          <w:bCs/>
          <w:lang w:val="en-GB"/>
        </w:rPr>
        <w:t>* NEAR/2 prevent*) OR ‘self-harm’):</w:t>
      </w:r>
      <w:proofErr w:type="spellStart"/>
      <w:r w:rsidRPr="005333F0">
        <w:rPr>
          <w:rFonts w:ascii="Times New Roman" w:hAnsi="Times New Roman" w:cs="Times New Roman"/>
          <w:bCs/>
          <w:lang w:val="en-GB"/>
        </w:rPr>
        <w:t>ab,ti,kw</w:t>
      </w:r>
      <w:proofErr w:type="spellEnd"/>
      <w:r w:rsidRPr="005333F0">
        <w:rPr>
          <w:rFonts w:ascii="Times New Roman" w:hAnsi="Times New Roman" w:cs="Times New Roman"/>
          <w:bCs/>
          <w:lang w:val="en-GB"/>
        </w:rPr>
        <w:t xml:space="preserve"> </w:t>
      </w:r>
    </w:p>
    <w:p w14:paraId="541D6EB1"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 xml:space="preserve">OR </w:t>
      </w:r>
    </w:p>
    <w:p w14:paraId="082C58B1"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'sodium intake'/exp/</w:t>
      </w:r>
      <w:proofErr w:type="spellStart"/>
      <w:r w:rsidRPr="005333F0">
        <w:rPr>
          <w:rFonts w:ascii="Times New Roman" w:hAnsi="Times New Roman" w:cs="Times New Roman"/>
          <w:bCs/>
          <w:lang w:val="en-GB"/>
        </w:rPr>
        <w:t>mj</w:t>
      </w:r>
      <w:proofErr w:type="spellEnd"/>
      <w:r w:rsidRPr="005333F0">
        <w:rPr>
          <w:rFonts w:ascii="Times New Roman" w:hAnsi="Times New Roman" w:cs="Times New Roman"/>
          <w:bCs/>
          <w:lang w:val="en-GB"/>
        </w:rPr>
        <w:t xml:space="preserve"> OR (salt NEAR/2 (intake OR </w:t>
      </w:r>
      <w:proofErr w:type="spellStart"/>
      <w:r w:rsidRPr="005333F0">
        <w:rPr>
          <w:rFonts w:ascii="Times New Roman" w:hAnsi="Times New Roman" w:cs="Times New Roman"/>
          <w:bCs/>
          <w:lang w:val="en-GB"/>
        </w:rPr>
        <w:t>consump</w:t>
      </w:r>
      <w:proofErr w:type="spellEnd"/>
      <w:r w:rsidRPr="005333F0">
        <w:rPr>
          <w:rFonts w:ascii="Times New Roman" w:hAnsi="Times New Roman" w:cs="Times New Roman"/>
          <w:bCs/>
          <w:lang w:val="en-GB"/>
        </w:rPr>
        <w:t>* OR excessive)):</w:t>
      </w:r>
      <w:proofErr w:type="spellStart"/>
      <w:r w:rsidRPr="005333F0">
        <w:rPr>
          <w:rFonts w:ascii="Times New Roman" w:hAnsi="Times New Roman" w:cs="Times New Roman"/>
          <w:bCs/>
          <w:lang w:val="en-GB"/>
        </w:rPr>
        <w:t>ab,ti,kw</w:t>
      </w:r>
      <w:proofErr w:type="spellEnd"/>
      <w:r w:rsidRPr="005333F0">
        <w:rPr>
          <w:rFonts w:ascii="Times New Roman" w:hAnsi="Times New Roman" w:cs="Times New Roman"/>
          <w:bCs/>
          <w:lang w:val="en-GB"/>
        </w:rPr>
        <w:t>)</w:t>
      </w:r>
      <w:r w:rsidRPr="005333F0">
        <w:rPr>
          <w:rFonts w:ascii="Times New Roman" w:hAnsi="Times New Roman" w:cs="Times New Roman"/>
          <w:bCs/>
          <w:lang w:val="en-GB"/>
        </w:rPr>
        <w:br/>
      </w:r>
      <w:bookmarkEnd w:id="3"/>
      <w:r w:rsidRPr="005333F0">
        <w:rPr>
          <w:rFonts w:ascii="Times New Roman" w:hAnsi="Times New Roman" w:cs="Times New Roman"/>
          <w:bCs/>
          <w:lang w:val="en-GB"/>
        </w:rPr>
        <w:t xml:space="preserve"> </w:t>
      </w:r>
      <w:r w:rsidRPr="005333F0">
        <w:rPr>
          <w:rFonts w:ascii="Times New Roman" w:hAnsi="Times New Roman" w:cs="Times New Roman"/>
          <w:bCs/>
          <w:lang w:val="en-GB"/>
        </w:rPr>
        <w:br/>
      </w:r>
      <w:r w:rsidRPr="005333F0">
        <w:rPr>
          <w:rFonts w:ascii="Times New Roman" w:hAnsi="Times New Roman" w:cs="Times New Roman"/>
          <w:b/>
          <w:lang w:val="en-GB"/>
        </w:rPr>
        <w:t>AND</w:t>
      </w:r>
    </w:p>
    <w:p w14:paraId="2853305B"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('forecasting'/exp OR 'computer prediction'/exp OR 'prediction'/exp OR 'predictive validity'/exp OR 'predictive value'/exp OR 'decision support system'/exp OR (‘decision-</w:t>
      </w:r>
      <w:proofErr w:type="spellStart"/>
      <w:r w:rsidRPr="005333F0">
        <w:rPr>
          <w:rFonts w:ascii="Times New Roman" w:hAnsi="Times New Roman" w:cs="Times New Roman"/>
          <w:bCs/>
          <w:lang w:val="en-GB"/>
        </w:rPr>
        <w:t>mak</w:t>
      </w:r>
      <w:proofErr w:type="spellEnd"/>
      <w:r w:rsidRPr="005333F0">
        <w:rPr>
          <w:rFonts w:ascii="Times New Roman" w:hAnsi="Times New Roman" w:cs="Times New Roman"/>
          <w:bCs/>
          <w:lang w:val="en-GB"/>
        </w:rPr>
        <w:t xml:space="preserve">*’  OR predict* OR forecast* OR </w:t>
      </w:r>
      <w:proofErr w:type="spellStart"/>
      <w:r w:rsidRPr="005333F0">
        <w:rPr>
          <w:rFonts w:ascii="Times New Roman" w:hAnsi="Times New Roman" w:cs="Times New Roman"/>
          <w:bCs/>
          <w:lang w:val="en-GB"/>
        </w:rPr>
        <w:t>estimat</w:t>
      </w:r>
      <w:proofErr w:type="spellEnd"/>
      <w:r w:rsidRPr="005333F0">
        <w:rPr>
          <w:rFonts w:ascii="Times New Roman" w:hAnsi="Times New Roman" w:cs="Times New Roman"/>
          <w:bCs/>
          <w:lang w:val="en-GB"/>
        </w:rPr>
        <w:t xml:space="preserve">* OR impact OR </w:t>
      </w:r>
      <w:proofErr w:type="spellStart"/>
      <w:r w:rsidRPr="005333F0">
        <w:rPr>
          <w:rFonts w:ascii="Times New Roman" w:hAnsi="Times New Roman" w:cs="Times New Roman"/>
          <w:bCs/>
          <w:lang w:val="en-GB"/>
        </w:rPr>
        <w:t>evaluat</w:t>
      </w:r>
      <w:proofErr w:type="spellEnd"/>
      <w:r w:rsidRPr="005333F0">
        <w:rPr>
          <w:rFonts w:ascii="Times New Roman" w:hAnsi="Times New Roman" w:cs="Times New Roman"/>
          <w:bCs/>
          <w:lang w:val="en-GB"/>
        </w:rPr>
        <w:t>* OR policy-</w:t>
      </w:r>
      <w:proofErr w:type="spellStart"/>
      <w:r w:rsidRPr="005333F0">
        <w:rPr>
          <w:rFonts w:ascii="Times New Roman" w:hAnsi="Times New Roman" w:cs="Times New Roman"/>
          <w:bCs/>
          <w:lang w:val="en-GB"/>
        </w:rPr>
        <w:t>mak</w:t>
      </w:r>
      <w:proofErr w:type="spellEnd"/>
      <w:r w:rsidRPr="005333F0">
        <w:rPr>
          <w:rFonts w:ascii="Times New Roman" w:hAnsi="Times New Roman" w:cs="Times New Roman"/>
          <w:bCs/>
          <w:lang w:val="en-GB"/>
        </w:rPr>
        <w:t xml:space="preserve">* OR ((intervention* OR </w:t>
      </w:r>
      <w:proofErr w:type="spellStart"/>
      <w:r w:rsidRPr="005333F0">
        <w:rPr>
          <w:rFonts w:ascii="Times New Roman" w:hAnsi="Times New Roman" w:cs="Times New Roman"/>
          <w:bCs/>
          <w:lang w:val="en-GB"/>
        </w:rPr>
        <w:t>polic</w:t>
      </w:r>
      <w:proofErr w:type="spellEnd"/>
      <w:r w:rsidRPr="005333F0">
        <w:rPr>
          <w:rFonts w:ascii="Times New Roman" w:hAnsi="Times New Roman" w:cs="Times New Roman"/>
          <w:bCs/>
          <w:lang w:val="en-GB"/>
        </w:rPr>
        <w:t xml:space="preserve">* OR </w:t>
      </w:r>
      <w:proofErr w:type="spellStart"/>
      <w:r w:rsidRPr="005333F0">
        <w:rPr>
          <w:rFonts w:ascii="Times New Roman" w:hAnsi="Times New Roman" w:cs="Times New Roman"/>
          <w:bCs/>
          <w:lang w:val="en-GB"/>
        </w:rPr>
        <w:t>strateg</w:t>
      </w:r>
      <w:proofErr w:type="spellEnd"/>
      <w:r w:rsidRPr="005333F0">
        <w:rPr>
          <w:rFonts w:ascii="Times New Roman" w:hAnsi="Times New Roman" w:cs="Times New Roman"/>
          <w:bCs/>
          <w:lang w:val="en-GB"/>
        </w:rPr>
        <w:t xml:space="preserve">*) </w:t>
      </w:r>
      <w:r w:rsidRPr="005333F0">
        <w:rPr>
          <w:rFonts w:ascii="Times New Roman" w:hAnsi="Times New Roman" w:cs="Times New Roman"/>
          <w:bCs/>
          <w:i/>
          <w:iCs/>
          <w:lang w:val="en-GB"/>
        </w:rPr>
        <w:t xml:space="preserve">AND </w:t>
      </w:r>
      <w:proofErr w:type="spellStart"/>
      <w:r w:rsidRPr="005333F0">
        <w:rPr>
          <w:rFonts w:ascii="Times New Roman" w:hAnsi="Times New Roman" w:cs="Times New Roman"/>
          <w:bCs/>
          <w:lang w:val="en-GB"/>
        </w:rPr>
        <w:t>effectiv</w:t>
      </w:r>
      <w:proofErr w:type="spellEnd"/>
      <w:r w:rsidRPr="005333F0">
        <w:rPr>
          <w:rFonts w:ascii="Times New Roman" w:hAnsi="Times New Roman" w:cs="Times New Roman"/>
          <w:bCs/>
          <w:lang w:val="en-GB"/>
        </w:rPr>
        <w:t>*)):</w:t>
      </w:r>
      <w:proofErr w:type="spellStart"/>
      <w:r w:rsidRPr="005333F0">
        <w:rPr>
          <w:rFonts w:ascii="Times New Roman" w:hAnsi="Times New Roman" w:cs="Times New Roman"/>
          <w:bCs/>
          <w:lang w:val="en-GB"/>
        </w:rPr>
        <w:t>ab,ti,kw</w:t>
      </w:r>
      <w:proofErr w:type="spellEnd"/>
      <w:r w:rsidRPr="005333F0">
        <w:rPr>
          <w:rFonts w:ascii="Times New Roman" w:hAnsi="Times New Roman" w:cs="Times New Roman"/>
          <w:bCs/>
          <w:lang w:val="en-GB"/>
        </w:rPr>
        <w:t>)</w:t>
      </w:r>
    </w:p>
    <w:p w14:paraId="1A72D36D"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 xml:space="preserve">AND </w:t>
      </w:r>
    </w:p>
    <w:p w14:paraId="4225B133"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[2000-2023]/</w:t>
      </w:r>
      <w:proofErr w:type="spellStart"/>
      <w:r w:rsidRPr="005333F0">
        <w:rPr>
          <w:rFonts w:ascii="Times New Roman" w:hAnsi="Times New Roman" w:cs="Times New Roman"/>
          <w:bCs/>
          <w:lang w:val="en-GB"/>
        </w:rPr>
        <w:t>py</w:t>
      </w:r>
      <w:proofErr w:type="spellEnd"/>
      <w:r w:rsidRPr="005333F0">
        <w:rPr>
          <w:rFonts w:ascii="Times New Roman" w:hAnsi="Times New Roman" w:cs="Times New Roman"/>
          <w:bCs/>
          <w:lang w:val="en-GB"/>
        </w:rPr>
        <w:t xml:space="preserve"> </w:t>
      </w:r>
    </w:p>
    <w:p w14:paraId="3B0BB8A3"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 xml:space="preserve">NOT </w:t>
      </w:r>
    </w:p>
    <w:p w14:paraId="4BB70727"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lastRenderedPageBreak/>
        <w:t>(('animal'/exp NOT 'human'/exp) OR (covid OR coronavirus):</w:t>
      </w:r>
      <w:proofErr w:type="spellStart"/>
      <w:r w:rsidRPr="005333F0">
        <w:rPr>
          <w:rFonts w:ascii="Times New Roman" w:hAnsi="Times New Roman" w:cs="Times New Roman"/>
          <w:bCs/>
          <w:lang w:val="en-GB"/>
        </w:rPr>
        <w:t>ti</w:t>
      </w:r>
      <w:proofErr w:type="spellEnd"/>
      <w:r w:rsidRPr="005333F0">
        <w:rPr>
          <w:rFonts w:ascii="Times New Roman" w:hAnsi="Times New Roman" w:cs="Times New Roman"/>
          <w:bCs/>
          <w:lang w:val="en-GB"/>
        </w:rPr>
        <w:t xml:space="preserve"> OR ('conference abstract'/it OR 'review'/it))</w:t>
      </w:r>
    </w:p>
    <w:p w14:paraId="0575D632" w14:textId="1E565140" w:rsidR="003271DA" w:rsidRPr="005333F0" w:rsidRDefault="008D45D7" w:rsidP="00A51E3F">
      <w:pPr>
        <w:spacing w:line="276" w:lineRule="auto"/>
        <w:rPr>
          <w:rFonts w:ascii="Times New Roman" w:hAnsi="Times New Roman" w:cs="Times New Roman"/>
          <w:b/>
          <w:lang w:val="en-GB"/>
        </w:rPr>
      </w:pPr>
      <w:r w:rsidRPr="005333F0">
        <w:rPr>
          <w:rFonts w:ascii="Times New Roman" w:hAnsi="Times New Roman" w:cs="Times New Roman"/>
          <w:b/>
          <w:u w:val="single"/>
          <w:lang w:val="en-GB"/>
        </w:rPr>
        <w:t xml:space="preserve">Web of Science Core Collection </w:t>
      </w:r>
      <w:r w:rsidR="003271DA" w:rsidRPr="005333F0">
        <w:rPr>
          <w:rFonts w:ascii="Times New Roman" w:hAnsi="Times New Roman" w:cs="Times New Roman"/>
          <w:bCs/>
          <w:i/>
          <w:iCs/>
          <w:u w:val="single"/>
          <w:lang w:val="en-GB"/>
        </w:rPr>
        <w:t>(copy/paste in Advanced)</w:t>
      </w:r>
      <w:r w:rsidR="003271DA" w:rsidRPr="005333F0">
        <w:rPr>
          <w:rFonts w:ascii="Times New Roman" w:hAnsi="Times New Roman" w:cs="Times New Roman"/>
          <w:bCs/>
          <w:lang w:val="en-GB"/>
        </w:rPr>
        <w:br/>
        <w:t xml:space="preserve">1. </w:t>
      </w:r>
      <w:r w:rsidR="008674BC" w:rsidRPr="005333F0">
        <w:rPr>
          <w:rFonts w:ascii="Times New Roman" w:hAnsi="Times New Roman" w:cs="Times New Roman"/>
          <w:b/>
          <w:lang w:val="en-GB"/>
        </w:rPr>
        <w:t>System dynamic model</w:t>
      </w:r>
      <w:r w:rsidR="008674BC" w:rsidRPr="005333F0">
        <w:rPr>
          <w:rFonts w:ascii="Times New Roman" w:hAnsi="Times New Roman" w:cs="Times New Roman"/>
          <w:bCs/>
          <w:lang w:val="en-GB"/>
        </w:rPr>
        <w:t xml:space="preserve"> </w:t>
      </w:r>
      <w:r w:rsidR="003271DA" w:rsidRPr="005333F0">
        <w:rPr>
          <w:rFonts w:ascii="Times New Roman" w:hAnsi="Times New Roman" w:cs="Times New Roman"/>
          <w:bCs/>
          <w:lang w:val="en-GB"/>
        </w:rPr>
        <w:t xml:space="preserve">+ 2. </w:t>
      </w:r>
      <w:r w:rsidR="008674BC" w:rsidRPr="005333F0">
        <w:rPr>
          <w:rFonts w:ascii="Times New Roman" w:hAnsi="Times New Roman" w:cs="Times New Roman"/>
          <w:bCs/>
          <w:lang w:val="en-GB"/>
        </w:rPr>
        <w:t>P</w:t>
      </w:r>
      <w:r w:rsidR="003271DA" w:rsidRPr="005333F0">
        <w:rPr>
          <w:rFonts w:ascii="Times New Roman" w:hAnsi="Times New Roman" w:cs="Times New Roman"/>
          <w:bCs/>
          <w:lang w:val="en-GB"/>
        </w:rPr>
        <w:t>opulation health/policy + 3. NCD</w:t>
      </w:r>
      <w:r w:rsidR="00300D63" w:rsidRPr="005333F0">
        <w:rPr>
          <w:rFonts w:ascii="Times New Roman" w:hAnsi="Times New Roman" w:cs="Times New Roman"/>
          <w:bCs/>
          <w:lang w:val="en-GB"/>
        </w:rPr>
        <w:t>/Risk factor</w:t>
      </w:r>
      <w:r w:rsidR="003271DA" w:rsidRPr="005333F0">
        <w:rPr>
          <w:rFonts w:ascii="Times New Roman" w:hAnsi="Times New Roman" w:cs="Times New Roman"/>
          <w:bCs/>
          <w:lang w:val="en-GB"/>
        </w:rPr>
        <w:t xml:space="preserve"> + 4. </w:t>
      </w:r>
      <w:r w:rsidR="00D6249A">
        <w:rPr>
          <w:rFonts w:ascii="Times New Roman" w:hAnsi="Times New Roman" w:cs="Times New Roman"/>
          <w:bCs/>
          <w:lang w:val="en-GB"/>
        </w:rPr>
        <w:t>Outcome</w:t>
      </w:r>
      <w:r w:rsidR="003271DA" w:rsidRPr="005333F0">
        <w:rPr>
          <w:rFonts w:ascii="Times New Roman" w:hAnsi="Times New Roman" w:cs="Times New Roman"/>
          <w:bCs/>
          <w:lang w:val="en-GB"/>
        </w:rPr>
        <w:t xml:space="preserve">   </w:t>
      </w:r>
    </w:p>
    <w:p w14:paraId="14A6EC6C"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(TS= ((dynamic* NEAR/2 (system OR systems) NEAR/2 model*) OR “dynamic model*” OR “systems model*”</w:t>
      </w:r>
      <w:r w:rsidRPr="005333F0">
        <w:rPr>
          <w:rFonts w:ascii="Times New Roman" w:hAnsi="Times New Roman" w:cs="Times New Roman"/>
          <w:bCs/>
          <w:lang w:val="en-GB"/>
        </w:rPr>
        <w:br/>
        <w:t xml:space="preserve">OR </w:t>
      </w:r>
      <w:r w:rsidRPr="005333F0">
        <w:rPr>
          <w:rFonts w:ascii="Times New Roman" w:hAnsi="Times New Roman" w:cs="Times New Roman"/>
          <w:bCs/>
          <w:lang w:val="en-GB"/>
        </w:rPr>
        <w:br/>
        <w:t>((“</w:t>
      </w:r>
      <w:proofErr w:type="spellStart"/>
      <w:r w:rsidRPr="005333F0">
        <w:rPr>
          <w:rFonts w:ascii="Times New Roman" w:hAnsi="Times New Roman" w:cs="Times New Roman"/>
          <w:bCs/>
          <w:lang w:val="en-GB"/>
        </w:rPr>
        <w:t>simulat</w:t>
      </w:r>
      <w:proofErr w:type="spellEnd"/>
      <w:r w:rsidRPr="005333F0">
        <w:rPr>
          <w:rFonts w:ascii="Times New Roman" w:hAnsi="Times New Roman" w:cs="Times New Roman"/>
          <w:bCs/>
          <w:lang w:val="en-GB"/>
        </w:rPr>
        <w:t>*” OR “</w:t>
      </w:r>
      <w:proofErr w:type="spellStart"/>
      <w:r w:rsidRPr="005333F0">
        <w:rPr>
          <w:rFonts w:ascii="Times New Roman" w:hAnsi="Times New Roman" w:cs="Times New Roman"/>
          <w:bCs/>
          <w:lang w:val="en-GB"/>
        </w:rPr>
        <w:t>microsimulat</w:t>
      </w:r>
      <w:proofErr w:type="spellEnd"/>
      <w:r w:rsidRPr="005333F0">
        <w:rPr>
          <w:rFonts w:ascii="Times New Roman" w:hAnsi="Times New Roman" w:cs="Times New Roman"/>
          <w:bCs/>
          <w:lang w:val="en-GB"/>
        </w:rPr>
        <w:t xml:space="preserve">*” OR “computational model*” OR “system </w:t>
      </w:r>
      <w:proofErr w:type="spellStart"/>
      <w:r w:rsidRPr="005333F0">
        <w:rPr>
          <w:rFonts w:ascii="Times New Roman" w:hAnsi="Times New Roman" w:cs="Times New Roman"/>
          <w:bCs/>
          <w:lang w:val="en-GB"/>
        </w:rPr>
        <w:t>analys</w:t>
      </w:r>
      <w:proofErr w:type="spellEnd"/>
      <w:r w:rsidRPr="005333F0">
        <w:rPr>
          <w:rFonts w:ascii="Times New Roman" w:hAnsi="Times New Roman" w:cs="Times New Roman"/>
          <w:bCs/>
          <w:lang w:val="en-GB"/>
        </w:rPr>
        <w:t xml:space="preserve">*” OR “systems </w:t>
      </w:r>
      <w:proofErr w:type="spellStart"/>
      <w:r w:rsidRPr="005333F0">
        <w:rPr>
          <w:rFonts w:ascii="Times New Roman" w:hAnsi="Times New Roman" w:cs="Times New Roman"/>
          <w:bCs/>
          <w:lang w:val="en-GB"/>
        </w:rPr>
        <w:t>analys</w:t>
      </w:r>
      <w:proofErr w:type="spellEnd"/>
      <w:r w:rsidRPr="005333F0">
        <w:rPr>
          <w:rFonts w:ascii="Times New Roman" w:hAnsi="Times New Roman" w:cs="Times New Roman"/>
          <w:bCs/>
          <w:lang w:val="en-GB"/>
        </w:rPr>
        <w:t xml:space="preserve">*” OR “systems medicine” OR “complexity </w:t>
      </w:r>
      <w:proofErr w:type="spellStart"/>
      <w:r w:rsidRPr="005333F0">
        <w:rPr>
          <w:rFonts w:ascii="Times New Roman" w:hAnsi="Times New Roman" w:cs="Times New Roman"/>
          <w:bCs/>
          <w:lang w:val="en-GB"/>
        </w:rPr>
        <w:t>analys</w:t>
      </w:r>
      <w:proofErr w:type="spellEnd"/>
      <w:r w:rsidRPr="005333F0">
        <w:rPr>
          <w:rFonts w:ascii="Times New Roman" w:hAnsi="Times New Roman" w:cs="Times New Roman"/>
          <w:bCs/>
          <w:lang w:val="en-GB"/>
        </w:rPr>
        <w:t xml:space="preserve">*” OR “dynamic </w:t>
      </w:r>
      <w:proofErr w:type="spellStart"/>
      <w:r w:rsidRPr="005333F0">
        <w:rPr>
          <w:rFonts w:ascii="Times New Roman" w:hAnsi="Times New Roman" w:cs="Times New Roman"/>
          <w:bCs/>
          <w:lang w:val="en-GB"/>
        </w:rPr>
        <w:t>analys</w:t>
      </w:r>
      <w:proofErr w:type="spellEnd"/>
      <w:r w:rsidRPr="005333F0">
        <w:rPr>
          <w:rFonts w:ascii="Times New Roman" w:hAnsi="Times New Roman" w:cs="Times New Roman"/>
          <w:bCs/>
          <w:lang w:val="en-GB"/>
        </w:rPr>
        <w:t xml:space="preserve">*” OR “dynamics </w:t>
      </w:r>
      <w:proofErr w:type="spellStart"/>
      <w:r w:rsidRPr="005333F0">
        <w:rPr>
          <w:rFonts w:ascii="Times New Roman" w:hAnsi="Times New Roman" w:cs="Times New Roman"/>
          <w:bCs/>
          <w:lang w:val="en-GB"/>
        </w:rPr>
        <w:t>analys</w:t>
      </w:r>
      <w:proofErr w:type="spellEnd"/>
      <w:r w:rsidRPr="005333F0">
        <w:rPr>
          <w:rFonts w:ascii="Times New Roman" w:hAnsi="Times New Roman" w:cs="Times New Roman"/>
          <w:bCs/>
          <w:lang w:val="en-GB"/>
        </w:rPr>
        <w:t>*” OR “system dynamic*” OR “systems dynamic*” OR “dynamic system*” OR “system model*”)</w:t>
      </w:r>
      <w:r w:rsidRPr="005333F0">
        <w:rPr>
          <w:rFonts w:ascii="Times New Roman" w:hAnsi="Times New Roman" w:cs="Times New Roman"/>
          <w:bCs/>
          <w:lang w:val="en-GB"/>
        </w:rPr>
        <w:br/>
      </w:r>
      <w:r w:rsidRPr="005333F0">
        <w:rPr>
          <w:rFonts w:ascii="Times New Roman" w:hAnsi="Times New Roman" w:cs="Times New Roman"/>
          <w:bCs/>
          <w:i/>
          <w:iCs/>
          <w:lang w:val="en-GB"/>
        </w:rPr>
        <w:t xml:space="preserve">AND </w:t>
      </w:r>
      <w:r w:rsidRPr="005333F0">
        <w:rPr>
          <w:rFonts w:ascii="Times New Roman" w:hAnsi="Times New Roman" w:cs="Times New Roman"/>
          <w:bCs/>
          <w:i/>
          <w:iCs/>
          <w:lang w:val="en-GB"/>
        </w:rPr>
        <w:br/>
      </w:r>
      <w:r w:rsidRPr="005333F0">
        <w:rPr>
          <w:rFonts w:ascii="Times New Roman" w:hAnsi="Times New Roman" w:cs="Times New Roman"/>
          <w:bCs/>
          <w:lang w:val="en-GB"/>
        </w:rPr>
        <w:t>(“complex*” OR “dynamic*” OR “</w:t>
      </w:r>
      <w:proofErr w:type="spellStart"/>
      <w:r w:rsidRPr="005333F0">
        <w:rPr>
          <w:rFonts w:ascii="Times New Roman" w:hAnsi="Times New Roman" w:cs="Times New Roman"/>
          <w:bCs/>
          <w:lang w:val="en-GB"/>
        </w:rPr>
        <w:t>multipl</w:t>
      </w:r>
      <w:proofErr w:type="spellEnd"/>
      <w:r w:rsidRPr="005333F0">
        <w:rPr>
          <w:rFonts w:ascii="Times New Roman" w:hAnsi="Times New Roman" w:cs="Times New Roman"/>
          <w:bCs/>
          <w:lang w:val="en-GB"/>
        </w:rPr>
        <w:t xml:space="preserve">*”) </w:t>
      </w:r>
      <w:r w:rsidRPr="005333F0">
        <w:rPr>
          <w:rFonts w:ascii="Times New Roman" w:hAnsi="Times New Roman" w:cs="Times New Roman"/>
          <w:bCs/>
          <w:lang w:val="en-GB"/>
        </w:rPr>
        <w:br/>
      </w:r>
      <w:r w:rsidRPr="005333F0">
        <w:rPr>
          <w:rFonts w:ascii="Times New Roman" w:hAnsi="Times New Roman" w:cs="Times New Roman"/>
          <w:bCs/>
          <w:i/>
          <w:iCs/>
          <w:lang w:val="en-GB"/>
        </w:rPr>
        <w:t xml:space="preserve">AND </w:t>
      </w:r>
      <w:r w:rsidRPr="005333F0">
        <w:rPr>
          <w:rFonts w:ascii="Times New Roman" w:hAnsi="Times New Roman" w:cs="Times New Roman"/>
          <w:bCs/>
          <w:i/>
          <w:iCs/>
          <w:lang w:val="en-GB"/>
        </w:rPr>
        <w:br/>
      </w:r>
      <w:r w:rsidRPr="005333F0">
        <w:rPr>
          <w:rFonts w:ascii="Times New Roman" w:hAnsi="Times New Roman" w:cs="Times New Roman"/>
          <w:bCs/>
          <w:lang w:val="en-GB"/>
        </w:rPr>
        <w:t>“model*”)))</w:t>
      </w:r>
    </w:p>
    <w:p w14:paraId="62C8B4CE"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AND</w:t>
      </w:r>
    </w:p>
    <w:p w14:paraId="48CD1BAA"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(TI=(“public health*” OR “population health” OR “health model*” OR “population model*”)</w:t>
      </w:r>
      <w:r w:rsidRPr="005333F0">
        <w:rPr>
          <w:rFonts w:ascii="Times New Roman" w:hAnsi="Times New Roman" w:cs="Times New Roman"/>
          <w:bCs/>
          <w:lang w:val="en-GB"/>
        </w:rPr>
        <w:br/>
        <w:t xml:space="preserve">OR </w:t>
      </w:r>
      <w:r w:rsidRPr="005333F0">
        <w:rPr>
          <w:rFonts w:ascii="Times New Roman" w:hAnsi="Times New Roman" w:cs="Times New Roman"/>
          <w:bCs/>
          <w:lang w:val="en-GB"/>
        </w:rPr>
        <w:br/>
        <w:t>TS=((“population*” OR “</w:t>
      </w:r>
      <w:proofErr w:type="spellStart"/>
      <w:r w:rsidRPr="005333F0">
        <w:rPr>
          <w:rFonts w:ascii="Times New Roman" w:hAnsi="Times New Roman" w:cs="Times New Roman"/>
          <w:bCs/>
          <w:lang w:val="en-GB"/>
        </w:rPr>
        <w:t>communit</w:t>
      </w:r>
      <w:proofErr w:type="spellEnd"/>
      <w:r w:rsidRPr="005333F0">
        <w:rPr>
          <w:rFonts w:ascii="Times New Roman" w:hAnsi="Times New Roman" w:cs="Times New Roman"/>
          <w:bCs/>
          <w:lang w:val="en-GB"/>
        </w:rPr>
        <w:t xml:space="preserve">*” OR public OR “health model*”) </w:t>
      </w:r>
      <w:r w:rsidRPr="005333F0">
        <w:rPr>
          <w:rFonts w:ascii="Times New Roman" w:hAnsi="Times New Roman" w:cs="Times New Roman"/>
          <w:bCs/>
          <w:lang w:val="en-GB"/>
        </w:rPr>
        <w:br/>
      </w:r>
      <w:r w:rsidRPr="005333F0">
        <w:rPr>
          <w:rFonts w:ascii="Times New Roman" w:hAnsi="Times New Roman" w:cs="Times New Roman"/>
          <w:bCs/>
          <w:i/>
          <w:iCs/>
          <w:lang w:val="en-GB"/>
        </w:rPr>
        <w:t>AND</w:t>
      </w:r>
      <w:r w:rsidRPr="005333F0">
        <w:rPr>
          <w:rFonts w:ascii="Times New Roman" w:hAnsi="Times New Roman" w:cs="Times New Roman"/>
          <w:bCs/>
          <w:lang w:val="en-GB"/>
        </w:rPr>
        <w:t xml:space="preserve"> </w:t>
      </w:r>
      <w:r w:rsidRPr="005333F0">
        <w:rPr>
          <w:rFonts w:ascii="Times New Roman" w:hAnsi="Times New Roman" w:cs="Times New Roman"/>
          <w:bCs/>
          <w:lang w:val="en-GB"/>
        </w:rPr>
        <w:br/>
        <w:t>(policy OR policies OR “decision-</w:t>
      </w:r>
      <w:proofErr w:type="spellStart"/>
      <w:r w:rsidRPr="005333F0">
        <w:rPr>
          <w:rFonts w:ascii="Times New Roman" w:hAnsi="Times New Roman" w:cs="Times New Roman"/>
          <w:bCs/>
          <w:lang w:val="en-GB"/>
        </w:rPr>
        <w:t>mak</w:t>
      </w:r>
      <w:proofErr w:type="spellEnd"/>
      <w:r w:rsidRPr="005333F0">
        <w:rPr>
          <w:rFonts w:ascii="Times New Roman" w:hAnsi="Times New Roman" w:cs="Times New Roman"/>
          <w:bCs/>
          <w:lang w:val="en-GB"/>
        </w:rPr>
        <w:t xml:space="preserve">*” OR </w:t>
      </w:r>
      <w:r w:rsidRPr="005333F0">
        <w:rPr>
          <w:rFonts w:ascii="Times New Roman" w:hAnsi="Times New Roman" w:cs="Times New Roman"/>
          <w:bCs/>
          <w:lang w:val="en-GB"/>
        </w:rPr>
        <w:br/>
        <w:t xml:space="preserve">((prevent* OR </w:t>
      </w:r>
      <w:proofErr w:type="spellStart"/>
      <w:r w:rsidRPr="005333F0">
        <w:rPr>
          <w:rFonts w:ascii="Times New Roman" w:hAnsi="Times New Roman" w:cs="Times New Roman"/>
          <w:bCs/>
          <w:lang w:val="en-GB"/>
        </w:rPr>
        <w:t>reduc</w:t>
      </w:r>
      <w:proofErr w:type="spellEnd"/>
      <w:r w:rsidRPr="005333F0">
        <w:rPr>
          <w:rFonts w:ascii="Times New Roman" w:hAnsi="Times New Roman" w:cs="Times New Roman"/>
          <w:bCs/>
          <w:lang w:val="en-GB"/>
        </w:rPr>
        <w:t xml:space="preserve">*) </w:t>
      </w:r>
      <w:r w:rsidRPr="005333F0">
        <w:rPr>
          <w:rFonts w:ascii="Times New Roman" w:hAnsi="Times New Roman" w:cs="Times New Roman"/>
          <w:bCs/>
          <w:i/>
          <w:iCs/>
          <w:lang w:val="en-GB"/>
        </w:rPr>
        <w:t>AND</w:t>
      </w:r>
      <w:r w:rsidRPr="005333F0">
        <w:rPr>
          <w:rFonts w:ascii="Times New Roman" w:hAnsi="Times New Roman" w:cs="Times New Roman"/>
          <w:bCs/>
          <w:lang w:val="en-GB"/>
        </w:rPr>
        <w:t xml:space="preserve"> (program* OR </w:t>
      </w:r>
      <w:proofErr w:type="spellStart"/>
      <w:r w:rsidRPr="005333F0">
        <w:rPr>
          <w:rFonts w:ascii="Times New Roman" w:hAnsi="Times New Roman" w:cs="Times New Roman"/>
          <w:bCs/>
          <w:lang w:val="en-GB"/>
        </w:rPr>
        <w:t>strateg</w:t>
      </w:r>
      <w:proofErr w:type="spellEnd"/>
      <w:r w:rsidRPr="005333F0">
        <w:rPr>
          <w:rFonts w:ascii="Times New Roman" w:hAnsi="Times New Roman" w:cs="Times New Roman"/>
          <w:bCs/>
          <w:lang w:val="en-GB"/>
        </w:rPr>
        <w:t xml:space="preserve">* OR intervention*)) OR government* OR national OR federal OR </w:t>
      </w:r>
      <w:proofErr w:type="spellStart"/>
      <w:r w:rsidRPr="005333F0">
        <w:rPr>
          <w:rFonts w:ascii="Times New Roman" w:hAnsi="Times New Roman" w:cs="Times New Roman"/>
          <w:bCs/>
          <w:lang w:val="en-GB"/>
        </w:rPr>
        <w:t>fda</w:t>
      </w:r>
      <w:proofErr w:type="spellEnd"/>
      <w:r w:rsidRPr="005333F0">
        <w:rPr>
          <w:rFonts w:ascii="Times New Roman" w:hAnsi="Times New Roman" w:cs="Times New Roman"/>
          <w:bCs/>
          <w:lang w:val="en-GB"/>
        </w:rPr>
        <w:t>)))</w:t>
      </w:r>
    </w:p>
    <w:p w14:paraId="7FAB1C39"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 xml:space="preserve">AND </w:t>
      </w:r>
    </w:p>
    <w:p w14:paraId="6266C43F"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(TS=(“</w:t>
      </w:r>
      <w:proofErr w:type="spellStart"/>
      <w:r w:rsidRPr="005333F0">
        <w:rPr>
          <w:rFonts w:ascii="Times New Roman" w:hAnsi="Times New Roman" w:cs="Times New Roman"/>
          <w:bCs/>
          <w:lang w:val="en-GB"/>
        </w:rPr>
        <w:t>noncommunicab</w:t>
      </w:r>
      <w:proofErr w:type="spellEnd"/>
      <w:r w:rsidRPr="005333F0">
        <w:rPr>
          <w:rFonts w:ascii="Times New Roman" w:hAnsi="Times New Roman" w:cs="Times New Roman"/>
          <w:bCs/>
          <w:lang w:val="en-GB"/>
        </w:rPr>
        <w:t>*” OR “non-</w:t>
      </w:r>
      <w:proofErr w:type="spellStart"/>
      <w:r w:rsidRPr="005333F0">
        <w:rPr>
          <w:rFonts w:ascii="Times New Roman" w:hAnsi="Times New Roman" w:cs="Times New Roman"/>
          <w:bCs/>
          <w:lang w:val="en-GB"/>
        </w:rPr>
        <w:t>communicab</w:t>
      </w:r>
      <w:proofErr w:type="spellEnd"/>
      <w:r w:rsidRPr="005333F0">
        <w:rPr>
          <w:rFonts w:ascii="Times New Roman" w:hAnsi="Times New Roman" w:cs="Times New Roman"/>
          <w:bCs/>
          <w:lang w:val="en-GB"/>
        </w:rPr>
        <w:t xml:space="preserve">*” OR “chronic disease*”) </w:t>
      </w:r>
    </w:p>
    <w:p w14:paraId="1B838360"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 xml:space="preserve">OR </w:t>
      </w:r>
    </w:p>
    <w:p w14:paraId="1F53AF3A"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 xml:space="preserve">TS=(“cancer” OR “neoplasm*”) </w:t>
      </w:r>
    </w:p>
    <w:p w14:paraId="68760422"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OR</w:t>
      </w:r>
    </w:p>
    <w:p w14:paraId="128971CF"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TS=(“</w:t>
      </w:r>
      <w:proofErr w:type="spellStart"/>
      <w:r w:rsidRPr="005333F0">
        <w:rPr>
          <w:rFonts w:ascii="Times New Roman" w:hAnsi="Times New Roman" w:cs="Times New Roman"/>
          <w:bCs/>
          <w:lang w:val="en-GB"/>
        </w:rPr>
        <w:t>diabet</w:t>
      </w:r>
      <w:proofErr w:type="spellEnd"/>
      <w:r w:rsidRPr="005333F0">
        <w:rPr>
          <w:rFonts w:ascii="Times New Roman" w:hAnsi="Times New Roman" w:cs="Times New Roman"/>
          <w:bCs/>
          <w:lang w:val="en-GB"/>
        </w:rPr>
        <w:t>*”)</w:t>
      </w:r>
    </w:p>
    <w:p w14:paraId="3DDFC36D"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OR</w:t>
      </w:r>
    </w:p>
    <w:p w14:paraId="4C591366"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TS=(“mental health” OR “mental dis*” OR “mental ill*” OR “depress*” OR “bipolar disorder*” OR “</w:t>
      </w:r>
      <w:proofErr w:type="spellStart"/>
      <w:r w:rsidRPr="005333F0">
        <w:rPr>
          <w:rFonts w:ascii="Times New Roman" w:hAnsi="Times New Roman" w:cs="Times New Roman"/>
          <w:bCs/>
          <w:lang w:val="en-GB"/>
        </w:rPr>
        <w:t>schizophren</w:t>
      </w:r>
      <w:proofErr w:type="spellEnd"/>
      <w:r w:rsidRPr="005333F0">
        <w:rPr>
          <w:rFonts w:ascii="Times New Roman" w:hAnsi="Times New Roman" w:cs="Times New Roman"/>
          <w:bCs/>
          <w:lang w:val="en-GB"/>
        </w:rPr>
        <w:t>*” OR “anxiety disorder*” OR “eating disorder*” OR “anorexia” OR “</w:t>
      </w:r>
      <w:proofErr w:type="spellStart"/>
      <w:r w:rsidRPr="005333F0">
        <w:rPr>
          <w:rFonts w:ascii="Times New Roman" w:hAnsi="Times New Roman" w:cs="Times New Roman"/>
          <w:bCs/>
          <w:lang w:val="en-GB"/>
        </w:rPr>
        <w:t>bulemia</w:t>
      </w:r>
      <w:proofErr w:type="spellEnd"/>
      <w:r w:rsidRPr="005333F0">
        <w:rPr>
          <w:rFonts w:ascii="Times New Roman" w:hAnsi="Times New Roman" w:cs="Times New Roman"/>
          <w:bCs/>
          <w:lang w:val="en-GB"/>
        </w:rPr>
        <w:t>*”)</w:t>
      </w:r>
    </w:p>
    <w:p w14:paraId="104A11FD"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 xml:space="preserve">OR </w:t>
      </w:r>
    </w:p>
    <w:p w14:paraId="04A0D9E6"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TS=(“</w:t>
      </w:r>
      <w:proofErr w:type="spellStart"/>
      <w:r w:rsidRPr="005333F0">
        <w:rPr>
          <w:rFonts w:ascii="Times New Roman" w:hAnsi="Times New Roman" w:cs="Times New Roman"/>
          <w:bCs/>
          <w:lang w:val="en-GB"/>
        </w:rPr>
        <w:t>alzheimer</w:t>
      </w:r>
      <w:proofErr w:type="spellEnd"/>
      <w:r w:rsidRPr="005333F0">
        <w:rPr>
          <w:rFonts w:ascii="Times New Roman" w:hAnsi="Times New Roman" w:cs="Times New Roman"/>
          <w:bCs/>
          <w:lang w:val="en-GB"/>
        </w:rPr>
        <w:t>*” OR “dementia*” OR “</w:t>
      </w:r>
      <w:proofErr w:type="spellStart"/>
      <w:r w:rsidRPr="005333F0">
        <w:rPr>
          <w:rFonts w:ascii="Times New Roman" w:hAnsi="Times New Roman" w:cs="Times New Roman"/>
          <w:bCs/>
          <w:lang w:val="en-GB"/>
        </w:rPr>
        <w:t>parkinson</w:t>
      </w:r>
      <w:proofErr w:type="spellEnd"/>
      <w:r w:rsidRPr="005333F0">
        <w:rPr>
          <w:rFonts w:ascii="Times New Roman" w:hAnsi="Times New Roman" w:cs="Times New Roman"/>
          <w:bCs/>
          <w:lang w:val="en-GB"/>
        </w:rPr>
        <w:t>*” OR “epilepsy” OR “multiple sclerosis” OR “migraine*” OR (chronic* NEAR/2 (“headache” OR “pain“)) OR “low back pain”)</w:t>
      </w:r>
    </w:p>
    <w:p w14:paraId="29D40EDE"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 xml:space="preserve">OR  </w:t>
      </w:r>
    </w:p>
    <w:p w14:paraId="474B2AF9"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 xml:space="preserve">TS=(“cardiovascular” OR “heart disease*” OR “cardiac disease*” OR “heart </w:t>
      </w:r>
      <w:proofErr w:type="spellStart"/>
      <w:r w:rsidRPr="005333F0">
        <w:rPr>
          <w:rFonts w:ascii="Times New Roman" w:hAnsi="Times New Roman" w:cs="Times New Roman"/>
          <w:bCs/>
          <w:lang w:val="en-GB"/>
        </w:rPr>
        <w:t>faillure</w:t>
      </w:r>
      <w:proofErr w:type="spellEnd"/>
      <w:r w:rsidRPr="005333F0">
        <w:rPr>
          <w:rFonts w:ascii="Times New Roman" w:hAnsi="Times New Roman" w:cs="Times New Roman"/>
          <w:bCs/>
          <w:lang w:val="en-GB"/>
        </w:rPr>
        <w:t xml:space="preserve">” OR “myocardial </w:t>
      </w:r>
      <w:proofErr w:type="spellStart"/>
      <w:r w:rsidRPr="005333F0">
        <w:rPr>
          <w:rFonts w:ascii="Times New Roman" w:hAnsi="Times New Roman" w:cs="Times New Roman"/>
          <w:bCs/>
          <w:lang w:val="en-GB"/>
        </w:rPr>
        <w:t>isch</w:t>
      </w:r>
      <w:proofErr w:type="spellEnd"/>
      <w:r w:rsidRPr="005333F0">
        <w:rPr>
          <w:rFonts w:ascii="Times New Roman" w:hAnsi="Times New Roman" w:cs="Times New Roman"/>
          <w:bCs/>
          <w:lang w:val="en-GB"/>
        </w:rPr>
        <w:t xml:space="preserve">*” OR “myocardial infarct*” OR “stroke” OR “cerebrovascular accident*”) </w:t>
      </w:r>
    </w:p>
    <w:p w14:paraId="29BC6182"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lastRenderedPageBreak/>
        <w:t xml:space="preserve">OR </w:t>
      </w:r>
    </w:p>
    <w:p w14:paraId="3AF583E8"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TS=(“asthma*” OR “</w:t>
      </w:r>
      <w:proofErr w:type="spellStart"/>
      <w:r w:rsidRPr="005333F0">
        <w:rPr>
          <w:rFonts w:ascii="Times New Roman" w:hAnsi="Times New Roman" w:cs="Times New Roman"/>
          <w:bCs/>
          <w:lang w:val="en-GB"/>
        </w:rPr>
        <w:t>copd</w:t>
      </w:r>
      <w:proofErr w:type="spellEnd"/>
      <w:r w:rsidRPr="005333F0">
        <w:rPr>
          <w:rFonts w:ascii="Times New Roman" w:hAnsi="Times New Roman" w:cs="Times New Roman"/>
          <w:bCs/>
          <w:lang w:val="en-GB"/>
        </w:rPr>
        <w:t>” OR “chronic obstructive pulmonary disease*”)</w:t>
      </w:r>
    </w:p>
    <w:p w14:paraId="77D2204A"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OR</w:t>
      </w:r>
    </w:p>
    <w:p w14:paraId="532D9BE3"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TS=((“kidney” OR “renal”) NEAR/1 (“</w:t>
      </w:r>
      <w:proofErr w:type="spellStart"/>
      <w:r w:rsidRPr="005333F0">
        <w:rPr>
          <w:rFonts w:ascii="Times New Roman" w:hAnsi="Times New Roman" w:cs="Times New Roman"/>
          <w:bCs/>
          <w:lang w:val="en-GB"/>
        </w:rPr>
        <w:t>diseas</w:t>
      </w:r>
      <w:proofErr w:type="spellEnd"/>
      <w:r w:rsidRPr="005333F0">
        <w:rPr>
          <w:rFonts w:ascii="Times New Roman" w:hAnsi="Times New Roman" w:cs="Times New Roman"/>
          <w:bCs/>
          <w:lang w:val="en-GB"/>
        </w:rPr>
        <w:t>*” OR “insufficiency” OR “failure”))</w:t>
      </w:r>
    </w:p>
    <w:p w14:paraId="17C2279D"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OR</w:t>
      </w:r>
    </w:p>
    <w:p w14:paraId="0E7664D7"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TS=(“caries”)</w:t>
      </w:r>
    </w:p>
    <w:p w14:paraId="6F07456C"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OR</w:t>
      </w:r>
    </w:p>
    <w:p w14:paraId="04FF3EB8"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TS=(“</w:t>
      </w:r>
      <w:proofErr w:type="spellStart"/>
      <w:r w:rsidRPr="005333F0">
        <w:rPr>
          <w:rFonts w:ascii="Times New Roman" w:hAnsi="Times New Roman" w:cs="Times New Roman"/>
          <w:bCs/>
          <w:lang w:val="en-GB"/>
        </w:rPr>
        <w:t>obes</w:t>
      </w:r>
      <w:proofErr w:type="spellEnd"/>
      <w:r w:rsidRPr="005333F0">
        <w:rPr>
          <w:rFonts w:ascii="Times New Roman" w:hAnsi="Times New Roman" w:cs="Times New Roman"/>
          <w:bCs/>
          <w:lang w:val="en-GB"/>
        </w:rPr>
        <w:t>*” OR “overweight” OR “</w:t>
      </w:r>
      <w:proofErr w:type="spellStart"/>
      <w:r w:rsidRPr="005333F0">
        <w:rPr>
          <w:rFonts w:ascii="Times New Roman" w:hAnsi="Times New Roman" w:cs="Times New Roman"/>
          <w:bCs/>
          <w:lang w:val="en-GB"/>
        </w:rPr>
        <w:t>hypertens</w:t>
      </w:r>
      <w:proofErr w:type="spellEnd"/>
      <w:r w:rsidRPr="005333F0">
        <w:rPr>
          <w:rFonts w:ascii="Times New Roman" w:hAnsi="Times New Roman" w:cs="Times New Roman"/>
          <w:bCs/>
          <w:lang w:val="en-GB"/>
        </w:rPr>
        <w:t xml:space="preserve">*”) </w:t>
      </w:r>
    </w:p>
    <w:p w14:paraId="4F15BD55"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 xml:space="preserve">OR </w:t>
      </w:r>
    </w:p>
    <w:p w14:paraId="100D5154"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 xml:space="preserve">TS=(“smoking” OR “substance abuse” OR (“alcohol“ NEAR/2 (drink* OR </w:t>
      </w:r>
      <w:proofErr w:type="spellStart"/>
      <w:r w:rsidRPr="005333F0">
        <w:rPr>
          <w:rFonts w:ascii="Times New Roman" w:hAnsi="Times New Roman" w:cs="Times New Roman"/>
          <w:bCs/>
          <w:lang w:val="en-GB"/>
        </w:rPr>
        <w:t>abus</w:t>
      </w:r>
      <w:proofErr w:type="spellEnd"/>
      <w:r w:rsidRPr="005333F0">
        <w:rPr>
          <w:rFonts w:ascii="Times New Roman" w:hAnsi="Times New Roman" w:cs="Times New Roman"/>
          <w:bCs/>
          <w:lang w:val="en-GB"/>
        </w:rPr>
        <w:t xml:space="preserve">* OR “intake”)) OR “substance us*” OR “substance </w:t>
      </w:r>
      <w:proofErr w:type="spellStart"/>
      <w:r w:rsidRPr="005333F0">
        <w:rPr>
          <w:rFonts w:ascii="Times New Roman" w:hAnsi="Times New Roman" w:cs="Times New Roman"/>
          <w:bCs/>
          <w:lang w:val="en-GB"/>
        </w:rPr>
        <w:t>abus</w:t>
      </w:r>
      <w:proofErr w:type="spellEnd"/>
      <w:r w:rsidRPr="005333F0">
        <w:rPr>
          <w:rFonts w:ascii="Times New Roman" w:hAnsi="Times New Roman" w:cs="Times New Roman"/>
          <w:bCs/>
          <w:lang w:val="en-GB"/>
        </w:rPr>
        <w:t xml:space="preserve">*” OR “drug us*” OR “drug </w:t>
      </w:r>
      <w:proofErr w:type="spellStart"/>
      <w:r w:rsidRPr="005333F0">
        <w:rPr>
          <w:rFonts w:ascii="Times New Roman" w:hAnsi="Times New Roman" w:cs="Times New Roman"/>
          <w:bCs/>
          <w:lang w:val="en-GB"/>
        </w:rPr>
        <w:t>abus</w:t>
      </w:r>
      <w:proofErr w:type="spellEnd"/>
      <w:r w:rsidRPr="005333F0">
        <w:rPr>
          <w:rFonts w:ascii="Times New Roman" w:hAnsi="Times New Roman" w:cs="Times New Roman"/>
          <w:bCs/>
          <w:lang w:val="en-GB"/>
        </w:rPr>
        <w:t xml:space="preserve">*” OR “tobacco” OR “sedentary lifestyle” OR “physical </w:t>
      </w:r>
      <w:proofErr w:type="spellStart"/>
      <w:r w:rsidRPr="005333F0">
        <w:rPr>
          <w:rFonts w:ascii="Times New Roman" w:hAnsi="Times New Roman" w:cs="Times New Roman"/>
          <w:bCs/>
          <w:lang w:val="en-GB"/>
        </w:rPr>
        <w:t>inactivit</w:t>
      </w:r>
      <w:proofErr w:type="spellEnd"/>
      <w:r w:rsidRPr="005333F0">
        <w:rPr>
          <w:rFonts w:ascii="Times New Roman" w:hAnsi="Times New Roman" w:cs="Times New Roman"/>
          <w:bCs/>
          <w:lang w:val="en-GB"/>
        </w:rPr>
        <w:t xml:space="preserve">*” OR “physically </w:t>
      </w:r>
      <w:proofErr w:type="spellStart"/>
      <w:r w:rsidRPr="005333F0">
        <w:rPr>
          <w:rFonts w:ascii="Times New Roman" w:hAnsi="Times New Roman" w:cs="Times New Roman"/>
          <w:bCs/>
          <w:lang w:val="en-GB"/>
        </w:rPr>
        <w:t>inactiv</w:t>
      </w:r>
      <w:proofErr w:type="spellEnd"/>
      <w:r w:rsidRPr="005333F0">
        <w:rPr>
          <w:rFonts w:ascii="Times New Roman" w:hAnsi="Times New Roman" w:cs="Times New Roman"/>
          <w:bCs/>
          <w:lang w:val="en-GB"/>
        </w:rPr>
        <w:t xml:space="preserve">*”) </w:t>
      </w:r>
    </w:p>
    <w:p w14:paraId="69F5C91F"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 xml:space="preserve">OR </w:t>
      </w:r>
    </w:p>
    <w:p w14:paraId="1531A0A7"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(TI=(</w:t>
      </w:r>
      <w:proofErr w:type="spellStart"/>
      <w:r w:rsidRPr="005333F0">
        <w:rPr>
          <w:rFonts w:ascii="Times New Roman" w:hAnsi="Times New Roman" w:cs="Times New Roman"/>
          <w:bCs/>
          <w:lang w:val="en-GB"/>
        </w:rPr>
        <w:t>suicid</w:t>
      </w:r>
      <w:proofErr w:type="spellEnd"/>
      <w:r w:rsidRPr="005333F0">
        <w:rPr>
          <w:rFonts w:ascii="Times New Roman" w:hAnsi="Times New Roman" w:cs="Times New Roman"/>
          <w:bCs/>
          <w:lang w:val="en-GB"/>
        </w:rPr>
        <w:t>*) OR TS=((</w:t>
      </w:r>
      <w:proofErr w:type="spellStart"/>
      <w:r w:rsidRPr="005333F0">
        <w:rPr>
          <w:rFonts w:ascii="Times New Roman" w:hAnsi="Times New Roman" w:cs="Times New Roman"/>
          <w:bCs/>
          <w:lang w:val="en-GB"/>
        </w:rPr>
        <w:t>suicid</w:t>
      </w:r>
      <w:proofErr w:type="spellEnd"/>
      <w:r w:rsidRPr="005333F0">
        <w:rPr>
          <w:rFonts w:ascii="Times New Roman" w:hAnsi="Times New Roman" w:cs="Times New Roman"/>
          <w:bCs/>
          <w:lang w:val="en-GB"/>
        </w:rPr>
        <w:t xml:space="preserve">* NEAR/2 prevent*) OR “self-harm”)) </w:t>
      </w:r>
    </w:p>
    <w:p w14:paraId="2BECD9D8"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 xml:space="preserve">OR </w:t>
      </w:r>
    </w:p>
    <w:p w14:paraId="386E0FA2"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TS=(“salt” NEAR/2 (“intake” OR “</w:t>
      </w:r>
      <w:proofErr w:type="spellStart"/>
      <w:r w:rsidRPr="005333F0">
        <w:rPr>
          <w:rFonts w:ascii="Times New Roman" w:hAnsi="Times New Roman" w:cs="Times New Roman"/>
          <w:bCs/>
          <w:lang w:val="en-GB"/>
        </w:rPr>
        <w:t>consump</w:t>
      </w:r>
      <w:proofErr w:type="spellEnd"/>
      <w:r w:rsidRPr="005333F0">
        <w:rPr>
          <w:rFonts w:ascii="Times New Roman" w:hAnsi="Times New Roman" w:cs="Times New Roman"/>
          <w:bCs/>
          <w:lang w:val="en-GB"/>
        </w:rPr>
        <w:t>*” OR “excessive”)))</w:t>
      </w:r>
    </w:p>
    <w:p w14:paraId="715A7D5C"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AND</w:t>
      </w:r>
    </w:p>
    <w:p w14:paraId="37882583"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TS= (“decision-</w:t>
      </w:r>
      <w:proofErr w:type="spellStart"/>
      <w:r w:rsidRPr="005333F0">
        <w:rPr>
          <w:rFonts w:ascii="Times New Roman" w:hAnsi="Times New Roman" w:cs="Times New Roman"/>
          <w:bCs/>
          <w:lang w:val="en-GB"/>
        </w:rPr>
        <w:t>mak</w:t>
      </w:r>
      <w:proofErr w:type="spellEnd"/>
      <w:r w:rsidRPr="005333F0">
        <w:rPr>
          <w:rFonts w:ascii="Times New Roman" w:hAnsi="Times New Roman" w:cs="Times New Roman"/>
          <w:bCs/>
          <w:lang w:val="en-GB"/>
        </w:rPr>
        <w:t>*” OR “predict*“ OR “forecast*“ OR “</w:t>
      </w:r>
      <w:proofErr w:type="spellStart"/>
      <w:r w:rsidRPr="005333F0">
        <w:rPr>
          <w:rFonts w:ascii="Times New Roman" w:hAnsi="Times New Roman" w:cs="Times New Roman"/>
          <w:bCs/>
          <w:lang w:val="en-GB"/>
        </w:rPr>
        <w:t>estimat</w:t>
      </w:r>
      <w:proofErr w:type="spellEnd"/>
      <w:r w:rsidRPr="005333F0">
        <w:rPr>
          <w:rFonts w:ascii="Times New Roman" w:hAnsi="Times New Roman" w:cs="Times New Roman"/>
          <w:bCs/>
          <w:lang w:val="en-GB"/>
        </w:rPr>
        <w:t>*“ OR “impact“ OR “</w:t>
      </w:r>
      <w:proofErr w:type="spellStart"/>
      <w:r w:rsidRPr="005333F0">
        <w:rPr>
          <w:rFonts w:ascii="Times New Roman" w:hAnsi="Times New Roman" w:cs="Times New Roman"/>
          <w:bCs/>
          <w:lang w:val="en-GB"/>
        </w:rPr>
        <w:t>evaluat</w:t>
      </w:r>
      <w:proofErr w:type="spellEnd"/>
      <w:r w:rsidRPr="005333F0">
        <w:rPr>
          <w:rFonts w:ascii="Times New Roman" w:hAnsi="Times New Roman" w:cs="Times New Roman"/>
          <w:bCs/>
          <w:lang w:val="en-GB"/>
        </w:rPr>
        <w:t>*“ OR “policy-</w:t>
      </w:r>
      <w:proofErr w:type="spellStart"/>
      <w:r w:rsidRPr="005333F0">
        <w:rPr>
          <w:rFonts w:ascii="Times New Roman" w:hAnsi="Times New Roman" w:cs="Times New Roman"/>
          <w:bCs/>
          <w:lang w:val="en-GB"/>
        </w:rPr>
        <w:t>mak</w:t>
      </w:r>
      <w:proofErr w:type="spellEnd"/>
      <w:r w:rsidRPr="005333F0">
        <w:rPr>
          <w:rFonts w:ascii="Times New Roman" w:hAnsi="Times New Roman" w:cs="Times New Roman"/>
          <w:bCs/>
          <w:lang w:val="en-GB"/>
        </w:rPr>
        <w:t>*“ OR ((“intervention*“ OR “</w:t>
      </w:r>
      <w:proofErr w:type="spellStart"/>
      <w:r w:rsidRPr="005333F0">
        <w:rPr>
          <w:rFonts w:ascii="Times New Roman" w:hAnsi="Times New Roman" w:cs="Times New Roman"/>
          <w:bCs/>
          <w:lang w:val="en-GB"/>
        </w:rPr>
        <w:t>polic</w:t>
      </w:r>
      <w:proofErr w:type="spellEnd"/>
      <w:r w:rsidRPr="005333F0">
        <w:rPr>
          <w:rFonts w:ascii="Times New Roman" w:hAnsi="Times New Roman" w:cs="Times New Roman"/>
          <w:bCs/>
          <w:lang w:val="en-GB"/>
        </w:rPr>
        <w:t>*“ OR “</w:t>
      </w:r>
      <w:proofErr w:type="spellStart"/>
      <w:r w:rsidRPr="005333F0">
        <w:rPr>
          <w:rFonts w:ascii="Times New Roman" w:hAnsi="Times New Roman" w:cs="Times New Roman"/>
          <w:bCs/>
          <w:lang w:val="en-GB"/>
        </w:rPr>
        <w:t>strateg</w:t>
      </w:r>
      <w:proofErr w:type="spellEnd"/>
      <w:r w:rsidRPr="005333F0">
        <w:rPr>
          <w:rFonts w:ascii="Times New Roman" w:hAnsi="Times New Roman" w:cs="Times New Roman"/>
          <w:bCs/>
          <w:lang w:val="en-GB"/>
        </w:rPr>
        <w:t xml:space="preserve">*“) </w:t>
      </w:r>
      <w:r w:rsidRPr="005333F0">
        <w:rPr>
          <w:rFonts w:ascii="Times New Roman" w:hAnsi="Times New Roman" w:cs="Times New Roman"/>
          <w:bCs/>
          <w:i/>
          <w:iCs/>
          <w:lang w:val="en-GB"/>
        </w:rPr>
        <w:t xml:space="preserve">AND </w:t>
      </w:r>
      <w:r w:rsidRPr="005333F0">
        <w:rPr>
          <w:rFonts w:ascii="Times New Roman" w:hAnsi="Times New Roman" w:cs="Times New Roman"/>
          <w:bCs/>
          <w:lang w:val="en-GB"/>
        </w:rPr>
        <w:t>“</w:t>
      </w:r>
      <w:proofErr w:type="spellStart"/>
      <w:r w:rsidRPr="005333F0">
        <w:rPr>
          <w:rFonts w:ascii="Times New Roman" w:hAnsi="Times New Roman" w:cs="Times New Roman"/>
          <w:bCs/>
          <w:lang w:val="en-GB"/>
        </w:rPr>
        <w:t>effectiv</w:t>
      </w:r>
      <w:proofErr w:type="spellEnd"/>
      <w:r w:rsidRPr="005333F0">
        <w:rPr>
          <w:rFonts w:ascii="Times New Roman" w:hAnsi="Times New Roman" w:cs="Times New Roman"/>
          <w:bCs/>
          <w:lang w:val="en-GB"/>
        </w:rPr>
        <w:t>*“))</w:t>
      </w:r>
    </w:p>
    <w:p w14:paraId="7D13EC6D"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 xml:space="preserve">AND </w:t>
      </w:r>
    </w:p>
    <w:p w14:paraId="006209A3"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 xml:space="preserve">PY=(2000 OR 2001 OR 2002 OR 2003 OR 2004 OR 2004 OR 2005 OR 2006 OR 2007 OR 2008 OR 2009 OR 2010 OR 2011 OR 2012 OR 2013 OR 2014 OR 2015 OR 2016 OR 2017 OR 2018 OR 2019 OR 2020 OR 2021 OR 2022 OR 2023 OR 2024) </w:t>
      </w:r>
    </w:p>
    <w:p w14:paraId="4C186564"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 xml:space="preserve">AND </w:t>
      </w:r>
    </w:p>
    <w:p w14:paraId="5EF6897D"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DT=Article</w:t>
      </w:r>
    </w:p>
    <w:p w14:paraId="330578AC"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 xml:space="preserve">NOT </w:t>
      </w:r>
    </w:p>
    <w:p w14:paraId="73F3266A" w14:textId="77777777" w:rsidR="003271DA" w:rsidRPr="005333F0" w:rsidRDefault="003271DA" w:rsidP="00A51E3F">
      <w:pPr>
        <w:spacing w:line="276" w:lineRule="auto"/>
        <w:rPr>
          <w:rFonts w:ascii="Times New Roman" w:hAnsi="Times New Roman" w:cs="Times New Roman"/>
          <w:bCs/>
          <w:lang w:val="en-GB"/>
        </w:rPr>
      </w:pPr>
      <w:r w:rsidRPr="005333F0">
        <w:rPr>
          <w:rFonts w:ascii="Times New Roman" w:hAnsi="Times New Roman" w:cs="Times New Roman"/>
          <w:bCs/>
          <w:lang w:val="en-GB"/>
        </w:rPr>
        <w:t xml:space="preserve">TI=(“covid*” OR “coronavirus”) </w:t>
      </w:r>
    </w:p>
    <w:p w14:paraId="521598BB" w14:textId="4BAB99A6" w:rsidR="003271DA" w:rsidRPr="005333F0" w:rsidRDefault="003271DA" w:rsidP="00A51E3F">
      <w:pPr>
        <w:spacing w:line="276" w:lineRule="auto"/>
        <w:rPr>
          <w:rFonts w:ascii="Times New Roman" w:hAnsi="Times New Roman" w:cs="Times New Roman"/>
          <w:i/>
          <w:iCs/>
          <w:lang w:val="en-GB"/>
        </w:rPr>
      </w:pPr>
      <w:r w:rsidRPr="005333F0">
        <w:rPr>
          <w:rFonts w:ascii="Times New Roman" w:hAnsi="Times New Roman" w:cs="Times New Roman"/>
          <w:i/>
          <w:iCs/>
          <w:lang w:val="en-GB"/>
        </w:rPr>
        <w:br w:type="page"/>
      </w:r>
    </w:p>
    <w:p w14:paraId="21913140" w14:textId="2374A09D" w:rsidR="003271DA" w:rsidRPr="005333F0" w:rsidRDefault="008D45D7" w:rsidP="00A51E3F">
      <w:pPr>
        <w:spacing w:line="276" w:lineRule="auto"/>
        <w:rPr>
          <w:rFonts w:ascii="Times New Roman" w:hAnsi="Times New Roman" w:cs="Times New Roman"/>
          <w:bCs/>
          <w:lang w:val="en-GB"/>
        </w:rPr>
      </w:pPr>
      <w:r w:rsidRPr="005333F0">
        <w:rPr>
          <w:rFonts w:ascii="Times New Roman" w:hAnsi="Times New Roman" w:cs="Times New Roman"/>
          <w:b/>
          <w:bCs/>
          <w:u w:val="single"/>
          <w:lang w:val="en-GB"/>
        </w:rPr>
        <w:lastRenderedPageBreak/>
        <w:t xml:space="preserve">IEEE Xplore Digital Library </w:t>
      </w:r>
      <w:r w:rsidR="003271DA" w:rsidRPr="005333F0">
        <w:rPr>
          <w:rFonts w:ascii="Times New Roman" w:hAnsi="Times New Roman" w:cs="Times New Roman"/>
          <w:i/>
          <w:iCs/>
          <w:u w:val="single"/>
          <w:lang w:val="en-GB"/>
        </w:rPr>
        <w:t xml:space="preserve">(search in: Journals &amp; Magazines &amp; Early access </w:t>
      </w:r>
      <w:r w:rsidR="00347C77" w:rsidRPr="005333F0">
        <w:rPr>
          <w:rFonts w:ascii="Times New Roman" w:hAnsi="Times New Roman" w:cs="Times New Roman"/>
          <w:i/>
          <w:iCs/>
          <w:u w:val="single"/>
          <w:lang w:val="en-GB"/>
        </w:rPr>
        <w:t>studies</w:t>
      </w:r>
      <w:r w:rsidR="003271DA" w:rsidRPr="005333F0">
        <w:rPr>
          <w:rFonts w:ascii="Times New Roman" w:hAnsi="Times New Roman" w:cs="Times New Roman"/>
          <w:i/>
          <w:iCs/>
          <w:u w:val="single"/>
          <w:lang w:val="en-GB"/>
        </w:rPr>
        <w:t>)</w:t>
      </w:r>
      <w:r w:rsidR="003271DA" w:rsidRPr="005333F0">
        <w:rPr>
          <w:rFonts w:ascii="Times New Roman" w:hAnsi="Times New Roman" w:cs="Times New Roman"/>
          <w:bCs/>
          <w:lang w:val="en-GB"/>
        </w:rPr>
        <w:br/>
        <w:t>1.</w:t>
      </w:r>
      <w:r w:rsidR="008674BC" w:rsidRPr="005333F0">
        <w:rPr>
          <w:rFonts w:ascii="Times New Roman" w:hAnsi="Times New Roman" w:cs="Times New Roman"/>
          <w:bCs/>
          <w:lang w:val="en-GB"/>
        </w:rPr>
        <w:t xml:space="preserve"> </w:t>
      </w:r>
      <w:r w:rsidR="008674BC" w:rsidRPr="005333F0">
        <w:rPr>
          <w:rFonts w:ascii="Times New Roman" w:hAnsi="Times New Roman" w:cs="Times New Roman"/>
          <w:b/>
          <w:lang w:val="en-GB"/>
        </w:rPr>
        <w:t>System dynamic model</w:t>
      </w:r>
      <w:r w:rsidR="008674BC" w:rsidRPr="005333F0">
        <w:rPr>
          <w:rFonts w:ascii="Times New Roman" w:hAnsi="Times New Roman" w:cs="Times New Roman"/>
          <w:bCs/>
          <w:lang w:val="en-GB"/>
        </w:rPr>
        <w:t xml:space="preserve"> </w:t>
      </w:r>
      <w:r w:rsidR="003271DA" w:rsidRPr="005333F0">
        <w:rPr>
          <w:rFonts w:ascii="Times New Roman" w:hAnsi="Times New Roman" w:cs="Times New Roman"/>
          <w:bCs/>
          <w:lang w:val="en-GB"/>
        </w:rPr>
        <w:t xml:space="preserve">+ 2. </w:t>
      </w:r>
      <w:r w:rsidR="008674BC" w:rsidRPr="005333F0">
        <w:rPr>
          <w:rFonts w:ascii="Times New Roman" w:hAnsi="Times New Roman" w:cs="Times New Roman"/>
          <w:bCs/>
          <w:lang w:val="en-GB"/>
        </w:rPr>
        <w:t>P</w:t>
      </w:r>
      <w:r w:rsidR="003271DA" w:rsidRPr="005333F0">
        <w:rPr>
          <w:rFonts w:ascii="Times New Roman" w:hAnsi="Times New Roman" w:cs="Times New Roman"/>
          <w:bCs/>
          <w:lang w:val="en-GB"/>
        </w:rPr>
        <w:t>opulation health/policy + 3. NCD</w:t>
      </w:r>
      <w:r w:rsidR="00184A12" w:rsidRPr="005333F0">
        <w:rPr>
          <w:rFonts w:ascii="Times New Roman" w:hAnsi="Times New Roman" w:cs="Times New Roman"/>
          <w:bCs/>
          <w:lang w:val="en-GB"/>
        </w:rPr>
        <w:t>/Risk factor</w:t>
      </w:r>
      <w:r w:rsidR="003271DA" w:rsidRPr="005333F0">
        <w:rPr>
          <w:rFonts w:ascii="Times New Roman" w:hAnsi="Times New Roman" w:cs="Times New Roman"/>
          <w:bCs/>
          <w:lang w:val="en-GB"/>
        </w:rPr>
        <w:t xml:space="preserve"> </w:t>
      </w:r>
    </w:p>
    <w:p w14:paraId="5A1B2CA1" w14:textId="77777777" w:rsidR="003271DA" w:rsidRPr="005333F0" w:rsidRDefault="003271DA" w:rsidP="00A51E3F">
      <w:pPr>
        <w:spacing w:line="276" w:lineRule="auto"/>
        <w:rPr>
          <w:rFonts w:ascii="Times New Roman" w:hAnsi="Times New Roman" w:cs="Times New Roman"/>
          <w:lang w:val="en-GB"/>
        </w:rPr>
      </w:pPr>
      <w:r w:rsidRPr="005333F0">
        <w:rPr>
          <w:rFonts w:ascii="Times New Roman" w:hAnsi="Times New Roman" w:cs="Times New Roman"/>
          <w:lang w:val="en-GB"/>
        </w:rPr>
        <w:t xml:space="preserve">(dynamic systems model OR dynamic systems </w:t>
      </w:r>
      <w:proofErr w:type="spellStart"/>
      <w:r w:rsidRPr="005333F0">
        <w:rPr>
          <w:rFonts w:ascii="Times New Roman" w:hAnsi="Times New Roman" w:cs="Times New Roman"/>
          <w:lang w:val="en-GB"/>
        </w:rPr>
        <w:t>modeling</w:t>
      </w:r>
      <w:proofErr w:type="spellEnd"/>
      <w:r w:rsidRPr="005333F0">
        <w:rPr>
          <w:rFonts w:ascii="Times New Roman" w:hAnsi="Times New Roman" w:cs="Times New Roman"/>
          <w:lang w:val="en-GB"/>
        </w:rPr>
        <w:t xml:space="preserve"> OR dynamical systems model OR ((simulation systems model OR dynamic simulation model) AND </w:t>
      </w:r>
      <w:proofErr w:type="spellStart"/>
      <w:r w:rsidRPr="005333F0">
        <w:rPr>
          <w:rFonts w:ascii="Times New Roman" w:hAnsi="Times New Roman" w:cs="Times New Roman"/>
          <w:lang w:val="en-GB"/>
        </w:rPr>
        <w:t>title:model</w:t>
      </w:r>
      <w:proofErr w:type="spellEnd"/>
      <w:r w:rsidRPr="005333F0">
        <w:rPr>
          <w:rFonts w:ascii="Times New Roman" w:hAnsi="Times New Roman" w:cs="Times New Roman"/>
          <w:lang w:val="en-GB"/>
        </w:rPr>
        <w:t>*))</w:t>
      </w:r>
    </w:p>
    <w:p w14:paraId="5F8C0829" w14:textId="77777777" w:rsidR="003271DA" w:rsidRPr="005333F0" w:rsidRDefault="003271DA" w:rsidP="00A51E3F">
      <w:pPr>
        <w:spacing w:line="276" w:lineRule="auto"/>
        <w:rPr>
          <w:rFonts w:ascii="Times New Roman" w:hAnsi="Times New Roman" w:cs="Times New Roman"/>
          <w:lang w:val="en-GB"/>
        </w:rPr>
      </w:pPr>
      <w:r w:rsidRPr="005333F0">
        <w:rPr>
          <w:rFonts w:ascii="Times New Roman" w:hAnsi="Times New Roman" w:cs="Times New Roman"/>
          <w:lang w:val="en-GB"/>
        </w:rPr>
        <w:t xml:space="preserve">AND </w:t>
      </w:r>
    </w:p>
    <w:p w14:paraId="1A21E769" w14:textId="77777777" w:rsidR="003271DA" w:rsidRPr="005333F0" w:rsidRDefault="003271DA" w:rsidP="00A51E3F">
      <w:pPr>
        <w:spacing w:line="276" w:lineRule="auto"/>
        <w:rPr>
          <w:rFonts w:ascii="Times New Roman" w:hAnsi="Times New Roman" w:cs="Times New Roman"/>
          <w:lang w:val="en-GB"/>
        </w:rPr>
      </w:pPr>
      <w:r w:rsidRPr="005333F0">
        <w:rPr>
          <w:rFonts w:ascii="Times New Roman" w:hAnsi="Times New Roman" w:cs="Times New Roman"/>
          <w:lang w:val="en-GB"/>
        </w:rPr>
        <w:t>(population health OR public health OR community health OR noncommunicable OR “non communicable” OR smoking OR obesity OR diabetes OR overweight OR cancer OR asthma OR suicide OR mental OR caries OR kidney OR renal OR metabolic OR alcohol OR substance abuse)</w:t>
      </w:r>
    </w:p>
    <w:p w14:paraId="21B76ACF" w14:textId="77777777" w:rsidR="003271DA" w:rsidRPr="005333F0" w:rsidRDefault="003271DA" w:rsidP="00A51E3F">
      <w:pPr>
        <w:spacing w:line="276" w:lineRule="auto"/>
        <w:rPr>
          <w:rFonts w:ascii="Times New Roman" w:hAnsi="Times New Roman" w:cs="Times New Roman"/>
          <w:lang w:val="en-GB"/>
        </w:rPr>
      </w:pPr>
      <w:r w:rsidRPr="005333F0">
        <w:rPr>
          <w:rFonts w:ascii="Times New Roman" w:hAnsi="Times New Roman" w:cs="Times New Roman"/>
          <w:lang w:val="en-GB"/>
        </w:rPr>
        <w:t xml:space="preserve">AND </w:t>
      </w:r>
    </w:p>
    <w:p w14:paraId="14893B81" w14:textId="77777777" w:rsidR="003271DA" w:rsidRPr="005333F0" w:rsidRDefault="003271DA" w:rsidP="00A51E3F">
      <w:pPr>
        <w:spacing w:line="276" w:lineRule="auto"/>
        <w:rPr>
          <w:rFonts w:ascii="Times New Roman" w:hAnsi="Times New Roman" w:cs="Times New Roman"/>
          <w:lang w:val="en-GB"/>
        </w:rPr>
      </w:pPr>
      <w:r w:rsidRPr="005333F0">
        <w:rPr>
          <w:rFonts w:ascii="Times New Roman" w:hAnsi="Times New Roman" w:cs="Times New Roman"/>
          <w:lang w:val="en-GB"/>
        </w:rPr>
        <w:t xml:space="preserve">(policy OR policies OR decision-making OR national OR prevention strategy OR prevention strategies OR intervention) </w:t>
      </w:r>
    </w:p>
    <w:p w14:paraId="6FBC6F18" w14:textId="77777777" w:rsidR="003271DA" w:rsidRPr="005333F0" w:rsidRDefault="003271DA" w:rsidP="00A51E3F">
      <w:pPr>
        <w:spacing w:line="276" w:lineRule="auto"/>
        <w:rPr>
          <w:rFonts w:ascii="Times New Roman" w:hAnsi="Times New Roman" w:cs="Times New Roman"/>
          <w:lang w:val="en-GB"/>
        </w:rPr>
      </w:pPr>
      <w:r w:rsidRPr="005333F0">
        <w:rPr>
          <w:rFonts w:ascii="Times New Roman" w:hAnsi="Times New Roman" w:cs="Times New Roman"/>
          <w:lang w:val="en-GB"/>
        </w:rPr>
        <w:t>NOT</w:t>
      </w:r>
    </w:p>
    <w:p w14:paraId="3E772C3D" w14:textId="77777777" w:rsidR="005E01DD" w:rsidRPr="005333F0" w:rsidRDefault="003271DA" w:rsidP="00A51E3F">
      <w:pPr>
        <w:spacing w:line="276" w:lineRule="auto"/>
        <w:rPr>
          <w:rFonts w:ascii="Times New Roman" w:hAnsi="Times New Roman" w:cs="Times New Roman"/>
          <w:lang w:val="en-GB"/>
        </w:rPr>
      </w:pPr>
      <w:r w:rsidRPr="005333F0">
        <w:rPr>
          <w:rFonts w:ascii="Times New Roman" w:hAnsi="Times New Roman" w:cs="Times New Roman"/>
          <w:lang w:val="en-GB"/>
        </w:rPr>
        <w:t xml:space="preserve">(title: covid OR </w:t>
      </w:r>
      <w:proofErr w:type="spellStart"/>
      <w:r w:rsidRPr="005333F0">
        <w:rPr>
          <w:rFonts w:ascii="Times New Roman" w:hAnsi="Times New Roman" w:cs="Times New Roman"/>
          <w:lang w:val="en-GB"/>
        </w:rPr>
        <w:t>title:corona</w:t>
      </w:r>
      <w:proofErr w:type="spellEnd"/>
      <w:r w:rsidRPr="005333F0">
        <w:rPr>
          <w:rFonts w:ascii="Times New Roman" w:hAnsi="Times New Roman" w:cs="Times New Roman"/>
          <w:lang w:val="en-GB"/>
        </w:rPr>
        <w:t>)</w:t>
      </w:r>
      <w:r w:rsidRPr="005333F0">
        <w:rPr>
          <w:rFonts w:ascii="Times New Roman" w:hAnsi="Times New Roman" w:cs="Times New Roman"/>
          <w:lang w:val="en-GB"/>
        </w:rPr>
        <w:br/>
      </w:r>
      <w:r w:rsidRPr="005333F0">
        <w:rPr>
          <w:rFonts w:ascii="Times New Roman" w:hAnsi="Times New Roman" w:cs="Times New Roman"/>
          <w:lang w:val="en-GB"/>
        </w:rPr>
        <w:br/>
        <w:t>+ Filter 2000-2024</w:t>
      </w:r>
    </w:p>
    <w:p w14:paraId="2779CEC1" w14:textId="1652E4A0" w:rsidR="003271DA" w:rsidRPr="005333F0" w:rsidRDefault="003271DA" w:rsidP="00A51E3F">
      <w:pPr>
        <w:spacing w:line="276" w:lineRule="auto"/>
        <w:rPr>
          <w:rFonts w:ascii="Times New Roman" w:hAnsi="Times New Roman" w:cs="Times New Roman"/>
          <w:lang w:val="en-GB"/>
        </w:rPr>
      </w:pPr>
      <w:r w:rsidRPr="005333F0">
        <w:rPr>
          <w:rFonts w:ascii="Times New Roman" w:hAnsi="Times New Roman" w:cs="Times New Roman"/>
          <w:lang w:val="en-GB"/>
        </w:rPr>
        <w:t xml:space="preserve">Additional search methods: </w:t>
      </w:r>
    </w:p>
    <w:p w14:paraId="06FD8301" w14:textId="77777777" w:rsidR="003271DA" w:rsidRPr="005333F0" w:rsidRDefault="003271DA" w:rsidP="00A51E3F">
      <w:pPr>
        <w:spacing w:line="276" w:lineRule="auto"/>
        <w:rPr>
          <w:rFonts w:ascii="Times New Roman" w:hAnsi="Times New Roman" w:cs="Times New Roman"/>
          <w:b/>
          <w:bCs/>
          <w:u w:val="single"/>
          <w:lang w:val="en-GB"/>
        </w:rPr>
      </w:pPr>
      <w:r w:rsidRPr="005333F0">
        <w:rPr>
          <w:rFonts w:ascii="Times New Roman" w:hAnsi="Times New Roman" w:cs="Times New Roman"/>
          <w:b/>
          <w:bCs/>
          <w:u w:val="single"/>
          <w:lang w:val="en-GB"/>
        </w:rPr>
        <w:t xml:space="preserve">Google Scholar </w:t>
      </w:r>
    </w:p>
    <w:p w14:paraId="46977C61" w14:textId="16D9A134" w:rsidR="003271DA" w:rsidRPr="005333F0" w:rsidRDefault="005E01DD" w:rsidP="00A51E3F">
      <w:pPr>
        <w:spacing w:line="276" w:lineRule="auto"/>
        <w:rPr>
          <w:rFonts w:ascii="Times New Roman" w:hAnsi="Times New Roman" w:cs="Times New Roman"/>
          <w:lang w:val="en-GB"/>
        </w:rPr>
      </w:pPr>
      <w:r w:rsidRPr="005333F0">
        <w:rPr>
          <w:rFonts w:ascii="Times New Roman" w:hAnsi="Times New Roman" w:cs="Times New Roman"/>
          <w:lang w:val="en-GB"/>
        </w:rPr>
        <w:t>System dynamic</w:t>
      </w:r>
      <w:r w:rsidR="003271DA" w:rsidRPr="005333F0">
        <w:rPr>
          <w:rFonts w:ascii="Times New Roman" w:hAnsi="Times New Roman" w:cs="Times New Roman"/>
          <w:lang w:val="en-GB"/>
        </w:rPr>
        <w:t xml:space="preserve"> </w:t>
      </w:r>
      <w:proofErr w:type="spellStart"/>
      <w:r w:rsidR="003271DA" w:rsidRPr="005333F0">
        <w:rPr>
          <w:rFonts w:ascii="Times New Roman" w:hAnsi="Times New Roman" w:cs="Times New Roman"/>
          <w:lang w:val="en-GB"/>
        </w:rPr>
        <w:t>model|dynamical</w:t>
      </w:r>
      <w:proofErr w:type="spellEnd"/>
      <w:r w:rsidR="003271DA" w:rsidRPr="005333F0">
        <w:rPr>
          <w:rFonts w:ascii="Times New Roman" w:hAnsi="Times New Roman" w:cs="Times New Roman"/>
          <w:lang w:val="en-GB"/>
        </w:rPr>
        <w:t xml:space="preserve"> systems </w:t>
      </w:r>
      <w:proofErr w:type="spellStart"/>
      <w:r w:rsidR="003271DA" w:rsidRPr="005333F0">
        <w:rPr>
          <w:rFonts w:ascii="Times New Roman" w:hAnsi="Times New Roman" w:cs="Times New Roman"/>
          <w:lang w:val="en-GB"/>
        </w:rPr>
        <w:t>model|modeling</w:t>
      </w:r>
      <w:proofErr w:type="spellEnd"/>
      <w:r w:rsidR="003271DA" w:rsidRPr="005333F0">
        <w:rPr>
          <w:rFonts w:ascii="Times New Roman" w:hAnsi="Times New Roman" w:cs="Times New Roman"/>
          <w:lang w:val="en-GB"/>
        </w:rPr>
        <w:t xml:space="preserve"> </w:t>
      </w:r>
      <w:proofErr w:type="spellStart"/>
      <w:r w:rsidR="003271DA" w:rsidRPr="005333F0">
        <w:rPr>
          <w:rFonts w:ascii="Times New Roman" w:hAnsi="Times New Roman" w:cs="Times New Roman"/>
          <w:lang w:val="en-GB"/>
        </w:rPr>
        <w:t>dynamic|dynamic</w:t>
      </w:r>
      <w:proofErr w:type="spellEnd"/>
      <w:r w:rsidR="003271DA" w:rsidRPr="005333F0">
        <w:rPr>
          <w:rFonts w:ascii="Times New Roman" w:hAnsi="Times New Roman" w:cs="Times New Roman"/>
          <w:lang w:val="en-GB"/>
        </w:rPr>
        <w:t xml:space="preserve"> simulation model public </w:t>
      </w:r>
      <w:proofErr w:type="spellStart"/>
      <w:r w:rsidR="003271DA" w:rsidRPr="005333F0">
        <w:rPr>
          <w:rFonts w:ascii="Times New Roman" w:hAnsi="Times New Roman" w:cs="Times New Roman"/>
          <w:lang w:val="en-GB"/>
        </w:rPr>
        <w:t>health|population</w:t>
      </w:r>
      <w:proofErr w:type="spellEnd"/>
      <w:r w:rsidR="003271DA" w:rsidRPr="005333F0">
        <w:rPr>
          <w:rFonts w:ascii="Times New Roman" w:hAnsi="Times New Roman" w:cs="Times New Roman"/>
          <w:lang w:val="en-GB"/>
        </w:rPr>
        <w:t xml:space="preserve"> health| healthcare </w:t>
      </w:r>
      <w:proofErr w:type="spellStart"/>
      <w:r w:rsidR="003271DA" w:rsidRPr="005333F0">
        <w:rPr>
          <w:rFonts w:ascii="Times New Roman" w:hAnsi="Times New Roman" w:cs="Times New Roman"/>
          <w:lang w:val="en-GB"/>
        </w:rPr>
        <w:t>policy|policies</w:t>
      </w:r>
      <w:proofErr w:type="spellEnd"/>
      <w:r w:rsidR="003271DA" w:rsidRPr="005333F0">
        <w:rPr>
          <w:rFonts w:ascii="Times New Roman" w:hAnsi="Times New Roman" w:cs="Times New Roman"/>
          <w:lang w:val="en-GB"/>
        </w:rPr>
        <w:t xml:space="preserve">|”decision </w:t>
      </w:r>
      <w:proofErr w:type="spellStart"/>
      <w:r w:rsidR="003271DA" w:rsidRPr="005333F0">
        <w:rPr>
          <w:rFonts w:ascii="Times New Roman" w:hAnsi="Times New Roman" w:cs="Times New Roman"/>
          <w:lang w:val="en-GB"/>
        </w:rPr>
        <w:t>making”|impact</w:t>
      </w:r>
      <w:proofErr w:type="spellEnd"/>
    </w:p>
    <w:p w14:paraId="621CCE33" w14:textId="360A11D9" w:rsidR="003271DA" w:rsidRPr="006F1EE7" w:rsidRDefault="003271DA" w:rsidP="00A51E3F">
      <w:pPr>
        <w:spacing w:line="276" w:lineRule="auto"/>
        <w:rPr>
          <w:rFonts w:ascii="Times New Roman" w:hAnsi="Times New Roman" w:cs="Times New Roman"/>
          <w:i/>
          <w:iCs/>
          <w:lang w:val="en-GB"/>
        </w:rPr>
      </w:pPr>
      <w:r w:rsidRPr="006F1EE7">
        <w:rPr>
          <w:rFonts w:ascii="Times New Roman" w:hAnsi="Times New Roman" w:cs="Times New Roman"/>
          <w:b/>
          <w:bCs/>
          <w:lang w:val="en-GB"/>
        </w:rPr>
        <w:br/>
      </w:r>
    </w:p>
    <w:p w14:paraId="7BB8F8BA" w14:textId="77777777" w:rsidR="003271DA" w:rsidRPr="006F1EE7" w:rsidRDefault="003271DA" w:rsidP="00A51E3F">
      <w:pPr>
        <w:pStyle w:val="NoSpacing"/>
        <w:spacing w:line="276" w:lineRule="auto"/>
        <w:rPr>
          <w:rFonts w:ascii="Times New Roman" w:hAnsi="Times New Roman" w:cs="Times New Roman"/>
          <w:lang w:val="en-GB"/>
        </w:rPr>
      </w:pPr>
    </w:p>
    <w:p w14:paraId="51849EDF" w14:textId="77777777" w:rsidR="003035A5" w:rsidRPr="006F1EE7" w:rsidRDefault="003035A5" w:rsidP="00A51E3F">
      <w:pPr>
        <w:pStyle w:val="NoSpacing"/>
        <w:spacing w:line="276" w:lineRule="auto"/>
        <w:ind w:left="720"/>
        <w:rPr>
          <w:rFonts w:ascii="Times New Roman" w:hAnsi="Times New Roman" w:cs="Times New Roman"/>
          <w:lang w:val="en-GB"/>
        </w:rPr>
      </w:pPr>
    </w:p>
    <w:p w14:paraId="27B73DE4" w14:textId="77777777" w:rsidR="003035A5" w:rsidRPr="006F1EE7" w:rsidRDefault="003035A5" w:rsidP="00A51E3F">
      <w:pPr>
        <w:pStyle w:val="NoSpacing"/>
        <w:spacing w:line="276" w:lineRule="auto"/>
        <w:ind w:left="720"/>
        <w:rPr>
          <w:rFonts w:ascii="Times New Roman" w:hAnsi="Times New Roman" w:cs="Times New Roman"/>
          <w:lang w:val="en-GB"/>
        </w:rPr>
      </w:pPr>
    </w:p>
    <w:p w14:paraId="121DDE1F" w14:textId="77777777" w:rsidR="003035A5" w:rsidRPr="006F1EE7" w:rsidRDefault="003035A5" w:rsidP="00A51E3F">
      <w:pPr>
        <w:pStyle w:val="NoSpacing"/>
        <w:spacing w:line="276" w:lineRule="auto"/>
        <w:rPr>
          <w:rFonts w:ascii="Times New Roman" w:hAnsi="Times New Roman" w:cs="Times New Roman"/>
          <w:lang w:val="en-GB"/>
        </w:rPr>
      </w:pPr>
    </w:p>
    <w:p w14:paraId="0549F68C" w14:textId="77777777" w:rsidR="00BD70E5" w:rsidRPr="006F1EE7" w:rsidRDefault="00BD70E5" w:rsidP="00A51E3F">
      <w:pPr>
        <w:pStyle w:val="NoSpacing"/>
        <w:spacing w:line="276" w:lineRule="auto"/>
        <w:rPr>
          <w:rFonts w:ascii="Times New Roman" w:hAnsi="Times New Roman" w:cs="Times New Roman"/>
          <w:lang w:val="en-GB"/>
        </w:rPr>
      </w:pPr>
    </w:p>
    <w:p w14:paraId="42C2E670" w14:textId="77777777" w:rsidR="00BD70E5" w:rsidRPr="006F1EE7" w:rsidRDefault="00BD70E5" w:rsidP="00A51E3F">
      <w:pPr>
        <w:pStyle w:val="NoSpacing"/>
        <w:spacing w:line="276" w:lineRule="auto"/>
        <w:rPr>
          <w:rFonts w:ascii="Times New Roman" w:hAnsi="Times New Roman" w:cs="Times New Roman"/>
          <w:lang w:val="en-GB"/>
        </w:rPr>
      </w:pPr>
    </w:p>
    <w:p w14:paraId="456C152B" w14:textId="77777777" w:rsidR="00BD70E5" w:rsidRPr="00AC63B3" w:rsidRDefault="00BD70E5" w:rsidP="00A51E3F">
      <w:pPr>
        <w:pStyle w:val="NoSpacing"/>
        <w:spacing w:line="276" w:lineRule="auto"/>
        <w:rPr>
          <w:rFonts w:ascii="Times New Roman" w:hAnsi="Times New Roman" w:cs="Times New Roman"/>
          <w:lang w:val="en-GB"/>
        </w:rPr>
      </w:pPr>
    </w:p>
    <w:p w14:paraId="468EFD51" w14:textId="77777777" w:rsidR="00BD70E5" w:rsidRPr="00AC63B3" w:rsidRDefault="00BD70E5" w:rsidP="00A51E3F">
      <w:pPr>
        <w:pStyle w:val="NoSpacing"/>
        <w:spacing w:line="276" w:lineRule="auto"/>
        <w:rPr>
          <w:rFonts w:ascii="Times New Roman" w:hAnsi="Times New Roman" w:cs="Times New Roman"/>
          <w:lang w:val="en-GB"/>
        </w:rPr>
      </w:pPr>
    </w:p>
    <w:p w14:paraId="60AA28B0" w14:textId="77777777" w:rsidR="00BD70E5" w:rsidRPr="00AC63B3" w:rsidRDefault="00BD70E5" w:rsidP="00A51E3F">
      <w:pPr>
        <w:pStyle w:val="NoSpacing"/>
        <w:spacing w:line="276" w:lineRule="auto"/>
        <w:rPr>
          <w:rFonts w:ascii="Times New Roman" w:hAnsi="Times New Roman" w:cs="Times New Roman"/>
          <w:lang w:val="en-GB"/>
        </w:rPr>
      </w:pPr>
    </w:p>
    <w:p w14:paraId="2915B48D" w14:textId="77777777" w:rsidR="00BD70E5" w:rsidRPr="00AC63B3" w:rsidRDefault="00BD70E5" w:rsidP="00A51E3F">
      <w:pPr>
        <w:pStyle w:val="NoSpacing"/>
        <w:spacing w:line="276" w:lineRule="auto"/>
        <w:rPr>
          <w:rFonts w:ascii="Times New Roman" w:hAnsi="Times New Roman" w:cs="Times New Roman"/>
          <w:lang w:val="en-GB"/>
        </w:rPr>
      </w:pPr>
    </w:p>
    <w:p w14:paraId="13C04FB2" w14:textId="77777777" w:rsidR="00BD70E5" w:rsidRPr="00AC63B3" w:rsidRDefault="00BD70E5" w:rsidP="00A51E3F">
      <w:pPr>
        <w:pStyle w:val="NoSpacing"/>
        <w:spacing w:line="276" w:lineRule="auto"/>
        <w:rPr>
          <w:rFonts w:ascii="Times New Roman" w:hAnsi="Times New Roman" w:cs="Times New Roman"/>
          <w:lang w:val="en-GB"/>
        </w:rPr>
      </w:pPr>
    </w:p>
    <w:p w14:paraId="416C35A9" w14:textId="77777777" w:rsidR="00BD70E5" w:rsidRPr="00AC63B3" w:rsidRDefault="00BD70E5" w:rsidP="00A51E3F">
      <w:pPr>
        <w:pStyle w:val="NoSpacing"/>
        <w:spacing w:line="276" w:lineRule="auto"/>
        <w:rPr>
          <w:rFonts w:ascii="Times New Roman" w:hAnsi="Times New Roman" w:cs="Times New Roman"/>
          <w:lang w:val="en-GB"/>
        </w:rPr>
      </w:pPr>
    </w:p>
    <w:p w14:paraId="6CECDA29" w14:textId="77777777" w:rsidR="00BD70E5" w:rsidRPr="00AC63B3" w:rsidRDefault="00BD70E5" w:rsidP="00A51E3F">
      <w:pPr>
        <w:pStyle w:val="NoSpacing"/>
        <w:spacing w:line="276" w:lineRule="auto"/>
        <w:rPr>
          <w:rFonts w:ascii="Times New Roman" w:hAnsi="Times New Roman" w:cs="Times New Roman"/>
          <w:lang w:val="en-GB"/>
        </w:rPr>
      </w:pPr>
    </w:p>
    <w:p w14:paraId="4CB4E225" w14:textId="77777777" w:rsidR="00BD70E5" w:rsidRPr="00AC63B3" w:rsidRDefault="00BD70E5" w:rsidP="00A51E3F">
      <w:pPr>
        <w:pStyle w:val="NoSpacing"/>
        <w:spacing w:line="276" w:lineRule="auto"/>
        <w:rPr>
          <w:rFonts w:ascii="Times New Roman" w:hAnsi="Times New Roman" w:cs="Times New Roman"/>
          <w:lang w:val="en-GB"/>
        </w:rPr>
      </w:pPr>
    </w:p>
    <w:p w14:paraId="104A4BD2" w14:textId="77777777" w:rsidR="00BD70E5" w:rsidRPr="00AC63B3" w:rsidRDefault="00BD70E5" w:rsidP="00A51E3F">
      <w:pPr>
        <w:pStyle w:val="NoSpacing"/>
        <w:spacing w:line="276" w:lineRule="auto"/>
        <w:rPr>
          <w:rFonts w:ascii="Times New Roman" w:hAnsi="Times New Roman" w:cs="Times New Roman"/>
          <w:lang w:val="en-GB"/>
        </w:rPr>
      </w:pPr>
    </w:p>
    <w:p w14:paraId="226E05D1" w14:textId="77777777" w:rsidR="00BD70E5" w:rsidRPr="00AC63B3" w:rsidRDefault="00BD70E5" w:rsidP="00A51E3F">
      <w:pPr>
        <w:pStyle w:val="NoSpacing"/>
        <w:spacing w:line="276" w:lineRule="auto"/>
        <w:rPr>
          <w:rFonts w:ascii="Times New Roman" w:hAnsi="Times New Roman" w:cs="Times New Roman"/>
          <w:lang w:val="en-GB"/>
        </w:rPr>
      </w:pPr>
    </w:p>
    <w:p w14:paraId="00B715E9" w14:textId="77777777" w:rsidR="00BD70E5" w:rsidRPr="00AC63B3" w:rsidRDefault="00BD70E5" w:rsidP="00A51E3F">
      <w:pPr>
        <w:pStyle w:val="NoSpacing"/>
        <w:spacing w:line="276" w:lineRule="auto"/>
        <w:rPr>
          <w:rFonts w:ascii="Times New Roman" w:hAnsi="Times New Roman" w:cs="Times New Roman"/>
          <w:lang w:val="en-GB"/>
        </w:rPr>
      </w:pPr>
    </w:p>
    <w:p w14:paraId="742901E1" w14:textId="77777777" w:rsidR="00BD70E5" w:rsidRPr="00AC63B3" w:rsidRDefault="00BD70E5" w:rsidP="00A51E3F">
      <w:pPr>
        <w:pStyle w:val="NoSpacing"/>
        <w:spacing w:line="276" w:lineRule="auto"/>
        <w:rPr>
          <w:rFonts w:ascii="Times New Roman" w:hAnsi="Times New Roman" w:cs="Times New Roman"/>
          <w:lang w:val="en-GB"/>
        </w:rPr>
      </w:pPr>
    </w:p>
    <w:p w14:paraId="3B42610E" w14:textId="77777777" w:rsidR="00847BAE" w:rsidRPr="00AC63B3" w:rsidRDefault="00847BAE" w:rsidP="00A51E3F">
      <w:pPr>
        <w:pStyle w:val="NoSpacing"/>
        <w:spacing w:line="276" w:lineRule="auto"/>
        <w:rPr>
          <w:rFonts w:ascii="Times New Roman" w:hAnsi="Times New Roman" w:cs="Times New Roman"/>
          <w:lang w:val="en-GB"/>
        </w:rPr>
      </w:pPr>
    </w:p>
    <w:p w14:paraId="3C36F053" w14:textId="77777777" w:rsidR="005333F0" w:rsidRDefault="005333F0" w:rsidP="00A51E3F">
      <w:pPr>
        <w:pStyle w:val="NoSpacing"/>
        <w:spacing w:line="276" w:lineRule="auto"/>
        <w:rPr>
          <w:rFonts w:ascii="Times New Roman" w:hAnsi="Times New Roman" w:cs="Times New Roman"/>
          <w:lang w:val="en-GB"/>
        </w:rPr>
      </w:pPr>
    </w:p>
    <w:p w14:paraId="4B37E24E" w14:textId="743C0A7E" w:rsidR="00BD70E5" w:rsidRDefault="00845AFF" w:rsidP="00A51E3F">
      <w:pPr>
        <w:pStyle w:val="NoSpacing"/>
        <w:spacing w:line="276" w:lineRule="auto"/>
        <w:rPr>
          <w:rFonts w:ascii="Times New Roman" w:hAnsi="Times New Roman" w:cs="Times New Roman"/>
          <w:b/>
          <w:bCs/>
          <w:lang w:val="en-GB"/>
        </w:rPr>
      </w:pPr>
      <w:r w:rsidRPr="00845AFF">
        <w:rPr>
          <w:rFonts w:ascii="Times New Roman" w:hAnsi="Times New Roman" w:cs="Times New Roman"/>
          <w:b/>
          <w:bCs/>
          <w:lang w:val="en-GB"/>
        </w:rPr>
        <w:lastRenderedPageBreak/>
        <w:t>Additional file</w:t>
      </w:r>
      <w:r w:rsidR="00A42EA2" w:rsidRPr="00845AFF">
        <w:rPr>
          <w:rFonts w:ascii="Times New Roman" w:hAnsi="Times New Roman" w:cs="Times New Roman"/>
          <w:b/>
          <w:bCs/>
          <w:lang w:val="en-GB"/>
        </w:rPr>
        <w:t xml:space="preserve"> </w:t>
      </w:r>
      <w:r w:rsidR="005333F0" w:rsidRPr="00845AFF">
        <w:rPr>
          <w:rFonts w:ascii="Times New Roman" w:hAnsi="Times New Roman" w:cs="Times New Roman"/>
          <w:b/>
          <w:bCs/>
          <w:lang w:val="en-GB"/>
        </w:rPr>
        <w:t>4</w:t>
      </w:r>
      <w:r w:rsidR="00A42EA2" w:rsidRPr="00845AFF">
        <w:rPr>
          <w:rFonts w:ascii="Times New Roman" w:hAnsi="Times New Roman" w:cs="Times New Roman"/>
          <w:b/>
          <w:bCs/>
          <w:lang w:val="en-GB"/>
        </w:rPr>
        <w:t xml:space="preserve">. </w:t>
      </w:r>
      <w:r w:rsidR="00BD70E5" w:rsidRPr="00845AFF">
        <w:rPr>
          <w:rFonts w:ascii="Times New Roman" w:hAnsi="Times New Roman" w:cs="Times New Roman"/>
          <w:b/>
          <w:bCs/>
          <w:lang w:val="en-GB"/>
        </w:rPr>
        <w:t>Data extraction table</w:t>
      </w:r>
    </w:p>
    <w:p w14:paraId="3966ADC4" w14:textId="77777777" w:rsidR="00053ACA" w:rsidRPr="00845AFF" w:rsidRDefault="00053ACA" w:rsidP="00A51E3F">
      <w:pPr>
        <w:pStyle w:val="NoSpacing"/>
        <w:spacing w:line="276" w:lineRule="auto"/>
        <w:rPr>
          <w:rFonts w:ascii="Times New Roman" w:hAnsi="Times New Roman" w:cs="Times New Roman"/>
          <w:b/>
          <w:bCs/>
          <w:lang w:val="en-GB"/>
        </w:rPr>
      </w:pPr>
    </w:p>
    <w:p w14:paraId="617949EB" w14:textId="45825E67" w:rsidR="00EF3025" w:rsidRPr="00AC63B3" w:rsidRDefault="00EF3025" w:rsidP="00A51E3F">
      <w:pPr>
        <w:pStyle w:val="NoSpacing"/>
        <w:spacing w:line="276" w:lineRule="auto"/>
        <w:rPr>
          <w:rFonts w:ascii="Times New Roman" w:hAnsi="Times New Roman" w:cs="Times New Roman"/>
          <w:u w:val="single"/>
          <w:lang w:val="en-GB"/>
        </w:rPr>
      </w:pPr>
      <w:r>
        <w:rPr>
          <w:rFonts w:ascii="Times New Roman" w:hAnsi="Times New Roman" w:cs="Times New Roman"/>
          <w:lang w:val="en-GB"/>
        </w:rPr>
        <w:t>Th</w:t>
      </w:r>
      <w:r w:rsidR="00E53B56">
        <w:rPr>
          <w:rFonts w:ascii="Times New Roman" w:hAnsi="Times New Roman" w:cs="Times New Roman"/>
          <w:lang w:val="en-GB"/>
        </w:rPr>
        <w:t>is</w:t>
      </w:r>
      <w:r>
        <w:rPr>
          <w:rFonts w:ascii="Times New Roman" w:hAnsi="Times New Roman" w:cs="Times New Roman"/>
          <w:lang w:val="en-GB"/>
        </w:rPr>
        <w:t xml:space="preserve"> table shows the data extraction table. S</w:t>
      </w:r>
      <w:r w:rsidRPr="00AC63B3">
        <w:rPr>
          <w:rFonts w:ascii="Times New Roman" w:hAnsi="Times New Roman" w:cs="Times New Roman"/>
          <w:lang w:val="en-GB"/>
        </w:rPr>
        <w:t xml:space="preserve">ince no specific data extraction framework could be identified, an extraction framework was drafted based on the Strengthening the Reporting of Empirical Simulation Studies guidelines for system dynamics reporting guidelines </w:t>
      </w:r>
      <w:r w:rsidRPr="00AC63B3">
        <w:rPr>
          <w:rFonts w:ascii="Times New Roman" w:hAnsi="Times New Roman" w:cs="Times New Roman"/>
          <w:lang w:val="en-GB"/>
        </w:rPr>
        <w:fldChar w:fldCharType="begin"/>
      </w:r>
      <w:r w:rsidR="008C60B7">
        <w:rPr>
          <w:rFonts w:ascii="Times New Roman" w:hAnsi="Times New Roman" w:cs="Times New Roman"/>
          <w:lang w:val="en-GB"/>
        </w:rPr>
        <w:instrText xml:space="preserve"> ADDIN EN.CITE &lt;EndNote&gt;&lt;Cite&gt;&lt;Author&gt;Monks&lt;/Author&gt;&lt;Year&gt;2018&lt;/Year&gt;&lt;RecNum&gt;36&lt;/RecNum&gt;&lt;DisplayText&gt;[4]&lt;/DisplayText&gt;&lt;record&gt;&lt;rec-number&gt;36&lt;/rec-number&gt;&lt;foreign-keys&gt;&lt;key app="EN" db-id="5zpv00e5vax225erwz75zaxt0rvxp9xw02t2" timestamp="1690279764"&gt;36&lt;/key&gt;&lt;/foreign-keys&gt;&lt;ref-type name="Journal Article"&gt;17&lt;/ref-type&gt;&lt;contributors&gt;&lt;authors&gt;&lt;author&gt;Monks, Thomas&lt;/author&gt;&lt;author&gt;Currie, Christine&lt;/author&gt;&lt;author&gt;Onggo, Bhakti&lt;/author&gt;&lt;author&gt;Robinson, Stewart&lt;/author&gt;&lt;author&gt;Kunc, Martin&lt;/author&gt;&lt;author&gt;Taylor, Simon&lt;/author&gt;&lt;/authors&gt;&lt;/contributors&gt;&lt;titles&gt;&lt;title&gt;Strengthening the Reporting of Empirical Simulation Studies: introducing the STRESS guidelines&lt;/title&gt;&lt;secondary-title&gt;J Simul&lt;/secondary-title&gt;&lt;/titles&gt;&lt;periodical&gt;&lt;full-title&gt;J Simul&lt;/full-title&gt;&lt;/periodical&gt;&lt;pages&gt;55-67&lt;/pages&gt;&lt;volume&gt;13&lt;/volume&gt;&lt;number&gt;1&lt;/number&gt;&lt;dates&gt;&lt;year&gt;2018&lt;/year&gt;&lt;pub-dates&gt;&lt;date&gt;03/06&lt;/date&gt;&lt;/pub-dates&gt;&lt;/dates&gt;&lt;urls&gt;&lt;/urls&gt;&lt;electronic-resource-num&gt;https://doi.org/10.1080/17477778.2018.1442155&lt;/electronic-resource-num&gt;&lt;/record&gt;&lt;/Cite&gt;&lt;/EndNote&gt;</w:instrText>
      </w:r>
      <w:r w:rsidRPr="00AC63B3">
        <w:rPr>
          <w:rFonts w:ascii="Times New Roman" w:hAnsi="Times New Roman" w:cs="Times New Roman"/>
          <w:lang w:val="en-GB"/>
        </w:rPr>
        <w:fldChar w:fldCharType="separate"/>
      </w:r>
      <w:r w:rsidR="008C60B7">
        <w:rPr>
          <w:rFonts w:ascii="Times New Roman" w:hAnsi="Times New Roman" w:cs="Times New Roman"/>
          <w:noProof/>
          <w:lang w:val="en-GB"/>
        </w:rPr>
        <w:t>[4]</w:t>
      </w:r>
      <w:r w:rsidRPr="00AC63B3">
        <w:rPr>
          <w:rFonts w:ascii="Times New Roman" w:hAnsi="Times New Roman" w:cs="Times New Roman"/>
          <w:lang w:val="en-GB"/>
        </w:rPr>
        <w:fldChar w:fldCharType="end"/>
      </w:r>
      <w:r w:rsidRPr="00AC63B3">
        <w:rPr>
          <w:rFonts w:ascii="Times New Roman" w:hAnsi="Times New Roman" w:cs="Times New Roman"/>
          <w:lang w:val="en-GB"/>
        </w:rPr>
        <w:t xml:space="preserve"> and the steps of the modelling cycle </w:t>
      </w:r>
      <w:r w:rsidRPr="00AC63B3">
        <w:rPr>
          <w:rFonts w:ascii="Times New Roman" w:hAnsi="Times New Roman" w:cs="Times New Roman"/>
          <w:lang w:val="en-GB"/>
        </w:rPr>
        <w:fldChar w:fldCharType="begin">
          <w:fldData xml:space="preserve">PEVuZE5vdGU+PENpdGU+PEF1dGhvcj5BYWdhYXJkPC9BdXRob3I+PFllYXI+MjAxNDwvWWVhcj48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</w:fldData>
        </w:fldChar>
      </w:r>
      <w:r w:rsidR="008C60B7">
        <w:rPr>
          <w:rFonts w:ascii="Times New Roman" w:hAnsi="Times New Roman" w:cs="Times New Roman"/>
          <w:lang w:val="en-GB"/>
        </w:rPr>
        <w:instrText xml:space="preserve"> ADDIN EN.CITE </w:instrText>
      </w:r>
      <w:r w:rsidR="008C60B7">
        <w:rPr>
          <w:rFonts w:ascii="Times New Roman" w:hAnsi="Times New Roman" w:cs="Times New Roman"/>
          <w:lang w:val="en-GB"/>
        </w:rPr>
        <w:fldChar w:fldCharType="begin">
          <w:fldData xml:space="preserve">PEVuZE5vdGU+PENpdGU+PEF1dGhvcj5BYWdhYXJkPC9BdXRob3I+PFllYXI+MjAxNDwvWWVhcj48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</w:fldData>
        </w:fldChar>
      </w:r>
      <w:r w:rsidR="008C60B7">
        <w:rPr>
          <w:rFonts w:ascii="Times New Roman" w:hAnsi="Times New Roman" w:cs="Times New Roman"/>
          <w:lang w:val="en-GB"/>
        </w:rPr>
        <w:instrText xml:space="preserve"> ADDIN EN.CITE.DATA </w:instrText>
      </w:r>
      <w:r w:rsidR="008C60B7">
        <w:rPr>
          <w:rFonts w:ascii="Times New Roman" w:hAnsi="Times New Roman" w:cs="Times New Roman"/>
          <w:lang w:val="en-GB"/>
        </w:rPr>
      </w:r>
      <w:r w:rsidR="008C60B7">
        <w:rPr>
          <w:rFonts w:ascii="Times New Roman" w:hAnsi="Times New Roman" w:cs="Times New Roman"/>
          <w:lang w:val="en-GB"/>
        </w:rPr>
        <w:fldChar w:fldCharType="end"/>
      </w:r>
      <w:r w:rsidRPr="00AC63B3">
        <w:rPr>
          <w:rFonts w:ascii="Times New Roman" w:hAnsi="Times New Roman" w:cs="Times New Roman"/>
          <w:lang w:val="en-GB"/>
        </w:rPr>
      </w:r>
      <w:r w:rsidRPr="00AC63B3">
        <w:rPr>
          <w:rFonts w:ascii="Times New Roman" w:hAnsi="Times New Roman" w:cs="Times New Roman"/>
          <w:lang w:val="en-GB"/>
        </w:rPr>
        <w:fldChar w:fldCharType="separate"/>
      </w:r>
      <w:r w:rsidR="008C60B7">
        <w:rPr>
          <w:rFonts w:ascii="Times New Roman" w:hAnsi="Times New Roman" w:cs="Times New Roman"/>
          <w:noProof/>
          <w:lang w:val="en-GB"/>
        </w:rPr>
        <w:t>[5, 6]</w:t>
      </w:r>
      <w:r w:rsidRPr="00AC63B3">
        <w:rPr>
          <w:rFonts w:ascii="Times New Roman" w:hAnsi="Times New Roman" w:cs="Times New Roman"/>
          <w:lang w:val="en-GB"/>
        </w:rPr>
        <w:fldChar w:fldCharType="end"/>
      </w:r>
      <w:r w:rsidRPr="00AC63B3">
        <w:rPr>
          <w:rFonts w:ascii="Times New Roman" w:hAnsi="Times New Roman" w:cs="Times New Roman"/>
          <w:lang w:val="en-GB"/>
        </w:rPr>
        <w:t xml:space="preserve"> instead.</w:t>
      </w:r>
    </w:p>
    <w:p w14:paraId="7B08B958" w14:textId="77777777" w:rsidR="007572F4" w:rsidRPr="00AC63B3" w:rsidRDefault="007572F4" w:rsidP="00A51E3F">
      <w:pPr>
        <w:pStyle w:val="NoSpacing"/>
        <w:spacing w:line="276" w:lineRule="auto"/>
        <w:rPr>
          <w:rFonts w:ascii="Times New Roman" w:hAnsi="Times New Roman" w:cs="Times New Roman"/>
          <w:u w:val="single"/>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1"/>
        <w:gridCol w:w="4111"/>
      </w:tblGrid>
      <w:tr w:rsidR="00BD70E5" w:rsidRPr="00AC63B3" w14:paraId="597607A2" w14:textId="77777777" w:rsidTr="007572F4">
        <w:trPr>
          <w:trHeight w:val="300"/>
        </w:trPr>
        <w:tc>
          <w:tcPr>
            <w:tcW w:w="4531" w:type="dxa"/>
            <w:tcBorders>
              <w:bottom w:val="double" w:sz="4" w:space="0" w:color="auto"/>
            </w:tcBorders>
            <w:noWrap/>
            <w:hideMark/>
          </w:tcPr>
          <w:p w14:paraId="7E780EA1" w14:textId="77777777" w:rsidR="00BD70E5" w:rsidRPr="00AC63B3" w:rsidRDefault="00BD70E5" w:rsidP="00A51E3F">
            <w:pPr>
              <w:pStyle w:val="NoSpacing"/>
              <w:spacing w:line="276" w:lineRule="auto"/>
              <w:jc w:val="center"/>
              <w:rPr>
                <w:rFonts w:ascii="Times New Roman" w:hAnsi="Times New Roman" w:cs="Times New Roman"/>
                <w:b/>
                <w:bCs/>
                <w:lang w:val="en-GB"/>
              </w:rPr>
            </w:pPr>
            <w:r w:rsidRPr="00AC63B3">
              <w:rPr>
                <w:rFonts w:ascii="Times New Roman" w:hAnsi="Times New Roman" w:cs="Times New Roman"/>
                <w:b/>
                <w:bCs/>
                <w:lang w:val="en-GB"/>
              </w:rPr>
              <w:t>Categories</w:t>
            </w:r>
          </w:p>
        </w:tc>
        <w:tc>
          <w:tcPr>
            <w:tcW w:w="4111" w:type="dxa"/>
            <w:tcBorders>
              <w:bottom w:val="double" w:sz="4" w:space="0" w:color="auto"/>
            </w:tcBorders>
            <w:noWrap/>
            <w:hideMark/>
          </w:tcPr>
          <w:p w14:paraId="5ED62C80" w14:textId="77777777" w:rsidR="00BD70E5" w:rsidRPr="00AC63B3" w:rsidRDefault="00BD70E5" w:rsidP="00A51E3F">
            <w:pPr>
              <w:pStyle w:val="NoSpacing"/>
              <w:spacing w:line="276" w:lineRule="auto"/>
              <w:jc w:val="center"/>
              <w:rPr>
                <w:rFonts w:ascii="Times New Roman" w:hAnsi="Times New Roman" w:cs="Times New Roman"/>
                <w:b/>
                <w:bCs/>
                <w:lang w:val="en-GB"/>
              </w:rPr>
            </w:pPr>
            <w:r w:rsidRPr="00AC63B3">
              <w:rPr>
                <w:rFonts w:ascii="Times New Roman" w:hAnsi="Times New Roman" w:cs="Times New Roman"/>
                <w:b/>
                <w:bCs/>
                <w:lang w:val="en-GB"/>
              </w:rPr>
              <w:t>Questions</w:t>
            </w:r>
          </w:p>
        </w:tc>
      </w:tr>
      <w:tr w:rsidR="00BD70E5" w:rsidRPr="00AC63B3" w14:paraId="01B2123A" w14:textId="77777777" w:rsidTr="007572F4">
        <w:trPr>
          <w:trHeight w:val="300"/>
        </w:trPr>
        <w:tc>
          <w:tcPr>
            <w:tcW w:w="4531" w:type="dxa"/>
            <w:tcBorders>
              <w:top w:val="double" w:sz="4" w:space="0" w:color="auto"/>
              <w:bottom w:val="double" w:sz="4" w:space="0" w:color="auto"/>
            </w:tcBorders>
            <w:noWrap/>
            <w:hideMark/>
          </w:tcPr>
          <w:p w14:paraId="200FC997" w14:textId="77777777" w:rsidR="00BD70E5" w:rsidRPr="00AC63B3" w:rsidRDefault="00BD70E5" w:rsidP="00A51E3F">
            <w:pPr>
              <w:pStyle w:val="NoSpacing"/>
              <w:spacing w:line="276" w:lineRule="auto"/>
              <w:rPr>
                <w:rFonts w:ascii="Times New Roman" w:hAnsi="Times New Roman" w:cs="Times New Roman"/>
                <w:b/>
                <w:bCs/>
                <w:lang w:val="en-GB"/>
              </w:rPr>
            </w:pPr>
            <w:r w:rsidRPr="00AC63B3">
              <w:rPr>
                <w:rFonts w:ascii="Times New Roman" w:hAnsi="Times New Roman" w:cs="Times New Roman"/>
                <w:b/>
                <w:bCs/>
                <w:lang w:val="en-GB"/>
              </w:rPr>
              <w:t>Problem formulation</w:t>
            </w:r>
          </w:p>
        </w:tc>
        <w:tc>
          <w:tcPr>
            <w:tcW w:w="4111" w:type="dxa"/>
            <w:tcBorders>
              <w:top w:val="double" w:sz="4" w:space="0" w:color="auto"/>
              <w:bottom w:val="double" w:sz="4" w:space="0" w:color="auto"/>
            </w:tcBorders>
            <w:noWrap/>
            <w:hideMark/>
          </w:tcPr>
          <w:p w14:paraId="18B56360" w14:textId="77777777" w:rsidR="00BD70E5" w:rsidRPr="00AC63B3" w:rsidRDefault="00BD70E5" w:rsidP="00A51E3F">
            <w:pPr>
              <w:pStyle w:val="NoSpacing"/>
              <w:spacing w:line="276" w:lineRule="auto"/>
              <w:rPr>
                <w:rFonts w:ascii="Times New Roman" w:hAnsi="Times New Roman" w:cs="Times New Roman"/>
                <w:b/>
                <w:bCs/>
                <w:lang w:val="en-GB"/>
              </w:rPr>
            </w:pPr>
          </w:p>
        </w:tc>
      </w:tr>
      <w:tr w:rsidR="00BD70E5" w:rsidRPr="00AC63B3" w14:paraId="08A4428B" w14:textId="77777777" w:rsidTr="007572F4">
        <w:trPr>
          <w:trHeight w:val="228"/>
        </w:trPr>
        <w:tc>
          <w:tcPr>
            <w:tcW w:w="4531" w:type="dxa"/>
            <w:tcBorders>
              <w:top w:val="double" w:sz="4" w:space="0" w:color="auto"/>
              <w:bottom w:val="single" w:sz="4" w:space="0" w:color="auto"/>
            </w:tcBorders>
            <w:hideMark/>
          </w:tcPr>
          <w:p w14:paraId="2771DEF6" w14:textId="77777777" w:rsidR="00BD70E5" w:rsidRPr="00AC63B3" w:rsidRDefault="00BD70E5"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Citation details</w:t>
            </w:r>
          </w:p>
        </w:tc>
        <w:tc>
          <w:tcPr>
            <w:tcW w:w="4111" w:type="dxa"/>
            <w:tcBorders>
              <w:top w:val="double" w:sz="4" w:space="0" w:color="auto"/>
              <w:bottom w:val="single" w:sz="4" w:space="0" w:color="auto"/>
            </w:tcBorders>
            <w:hideMark/>
          </w:tcPr>
          <w:p w14:paraId="56835D6F" w14:textId="77777777" w:rsidR="00BD70E5" w:rsidRPr="00AC63B3" w:rsidRDefault="00BD70E5" w:rsidP="00A51E3F">
            <w:pPr>
              <w:pStyle w:val="NoSpacing"/>
              <w:spacing w:line="276" w:lineRule="auto"/>
              <w:rPr>
                <w:rFonts w:ascii="Times New Roman" w:hAnsi="Times New Roman" w:cs="Times New Roman"/>
                <w:lang w:val="en-GB"/>
              </w:rPr>
            </w:pPr>
          </w:p>
        </w:tc>
      </w:tr>
      <w:tr w:rsidR="00BD70E5" w:rsidRPr="009A3057" w14:paraId="5D9A6E52" w14:textId="77777777" w:rsidTr="007572F4">
        <w:trPr>
          <w:trHeight w:val="525"/>
        </w:trPr>
        <w:tc>
          <w:tcPr>
            <w:tcW w:w="4531" w:type="dxa"/>
            <w:tcBorders>
              <w:top w:val="single" w:sz="4" w:space="0" w:color="auto"/>
              <w:bottom w:val="single" w:sz="4" w:space="0" w:color="auto"/>
            </w:tcBorders>
            <w:hideMark/>
          </w:tcPr>
          <w:p w14:paraId="20999275" w14:textId="61C7FBD1" w:rsidR="00BD70E5" w:rsidRPr="00AC63B3" w:rsidRDefault="00BD70E5"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Purpose of the </w:t>
            </w:r>
            <w:r w:rsidR="00C85B68" w:rsidRPr="00AC63B3">
              <w:rPr>
                <w:rFonts w:ascii="Times New Roman" w:hAnsi="Times New Roman" w:cs="Times New Roman"/>
                <w:lang w:val="en-GB"/>
              </w:rPr>
              <w:t xml:space="preserve">study and </w:t>
            </w:r>
            <w:r w:rsidRPr="00AC63B3">
              <w:rPr>
                <w:rFonts w:ascii="Times New Roman" w:hAnsi="Times New Roman" w:cs="Times New Roman"/>
                <w:lang w:val="en-GB"/>
              </w:rPr>
              <w:t>model</w:t>
            </w:r>
          </w:p>
        </w:tc>
        <w:tc>
          <w:tcPr>
            <w:tcW w:w="4111" w:type="dxa"/>
            <w:tcBorders>
              <w:top w:val="single" w:sz="4" w:space="0" w:color="auto"/>
              <w:bottom w:val="single" w:sz="4" w:space="0" w:color="auto"/>
            </w:tcBorders>
            <w:hideMark/>
          </w:tcPr>
          <w:p w14:paraId="3E9462AD" w14:textId="6D635B65" w:rsidR="00BD70E5" w:rsidRPr="00AC63B3" w:rsidRDefault="00BD70E5"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What is the purpose of the model and/or study?</w:t>
            </w:r>
          </w:p>
        </w:tc>
      </w:tr>
      <w:tr w:rsidR="00BD70E5" w:rsidRPr="009A3057" w14:paraId="0F0BA3F2" w14:textId="77777777" w:rsidTr="007572F4">
        <w:trPr>
          <w:trHeight w:val="121"/>
        </w:trPr>
        <w:tc>
          <w:tcPr>
            <w:tcW w:w="4531" w:type="dxa"/>
            <w:tcBorders>
              <w:top w:val="single" w:sz="4" w:space="0" w:color="auto"/>
              <w:bottom w:val="single" w:sz="4" w:space="0" w:color="auto"/>
            </w:tcBorders>
            <w:hideMark/>
          </w:tcPr>
          <w:p w14:paraId="08873A13" w14:textId="77777777" w:rsidR="00BD70E5" w:rsidRPr="00AC63B3" w:rsidRDefault="00BD70E5"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Time horizon</w:t>
            </w:r>
          </w:p>
        </w:tc>
        <w:tc>
          <w:tcPr>
            <w:tcW w:w="4111" w:type="dxa"/>
            <w:tcBorders>
              <w:top w:val="single" w:sz="4" w:space="0" w:color="auto"/>
              <w:bottom w:val="single" w:sz="4" w:space="0" w:color="auto"/>
            </w:tcBorders>
            <w:hideMark/>
          </w:tcPr>
          <w:p w14:paraId="46CBAF29" w14:textId="77777777" w:rsidR="00BD70E5" w:rsidRPr="00AC63B3" w:rsidRDefault="00BD70E5"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What is the time horizon of the model?</w:t>
            </w:r>
          </w:p>
        </w:tc>
      </w:tr>
      <w:tr w:rsidR="00BD70E5" w:rsidRPr="009A3057" w14:paraId="3AA6158B" w14:textId="77777777" w:rsidTr="007572F4">
        <w:trPr>
          <w:trHeight w:val="550"/>
        </w:trPr>
        <w:tc>
          <w:tcPr>
            <w:tcW w:w="4531" w:type="dxa"/>
            <w:tcBorders>
              <w:top w:val="single" w:sz="4" w:space="0" w:color="auto"/>
              <w:bottom w:val="single" w:sz="4" w:space="0" w:color="auto"/>
            </w:tcBorders>
            <w:hideMark/>
          </w:tcPr>
          <w:p w14:paraId="4C9D2B8B" w14:textId="5FA27D46" w:rsidR="00BD70E5" w:rsidRPr="00AC63B3" w:rsidRDefault="00BD70E5"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Population and country</w:t>
            </w:r>
          </w:p>
        </w:tc>
        <w:tc>
          <w:tcPr>
            <w:tcW w:w="4111" w:type="dxa"/>
            <w:tcBorders>
              <w:top w:val="single" w:sz="4" w:space="0" w:color="auto"/>
              <w:bottom w:val="single" w:sz="4" w:space="0" w:color="auto"/>
            </w:tcBorders>
            <w:hideMark/>
          </w:tcPr>
          <w:p w14:paraId="449C48EA" w14:textId="77777777" w:rsidR="00BD70E5" w:rsidRPr="00AC63B3" w:rsidRDefault="00BD70E5"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What is the study setting, including information about the target population?</w:t>
            </w:r>
          </w:p>
        </w:tc>
      </w:tr>
      <w:tr w:rsidR="00BD70E5" w:rsidRPr="009A3057" w14:paraId="65BB6923" w14:textId="77777777" w:rsidTr="007572F4">
        <w:trPr>
          <w:trHeight w:val="558"/>
        </w:trPr>
        <w:tc>
          <w:tcPr>
            <w:tcW w:w="4531" w:type="dxa"/>
            <w:tcBorders>
              <w:top w:val="single" w:sz="4" w:space="0" w:color="auto"/>
              <w:bottom w:val="single" w:sz="4" w:space="0" w:color="auto"/>
            </w:tcBorders>
            <w:hideMark/>
          </w:tcPr>
          <w:p w14:paraId="10955BDA" w14:textId="5E7CF362" w:rsidR="00BD70E5" w:rsidRPr="00AC63B3" w:rsidRDefault="00BD70E5"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Type of </w:t>
            </w:r>
            <w:r w:rsidR="0054241C" w:rsidRPr="00AC63B3">
              <w:rPr>
                <w:rFonts w:ascii="Times New Roman" w:hAnsi="Times New Roman" w:cs="Times New Roman"/>
                <w:lang w:val="en-GB"/>
              </w:rPr>
              <w:t>health problem</w:t>
            </w:r>
          </w:p>
        </w:tc>
        <w:tc>
          <w:tcPr>
            <w:tcW w:w="4111" w:type="dxa"/>
            <w:tcBorders>
              <w:top w:val="single" w:sz="4" w:space="0" w:color="auto"/>
              <w:bottom w:val="single" w:sz="4" w:space="0" w:color="auto"/>
            </w:tcBorders>
            <w:hideMark/>
          </w:tcPr>
          <w:p w14:paraId="4CF17251" w14:textId="7E941F04" w:rsidR="00BD70E5" w:rsidRPr="00AC63B3" w:rsidRDefault="00BD70E5"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What type of mental health problem or </w:t>
            </w:r>
            <w:r w:rsidR="006167A1">
              <w:rPr>
                <w:rFonts w:ascii="Times New Roman" w:hAnsi="Times New Roman" w:cs="Times New Roman"/>
                <w:lang w:val="en-GB"/>
              </w:rPr>
              <w:t>substance use disorders</w:t>
            </w:r>
            <w:r w:rsidRPr="00AC63B3">
              <w:rPr>
                <w:rFonts w:ascii="Times New Roman" w:hAnsi="Times New Roman" w:cs="Times New Roman"/>
                <w:lang w:val="en-GB"/>
              </w:rPr>
              <w:t xml:space="preserve"> is addressed?</w:t>
            </w:r>
          </w:p>
        </w:tc>
      </w:tr>
      <w:tr w:rsidR="00BD70E5" w:rsidRPr="009A3057" w14:paraId="5B0334FF" w14:textId="77777777" w:rsidTr="007572F4">
        <w:trPr>
          <w:trHeight w:val="552"/>
        </w:trPr>
        <w:tc>
          <w:tcPr>
            <w:tcW w:w="4531" w:type="dxa"/>
            <w:tcBorders>
              <w:top w:val="single" w:sz="4" w:space="0" w:color="auto"/>
              <w:bottom w:val="single" w:sz="4" w:space="0" w:color="auto"/>
            </w:tcBorders>
            <w:hideMark/>
          </w:tcPr>
          <w:p w14:paraId="61BD4A24" w14:textId="28F597E9" w:rsidR="006C7B23" w:rsidRPr="00AC63B3" w:rsidRDefault="00BD70E5"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Main model outputs</w:t>
            </w:r>
          </w:p>
        </w:tc>
        <w:tc>
          <w:tcPr>
            <w:tcW w:w="4111" w:type="dxa"/>
            <w:tcBorders>
              <w:top w:val="single" w:sz="4" w:space="0" w:color="auto"/>
              <w:bottom w:val="single" w:sz="4" w:space="0" w:color="auto"/>
            </w:tcBorders>
            <w:hideMark/>
          </w:tcPr>
          <w:p w14:paraId="35D22C88" w14:textId="77777777" w:rsidR="00BD70E5" w:rsidRPr="00AC63B3" w:rsidRDefault="00BD70E5"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What are the main population health outcomes that are reported? </w:t>
            </w:r>
          </w:p>
        </w:tc>
      </w:tr>
      <w:tr w:rsidR="00BD70E5" w:rsidRPr="00AC63B3" w14:paraId="3A6221C0" w14:textId="77777777" w:rsidTr="007572F4">
        <w:trPr>
          <w:trHeight w:val="277"/>
        </w:trPr>
        <w:tc>
          <w:tcPr>
            <w:tcW w:w="4531" w:type="dxa"/>
            <w:tcBorders>
              <w:top w:val="single" w:sz="4" w:space="0" w:color="auto"/>
              <w:bottom w:val="double" w:sz="4" w:space="0" w:color="auto"/>
            </w:tcBorders>
            <w:hideMark/>
          </w:tcPr>
          <w:p w14:paraId="25150171" w14:textId="77777777" w:rsidR="00BD70E5" w:rsidRPr="00AC63B3" w:rsidRDefault="00BD70E5" w:rsidP="00A51E3F">
            <w:pPr>
              <w:pStyle w:val="NoSpacing"/>
              <w:spacing w:line="276" w:lineRule="auto"/>
              <w:rPr>
                <w:rFonts w:ascii="Times New Roman" w:hAnsi="Times New Roman" w:cs="Times New Roman"/>
                <w:b/>
                <w:bCs/>
                <w:lang w:val="en-GB"/>
              </w:rPr>
            </w:pPr>
            <w:r w:rsidRPr="00AC63B3">
              <w:rPr>
                <w:rFonts w:ascii="Times New Roman" w:hAnsi="Times New Roman" w:cs="Times New Roman"/>
                <w:b/>
                <w:bCs/>
                <w:lang w:val="en-GB"/>
              </w:rPr>
              <w:t>Formulating a conceptual model</w:t>
            </w:r>
          </w:p>
        </w:tc>
        <w:tc>
          <w:tcPr>
            <w:tcW w:w="4111" w:type="dxa"/>
            <w:tcBorders>
              <w:top w:val="single" w:sz="4" w:space="0" w:color="auto"/>
              <w:bottom w:val="double" w:sz="4" w:space="0" w:color="auto"/>
            </w:tcBorders>
            <w:hideMark/>
          </w:tcPr>
          <w:p w14:paraId="31E5079F" w14:textId="77777777" w:rsidR="00BD70E5" w:rsidRPr="00AC63B3" w:rsidRDefault="00BD70E5" w:rsidP="00A51E3F">
            <w:pPr>
              <w:pStyle w:val="NoSpacing"/>
              <w:spacing w:line="276" w:lineRule="auto"/>
              <w:rPr>
                <w:rFonts w:ascii="Times New Roman" w:hAnsi="Times New Roman" w:cs="Times New Roman"/>
                <w:b/>
                <w:bCs/>
                <w:lang w:val="en-GB"/>
              </w:rPr>
            </w:pPr>
          </w:p>
        </w:tc>
      </w:tr>
      <w:tr w:rsidR="00BD70E5" w:rsidRPr="009A3057" w14:paraId="275318C4" w14:textId="77777777" w:rsidTr="007572F4">
        <w:trPr>
          <w:trHeight w:val="247"/>
        </w:trPr>
        <w:tc>
          <w:tcPr>
            <w:tcW w:w="4531" w:type="dxa"/>
            <w:tcBorders>
              <w:top w:val="double" w:sz="4" w:space="0" w:color="auto"/>
              <w:bottom w:val="single" w:sz="4" w:space="0" w:color="auto"/>
            </w:tcBorders>
            <w:hideMark/>
          </w:tcPr>
          <w:p w14:paraId="61B5850F" w14:textId="6C9943E3" w:rsidR="00BD70E5" w:rsidRPr="00AC63B3" w:rsidRDefault="001C2DED" w:rsidP="00A51E3F">
            <w:pPr>
              <w:pStyle w:val="NoSpacing"/>
              <w:spacing w:line="276" w:lineRule="auto"/>
              <w:rPr>
                <w:rFonts w:ascii="Times New Roman" w:hAnsi="Times New Roman" w:cs="Times New Roman"/>
                <w:lang w:val="en-GB"/>
              </w:rPr>
            </w:pPr>
            <w:r>
              <w:rPr>
                <w:rFonts w:ascii="Times New Roman" w:hAnsi="Times New Roman" w:cs="Times New Roman"/>
                <w:lang w:val="en-GB"/>
              </w:rPr>
              <w:t>Qualitative d</w:t>
            </w:r>
            <w:r w:rsidR="00BD70E5" w:rsidRPr="00AC63B3">
              <w:rPr>
                <w:rFonts w:ascii="Times New Roman" w:hAnsi="Times New Roman" w:cs="Times New Roman"/>
                <w:lang w:val="en-GB"/>
              </w:rPr>
              <w:t>ata collection</w:t>
            </w:r>
            <w:r w:rsidR="0054241C" w:rsidRPr="00AC63B3">
              <w:rPr>
                <w:rFonts w:ascii="Times New Roman" w:hAnsi="Times New Roman" w:cs="Times New Roman"/>
                <w:lang w:val="en-GB"/>
              </w:rPr>
              <w:t xml:space="preserve"> method</w:t>
            </w:r>
          </w:p>
        </w:tc>
        <w:tc>
          <w:tcPr>
            <w:tcW w:w="4111" w:type="dxa"/>
            <w:tcBorders>
              <w:top w:val="double" w:sz="4" w:space="0" w:color="auto"/>
              <w:bottom w:val="single" w:sz="4" w:space="0" w:color="auto"/>
            </w:tcBorders>
            <w:hideMark/>
          </w:tcPr>
          <w:p w14:paraId="0BBE8724" w14:textId="6B0D5303" w:rsidR="00BD70E5" w:rsidRPr="00AC63B3" w:rsidRDefault="00BD70E5"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Which methods a</w:t>
            </w:r>
            <w:r w:rsidR="00186126" w:rsidRPr="00AC63B3">
              <w:rPr>
                <w:rFonts w:ascii="Times New Roman" w:hAnsi="Times New Roman" w:cs="Times New Roman"/>
                <w:lang w:val="en-GB"/>
              </w:rPr>
              <w:t>re used for the</w:t>
            </w:r>
            <w:r w:rsidRPr="00AC63B3">
              <w:rPr>
                <w:rFonts w:ascii="Times New Roman" w:hAnsi="Times New Roman" w:cs="Times New Roman"/>
                <w:lang w:val="en-GB"/>
              </w:rPr>
              <w:t xml:space="preserve"> development of the conceptual model?</w:t>
            </w:r>
          </w:p>
        </w:tc>
      </w:tr>
      <w:tr w:rsidR="00BD70E5" w:rsidRPr="009A3057" w14:paraId="29B0C02D" w14:textId="77777777" w:rsidTr="007572F4">
        <w:trPr>
          <w:trHeight w:val="686"/>
        </w:trPr>
        <w:tc>
          <w:tcPr>
            <w:tcW w:w="4531" w:type="dxa"/>
            <w:tcBorders>
              <w:top w:val="single" w:sz="4" w:space="0" w:color="auto"/>
              <w:bottom w:val="single" w:sz="4" w:space="0" w:color="auto"/>
            </w:tcBorders>
            <w:hideMark/>
          </w:tcPr>
          <w:p w14:paraId="39E9E2E2" w14:textId="77777777" w:rsidR="00BD70E5" w:rsidRPr="00AC63B3" w:rsidRDefault="00BD70E5"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Conceptual model overview diagram</w:t>
            </w:r>
          </w:p>
        </w:tc>
        <w:tc>
          <w:tcPr>
            <w:tcW w:w="4111" w:type="dxa"/>
            <w:tcBorders>
              <w:top w:val="single" w:sz="4" w:space="0" w:color="auto"/>
              <w:bottom w:val="single" w:sz="4" w:space="0" w:color="auto"/>
            </w:tcBorders>
            <w:hideMark/>
          </w:tcPr>
          <w:p w14:paraId="5CB1BD1C" w14:textId="77777777" w:rsidR="00BD70E5" w:rsidRPr="00AC63B3" w:rsidRDefault="00BD70E5"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Which type of diagram (model visualisation) is used to create the base logic of the conceptual model?</w:t>
            </w:r>
          </w:p>
        </w:tc>
      </w:tr>
      <w:tr w:rsidR="00BD70E5" w:rsidRPr="009A3057" w14:paraId="74EECB05" w14:textId="77777777" w:rsidTr="007572F4">
        <w:trPr>
          <w:trHeight w:val="456"/>
        </w:trPr>
        <w:tc>
          <w:tcPr>
            <w:tcW w:w="4531" w:type="dxa"/>
            <w:tcBorders>
              <w:top w:val="single" w:sz="4" w:space="0" w:color="auto"/>
              <w:bottom w:val="single" w:sz="4" w:space="0" w:color="auto"/>
            </w:tcBorders>
            <w:hideMark/>
          </w:tcPr>
          <w:p w14:paraId="7CC9527D" w14:textId="62B2E9F1" w:rsidR="00BD70E5" w:rsidRPr="00AC63B3" w:rsidRDefault="001C2DED" w:rsidP="00A51E3F">
            <w:pPr>
              <w:pStyle w:val="NoSpacing"/>
              <w:spacing w:line="276" w:lineRule="auto"/>
              <w:rPr>
                <w:rFonts w:ascii="Times New Roman" w:hAnsi="Times New Roman" w:cs="Times New Roman"/>
                <w:lang w:val="en-GB"/>
              </w:rPr>
            </w:pPr>
            <w:r>
              <w:rPr>
                <w:rFonts w:ascii="Times New Roman" w:hAnsi="Times New Roman" w:cs="Times New Roman"/>
                <w:lang w:val="en-GB"/>
              </w:rPr>
              <w:t>Feedback</w:t>
            </w:r>
            <w:r w:rsidR="003B076A" w:rsidRPr="00AC63B3">
              <w:rPr>
                <w:rFonts w:ascii="Times New Roman" w:hAnsi="Times New Roman" w:cs="Times New Roman"/>
                <w:lang w:val="en-GB"/>
              </w:rPr>
              <w:t xml:space="preserve"> loops</w:t>
            </w:r>
          </w:p>
        </w:tc>
        <w:tc>
          <w:tcPr>
            <w:tcW w:w="4111" w:type="dxa"/>
            <w:tcBorders>
              <w:top w:val="single" w:sz="4" w:space="0" w:color="auto"/>
              <w:bottom w:val="single" w:sz="4" w:space="0" w:color="auto"/>
            </w:tcBorders>
            <w:hideMark/>
          </w:tcPr>
          <w:p w14:paraId="526E84F0" w14:textId="77777777" w:rsidR="00BD70E5" w:rsidRPr="00AC63B3" w:rsidRDefault="00BD70E5"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Are there feedback loops identified in the conceptual model?</w:t>
            </w:r>
          </w:p>
        </w:tc>
      </w:tr>
      <w:tr w:rsidR="00BD70E5" w:rsidRPr="009A3057" w14:paraId="69685CB3" w14:textId="77777777" w:rsidTr="007572F4">
        <w:trPr>
          <w:trHeight w:val="409"/>
        </w:trPr>
        <w:tc>
          <w:tcPr>
            <w:tcW w:w="4531" w:type="dxa"/>
            <w:tcBorders>
              <w:top w:val="single" w:sz="4" w:space="0" w:color="auto"/>
              <w:bottom w:val="single" w:sz="4" w:space="0" w:color="auto"/>
            </w:tcBorders>
            <w:hideMark/>
          </w:tcPr>
          <w:p w14:paraId="07EF64DF" w14:textId="09D05E83" w:rsidR="00BD70E5" w:rsidRPr="00AC63B3" w:rsidRDefault="001C2DED" w:rsidP="00A51E3F">
            <w:pPr>
              <w:pStyle w:val="NoSpacing"/>
              <w:spacing w:line="276" w:lineRule="auto"/>
              <w:rPr>
                <w:rFonts w:ascii="Times New Roman" w:hAnsi="Times New Roman" w:cs="Times New Roman"/>
                <w:lang w:val="en-GB"/>
              </w:rPr>
            </w:pPr>
            <w:r>
              <w:rPr>
                <w:rFonts w:ascii="Times New Roman" w:hAnsi="Times New Roman" w:cs="Times New Roman"/>
                <w:lang w:val="en-GB"/>
              </w:rPr>
              <w:t>Delays</w:t>
            </w:r>
          </w:p>
        </w:tc>
        <w:tc>
          <w:tcPr>
            <w:tcW w:w="4111" w:type="dxa"/>
            <w:tcBorders>
              <w:top w:val="single" w:sz="4" w:space="0" w:color="auto"/>
              <w:bottom w:val="single" w:sz="4" w:space="0" w:color="auto"/>
            </w:tcBorders>
            <w:hideMark/>
          </w:tcPr>
          <w:p w14:paraId="05FD81C7" w14:textId="77777777" w:rsidR="00BD70E5" w:rsidRPr="00AC63B3" w:rsidRDefault="00BD70E5"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Are there delays identified in the conceptual model?</w:t>
            </w:r>
          </w:p>
        </w:tc>
      </w:tr>
      <w:tr w:rsidR="00BD70E5" w:rsidRPr="00AC63B3" w14:paraId="0B9AB107" w14:textId="77777777" w:rsidTr="007572F4">
        <w:trPr>
          <w:trHeight w:val="79"/>
        </w:trPr>
        <w:tc>
          <w:tcPr>
            <w:tcW w:w="4531" w:type="dxa"/>
            <w:tcBorders>
              <w:top w:val="single" w:sz="4" w:space="0" w:color="auto"/>
              <w:bottom w:val="double" w:sz="4" w:space="0" w:color="auto"/>
            </w:tcBorders>
            <w:hideMark/>
          </w:tcPr>
          <w:p w14:paraId="63B91BB6" w14:textId="493AD5E8" w:rsidR="00BD70E5" w:rsidRPr="00AC63B3" w:rsidRDefault="00244181" w:rsidP="00A51E3F">
            <w:pPr>
              <w:pStyle w:val="NoSpacing"/>
              <w:spacing w:line="276" w:lineRule="auto"/>
              <w:rPr>
                <w:rFonts w:ascii="Times New Roman" w:hAnsi="Times New Roman" w:cs="Times New Roman"/>
                <w:b/>
                <w:bCs/>
                <w:lang w:val="en-GB"/>
              </w:rPr>
            </w:pPr>
            <w:r w:rsidRPr="00AC63B3">
              <w:rPr>
                <w:rFonts w:ascii="Times New Roman" w:hAnsi="Times New Roman" w:cs="Times New Roman"/>
                <w:b/>
                <w:bCs/>
                <w:lang w:val="en-GB"/>
              </w:rPr>
              <w:t>Formulating</w:t>
            </w:r>
            <w:r w:rsidR="00BD70E5" w:rsidRPr="00AC63B3">
              <w:rPr>
                <w:rFonts w:ascii="Times New Roman" w:hAnsi="Times New Roman" w:cs="Times New Roman"/>
                <w:b/>
                <w:bCs/>
                <w:lang w:val="en-GB"/>
              </w:rPr>
              <w:t xml:space="preserve"> a simulation model</w:t>
            </w:r>
          </w:p>
        </w:tc>
        <w:tc>
          <w:tcPr>
            <w:tcW w:w="4111" w:type="dxa"/>
            <w:tcBorders>
              <w:top w:val="single" w:sz="4" w:space="0" w:color="auto"/>
              <w:bottom w:val="double" w:sz="4" w:space="0" w:color="auto"/>
            </w:tcBorders>
            <w:hideMark/>
          </w:tcPr>
          <w:p w14:paraId="4F690968" w14:textId="77777777" w:rsidR="00BD70E5" w:rsidRPr="00AC63B3" w:rsidRDefault="00BD70E5" w:rsidP="00A51E3F">
            <w:pPr>
              <w:pStyle w:val="NoSpacing"/>
              <w:spacing w:line="276" w:lineRule="auto"/>
              <w:rPr>
                <w:rFonts w:ascii="Times New Roman" w:hAnsi="Times New Roman" w:cs="Times New Roman"/>
                <w:b/>
                <w:bCs/>
                <w:lang w:val="en-GB"/>
              </w:rPr>
            </w:pPr>
          </w:p>
        </w:tc>
      </w:tr>
      <w:tr w:rsidR="00BD70E5" w:rsidRPr="009A3057" w14:paraId="220CF0FA" w14:textId="77777777" w:rsidTr="007572F4">
        <w:trPr>
          <w:trHeight w:val="60"/>
        </w:trPr>
        <w:tc>
          <w:tcPr>
            <w:tcW w:w="4531" w:type="dxa"/>
            <w:tcBorders>
              <w:top w:val="double" w:sz="4" w:space="0" w:color="auto"/>
              <w:bottom w:val="single" w:sz="4" w:space="0" w:color="auto"/>
            </w:tcBorders>
            <w:hideMark/>
          </w:tcPr>
          <w:p w14:paraId="48860FA4" w14:textId="3348FC52" w:rsidR="00BD70E5" w:rsidRPr="00AC63B3" w:rsidRDefault="003B076A"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Data sources</w:t>
            </w:r>
          </w:p>
        </w:tc>
        <w:tc>
          <w:tcPr>
            <w:tcW w:w="4111" w:type="dxa"/>
            <w:tcBorders>
              <w:top w:val="double" w:sz="4" w:space="0" w:color="auto"/>
              <w:bottom w:val="single" w:sz="4" w:space="0" w:color="auto"/>
            </w:tcBorders>
            <w:hideMark/>
          </w:tcPr>
          <w:p w14:paraId="5A12E5F6" w14:textId="77777777" w:rsidR="00BD70E5" w:rsidRPr="00AC63B3" w:rsidRDefault="00BD70E5"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Which data sources are used (including parameter sources)?</w:t>
            </w:r>
          </w:p>
        </w:tc>
      </w:tr>
      <w:tr w:rsidR="003B076A" w:rsidRPr="009A3057" w14:paraId="760F7A16" w14:textId="77777777" w:rsidTr="007572F4">
        <w:trPr>
          <w:trHeight w:val="782"/>
        </w:trPr>
        <w:tc>
          <w:tcPr>
            <w:tcW w:w="4531" w:type="dxa"/>
            <w:tcBorders>
              <w:top w:val="single" w:sz="4" w:space="0" w:color="auto"/>
              <w:bottom w:val="single" w:sz="4" w:space="0" w:color="auto"/>
            </w:tcBorders>
          </w:tcPr>
          <w:p w14:paraId="3856F876" w14:textId="6EBC091A" w:rsidR="003B076A" w:rsidRPr="00AC63B3" w:rsidRDefault="003B076A"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Mathematical model</w:t>
            </w:r>
          </w:p>
        </w:tc>
        <w:tc>
          <w:tcPr>
            <w:tcW w:w="4111" w:type="dxa"/>
            <w:tcBorders>
              <w:top w:val="single" w:sz="4" w:space="0" w:color="auto"/>
              <w:bottom w:val="single" w:sz="4" w:space="0" w:color="auto"/>
            </w:tcBorders>
          </w:tcPr>
          <w:p w14:paraId="7B869BAF" w14:textId="781411B2" w:rsidR="003B076A" w:rsidRPr="00AC63B3" w:rsidRDefault="003B076A"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How is the conceptual model converted to a mathematical model?</w:t>
            </w:r>
          </w:p>
        </w:tc>
      </w:tr>
      <w:tr w:rsidR="00BD70E5" w:rsidRPr="009A3057" w14:paraId="7766D45B" w14:textId="77777777" w:rsidTr="007572F4">
        <w:trPr>
          <w:trHeight w:val="782"/>
        </w:trPr>
        <w:tc>
          <w:tcPr>
            <w:tcW w:w="4531" w:type="dxa"/>
            <w:tcBorders>
              <w:top w:val="single" w:sz="4" w:space="0" w:color="auto"/>
              <w:bottom w:val="single" w:sz="4" w:space="0" w:color="auto"/>
            </w:tcBorders>
            <w:hideMark/>
          </w:tcPr>
          <w:p w14:paraId="65855BCB" w14:textId="259E2260" w:rsidR="00BD70E5" w:rsidRPr="00AC63B3" w:rsidRDefault="00BD70E5"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Computerised mode</w:t>
            </w:r>
            <w:r w:rsidR="00C94C18">
              <w:rPr>
                <w:rFonts w:ascii="Times New Roman" w:hAnsi="Times New Roman" w:cs="Times New Roman"/>
                <w:lang w:val="en-GB"/>
              </w:rPr>
              <w:t>l: parameterisation</w:t>
            </w:r>
          </w:p>
        </w:tc>
        <w:tc>
          <w:tcPr>
            <w:tcW w:w="4111" w:type="dxa"/>
            <w:tcBorders>
              <w:top w:val="single" w:sz="4" w:space="0" w:color="auto"/>
              <w:bottom w:val="single" w:sz="4" w:space="0" w:color="auto"/>
            </w:tcBorders>
            <w:hideMark/>
          </w:tcPr>
          <w:p w14:paraId="481F64B2" w14:textId="460CA40F" w:rsidR="00BD70E5" w:rsidRPr="00AC63B3" w:rsidRDefault="00BD70E5"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How is the </w:t>
            </w:r>
            <w:r w:rsidR="003B076A" w:rsidRPr="00AC63B3">
              <w:rPr>
                <w:rFonts w:ascii="Times New Roman" w:hAnsi="Times New Roman" w:cs="Times New Roman"/>
                <w:lang w:val="en-GB"/>
              </w:rPr>
              <w:t>mathematical</w:t>
            </w:r>
            <w:r w:rsidR="000557DB" w:rsidRPr="00AC63B3">
              <w:rPr>
                <w:rFonts w:ascii="Times New Roman" w:hAnsi="Times New Roman" w:cs="Times New Roman"/>
                <w:lang w:val="en-GB"/>
              </w:rPr>
              <w:t xml:space="preserve"> model</w:t>
            </w:r>
            <w:r w:rsidRPr="00AC63B3">
              <w:rPr>
                <w:rFonts w:ascii="Times New Roman" w:hAnsi="Times New Roman" w:cs="Times New Roman"/>
                <w:lang w:val="en-GB"/>
              </w:rPr>
              <w:t xml:space="preserve"> converted/parameterised to a computerised model?</w:t>
            </w:r>
          </w:p>
        </w:tc>
      </w:tr>
      <w:tr w:rsidR="00C94C18" w:rsidRPr="009A3057" w14:paraId="1BC5977F" w14:textId="77777777" w:rsidTr="007572F4">
        <w:trPr>
          <w:trHeight w:val="383"/>
        </w:trPr>
        <w:tc>
          <w:tcPr>
            <w:tcW w:w="4531" w:type="dxa"/>
            <w:tcBorders>
              <w:top w:val="single" w:sz="4" w:space="0" w:color="auto"/>
              <w:bottom w:val="single" w:sz="4" w:space="0" w:color="auto"/>
            </w:tcBorders>
            <w:hideMark/>
          </w:tcPr>
          <w:p w14:paraId="3EEDA324" w14:textId="4F03899D" w:rsidR="00C94C18" w:rsidRPr="00AC63B3" w:rsidRDefault="00C94C18" w:rsidP="00C94C18">
            <w:pPr>
              <w:pStyle w:val="NoSpacing"/>
              <w:spacing w:line="276" w:lineRule="auto"/>
              <w:rPr>
                <w:rFonts w:ascii="Times New Roman" w:hAnsi="Times New Roman" w:cs="Times New Roman"/>
                <w:lang w:val="en-GB"/>
              </w:rPr>
            </w:pPr>
            <w:r w:rsidRPr="00AC63B3">
              <w:rPr>
                <w:rFonts w:ascii="Times New Roman" w:hAnsi="Times New Roman" w:cs="Times New Roman"/>
                <w:lang w:val="en-GB"/>
              </w:rPr>
              <w:t>Computerised mode</w:t>
            </w:r>
            <w:r>
              <w:rPr>
                <w:rFonts w:ascii="Times New Roman" w:hAnsi="Times New Roman" w:cs="Times New Roman"/>
                <w:lang w:val="en-GB"/>
              </w:rPr>
              <w:t>l: implementation tool</w:t>
            </w:r>
          </w:p>
        </w:tc>
        <w:tc>
          <w:tcPr>
            <w:tcW w:w="4111" w:type="dxa"/>
            <w:tcBorders>
              <w:top w:val="single" w:sz="4" w:space="0" w:color="auto"/>
              <w:bottom w:val="single" w:sz="4" w:space="0" w:color="auto"/>
            </w:tcBorders>
            <w:hideMark/>
          </w:tcPr>
          <w:p w14:paraId="3D986E20" w14:textId="1F8D64B3" w:rsidR="00C94C18" w:rsidRPr="00AC63B3" w:rsidRDefault="00C94C18" w:rsidP="00C94C18">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Which software is used to implement the model? </w:t>
            </w:r>
          </w:p>
        </w:tc>
      </w:tr>
      <w:tr w:rsidR="00C94C18" w:rsidRPr="009A3057" w14:paraId="4AC6A22D" w14:textId="77777777" w:rsidTr="007572F4">
        <w:trPr>
          <w:trHeight w:val="79"/>
        </w:trPr>
        <w:tc>
          <w:tcPr>
            <w:tcW w:w="4531" w:type="dxa"/>
            <w:tcBorders>
              <w:top w:val="single" w:sz="4" w:space="0" w:color="auto"/>
              <w:bottom w:val="single" w:sz="4" w:space="0" w:color="auto"/>
            </w:tcBorders>
            <w:hideMark/>
          </w:tcPr>
          <w:p w14:paraId="06519CC3" w14:textId="77777777" w:rsidR="00C94C18" w:rsidRPr="00AC63B3" w:rsidRDefault="00C94C18" w:rsidP="00C94C18">
            <w:pPr>
              <w:pStyle w:val="NoSpacing"/>
              <w:spacing w:line="276" w:lineRule="auto"/>
              <w:rPr>
                <w:rFonts w:ascii="Times New Roman" w:hAnsi="Times New Roman" w:cs="Times New Roman"/>
                <w:lang w:val="en-GB"/>
              </w:rPr>
            </w:pPr>
            <w:r w:rsidRPr="00AC63B3">
              <w:rPr>
                <w:rFonts w:ascii="Times New Roman" w:hAnsi="Times New Roman" w:cs="Times New Roman"/>
                <w:lang w:val="en-GB"/>
              </w:rPr>
              <w:t>Open access</w:t>
            </w:r>
          </w:p>
        </w:tc>
        <w:tc>
          <w:tcPr>
            <w:tcW w:w="4111" w:type="dxa"/>
            <w:tcBorders>
              <w:top w:val="single" w:sz="4" w:space="0" w:color="auto"/>
              <w:bottom w:val="single" w:sz="4" w:space="0" w:color="auto"/>
            </w:tcBorders>
            <w:hideMark/>
          </w:tcPr>
          <w:p w14:paraId="03F78C1B" w14:textId="19706740" w:rsidR="00C94C18" w:rsidRPr="00AC63B3" w:rsidRDefault="00C94C18" w:rsidP="00C94C18">
            <w:pPr>
              <w:pStyle w:val="NoSpacing"/>
              <w:spacing w:line="276" w:lineRule="auto"/>
              <w:rPr>
                <w:rFonts w:ascii="Times New Roman" w:hAnsi="Times New Roman" w:cs="Times New Roman"/>
                <w:lang w:val="en-GB"/>
              </w:rPr>
            </w:pPr>
            <w:r w:rsidRPr="00AC63B3">
              <w:rPr>
                <w:rFonts w:ascii="Times New Roman" w:hAnsi="Times New Roman" w:cs="Times New Roman"/>
                <w:lang w:val="en-GB"/>
              </w:rPr>
              <w:t>Can the code behind the model be obtained?</w:t>
            </w:r>
          </w:p>
        </w:tc>
      </w:tr>
      <w:tr w:rsidR="00C94C18" w:rsidRPr="00AC63B3" w14:paraId="0DF71EAF" w14:textId="77777777" w:rsidTr="007572F4">
        <w:trPr>
          <w:trHeight w:val="79"/>
        </w:trPr>
        <w:tc>
          <w:tcPr>
            <w:tcW w:w="4531" w:type="dxa"/>
            <w:tcBorders>
              <w:top w:val="single" w:sz="4" w:space="0" w:color="auto"/>
              <w:bottom w:val="double" w:sz="4" w:space="0" w:color="auto"/>
            </w:tcBorders>
            <w:hideMark/>
          </w:tcPr>
          <w:p w14:paraId="4148854B" w14:textId="4F484612" w:rsidR="00C94C18" w:rsidRPr="00AC63B3" w:rsidRDefault="00C94C18" w:rsidP="00C94C18">
            <w:pPr>
              <w:pStyle w:val="NoSpacing"/>
              <w:spacing w:line="276" w:lineRule="auto"/>
              <w:rPr>
                <w:rFonts w:ascii="Times New Roman" w:hAnsi="Times New Roman" w:cs="Times New Roman"/>
                <w:b/>
                <w:bCs/>
                <w:lang w:val="en-GB"/>
              </w:rPr>
            </w:pPr>
            <w:r w:rsidRPr="00AC63B3">
              <w:rPr>
                <w:rFonts w:ascii="Times New Roman" w:hAnsi="Times New Roman" w:cs="Times New Roman"/>
                <w:b/>
                <w:bCs/>
                <w:lang w:val="en-GB"/>
              </w:rPr>
              <w:t>Model testing and validation</w:t>
            </w:r>
          </w:p>
        </w:tc>
        <w:tc>
          <w:tcPr>
            <w:tcW w:w="4111" w:type="dxa"/>
            <w:tcBorders>
              <w:top w:val="single" w:sz="4" w:space="0" w:color="auto"/>
              <w:bottom w:val="double" w:sz="4" w:space="0" w:color="auto"/>
            </w:tcBorders>
            <w:hideMark/>
          </w:tcPr>
          <w:p w14:paraId="162E6C22" w14:textId="77777777" w:rsidR="00C94C18" w:rsidRPr="00AC63B3" w:rsidRDefault="00C94C18" w:rsidP="00C94C18">
            <w:pPr>
              <w:pStyle w:val="NoSpacing"/>
              <w:spacing w:line="276" w:lineRule="auto"/>
              <w:rPr>
                <w:rFonts w:ascii="Times New Roman" w:hAnsi="Times New Roman" w:cs="Times New Roman"/>
                <w:b/>
                <w:bCs/>
                <w:lang w:val="en-GB"/>
              </w:rPr>
            </w:pPr>
          </w:p>
        </w:tc>
      </w:tr>
      <w:tr w:rsidR="00C94C18" w:rsidRPr="009A3057" w14:paraId="6BC59095" w14:textId="77777777" w:rsidTr="007572F4">
        <w:trPr>
          <w:trHeight w:val="305"/>
        </w:trPr>
        <w:tc>
          <w:tcPr>
            <w:tcW w:w="4531" w:type="dxa"/>
            <w:tcBorders>
              <w:top w:val="double" w:sz="4" w:space="0" w:color="auto"/>
              <w:bottom w:val="single" w:sz="4" w:space="0" w:color="auto"/>
            </w:tcBorders>
            <w:hideMark/>
          </w:tcPr>
          <w:p w14:paraId="5C60DA3E" w14:textId="77777777" w:rsidR="00C94C18" w:rsidRPr="00AC63B3" w:rsidRDefault="00C94C18" w:rsidP="00C94C18">
            <w:pPr>
              <w:pStyle w:val="NoSpacing"/>
              <w:spacing w:line="276" w:lineRule="auto"/>
              <w:rPr>
                <w:rFonts w:ascii="Times New Roman" w:hAnsi="Times New Roman" w:cs="Times New Roman"/>
                <w:lang w:val="en-GB"/>
              </w:rPr>
            </w:pPr>
            <w:r w:rsidRPr="00AC63B3">
              <w:rPr>
                <w:rFonts w:ascii="Times New Roman" w:hAnsi="Times New Roman" w:cs="Times New Roman"/>
                <w:lang w:val="en-GB"/>
              </w:rPr>
              <w:t>Model validation and verification</w:t>
            </w:r>
          </w:p>
        </w:tc>
        <w:tc>
          <w:tcPr>
            <w:tcW w:w="4111" w:type="dxa"/>
            <w:tcBorders>
              <w:top w:val="double" w:sz="4" w:space="0" w:color="auto"/>
              <w:bottom w:val="single" w:sz="4" w:space="0" w:color="auto"/>
            </w:tcBorders>
            <w:hideMark/>
          </w:tcPr>
          <w:p w14:paraId="0AA15EFC" w14:textId="787EB595" w:rsidR="00C94C18" w:rsidRPr="00AC63B3" w:rsidRDefault="00C94C18" w:rsidP="00C94C18">
            <w:pPr>
              <w:pStyle w:val="NoSpacing"/>
              <w:spacing w:line="276" w:lineRule="auto"/>
              <w:rPr>
                <w:rFonts w:ascii="Times New Roman" w:hAnsi="Times New Roman" w:cs="Times New Roman"/>
                <w:lang w:val="en-GB"/>
              </w:rPr>
            </w:pPr>
            <w:r w:rsidRPr="00AC63B3">
              <w:rPr>
                <w:rFonts w:ascii="Times New Roman" w:hAnsi="Times New Roman" w:cs="Times New Roman"/>
                <w:lang w:val="en-GB"/>
              </w:rPr>
              <w:t>Which validation and</w:t>
            </w:r>
            <w:r w:rsidR="00053ACA">
              <w:rPr>
                <w:rFonts w:ascii="Times New Roman" w:hAnsi="Times New Roman" w:cs="Times New Roman"/>
                <w:lang w:val="en-GB"/>
              </w:rPr>
              <w:t>/or</w:t>
            </w:r>
            <w:r w:rsidRPr="00AC63B3">
              <w:rPr>
                <w:rFonts w:ascii="Times New Roman" w:hAnsi="Times New Roman" w:cs="Times New Roman"/>
                <w:lang w:val="en-GB"/>
              </w:rPr>
              <w:t xml:space="preserve"> verification measures are in place?</w:t>
            </w:r>
          </w:p>
        </w:tc>
      </w:tr>
      <w:tr w:rsidR="00C94C18" w:rsidRPr="00082E0B" w14:paraId="642BFB0E" w14:textId="77777777" w:rsidTr="007572F4">
        <w:trPr>
          <w:trHeight w:val="142"/>
        </w:trPr>
        <w:tc>
          <w:tcPr>
            <w:tcW w:w="4531" w:type="dxa"/>
            <w:tcBorders>
              <w:top w:val="single" w:sz="4" w:space="0" w:color="auto"/>
              <w:bottom w:val="single" w:sz="4" w:space="0" w:color="auto"/>
            </w:tcBorders>
            <w:hideMark/>
          </w:tcPr>
          <w:p w14:paraId="15489653" w14:textId="77777777" w:rsidR="00C94C18" w:rsidRPr="00AC63B3" w:rsidRDefault="00C94C18" w:rsidP="00C94C18">
            <w:pPr>
              <w:pStyle w:val="NoSpacing"/>
              <w:spacing w:line="276" w:lineRule="auto"/>
              <w:rPr>
                <w:rFonts w:ascii="Times New Roman" w:hAnsi="Times New Roman" w:cs="Times New Roman"/>
                <w:lang w:val="en-GB"/>
              </w:rPr>
            </w:pPr>
            <w:r w:rsidRPr="00AC63B3">
              <w:rPr>
                <w:rFonts w:ascii="Times New Roman" w:hAnsi="Times New Roman" w:cs="Times New Roman"/>
                <w:lang w:val="en-GB"/>
              </w:rPr>
              <w:t>Uncertainty and sensitivity analysis</w:t>
            </w:r>
          </w:p>
        </w:tc>
        <w:tc>
          <w:tcPr>
            <w:tcW w:w="4111" w:type="dxa"/>
            <w:tcBorders>
              <w:top w:val="single" w:sz="4" w:space="0" w:color="auto"/>
              <w:bottom w:val="single" w:sz="4" w:space="0" w:color="auto"/>
            </w:tcBorders>
            <w:hideMark/>
          </w:tcPr>
          <w:p w14:paraId="1CBB9ABD" w14:textId="5F6A0173" w:rsidR="00C94C18" w:rsidRPr="00AC63B3" w:rsidRDefault="00C94C18" w:rsidP="00C94C18">
            <w:pPr>
              <w:pStyle w:val="NoSpacing"/>
              <w:spacing w:line="276" w:lineRule="auto"/>
              <w:rPr>
                <w:rFonts w:ascii="Times New Roman" w:hAnsi="Times New Roman" w:cs="Times New Roman"/>
                <w:lang w:val="en-GB"/>
              </w:rPr>
            </w:pPr>
            <w:r w:rsidRPr="00AC63B3">
              <w:rPr>
                <w:rFonts w:ascii="Times New Roman" w:hAnsi="Times New Roman" w:cs="Times New Roman"/>
                <w:lang w:val="en-GB"/>
              </w:rPr>
              <w:t>1. Which type(s) of uncertainty is/are addressed</w:t>
            </w:r>
            <w:r w:rsidR="00053ACA">
              <w:rPr>
                <w:rFonts w:ascii="Times New Roman" w:hAnsi="Times New Roman" w:cs="Times New Roman"/>
                <w:lang w:val="en-GB"/>
              </w:rPr>
              <w:t>? And if so, how</w:t>
            </w:r>
            <w:r w:rsidRPr="00AC63B3">
              <w:rPr>
                <w:rFonts w:ascii="Times New Roman" w:hAnsi="Times New Roman" w:cs="Times New Roman"/>
                <w:lang w:val="en-GB"/>
              </w:rPr>
              <w:t xml:space="preserve">? </w:t>
            </w:r>
            <w:r w:rsidRPr="00AC63B3">
              <w:rPr>
                <w:rFonts w:ascii="Times New Roman" w:hAnsi="Times New Roman" w:cs="Times New Roman"/>
                <w:lang w:val="en-GB"/>
              </w:rPr>
              <w:br/>
            </w:r>
            <w:r w:rsidRPr="00AC63B3">
              <w:rPr>
                <w:rFonts w:ascii="Times New Roman" w:hAnsi="Times New Roman" w:cs="Times New Roman"/>
                <w:lang w:val="en-GB"/>
              </w:rPr>
              <w:lastRenderedPageBreak/>
              <w:t>2. Is sensitivity analysis performed? And if so, which type?</w:t>
            </w:r>
          </w:p>
        </w:tc>
      </w:tr>
      <w:tr w:rsidR="00C94C18" w:rsidRPr="00AC63B3" w14:paraId="4E5DA431" w14:textId="77777777" w:rsidTr="00053ACA">
        <w:trPr>
          <w:trHeight w:val="382"/>
        </w:trPr>
        <w:tc>
          <w:tcPr>
            <w:tcW w:w="4531" w:type="dxa"/>
            <w:tcBorders>
              <w:top w:val="single" w:sz="4" w:space="0" w:color="auto"/>
            </w:tcBorders>
            <w:hideMark/>
          </w:tcPr>
          <w:p w14:paraId="064B4359" w14:textId="77777777" w:rsidR="00C94C18" w:rsidRPr="00AC63B3" w:rsidRDefault="00C94C18" w:rsidP="00C94C18">
            <w:pPr>
              <w:pStyle w:val="NoSpacing"/>
              <w:spacing w:line="276" w:lineRule="auto"/>
              <w:rPr>
                <w:rFonts w:ascii="Times New Roman" w:hAnsi="Times New Roman" w:cs="Times New Roman"/>
                <w:b/>
                <w:bCs/>
                <w:lang w:val="en-GB"/>
              </w:rPr>
            </w:pPr>
            <w:r w:rsidRPr="00AC63B3">
              <w:rPr>
                <w:rFonts w:ascii="Times New Roman" w:hAnsi="Times New Roman" w:cs="Times New Roman"/>
                <w:b/>
                <w:bCs/>
                <w:lang w:val="en-GB"/>
              </w:rPr>
              <w:lastRenderedPageBreak/>
              <w:t>Policy design and evaluation</w:t>
            </w:r>
          </w:p>
        </w:tc>
        <w:tc>
          <w:tcPr>
            <w:tcW w:w="4111" w:type="dxa"/>
            <w:tcBorders>
              <w:top w:val="single" w:sz="4" w:space="0" w:color="auto"/>
            </w:tcBorders>
            <w:hideMark/>
          </w:tcPr>
          <w:p w14:paraId="10635918" w14:textId="77777777" w:rsidR="00C94C18" w:rsidRPr="00AC63B3" w:rsidRDefault="00C94C18" w:rsidP="00C94C18">
            <w:pPr>
              <w:pStyle w:val="NoSpacing"/>
              <w:spacing w:line="276" w:lineRule="auto"/>
              <w:rPr>
                <w:rFonts w:ascii="Times New Roman" w:hAnsi="Times New Roman" w:cs="Times New Roman"/>
                <w:b/>
                <w:bCs/>
                <w:lang w:val="en-GB"/>
              </w:rPr>
            </w:pPr>
          </w:p>
        </w:tc>
      </w:tr>
      <w:tr w:rsidR="00C94C18" w:rsidRPr="009A3057" w14:paraId="3C12F9C3" w14:textId="77777777" w:rsidTr="007572F4">
        <w:trPr>
          <w:trHeight w:val="538"/>
        </w:trPr>
        <w:tc>
          <w:tcPr>
            <w:tcW w:w="4531" w:type="dxa"/>
            <w:tcBorders>
              <w:top w:val="double" w:sz="4" w:space="0" w:color="auto"/>
              <w:bottom w:val="single" w:sz="4" w:space="0" w:color="auto"/>
            </w:tcBorders>
            <w:hideMark/>
          </w:tcPr>
          <w:p w14:paraId="7970C7A9" w14:textId="77777777" w:rsidR="00C94C18" w:rsidRPr="00AC63B3" w:rsidRDefault="00C94C18" w:rsidP="00C94C18">
            <w:pPr>
              <w:pStyle w:val="NoSpacing"/>
              <w:spacing w:line="276" w:lineRule="auto"/>
              <w:rPr>
                <w:rFonts w:ascii="Times New Roman" w:hAnsi="Times New Roman" w:cs="Times New Roman"/>
                <w:lang w:val="en-GB"/>
              </w:rPr>
            </w:pPr>
            <w:r w:rsidRPr="00AC63B3">
              <w:rPr>
                <w:rFonts w:ascii="Times New Roman" w:hAnsi="Times New Roman" w:cs="Times New Roman"/>
                <w:lang w:val="en-GB"/>
              </w:rPr>
              <w:t>Costs and health</w:t>
            </w:r>
          </w:p>
        </w:tc>
        <w:tc>
          <w:tcPr>
            <w:tcW w:w="4111" w:type="dxa"/>
            <w:tcBorders>
              <w:top w:val="double" w:sz="4" w:space="0" w:color="auto"/>
              <w:bottom w:val="single" w:sz="4" w:space="0" w:color="auto"/>
            </w:tcBorders>
            <w:hideMark/>
          </w:tcPr>
          <w:p w14:paraId="76A892C1" w14:textId="77777777" w:rsidR="00C94C18" w:rsidRPr="00AC63B3" w:rsidRDefault="00C94C18" w:rsidP="00C94C18">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1. Does the model present health gains? </w:t>
            </w:r>
            <w:r w:rsidRPr="00AC63B3">
              <w:rPr>
                <w:rFonts w:ascii="Times New Roman" w:hAnsi="Times New Roman" w:cs="Times New Roman"/>
                <w:lang w:val="en-GB"/>
              </w:rPr>
              <w:br/>
              <w:t>2. Does the model provide health-related costs?</w:t>
            </w:r>
          </w:p>
        </w:tc>
      </w:tr>
      <w:tr w:rsidR="00C94C18" w:rsidRPr="009A3057" w14:paraId="29BB2667" w14:textId="77777777" w:rsidTr="007572F4">
        <w:trPr>
          <w:trHeight w:val="79"/>
        </w:trPr>
        <w:tc>
          <w:tcPr>
            <w:tcW w:w="4531" w:type="dxa"/>
            <w:tcBorders>
              <w:top w:val="single" w:sz="4" w:space="0" w:color="auto"/>
              <w:bottom w:val="single" w:sz="4" w:space="0" w:color="auto"/>
            </w:tcBorders>
            <w:hideMark/>
          </w:tcPr>
          <w:p w14:paraId="3F048D39" w14:textId="77777777" w:rsidR="00C94C18" w:rsidRPr="00AC63B3" w:rsidRDefault="00C94C18" w:rsidP="00C94C18">
            <w:pPr>
              <w:pStyle w:val="NoSpacing"/>
              <w:spacing w:line="276" w:lineRule="auto"/>
              <w:rPr>
                <w:rFonts w:ascii="Times New Roman" w:hAnsi="Times New Roman" w:cs="Times New Roman"/>
                <w:lang w:val="en-GB"/>
              </w:rPr>
            </w:pPr>
            <w:r w:rsidRPr="00AC63B3">
              <w:rPr>
                <w:rFonts w:ascii="Times New Roman" w:hAnsi="Times New Roman" w:cs="Times New Roman"/>
                <w:lang w:val="en-GB"/>
              </w:rPr>
              <w:t>Economic efficiency analysis</w:t>
            </w:r>
          </w:p>
        </w:tc>
        <w:tc>
          <w:tcPr>
            <w:tcW w:w="4111" w:type="dxa"/>
            <w:tcBorders>
              <w:top w:val="single" w:sz="4" w:space="0" w:color="auto"/>
              <w:bottom w:val="single" w:sz="4" w:space="0" w:color="auto"/>
            </w:tcBorders>
            <w:hideMark/>
          </w:tcPr>
          <w:p w14:paraId="2CAAA650" w14:textId="3DB5F100" w:rsidR="00C94C18" w:rsidRPr="00AC63B3" w:rsidRDefault="00C94C18" w:rsidP="00C94C18">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Does the study provide a scenario projection or is the impact of (an) intervention(s) </w:t>
            </w:r>
            <w:r w:rsidR="00053ACA">
              <w:rPr>
                <w:rFonts w:ascii="Times New Roman" w:hAnsi="Times New Roman" w:cs="Times New Roman"/>
                <w:lang w:val="en-GB"/>
              </w:rPr>
              <w:t>projected?</w:t>
            </w:r>
          </w:p>
        </w:tc>
      </w:tr>
    </w:tbl>
    <w:p w14:paraId="03DB5F0D" w14:textId="77777777" w:rsidR="00BD70E5" w:rsidRPr="00AC63B3" w:rsidRDefault="00BD70E5" w:rsidP="00A51E3F">
      <w:pPr>
        <w:pStyle w:val="NoSpacing"/>
        <w:spacing w:line="276" w:lineRule="auto"/>
        <w:rPr>
          <w:rFonts w:ascii="Times New Roman" w:hAnsi="Times New Roman" w:cs="Times New Roman"/>
          <w:lang w:val="en-GB"/>
        </w:rPr>
      </w:pPr>
    </w:p>
    <w:p w14:paraId="7BF21E19" w14:textId="77777777" w:rsidR="00BD70E5" w:rsidRPr="00AC63B3" w:rsidRDefault="00BD70E5" w:rsidP="00A51E3F">
      <w:pPr>
        <w:pStyle w:val="NoSpacing"/>
        <w:spacing w:line="276" w:lineRule="auto"/>
        <w:rPr>
          <w:rFonts w:ascii="Times New Roman" w:hAnsi="Times New Roman" w:cs="Times New Roman"/>
          <w:lang w:val="en-GB"/>
        </w:rPr>
      </w:pPr>
    </w:p>
    <w:p w14:paraId="5EBB5F5E" w14:textId="77777777" w:rsidR="00BD70E5" w:rsidRPr="00AC63B3" w:rsidRDefault="00BD70E5" w:rsidP="00A51E3F">
      <w:pPr>
        <w:pStyle w:val="NoSpacing"/>
        <w:spacing w:line="276" w:lineRule="auto"/>
        <w:rPr>
          <w:rFonts w:ascii="Times New Roman" w:hAnsi="Times New Roman" w:cs="Times New Roman"/>
          <w:lang w:val="en-GB"/>
        </w:rPr>
      </w:pPr>
    </w:p>
    <w:p w14:paraId="0CAD2EF4" w14:textId="77777777" w:rsidR="00BD70E5" w:rsidRPr="00AC63B3" w:rsidRDefault="00BD70E5" w:rsidP="00A51E3F">
      <w:pPr>
        <w:pStyle w:val="NoSpacing"/>
        <w:spacing w:line="276" w:lineRule="auto"/>
        <w:rPr>
          <w:rFonts w:ascii="Times New Roman" w:hAnsi="Times New Roman" w:cs="Times New Roman"/>
          <w:lang w:val="en-GB"/>
        </w:rPr>
      </w:pPr>
    </w:p>
    <w:p w14:paraId="6E14F606" w14:textId="77777777" w:rsidR="00BD70E5" w:rsidRPr="00AC63B3" w:rsidRDefault="00BD70E5" w:rsidP="00A51E3F">
      <w:pPr>
        <w:pStyle w:val="NoSpacing"/>
        <w:spacing w:line="276" w:lineRule="auto"/>
        <w:rPr>
          <w:rFonts w:ascii="Times New Roman" w:hAnsi="Times New Roman" w:cs="Times New Roman"/>
          <w:lang w:val="en-GB"/>
        </w:rPr>
      </w:pPr>
    </w:p>
    <w:p w14:paraId="6EE6D1CC" w14:textId="77777777" w:rsidR="00BD70E5" w:rsidRPr="00AC63B3" w:rsidRDefault="00BD70E5" w:rsidP="00A51E3F">
      <w:pPr>
        <w:pStyle w:val="NoSpacing"/>
        <w:spacing w:line="276" w:lineRule="auto"/>
        <w:rPr>
          <w:rFonts w:ascii="Times New Roman" w:hAnsi="Times New Roman" w:cs="Times New Roman"/>
          <w:lang w:val="en-GB"/>
        </w:rPr>
      </w:pPr>
    </w:p>
    <w:p w14:paraId="5AFD9EF2" w14:textId="77777777" w:rsidR="00BD70E5" w:rsidRPr="00AC63B3" w:rsidRDefault="00BD70E5" w:rsidP="00A51E3F">
      <w:pPr>
        <w:pStyle w:val="NoSpacing"/>
        <w:spacing w:line="276" w:lineRule="auto"/>
        <w:rPr>
          <w:rFonts w:ascii="Times New Roman" w:hAnsi="Times New Roman" w:cs="Times New Roman"/>
          <w:lang w:val="en-GB"/>
        </w:rPr>
      </w:pPr>
    </w:p>
    <w:p w14:paraId="583E6777" w14:textId="77777777" w:rsidR="00BD70E5" w:rsidRPr="00AC63B3" w:rsidRDefault="00BD70E5" w:rsidP="00A51E3F">
      <w:pPr>
        <w:pStyle w:val="NoSpacing"/>
        <w:spacing w:line="276" w:lineRule="auto"/>
        <w:rPr>
          <w:rFonts w:ascii="Times New Roman" w:hAnsi="Times New Roman" w:cs="Times New Roman"/>
          <w:lang w:val="en-GB"/>
        </w:rPr>
      </w:pPr>
    </w:p>
    <w:p w14:paraId="1DBA1377" w14:textId="77777777" w:rsidR="00BD70E5" w:rsidRPr="00AC63B3" w:rsidRDefault="00BD70E5" w:rsidP="00A51E3F">
      <w:pPr>
        <w:pStyle w:val="NoSpacing"/>
        <w:spacing w:line="276" w:lineRule="auto"/>
        <w:rPr>
          <w:rFonts w:ascii="Times New Roman" w:hAnsi="Times New Roman" w:cs="Times New Roman"/>
          <w:lang w:val="en-GB"/>
        </w:rPr>
      </w:pPr>
    </w:p>
    <w:p w14:paraId="642FE629" w14:textId="77777777" w:rsidR="00BD70E5" w:rsidRPr="00AC63B3" w:rsidRDefault="00BD70E5" w:rsidP="00A51E3F">
      <w:pPr>
        <w:pStyle w:val="NoSpacing"/>
        <w:spacing w:line="276" w:lineRule="auto"/>
        <w:rPr>
          <w:rFonts w:ascii="Times New Roman" w:hAnsi="Times New Roman" w:cs="Times New Roman"/>
          <w:lang w:val="en-GB"/>
        </w:rPr>
      </w:pPr>
    </w:p>
    <w:p w14:paraId="68122195" w14:textId="77777777" w:rsidR="00BD70E5" w:rsidRPr="00AC63B3" w:rsidRDefault="00BD70E5" w:rsidP="00A51E3F">
      <w:pPr>
        <w:pStyle w:val="NoSpacing"/>
        <w:spacing w:line="276" w:lineRule="auto"/>
        <w:rPr>
          <w:rFonts w:ascii="Times New Roman" w:hAnsi="Times New Roman" w:cs="Times New Roman"/>
          <w:lang w:val="en-GB"/>
        </w:rPr>
      </w:pPr>
    </w:p>
    <w:p w14:paraId="682073AD" w14:textId="77777777" w:rsidR="00BD70E5" w:rsidRPr="00AC63B3" w:rsidRDefault="00BD70E5" w:rsidP="00A51E3F">
      <w:pPr>
        <w:pStyle w:val="NoSpacing"/>
        <w:spacing w:line="276" w:lineRule="auto"/>
        <w:rPr>
          <w:rFonts w:ascii="Times New Roman" w:hAnsi="Times New Roman" w:cs="Times New Roman"/>
          <w:lang w:val="en-GB"/>
        </w:rPr>
      </w:pPr>
    </w:p>
    <w:p w14:paraId="40834243" w14:textId="77777777" w:rsidR="00BD70E5" w:rsidRPr="00AC63B3" w:rsidRDefault="00BD70E5" w:rsidP="00A51E3F">
      <w:pPr>
        <w:pStyle w:val="NoSpacing"/>
        <w:spacing w:line="276" w:lineRule="auto"/>
        <w:rPr>
          <w:rFonts w:ascii="Times New Roman" w:hAnsi="Times New Roman" w:cs="Times New Roman"/>
          <w:lang w:val="en-GB"/>
        </w:rPr>
      </w:pPr>
    </w:p>
    <w:p w14:paraId="21FD3F4E" w14:textId="77777777" w:rsidR="00BD70E5" w:rsidRPr="00AC63B3" w:rsidRDefault="00BD70E5" w:rsidP="00A51E3F">
      <w:pPr>
        <w:pStyle w:val="NoSpacing"/>
        <w:spacing w:line="276" w:lineRule="auto"/>
        <w:rPr>
          <w:rFonts w:ascii="Times New Roman" w:hAnsi="Times New Roman" w:cs="Times New Roman"/>
          <w:lang w:val="en-GB"/>
        </w:rPr>
      </w:pPr>
    </w:p>
    <w:p w14:paraId="3A07EBC1" w14:textId="77777777" w:rsidR="00BD70E5" w:rsidRPr="00AC63B3" w:rsidRDefault="00BD70E5" w:rsidP="00A51E3F">
      <w:pPr>
        <w:pStyle w:val="NoSpacing"/>
        <w:spacing w:line="276" w:lineRule="auto"/>
        <w:rPr>
          <w:rFonts w:ascii="Times New Roman" w:hAnsi="Times New Roman" w:cs="Times New Roman"/>
          <w:lang w:val="en-GB"/>
        </w:rPr>
      </w:pPr>
    </w:p>
    <w:p w14:paraId="66F9DCD9" w14:textId="77777777" w:rsidR="00BD70E5" w:rsidRPr="00AC63B3" w:rsidRDefault="00BD70E5" w:rsidP="00A51E3F">
      <w:pPr>
        <w:pStyle w:val="NoSpacing"/>
        <w:spacing w:line="276" w:lineRule="auto"/>
        <w:rPr>
          <w:rFonts w:ascii="Times New Roman" w:hAnsi="Times New Roman" w:cs="Times New Roman"/>
          <w:lang w:val="en-GB"/>
        </w:rPr>
      </w:pPr>
    </w:p>
    <w:p w14:paraId="31EF37F1" w14:textId="77777777" w:rsidR="00BD70E5" w:rsidRPr="00AC63B3" w:rsidRDefault="00BD70E5" w:rsidP="00A51E3F">
      <w:pPr>
        <w:pStyle w:val="NoSpacing"/>
        <w:spacing w:line="276" w:lineRule="auto"/>
        <w:rPr>
          <w:rFonts w:ascii="Times New Roman" w:hAnsi="Times New Roman" w:cs="Times New Roman"/>
          <w:lang w:val="en-GB"/>
        </w:rPr>
      </w:pPr>
    </w:p>
    <w:p w14:paraId="19EB78C7" w14:textId="77777777" w:rsidR="00BD70E5" w:rsidRPr="00AC63B3" w:rsidRDefault="00BD70E5" w:rsidP="00A51E3F">
      <w:pPr>
        <w:pStyle w:val="NoSpacing"/>
        <w:spacing w:line="276" w:lineRule="auto"/>
        <w:rPr>
          <w:rFonts w:ascii="Times New Roman" w:hAnsi="Times New Roman" w:cs="Times New Roman"/>
          <w:lang w:val="en-GB"/>
        </w:rPr>
      </w:pPr>
    </w:p>
    <w:p w14:paraId="06773657" w14:textId="77777777" w:rsidR="00BD70E5" w:rsidRPr="00AC63B3" w:rsidRDefault="00BD70E5" w:rsidP="00A51E3F">
      <w:pPr>
        <w:pStyle w:val="NoSpacing"/>
        <w:spacing w:line="276" w:lineRule="auto"/>
        <w:rPr>
          <w:rFonts w:ascii="Times New Roman" w:hAnsi="Times New Roman" w:cs="Times New Roman"/>
          <w:lang w:val="en-GB"/>
        </w:rPr>
      </w:pPr>
    </w:p>
    <w:p w14:paraId="2702F9E3" w14:textId="77777777" w:rsidR="00BD70E5" w:rsidRPr="00AC63B3" w:rsidRDefault="00BD70E5" w:rsidP="00A51E3F">
      <w:pPr>
        <w:pStyle w:val="NoSpacing"/>
        <w:spacing w:line="276" w:lineRule="auto"/>
        <w:rPr>
          <w:rFonts w:ascii="Times New Roman" w:hAnsi="Times New Roman" w:cs="Times New Roman"/>
          <w:lang w:val="en-GB"/>
        </w:rPr>
      </w:pPr>
    </w:p>
    <w:p w14:paraId="08607E7B" w14:textId="77777777" w:rsidR="00BD70E5" w:rsidRPr="00AC63B3" w:rsidRDefault="00BD70E5" w:rsidP="00A51E3F">
      <w:pPr>
        <w:pStyle w:val="NoSpacing"/>
        <w:spacing w:line="276" w:lineRule="auto"/>
        <w:rPr>
          <w:rFonts w:ascii="Times New Roman" w:hAnsi="Times New Roman" w:cs="Times New Roman"/>
          <w:lang w:val="en-GB"/>
        </w:rPr>
      </w:pPr>
    </w:p>
    <w:p w14:paraId="662ECA76" w14:textId="77777777" w:rsidR="00BD70E5" w:rsidRPr="00AC63B3" w:rsidRDefault="00BD70E5" w:rsidP="00A51E3F">
      <w:pPr>
        <w:pStyle w:val="NoSpacing"/>
        <w:spacing w:line="276" w:lineRule="auto"/>
        <w:rPr>
          <w:rFonts w:ascii="Times New Roman" w:hAnsi="Times New Roman" w:cs="Times New Roman"/>
          <w:lang w:val="en-GB"/>
        </w:rPr>
      </w:pPr>
    </w:p>
    <w:p w14:paraId="7E55B97C" w14:textId="77777777" w:rsidR="00BD70E5" w:rsidRPr="00AC63B3" w:rsidRDefault="00BD70E5" w:rsidP="00A51E3F">
      <w:pPr>
        <w:pStyle w:val="NoSpacing"/>
        <w:spacing w:line="276" w:lineRule="auto"/>
        <w:rPr>
          <w:rFonts w:ascii="Times New Roman" w:hAnsi="Times New Roman" w:cs="Times New Roman"/>
          <w:lang w:val="en-GB"/>
        </w:rPr>
      </w:pPr>
    </w:p>
    <w:p w14:paraId="26C7940D" w14:textId="77777777" w:rsidR="00BD70E5" w:rsidRPr="00AC63B3" w:rsidRDefault="00BD70E5" w:rsidP="00A51E3F">
      <w:pPr>
        <w:pStyle w:val="NoSpacing"/>
        <w:spacing w:line="276" w:lineRule="auto"/>
        <w:rPr>
          <w:rFonts w:ascii="Times New Roman" w:hAnsi="Times New Roman" w:cs="Times New Roman"/>
          <w:lang w:val="en-GB"/>
        </w:rPr>
      </w:pPr>
    </w:p>
    <w:p w14:paraId="56F8AA8C" w14:textId="77777777" w:rsidR="00BD70E5" w:rsidRPr="00AC63B3" w:rsidRDefault="00BD70E5" w:rsidP="00A51E3F">
      <w:pPr>
        <w:pStyle w:val="NoSpacing"/>
        <w:spacing w:line="276" w:lineRule="auto"/>
        <w:rPr>
          <w:rFonts w:ascii="Times New Roman" w:hAnsi="Times New Roman" w:cs="Times New Roman"/>
          <w:lang w:val="en-GB"/>
        </w:rPr>
      </w:pPr>
    </w:p>
    <w:p w14:paraId="310DBE2D" w14:textId="77777777" w:rsidR="00BD70E5" w:rsidRPr="00AC63B3" w:rsidRDefault="00BD70E5" w:rsidP="00A51E3F">
      <w:pPr>
        <w:pStyle w:val="NoSpacing"/>
        <w:spacing w:line="276" w:lineRule="auto"/>
        <w:rPr>
          <w:rFonts w:ascii="Times New Roman" w:hAnsi="Times New Roman" w:cs="Times New Roman"/>
          <w:lang w:val="en-GB"/>
        </w:rPr>
      </w:pPr>
    </w:p>
    <w:p w14:paraId="4062FC32" w14:textId="77777777" w:rsidR="00BD70E5" w:rsidRPr="00AC63B3" w:rsidRDefault="00BD70E5" w:rsidP="00A51E3F">
      <w:pPr>
        <w:pStyle w:val="NoSpacing"/>
        <w:spacing w:line="276" w:lineRule="auto"/>
        <w:rPr>
          <w:rFonts w:ascii="Times New Roman" w:hAnsi="Times New Roman" w:cs="Times New Roman"/>
          <w:lang w:val="en-GB"/>
        </w:rPr>
      </w:pPr>
    </w:p>
    <w:p w14:paraId="18F1F251" w14:textId="77777777" w:rsidR="00BD70E5" w:rsidRPr="00AC63B3" w:rsidRDefault="00BD70E5" w:rsidP="00A51E3F">
      <w:pPr>
        <w:pStyle w:val="NoSpacing"/>
        <w:spacing w:line="276" w:lineRule="auto"/>
        <w:rPr>
          <w:rFonts w:ascii="Times New Roman" w:hAnsi="Times New Roman" w:cs="Times New Roman"/>
          <w:lang w:val="en-GB"/>
        </w:rPr>
      </w:pPr>
    </w:p>
    <w:p w14:paraId="6B1DBB99" w14:textId="77777777" w:rsidR="00BD70E5" w:rsidRPr="00AC63B3" w:rsidRDefault="00BD70E5" w:rsidP="00A51E3F">
      <w:pPr>
        <w:pStyle w:val="NoSpacing"/>
        <w:spacing w:line="276" w:lineRule="auto"/>
        <w:rPr>
          <w:rFonts w:ascii="Times New Roman" w:hAnsi="Times New Roman" w:cs="Times New Roman"/>
          <w:lang w:val="en-GB"/>
        </w:rPr>
      </w:pPr>
    </w:p>
    <w:p w14:paraId="5DAD69B3" w14:textId="77777777" w:rsidR="00BD70E5" w:rsidRPr="00AC63B3" w:rsidRDefault="00BD70E5" w:rsidP="00A51E3F">
      <w:pPr>
        <w:pStyle w:val="NoSpacing"/>
        <w:spacing w:line="276" w:lineRule="auto"/>
        <w:rPr>
          <w:rFonts w:ascii="Times New Roman" w:hAnsi="Times New Roman" w:cs="Times New Roman"/>
          <w:lang w:val="en-GB"/>
        </w:rPr>
      </w:pPr>
    </w:p>
    <w:p w14:paraId="464D8903" w14:textId="77777777" w:rsidR="00BD70E5" w:rsidRPr="00AC63B3" w:rsidRDefault="00BD70E5" w:rsidP="00A51E3F">
      <w:pPr>
        <w:pStyle w:val="NoSpacing"/>
        <w:spacing w:line="276" w:lineRule="auto"/>
        <w:rPr>
          <w:rFonts w:ascii="Times New Roman" w:hAnsi="Times New Roman" w:cs="Times New Roman"/>
          <w:lang w:val="en-GB"/>
        </w:rPr>
      </w:pPr>
    </w:p>
    <w:p w14:paraId="0EAEFC05" w14:textId="77777777" w:rsidR="00BD70E5" w:rsidRPr="00AC63B3" w:rsidRDefault="00BD70E5" w:rsidP="00A51E3F">
      <w:pPr>
        <w:pStyle w:val="NoSpacing"/>
        <w:spacing w:line="276" w:lineRule="auto"/>
        <w:rPr>
          <w:rFonts w:ascii="Times New Roman" w:hAnsi="Times New Roman" w:cs="Times New Roman"/>
          <w:lang w:val="en-GB"/>
        </w:rPr>
      </w:pPr>
    </w:p>
    <w:p w14:paraId="2799C7A6" w14:textId="77777777" w:rsidR="00BD70E5" w:rsidRPr="00AC63B3" w:rsidRDefault="00BD70E5" w:rsidP="00A51E3F">
      <w:pPr>
        <w:pStyle w:val="NoSpacing"/>
        <w:spacing w:line="276" w:lineRule="auto"/>
        <w:rPr>
          <w:rFonts w:ascii="Times New Roman" w:hAnsi="Times New Roman" w:cs="Times New Roman"/>
          <w:lang w:val="en-GB"/>
        </w:rPr>
      </w:pPr>
    </w:p>
    <w:p w14:paraId="247F2E01" w14:textId="77777777" w:rsidR="00BD70E5" w:rsidRPr="00AC63B3" w:rsidRDefault="00BD70E5" w:rsidP="00A51E3F">
      <w:pPr>
        <w:pStyle w:val="NoSpacing"/>
        <w:spacing w:line="276" w:lineRule="auto"/>
        <w:rPr>
          <w:rFonts w:ascii="Times New Roman" w:hAnsi="Times New Roman" w:cs="Times New Roman"/>
          <w:lang w:val="en-GB"/>
        </w:rPr>
      </w:pPr>
    </w:p>
    <w:p w14:paraId="362F7928" w14:textId="77777777" w:rsidR="00BD70E5" w:rsidRPr="00AC63B3" w:rsidRDefault="00BD70E5" w:rsidP="00A51E3F">
      <w:pPr>
        <w:pStyle w:val="NoSpacing"/>
        <w:spacing w:line="276" w:lineRule="auto"/>
        <w:rPr>
          <w:rFonts w:ascii="Times New Roman" w:hAnsi="Times New Roman" w:cs="Times New Roman"/>
          <w:lang w:val="en-GB"/>
        </w:rPr>
      </w:pPr>
    </w:p>
    <w:p w14:paraId="1B81C87B" w14:textId="77777777" w:rsidR="00BD70E5" w:rsidRDefault="00BD70E5" w:rsidP="00A51E3F">
      <w:pPr>
        <w:pStyle w:val="NoSpacing"/>
        <w:spacing w:line="276" w:lineRule="auto"/>
        <w:rPr>
          <w:rFonts w:ascii="Times New Roman" w:hAnsi="Times New Roman" w:cs="Times New Roman"/>
          <w:lang w:val="en-GB"/>
        </w:rPr>
      </w:pPr>
    </w:p>
    <w:p w14:paraId="2D3E03AF" w14:textId="77777777" w:rsidR="00053ACA" w:rsidRPr="00AC63B3" w:rsidRDefault="00053ACA" w:rsidP="00A51E3F">
      <w:pPr>
        <w:pStyle w:val="NoSpacing"/>
        <w:spacing w:line="276" w:lineRule="auto"/>
        <w:rPr>
          <w:rFonts w:ascii="Times New Roman" w:hAnsi="Times New Roman" w:cs="Times New Roman"/>
          <w:lang w:val="en-GB"/>
        </w:rPr>
      </w:pPr>
    </w:p>
    <w:p w14:paraId="58C55607" w14:textId="77777777" w:rsidR="00EF3025" w:rsidRDefault="00EF3025" w:rsidP="00A51E3F">
      <w:pPr>
        <w:pStyle w:val="NoSpacing"/>
        <w:spacing w:line="276" w:lineRule="auto"/>
        <w:rPr>
          <w:rFonts w:ascii="Times New Roman" w:hAnsi="Times New Roman" w:cs="Times New Roman"/>
          <w:lang w:val="en-GB"/>
        </w:rPr>
      </w:pPr>
    </w:p>
    <w:p w14:paraId="34B6F504" w14:textId="3CF8080C" w:rsidR="00BD70E5" w:rsidRDefault="00845AFF" w:rsidP="00A51E3F">
      <w:pPr>
        <w:pStyle w:val="NoSpacing"/>
        <w:spacing w:line="276" w:lineRule="auto"/>
        <w:rPr>
          <w:rFonts w:ascii="Times New Roman" w:hAnsi="Times New Roman" w:cs="Times New Roman"/>
          <w:b/>
          <w:bCs/>
          <w:lang w:val="en-GB"/>
        </w:rPr>
      </w:pPr>
      <w:r w:rsidRPr="00053ACA">
        <w:rPr>
          <w:rFonts w:ascii="Times New Roman" w:hAnsi="Times New Roman" w:cs="Times New Roman"/>
          <w:b/>
          <w:bCs/>
          <w:lang w:val="en-GB"/>
        </w:rPr>
        <w:lastRenderedPageBreak/>
        <w:t>Additional file</w:t>
      </w:r>
      <w:r w:rsidR="00A42EA2" w:rsidRPr="00053ACA">
        <w:rPr>
          <w:rFonts w:ascii="Times New Roman" w:hAnsi="Times New Roman" w:cs="Times New Roman"/>
          <w:b/>
          <w:bCs/>
          <w:lang w:val="en-GB"/>
        </w:rPr>
        <w:t xml:space="preserve"> </w:t>
      </w:r>
      <w:r w:rsidR="00EF3025" w:rsidRPr="00053ACA">
        <w:rPr>
          <w:rFonts w:ascii="Times New Roman" w:hAnsi="Times New Roman" w:cs="Times New Roman"/>
          <w:b/>
          <w:bCs/>
          <w:lang w:val="en-GB"/>
        </w:rPr>
        <w:t>5</w:t>
      </w:r>
      <w:r w:rsidR="00A42EA2" w:rsidRPr="00053ACA">
        <w:rPr>
          <w:rFonts w:ascii="Times New Roman" w:hAnsi="Times New Roman" w:cs="Times New Roman"/>
          <w:b/>
          <w:bCs/>
          <w:lang w:val="en-GB"/>
        </w:rPr>
        <w:t xml:space="preserve">. </w:t>
      </w:r>
      <w:r w:rsidR="00BD70E5" w:rsidRPr="00053ACA">
        <w:rPr>
          <w:rFonts w:ascii="Times New Roman" w:hAnsi="Times New Roman" w:cs="Times New Roman"/>
          <w:b/>
          <w:bCs/>
          <w:lang w:val="en-GB"/>
        </w:rPr>
        <w:t>Quality assessment table</w:t>
      </w:r>
    </w:p>
    <w:p w14:paraId="4BA9C87D" w14:textId="77777777" w:rsidR="00053ACA" w:rsidRPr="00053ACA" w:rsidRDefault="00053ACA" w:rsidP="00A51E3F">
      <w:pPr>
        <w:pStyle w:val="NoSpacing"/>
        <w:spacing w:line="276" w:lineRule="auto"/>
        <w:rPr>
          <w:rFonts w:ascii="Times New Roman" w:hAnsi="Times New Roman" w:cs="Times New Roman"/>
          <w:b/>
          <w:bCs/>
          <w:lang w:val="en-GB"/>
        </w:rPr>
      </w:pPr>
    </w:p>
    <w:p w14:paraId="0C31D8F2" w14:textId="50BE487A" w:rsidR="00EF3025" w:rsidRPr="00AC63B3" w:rsidRDefault="00EF3025" w:rsidP="00A51E3F">
      <w:pPr>
        <w:pStyle w:val="NoSpacing"/>
        <w:spacing w:line="276" w:lineRule="auto"/>
        <w:rPr>
          <w:rFonts w:ascii="Times New Roman" w:hAnsi="Times New Roman" w:cs="Times New Roman"/>
          <w:u w:val="single"/>
          <w:lang w:val="en-GB"/>
        </w:rPr>
      </w:pPr>
      <w:r>
        <w:rPr>
          <w:rFonts w:ascii="Times New Roman" w:hAnsi="Times New Roman" w:cs="Times New Roman"/>
          <w:lang w:val="en-GB"/>
        </w:rPr>
        <w:t>Th</w:t>
      </w:r>
      <w:r w:rsidR="00E53B56">
        <w:rPr>
          <w:rFonts w:ascii="Times New Roman" w:hAnsi="Times New Roman" w:cs="Times New Roman"/>
          <w:lang w:val="en-GB"/>
        </w:rPr>
        <w:t>is</w:t>
      </w:r>
      <w:r>
        <w:rPr>
          <w:rFonts w:ascii="Times New Roman" w:hAnsi="Times New Roman" w:cs="Times New Roman"/>
          <w:lang w:val="en-GB"/>
        </w:rPr>
        <w:t xml:space="preserve"> table shows the quality assessment items. The </w:t>
      </w:r>
      <w:r w:rsidRPr="00AC63B3">
        <w:rPr>
          <w:rFonts w:ascii="Times New Roman" w:hAnsi="Times New Roman" w:cs="Times New Roman"/>
          <w:lang w:val="en-GB"/>
        </w:rPr>
        <w:t xml:space="preserve">quality criteria on computer simulation modelling in health care as presented by Fone et al. </w:t>
      </w:r>
      <w:r w:rsidRPr="00AC63B3">
        <w:rPr>
          <w:rFonts w:ascii="Times New Roman" w:hAnsi="Times New Roman" w:cs="Times New Roman"/>
          <w:lang w:val="en-GB"/>
        </w:rPr>
        <w:fldChar w:fldCharType="begin"/>
      </w:r>
      <w:r w:rsidR="008C60B7">
        <w:rPr>
          <w:rFonts w:ascii="Times New Roman" w:hAnsi="Times New Roman" w:cs="Times New Roman"/>
          <w:lang w:val="en-GB"/>
        </w:rPr>
        <w:instrText xml:space="preserve"> ADDIN EN.CITE &lt;EndNote&gt;&lt;Cite&gt;&lt;Author&gt;Fone&lt;/Author&gt;&lt;Year&gt;2003&lt;/Year&gt;&lt;RecNum&gt;37&lt;/RecNum&gt;&lt;DisplayText&gt;[7]&lt;/DisplayText&gt;&lt;record&gt;&lt;rec-number&gt;37&lt;/rec-number&gt;&lt;foreign-keys&gt;&lt;key app="EN" db-id="5zpv00e5vax225erwz75zaxt0rvxp9xw02t2" timestamp="1690280322"&gt;37&lt;/key&gt;&lt;/foreign-keys&gt;&lt;ref-type name="Journal Article"&gt;17&lt;/ref-type&gt;&lt;contributors&gt;&lt;authors&gt;&lt;author&gt;Fone, D.&lt;/author&gt;&lt;author&gt;Hollinghurst, S. &lt;/author&gt;&lt;author&gt;Temple, M. &lt;/author&gt;&lt;author&gt;Round, A.&lt;/author&gt;&lt;author&gt;Lester, N. &lt;/author&gt;&lt;author&gt;Weightman, A. &lt;/author&gt;&lt;author&gt;Roberts, K. &lt;/author&gt;&lt;author&gt;Coyle, E. &lt;/author&gt;&lt;author&gt;Bevan, G. &lt;/author&gt;&lt;author&gt;Palmer, S.&lt;/author&gt;&lt;/authors&gt;&lt;translated-authors&gt;&lt;author&gt;J. Public Health Med&lt;/author&gt;&lt;/translated-authors&gt;&lt;/contributors&gt;&lt;auth-address&gt;Gwent Health Authority, Mamhilad House, Mamhilad Park Estate, Pontypool NP4 0YP, UK. david.fone@nphs.wales.nhs.uk FAU - Hollinghurst, Sandra&lt;/auth-address&gt;&lt;titles&gt;&lt;title&gt;Systematic review of the use and value of computer simulation modelling in population health and health care delivery&lt;/title&gt;&lt;secondary-title&gt;J Public Health Med&lt;/secondary-title&gt;&lt;/titles&gt;&lt;periodical&gt;&lt;full-title&gt;J Public Health Med&lt;/full-title&gt;&lt;/periodical&gt;&lt;pages&gt;325-335&lt;/pages&gt;&lt;volume&gt;25&lt;/volume&gt;&lt;number&gt;4&lt;/number&gt;&lt;dates&gt;&lt;year&gt;2003&lt;/year&gt;&lt;/dates&gt;&lt;urls&gt;&lt;/urls&gt;&lt;electronic-resource-num&gt;https://doi.org/10.1093/pubmed/fdg075&lt;/electronic-resource-num&gt;&lt;remote-database-provider&gt;2003 Dec&lt;/remote-database-provider&gt;&lt;language&gt;eng&lt;/language&gt;&lt;/record&gt;&lt;/Cite&gt;&lt;/EndNote&gt;</w:instrText>
      </w:r>
      <w:r w:rsidRPr="00AC63B3">
        <w:rPr>
          <w:rFonts w:ascii="Times New Roman" w:hAnsi="Times New Roman" w:cs="Times New Roman"/>
          <w:lang w:val="en-GB"/>
        </w:rPr>
        <w:fldChar w:fldCharType="separate"/>
      </w:r>
      <w:r w:rsidR="008C60B7">
        <w:rPr>
          <w:rFonts w:ascii="Times New Roman" w:hAnsi="Times New Roman" w:cs="Times New Roman"/>
          <w:noProof/>
          <w:lang w:val="en-GB"/>
        </w:rPr>
        <w:t>[7]</w:t>
      </w:r>
      <w:r w:rsidRPr="00AC63B3">
        <w:rPr>
          <w:rFonts w:ascii="Times New Roman" w:hAnsi="Times New Roman" w:cs="Times New Roman"/>
          <w:lang w:val="en-GB"/>
        </w:rPr>
        <w:fldChar w:fldCharType="end"/>
      </w:r>
      <w:r>
        <w:rPr>
          <w:rFonts w:ascii="Times New Roman" w:hAnsi="Times New Roman" w:cs="Times New Roman"/>
          <w:lang w:val="en-GB"/>
        </w:rPr>
        <w:t xml:space="preserve"> combined with the steps of the modelling cycle were used to formulate the items.</w:t>
      </w:r>
    </w:p>
    <w:p w14:paraId="4F6EB06E" w14:textId="77777777" w:rsidR="00BD70E5" w:rsidRPr="00AC63B3" w:rsidRDefault="00BD70E5" w:rsidP="00A51E3F">
      <w:pPr>
        <w:pStyle w:val="NoSpacing"/>
        <w:spacing w:line="276" w:lineRule="auto"/>
        <w:rPr>
          <w:rFonts w:ascii="Times New Roman" w:hAnsi="Times New Roman" w:cs="Times New Roman"/>
          <w:lang w:val="en-GB"/>
        </w:rPr>
      </w:pPr>
    </w:p>
    <w:tbl>
      <w:tblPr>
        <w:tblStyle w:val="TableGrid"/>
        <w:tblW w:w="0" w:type="auto"/>
        <w:tblLayout w:type="fixed"/>
        <w:tblLook w:val="04A0" w:firstRow="1" w:lastRow="0" w:firstColumn="1" w:lastColumn="0" w:noHBand="0" w:noVBand="1"/>
      </w:tblPr>
      <w:tblGrid>
        <w:gridCol w:w="1418"/>
        <w:gridCol w:w="1417"/>
        <w:gridCol w:w="3261"/>
        <w:gridCol w:w="2930"/>
      </w:tblGrid>
      <w:tr w:rsidR="000F0767" w:rsidRPr="00AC63B3" w14:paraId="53FA3327" w14:textId="77777777" w:rsidTr="00D33C15">
        <w:trPr>
          <w:trHeight w:val="315"/>
        </w:trPr>
        <w:tc>
          <w:tcPr>
            <w:tcW w:w="1418" w:type="dxa"/>
            <w:tcBorders>
              <w:top w:val="nil"/>
              <w:left w:val="nil"/>
              <w:bottom w:val="double" w:sz="4" w:space="0" w:color="auto"/>
              <w:right w:val="nil"/>
            </w:tcBorders>
            <w:hideMark/>
          </w:tcPr>
          <w:p w14:paraId="726708D5" w14:textId="77777777" w:rsidR="00433CF8" w:rsidRPr="00AC63B3" w:rsidRDefault="00433CF8" w:rsidP="00A51E3F">
            <w:pPr>
              <w:pStyle w:val="NoSpacing"/>
              <w:spacing w:line="276" w:lineRule="auto"/>
              <w:rPr>
                <w:rFonts w:ascii="Times New Roman" w:hAnsi="Times New Roman" w:cs="Times New Roman"/>
                <w:b/>
                <w:bCs/>
                <w:lang w:val="en-GB"/>
              </w:rPr>
            </w:pPr>
            <w:r w:rsidRPr="00AC63B3">
              <w:rPr>
                <w:rFonts w:ascii="Times New Roman" w:hAnsi="Times New Roman" w:cs="Times New Roman"/>
                <w:b/>
                <w:bCs/>
                <w:lang w:val="en-GB"/>
              </w:rPr>
              <w:t>Topic</w:t>
            </w:r>
          </w:p>
        </w:tc>
        <w:tc>
          <w:tcPr>
            <w:tcW w:w="1417" w:type="dxa"/>
            <w:tcBorders>
              <w:top w:val="nil"/>
              <w:left w:val="nil"/>
              <w:bottom w:val="double" w:sz="4" w:space="0" w:color="auto"/>
              <w:right w:val="nil"/>
            </w:tcBorders>
            <w:hideMark/>
          </w:tcPr>
          <w:p w14:paraId="75CAD2C1" w14:textId="77777777" w:rsidR="00433CF8" w:rsidRPr="00AC63B3" w:rsidRDefault="00433CF8" w:rsidP="00A51E3F">
            <w:pPr>
              <w:pStyle w:val="NoSpacing"/>
              <w:spacing w:line="276" w:lineRule="auto"/>
              <w:rPr>
                <w:rFonts w:ascii="Times New Roman" w:hAnsi="Times New Roman" w:cs="Times New Roman"/>
                <w:b/>
                <w:bCs/>
                <w:lang w:val="en-GB"/>
              </w:rPr>
            </w:pPr>
            <w:r w:rsidRPr="00AC63B3">
              <w:rPr>
                <w:rFonts w:ascii="Times New Roman" w:hAnsi="Times New Roman" w:cs="Times New Roman"/>
                <w:b/>
                <w:bCs/>
                <w:lang w:val="en-GB"/>
              </w:rPr>
              <w:t>Criteria</w:t>
            </w:r>
          </w:p>
        </w:tc>
        <w:tc>
          <w:tcPr>
            <w:tcW w:w="3261" w:type="dxa"/>
            <w:tcBorders>
              <w:top w:val="nil"/>
              <w:left w:val="nil"/>
              <w:bottom w:val="double" w:sz="4" w:space="0" w:color="auto"/>
              <w:right w:val="nil"/>
            </w:tcBorders>
            <w:hideMark/>
          </w:tcPr>
          <w:p w14:paraId="01042E3A" w14:textId="77777777" w:rsidR="00433CF8" w:rsidRPr="00AC63B3" w:rsidRDefault="00433CF8" w:rsidP="00A51E3F">
            <w:pPr>
              <w:pStyle w:val="NoSpacing"/>
              <w:spacing w:line="276" w:lineRule="auto"/>
              <w:rPr>
                <w:rFonts w:ascii="Times New Roman" w:hAnsi="Times New Roman" w:cs="Times New Roman"/>
                <w:b/>
                <w:bCs/>
                <w:lang w:val="en-GB"/>
              </w:rPr>
            </w:pPr>
            <w:r w:rsidRPr="00AC63B3">
              <w:rPr>
                <w:rFonts w:ascii="Times New Roman" w:hAnsi="Times New Roman" w:cs="Times New Roman"/>
                <w:b/>
                <w:bCs/>
                <w:lang w:val="en-GB"/>
              </w:rPr>
              <w:t>Additional information</w:t>
            </w:r>
          </w:p>
        </w:tc>
        <w:tc>
          <w:tcPr>
            <w:tcW w:w="2930" w:type="dxa"/>
            <w:tcBorders>
              <w:top w:val="nil"/>
              <w:left w:val="nil"/>
              <w:bottom w:val="double" w:sz="4" w:space="0" w:color="auto"/>
              <w:right w:val="nil"/>
            </w:tcBorders>
            <w:hideMark/>
          </w:tcPr>
          <w:p w14:paraId="186E2124" w14:textId="77777777" w:rsidR="00433CF8" w:rsidRPr="00AC63B3" w:rsidRDefault="00433CF8" w:rsidP="00A51E3F">
            <w:pPr>
              <w:pStyle w:val="NoSpacing"/>
              <w:spacing w:line="276" w:lineRule="auto"/>
              <w:rPr>
                <w:rFonts w:ascii="Times New Roman" w:hAnsi="Times New Roman" w:cs="Times New Roman"/>
                <w:b/>
                <w:bCs/>
                <w:lang w:val="en-GB"/>
              </w:rPr>
            </w:pPr>
            <w:r w:rsidRPr="00AC63B3">
              <w:rPr>
                <w:rFonts w:ascii="Times New Roman" w:hAnsi="Times New Roman" w:cs="Times New Roman"/>
                <w:b/>
                <w:bCs/>
                <w:lang w:val="en-GB"/>
              </w:rPr>
              <w:t>Scoring</w:t>
            </w:r>
          </w:p>
        </w:tc>
      </w:tr>
      <w:tr w:rsidR="000F0767" w:rsidRPr="00082E0B" w14:paraId="691AB8E6" w14:textId="77777777" w:rsidTr="00D33C15">
        <w:trPr>
          <w:trHeight w:val="1515"/>
        </w:trPr>
        <w:tc>
          <w:tcPr>
            <w:tcW w:w="1418" w:type="dxa"/>
            <w:tcBorders>
              <w:top w:val="double" w:sz="4" w:space="0" w:color="auto"/>
              <w:left w:val="nil"/>
              <w:bottom w:val="single" w:sz="4" w:space="0" w:color="auto"/>
              <w:right w:val="nil"/>
            </w:tcBorders>
            <w:noWrap/>
            <w:hideMark/>
          </w:tcPr>
          <w:p w14:paraId="408932AD" w14:textId="77777777"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General</w:t>
            </w:r>
          </w:p>
        </w:tc>
        <w:tc>
          <w:tcPr>
            <w:tcW w:w="1417" w:type="dxa"/>
            <w:tcBorders>
              <w:top w:val="double" w:sz="4" w:space="0" w:color="auto"/>
              <w:left w:val="nil"/>
              <w:bottom w:val="single" w:sz="4" w:space="0" w:color="auto"/>
              <w:right w:val="nil"/>
            </w:tcBorders>
            <w:hideMark/>
          </w:tcPr>
          <w:p w14:paraId="6A69EE5D" w14:textId="2EE2B958"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1. Clarity of aims and </w:t>
            </w:r>
            <w:r w:rsidR="00345D6E">
              <w:rPr>
                <w:rFonts w:ascii="Times New Roman" w:hAnsi="Times New Roman" w:cs="Times New Roman"/>
                <w:lang w:val="en-GB"/>
              </w:rPr>
              <w:t xml:space="preserve">study </w:t>
            </w:r>
            <w:r w:rsidRPr="00AC63B3">
              <w:rPr>
                <w:rFonts w:ascii="Times New Roman" w:hAnsi="Times New Roman" w:cs="Times New Roman"/>
                <w:lang w:val="en-GB"/>
              </w:rPr>
              <w:t xml:space="preserve">objectives </w:t>
            </w:r>
          </w:p>
        </w:tc>
        <w:tc>
          <w:tcPr>
            <w:tcW w:w="3261" w:type="dxa"/>
            <w:tcBorders>
              <w:top w:val="double" w:sz="4" w:space="0" w:color="auto"/>
              <w:left w:val="nil"/>
              <w:bottom w:val="single" w:sz="4" w:space="0" w:color="auto"/>
              <w:right w:val="nil"/>
            </w:tcBorders>
            <w:hideMark/>
          </w:tcPr>
          <w:p w14:paraId="7CEA459D" w14:textId="77777777"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Three questions need to be assessed: </w:t>
            </w:r>
            <w:r w:rsidRPr="00AC63B3">
              <w:rPr>
                <w:rFonts w:ascii="Times New Roman" w:hAnsi="Times New Roman" w:cs="Times New Roman"/>
                <w:lang w:val="en-GB"/>
              </w:rPr>
              <w:br/>
              <w:t xml:space="preserve">1. Is/are the objective(s) of the paper clearly stated? </w:t>
            </w:r>
            <w:r w:rsidRPr="00AC63B3">
              <w:rPr>
                <w:rFonts w:ascii="Times New Roman" w:hAnsi="Times New Roman" w:cs="Times New Roman"/>
                <w:lang w:val="en-GB"/>
              </w:rPr>
              <w:br/>
              <w:t>2. Is the study setting stated?</w:t>
            </w:r>
            <w:r w:rsidRPr="00AC63B3">
              <w:rPr>
                <w:rFonts w:ascii="Times New Roman" w:hAnsi="Times New Roman" w:cs="Times New Roman"/>
                <w:lang w:val="en-GB"/>
              </w:rPr>
              <w:br/>
              <w:t>3. Is the time horizon stated?</w:t>
            </w:r>
          </w:p>
        </w:tc>
        <w:tc>
          <w:tcPr>
            <w:tcW w:w="2930" w:type="dxa"/>
            <w:tcBorders>
              <w:top w:val="double" w:sz="4" w:space="0" w:color="auto"/>
              <w:left w:val="nil"/>
              <w:bottom w:val="single" w:sz="4" w:space="0" w:color="auto"/>
              <w:right w:val="nil"/>
            </w:tcBorders>
            <w:hideMark/>
          </w:tcPr>
          <w:p w14:paraId="404F46DC" w14:textId="4B7FB2ED" w:rsidR="00345D6E" w:rsidRPr="00345D6E" w:rsidRDefault="00345D6E" w:rsidP="00345D6E">
            <w:pPr>
              <w:pStyle w:val="NoSpacing"/>
              <w:spacing w:line="276" w:lineRule="auto"/>
              <w:rPr>
                <w:rFonts w:ascii="Times New Roman" w:hAnsi="Times New Roman" w:cs="Times New Roman"/>
                <w:lang w:val="en-GB"/>
              </w:rPr>
            </w:pPr>
            <w:r w:rsidRPr="00345D6E">
              <w:rPr>
                <w:rFonts w:ascii="Times New Roman" w:hAnsi="Times New Roman" w:cs="Times New Roman"/>
                <w:lang w:val="en-GB"/>
              </w:rPr>
              <w:t>2 points: all three are stated</w:t>
            </w:r>
          </w:p>
          <w:p w14:paraId="3C5E36C5" w14:textId="326D73A8" w:rsidR="00345D6E" w:rsidRPr="00345D6E" w:rsidRDefault="00345D6E" w:rsidP="00345D6E">
            <w:pPr>
              <w:pStyle w:val="NoSpacing"/>
              <w:spacing w:line="276" w:lineRule="auto"/>
              <w:rPr>
                <w:rFonts w:ascii="Times New Roman" w:hAnsi="Times New Roman" w:cs="Times New Roman"/>
                <w:lang w:val="en-GB"/>
              </w:rPr>
            </w:pPr>
            <w:r w:rsidRPr="00345D6E">
              <w:rPr>
                <w:rFonts w:ascii="Times New Roman" w:hAnsi="Times New Roman" w:cs="Times New Roman"/>
                <w:lang w:val="en-GB"/>
              </w:rPr>
              <w:t>1 point: at least one (but not all three) is stated</w:t>
            </w:r>
          </w:p>
          <w:p w14:paraId="427DA473" w14:textId="23BD1FA2" w:rsidR="00345D6E" w:rsidRPr="00AC63B3" w:rsidRDefault="00345D6E" w:rsidP="00345D6E">
            <w:pPr>
              <w:pStyle w:val="NoSpacing"/>
              <w:spacing w:line="276" w:lineRule="auto"/>
              <w:rPr>
                <w:rFonts w:ascii="Times New Roman" w:hAnsi="Times New Roman" w:cs="Times New Roman"/>
                <w:lang w:val="en-GB"/>
              </w:rPr>
            </w:pPr>
            <w:r w:rsidRPr="00345D6E">
              <w:rPr>
                <w:rFonts w:ascii="Times New Roman" w:hAnsi="Times New Roman" w:cs="Times New Roman"/>
                <w:lang w:val="en-GB"/>
              </w:rPr>
              <w:t>0 points: none are stated</w:t>
            </w:r>
          </w:p>
        </w:tc>
      </w:tr>
      <w:tr w:rsidR="000F0767" w:rsidRPr="009A3057" w14:paraId="587C5531" w14:textId="77777777" w:rsidTr="00D33C15">
        <w:trPr>
          <w:trHeight w:val="1500"/>
        </w:trPr>
        <w:tc>
          <w:tcPr>
            <w:tcW w:w="1418" w:type="dxa"/>
            <w:tcBorders>
              <w:top w:val="single" w:sz="4" w:space="0" w:color="auto"/>
              <w:left w:val="nil"/>
              <w:bottom w:val="single" w:sz="4" w:space="0" w:color="auto"/>
              <w:right w:val="nil"/>
            </w:tcBorders>
            <w:noWrap/>
            <w:hideMark/>
          </w:tcPr>
          <w:p w14:paraId="413449B0" w14:textId="77777777" w:rsidR="00433CF8" w:rsidRPr="00AC63B3" w:rsidRDefault="00433CF8" w:rsidP="00A51E3F">
            <w:pPr>
              <w:pStyle w:val="NoSpacing"/>
              <w:spacing w:line="276" w:lineRule="auto"/>
              <w:rPr>
                <w:rFonts w:ascii="Times New Roman" w:hAnsi="Times New Roman" w:cs="Times New Roman"/>
                <w:lang w:val="en-GB"/>
              </w:rPr>
            </w:pPr>
          </w:p>
        </w:tc>
        <w:tc>
          <w:tcPr>
            <w:tcW w:w="1417" w:type="dxa"/>
            <w:tcBorders>
              <w:top w:val="single" w:sz="4" w:space="0" w:color="auto"/>
              <w:left w:val="nil"/>
              <w:bottom w:val="single" w:sz="4" w:space="0" w:color="auto"/>
              <w:right w:val="nil"/>
            </w:tcBorders>
            <w:hideMark/>
          </w:tcPr>
          <w:p w14:paraId="0DFBC1A1" w14:textId="62DBFC3D"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2. </w:t>
            </w:r>
            <w:r w:rsidR="00345D6E">
              <w:rPr>
                <w:rFonts w:ascii="Times New Roman" w:hAnsi="Times New Roman" w:cs="Times New Roman"/>
                <w:lang w:val="en-GB"/>
              </w:rPr>
              <w:t>Main</w:t>
            </w:r>
            <w:r w:rsidRPr="00AC63B3">
              <w:rPr>
                <w:rFonts w:ascii="Times New Roman" w:hAnsi="Times New Roman" w:cs="Times New Roman"/>
                <w:lang w:val="en-GB"/>
              </w:rPr>
              <w:t xml:space="preserve"> health outcomes defined and appropriate</w:t>
            </w:r>
          </w:p>
        </w:tc>
        <w:tc>
          <w:tcPr>
            <w:tcW w:w="3261" w:type="dxa"/>
            <w:tcBorders>
              <w:top w:val="single" w:sz="4" w:space="0" w:color="auto"/>
              <w:left w:val="nil"/>
              <w:bottom w:val="single" w:sz="4" w:space="0" w:color="auto"/>
              <w:right w:val="nil"/>
            </w:tcBorders>
            <w:hideMark/>
          </w:tcPr>
          <w:p w14:paraId="0E3FE50E" w14:textId="77777777"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Are the population health outcomes clearly defined and appropriate?</w:t>
            </w:r>
          </w:p>
        </w:tc>
        <w:tc>
          <w:tcPr>
            <w:tcW w:w="2930" w:type="dxa"/>
            <w:tcBorders>
              <w:top w:val="single" w:sz="4" w:space="0" w:color="auto"/>
              <w:left w:val="nil"/>
              <w:bottom w:val="single" w:sz="4" w:space="0" w:color="auto"/>
              <w:right w:val="nil"/>
            </w:tcBorders>
            <w:hideMark/>
          </w:tcPr>
          <w:p w14:paraId="4442F9F7" w14:textId="72023CEB"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 points: concise (stated why relevant and fitting the research question)</w:t>
            </w:r>
            <w:r w:rsidRPr="00AC63B3">
              <w:rPr>
                <w:rFonts w:ascii="Times New Roman" w:hAnsi="Times New Roman" w:cs="Times New Roman"/>
                <w:lang w:val="en-GB"/>
              </w:rPr>
              <w:br/>
              <w:t>1 point: mentioned, but vague</w:t>
            </w:r>
            <w:r w:rsidRPr="00AC63B3">
              <w:rPr>
                <w:rFonts w:ascii="Times New Roman" w:hAnsi="Times New Roman" w:cs="Times New Roman"/>
                <w:lang w:val="en-GB"/>
              </w:rPr>
              <w:br/>
            </w:r>
            <w:r w:rsidR="00345D6E">
              <w:rPr>
                <w:rFonts w:ascii="Times New Roman" w:hAnsi="Times New Roman" w:cs="Times New Roman"/>
                <w:lang w:val="en-GB"/>
              </w:rPr>
              <w:t>0 points: not addressed</w:t>
            </w:r>
          </w:p>
        </w:tc>
      </w:tr>
      <w:tr w:rsidR="000F0767" w:rsidRPr="009A3057" w14:paraId="2C4EC3E5" w14:textId="77777777" w:rsidTr="00D33C15">
        <w:trPr>
          <w:trHeight w:val="2118"/>
        </w:trPr>
        <w:tc>
          <w:tcPr>
            <w:tcW w:w="1418" w:type="dxa"/>
            <w:tcBorders>
              <w:top w:val="single" w:sz="4" w:space="0" w:color="auto"/>
              <w:left w:val="nil"/>
              <w:bottom w:val="single" w:sz="4" w:space="0" w:color="auto"/>
              <w:right w:val="nil"/>
            </w:tcBorders>
            <w:noWrap/>
            <w:hideMark/>
          </w:tcPr>
          <w:p w14:paraId="34DD182F" w14:textId="77777777" w:rsidR="00433CF8" w:rsidRPr="00AC63B3" w:rsidRDefault="00433CF8" w:rsidP="00A51E3F">
            <w:pPr>
              <w:pStyle w:val="NoSpacing"/>
              <w:spacing w:line="276" w:lineRule="auto"/>
              <w:rPr>
                <w:rFonts w:ascii="Times New Roman" w:hAnsi="Times New Roman" w:cs="Times New Roman"/>
                <w:lang w:val="en-GB"/>
              </w:rPr>
            </w:pPr>
          </w:p>
        </w:tc>
        <w:tc>
          <w:tcPr>
            <w:tcW w:w="1417" w:type="dxa"/>
            <w:tcBorders>
              <w:top w:val="single" w:sz="4" w:space="0" w:color="auto"/>
              <w:left w:val="nil"/>
              <w:bottom w:val="single" w:sz="4" w:space="0" w:color="auto"/>
              <w:right w:val="nil"/>
            </w:tcBorders>
            <w:hideMark/>
          </w:tcPr>
          <w:p w14:paraId="20F5A5AF" w14:textId="7473D1FD"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3.</w:t>
            </w:r>
            <w:r w:rsidR="00436736">
              <w:rPr>
                <w:rFonts w:ascii="Times New Roman" w:hAnsi="Times New Roman" w:cs="Times New Roman"/>
                <w:lang w:val="en-GB"/>
              </w:rPr>
              <w:t xml:space="preserve"> I</w:t>
            </w:r>
            <w:r w:rsidRPr="00AC63B3">
              <w:rPr>
                <w:rFonts w:ascii="Times New Roman" w:hAnsi="Times New Roman" w:cs="Times New Roman"/>
                <w:lang w:val="en-GB"/>
              </w:rPr>
              <w:t>ntervention(s)/scenario(s) modelled adequately defined</w:t>
            </w:r>
          </w:p>
        </w:tc>
        <w:tc>
          <w:tcPr>
            <w:tcW w:w="3261" w:type="dxa"/>
            <w:tcBorders>
              <w:top w:val="single" w:sz="4" w:space="0" w:color="auto"/>
              <w:left w:val="nil"/>
              <w:bottom w:val="single" w:sz="4" w:space="0" w:color="auto"/>
              <w:right w:val="nil"/>
            </w:tcBorders>
            <w:hideMark/>
          </w:tcPr>
          <w:p w14:paraId="5190122B" w14:textId="77777777" w:rsidR="00E855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Are the intervention(s)/scenario(s) modelled clearly defined?</w:t>
            </w:r>
            <w:r w:rsidR="00E855F8" w:rsidRPr="00AC63B3">
              <w:rPr>
                <w:rFonts w:ascii="Times New Roman" w:hAnsi="Times New Roman" w:cs="Times New Roman"/>
                <w:lang w:val="en-GB"/>
              </w:rPr>
              <w:t xml:space="preserve"> </w:t>
            </w:r>
          </w:p>
          <w:p w14:paraId="0AE1DF8D" w14:textId="0D12B498" w:rsidR="00433CF8" w:rsidRPr="00AC63B3" w:rsidRDefault="00E855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Assess on </w:t>
            </w:r>
            <w:r w:rsidR="00845AFF">
              <w:rPr>
                <w:rFonts w:ascii="Times New Roman" w:hAnsi="Times New Roman" w:cs="Times New Roman"/>
                <w:lang w:val="en-GB"/>
              </w:rPr>
              <w:t>two</w:t>
            </w:r>
            <w:r w:rsidRPr="00AC63B3">
              <w:rPr>
                <w:rFonts w:ascii="Times New Roman" w:hAnsi="Times New Roman" w:cs="Times New Roman"/>
                <w:lang w:val="en-GB"/>
              </w:rPr>
              <w:t xml:space="preserve"> items:</w:t>
            </w:r>
            <w:r w:rsidR="00433CF8" w:rsidRPr="00AC63B3">
              <w:rPr>
                <w:rFonts w:ascii="Times New Roman" w:hAnsi="Times New Roman" w:cs="Times New Roman"/>
                <w:lang w:val="en-GB"/>
              </w:rPr>
              <w:br/>
              <w:t xml:space="preserve">- </w:t>
            </w:r>
            <w:r w:rsidR="00920595">
              <w:rPr>
                <w:rFonts w:ascii="Times New Roman" w:hAnsi="Times New Roman" w:cs="Times New Roman"/>
                <w:lang w:val="en-GB"/>
              </w:rPr>
              <w:t xml:space="preserve">Are the </w:t>
            </w:r>
            <w:r w:rsidR="00433CF8" w:rsidRPr="00AC63B3">
              <w:rPr>
                <w:rFonts w:ascii="Times New Roman" w:hAnsi="Times New Roman" w:cs="Times New Roman"/>
                <w:lang w:val="en-GB"/>
              </w:rPr>
              <w:t>intervention(s)/scenario(s</w:t>
            </w:r>
            <w:r w:rsidR="00920595">
              <w:rPr>
                <w:rFonts w:ascii="Times New Roman" w:hAnsi="Times New Roman" w:cs="Times New Roman"/>
                <w:lang w:val="en-GB"/>
              </w:rPr>
              <w:t xml:space="preserve">) </w:t>
            </w:r>
            <w:r w:rsidR="00433CF8" w:rsidRPr="00AC63B3">
              <w:rPr>
                <w:rFonts w:ascii="Times New Roman" w:hAnsi="Times New Roman" w:cs="Times New Roman"/>
                <w:lang w:val="en-GB"/>
              </w:rPr>
              <w:t>(based on a source such as literature/stakeholder input)</w:t>
            </w:r>
            <w:r w:rsidR="00920595">
              <w:rPr>
                <w:rFonts w:ascii="Times New Roman" w:hAnsi="Times New Roman" w:cs="Times New Roman"/>
                <w:lang w:val="en-GB"/>
              </w:rPr>
              <w:t xml:space="preserve"> described?</w:t>
            </w:r>
            <w:r w:rsidR="00433CF8" w:rsidRPr="00AC63B3">
              <w:rPr>
                <w:rFonts w:ascii="Times New Roman" w:hAnsi="Times New Roman" w:cs="Times New Roman"/>
                <w:lang w:val="en-GB"/>
              </w:rPr>
              <w:br/>
              <w:t xml:space="preserve">- </w:t>
            </w:r>
            <w:r w:rsidR="00920595">
              <w:rPr>
                <w:rFonts w:ascii="Times New Roman" w:hAnsi="Times New Roman" w:cs="Times New Roman"/>
                <w:lang w:val="en-GB"/>
              </w:rPr>
              <w:t xml:space="preserve">Are the </w:t>
            </w:r>
            <w:r w:rsidR="00433CF8" w:rsidRPr="00AC63B3">
              <w:rPr>
                <w:rFonts w:ascii="Times New Roman" w:hAnsi="Times New Roman" w:cs="Times New Roman"/>
                <w:lang w:val="en-GB"/>
              </w:rPr>
              <w:t>parameters for intervention/scenario analysis</w:t>
            </w:r>
            <w:r w:rsidR="00920595">
              <w:rPr>
                <w:rFonts w:ascii="Times New Roman" w:hAnsi="Times New Roman" w:cs="Times New Roman"/>
                <w:lang w:val="en-GB"/>
              </w:rPr>
              <w:t xml:space="preserve"> stated?</w:t>
            </w:r>
          </w:p>
        </w:tc>
        <w:tc>
          <w:tcPr>
            <w:tcW w:w="2930" w:type="dxa"/>
            <w:tcBorders>
              <w:top w:val="single" w:sz="4" w:space="0" w:color="auto"/>
              <w:left w:val="nil"/>
              <w:bottom w:val="single" w:sz="4" w:space="0" w:color="auto"/>
              <w:right w:val="nil"/>
            </w:tcBorders>
            <w:hideMark/>
          </w:tcPr>
          <w:p w14:paraId="1BA88E18" w14:textId="77777777" w:rsidR="00920595"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 points: complete description of the intervention(s)</w:t>
            </w:r>
          </w:p>
          <w:p w14:paraId="1649E7D0" w14:textId="21A6EB96"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/scenario(s)</w:t>
            </w:r>
            <w:r w:rsidRPr="00AC63B3">
              <w:rPr>
                <w:rFonts w:ascii="Times New Roman" w:hAnsi="Times New Roman" w:cs="Times New Roman"/>
                <w:lang w:val="en-GB"/>
              </w:rPr>
              <w:br/>
              <w:t>1 point: only mentioned</w:t>
            </w:r>
            <w:r w:rsidRPr="00AC63B3">
              <w:rPr>
                <w:rFonts w:ascii="Times New Roman" w:hAnsi="Times New Roman" w:cs="Times New Roman"/>
                <w:lang w:val="en-GB"/>
              </w:rPr>
              <w:br/>
            </w:r>
            <w:r w:rsidR="00345D6E">
              <w:rPr>
                <w:rFonts w:ascii="Times New Roman" w:hAnsi="Times New Roman" w:cs="Times New Roman"/>
                <w:lang w:val="en-GB"/>
              </w:rPr>
              <w:t>0 points: not addressed</w:t>
            </w:r>
            <w:r w:rsidRPr="00AC63B3">
              <w:rPr>
                <w:rFonts w:ascii="Times New Roman" w:hAnsi="Times New Roman" w:cs="Times New Roman"/>
                <w:lang w:val="en-GB"/>
              </w:rPr>
              <w:t xml:space="preserve"> </w:t>
            </w:r>
          </w:p>
        </w:tc>
      </w:tr>
      <w:tr w:rsidR="000F0767" w:rsidRPr="009A3057" w14:paraId="6AB6E9EF" w14:textId="77777777" w:rsidTr="00D33C15">
        <w:trPr>
          <w:trHeight w:val="1652"/>
        </w:trPr>
        <w:tc>
          <w:tcPr>
            <w:tcW w:w="1418" w:type="dxa"/>
            <w:tcBorders>
              <w:top w:val="single" w:sz="4" w:space="0" w:color="auto"/>
              <w:left w:val="nil"/>
              <w:bottom w:val="single" w:sz="4" w:space="0" w:color="auto"/>
              <w:right w:val="nil"/>
            </w:tcBorders>
            <w:noWrap/>
            <w:hideMark/>
          </w:tcPr>
          <w:p w14:paraId="64BDFDE8" w14:textId="6BC1FC3A" w:rsidR="00433CF8" w:rsidRPr="00AC63B3" w:rsidRDefault="000F0767"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The model</w:t>
            </w:r>
          </w:p>
        </w:tc>
        <w:tc>
          <w:tcPr>
            <w:tcW w:w="1417" w:type="dxa"/>
            <w:tcBorders>
              <w:top w:val="single" w:sz="4" w:space="0" w:color="auto"/>
              <w:left w:val="nil"/>
              <w:bottom w:val="single" w:sz="4" w:space="0" w:color="auto"/>
              <w:right w:val="nil"/>
            </w:tcBorders>
            <w:hideMark/>
          </w:tcPr>
          <w:p w14:paraId="67C2A5B0" w14:textId="77777777"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4. Describing the (development of the) conceptual model</w:t>
            </w:r>
          </w:p>
        </w:tc>
        <w:tc>
          <w:tcPr>
            <w:tcW w:w="3261" w:type="dxa"/>
            <w:tcBorders>
              <w:top w:val="single" w:sz="4" w:space="0" w:color="auto"/>
              <w:left w:val="nil"/>
              <w:bottom w:val="single" w:sz="4" w:space="0" w:color="auto"/>
              <w:right w:val="nil"/>
            </w:tcBorders>
            <w:hideMark/>
          </w:tcPr>
          <w:p w14:paraId="50928ECB" w14:textId="77777777" w:rsidR="00E855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Is the conceptual model clearly described? </w:t>
            </w:r>
          </w:p>
          <w:p w14:paraId="315B4D2B" w14:textId="40D45A11"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Assess on two items: </w:t>
            </w:r>
            <w:r w:rsidRPr="00AC63B3">
              <w:rPr>
                <w:rFonts w:ascii="Times New Roman" w:hAnsi="Times New Roman" w:cs="Times New Roman"/>
                <w:lang w:val="en-GB"/>
              </w:rPr>
              <w:br/>
              <w:t xml:space="preserve">- </w:t>
            </w:r>
            <w:r w:rsidR="00920595">
              <w:rPr>
                <w:rFonts w:ascii="Times New Roman" w:hAnsi="Times New Roman" w:cs="Times New Roman"/>
                <w:lang w:val="en-GB"/>
              </w:rPr>
              <w:t>Is there a v</w:t>
            </w:r>
            <w:r w:rsidRPr="00AC63B3">
              <w:rPr>
                <w:rFonts w:ascii="Times New Roman" w:hAnsi="Times New Roman" w:cs="Times New Roman"/>
                <w:lang w:val="en-GB"/>
              </w:rPr>
              <w:t xml:space="preserve">isual presentation </w:t>
            </w:r>
            <w:r w:rsidR="00920595">
              <w:rPr>
                <w:rFonts w:ascii="Times New Roman" w:hAnsi="Times New Roman" w:cs="Times New Roman"/>
                <w:lang w:val="en-GB"/>
              </w:rPr>
              <w:t>and</w:t>
            </w:r>
            <w:r w:rsidRPr="00AC63B3">
              <w:rPr>
                <w:rFonts w:ascii="Times New Roman" w:hAnsi="Times New Roman" w:cs="Times New Roman"/>
                <w:lang w:val="en-GB"/>
              </w:rPr>
              <w:t xml:space="preserve"> description</w:t>
            </w:r>
            <w:r w:rsidR="00920595">
              <w:rPr>
                <w:rFonts w:ascii="Times New Roman" w:hAnsi="Times New Roman" w:cs="Times New Roman"/>
                <w:lang w:val="en-GB"/>
              </w:rPr>
              <w:t xml:space="preserve"> of the conceptual model?</w:t>
            </w:r>
            <w:r w:rsidRPr="00AC63B3">
              <w:rPr>
                <w:rFonts w:ascii="Times New Roman" w:hAnsi="Times New Roman" w:cs="Times New Roman"/>
                <w:lang w:val="en-GB"/>
              </w:rPr>
              <w:br/>
              <w:t>- Is the development of the conceptual model described (including processing of the data used for developing)</w:t>
            </w:r>
            <w:r w:rsidR="00920595">
              <w:rPr>
                <w:rFonts w:ascii="Times New Roman" w:hAnsi="Times New Roman" w:cs="Times New Roman"/>
                <w:lang w:val="en-GB"/>
              </w:rPr>
              <w:t>?</w:t>
            </w:r>
          </w:p>
        </w:tc>
        <w:tc>
          <w:tcPr>
            <w:tcW w:w="2930" w:type="dxa"/>
            <w:tcBorders>
              <w:top w:val="single" w:sz="4" w:space="0" w:color="auto"/>
              <w:left w:val="nil"/>
              <w:bottom w:val="single" w:sz="4" w:space="0" w:color="auto"/>
              <w:right w:val="nil"/>
            </w:tcBorders>
            <w:hideMark/>
          </w:tcPr>
          <w:p w14:paraId="16AC4A9B" w14:textId="62CA2B6A"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2 points: </w:t>
            </w:r>
            <w:r w:rsidR="00345D6E" w:rsidRPr="00AC63B3">
              <w:rPr>
                <w:rFonts w:ascii="Times New Roman" w:hAnsi="Times New Roman" w:cs="Times New Roman"/>
                <w:lang w:val="en-GB"/>
              </w:rPr>
              <w:t xml:space="preserve">complete description </w:t>
            </w:r>
            <w:r w:rsidR="00345D6E">
              <w:rPr>
                <w:rFonts w:ascii="Times New Roman" w:hAnsi="Times New Roman" w:cs="Times New Roman"/>
                <w:lang w:val="en-GB"/>
              </w:rPr>
              <w:t xml:space="preserve">including the </w:t>
            </w:r>
            <w:r w:rsidR="00DF79FD">
              <w:rPr>
                <w:rFonts w:ascii="Times New Roman" w:hAnsi="Times New Roman" w:cs="Times New Roman"/>
                <w:lang w:val="en-GB"/>
              </w:rPr>
              <w:t>two items mentioned</w:t>
            </w:r>
            <w:r w:rsidRPr="00AC63B3">
              <w:rPr>
                <w:rFonts w:ascii="Times New Roman" w:hAnsi="Times New Roman" w:cs="Times New Roman"/>
                <w:lang w:val="en-GB"/>
              </w:rPr>
              <w:br/>
              <w:t xml:space="preserve">1 point: </w:t>
            </w:r>
            <w:r w:rsidR="00DF79FD">
              <w:rPr>
                <w:rFonts w:ascii="Times New Roman" w:hAnsi="Times New Roman" w:cs="Times New Roman"/>
                <w:lang w:val="en-GB"/>
              </w:rPr>
              <w:t>one</w:t>
            </w:r>
            <w:r w:rsidR="00DF79FD" w:rsidRPr="00AC63B3">
              <w:rPr>
                <w:rFonts w:ascii="Times New Roman" w:hAnsi="Times New Roman" w:cs="Times New Roman"/>
                <w:lang w:val="en-GB"/>
              </w:rPr>
              <w:t xml:space="preserve"> of the items</w:t>
            </w:r>
            <w:r w:rsidR="00DF79FD">
              <w:rPr>
                <w:rFonts w:ascii="Times New Roman" w:hAnsi="Times New Roman" w:cs="Times New Roman"/>
                <w:lang w:val="en-GB"/>
              </w:rPr>
              <w:t xml:space="preserve"> (but not both)</w:t>
            </w:r>
            <w:r w:rsidR="00DF79FD" w:rsidRPr="00AC63B3">
              <w:rPr>
                <w:rFonts w:ascii="Times New Roman" w:hAnsi="Times New Roman" w:cs="Times New Roman"/>
                <w:lang w:val="en-GB"/>
              </w:rPr>
              <w:t xml:space="preserve"> is mentioned</w:t>
            </w:r>
            <w:r w:rsidRPr="00AC63B3">
              <w:rPr>
                <w:rFonts w:ascii="Times New Roman" w:hAnsi="Times New Roman" w:cs="Times New Roman"/>
                <w:lang w:val="en-GB"/>
              </w:rPr>
              <w:br/>
            </w:r>
            <w:r w:rsidR="00345D6E">
              <w:rPr>
                <w:rFonts w:ascii="Times New Roman" w:hAnsi="Times New Roman" w:cs="Times New Roman"/>
                <w:lang w:val="en-GB"/>
              </w:rPr>
              <w:t>0 points: not addressed</w:t>
            </w:r>
          </w:p>
        </w:tc>
      </w:tr>
      <w:tr w:rsidR="000F0767" w:rsidRPr="00AC63B3" w14:paraId="6039246F" w14:textId="77777777" w:rsidTr="00D33C15">
        <w:trPr>
          <w:trHeight w:val="1325"/>
        </w:trPr>
        <w:tc>
          <w:tcPr>
            <w:tcW w:w="1418" w:type="dxa"/>
            <w:tcBorders>
              <w:top w:val="single" w:sz="4" w:space="0" w:color="auto"/>
              <w:left w:val="nil"/>
              <w:bottom w:val="nil"/>
              <w:right w:val="nil"/>
            </w:tcBorders>
            <w:noWrap/>
            <w:hideMark/>
          </w:tcPr>
          <w:p w14:paraId="0639568F" w14:textId="77777777" w:rsidR="00433CF8" w:rsidRPr="00AC63B3" w:rsidRDefault="00433CF8" w:rsidP="00A51E3F">
            <w:pPr>
              <w:pStyle w:val="NoSpacing"/>
              <w:spacing w:line="276" w:lineRule="auto"/>
              <w:rPr>
                <w:rFonts w:ascii="Times New Roman" w:hAnsi="Times New Roman" w:cs="Times New Roman"/>
                <w:lang w:val="en-GB"/>
              </w:rPr>
            </w:pPr>
          </w:p>
        </w:tc>
        <w:tc>
          <w:tcPr>
            <w:tcW w:w="1417" w:type="dxa"/>
            <w:tcBorders>
              <w:top w:val="single" w:sz="4" w:space="0" w:color="auto"/>
              <w:left w:val="nil"/>
              <w:bottom w:val="nil"/>
              <w:right w:val="nil"/>
            </w:tcBorders>
            <w:hideMark/>
          </w:tcPr>
          <w:p w14:paraId="60BA7288" w14:textId="77777777"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5. Describing the mathematical model</w:t>
            </w:r>
          </w:p>
        </w:tc>
        <w:tc>
          <w:tcPr>
            <w:tcW w:w="3261" w:type="dxa"/>
            <w:tcBorders>
              <w:top w:val="single" w:sz="4" w:space="0" w:color="auto"/>
              <w:left w:val="nil"/>
              <w:bottom w:val="nil"/>
              <w:right w:val="nil"/>
            </w:tcBorders>
            <w:hideMark/>
          </w:tcPr>
          <w:p w14:paraId="6BC8A94A" w14:textId="2B0D9CE6"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Is the mathematical model clearly described? </w:t>
            </w:r>
            <w:r w:rsidRPr="00AC63B3">
              <w:rPr>
                <w:rFonts w:ascii="Times New Roman" w:hAnsi="Times New Roman" w:cs="Times New Roman"/>
                <w:lang w:val="en-GB"/>
              </w:rPr>
              <w:br/>
              <w:t>Assess on two items:</w:t>
            </w:r>
            <w:r w:rsidRPr="00AC63B3">
              <w:rPr>
                <w:rFonts w:ascii="Times New Roman" w:hAnsi="Times New Roman" w:cs="Times New Roman"/>
                <w:lang w:val="en-GB"/>
              </w:rPr>
              <w:br/>
              <w:t xml:space="preserve">- </w:t>
            </w:r>
            <w:r w:rsidR="00920595">
              <w:rPr>
                <w:rFonts w:ascii="Times New Roman" w:hAnsi="Times New Roman" w:cs="Times New Roman"/>
                <w:lang w:val="en-GB"/>
              </w:rPr>
              <w:t>Are the</w:t>
            </w:r>
            <w:r w:rsidRPr="00AC63B3">
              <w:rPr>
                <w:rFonts w:ascii="Times New Roman" w:hAnsi="Times New Roman" w:cs="Times New Roman"/>
                <w:lang w:val="en-GB"/>
              </w:rPr>
              <w:t xml:space="preserve"> variables </w:t>
            </w:r>
            <w:r w:rsidR="00920595">
              <w:rPr>
                <w:rFonts w:ascii="Times New Roman" w:hAnsi="Times New Roman" w:cs="Times New Roman"/>
                <w:lang w:val="en-GB"/>
              </w:rPr>
              <w:t>described?</w:t>
            </w:r>
            <w:r w:rsidRPr="00AC63B3">
              <w:rPr>
                <w:rFonts w:ascii="Times New Roman" w:hAnsi="Times New Roman" w:cs="Times New Roman"/>
                <w:lang w:val="en-GB"/>
              </w:rPr>
              <w:br/>
              <w:t xml:space="preserve">- </w:t>
            </w:r>
            <w:r w:rsidR="00920595">
              <w:rPr>
                <w:rFonts w:ascii="Times New Roman" w:hAnsi="Times New Roman" w:cs="Times New Roman"/>
                <w:lang w:val="en-GB"/>
              </w:rPr>
              <w:t>Are</w:t>
            </w:r>
            <w:r w:rsidRPr="00AC63B3">
              <w:rPr>
                <w:rFonts w:ascii="Times New Roman" w:hAnsi="Times New Roman" w:cs="Times New Roman"/>
                <w:lang w:val="en-GB"/>
              </w:rPr>
              <w:t xml:space="preserve"> the mathematical equations/algorithm/software</w:t>
            </w:r>
            <w:r w:rsidR="00920595">
              <w:rPr>
                <w:rFonts w:ascii="Times New Roman" w:hAnsi="Times New Roman" w:cs="Times New Roman"/>
                <w:lang w:val="en-GB"/>
              </w:rPr>
              <w:t xml:space="preserve"> described?</w:t>
            </w:r>
          </w:p>
        </w:tc>
        <w:tc>
          <w:tcPr>
            <w:tcW w:w="2930" w:type="dxa"/>
            <w:tcBorders>
              <w:top w:val="single" w:sz="4" w:space="0" w:color="auto"/>
              <w:left w:val="nil"/>
              <w:bottom w:val="nil"/>
              <w:right w:val="nil"/>
            </w:tcBorders>
            <w:hideMark/>
          </w:tcPr>
          <w:p w14:paraId="65B5E731" w14:textId="14C408A7" w:rsidR="000F0767"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2 points: complete description including the two items </w:t>
            </w:r>
            <w:r w:rsidR="00DF79FD">
              <w:rPr>
                <w:rFonts w:ascii="Times New Roman" w:hAnsi="Times New Roman" w:cs="Times New Roman"/>
                <w:lang w:val="en-GB"/>
              </w:rPr>
              <w:t>mentioned</w:t>
            </w:r>
          </w:p>
          <w:p w14:paraId="337DBDC8" w14:textId="07B8BB8A" w:rsidR="000F0767"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1 point: </w:t>
            </w:r>
            <w:r w:rsidR="00345D6E">
              <w:rPr>
                <w:rFonts w:ascii="Times New Roman" w:hAnsi="Times New Roman" w:cs="Times New Roman"/>
                <w:lang w:val="en-GB"/>
              </w:rPr>
              <w:t>one</w:t>
            </w:r>
            <w:r w:rsidRPr="00AC63B3">
              <w:rPr>
                <w:rFonts w:ascii="Times New Roman" w:hAnsi="Times New Roman" w:cs="Times New Roman"/>
                <w:lang w:val="en-GB"/>
              </w:rPr>
              <w:t xml:space="preserve"> of the items</w:t>
            </w:r>
            <w:r w:rsidR="00345D6E">
              <w:rPr>
                <w:rFonts w:ascii="Times New Roman" w:hAnsi="Times New Roman" w:cs="Times New Roman"/>
                <w:lang w:val="en-GB"/>
              </w:rPr>
              <w:t xml:space="preserve"> (but not both)</w:t>
            </w:r>
            <w:r w:rsidRPr="00AC63B3">
              <w:rPr>
                <w:rFonts w:ascii="Times New Roman" w:hAnsi="Times New Roman" w:cs="Times New Roman"/>
                <w:lang w:val="en-GB"/>
              </w:rPr>
              <w:t xml:space="preserve"> is mentioned</w:t>
            </w:r>
          </w:p>
          <w:p w14:paraId="0C136C94" w14:textId="72D6ED5B" w:rsidR="00433CF8" w:rsidRPr="00AC63B3" w:rsidRDefault="00345D6E" w:rsidP="00A51E3F">
            <w:pPr>
              <w:pStyle w:val="NoSpacing"/>
              <w:spacing w:line="276" w:lineRule="auto"/>
              <w:rPr>
                <w:rFonts w:ascii="Times New Roman" w:hAnsi="Times New Roman" w:cs="Times New Roman"/>
                <w:lang w:val="en-GB"/>
              </w:rPr>
            </w:pPr>
            <w:r>
              <w:rPr>
                <w:rFonts w:ascii="Times New Roman" w:hAnsi="Times New Roman" w:cs="Times New Roman"/>
                <w:lang w:val="en-GB"/>
              </w:rPr>
              <w:t>0 points: not addressed</w:t>
            </w:r>
          </w:p>
        </w:tc>
      </w:tr>
      <w:tr w:rsidR="000F0767" w:rsidRPr="009A3057" w14:paraId="2832A66C" w14:textId="77777777" w:rsidTr="00D33C15">
        <w:trPr>
          <w:trHeight w:val="79"/>
        </w:trPr>
        <w:tc>
          <w:tcPr>
            <w:tcW w:w="1418" w:type="dxa"/>
            <w:tcBorders>
              <w:top w:val="single" w:sz="4" w:space="0" w:color="auto"/>
              <w:left w:val="nil"/>
              <w:bottom w:val="single" w:sz="4" w:space="0" w:color="auto"/>
              <w:right w:val="nil"/>
            </w:tcBorders>
            <w:hideMark/>
          </w:tcPr>
          <w:p w14:paraId="0B3798C9" w14:textId="77777777" w:rsidR="00433CF8" w:rsidRPr="00AC63B3" w:rsidRDefault="00433CF8" w:rsidP="00A51E3F">
            <w:pPr>
              <w:pStyle w:val="NoSpacing"/>
              <w:spacing w:line="276" w:lineRule="auto"/>
              <w:rPr>
                <w:rFonts w:ascii="Times New Roman" w:hAnsi="Times New Roman" w:cs="Times New Roman"/>
                <w:lang w:val="en-GB"/>
              </w:rPr>
            </w:pPr>
          </w:p>
        </w:tc>
        <w:tc>
          <w:tcPr>
            <w:tcW w:w="1417" w:type="dxa"/>
            <w:tcBorders>
              <w:top w:val="single" w:sz="4" w:space="0" w:color="auto"/>
              <w:left w:val="nil"/>
              <w:bottom w:val="single" w:sz="4" w:space="0" w:color="auto"/>
              <w:right w:val="nil"/>
            </w:tcBorders>
            <w:hideMark/>
          </w:tcPr>
          <w:p w14:paraId="6EECFE0E" w14:textId="77777777"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6. Describing the computerised model</w:t>
            </w:r>
          </w:p>
        </w:tc>
        <w:tc>
          <w:tcPr>
            <w:tcW w:w="3261" w:type="dxa"/>
            <w:tcBorders>
              <w:top w:val="single" w:sz="4" w:space="0" w:color="auto"/>
              <w:left w:val="nil"/>
              <w:bottom w:val="single" w:sz="4" w:space="0" w:color="auto"/>
              <w:right w:val="nil"/>
            </w:tcBorders>
            <w:hideMark/>
          </w:tcPr>
          <w:p w14:paraId="36879E22" w14:textId="1A5E9856" w:rsidR="00E855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Is the mathematical model </w:t>
            </w:r>
            <w:r w:rsidR="00BC0A1C" w:rsidRPr="00AC63B3">
              <w:rPr>
                <w:rFonts w:ascii="Times New Roman" w:hAnsi="Times New Roman" w:cs="Times New Roman"/>
                <w:lang w:val="en-GB"/>
              </w:rPr>
              <w:t>adequately</w:t>
            </w:r>
            <w:r w:rsidRPr="00AC63B3">
              <w:rPr>
                <w:rFonts w:ascii="Times New Roman" w:hAnsi="Times New Roman" w:cs="Times New Roman"/>
                <w:lang w:val="en-GB"/>
              </w:rPr>
              <w:t xml:space="preserve"> computerised?</w:t>
            </w:r>
            <w:r w:rsidR="00E855F8" w:rsidRPr="00AC63B3">
              <w:rPr>
                <w:rFonts w:ascii="Times New Roman" w:hAnsi="Times New Roman" w:cs="Times New Roman"/>
                <w:lang w:val="en-GB"/>
              </w:rPr>
              <w:t xml:space="preserve"> </w:t>
            </w:r>
          </w:p>
          <w:p w14:paraId="14DB5148" w14:textId="54443328" w:rsidR="00433CF8" w:rsidRPr="00AC63B3" w:rsidRDefault="00E855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Assess on one item:</w:t>
            </w:r>
            <w:r w:rsidR="00433CF8" w:rsidRPr="00AC63B3">
              <w:rPr>
                <w:rFonts w:ascii="Times New Roman" w:hAnsi="Times New Roman" w:cs="Times New Roman"/>
                <w:lang w:val="en-GB"/>
              </w:rPr>
              <w:br/>
              <w:t xml:space="preserve">- </w:t>
            </w:r>
            <w:r w:rsidR="00894D53">
              <w:rPr>
                <w:rFonts w:ascii="Times New Roman" w:hAnsi="Times New Roman" w:cs="Times New Roman"/>
                <w:lang w:val="en-GB"/>
              </w:rPr>
              <w:t xml:space="preserve">Is </w:t>
            </w:r>
            <w:r w:rsidR="00433CF8" w:rsidRPr="00AC63B3">
              <w:rPr>
                <w:rFonts w:ascii="Times New Roman" w:hAnsi="Times New Roman" w:cs="Times New Roman"/>
                <w:lang w:val="en-GB"/>
              </w:rPr>
              <w:t>the general set up of the computerised model (program) (either textual or open source)</w:t>
            </w:r>
            <w:r w:rsidR="00894D53">
              <w:rPr>
                <w:rFonts w:ascii="Times New Roman" w:hAnsi="Times New Roman" w:cs="Times New Roman"/>
                <w:lang w:val="en-GB"/>
              </w:rPr>
              <w:t xml:space="preserve"> described?</w:t>
            </w:r>
            <w:r w:rsidR="00433CF8" w:rsidRPr="00AC63B3">
              <w:rPr>
                <w:rFonts w:ascii="Times New Roman" w:hAnsi="Times New Roman" w:cs="Times New Roman"/>
                <w:lang w:val="en-GB"/>
              </w:rPr>
              <w:br/>
            </w:r>
            <w:r w:rsidR="00845AFF">
              <w:rPr>
                <w:rFonts w:ascii="Times New Roman" w:hAnsi="Times New Roman" w:cs="Times New Roman"/>
                <w:lang w:val="en-GB"/>
              </w:rPr>
              <w:t>Of note,</w:t>
            </w:r>
            <w:r w:rsidR="00433CF8" w:rsidRPr="00AC63B3">
              <w:rPr>
                <w:rFonts w:ascii="Times New Roman" w:hAnsi="Times New Roman" w:cs="Times New Roman"/>
                <w:lang w:val="en-GB"/>
              </w:rPr>
              <w:t xml:space="preserve"> open source is awarded with 1 point</w:t>
            </w:r>
            <w:r w:rsidR="00792D49">
              <w:rPr>
                <w:rFonts w:ascii="Times New Roman" w:hAnsi="Times New Roman" w:cs="Times New Roman"/>
                <w:lang w:val="en-GB"/>
              </w:rPr>
              <w:t>. O</w:t>
            </w:r>
            <w:r w:rsidRPr="00AC63B3">
              <w:rPr>
                <w:rFonts w:ascii="Times New Roman" w:hAnsi="Times New Roman" w:cs="Times New Roman"/>
                <w:lang w:val="en-GB"/>
              </w:rPr>
              <w:t xml:space="preserve">nly mentioning software/interface package is not sufficient </w:t>
            </w:r>
            <w:r w:rsidR="00845AFF">
              <w:rPr>
                <w:rFonts w:ascii="Times New Roman" w:hAnsi="Times New Roman" w:cs="Times New Roman"/>
                <w:lang w:val="en-GB"/>
              </w:rPr>
              <w:t xml:space="preserve">and </w:t>
            </w:r>
            <w:r w:rsidRPr="00AC63B3">
              <w:rPr>
                <w:rFonts w:ascii="Times New Roman" w:hAnsi="Times New Roman" w:cs="Times New Roman"/>
                <w:lang w:val="en-GB"/>
              </w:rPr>
              <w:t>awarded with 0 points</w:t>
            </w:r>
            <w:r w:rsidR="00845AFF">
              <w:rPr>
                <w:rFonts w:ascii="Times New Roman" w:hAnsi="Times New Roman" w:cs="Times New Roman"/>
                <w:lang w:val="en-GB"/>
              </w:rPr>
              <w:t>.</w:t>
            </w:r>
          </w:p>
        </w:tc>
        <w:tc>
          <w:tcPr>
            <w:tcW w:w="2930" w:type="dxa"/>
            <w:tcBorders>
              <w:top w:val="single" w:sz="4" w:space="0" w:color="auto"/>
              <w:left w:val="nil"/>
              <w:bottom w:val="single" w:sz="4" w:space="0" w:color="auto"/>
              <w:right w:val="nil"/>
            </w:tcBorders>
            <w:hideMark/>
          </w:tcPr>
          <w:p w14:paraId="3CC9E3BD" w14:textId="4B55C8FF"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 points: complete description including the</w:t>
            </w:r>
            <w:r w:rsidR="00DF79FD">
              <w:rPr>
                <w:rFonts w:ascii="Times New Roman" w:hAnsi="Times New Roman" w:cs="Times New Roman"/>
                <w:lang w:val="en-GB"/>
              </w:rPr>
              <w:t xml:space="preserve"> one</w:t>
            </w:r>
            <w:r w:rsidRPr="00AC63B3">
              <w:rPr>
                <w:rFonts w:ascii="Times New Roman" w:hAnsi="Times New Roman" w:cs="Times New Roman"/>
                <w:lang w:val="en-GB"/>
              </w:rPr>
              <w:t xml:space="preserve"> item </w:t>
            </w:r>
            <w:r w:rsidR="00DF79FD">
              <w:rPr>
                <w:rFonts w:ascii="Times New Roman" w:hAnsi="Times New Roman" w:cs="Times New Roman"/>
                <w:lang w:val="en-GB"/>
              </w:rPr>
              <w:t>mentioned</w:t>
            </w:r>
            <w:r w:rsidRPr="00AC63B3">
              <w:rPr>
                <w:rFonts w:ascii="Times New Roman" w:hAnsi="Times New Roman" w:cs="Times New Roman"/>
                <w:lang w:val="en-GB"/>
              </w:rPr>
              <w:br/>
              <w:t>1 point: poor description</w:t>
            </w:r>
            <w:r w:rsidRPr="00AC63B3">
              <w:rPr>
                <w:rFonts w:ascii="Times New Roman" w:hAnsi="Times New Roman" w:cs="Times New Roman"/>
                <w:lang w:val="en-GB"/>
              </w:rPr>
              <w:br/>
            </w:r>
            <w:r w:rsidR="00345D6E">
              <w:rPr>
                <w:rFonts w:ascii="Times New Roman" w:hAnsi="Times New Roman" w:cs="Times New Roman"/>
                <w:lang w:val="en-GB"/>
              </w:rPr>
              <w:t>0 points: not addressed</w:t>
            </w:r>
            <w:r w:rsidRPr="00AC63B3">
              <w:rPr>
                <w:rFonts w:ascii="Times New Roman" w:hAnsi="Times New Roman" w:cs="Times New Roman"/>
                <w:lang w:val="en-GB"/>
              </w:rPr>
              <w:br/>
            </w:r>
          </w:p>
        </w:tc>
      </w:tr>
      <w:tr w:rsidR="000F0767" w:rsidRPr="00082E0B" w14:paraId="6CE38401" w14:textId="77777777" w:rsidTr="00D33C15">
        <w:trPr>
          <w:trHeight w:val="1500"/>
        </w:trPr>
        <w:tc>
          <w:tcPr>
            <w:tcW w:w="1418" w:type="dxa"/>
            <w:tcBorders>
              <w:top w:val="single" w:sz="4" w:space="0" w:color="auto"/>
              <w:left w:val="nil"/>
              <w:bottom w:val="single" w:sz="4" w:space="0" w:color="auto"/>
              <w:right w:val="nil"/>
            </w:tcBorders>
            <w:noWrap/>
            <w:hideMark/>
          </w:tcPr>
          <w:p w14:paraId="3A275221" w14:textId="77777777" w:rsidR="00433CF8" w:rsidRPr="00AC63B3" w:rsidRDefault="00433CF8" w:rsidP="00A51E3F">
            <w:pPr>
              <w:pStyle w:val="NoSpacing"/>
              <w:spacing w:line="276" w:lineRule="auto"/>
              <w:rPr>
                <w:rFonts w:ascii="Times New Roman" w:hAnsi="Times New Roman" w:cs="Times New Roman"/>
                <w:lang w:val="en-GB"/>
              </w:rPr>
            </w:pPr>
          </w:p>
        </w:tc>
        <w:tc>
          <w:tcPr>
            <w:tcW w:w="1417" w:type="dxa"/>
            <w:tcBorders>
              <w:top w:val="single" w:sz="4" w:space="0" w:color="auto"/>
              <w:left w:val="nil"/>
              <w:bottom w:val="single" w:sz="4" w:space="0" w:color="auto"/>
              <w:right w:val="nil"/>
            </w:tcBorders>
            <w:hideMark/>
          </w:tcPr>
          <w:p w14:paraId="11868E1D" w14:textId="052C62EF"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7. Parameters </w:t>
            </w:r>
            <w:r w:rsidR="00D33C15">
              <w:rPr>
                <w:rFonts w:ascii="Times New Roman" w:hAnsi="Times New Roman" w:cs="Times New Roman"/>
                <w:lang w:val="en-GB"/>
              </w:rPr>
              <w:t>specified</w:t>
            </w:r>
          </w:p>
        </w:tc>
        <w:tc>
          <w:tcPr>
            <w:tcW w:w="3261" w:type="dxa"/>
            <w:tcBorders>
              <w:top w:val="single" w:sz="4" w:space="0" w:color="auto"/>
              <w:left w:val="nil"/>
              <w:bottom w:val="single" w:sz="4" w:space="0" w:color="auto"/>
              <w:right w:val="nil"/>
            </w:tcBorders>
            <w:hideMark/>
          </w:tcPr>
          <w:p w14:paraId="39224477" w14:textId="77777777" w:rsidR="00E855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Are the parameters of the model specified?</w:t>
            </w:r>
          </w:p>
          <w:p w14:paraId="7206A501" w14:textId="632780E7" w:rsidR="00433CF8" w:rsidRPr="00AC63B3" w:rsidRDefault="00E855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Assess on two items:</w:t>
            </w:r>
            <w:r w:rsidR="00433CF8" w:rsidRPr="00AC63B3">
              <w:rPr>
                <w:rFonts w:ascii="Times New Roman" w:hAnsi="Times New Roman" w:cs="Times New Roman"/>
                <w:lang w:val="en-GB"/>
              </w:rPr>
              <w:br/>
              <w:t>-</w:t>
            </w:r>
            <w:r w:rsidR="00894D53">
              <w:rPr>
                <w:rFonts w:ascii="Times New Roman" w:hAnsi="Times New Roman" w:cs="Times New Roman"/>
                <w:lang w:val="en-GB"/>
              </w:rPr>
              <w:t xml:space="preserve"> Is a l</w:t>
            </w:r>
            <w:r w:rsidR="00433CF8" w:rsidRPr="00AC63B3">
              <w:rPr>
                <w:rFonts w:ascii="Times New Roman" w:hAnsi="Times New Roman" w:cs="Times New Roman"/>
                <w:lang w:val="en-GB"/>
              </w:rPr>
              <w:t xml:space="preserve">ist of parameters </w:t>
            </w:r>
            <w:r w:rsidR="00894D53">
              <w:rPr>
                <w:rFonts w:ascii="Times New Roman" w:hAnsi="Times New Roman" w:cs="Times New Roman"/>
                <w:lang w:val="en-GB"/>
              </w:rPr>
              <w:t>provided?</w:t>
            </w:r>
            <w:r w:rsidR="00433CF8" w:rsidRPr="00AC63B3">
              <w:rPr>
                <w:rFonts w:ascii="Times New Roman" w:hAnsi="Times New Roman" w:cs="Times New Roman"/>
                <w:lang w:val="en-GB"/>
              </w:rPr>
              <w:br/>
              <w:t xml:space="preserve">- </w:t>
            </w:r>
            <w:r w:rsidR="00894D53">
              <w:rPr>
                <w:rFonts w:ascii="Times New Roman" w:hAnsi="Times New Roman" w:cs="Times New Roman"/>
                <w:lang w:val="en-GB"/>
              </w:rPr>
              <w:t>Is the s</w:t>
            </w:r>
            <w:r w:rsidR="00433CF8" w:rsidRPr="00AC63B3">
              <w:rPr>
                <w:rFonts w:ascii="Times New Roman" w:hAnsi="Times New Roman" w:cs="Times New Roman"/>
                <w:lang w:val="en-GB"/>
              </w:rPr>
              <w:t>ource of each parameter clearly stated</w:t>
            </w:r>
            <w:r w:rsidR="00894D53">
              <w:rPr>
                <w:rFonts w:ascii="Times New Roman" w:hAnsi="Times New Roman" w:cs="Times New Roman"/>
                <w:lang w:val="en-GB"/>
              </w:rPr>
              <w:t>?</w:t>
            </w:r>
          </w:p>
        </w:tc>
        <w:tc>
          <w:tcPr>
            <w:tcW w:w="2930" w:type="dxa"/>
            <w:tcBorders>
              <w:top w:val="single" w:sz="4" w:space="0" w:color="auto"/>
              <w:left w:val="nil"/>
              <w:bottom w:val="single" w:sz="4" w:space="0" w:color="auto"/>
              <w:right w:val="nil"/>
            </w:tcBorders>
            <w:hideMark/>
          </w:tcPr>
          <w:p w14:paraId="71F50CA9" w14:textId="77777777" w:rsidR="00DF79FD" w:rsidRPr="00AC63B3" w:rsidRDefault="00DF79FD" w:rsidP="00DF79FD">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2 points: complete description including the two items </w:t>
            </w:r>
            <w:r>
              <w:rPr>
                <w:rFonts w:ascii="Times New Roman" w:hAnsi="Times New Roman" w:cs="Times New Roman"/>
                <w:lang w:val="en-GB"/>
              </w:rPr>
              <w:t>mentioned</w:t>
            </w:r>
          </w:p>
          <w:p w14:paraId="60F3A721" w14:textId="77777777" w:rsidR="00DF79FD" w:rsidRPr="00AC63B3" w:rsidRDefault="00DF79FD" w:rsidP="00DF79FD">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1 point: </w:t>
            </w:r>
            <w:r>
              <w:rPr>
                <w:rFonts w:ascii="Times New Roman" w:hAnsi="Times New Roman" w:cs="Times New Roman"/>
                <w:lang w:val="en-GB"/>
              </w:rPr>
              <w:t>one</w:t>
            </w:r>
            <w:r w:rsidRPr="00AC63B3">
              <w:rPr>
                <w:rFonts w:ascii="Times New Roman" w:hAnsi="Times New Roman" w:cs="Times New Roman"/>
                <w:lang w:val="en-GB"/>
              </w:rPr>
              <w:t xml:space="preserve"> of the items</w:t>
            </w:r>
            <w:r>
              <w:rPr>
                <w:rFonts w:ascii="Times New Roman" w:hAnsi="Times New Roman" w:cs="Times New Roman"/>
                <w:lang w:val="en-GB"/>
              </w:rPr>
              <w:t xml:space="preserve"> (but not both)</w:t>
            </w:r>
            <w:r w:rsidRPr="00AC63B3">
              <w:rPr>
                <w:rFonts w:ascii="Times New Roman" w:hAnsi="Times New Roman" w:cs="Times New Roman"/>
                <w:lang w:val="en-GB"/>
              </w:rPr>
              <w:t xml:space="preserve"> is mentioned</w:t>
            </w:r>
          </w:p>
          <w:p w14:paraId="03F51998" w14:textId="7E5F8104" w:rsidR="00433CF8" w:rsidRPr="00AC63B3" w:rsidRDefault="00DF79FD" w:rsidP="00DF79FD">
            <w:pPr>
              <w:pStyle w:val="NoSpacing"/>
              <w:spacing w:line="276" w:lineRule="auto"/>
              <w:rPr>
                <w:rFonts w:ascii="Times New Roman" w:hAnsi="Times New Roman" w:cs="Times New Roman"/>
                <w:lang w:val="en-GB"/>
              </w:rPr>
            </w:pPr>
            <w:r>
              <w:rPr>
                <w:rFonts w:ascii="Times New Roman" w:hAnsi="Times New Roman" w:cs="Times New Roman"/>
                <w:lang w:val="en-GB"/>
              </w:rPr>
              <w:t>0 points: not addressed</w:t>
            </w:r>
          </w:p>
        </w:tc>
      </w:tr>
      <w:tr w:rsidR="000F0767" w:rsidRPr="00082E0B" w14:paraId="7D18F9AF" w14:textId="77777777" w:rsidTr="00D33C15">
        <w:trPr>
          <w:trHeight w:val="3534"/>
        </w:trPr>
        <w:tc>
          <w:tcPr>
            <w:tcW w:w="1418" w:type="dxa"/>
            <w:tcBorders>
              <w:top w:val="single" w:sz="4" w:space="0" w:color="auto"/>
              <w:left w:val="nil"/>
              <w:bottom w:val="single" w:sz="4" w:space="0" w:color="auto"/>
              <w:right w:val="nil"/>
            </w:tcBorders>
            <w:noWrap/>
            <w:hideMark/>
          </w:tcPr>
          <w:p w14:paraId="6F4C0582" w14:textId="77777777" w:rsidR="00433CF8" w:rsidRPr="00AC63B3" w:rsidRDefault="00433CF8" w:rsidP="00A51E3F">
            <w:pPr>
              <w:pStyle w:val="NoSpacing"/>
              <w:spacing w:line="276" w:lineRule="auto"/>
              <w:rPr>
                <w:rFonts w:ascii="Times New Roman" w:hAnsi="Times New Roman" w:cs="Times New Roman"/>
                <w:lang w:val="en-GB"/>
              </w:rPr>
            </w:pPr>
          </w:p>
        </w:tc>
        <w:tc>
          <w:tcPr>
            <w:tcW w:w="1417" w:type="dxa"/>
            <w:tcBorders>
              <w:top w:val="single" w:sz="4" w:space="0" w:color="auto"/>
              <w:left w:val="nil"/>
              <w:bottom w:val="single" w:sz="4" w:space="0" w:color="auto"/>
              <w:right w:val="nil"/>
            </w:tcBorders>
            <w:hideMark/>
          </w:tcPr>
          <w:p w14:paraId="527C42D6" w14:textId="77777777"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8. Data sources and quality</w:t>
            </w:r>
          </w:p>
        </w:tc>
        <w:tc>
          <w:tcPr>
            <w:tcW w:w="3261" w:type="dxa"/>
            <w:tcBorders>
              <w:top w:val="single" w:sz="4" w:space="0" w:color="auto"/>
              <w:left w:val="nil"/>
              <w:bottom w:val="single" w:sz="4" w:space="0" w:color="auto"/>
              <w:right w:val="nil"/>
            </w:tcBorders>
            <w:hideMark/>
          </w:tcPr>
          <w:p w14:paraId="041CFA44" w14:textId="162D0B71"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Are the data sources clearly stated and described?</w:t>
            </w:r>
            <w:r w:rsidRPr="00AC63B3">
              <w:rPr>
                <w:rFonts w:ascii="Times New Roman" w:hAnsi="Times New Roman" w:cs="Times New Roman"/>
                <w:lang w:val="en-GB"/>
              </w:rPr>
              <w:br/>
              <w:t xml:space="preserve">Assess on </w:t>
            </w:r>
            <w:r w:rsidR="00E855F8" w:rsidRPr="00AC63B3">
              <w:rPr>
                <w:rFonts w:ascii="Times New Roman" w:hAnsi="Times New Roman" w:cs="Times New Roman"/>
                <w:lang w:val="en-GB"/>
              </w:rPr>
              <w:t>three</w:t>
            </w:r>
            <w:r w:rsidRPr="00AC63B3">
              <w:rPr>
                <w:rFonts w:ascii="Times New Roman" w:hAnsi="Times New Roman" w:cs="Times New Roman"/>
                <w:lang w:val="en-GB"/>
              </w:rPr>
              <w:t xml:space="preserve"> items:</w:t>
            </w:r>
            <w:r w:rsidRPr="00AC63B3">
              <w:rPr>
                <w:rFonts w:ascii="Times New Roman" w:hAnsi="Times New Roman" w:cs="Times New Roman"/>
                <w:lang w:val="en-GB"/>
              </w:rPr>
              <w:br/>
              <w:t xml:space="preserve">- </w:t>
            </w:r>
            <w:r w:rsidR="00894D53">
              <w:rPr>
                <w:rFonts w:ascii="Times New Roman" w:hAnsi="Times New Roman" w:cs="Times New Roman"/>
                <w:lang w:val="en-GB"/>
              </w:rPr>
              <w:t>I</w:t>
            </w:r>
            <w:r w:rsidRPr="00AC63B3">
              <w:rPr>
                <w:rFonts w:ascii="Times New Roman" w:hAnsi="Times New Roman" w:cs="Times New Roman"/>
                <w:lang w:val="en-GB"/>
              </w:rPr>
              <w:t xml:space="preserve">s the selected data based on </w:t>
            </w:r>
            <w:r w:rsidR="00894D53">
              <w:rPr>
                <w:rFonts w:ascii="Times New Roman" w:hAnsi="Times New Roman" w:cs="Times New Roman"/>
                <w:lang w:val="en-GB"/>
              </w:rPr>
              <w:t xml:space="preserve">a </w:t>
            </w:r>
            <w:r w:rsidRPr="00AC63B3">
              <w:rPr>
                <w:rFonts w:ascii="Times New Roman" w:hAnsi="Times New Roman" w:cs="Times New Roman"/>
                <w:lang w:val="en-GB"/>
              </w:rPr>
              <w:t>sample that represents the population considered in the model?</w:t>
            </w:r>
            <w:r w:rsidRPr="00AC63B3">
              <w:rPr>
                <w:rFonts w:ascii="Times New Roman" w:hAnsi="Times New Roman" w:cs="Times New Roman"/>
                <w:lang w:val="en-GB"/>
              </w:rPr>
              <w:br/>
              <w:t>- Is the quality of the sources addressed (NB mentioning bias suffices)</w:t>
            </w:r>
            <w:r w:rsidR="00894D53">
              <w:rPr>
                <w:rFonts w:ascii="Times New Roman" w:hAnsi="Times New Roman" w:cs="Times New Roman"/>
                <w:lang w:val="en-GB"/>
              </w:rPr>
              <w:t>?</w:t>
            </w:r>
            <w:r w:rsidRPr="00AC63B3">
              <w:rPr>
                <w:rFonts w:ascii="Times New Roman" w:hAnsi="Times New Roman" w:cs="Times New Roman"/>
                <w:lang w:val="en-GB"/>
              </w:rPr>
              <w:br/>
              <w:t>- Is the process of data collection/processing clearly described? OR Are the data sources clearly described?</w:t>
            </w:r>
          </w:p>
        </w:tc>
        <w:tc>
          <w:tcPr>
            <w:tcW w:w="2930" w:type="dxa"/>
            <w:tcBorders>
              <w:top w:val="single" w:sz="4" w:space="0" w:color="auto"/>
              <w:left w:val="nil"/>
              <w:bottom w:val="single" w:sz="4" w:space="0" w:color="auto"/>
              <w:right w:val="nil"/>
            </w:tcBorders>
            <w:hideMark/>
          </w:tcPr>
          <w:p w14:paraId="7CA43BB7" w14:textId="3D535DC6" w:rsidR="000F0767"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 points: complete description</w:t>
            </w:r>
            <w:r w:rsidR="00DF79FD">
              <w:rPr>
                <w:rFonts w:ascii="Times New Roman" w:hAnsi="Times New Roman" w:cs="Times New Roman"/>
                <w:lang w:val="en-GB"/>
              </w:rPr>
              <w:t xml:space="preserve"> including</w:t>
            </w:r>
            <w:r w:rsidRPr="00AC63B3">
              <w:rPr>
                <w:rFonts w:ascii="Times New Roman" w:hAnsi="Times New Roman" w:cs="Times New Roman"/>
                <w:lang w:val="en-GB"/>
              </w:rPr>
              <w:t xml:space="preserve"> </w:t>
            </w:r>
            <w:r w:rsidR="00DF79FD">
              <w:rPr>
                <w:rFonts w:ascii="Times New Roman" w:hAnsi="Times New Roman" w:cs="Times New Roman"/>
                <w:lang w:val="en-GB"/>
              </w:rPr>
              <w:t>the three</w:t>
            </w:r>
            <w:r w:rsidRPr="00AC63B3">
              <w:rPr>
                <w:rFonts w:ascii="Times New Roman" w:hAnsi="Times New Roman" w:cs="Times New Roman"/>
                <w:lang w:val="en-GB"/>
              </w:rPr>
              <w:t xml:space="preserve"> items </w:t>
            </w:r>
            <w:r w:rsidR="00DF79FD">
              <w:rPr>
                <w:rFonts w:ascii="Times New Roman" w:hAnsi="Times New Roman" w:cs="Times New Roman"/>
                <w:lang w:val="en-GB"/>
              </w:rPr>
              <w:t>mentioned</w:t>
            </w:r>
          </w:p>
          <w:p w14:paraId="5000C598" w14:textId="2D072A3B" w:rsidR="00DF79FD" w:rsidRPr="00AC63B3" w:rsidRDefault="00DF79FD" w:rsidP="00DF79FD">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1 point: </w:t>
            </w:r>
            <w:r>
              <w:rPr>
                <w:rFonts w:ascii="Times New Roman" w:hAnsi="Times New Roman" w:cs="Times New Roman"/>
                <w:lang w:val="en-GB"/>
              </w:rPr>
              <w:t>one</w:t>
            </w:r>
            <w:r w:rsidRPr="00AC63B3">
              <w:rPr>
                <w:rFonts w:ascii="Times New Roman" w:hAnsi="Times New Roman" w:cs="Times New Roman"/>
                <w:lang w:val="en-GB"/>
              </w:rPr>
              <w:t xml:space="preserve"> of the items</w:t>
            </w:r>
            <w:r>
              <w:rPr>
                <w:rFonts w:ascii="Times New Roman" w:hAnsi="Times New Roman" w:cs="Times New Roman"/>
                <w:lang w:val="en-GB"/>
              </w:rPr>
              <w:t xml:space="preserve"> (but not all three) </w:t>
            </w:r>
            <w:r w:rsidRPr="00AC63B3">
              <w:rPr>
                <w:rFonts w:ascii="Times New Roman" w:hAnsi="Times New Roman" w:cs="Times New Roman"/>
                <w:lang w:val="en-GB"/>
              </w:rPr>
              <w:t>is mentioned</w:t>
            </w:r>
          </w:p>
          <w:p w14:paraId="66B9B31B" w14:textId="48A9374D" w:rsidR="00433CF8" w:rsidRPr="00AC63B3" w:rsidRDefault="00DF79FD" w:rsidP="00DF79FD">
            <w:pPr>
              <w:pStyle w:val="NoSpacing"/>
              <w:spacing w:line="276" w:lineRule="auto"/>
              <w:rPr>
                <w:rFonts w:ascii="Times New Roman" w:hAnsi="Times New Roman" w:cs="Times New Roman"/>
                <w:lang w:val="en-GB"/>
              </w:rPr>
            </w:pPr>
            <w:r>
              <w:rPr>
                <w:rFonts w:ascii="Times New Roman" w:hAnsi="Times New Roman" w:cs="Times New Roman"/>
                <w:lang w:val="en-GB"/>
              </w:rPr>
              <w:t>0 points: not addressed</w:t>
            </w:r>
          </w:p>
        </w:tc>
      </w:tr>
      <w:tr w:rsidR="000F0767" w:rsidRPr="00082E0B" w14:paraId="2F8E6C68" w14:textId="77777777" w:rsidTr="00D33C15">
        <w:trPr>
          <w:trHeight w:val="1320"/>
        </w:trPr>
        <w:tc>
          <w:tcPr>
            <w:tcW w:w="1418" w:type="dxa"/>
            <w:tcBorders>
              <w:top w:val="single" w:sz="4" w:space="0" w:color="auto"/>
              <w:left w:val="nil"/>
              <w:bottom w:val="nil"/>
              <w:right w:val="nil"/>
            </w:tcBorders>
            <w:noWrap/>
            <w:hideMark/>
          </w:tcPr>
          <w:p w14:paraId="422F9779" w14:textId="77777777" w:rsidR="00433CF8" w:rsidRPr="00AC63B3" w:rsidRDefault="00433CF8" w:rsidP="00A51E3F">
            <w:pPr>
              <w:pStyle w:val="NoSpacing"/>
              <w:spacing w:line="276" w:lineRule="auto"/>
              <w:rPr>
                <w:rFonts w:ascii="Times New Roman" w:hAnsi="Times New Roman" w:cs="Times New Roman"/>
                <w:lang w:val="en-GB"/>
              </w:rPr>
            </w:pPr>
          </w:p>
        </w:tc>
        <w:tc>
          <w:tcPr>
            <w:tcW w:w="1417" w:type="dxa"/>
            <w:tcBorders>
              <w:top w:val="single" w:sz="4" w:space="0" w:color="auto"/>
              <w:left w:val="nil"/>
              <w:bottom w:val="nil"/>
              <w:right w:val="nil"/>
            </w:tcBorders>
            <w:hideMark/>
          </w:tcPr>
          <w:p w14:paraId="36D2E230" w14:textId="77777777"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9. Modelling assumptions/limitations</w:t>
            </w:r>
          </w:p>
        </w:tc>
        <w:tc>
          <w:tcPr>
            <w:tcW w:w="3261" w:type="dxa"/>
            <w:tcBorders>
              <w:top w:val="single" w:sz="4" w:space="0" w:color="auto"/>
              <w:left w:val="nil"/>
              <w:bottom w:val="nil"/>
              <w:right w:val="nil"/>
            </w:tcBorders>
            <w:hideMark/>
          </w:tcPr>
          <w:p w14:paraId="10C4AE74" w14:textId="77777777" w:rsidR="00FA6AE0"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Are the modelling assumptions </w:t>
            </w:r>
          </w:p>
          <w:p w14:paraId="296F1E74" w14:textId="77777777" w:rsidR="00FA6AE0"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and/or limitations stated?</w:t>
            </w:r>
          </w:p>
          <w:p w14:paraId="533C0E1F" w14:textId="6ED901F5" w:rsidR="00433CF8" w:rsidRPr="00AC63B3" w:rsidRDefault="00FA6AE0"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Assess on two items:</w:t>
            </w:r>
            <w:r w:rsidR="00433CF8" w:rsidRPr="00AC63B3">
              <w:rPr>
                <w:rFonts w:ascii="Times New Roman" w:hAnsi="Times New Roman" w:cs="Times New Roman"/>
                <w:lang w:val="en-GB"/>
              </w:rPr>
              <w:br/>
              <w:t>- Are the assumptions described</w:t>
            </w:r>
            <w:r w:rsidR="00894D53">
              <w:rPr>
                <w:rFonts w:ascii="Times New Roman" w:hAnsi="Times New Roman" w:cs="Times New Roman"/>
                <w:lang w:val="en-GB"/>
              </w:rPr>
              <w:t>?</w:t>
            </w:r>
            <w:r w:rsidR="00433CF8" w:rsidRPr="00AC63B3">
              <w:rPr>
                <w:rFonts w:ascii="Times New Roman" w:hAnsi="Times New Roman" w:cs="Times New Roman"/>
                <w:lang w:val="en-GB"/>
              </w:rPr>
              <w:br/>
              <w:t>- Are the assumptions justified/addressed (including supporting evidence)</w:t>
            </w:r>
            <w:r w:rsidR="00894D53">
              <w:rPr>
                <w:rFonts w:ascii="Times New Roman" w:hAnsi="Times New Roman" w:cs="Times New Roman"/>
                <w:lang w:val="en-GB"/>
              </w:rPr>
              <w:t>?</w:t>
            </w:r>
          </w:p>
        </w:tc>
        <w:tc>
          <w:tcPr>
            <w:tcW w:w="2930" w:type="dxa"/>
            <w:tcBorders>
              <w:top w:val="single" w:sz="4" w:space="0" w:color="auto"/>
              <w:left w:val="nil"/>
              <w:bottom w:val="nil"/>
              <w:right w:val="nil"/>
            </w:tcBorders>
            <w:hideMark/>
          </w:tcPr>
          <w:p w14:paraId="6EF1E9BC" w14:textId="052D8D3C" w:rsidR="00DF79FD" w:rsidRPr="00AC63B3" w:rsidRDefault="00DF79FD" w:rsidP="00DF79FD">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 points: complete description</w:t>
            </w:r>
            <w:r>
              <w:rPr>
                <w:rFonts w:ascii="Times New Roman" w:hAnsi="Times New Roman" w:cs="Times New Roman"/>
                <w:lang w:val="en-GB"/>
              </w:rPr>
              <w:t xml:space="preserve"> including</w:t>
            </w:r>
            <w:r w:rsidRPr="00AC63B3">
              <w:rPr>
                <w:rFonts w:ascii="Times New Roman" w:hAnsi="Times New Roman" w:cs="Times New Roman"/>
                <w:lang w:val="en-GB"/>
              </w:rPr>
              <w:t xml:space="preserve"> </w:t>
            </w:r>
            <w:r>
              <w:rPr>
                <w:rFonts w:ascii="Times New Roman" w:hAnsi="Times New Roman" w:cs="Times New Roman"/>
                <w:lang w:val="en-GB"/>
              </w:rPr>
              <w:t>the two</w:t>
            </w:r>
            <w:r w:rsidRPr="00AC63B3">
              <w:rPr>
                <w:rFonts w:ascii="Times New Roman" w:hAnsi="Times New Roman" w:cs="Times New Roman"/>
                <w:lang w:val="en-GB"/>
              </w:rPr>
              <w:t xml:space="preserve"> items </w:t>
            </w:r>
            <w:r>
              <w:rPr>
                <w:rFonts w:ascii="Times New Roman" w:hAnsi="Times New Roman" w:cs="Times New Roman"/>
                <w:lang w:val="en-GB"/>
              </w:rPr>
              <w:t>mentioned</w:t>
            </w:r>
          </w:p>
          <w:p w14:paraId="51A0C92E" w14:textId="48402C9A" w:rsidR="00DF79FD" w:rsidRPr="00AC63B3" w:rsidRDefault="00DF79FD" w:rsidP="00DF79FD">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1 point: </w:t>
            </w:r>
            <w:r>
              <w:rPr>
                <w:rFonts w:ascii="Times New Roman" w:hAnsi="Times New Roman" w:cs="Times New Roman"/>
                <w:lang w:val="en-GB"/>
              </w:rPr>
              <w:t>one</w:t>
            </w:r>
            <w:r w:rsidRPr="00AC63B3">
              <w:rPr>
                <w:rFonts w:ascii="Times New Roman" w:hAnsi="Times New Roman" w:cs="Times New Roman"/>
                <w:lang w:val="en-GB"/>
              </w:rPr>
              <w:t xml:space="preserve"> of the items</w:t>
            </w:r>
            <w:r>
              <w:rPr>
                <w:rFonts w:ascii="Times New Roman" w:hAnsi="Times New Roman" w:cs="Times New Roman"/>
                <w:lang w:val="en-GB"/>
              </w:rPr>
              <w:t xml:space="preserve"> (but not both) </w:t>
            </w:r>
            <w:r w:rsidRPr="00AC63B3">
              <w:rPr>
                <w:rFonts w:ascii="Times New Roman" w:hAnsi="Times New Roman" w:cs="Times New Roman"/>
                <w:lang w:val="en-GB"/>
              </w:rPr>
              <w:t>is mentioned</w:t>
            </w:r>
          </w:p>
          <w:p w14:paraId="41F6AE6D" w14:textId="2052DB87" w:rsidR="00433CF8" w:rsidRPr="00AC63B3" w:rsidRDefault="00DF79FD" w:rsidP="00DF79FD">
            <w:pPr>
              <w:pStyle w:val="NoSpacing"/>
              <w:spacing w:line="276" w:lineRule="auto"/>
              <w:rPr>
                <w:rFonts w:ascii="Times New Roman" w:hAnsi="Times New Roman" w:cs="Times New Roman"/>
                <w:lang w:val="en-GB"/>
              </w:rPr>
            </w:pPr>
            <w:r>
              <w:rPr>
                <w:rFonts w:ascii="Times New Roman" w:hAnsi="Times New Roman" w:cs="Times New Roman"/>
                <w:lang w:val="en-GB"/>
              </w:rPr>
              <w:t>0 points: not addressed</w:t>
            </w:r>
          </w:p>
        </w:tc>
      </w:tr>
      <w:tr w:rsidR="000F0767" w:rsidRPr="00082E0B" w14:paraId="25F46BFE" w14:textId="77777777" w:rsidTr="00D33C15">
        <w:trPr>
          <w:trHeight w:val="2688"/>
        </w:trPr>
        <w:tc>
          <w:tcPr>
            <w:tcW w:w="1418" w:type="dxa"/>
            <w:tcBorders>
              <w:top w:val="single" w:sz="4" w:space="0" w:color="auto"/>
              <w:left w:val="nil"/>
              <w:bottom w:val="single" w:sz="4" w:space="0" w:color="auto"/>
              <w:right w:val="nil"/>
            </w:tcBorders>
            <w:hideMark/>
          </w:tcPr>
          <w:p w14:paraId="7FDAFE3A" w14:textId="5D1E5CDE" w:rsidR="000F0767" w:rsidRPr="00AC63B3" w:rsidRDefault="00FC07C0"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lastRenderedPageBreak/>
              <w:t>Model assessment (</w:t>
            </w:r>
            <w:r w:rsidR="00E0697C">
              <w:rPr>
                <w:rFonts w:ascii="Times New Roman" w:hAnsi="Times New Roman" w:cs="Times New Roman"/>
                <w:lang w:val="en-GB"/>
              </w:rPr>
              <w:t>v</w:t>
            </w:r>
            <w:r w:rsidR="00433CF8" w:rsidRPr="00AC63B3">
              <w:rPr>
                <w:rFonts w:ascii="Times New Roman" w:hAnsi="Times New Roman" w:cs="Times New Roman"/>
                <w:lang w:val="en-GB"/>
              </w:rPr>
              <w:t xml:space="preserve">alidation, </w:t>
            </w:r>
            <w:r w:rsidR="00E0697C">
              <w:rPr>
                <w:rFonts w:ascii="Times New Roman" w:hAnsi="Times New Roman" w:cs="Times New Roman"/>
                <w:lang w:val="en-GB"/>
              </w:rPr>
              <w:t>c</w:t>
            </w:r>
            <w:r w:rsidR="00433CF8" w:rsidRPr="00AC63B3">
              <w:rPr>
                <w:rFonts w:ascii="Times New Roman" w:hAnsi="Times New Roman" w:cs="Times New Roman"/>
                <w:lang w:val="en-GB"/>
              </w:rPr>
              <w:t>alibration</w:t>
            </w:r>
          </w:p>
          <w:p w14:paraId="05E19F56" w14:textId="7D5BD77C" w:rsidR="00433CF8" w:rsidRPr="00AC63B3" w:rsidRDefault="00E0697C" w:rsidP="00A51E3F">
            <w:pPr>
              <w:pStyle w:val="NoSpacing"/>
              <w:spacing w:line="276" w:lineRule="auto"/>
              <w:rPr>
                <w:rFonts w:ascii="Times New Roman" w:hAnsi="Times New Roman" w:cs="Times New Roman"/>
                <w:lang w:val="en-GB"/>
              </w:rPr>
            </w:pPr>
            <w:r>
              <w:rPr>
                <w:rFonts w:ascii="Times New Roman" w:hAnsi="Times New Roman" w:cs="Times New Roman"/>
                <w:lang w:val="en-GB"/>
              </w:rPr>
              <w:t>v</w:t>
            </w:r>
            <w:r w:rsidR="00433CF8" w:rsidRPr="00AC63B3">
              <w:rPr>
                <w:rFonts w:ascii="Times New Roman" w:hAnsi="Times New Roman" w:cs="Times New Roman"/>
                <w:lang w:val="en-GB"/>
              </w:rPr>
              <w:t>erification</w:t>
            </w:r>
            <w:r w:rsidR="00FC07C0" w:rsidRPr="00AC63B3">
              <w:rPr>
                <w:rFonts w:ascii="Times New Roman" w:hAnsi="Times New Roman" w:cs="Times New Roman"/>
                <w:lang w:val="en-GB"/>
              </w:rPr>
              <w:t>)</w:t>
            </w:r>
          </w:p>
        </w:tc>
        <w:tc>
          <w:tcPr>
            <w:tcW w:w="1417" w:type="dxa"/>
            <w:tcBorders>
              <w:top w:val="single" w:sz="4" w:space="0" w:color="auto"/>
              <w:left w:val="nil"/>
              <w:bottom w:val="single" w:sz="4" w:space="0" w:color="auto"/>
              <w:right w:val="nil"/>
            </w:tcBorders>
            <w:hideMark/>
          </w:tcPr>
          <w:p w14:paraId="3BAA59A5" w14:textId="77777777"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10. of the conceptual model</w:t>
            </w:r>
          </w:p>
        </w:tc>
        <w:tc>
          <w:tcPr>
            <w:tcW w:w="3261" w:type="dxa"/>
            <w:tcBorders>
              <w:top w:val="single" w:sz="4" w:space="0" w:color="auto"/>
              <w:left w:val="nil"/>
              <w:bottom w:val="single" w:sz="4" w:space="0" w:color="auto"/>
              <w:right w:val="nil"/>
            </w:tcBorders>
            <w:hideMark/>
          </w:tcPr>
          <w:p w14:paraId="0676CDE6" w14:textId="77777777" w:rsidR="00FA6AE0"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Is there a structural test/method to compare the logical relationships in the conceptual model with the real world</w:t>
            </w:r>
            <w:r w:rsidR="00FA6AE0" w:rsidRPr="00AC63B3">
              <w:rPr>
                <w:rFonts w:ascii="Times New Roman" w:hAnsi="Times New Roman" w:cs="Times New Roman"/>
                <w:lang w:val="en-GB"/>
              </w:rPr>
              <w:t xml:space="preserve"> </w:t>
            </w:r>
            <w:r w:rsidRPr="00AC63B3">
              <w:rPr>
                <w:rFonts w:ascii="Times New Roman" w:hAnsi="Times New Roman" w:cs="Times New Roman"/>
                <w:lang w:val="en-GB"/>
              </w:rPr>
              <w:t xml:space="preserve">(validation, stakeholder involvement) </w:t>
            </w:r>
            <w:r w:rsidR="00FA6AE0" w:rsidRPr="00AC63B3">
              <w:rPr>
                <w:rFonts w:ascii="Times New Roman" w:hAnsi="Times New Roman" w:cs="Times New Roman"/>
                <w:lang w:val="en-GB"/>
              </w:rPr>
              <w:t>and is it reasonable?</w:t>
            </w:r>
          </w:p>
          <w:p w14:paraId="55E754D1" w14:textId="77777777" w:rsidR="003F1455" w:rsidRDefault="00FA6AE0"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Assess on two items:</w:t>
            </w:r>
            <w:r w:rsidR="00433CF8" w:rsidRPr="00AC63B3">
              <w:rPr>
                <w:rFonts w:ascii="Times New Roman" w:hAnsi="Times New Roman" w:cs="Times New Roman"/>
                <w:lang w:val="en-GB"/>
              </w:rPr>
              <w:br/>
              <w:t>- Participatory modelling for validation/calibration/</w:t>
            </w:r>
          </w:p>
          <w:p w14:paraId="113DD9A6" w14:textId="453D25FE"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verification?</w:t>
            </w:r>
            <w:r w:rsidRPr="00AC63B3">
              <w:rPr>
                <w:rFonts w:ascii="Times New Roman" w:hAnsi="Times New Roman" w:cs="Times New Roman"/>
                <w:lang w:val="en-GB"/>
              </w:rPr>
              <w:br/>
              <w:t>- Evidence of participatory modelling or less elaborate way of validation/calibration/verification undertaken?</w:t>
            </w:r>
          </w:p>
        </w:tc>
        <w:tc>
          <w:tcPr>
            <w:tcW w:w="2930" w:type="dxa"/>
            <w:tcBorders>
              <w:top w:val="single" w:sz="4" w:space="0" w:color="auto"/>
              <w:left w:val="nil"/>
              <w:bottom w:val="single" w:sz="4" w:space="0" w:color="auto"/>
              <w:right w:val="nil"/>
            </w:tcBorders>
            <w:hideMark/>
          </w:tcPr>
          <w:p w14:paraId="7107D07B" w14:textId="77777777" w:rsidR="00DF79FD" w:rsidRPr="00AC63B3" w:rsidRDefault="00DF79FD" w:rsidP="00DF79FD">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 points: complete description</w:t>
            </w:r>
            <w:r>
              <w:rPr>
                <w:rFonts w:ascii="Times New Roman" w:hAnsi="Times New Roman" w:cs="Times New Roman"/>
                <w:lang w:val="en-GB"/>
              </w:rPr>
              <w:t xml:space="preserve"> including</w:t>
            </w:r>
            <w:r w:rsidRPr="00AC63B3">
              <w:rPr>
                <w:rFonts w:ascii="Times New Roman" w:hAnsi="Times New Roman" w:cs="Times New Roman"/>
                <w:lang w:val="en-GB"/>
              </w:rPr>
              <w:t xml:space="preserve"> </w:t>
            </w:r>
            <w:r>
              <w:rPr>
                <w:rFonts w:ascii="Times New Roman" w:hAnsi="Times New Roman" w:cs="Times New Roman"/>
                <w:lang w:val="en-GB"/>
              </w:rPr>
              <w:t>the two</w:t>
            </w:r>
            <w:r w:rsidRPr="00AC63B3">
              <w:rPr>
                <w:rFonts w:ascii="Times New Roman" w:hAnsi="Times New Roman" w:cs="Times New Roman"/>
                <w:lang w:val="en-GB"/>
              </w:rPr>
              <w:t xml:space="preserve"> items </w:t>
            </w:r>
            <w:r>
              <w:rPr>
                <w:rFonts w:ascii="Times New Roman" w:hAnsi="Times New Roman" w:cs="Times New Roman"/>
                <w:lang w:val="en-GB"/>
              </w:rPr>
              <w:t>mentioned</w:t>
            </w:r>
          </w:p>
          <w:p w14:paraId="53D5F7FE" w14:textId="77777777" w:rsidR="00DF79FD" w:rsidRPr="00AC63B3" w:rsidRDefault="00DF79FD" w:rsidP="00DF79FD">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1 point: </w:t>
            </w:r>
            <w:r>
              <w:rPr>
                <w:rFonts w:ascii="Times New Roman" w:hAnsi="Times New Roman" w:cs="Times New Roman"/>
                <w:lang w:val="en-GB"/>
              </w:rPr>
              <w:t>one</w:t>
            </w:r>
            <w:r w:rsidRPr="00AC63B3">
              <w:rPr>
                <w:rFonts w:ascii="Times New Roman" w:hAnsi="Times New Roman" w:cs="Times New Roman"/>
                <w:lang w:val="en-GB"/>
              </w:rPr>
              <w:t xml:space="preserve"> of the items</w:t>
            </w:r>
            <w:r>
              <w:rPr>
                <w:rFonts w:ascii="Times New Roman" w:hAnsi="Times New Roman" w:cs="Times New Roman"/>
                <w:lang w:val="en-GB"/>
              </w:rPr>
              <w:t xml:space="preserve"> (but not both) </w:t>
            </w:r>
            <w:r w:rsidRPr="00AC63B3">
              <w:rPr>
                <w:rFonts w:ascii="Times New Roman" w:hAnsi="Times New Roman" w:cs="Times New Roman"/>
                <w:lang w:val="en-GB"/>
              </w:rPr>
              <w:t>is mentioned</w:t>
            </w:r>
          </w:p>
          <w:p w14:paraId="0CD36C75" w14:textId="5297A81C" w:rsidR="00433CF8" w:rsidRPr="00AC63B3" w:rsidRDefault="00DF79FD" w:rsidP="00DF79FD">
            <w:pPr>
              <w:pStyle w:val="NoSpacing"/>
              <w:spacing w:line="276" w:lineRule="auto"/>
              <w:rPr>
                <w:rFonts w:ascii="Times New Roman" w:hAnsi="Times New Roman" w:cs="Times New Roman"/>
                <w:lang w:val="en-GB"/>
              </w:rPr>
            </w:pPr>
            <w:r>
              <w:rPr>
                <w:rFonts w:ascii="Times New Roman" w:hAnsi="Times New Roman" w:cs="Times New Roman"/>
                <w:lang w:val="en-GB"/>
              </w:rPr>
              <w:t>0 points: not addressed</w:t>
            </w:r>
          </w:p>
        </w:tc>
      </w:tr>
      <w:tr w:rsidR="000F0767" w:rsidRPr="009A3057" w14:paraId="107B8B59" w14:textId="77777777" w:rsidTr="00D33C15">
        <w:trPr>
          <w:trHeight w:val="1107"/>
        </w:trPr>
        <w:tc>
          <w:tcPr>
            <w:tcW w:w="1418" w:type="dxa"/>
            <w:tcBorders>
              <w:top w:val="single" w:sz="4" w:space="0" w:color="auto"/>
              <w:left w:val="nil"/>
              <w:bottom w:val="single" w:sz="4" w:space="0" w:color="auto"/>
              <w:right w:val="nil"/>
            </w:tcBorders>
            <w:noWrap/>
            <w:hideMark/>
          </w:tcPr>
          <w:p w14:paraId="2CDFBE8D" w14:textId="77777777" w:rsidR="00433CF8" w:rsidRPr="00AC63B3" w:rsidRDefault="00433CF8" w:rsidP="00A51E3F">
            <w:pPr>
              <w:pStyle w:val="NoSpacing"/>
              <w:spacing w:line="276" w:lineRule="auto"/>
              <w:rPr>
                <w:rFonts w:ascii="Times New Roman" w:hAnsi="Times New Roman" w:cs="Times New Roman"/>
                <w:lang w:val="en-GB"/>
              </w:rPr>
            </w:pPr>
          </w:p>
        </w:tc>
        <w:tc>
          <w:tcPr>
            <w:tcW w:w="1417" w:type="dxa"/>
            <w:tcBorders>
              <w:top w:val="single" w:sz="4" w:space="0" w:color="auto"/>
              <w:left w:val="nil"/>
              <w:bottom w:val="single" w:sz="4" w:space="0" w:color="auto"/>
              <w:right w:val="nil"/>
            </w:tcBorders>
            <w:hideMark/>
          </w:tcPr>
          <w:p w14:paraId="1E9DE172" w14:textId="77777777"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11. of the computerised model</w:t>
            </w:r>
          </w:p>
        </w:tc>
        <w:tc>
          <w:tcPr>
            <w:tcW w:w="3261" w:type="dxa"/>
            <w:tcBorders>
              <w:top w:val="single" w:sz="4" w:space="0" w:color="auto"/>
              <w:left w:val="nil"/>
              <w:bottom w:val="single" w:sz="4" w:space="0" w:color="auto"/>
              <w:right w:val="nil"/>
            </w:tcBorders>
            <w:hideMark/>
          </w:tcPr>
          <w:p w14:paraId="29DE8B10" w14:textId="2779B0C2"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Does verification of the computerised model take place? (e.g. error free code, algorithms correctly implemented)</w:t>
            </w:r>
          </w:p>
        </w:tc>
        <w:tc>
          <w:tcPr>
            <w:tcW w:w="2930" w:type="dxa"/>
            <w:tcBorders>
              <w:top w:val="single" w:sz="4" w:space="0" w:color="auto"/>
              <w:left w:val="nil"/>
              <w:bottom w:val="single" w:sz="4" w:space="0" w:color="auto"/>
              <w:right w:val="nil"/>
            </w:tcBorders>
            <w:hideMark/>
          </w:tcPr>
          <w:p w14:paraId="5989A493" w14:textId="347A24D6"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2 points: complete description </w:t>
            </w:r>
            <w:r w:rsidRPr="00AC63B3">
              <w:rPr>
                <w:rFonts w:ascii="Times New Roman" w:hAnsi="Times New Roman" w:cs="Times New Roman"/>
                <w:lang w:val="en-GB"/>
              </w:rPr>
              <w:br/>
              <w:t>1 point: only mentioned</w:t>
            </w:r>
            <w:r w:rsidRPr="00AC63B3">
              <w:rPr>
                <w:rFonts w:ascii="Times New Roman" w:hAnsi="Times New Roman" w:cs="Times New Roman"/>
                <w:lang w:val="en-GB"/>
              </w:rPr>
              <w:br/>
            </w:r>
            <w:r w:rsidR="00DF79FD">
              <w:rPr>
                <w:rFonts w:ascii="Times New Roman" w:hAnsi="Times New Roman" w:cs="Times New Roman"/>
                <w:lang w:val="en-GB"/>
              </w:rPr>
              <w:t>0 points: not addressed</w:t>
            </w:r>
          </w:p>
        </w:tc>
      </w:tr>
      <w:tr w:rsidR="000F0767" w:rsidRPr="009A3057" w14:paraId="25BC20F4" w14:textId="77777777" w:rsidTr="00D33C15">
        <w:trPr>
          <w:trHeight w:val="1500"/>
        </w:trPr>
        <w:tc>
          <w:tcPr>
            <w:tcW w:w="1418" w:type="dxa"/>
            <w:tcBorders>
              <w:top w:val="single" w:sz="4" w:space="0" w:color="auto"/>
              <w:left w:val="nil"/>
              <w:bottom w:val="single" w:sz="4" w:space="0" w:color="auto"/>
              <w:right w:val="nil"/>
            </w:tcBorders>
            <w:noWrap/>
            <w:hideMark/>
          </w:tcPr>
          <w:p w14:paraId="6E9D970B" w14:textId="1BDD9B23" w:rsidR="00433CF8" w:rsidRPr="00AC63B3" w:rsidRDefault="00433CF8" w:rsidP="00A51E3F">
            <w:pPr>
              <w:pStyle w:val="NoSpacing"/>
              <w:spacing w:line="276" w:lineRule="auto"/>
              <w:rPr>
                <w:rFonts w:ascii="Times New Roman" w:hAnsi="Times New Roman" w:cs="Times New Roman"/>
                <w:lang w:val="en-GB"/>
              </w:rPr>
            </w:pPr>
          </w:p>
        </w:tc>
        <w:tc>
          <w:tcPr>
            <w:tcW w:w="1417" w:type="dxa"/>
            <w:tcBorders>
              <w:top w:val="single" w:sz="4" w:space="0" w:color="auto"/>
              <w:left w:val="nil"/>
              <w:bottom w:val="single" w:sz="4" w:space="0" w:color="auto"/>
              <w:right w:val="nil"/>
            </w:tcBorders>
            <w:hideMark/>
          </w:tcPr>
          <w:p w14:paraId="2EB8664D" w14:textId="77777777"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12. of the operational model</w:t>
            </w:r>
          </w:p>
        </w:tc>
        <w:tc>
          <w:tcPr>
            <w:tcW w:w="3261" w:type="dxa"/>
            <w:tcBorders>
              <w:top w:val="single" w:sz="4" w:space="0" w:color="auto"/>
              <w:left w:val="nil"/>
              <w:bottom w:val="single" w:sz="4" w:space="0" w:color="auto"/>
              <w:right w:val="nil"/>
            </w:tcBorders>
            <w:hideMark/>
          </w:tcPr>
          <w:p w14:paraId="733961A0" w14:textId="76795333"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Is the model calibrated?</w:t>
            </w:r>
            <w:r w:rsidRPr="00AC63B3">
              <w:rPr>
                <w:rFonts w:ascii="Times New Roman" w:hAnsi="Times New Roman" w:cs="Times New Roman"/>
                <w:lang w:val="en-GB"/>
              </w:rPr>
              <w:br/>
              <w:t>Are the model outputs compared to observed data (validation</w:t>
            </w:r>
            <w:r w:rsidR="00D33C15">
              <w:rPr>
                <w:rFonts w:ascii="Times New Roman" w:hAnsi="Times New Roman" w:cs="Times New Roman"/>
                <w:lang w:val="en-GB"/>
              </w:rPr>
              <w:t xml:space="preserve"> against empirical data</w:t>
            </w:r>
            <w:r w:rsidRPr="00AC63B3">
              <w:rPr>
                <w:rFonts w:ascii="Times New Roman" w:hAnsi="Times New Roman" w:cs="Times New Roman"/>
                <w:lang w:val="en-GB"/>
              </w:rPr>
              <w:t>)?</w:t>
            </w:r>
          </w:p>
        </w:tc>
        <w:tc>
          <w:tcPr>
            <w:tcW w:w="2930" w:type="dxa"/>
            <w:tcBorders>
              <w:top w:val="single" w:sz="4" w:space="0" w:color="auto"/>
              <w:left w:val="nil"/>
              <w:bottom w:val="single" w:sz="4" w:space="0" w:color="auto"/>
              <w:right w:val="nil"/>
            </w:tcBorders>
            <w:hideMark/>
          </w:tcPr>
          <w:p w14:paraId="7B63262A" w14:textId="6A32409D"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2 points: complete description </w:t>
            </w:r>
            <w:r w:rsidR="00FA6AE0" w:rsidRPr="00AC63B3">
              <w:rPr>
                <w:rFonts w:ascii="Times New Roman" w:hAnsi="Times New Roman" w:cs="Times New Roman"/>
                <w:lang w:val="en-GB"/>
              </w:rPr>
              <w:t>and both questions answered</w:t>
            </w:r>
            <w:r w:rsidRPr="00AC63B3">
              <w:rPr>
                <w:rFonts w:ascii="Times New Roman" w:hAnsi="Times New Roman" w:cs="Times New Roman"/>
                <w:lang w:val="en-GB"/>
              </w:rPr>
              <w:br/>
              <w:t xml:space="preserve">1 point: </w:t>
            </w:r>
            <w:r w:rsidR="00DF79FD">
              <w:rPr>
                <w:rFonts w:ascii="Times New Roman" w:hAnsi="Times New Roman" w:cs="Times New Roman"/>
                <w:lang w:val="en-GB"/>
              </w:rPr>
              <w:t>one</w:t>
            </w:r>
            <w:r w:rsidR="00FA6AE0" w:rsidRPr="00AC63B3">
              <w:rPr>
                <w:rFonts w:ascii="Times New Roman" w:hAnsi="Times New Roman" w:cs="Times New Roman"/>
                <w:lang w:val="en-GB"/>
              </w:rPr>
              <w:t xml:space="preserve"> of the questions</w:t>
            </w:r>
            <w:r w:rsidR="00DF79FD">
              <w:rPr>
                <w:rFonts w:ascii="Times New Roman" w:hAnsi="Times New Roman" w:cs="Times New Roman"/>
                <w:lang w:val="en-GB"/>
              </w:rPr>
              <w:t xml:space="preserve"> (not both)</w:t>
            </w:r>
            <w:r w:rsidR="00FA6AE0" w:rsidRPr="00AC63B3">
              <w:rPr>
                <w:rFonts w:ascii="Times New Roman" w:hAnsi="Times New Roman" w:cs="Times New Roman"/>
                <w:lang w:val="en-GB"/>
              </w:rPr>
              <w:t xml:space="preserve"> is addressed</w:t>
            </w:r>
            <w:r w:rsidRPr="00AC63B3">
              <w:rPr>
                <w:rFonts w:ascii="Times New Roman" w:hAnsi="Times New Roman" w:cs="Times New Roman"/>
                <w:lang w:val="en-GB"/>
              </w:rPr>
              <w:br/>
            </w:r>
            <w:r w:rsidR="00DF79FD">
              <w:rPr>
                <w:rFonts w:ascii="Times New Roman" w:hAnsi="Times New Roman" w:cs="Times New Roman"/>
                <w:lang w:val="en-GB"/>
              </w:rPr>
              <w:t>0: not addressed</w:t>
            </w:r>
          </w:p>
        </w:tc>
      </w:tr>
      <w:tr w:rsidR="000F0767" w:rsidRPr="009A3057" w14:paraId="01F92944" w14:textId="77777777" w:rsidTr="00D33C15">
        <w:trPr>
          <w:trHeight w:val="1833"/>
        </w:trPr>
        <w:tc>
          <w:tcPr>
            <w:tcW w:w="1418" w:type="dxa"/>
            <w:tcBorders>
              <w:top w:val="single" w:sz="4" w:space="0" w:color="auto"/>
              <w:left w:val="nil"/>
              <w:bottom w:val="single" w:sz="4" w:space="0" w:color="auto"/>
              <w:right w:val="nil"/>
            </w:tcBorders>
            <w:noWrap/>
            <w:hideMark/>
          </w:tcPr>
          <w:p w14:paraId="3D4908AF" w14:textId="77777777" w:rsidR="00433CF8" w:rsidRPr="00AC63B3" w:rsidRDefault="00433CF8" w:rsidP="00A51E3F">
            <w:pPr>
              <w:pStyle w:val="NoSpacing"/>
              <w:spacing w:line="276" w:lineRule="auto"/>
              <w:rPr>
                <w:rFonts w:ascii="Times New Roman" w:hAnsi="Times New Roman" w:cs="Times New Roman"/>
                <w:lang w:val="en-GB"/>
              </w:rPr>
            </w:pPr>
          </w:p>
        </w:tc>
        <w:tc>
          <w:tcPr>
            <w:tcW w:w="1417" w:type="dxa"/>
            <w:tcBorders>
              <w:top w:val="single" w:sz="4" w:space="0" w:color="auto"/>
              <w:left w:val="nil"/>
              <w:bottom w:val="single" w:sz="4" w:space="0" w:color="auto"/>
              <w:right w:val="nil"/>
            </w:tcBorders>
            <w:hideMark/>
          </w:tcPr>
          <w:p w14:paraId="35DEE576" w14:textId="576B8928"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13. </w:t>
            </w:r>
            <w:r w:rsidR="0001136E" w:rsidRPr="00AC63B3">
              <w:rPr>
                <w:rFonts w:ascii="Times New Roman" w:hAnsi="Times New Roman" w:cs="Times New Roman"/>
                <w:lang w:val="en-GB"/>
              </w:rPr>
              <w:t>Uncertainty</w:t>
            </w:r>
          </w:p>
        </w:tc>
        <w:tc>
          <w:tcPr>
            <w:tcW w:w="3261" w:type="dxa"/>
            <w:tcBorders>
              <w:top w:val="single" w:sz="4" w:space="0" w:color="auto"/>
              <w:left w:val="nil"/>
              <w:bottom w:val="single" w:sz="4" w:space="0" w:color="auto"/>
              <w:right w:val="nil"/>
            </w:tcBorders>
            <w:hideMark/>
          </w:tcPr>
          <w:p w14:paraId="4315A913" w14:textId="30A00407"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Is any type of </w:t>
            </w:r>
            <w:r w:rsidR="0001136E" w:rsidRPr="00AC63B3">
              <w:rPr>
                <w:rFonts w:ascii="Times New Roman" w:hAnsi="Times New Roman" w:cs="Times New Roman"/>
                <w:lang w:val="en-GB"/>
              </w:rPr>
              <w:t>uncertainty</w:t>
            </w:r>
            <w:r w:rsidRPr="00AC63B3">
              <w:rPr>
                <w:rFonts w:ascii="Times New Roman" w:hAnsi="Times New Roman" w:cs="Times New Roman"/>
                <w:lang w:val="en-GB"/>
              </w:rPr>
              <w:t xml:space="preserve"> addressed? </w:t>
            </w:r>
            <w:r w:rsidRPr="00AC63B3">
              <w:rPr>
                <w:rFonts w:ascii="Times New Roman" w:hAnsi="Times New Roman" w:cs="Times New Roman"/>
                <w:lang w:val="en-GB"/>
              </w:rPr>
              <w:br/>
              <w:t xml:space="preserve">Has </w:t>
            </w:r>
            <w:r w:rsidR="0001136E" w:rsidRPr="00AC63B3">
              <w:rPr>
                <w:rFonts w:ascii="Times New Roman" w:hAnsi="Times New Roman" w:cs="Times New Roman"/>
                <w:lang w:val="en-GB"/>
              </w:rPr>
              <w:t>sensitivity</w:t>
            </w:r>
            <w:r w:rsidRPr="00AC63B3">
              <w:rPr>
                <w:rFonts w:ascii="Times New Roman" w:hAnsi="Times New Roman" w:cs="Times New Roman"/>
                <w:lang w:val="en-GB"/>
              </w:rPr>
              <w:t xml:space="preserve"> analysis been performed?</w:t>
            </w:r>
          </w:p>
        </w:tc>
        <w:tc>
          <w:tcPr>
            <w:tcW w:w="2930" w:type="dxa"/>
            <w:tcBorders>
              <w:top w:val="single" w:sz="4" w:space="0" w:color="auto"/>
              <w:left w:val="nil"/>
              <w:bottom w:val="single" w:sz="4" w:space="0" w:color="auto"/>
              <w:right w:val="nil"/>
            </w:tcBorders>
            <w:hideMark/>
          </w:tcPr>
          <w:p w14:paraId="31040323" w14:textId="4EC7A9C4"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2 points: </w:t>
            </w:r>
            <w:r w:rsidR="00FA6AE0" w:rsidRPr="00AC63B3">
              <w:rPr>
                <w:rFonts w:ascii="Times New Roman" w:hAnsi="Times New Roman" w:cs="Times New Roman"/>
                <w:lang w:val="en-GB"/>
              </w:rPr>
              <w:t>both questions are answered</w:t>
            </w:r>
            <w:r w:rsidRPr="00AC63B3">
              <w:rPr>
                <w:rFonts w:ascii="Times New Roman" w:hAnsi="Times New Roman" w:cs="Times New Roman"/>
                <w:lang w:val="en-GB"/>
              </w:rPr>
              <w:t xml:space="preserve"> and evidence of performing the analys</w:t>
            </w:r>
            <w:r w:rsidR="00DF79FD">
              <w:rPr>
                <w:rFonts w:ascii="Times New Roman" w:hAnsi="Times New Roman" w:cs="Times New Roman"/>
                <w:lang w:val="en-GB"/>
              </w:rPr>
              <w:t>es is provided</w:t>
            </w:r>
            <w:r w:rsidRPr="00AC63B3">
              <w:rPr>
                <w:rFonts w:ascii="Times New Roman" w:hAnsi="Times New Roman" w:cs="Times New Roman"/>
                <w:lang w:val="en-GB"/>
              </w:rPr>
              <w:br/>
              <w:t xml:space="preserve">1 point: only </w:t>
            </w:r>
            <w:r w:rsidR="00DF79FD">
              <w:rPr>
                <w:rFonts w:ascii="Times New Roman" w:hAnsi="Times New Roman" w:cs="Times New Roman"/>
                <w:lang w:val="en-GB"/>
              </w:rPr>
              <w:t>one</w:t>
            </w:r>
            <w:r w:rsidRPr="00AC63B3">
              <w:rPr>
                <w:rFonts w:ascii="Times New Roman" w:hAnsi="Times New Roman" w:cs="Times New Roman"/>
                <w:lang w:val="en-GB"/>
              </w:rPr>
              <w:t xml:space="preserve"> of </w:t>
            </w:r>
            <w:r w:rsidR="00FA6AE0" w:rsidRPr="00AC63B3">
              <w:rPr>
                <w:rFonts w:ascii="Times New Roman" w:hAnsi="Times New Roman" w:cs="Times New Roman"/>
                <w:lang w:val="en-GB"/>
              </w:rPr>
              <w:t>the question</w:t>
            </w:r>
            <w:r w:rsidR="00997BFC" w:rsidRPr="00AC63B3">
              <w:rPr>
                <w:rFonts w:ascii="Times New Roman" w:hAnsi="Times New Roman" w:cs="Times New Roman"/>
                <w:lang w:val="en-GB"/>
              </w:rPr>
              <w:t>s</w:t>
            </w:r>
            <w:r w:rsidRPr="00AC63B3">
              <w:rPr>
                <w:rFonts w:ascii="Times New Roman" w:hAnsi="Times New Roman" w:cs="Times New Roman"/>
                <w:lang w:val="en-GB"/>
              </w:rPr>
              <w:t xml:space="preserve"> </w:t>
            </w:r>
            <w:r w:rsidR="00DF79FD">
              <w:rPr>
                <w:rFonts w:ascii="Times New Roman" w:hAnsi="Times New Roman" w:cs="Times New Roman"/>
                <w:lang w:val="en-GB"/>
              </w:rPr>
              <w:t xml:space="preserve">(not both) </w:t>
            </w:r>
            <w:r w:rsidRPr="00AC63B3">
              <w:rPr>
                <w:rFonts w:ascii="Times New Roman" w:hAnsi="Times New Roman" w:cs="Times New Roman"/>
                <w:lang w:val="en-GB"/>
              </w:rPr>
              <w:t xml:space="preserve">is </w:t>
            </w:r>
            <w:r w:rsidR="00FA6AE0" w:rsidRPr="00AC63B3">
              <w:rPr>
                <w:rFonts w:ascii="Times New Roman" w:hAnsi="Times New Roman" w:cs="Times New Roman"/>
                <w:lang w:val="en-GB"/>
              </w:rPr>
              <w:t>answered</w:t>
            </w:r>
            <w:r w:rsidRPr="00AC63B3">
              <w:rPr>
                <w:rFonts w:ascii="Times New Roman" w:hAnsi="Times New Roman" w:cs="Times New Roman"/>
                <w:lang w:val="en-GB"/>
              </w:rPr>
              <w:t xml:space="preserve"> </w:t>
            </w:r>
            <w:r w:rsidR="00DF79FD">
              <w:rPr>
                <w:rFonts w:ascii="Times New Roman" w:hAnsi="Times New Roman" w:cs="Times New Roman"/>
                <w:lang w:val="en-GB"/>
              </w:rPr>
              <w:t>OR</w:t>
            </w:r>
            <w:r w:rsidR="00FA6AE0" w:rsidRPr="00AC63B3">
              <w:rPr>
                <w:rFonts w:ascii="Times New Roman" w:hAnsi="Times New Roman" w:cs="Times New Roman"/>
                <w:lang w:val="en-GB"/>
              </w:rPr>
              <w:t xml:space="preserve"> the items are</w:t>
            </w:r>
            <w:r w:rsidRPr="00AC63B3">
              <w:rPr>
                <w:rFonts w:ascii="Times New Roman" w:hAnsi="Times New Roman" w:cs="Times New Roman"/>
                <w:lang w:val="en-GB"/>
              </w:rPr>
              <w:t xml:space="preserve"> only mentioning but no evidence</w:t>
            </w:r>
            <w:r w:rsidR="00DF79FD">
              <w:rPr>
                <w:rFonts w:ascii="Times New Roman" w:hAnsi="Times New Roman" w:cs="Times New Roman"/>
                <w:lang w:val="en-GB"/>
              </w:rPr>
              <w:t xml:space="preserve"> is provided</w:t>
            </w:r>
            <w:r w:rsidRPr="00AC63B3">
              <w:rPr>
                <w:rFonts w:ascii="Times New Roman" w:hAnsi="Times New Roman" w:cs="Times New Roman"/>
                <w:lang w:val="en-GB"/>
              </w:rPr>
              <w:br/>
            </w:r>
            <w:r w:rsidR="00DF79FD">
              <w:rPr>
                <w:rFonts w:ascii="Times New Roman" w:hAnsi="Times New Roman" w:cs="Times New Roman"/>
                <w:lang w:val="en-GB"/>
              </w:rPr>
              <w:t>0 points: not addressed</w:t>
            </w:r>
          </w:p>
        </w:tc>
      </w:tr>
      <w:tr w:rsidR="000F0767" w:rsidRPr="009A3057" w14:paraId="0D632BA2" w14:textId="77777777" w:rsidTr="00D33C15">
        <w:trPr>
          <w:trHeight w:val="1500"/>
        </w:trPr>
        <w:tc>
          <w:tcPr>
            <w:tcW w:w="1418" w:type="dxa"/>
            <w:tcBorders>
              <w:top w:val="single" w:sz="4" w:space="0" w:color="auto"/>
              <w:left w:val="nil"/>
              <w:bottom w:val="single" w:sz="4" w:space="0" w:color="auto"/>
              <w:right w:val="nil"/>
            </w:tcBorders>
            <w:noWrap/>
            <w:hideMark/>
          </w:tcPr>
          <w:p w14:paraId="4EB0B71F" w14:textId="77777777"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Results</w:t>
            </w:r>
          </w:p>
        </w:tc>
        <w:tc>
          <w:tcPr>
            <w:tcW w:w="1417" w:type="dxa"/>
            <w:tcBorders>
              <w:top w:val="single" w:sz="4" w:space="0" w:color="auto"/>
              <w:left w:val="nil"/>
              <w:bottom w:val="single" w:sz="4" w:space="0" w:color="auto"/>
              <w:right w:val="nil"/>
            </w:tcBorders>
            <w:hideMark/>
          </w:tcPr>
          <w:p w14:paraId="6C6DFA8D" w14:textId="77777777"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14. Presentation of the results</w:t>
            </w:r>
          </w:p>
        </w:tc>
        <w:tc>
          <w:tcPr>
            <w:tcW w:w="3261" w:type="dxa"/>
            <w:tcBorders>
              <w:top w:val="single" w:sz="4" w:space="0" w:color="auto"/>
              <w:left w:val="nil"/>
              <w:bottom w:val="single" w:sz="4" w:space="0" w:color="auto"/>
              <w:right w:val="nil"/>
            </w:tcBorders>
            <w:hideMark/>
          </w:tcPr>
          <w:p w14:paraId="5231DF58" w14:textId="4DB389F3"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Are the </w:t>
            </w:r>
            <w:r w:rsidR="003C53C1" w:rsidRPr="00AC63B3">
              <w:rPr>
                <w:rFonts w:ascii="Times New Roman" w:hAnsi="Times New Roman" w:cs="Times New Roman"/>
                <w:lang w:val="en-GB"/>
              </w:rPr>
              <w:t>results</w:t>
            </w:r>
            <w:r w:rsidRPr="00AC63B3">
              <w:rPr>
                <w:rFonts w:ascii="Times New Roman" w:hAnsi="Times New Roman" w:cs="Times New Roman"/>
                <w:lang w:val="en-GB"/>
              </w:rPr>
              <w:t xml:space="preserve"> interpreted and </w:t>
            </w:r>
            <w:r w:rsidR="003C53C1" w:rsidRPr="00AC63B3">
              <w:rPr>
                <w:rFonts w:ascii="Times New Roman" w:hAnsi="Times New Roman" w:cs="Times New Roman"/>
                <w:lang w:val="en-GB"/>
              </w:rPr>
              <w:t>discussed</w:t>
            </w:r>
            <w:r w:rsidRPr="00AC63B3">
              <w:rPr>
                <w:rFonts w:ascii="Times New Roman" w:hAnsi="Times New Roman" w:cs="Times New Roman"/>
                <w:lang w:val="en-GB"/>
              </w:rPr>
              <w:t xml:space="preserve"> in the context (flow from objectives)?</w:t>
            </w:r>
            <w:r w:rsidRPr="00AC63B3">
              <w:rPr>
                <w:rFonts w:ascii="Times New Roman" w:hAnsi="Times New Roman" w:cs="Times New Roman"/>
                <w:lang w:val="en-GB"/>
              </w:rPr>
              <w:br/>
              <w:t>Is the precision of estimates stated?</w:t>
            </w:r>
          </w:p>
        </w:tc>
        <w:tc>
          <w:tcPr>
            <w:tcW w:w="2930" w:type="dxa"/>
            <w:tcBorders>
              <w:top w:val="single" w:sz="4" w:space="0" w:color="auto"/>
              <w:left w:val="nil"/>
              <w:bottom w:val="single" w:sz="4" w:space="0" w:color="auto"/>
              <w:right w:val="nil"/>
            </w:tcBorders>
            <w:hideMark/>
          </w:tcPr>
          <w:p w14:paraId="5E521101" w14:textId="5800C378"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2 points: </w:t>
            </w:r>
            <w:r w:rsidR="00FA6AE0" w:rsidRPr="00AC63B3">
              <w:rPr>
                <w:rFonts w:ascii="Times New Roman" w:hAnsi="Times New Roman" w:cs="Times New Roman"/>
                <w:lang w:val="en-GB"/>
              </w:rPr>
              <w:t>both questions are answered</w:t>
            </w:r>
            <w:r w:rsidRPr="00AC63B3">
              <w:rPr>
                <w:rFonts w:ascii="Times New Roman" w:hAnsi="Times New Roman" w:cs="Times New Roman"/>
                <w:lang w:val="en-GB"/>
              </w:rPr>
              <w:br/>
              <w:t xml:space="preserve">1 point: </w:t>
            </w:r>
            <w:r w:rsidR="00DF79FD">
              <w:rPr>
                <w:rFonts w:ascii="Times New Roman" w:hAnsi="Times New Roman" w:cs="Times New Roman"/>
                <w:lang w:val="en-GB"/>
              </w:rPr>
              <w:t>one</w:t>
            </w:r>
            <w:r w:rsidR="00DF79FD" w:rsidRPr="00AC63B3">
              <w:rPr>
                <w:rFonts w:ascii="Times New Roman" w:hAnsi="Times New Roman" w:cs="Times New Roman"/>
                <w:lang w:val="en-GB"/>
              </w:rPr>
              <w:t xml:space="preserve"> of the questions</w:t>
            </w:r>
            <w:r w:rsidR="00DF79FD">
              <w:rPr>
                <w:rFonts w:ascii="Times New Roman" w:hAnsi="Times New Roman" w:cs="Times New Roman"/>
                <w:lang w:val="en-GB"/>
              </w:rPr>
              <w:t xml:space="preserve"> (not both)</w:t>
            </w:r>
            <w:r w:rsidR="00DF79FD" w:rsidRPr="00AC63B3">
              <w:rPr>
                <w:rFonts w:ascii="Times New Roman" w:hAnsi="Times New Roman" w:cs="Times New Roman"/>
                <w:lang w:val="en-GB"/>
              </w:rPr>
              <w:t xml:space="preserve"> is addressed</w:t>
            </w:r>
            <w:r w:rsidR="00DF79FD" w:rsidRPr="00AC63B3">
              <w:rPr>
                <w:rFonts w:ascii="Times New Roman" w:hAnsi="Times New Roman" w:cs="Times New Roman"/>
                <w:lang w:val="en-GB"/>
              </w:rPr>
              <w:br/>
            </w:r>
            <w:r w:rsidR="00DF79FD">
              <w:rPr>
                <w:rFonts w:ascii="Times New Roman" w:hAnsi="Times New Roman" w:cs="Times New Roman"/>
                <w:lang w:val="en-GB"/>
              </w:rPr>
              <w:t>0 points: not addressed</w:t>
            </w:r>
          </w:p>
        </w:tc>
      </w:tr>
      <w:tr w:rsidR="000F0767" w:rsidRPr="009A3057" w14:paraId="1453811D" w14:textId="77777777" w:rsidTr="00D33C15">
        <w:trPr>
          <w:trHeight w:val="1295"/>
        </w:trPr>
        <w:tc>
          <w:tcPr>
            <w:tcW w:w="1418" w:type="dxa"/>
            <w:tcBorders>
              <w:top w:val="single" w:sz="4" w:space="0" w:color="auto"/>
              <w:left w:val="nil"/>
              <w:bottom w:val="single" w:sz="4" w:space="0" w:color="auto"/>
              <w:right w:val="nil"/>
            </w:tcBorders>
            <w:noWrap/>
            <w:hideMark/>
          </w:tcPr>
          <w:p w14:paraId="308D9848" w14:textId="77777777" w:rsidR="00433CF8" w:rsidRPr="00AC63B3" w:rsidRDefault="00433CF8" w:rsidP="00A51E3F">
            <w:pPr>
              <w:pStyle w:val="NoSpacing"/>
              <w:spacing w:line="276" w:lineRule="auto"/>
              <w:rPr>
                <w:rFonts w:ascii="Times New Roman" w:hAnsi="Times New Roman" w:cs="Times New Roman"/>
                <w:lang w:val="en-GB"/>
              </w:rPr>
            </w:pPr>
          </w:p>
        </w:tc>
        <w:tc>
          <w:tcPr>
            <w:tcW w:w="1417" w:type="dxa"/>
            <w:tcBorders>
              <w:top w:val="single" w:sz="4" w:space="0" w:color="auto"/>
              <w:left w:val="nil"/>
              <w:bottom w:val="single" w:sz="4" w:space="0" w:color="auto"/>
              <w:right w:val="nil"/>
            </w:tcBorders>
            <w:hideMark/>
          </w:tcPr>
          <w:p w14:paraId="4A000EA4" w14:textId="77777777" w:rsidR="00D33C15"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15. Limitations of the scenario analysis/</w:t>
            </w:r>
          </w:p>
          <w:p w14:paraId="4317BF00" w14:textId="536AF9DA"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policy evaluation</w:t>
            </w:r>
          </w:p>
        </w:tc>
        <w:tc>
          <w:tcPr>
            <w:tcW w:w="3261" w:type="dxa"/>
            <w:tcBorders>
              <w:top w:val="single" w:sz="4" w:space="0" w:color="auto"/>
              <w:left w:val="nil"/>
              <w:bottom w:val="single" w:sz="4" w:space="0" w:color="auto"/>
              <w:right w:val="nil"/>
            </w:tcBorders>
            <w:hideMark/>
          </w:tcPr>
          <w:p w14:paraId="0107295D" w14:textId="48D274F6"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Are the risks/limitations associated with policy evaluation/scenario analysis addressed and communicated? </w:t>
            </w:r>
          </w:p>
        </w:tc>
        <w:tc>
          <w:tcPr>
            <w:tcW w:w="2930" w:type="dxa"/>
            <w:tcBorders>
              <w:top w:val="single" w:sz="4" w:space="0" w:color="auto"/>
              <w:left w:val="nil"/>
              <w:bottom w:val="single" w:sz="4" w:space="0" w:color="auto"/>
              <w:right w:val="nil"/>
            </w:tcBorders>
            <w:hideMark/>
          </w:tcPr>
          <w:p w14:paraId="0ACA7768" w14:textId="508F53B2" w:rsidR="00433CF8" w:rsidRPr="00AC63B3" w:rsidRDefault="00433CF8"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2 points: </w:t>
            </w:r>
            <w:r w:rsidR="00997BFC" w:rsidRPr="00AC63B3">
              <w:rPr>
                <w:rFonts w:ascii="Times New Roman" w:hAnsi="Times New Roman" w:cs="Times New Roman"/>
                <w:lang w:val="en-GB"/>
              </w:rPr>
              <w:t>question is answered</w:t>
            </w:r>
            <w:r w:rsidRPr="00AC63B3">
              <w:rPr>
                <w:rFonts w:ascii="Times New Roman" w:hAnsi="Times New Roman" w:cs="Times New Roman"/>
                <w:lang w:val="en-GB"/>
              </w:rPr>
              <w:t xml:space="preserve"> </w:t>
            </w:r>
            <w:r w:rsidR="00DF79FD">
              <w:rPr>
                <w:rFonts w:ascii="Times New Roman" w:hAnsi="Times New Roman" w:cs="Times New Roman"/>
                <w:lang w:val="en-GB"/>
              </w:rPr>
              <w:t>and</w:t>
            </w:r>
            <w:r w:rsidRPr="00AC63B3">
              <w:rPr>
                <w:rFonts w:ascii="Times New Roman" w:hAnsi="Times New Roman" w:cs="Times New Roman"/>
                <w:lang w:val="en-GB"/>
              </w:rPr>
              <w:t xml:space="preserve"> evidence/description</w:t>
            </w:r>
            <w:r w:rsidR="00DF79FD">
              <w:rPr>
                <w:rFonts w:ascii="Times New Roman" w:hAnsi="Times New Roman" w:cs="Times New Roman"/>
                <w:lang w:val="en-GB"/>
              </w:rPr>
              <w:t xml:space="preserve"> is provided</w:t>
            </w:r>
            <w:r w:rsidRPr="00AC63B3">
              <w:rPr>
                <w:rFonts w:ascii="Times New Roman" w:hAnsi="Times New Roman" w:cs="Times New Roman"/>
                <w:lang w:val="en-GB"/>
              </w:rPr>
              <w:br/>
              <w:t xml:space="preserve">1 point: </w:t>
            </w:r>
            <w:r w:rsidR="00997BFC" w:rsidRPr="00AC63B3">
              <w:rPr>
                <w:rFonts w:ascii="Times New Roman" w:hAnsi="Times New Roman" w:cs="Times New Roman"/>
                <w:lang w:val="en-GB"/>
              </w:rPr>
              <w:t xml:space="preserve">question is answered, </w:t>
            </w:r>
            <w:r w:rsidRPr="00AC63B3">
              <w:rPr>
                <w:rFonts w:ascii="Times New Roman" w:hAnsi="Times New Roman" w:cs="Times New Roman"/>
                <w:lang w:val="en-GB"/>
              </w:rPr>
              <w:t>but no evidence</w:t>
            </w:r>
            <w:r w:rsidR="00DF79FD">
              <w:rPr>
                <w:rFonts w:ascii="Times New Roman" w:hAnsi="Times New Roman" w:cs="Times New Roman"/>
                <w:lang w:val="en-GB"/>
              </w:rPr>
              <w:t>/description is provided</w:t>
            </w:r>
            <w:r w:rsidRPr="00AC63B3">
              <w:rPr>
                <w:rFonts w:ascii="Times New Roman" w:hAnsi="Times New Roman" w:cs="Times New Roman"/>
                <w:lang w:val="en-GB"/>
              </w:rPr>
              <w:br/>
            </w:r>
            <w:r w:rsidR="00DF79FD">
              <w:rPr>
                <w:rFonts w:ascii="Times New Roman" w:hAnsi="Times New Roman" w:cs="Times New Roman"/>
                <w:lang w:val="en-GB"/>
              </w:rPr>
              <w:t>0 points: not addressed</w:t>
            </w:r>
          </w:p>
        </w:tc>
      </w:tr>
    </w:tbl>
    <w:p w14:paraId="34582602" w14:textId="77777777" w:rsidR="00BD70E5" w:rsidRPr="00AC63B3" w:rsidRDefault="00BD70E5" w:rsidP="00A51E3F">
      <w:pPr>
        <w:pStyle w:val="NoSpacing"/>
        <w:spacing w:line="276" w:lineRule="auto"/>
        <w:rPr>
          <w:rFonts w:ascii="Times New Roman" w:hAnsi="Times New Roman" w:cs="Times New Roman"/>
          <w:lang w:val="en-GB"/>
        </w:rPr>
      </w:pPr>
    </w:p>
    <w:p w14:paraId="1427332C" w14:textId="77777777" w:rsidR="003C53C1" w:rsidRPr="00AC63B3" w:rsidRDefault="003C53C1" w:rsidP="00A51E3F">
      <w:pPr>
        <w:pStyle w:val="NoSpacing"/>
        <w:spacing w:line="276" w:lineRule="auto"/>
        <w:rPr>
          <w:rFonts w:ascii="Times New Roman" w:hAnsi="Times New Roman" w:cs="Times New Roman"/>
          <w:lang w:val="en-GB"/>
        </w:rPr>
      </w:pPr>
    </w:p>
    <w:p w14:paraId="1D5900CC" w14:textId="77777777" w:rsidR="00053ACA" w:rsidRDefault="00053ACA" w:rsidP="00A51E3F">
      <w:pPr>
        <w:pStyle w:val="NoSpacing"/>
        <w:spacing w:line="276" w:lineRule="auto"/>
        <w:rPr>
          <w:rFonts w:ascii="Times New Roman" w:hAnsi="Times New Roman" w:cs="Times New Roman"/>
          <w:lang w:val="en-GB"/>
        </w:rPr>
      </w:pPr>
    </w:p>
    <w:p w14:paraId="640F1D65" w14:textId="27DE66BB" w:rsidR="004243EF" w:rsidRDefault="00845AFF" w:rsidP="00A51E3F">
      <w:pPr>
        <w:pStyle w:val="NoSpacing"/>
        <w:spacing w:line="276" w:lineRule="auto"/>
        <w:rPr>
          <w:rFonts w:ascii="Times New Roman" w:hAnsi="Times New Roman" w:cs="Times New Roman"/>
          <w:b/>
          <w:bCs/>
          <w:lang w:val="en-GB"/>
        </w:rPr>
      </w:pPr>
      <w:r w:rsidRPr="00845AFF">
        <w:rPr>
          <w:rFonts w:ascii="Times New Roman" w:hAnsi="Times New Roman" w:cs="Times New Roman"/>
          <w:b/>
          <w:bCs/>
          <w:lang w:val="en-GB"/>
        </w:rPr>
        <w:lastRenderedPageBreak/>
        <w:t>Additional file</w:t>
      </w:r>
      <w:r w:rsidR="004243EF" w:rsidRPr="00845AFF">
        <w:rPr>
          <w:rFonts w:ascii="Times New Roman" w:hAnsi="Times New Roman" w:cs="Times New Roman"/>
          <w:b/>
          <w:bCs/>
          <w:lang w:val="en-GB"/>
        </w:rPr>
        <w:t xml:space="preserve"> </w:t>
      </w:r>
      <w:r w:rsidR="00EF3025" w:rsidRPr="00845AFF">
        <w:rPr>
          <w:rFonts w:ascii="Times New Roman" w:hAnsi="Times New Roman" w:cs="Times New Roman"/>
          <w:b/>
          <w:bCs/>
          <w:lang w:val="en-GB"/>
        </w:rPr>
        <w:t>6</w:t>
      </w:r>
      <w:r w:rsidR="004243EF" w:rsidRPr="00845AFF">
        <w:rPr>
          <w:rFonts w:ascii="Times New Roman" w:hAnsi="Times New Roman" w:cs="Times New Roman"/>
          <w:b/>
          <w:bCs/>
          <w:lang w:val="en-GB"/>
        </w:rPr>
        <w:t xml:space="preserve">. </w:t>
      </w:r>
      <w:r w:rsidR="00A51E38" w:rsidRPr="00A51E38">
        <w:rPr>
          <w:rFonts w:ascii="Times New Roman" w:hAnsi="Times New Roman" w:cs="Times New Roman"/>
          <w:b/>
          <w:bCs/>
          <w:lang w:val="en-GB"/>
        </w:rPr>
        <w:t>Full results phase 1 data extraction</w:t>
      </w:r>
    </w:p>
    <w:p w14:paraId="27F16689" w14:textId="77777777" w:rsidR="00053ACA" w:rsidRPr="00845AFF" w:rsidRDefault="00053ACA" w:rsidP="00A51E3F">
      <w:pPr>
        <w:pStyle w:val="NoSpacing"/>
        <w:spacing w:line="276" w:lineRule="auto"/>
        <w:rPr>
          <w:rFonts w:ascii="Times New Roman" w:hAnsi="Times New Roman" w:cs="Times New Roman"/>
          <w:b/>
          <w:bCs/>
          <w:lang w:val="en-GB"/>
        </w:rPr>
      </w:pPr>
    </w:p>
    <w:p w14:paraId="5707AE91" w14:textId="24331507" w:rsidR="00EF3025" w:rsidRPr="00AC63B3" w:rsidRDefault="00EF3025" w:rsidP="00A51E3F">
      <w:pPr>
        <w:pStyle w:val="NoSpacing"/>
        <w:spacing w:line="276" w:lineRule="auto"/>
        <w:rPr>
          <w:rFonts w:ascii="Times New Roman" w:hAnsi="Times New Roman" w:cs="Times New Roman"/>
          <w:u w:val="single"/>
          <w:lang w:val="en-GB"/>
        </w:rPr>
      </w:pPr>
      <w:r>
        <w:rPr>
          <w:rFonts w:ascii="Times New Roman" w:hAnsi="Times New Roman" w:cs="Times New Roman"/>
          <w:lang w:val="en-GB"/>
        </w:rPr>
        <w:t>Th</w:t>
      </w:r>
      <w:r w:rsidR="00E53B56">
        <w:rPr>
          <w:rFonts w:ascii="Times New Roman" w:hAnsi="Times New Roman" w:cs="Times New Roman"/>
          <w:lang w:val="en-GB"/>
        </w:rPr>
        <w:t>is</w:t>
      </w:r>
      <w:r>
        <w:rPr>
          <w:rFonts w:ascii="Times New Roman" w:hAnsi="Times New Roman" w:cs="Times New Roman"/>
          <w:lang w:val="en-GB"/>
        </w:rPr>
        <w:t xml:space="preserve"> table shows </w:t>
      </w:r>
      <w:r w:rsidR="00A51E38">
        <w:rPr>
          <w:rFonts w:ascii="Times New Roman" w:hAnsi="Times New Roman" w:cs="Times New Roman"/>
          <w:lang w:val="en-GB"/>
        </w:rPr>
        <w:t>the full results of the phase 1 data extraction.</w:t>
      </w:r>
    </w:p>
    <w:p w14:paraId="4C211E95" w14:textId="77777777" w:rsidR="004243EF" w:rsidRPr="00AC63B3" w:rsidRDefault="004243EF" w:rsidP="00A51E3F">
      <w:pPr>
        <w:pStyle w:val="NoSpacing"/>
        <w:spacing w:line="276" w:lineRule="auto"/>
        <w:rPr>
          <w:rFonts w:ascii="Times New Roman" w:hAnsi="Times New Roman" w:cs="Times New Roman"/>
          <w:lang w:val="en-G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2137"/>
        <w:gridCol w:w="683"/>
        <w:gridCol w:w="2127"/>
        <w:gridCol w:w="1568"/>
        <w:gridCol w:w="2481"/>
      </w:tblGrid>
      <w:tr w:rsidR="00274E21" w:rsidRPr="00AC63B3" w14:paraId="1DD7DEC2" w14:textId="77777777" w:rsidTr="00C94C18">
        <w:trPr>
          <w:gridBefore w:val="1"/>
          <w:wBefore w:w="108" w:type="dxa"/>
        </w:trPr>
        <w:tc>
          <w:tcPr>
            <w:tcW w:w="2137" w:type="dxa"/>
            <w:tcBorders>
              <w:bottom w:val="double" w:sz="4" w:space="0" w:color="auto"/>
            </w:tcBorders>
          </w:tcPr>
          <w:p w14:paraId="27D9B5E5" w14:textId="77777777" w:rsidR="00274E21" w:rsidRPr="00AC63B3" w:rsidRDefault="00274E21" w:rsidP="00A51E3F">
            <w:pPr>
              <w:pStyle w:val="NoSpacing"/>
              <w:spacing w:line="276" w:lineRule="auto"/>
              <w:rPr>
                <w:rFonts w:ascii="Times New Roman" w:hAnsi="Times New Roman" w:cs="Times New Roman"/>
                <w:b/>
                <w:bCs/>
                <w:lang w:val="en-GB"/>
              </w:rPr>
            </w:pPr>
            <w:r w:rsidRPr="00AC63B3">
              <w:rPr>
                <w:rFonts w:ascii="Times New Roman" w:hAnsi="Times New Roman" w:cs="Times New Roman"/>
                <w:b/>
                <w:bCs/>
                <w:lang w:val="en-GB"/>
              </w:rPr>
              <w:t>Authors</w:t>
            </w:r>
          </w:p>
        </w:tc>
        <w:tc>
          <w:tcPr>
            <w:tcW w:w="683" w:type="dxa"/>
            <w:tcBorders>
              <w:bottom w:val="double" w:sz="4" w:space="0" w:color="auto"/>
            </w:tcBorders>
          </w:tcPr>
          <w:p w14:paraId="6623D76C" w14:textId="77777777" w:rsidR="00274E21" w:rsidRPr="00AC63B3" w:rsidRDefault="00274E21" w:rsidP="00A51E3F">
            <w:pPr>
              <w:pStyle w:val="NoSpacing"/>
              <w:spacing w:line="276" w:lineRule="auto"/>
              <w:rPr>
                <w:rFonts w:ascii="Times New Roman" w:hAnsi="Times New Roman" w:cs="Times New Roman"/>
                <w:b/>
                <w:bCs/>
                <w:lang w:val="en-GB"/>
              </w:rPr>
            </w:pPr>
            <w:r w:rsidRPr="00AC63B3">
              <w:rPr>
                <w:rFonts w:ascii="Times New Roman" w:hAnsi="Times New Roman" w:cs="Times New Roman"/>
                <w:b/>
                <w:bCs/>
                <w:lang w:val="en-GB"/>
              </w:rPr>
              <w:t>Year</w:t>
            </w:r>
          </w:p>
        </w:tc>
        <w:tc>
          <w:tcPr>
            <w:tcW w:w="2127" w:type="dxa"/>
            <w:tcBorders>
              <w:bottom w:val="double" w:sz="4" w:space="0" w:color="auto"/>
            </w:tcBorders>
          </w:tcPr>
          <w:p w14:paraId="080C4425" w14:textId="77777777" w:rsidR="00274E21" w:rsidRPr="00AC63B3" w:rsidRDefault="00274E21" w:rsidP="00A51E3F">
            <w:pPr>
              <w:pStyle w:val="NoSpacing"/>
              <w:spacing w:line="276" w:lineRule="auto"/>
              <w:rPr>
                <w:rFonts w:ascii="Times New Roman" w:hAnsi="Times New Roman" w:cs="Times New Roman"/>
                <w:b/>
                <w:bCs/>
                <w:lang w:val="en-GB"/>
              </w:rPr>
            </w:pPr>
            <w:r w:rsidRPr="00AC63B3">
              <w:rPr>
                <w:rFonts w:ascii="Times New Roman" w:hAnsi="Times New Roman" w:cs="Times New Roman"/>
                <w:b/>
                <w:bCs/>
                <w:lang w:val="en-GB"/>
              </w:rPr>
              <w:t>Title</w:t>
            </w:r>
          </w:p>
        </w:tc>
        <w:tc>
          <w:tcPr>
            <w:tcW w:w="1568" w:type="dxa"/>
            <w:tcBorders>
              <w:bottom w:val="double" w:sz="4" w:space="0" w:color="auto"/>
            </w:tcBorders>
          </w:tcPr>
          <w:p w14:paraId="599F0739" w14:textId="1EC8BC81" w:rsidR="00274E21" w:rsidRPr="00AC63B3" w:rsidRDefault="000A243B" w:rsidP="00A51E3F">
            <w:pPr>
              <w:pStyle w:val="NoSpacing"/>
              <w:spacing w:line="276" w:lineRule="auto"/>
              <w:rPr>
                <w:rFonts w:ascii="Times New Roman" w:hAnsi="Times New Roman" w:cs="Times New Roman"/>
                <w:b/>
                <w:bCs/>
                <w:lang w:val="en-GB"/>
              </w:rPr>
            </w:pPr>
            <w:r w:rsidRPr="00AC63B3">
              <w:rPr>
                <w:rFonts w:ascii="Times New Roman" w:hAnsi="Times New Roman" w:cs="Times New Roman"/>
                <w:b/>
                <w:bCs/>
                <w:lang w:val="en-GB"/>
              </w:rPr>
              <w:t>Study location</w:t>
            </w:r>
          </w:p>
        </w:tc>
        <w:tc>
          <w:tcPr>
            <w:tcW w:w="2481" w:type="dxa"/>
            <w:tcBorders>
              <w:bottom w:val="double" w:sz="4" w:space="0" w:color="auto"/>
            </w:tcBorders>
          </w:tcPr>
          <w:p w14:paraId="44E4EFFF" w14:textId="77777777" w:rsidR="00274E21" w:rsidRPr="00AC63B3" w:rsidRDefault="00274E21" w:rsidP="00A51E3F">
            <w:pPr>
              <w:pStyle w:val="NoSpacing"/>
              <w:spacing w:line="276" w:lineRule="auto"/>
              <w:rPr>
                <w:rFonts w:ascii="Times New Roman" w:hAnsi="Times New Roman" w:cs="Times New Roman"/>
                <w:b/>
                <w:bCs/>
                <w:lang w:val="en-GB"/>
              </w:rPr>
            </w:pPr>
            <w:r w:rsidRPr="00AC63B3">
              <w:rPr>
                <w:rFonts w:ascii="Times New Roman" w:hAnsi="Times New Roman" w:cs="Times New Roman"/>
                <w:b/>
                <w:bCs/>
                <w:lang w:val="en-GB"/>
              </w:rPr>
              <w:t>Objective</w:t>
            </w:r>
          </w:p>
        </w:tc>
      </w:tr>
      <w:tr w:rsidR="002C46D3" w:rsidRPr="009A3057" w14:paraId="2AD73060" w14:textId="77777777" w:rsidTr="00C94C18">
        <w:trPr>
          <w:gridBefore w:val="1"/>
          <w:wBefore w:w="108" w:type="dxa"/>
        </w:trPr>
        <w:tc>
          <w:tcPr>
            <w:tcW w:w="8996" w:type="dxa"/>
            <w:gridSpan w:val="5"/>
            <w:tcBorders>
              <w:top w:val="double" w:sz="4" w:space="0" w:color="auto"/>
            </w:tcBorders>
            <w:vAlign w:val="center"/>
          </w:tcPr>
          <w:p w14:paraId="2F249E3C" w14:textId="51A88E9A" w:rsidR="002C46D3" w:rsidRPr="007657C3" w:rsidRDefault="002C46D3" w:rsidP="00A51E3F">
            <w:pPr>
              <w:pStyle w:val="NoSpacing"/>
              <w:spacing w:line="276" w:lineRule="auto"/>
              <w:jc w:val="center"/>
              <w:rPr>
                <w:rFonts w:ascii="Times New Roman" w:hAnsi="Times New Roman" w:cs="Times New Roman"/>
                <w:lang w:val="en-US"/>
              </w:rPr>
            </w:pPr>
            <w:r w:rsidRPr="00AC63B3">
              <w:rPr>
                <w:rFonts w:ascii="Times New Roman" w:hAnsi="Times New Roman" w:cs="Times New Roman"/>
                <w:b/>
                <w:bCs/>
                <w:i/>
                <w:iCs/>
                <w:lang w:val="en-GB"/>
              </w:rPr>
              <w:t xml:space="preserve">Category: mental health and </w:t>
            </w:r>
            <w:r w:rsidR="006167A1">
              <w:rPr>
                <w:rFonts w:ascii="Times New Roman" w:hAnsi="Times New Roman" w:cs="Times New Roman"/>
                <w:b/>
                <w:bCs/>
                <w:i/>
                <w:iCs/>
                <w:lang w:val="en-GB"/>
              </w:rPr>
              <w:t>substance use disorders</w:t>
            </w:r>
          </w:p>
        </w:tc>
      </w:tr>
      <w:tr w:rsidR="007657C3" w:rsidRPr="009A3057" w14:paraId="5A80D338" w14:textId="77777777" w:rsidTr="00C94C18">
        <w:trPr>
          <w:gridBefore w:val="1"/>
          <w:wBefore w:w="108" w:type="dxa"/>
        </w:trPr>
        <w:tc>
          <w:tcPr>
            <w:tcW w:w="2137" w:type="dxa"/>
            <w:tcBorders>
              <w:top w:val="double" w:sz="4" w:space="0" w:color="auto"/>
              <w:bottom w:val="single" w:sz="4" w:space="0" w:color="auto"/>
            </w:tcBorders>
          </w:tcPr>
          <w:p w14:paraId="27AED4BA" w14:textId="534F7D82"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R. Y. </w:t>
            </w:r>
            <w:proofErr w:type="spellStart"/>
            <w:r w:rsidRPr="00AC63B3">
              <w:rPr>
                <w:rFonts w:ascii="Times New Roman" w:hAnsi="Times New Roman" w:cs="Times New Roman"/>
                <w:lang w:val="en-GB"/>
              </w:rPr>
              <w:t>Cavana</w:t>
            </w:r>
            <w:proofErr w:type="spellEnd"/>
            <w:r w:rsidRPr="00AC63B3">
              <w:rPr>
                <w:rFonts w:ascii="Times New Roman" w:hAnsi="Times New Roman" w:cs="Times New Roman"/>
                <w:lang w:val="en-GB"/>
              </w:rPr>
              <w:t xml:space="preserve"> and M. Tobias</w:t>
            </w:r>
            <w:r w:rsidR="00C94C18">
              <w:rPr>
                <w:rFonts w:ascii="Times New Roman" w:hAnsi="Times New Roman" w:cs="Times New Roman"/>
                <w:lang w:val="en-GB"/>
              </w:rPr>
              <w:t xml:space="preserve"> </w:t>
            </w:r>
            <w:r w:rsidR="000B2E76">
              <w:rPr>
                <w:rFonts w:ascii="Times New Roman" w:hAnsi="Times New Roman" w:cs="Times New Roman"/>
                <w:lang w:val="en-GB"/>
              </w:rPr>
              <w:fldChar w:fldCharType="begin"/>
            </w:r>
            <w:r w:rsidR="008C60B7">
              <w:rPr>
                <w:rFonts w:ascii="Times New Roman" w:hAnsi="Times New Roman" w:cs="Times New Roman"/>
                <w:lang w:val="en-GB"/>
              </w:rPr>
              <w:instrText xml:space="preserve"> ADDIN EN.CITE &lt;EndNote&gt;&lt;Cite ExcludeYear="1"&gt;&lt;Author&gt;Cavana&lt;/Author&gt;&lt;Year&gt;2009&lt;/Year&gt;&lt;RecNum&gt;87&lt;/RecNum&gt;&lt;DisplayText&gt;[8]&lt;/DisplayText&gt;&lt;record&gt;&lt;rec-number&gt;87&lt;/rec-number&gt;&lt;foreign-keys&gt;&lt;key app="EN" db-id="5zpv00e5vax225erwz75zaxt0rvxp9xw02t2" timestamp="1744194120"&gt;87&lt;/key&gt;&lt;/foreign-keys&gt;&lt;ref-type name="Journal Article"&gt;17&lt;/ref-type&gt;&lt;contributors&gt;&lt;authors&gt;&lt;author&gt;Cavana, Robert Y.&lt;/author&gt;&lt;author&gt;Tobias, Martin&lt;/author&gt;&lt;/authors&gt;&lt;/contributors&gt;&lt;titles&gt;&lt;title&gt;Integrative system dynamics: analysis of policy options for tobacco control in New Zealand&lt;/title&gt;&lt;secondary-title&gt;Syst. Res. Behav. Sci.&lt;/secondary-title&gt;&lt;/titles&gt;&lt;periodical&gt;&lt;full-title&gt;Syst. Res. Behav. Sci.&lt;/full-title&gt;&lt;/periodical&gt;&lt;pages&gt;675-694&lt;/pages&gt;&lt;volume&gt;25&lt;/volume&gt;&lt;number&gt;5&lt;/number&gt;&lt;section&gt;675&lt;/section&gt;&lt;dates&gt;&lt;year&gt;2009&lt;/year&gt;&lt;pub-dates&gt;&lt;date&gt;2008-9&lt;/date&gt;&lt;/pub-dates&gt;&lt;/dates&gt;&lt;isbn&gt;1092-7026&amp;#xD;1099-1743&lt;/isbn&gt;&lt;accession-num&gt;rayyan-1124994749&lt;/accession-num&gt;&lt;urls&gt;&lt;/urls&gt;&lt;custom1&gt;RAYYAN-INCLUSION: {&amp;quot;Hanneke&amp;quot;=&amp;gt;&amp;quot;Included&amp;quot;, &amp;quot;Jasper&amp;quot;=&amp;gt;&amp;quot;Maybe&amp;quot;} | USER-NOTES: {&amp;quot;Jasper&amp;quot;=&amp;gt;[&amp;quot;Illustrations, no real evaluations? &amp;quot;]}&lt;/custom1&gt;&lt;electronic-resource-num&gt;https://doi.org/10.1002/sres.934&lt;/electronic-resource-num&gt;&lt;/record&gt;&lt;/Cite&gt;&lt;/EndNote&gt;</w:instrText>
            </w:r>
            <w:r w:rsidR="000B2E76">
              <w:rPr>
                <w:rFonts w:ascii="Times New Roman" w:hAnsi="Times New Roman" w:cs="Times New Roman"/>
                <w:lang w:val="en-GB"/>
              </w:rPr>
              <w:fldChar w:fldCharType="separate"/>
            </w:r>
            <w:r w:rsidR="008C60B7">
              <w:rPr>
                <w:rFonts w:ascii="Times New Roman" w:hAnsi="Times New Roman" w:cs="Times New Roman"/>
                <w:noProof/>
                <w:lang w:val="en-GB"/>
              </w:rPr>
              <w:t>[8]</w:t>
            </w:r>
            <w:r w:rsidR="000B2E76">
              <w:rPr>
                <w:rFonts w:ascii="Times New Roman" w:hAnsi="Times New Roman" w:cs="Times New Roman"/>
                <w:lang w:val="en-GB"/>
              </w:rPr>
              <w:fldChar w:fldCharType="end"/>
            </w:r>
          </w:p>
        </w:tc>
        <w:tc>
          <w:tcPr>
            <w:tcW w:w="683" w:type="dxa"/>
            <w:tcBorders>
              <w:top w:val="double" w:sz="4" w:space="0" w:color="auto"/>
              <w:bottom w:val="single" w:sz="4" w:space="0" w:color="auto"/>
            </w:tcBorders>
          </w:tcPr>
          <w:p w14:paraId="7923BB29" w14:textId="3179E4A5"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2009</w:t>
            </w:r>
          </w:p>
        </w:tc>
        <w:tc>
          <w:tcPr>
            <w:tcW w:w="2127" w:type="dxa"/>
            <w:tcBorders>
              <w:top w:val="double" w:sz="4" w:space="0" w:color="auto"/>
              <w:bottom w:val="single" w:sz="4" w:space="0" w:color="auto"/>
            </w:tcBorders>
          </w:tcPr>
          <w:p w14:paraId="6ACFFAB2" w14:textId="2C454CCF"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Integrative system dynamics: analysis of policy options for tobacco control in New Zealand</w:t>
            </w:r>
          </w:p>
        </w:tc>
        <w:tc>
          <w:tcPr>
            <w:tcW w:w="1568" w:type="dxa"/>
            <w:tcBorders>
              <w:top w:val="double" w:sz="4" w:space="0" w:color="auto"/>
              <w:bottom w:val="single" w:sz="4" w:space="0" w:color="auto"/>
            </w:tcBorders>
          </w:tcPr>
          <w:p w14:paraId="79A063E2"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New Zealand</w:t>
            </w:r>
          </w:p>
          <w:p w14:paraId="47D16098" w14:textId="77777777" w:rsidR="007657C3" w:rsidRPr="00AC63B3" w:rsidRDefault="007657C3" w:rsidP="007657C3">
            <w:pPr>
              <w:pStyle w:val="NoSpacing"/>
              <w:spacing w:line="276" w:lineRule="auto"/>
              <w:rPr>
                <w:rFonts w:ascii="Times New Roman" w:hAnsi="Times New Roman" w:cs="Times New Roman"/>
                <w:lang w:val="en-GB"/>
              </w:rPr>
            </w:pPr>
          </w:p>
        </w:tc>
        <w:tc>
          <w:tcPr>
            <w:tcW w:w="2481" w:type="dxa"/>
            <w:tcBorders>
              <w:top w:val="double" w:sz="4" w:space="0" w:color="auto"/>
              <w:bottom w:val="single" w:sz="4" w:space="0" w:color="auto"/>
            </w:tcBorders>
          </w:tcPr>
          <w:p w14:paraId="467390A5" w14:textId="4852F618"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Assisting </w:t>
            </w:r>
            <w:r w:rsidR="00413B38">
              <w:rPr>
                <w:rFonts w:ascii="Times New Roman" w:hAnsi="Times New Roman" w:cs="Times New Roman"/>
                <w:lang w:val="en-GB"/>
              </w:rPr>
              <w:t>policymakers</w:t>
            </w:r>
            <w:r w:rsidRPr="00AC63B3">
              <w:rPr>
                <w:rFonts w:ascii="Times New Roman" w:hAnsi="Times New Roman" w:cs="Times New Roman"/>
                <w:lang w:val="en-GB"/>
              </w:rPr>
              <w:t xml:space="preserve"> </w:t>
            </w:r>
            <w:r w:rsidR="00413B38">
              <w:rPr>
                <w:rFonts w:ascii="Times New Roman" w:hAnsi="Times New Roman" w:cs="Times New Roman"/>
                <w:lang w:val="en-GB"/>
              </w:rPr>
              <w:t>in evaluating</w:t>
            </w:r>
            <w:r w:rsidRPr="00AC63B3">
              <w:rPr>
                <w:rFonts w:ascii="Times New Roman" w:hAnsi="Times New Roman" w:cs="Times New Roman"/>
                <w:lang w:val="en-GB"/>
              </w:rPr>
              <w:t xml:space="preserve"> the dynamic consequences of tobacco control policies.</w:t>
            </w:r>
          </w:p>
        </w:tc>
      </w:tr>
      <w:tr w:rsidR="00274E21" w:rsidRPr="009A3057" w14:paraId="21A07594" w14:textId="77777777" w:rsidTr="00C94C18">
        <w:trPr>
          <w:gridBefore w:val="1"/>
          <w:wBefore w:w="108" w:type="dxa"/>
        </w:trPr>
        <w:tc>
          <w:tcPr>
            <w:tcW w:w="2137" w:type="dxa"/>
            <w:tcBorders>
              <w:top w:val="single" w:sz="4" w:space="0" w:color="auto"/>
              <w:bottom w:val="single" w:sz="4" w:space="0" w:color="auto"/>
            </w:tcBorders>
          </w:tcPr>
          <w:p w14:paraId="7D897923" w14:textId="397E9A7D" w:rsidR="00274E21" w:rsidRPr="00AC63B3" w:rsidRDefault="00274E21"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J. C</w:t>
            </w:r>
            <w:proofErr w:type="spellStart"/>
            <w:r w:rsidRPr="00AC63B3">
              <w:rPr>
                <w:rFonts w:ascii="Times New Roman" w:hAnsi="Times New Roman" w:cs="Times New Roman"/>
                <w:lang w:val="en-GB"/>
              </w:rPr>
              <w:t>louth</w:t>
            </w:r>
            <w:proofErr w:type="spellEnd"/>
            <w:r w:rsidRPr="00AC63B3">
              <w:rPr>
                <w:rFonts w:ascii="Times New Roman" w:hAnsi="Times New Roman" w:cs="Times New Roman"/>
                <w:lang w:val="en-GB"/>
              </w:rPr>
              <w:t>, S. Knoll and F. Eichmann</w:t>
            </w:r>
            <w:r w:rsidR="00C94C18">
              <w:rPr>
                <w:rFonts w:ascii="Times New Roman" w:hAnsi="Times New Roman" w:cs="Times New Roman"/>
                <w:lang w:val="en-GB"/>
              </w:rPr>
              <w:t xml:space="preserve"> </w:t>
            </w:r>
            <w:r w:rsidR="000B2E76">
              <w:rPr>
                <w:rFonts w:ascii="Times New Roman" w:hAnsi="Times New Roman" w:cs="Times New Roman"/>
                <w:lang w:val="en-GB"/>
              </w:rPr>
              <w:fldChar w:fldCharType="begin">
                <w:fldData xml:space="preserve">PEVuZE5vdGU+PENpdGU+PEF1dGhvcj5DbG91dGg8L0F1dGhvcj48WWVhcj4yMDA5PC9ZZWFyPjxS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</w:fldData>
              </w:fldChar>
            </w:r>
            <w:r w:rsidR="008C60B7">
              <w:rPr>
                <w:rFonts w:ascii="Times New Roman" w:hAnsi="Times New Roman" w:cs="Times New Roman"/>
                <w:lang w:val="en-GB"/>
              </w:rPr>
              <w:instrText xml:space="preserve"> ADDIN EN.CITE </w:instrText>
            </w:r>
            <w:r w:rsidR="008C60B7">
              <w:rPr>
                <w:rFonts w:ascii="Times New Roman" w:hAnsi="Times New Roman" w:cs="Times New Roman"/>
                <w:lang w:val="en-GB"/>
              </w:rPr>
              <w:fldChar w:fldCharType="begin">
                <w:fldData xml:space="preserve">PEVuZE5vdGU+PENpdGU+PEF1dGhvcj5DbG91dGg8L0F1dGhvcj48WWVhcj4yMDA5PC9ZZWFyPjxS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</w:fldData>
              </w:fldChar>
            </w:r>
            <w:r w:rsidR="008C60B7">
              <w:rPr>
                <w:rFonts w:ascii="Times New Roman" w:hAnsi="Times New Roman" w:cs="Times New Roman"/>
                <w:lang w:val="en-GB"/>
              </w:rPr>
              <w:instrText xml:space="preserve"> ADDIN EN.CITE.DATA </w:instrText>
            </w:r>
            <w:r w:rsidR="008C60B7">
              <w:rPr>
                <w:rFonts w:ascii="Times New Roman" w:hAnsi="Times New Roman" w:cs="Times New Roman"/>
                <w:lang w:val="en-GB"/>
              </w:rPr>
            </w:r>
            <w:r w:rsidR="008C60B7">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8C60B7">
              <w:rPr>
                <w:rFonts w:ascii="Times New Roman" w:hAnsi="Times New Roman" w:cs="Times New Roman"/>
                <w:noProof/>
                <w:lang w:val="en-GB"/>
              </w:rPr>
              <w:t>[9]</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1DF92A8E" w14:textId="77777777" w:rsidR="00274E21" w:rsidRPr="00AC63B3" w:rsidRDefault="00274E21"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2009</w:t>
            </w:r>
          </w:p>
        </w:tc>
        <w:tc>
          <w:tcPr>
            <w:tcW w:w="2127" w:type="dxa"/>
            <w:tcBorders>
              <w:top w:val="single" w:sz="4" w:space="0" w:color="auto"/>
              <w:bottom w:val="single" w:sz="4" w:space="0" w:color="auto"/>
            </w:tcBorders>
          </w:tcPr>
          <w:p w14:paraId="7AE2405B" w14:textId="77777777" w:rsidR="00274E21" w:rsidRPr="00AC63B3" w:rsidRDefault="00274E21"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Evaluating Health Care using System Dynamics Modelling – a Case Study in Schizophrenia</w:t>
            </w:r>
          </w:p>
        </w:tc>
        <w:tc>
          <w:tcPr>
            <w:tcW w:w="1568" w:type="dxa"/>
            <w:tcBorders>
              <w:top w:val="single" w:sz="4" w:space="0" w:color="auto"/>
              <w:bottom w:val="single" w:sz="4" w:space="0" w:color="auto"/>
            </w:tcBorders>
          </w:tcPr>
          <w:p w14:paraId="54CBDACB" w14:textId="77777777" w:rsidR="00274E21" w:rsidRPr="00AC63B3" w:rsidRDefault="00274E21"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Germany</w:t>
            </w:r>
          </w:p>
        </w:tc>
        <w:tc>
          <w:tcPr>
            <w:tcW w:w="2481" w:type="dxa"/>
            <w:tcBorders>
              <w:top w:val="single" w:sz="4" w:space="0" w:color="auto"/>
              <w:bottom w:val="single" w:sz="4" w:space="0" w:color="auto"/>
            </w:tcBorders>
          </w:tcPr>
          <w:p w14:paraId="2B9581C7" w14:textId="77777777" w:rsidR="00274E21" w:rsidRPr="00AC63B3" w:rsidRDefault="00274E21"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Demonstrating based on a schizophrenia case study model that SD modelling can be a useful method in the field of health care evaluation.</w:t>
            </w:r>
          </w:p>
        </w:tc>
      </w:tr>
      <w:tr w:rsidR="00274E21" w:rsidRPr="009A3057" w14:paraId="3E6E2441" w14:textId="77777777" w:rsidTr="00C94C18">
        <w:trPr>
          <w:gridBefore w:val="1"/>
          <w:wBefore w:w="108" w:type="dxa"/>
        </w:trPr>
        <w:tc>
          <w:tcPr>
            <w:tcW w:w="2137" w:type="dxa"/>
            <w:tcBorders>
              <w:top w:val="single" w:sz="4" w:space="0" w:color="auto"/>
              <w:bottom w:val="single" w:sz="4" w:space="0" w:color="auto"/>
            </w:tcBorders>
          </w:tcPr>
          <w:p w14:paraId="23CB70C8" w14:textId="32A0ECE0" w:rsidR="00274E21" w:rsidRPr="00AC63B3" w:rsidRDefault="00274E21"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P. Crosland, N. Ho, S. H. Hosseini, C. Vacher, A. Skinner, A. N. </w:t>
            </w:r>
            <w:proofErr w:type="spellStart"/>
            <w:r w:rsidRPr="00AC63B3">
              <w:rPr>
                <w:rFonts w:ascii="Times New Roman" w:hAnsi="Times New Roman" w:cs="Times New Roman"/>
                <w:lang w:val="en-GB"/>
              </w:rPr>
              <w:t>Natsky</w:t>
            </w:r>
            <w:proofErr w:type="spellEnd"/>
            <w:r w:rsidRPr="00AC63B3">
              <w:rPr>
                <w:rFonts w:ascii="Times New Roman" w:hAnsi="Times New Roman" w:cs="Times New Roman"/>
                <w:lang w:val="en-GB"/>
              </w:rPr>
              <w:t>, et al.</w:t>
            </w:r>
            <w:r w:rsidR="00C94C18" w:rsidRPr="00C94C18">
              <w:rPr>
                <w:lang w:val="en-US"/>
              </w:rPr>
              <w:t xml:space="preserve"> </w:t>
            </w:r>
            <w:r w:rsidR="000B2E76">
              <w:rPr>
                <w:rFonts w:ascii="Times New Roman" w:hAnsi="Times New Roman" w:cs="Times New Roman"/>
                <w:lang w:val="en-GB"/>
              </w:rPr>
              <w:fldChar w:fldCharType="begin">
                <w:fldData xml:space="preserve">PEVuZE5vdGU+PENpdGU+PEF1dGhvcj5Dcm9zbGFuZDwvQXV0aG9yPjxZZWFyPjIwMjQ8L1llYXI+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</w:fldData>
              </w:fldChar>
            </w:r>
            <w:r w:rsidR="008C60B7">
              <w:rPr>
                <w:rFonts w:ascii="Times New Roman" w:hAnsi="Times New Roman" w:cs="Times New Roman"/>
                <w:lang w:val="en-GB"/>
              </w:rPr>
              <w:instrText xml:space="preserve"> ADDIN EN.CITE </w:instrText>
            </w:r>
            <w:r w:rsidR="008C60B7">
              <w:rPr>
                <w:rFonts w:ascii="Times New Roman" w:hAnsi="Times New Roman" w:cs="Times New Roman"/>
                <w:lang w:val="en-GB"/>
              </w:rPr>
              <w:fldChar w:fldCharType="begin">
                <w:fldData xml:space="preserve">PEVuZE5vdGU+PENpdGU+PEF1dGhvcj5Dcm9zbGFuZDwvQXV0aG9yPjxZZWFyPjIwMjQ8L1llYXI+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</w:fldData>
              </w:fldChar>
            </w:r>
            <w:r w:rsidR="008C60B7">
              <w:rPr>
                <w:rFonts w:ascii="Times New Roman" w:hAnsi="Times New Roman" w:cs="Times New Roman"/>
                <w:lang w:val="en-GB"/>
              </w:rPr>
              <w:instrText xml:space="preserve"> ADDIN EN.CITE.DATA </w:instrText>
            </w:r>
            <w:r w:rsidR="008C60B7">
              <w:rPr>
                <w:rFonts w:ascii="Times New Roman" w:hAnsi="Times New Roman" w:cs="Times New Roman"/>
                <w:lang w:val="en-GB"/>
              </w:rPr>
            </w:r>
            <w:r w:rsidR="008C60B7">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8C60B7">
              <w:rPr>
                <w:rFonts w:ascii="Times New Roman" w:hAnsi="Times New Roman" w:cs="Times New Roman"/>
                <w:noProof/>
                <w:lang w:val="en-GB"/>
              </w:rPr>
              <w:t>[10]</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4EB25D1B" w14:textId="77777777" w:rsidR="00274E21" w:rsidRPr="00AC63B3" w:rsidRDefault="00274E21"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2024</w:t>
            </w:r>
          </w:p>
        </w:tc>
        <w:tc>
          <w:tcPr>
            <w:tcW w:w="2127" w:type="dxa"/>
            <w:tcBorders>
              <w:top w:val="single" w:sz="4" w:space="0" w:color="auto"/>
              <w:bottom w:val="single" w:sz="4" w:space="0" w:color="auto"/>
            </w:tcBorders>
          </w:tcPr>
          <w:p w14:paraId="2BAAB458" w14:textId="77777777" w:rsidR="00274E21" w:rsidRPr="00AC63B3" w:rsidRDefault="00274E21"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Cost-effectiveness of system-level mental health strategies for young people in the Australian Capital Territory: a dynamic simulation modelling study</w:t>
            </w:r>
          </w:p>
        </w:tc>
        <w:tc>
          <w:tcPr>
            <w:tcW w:w="1568" w:type="dxa"/>
            <w:tcBorders>
              <w:top w:val="single" w:sz="4" w:space="0" w:color="auto"/>
              <w:bottom w:val="single" w:sz="4" w:space="0" w:color="auto"/>
            </w:tcBorders>
          </w:tcPr>
          <w:p w14:paraId="4ED55E26" w14:textId="77777777" w:rsidR="00274E21" w:rsidRPr="00AC63B3" w:rsidRDefault="00274E21"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Australia</w:t>
            </w:r>
          </w:p>
        </w:tc>
        <w:tc>
          <w:tcPr>
            <w:tcW w:w="2481" w:type="dxa"/>
            <w:tcBorders>
              <w:top w:val="single" w:sz="4" w:space="0" w:color="auto"/>
              <w:bottom w:val="single" w:sz="4" w:space="0" w:color="auto"/>
            </w:tcBorders>
          </w:tcPr>
          <w:p w14:paraId="6A89AAE6" w14:textId="76CB2CF5" w:rsidR="00274E21" w:rsidRPr="00AC63B3" w:rsidRDefault="00274E21"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Investigating the cost-effectiveness of systems-based interventions targeted at improving the mental health and wellbeing of children, adolescents, and young adults.</w:t>
            </w:r>
          </w:p>
        </w:tc>
      </w:tr>
      <w:tr w:rsidR="00274E21" w:rsidRPr="009A3057" w14:paraId="5F5149C0" w14:textId="77777777" w:rsidTr="00C94C18">
        <w:trPr>
          <w:gridBefore w:val="1"/>
          <w:wBefore w:w="108" w:type="dxa"/>
        </w:trPr>
        <w:tc>
          <w:tcPr>
            <w:tcW w:w="2137" w:type="dxa"/>
            <w:tcBorders>
              <w:top w:val="single" w:sz="4" w:space="0" w:color="auto"/>
              <w:bottom w:val="single" w:sz="4" w:space="0" w:color="auto"/>
            </w:tcBorders>
          </w:tcPr>
          <w:p w14:paraId="22719E44" w14:textId="32470C8F" w:rsidR="00274E21" w:rsidRPr="004D38D8" w:rsidRDefault="00274E21" w:rsidP="00A51E3F">
            <w:pPr>
              <w:pStyle w:val="NoSpacing"/>
              <w:spacing w:line="276" w:lineRule="auto"/>
              <w:rPr>
                <w:rFonts w:ascii="Times New Roman" w:hAnsi="Times New Roman" w:cs="Times New Roman"/>
                <w:lang w:val="en-US"/>
              </w:rPr>
            </w:pPr>
            <w:r w:rsidRPr="004D38D8">
              <w:rPr>
                <w:rFonts w:ascii="Times New Roman" w:hAnsi="Times New Roman" w:cs="Times New Roman"/>
                <w:lang w:val="en-US"/>
              </w:rPr>
              <w:t xml:space="preserve">A. R. Deutsch, E. Chau, N. </w:t>
            </w:r>
            <w:proofErr w:type="spellStart"/>
            <w:r w:rsidRPr="004D38D8">
              <w:rPr>
                <w:rFonts w:ascii="Times New Roman" w:hAnsi="Times New Roman" w:cs="Times New Roman"/>
                <w:lang w:val="en-US"/>
              </w:rPr>
              <w:t>Motabar</w:t>
            </w:r>
            <w:proofErr w:type="spellEnd"/>
            <w:r w:rsidRPr="004D38D8">
              <w:rPr>
                <w:rFonts w:ascii="Times New Roman" w:hAnsi="Times New Roman" w:cs="Times New Roman"/>
                <w:lang w:val="en-US"/>
              </w:rPr>
              <w:t xml:space="preserve"> and M. S. Jalali</w:t>
            </w:r>
            <w:r w:rsidR="00C94C18" w:rsidRPr="004D38D8">
              <w:rPr>
                <w:rFonts w:ascii="Times New Roman" w:hAnsi="Times New Roman" w:cs="Times New Roman"/>
                <w:lang w:val="en-US"/>
              </w:rPr>
              <w:t xml:space="preserve"> </w:t>
            </w:r>
            <w:r w:rsidR="000B2E76">
              <w:rPr>
                <w:rFonts w:ascii="Times New Roman" w:hAnsi="Times New Roman" w:cs="Times New Roman"/>
                <w:lang w:val="en-GB"/>
              </w:rPr>
              <w:fldChar w:fldCharType="begin">
                <w:fldData xml:space="preserve">PEVuZE5vdGU+PENpdGU+PEF1dGhvcj5EZXV0c2NoPC9BdXRob3I+PFllYXI+MjAyMzwvWWVhcj48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</w:fldData>
              </w:fldChar>
            </w:r>
            <w:r w:rsidR="008C60B7">
              <w:rPr>
                <w:rFonts w:ascii="Times New Roman" w:hAnsi="Times New Roman" w:cs="Times New Roman"/>
                <w:lang w:val="en-GB"/>
              </w:rPr>
              <w:instrText xml:space="preserve"> ADDIN EN.CITE </w:instrText>
            </w:r>
            <w:r w:rsidR="008C60B7">
              <w:rPr>
                <w:rFonts w:ascii="Times New Roman" w:hAnsi="Times New Roman" w:cs="Times New Roman"/>
                <w:lang w:val="en-GB"/>
              </w:rPr>
              <w:fldChar w:fldCharType="begin">
                <w:fldData xml:space="preserve">PEVuZE5vdGU+PENpdGU+PEF1dGhvcj5EZXV0c2NoPC9BdXRob3I+PFllYXI+MjAyMzwvWWVhcj48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</w:fldData>
              </w:fldChar>
            </w:r>
            <w:r w:rsidR="008C60B7">
              <w:rPr>
                <w:rFonts w:ascii="Times New Roman" w:hAnsi="Times New Roman" w:cs="Times New Roman"/>
                <w:lang w:val="en-GB"/>
              </w:rPr>
              <w:instrText xml:space="preserve"> ADDIN EN.CITE.DATA </w:instrText>
            </w:r>
            <w:r w:rsidR="008C60B7">
              <w:rPr>
                <w:rFonts w:ascii="Times New Roman" w:hAnsi="Times New Roman" w:cs="Times New Roman"/>
                <w:lang w:val="en-GB"/>
              </w:rPr>
            </w:r>
            <w:r w:rsidR="008C60B7">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8C60B7">
              <w:rPr>
                <w:rFonts w:ascii="Times New Roman" w:hAnsi="Times New Roman" w:cs="Times New Roman"/>
                <w:noProof/>
                <w:lang w:val="en-GB"/>
              </w:rPr>
              <w:t>[11]</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7BD16992" w14:textId="77777777" w:rsidR="00274E21" w:rsidRPr="00AC63B3" w:rsidRDefault="00274E21"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2023</w:t>
            </w:r>
          </w:p>
        </w:tc>
        <w:tc>
          <w:tcPr>
            <w:tcW w:w="2127" w:type="dxa"/>
            <w:tcBorders>
              <w:top w:val="single" w:sz="4" w:space="0" w:color="auto"/>
              <w:bottom w:val="single" w:sz="4" w:space="0" w:color="auto"/>
            </w:tcBorders>
          </w:tcPr>
          <w:p w14:paraId="2BCC0232" w14:textId="77777777" w:rsidR="00274E21" w:rsidRPr="00AC63B3" w:rsidRDefault="00274E21"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Grounding alcohol simulation models in empirical and theoretical alcohol research: a model for a Northern Plains population in the United States</w:t>
            </w:r>
          </w:p>
        </w:tc>
        <w:tc>
          <w:tcPr>
            <w:tcW w:w="1568" w:type="dxa"/>
            <w:tcBorders>
              <w:top w:val="single" w:sz="4" w:space="0" w:color="auto"/>
              <w:bottom w:val="single" w:sz="4" w:space="0" w:color="auto"/>
            </w:tcBorders>
          </w:tcPr>
          <w:p w14:paraId="4C7D1141" w14:textId="77777777" w:rsidR="00274E21" w:rsidRPr="00AC63B3" w:rsidRDefault="00274E21"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United States</w:t>
            </w:r>
          </w:p>
        </w:tc>
        <w:tc>
          <w:tcPr>
            <w:tcW w:w="2481" w:type="dxa"/>
            <w:tcBorders>
              <w:top w:val="single" w:sz="4" w:space="0" w:color="auto"/>
              <w:bottom w:val="single" w:sz="4" w:space="0" w:color="auto"/>
            </w:tcBorders>
          </w:tcPr>
          <w:p w14:paraId="750BC353" w14:textId="77777777" w:rsidR="00274E21" w:rsidRPr="00AC63B3" w:rsidRDefault="00274E21"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Developing a simulation model guided by alcohol abuse research.</w:t>
            </w:r>
          </w:p>
        </w:tc>
      </w:tr>
      <w:tr w:rsidR="00274E21" w:rsidRPr="009A3057" w14:paraId="6176CAD7" w14:textId="77777777" w:rsidTr="00C94C18">
        <w:trPr>
          <w:gridBefore w:val="1"/>
          <w:wBefore w:w="108" w:type="dxa"/>
        </w:trPr>
        <w:tc>
          <w:tcPr>
            <w:tcW w:w="2137" w:type="dxa"/>
            <w:tcBorders>
              <w:top w:val="single" w:sz="4" w:space="0" w:color="auto"/>
              <w:bottom w:val="single" w:sz="4" w:space="0" w:color="auto"/>
            </w:tcBorders>
          </w:tcPr>
          <w:p w14:paraId="4C873BAB" w14:textId="4F0A2400" w:rsidR="00274E21" w:rsidRPr="00AC63B3" w:rsidRDefault="00274E21"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E. Goldberg, C. Peng, A. Page, P. Bandara and D. Currie</w:t>
            </w:r>
            <w:r w:rsidR="00C94C18">
              <w:rPr>
                <w:rFonts w:ascii="Times New Roman" w:hAnsi="Times New Roman" w:cs="Times New Roman"/>
                <w:lang w:val="en-GB"/>
              </w:rPr>
              <w:t xml:space="preserve"> </w:t>
            </w:r>
            <w:r w:rsidR="000B2E76">
              <w:rPr>
                <w:rFonts w:ascii="Times New Roman" w:hAnsi="Times New Roman" w:cs="Times New Roman"/>
                <w:lang w:val="en-GB"/>
              </w:rPr>
              <w:fldChar w:fldCharType="begin"/>
            </w:r>
            <w:r w:rsidR="008C60B7">
              <w:rPr>
                <w:rFonts w:ascii="Times New Roman" w:hAnsi="Times New Roman" w:cs="Times New Roman"/>
                <w:lang w:val="en-GB"/>
              </w:rPr>
              <w:instrText xml:space="preserve"> ADDIN EN.CITE &lt;EndNote&gt;&lt;Cite&gt;&lt;Author&gt;Goldberg&lt;/Author&gt;&lt;Year&gt;2023&lt;/Year&gt;&lt;RecNum&gt;73&lt;/RecNum&gt;&lt;DisplayText&gt;[12]&lt;/DisplayText&gt;&lt;record&gt;&lt;rec-number&gt;73&lt;/rec-number&gt;&lt;foreign-keys&gt;&lt;key app="EN" db-id="5zpv00e5vax225erwz75zaxt0rvxp9xw02t2" timestamp="1744193591"&gt;73&lt;/key&gt;&lt;/foreign-keys&gt;&lt;ref-type name="Journal Article"&gt;17&lt;/ref-type&gt;&lt;contributors&gt;&lt;authors&gt;&lt;author&gt;Goldberg, Eileen&lt;/author&gt;&lt;author&gt;Peng, Cindy&lt;/author&gt;&lt;author&gt;Page, Andrew&lt;/author&gt;&lt;author&gt;Bandara, Piumee&lt;/author&gt;&lt;author&gt;Currie, Danielle&lt;/author&gt;&lt;/authors&gt;&lt;/contributors&gt;&lt;titles&gt;&lt;title&gt;Strategies to Prevent Suicide and Attempted Suicide in New South Wales (Australia): Community-Based Outreach, Alternatives to Emergency Department Care, and Early Intervention&lt;/title&gt;&lt;secondary-title&gt;Systems&lt;/secondary-title&gt;&lt;/titles&gt;&lt;periodical&gt;&lt;full-title&gt;Systems&lt;/full-title&gt;&lt;/periodical&gt;&lt;volume&gt;11&lt;/volume&gt;&lt;number&gt;6&lt;/number&gt;&lt;section&gt;275&lt;/section&gt;&lt;dates&gt;&lt;year&gt;2023&lt;/year&gt;&lt;pub-dates&gt;&lt;date&gt;2023-6&lt;/date&gt;&lt;/pub-dates&gt;&lt;/dates&gt;&lt;isbn&gt;2079-8954&lt;/isbn&gt;&lt;accession-num&gt;rayyan-1124991663&lt;/accession-num&gt;&lt;urls&gt;&lt;related-urls&gt;&lt;url&gt;https://mdpi-res.com/d_attachment/systems/systems-11-00275/article_deploy/systems-11-00275.pdf?version=1685499944&lt;/url&gt;&lt;/related-urls&gt;&lt;/urls&gt;&lt;custom1&gt;RAYYAN-INCLUSION: {&amp;quot;Hanneke&amp;quot;=&amp;gt;&amp;quot;Excluded&amp;quot;, &amp;quot;Jasper&amp;quot;=&amp;gt;&amp;quot;Included&amp;quot;} | RAYYAN-EXCLUSION-REASONS: Wrong disease,system dynamics&lt;/custom1&gt;&lt;electronic-resource-num&gt;https://doi.org/10.3390/systems11060275&lt;/electronic-resource-num&gt;&lt;/record&gt;&lt;/Cite&gt;&lt;/EndNote&gt;</w:instrText>
            </w:r>
            <w:r w:rsidR="000B2E76">
              <w:rPr>
                <w:rFonts w:ascii="Times New Roman" w:hAnsi="Times New Roman" w:cs="Times New Roman"/>
                <w:lang w:val="en-GB"/>
              </w:rPr>
              <w:fldChar w:fldCharType="separate"/>
            </w:r>
            <w:r w:rsidR="008C60B7">
              <w:rPr>
                <w:rFonts w:ascii="Times New Roman" w:hAnsi="Times New Roman" w:cs="Times New Roman"/>
                <w:noProof/>
                <w:lang w:val="en-GB"/>
              </w:rPr>
              <w:t>[12]</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7B08DEB1" w14:textId="77777777" w:rsidR="00274E21" w:rsidRPr="00AC63B3" w:rsidRDefault="00274E21"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2023</w:t>
            </w:r>
          </w:p>
        </w:tc>
        <w:tc>
          <w:tcPr>
            <w:tcW w:w="2127" w:type="dxa"/>
            <w:tcBorders>
              <w:top w:val="single" w:sz="4" w:space="0" w:color="auto"/>
              <w:bottom w:val="single" w:sz="4" w:space="0" w:color="auto"/>
            </w:tcBorders>
          </w:tcPr>
          <w:p w14:paraId="1E5428C2" w14:textId="77777777" w:rsidR="00274E21" w:rsidRPr="00AC63B3" w:rsidRDefault="00274E21"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Strategies to Prevent Suicide and Attempted Suicide in New South Wales (Australia): Community-Based Outreach, Alternatives to Emergency Department Care, and Early Intervention</w:t>
            </w:r>
          </w:p>
        </w:tc>
        <w:tc>
          <w:tcPr>
            <w:tcW w:w="1568" w:type="dxa"/>
            <w:tcBorders>
              <w:top w:val="single" w:sz="4" w:space="0" w:color="auto"/>
              <w:bottom w:val="single" w:sz="4" w:space="0" w:color="auto"/>
            </w:tcBorders>
          </w:tcPr>
          <w:p w14:paraId="1DAC6914" w14:textId="77777777" w:rsidR="00274E21" w:rsidRPr="00AC63B3" w:rsidRDefault="00274E21"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Australia</w:t>
            </w:r>
          </w:p>
        </w:tc>
        <w:tc>
          <w:tcPr>
            <w:tcW w:w="2481" w:type="dxa"/>
            <w:tcBorders>
              <w:top w:val="single" w:sz="4" w:space="0" w:color="auto"/>
              <w:bottom w:val="single" w:sz="4" w:space="0" w:color="auto"/>
            </w:tcBorders>
          </w:tcPr>
          <w:p w14:paraId="7A47EC7E" w14:textId="77777777" w:rsidR="00274E21" w:rsidRPr="00AC63B3" w:rsidRDefault="00274E21" w:rsidP="00A51E3F">
            <w:pPr>
              <w:pStyle w:val="NoSpacing"/>
              <w:spacing w:line="276" w:lineRule="auto"/>
              <w:rPr>
                <w:rFonts w:ascii="Times New Roman" w:hAnsi="Times New Roman" w:cs="Times New Roman"/>
                <w:lang w:val="en-GB"/>
              </w:rPr>
            </w:pPr>
            <w:r w:rsidRPr="00AC63B3">
              <w:rPr>
                <w:rFonts w:ascii="Times New Roman" w:hAnsi="Times New Roman" w:cs="Times New Roman"/>
                <w:lang w:val="en-GB"/>
              </w:rPr>
              <w:t>Developing a SD model to project the potential impact of a series of proposed suicide prevention interventions.</w:t>
            </w:r>
          </w:p>
          <w:p w14:paraId="3448A1E0" w14:textId="77777777" w:rsidR="00274E21" w:rsidRPr="00AC63B3" w:rsidRDefault="00274E21" w:rsidP="00A51E3F">
            <w:pPr>
              <w:spacing w:line="276" w:lineRule="auto"/>
              <w:rPr>
                <w:rFonts w:ascii="Times New Roman" w:hAnsi="Times New Roman" w:cs="Times New Roman"/>
                <w:lang w:val="en-GB"/>
              </w:rPr>
            </w:pPr>
          </w:p>
        </w:tc>
      </w:tr>
      <w:tr w:rsidR="007657C3" w:rsidRPr="009A3057" w14:paraId="4EC0D8B5" w14:textId="77777777" w:rsidTr="00C94C18">
        <w:trPr>
          <w:gridBefore w:val="1"/>
          <w:wBefore w:w="108" w:type="dxa"/>
        </w:trPr>
        <w:tc>
          <w:tcPr>
            <w:tcW w:w="2137" w:type="dxa"/>
            <w:tcBorders>
              <w:top w:val="single" w:sz="4" w:space="0" w:color="auto"/>
            </w:tcBorders>
          </w:tcPr>
          <w:p w14:paraId="4AC0A2FA" w14:textId="17FDE65E"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 Hill and O. M. Camacho</w:t>
            </w:r>
            <w:r w:rsidR="00C94C18">
              <w:rPr>
                <w:rFonts w:ascii="Times New Roman" w:hAnsi="Times New Roman" w:cs="Times New Roman"/>
                <w:lang w:val="en-GB"/>
              </w:rPr>
              <w:t xml:space="preserve"> </w:t>
            </w:r>
            <w:r w:rsidR="000B2E76">
              <w:rPr>
                <w:rFonts w:ascii="Times New Roman" w:hAnsi="Times New Roman" w:cs="Times New Roman"/>
                <w:lang w:val="en-GB"/>
              </w:rPr>
              <w:fldChar w:fldCharType="begin"/>
            </w:r>
            <w:r w:rsidR="008C60B7">
              <w:rPr>
                <w:rFonts w:ascii="Times New Roman" w:hAnsi="Times New Roman" w:cs="Times New Roman"/>
                <w:lang w:val="en-GB"/>
              </w:rPr>
              <w:instrText xml:space="preserve"> ADDIN EN.CITE &lt;EndNote&gt;&lt;Cite&gt;&lt;Author&gt;Hill&lt;/Author&gt;&lt;Year&gt;2017&lt;/Year&gt;&lt;RecNum&gt;81&lt;/RecNum&gt;&lt;DisplayText&gt;[13]&lt;/DisplayText&gt;&lt;record&gt;&lt;rec-number&gt;81&lt;/rec-number&gt;&lt;foreign-keys&gt;&lt;key app="EN" db-id="5zpv00e5vax225erwz75zaxt0rvxp9xw02t2" timestamp="1744193770"&gt;81&lt;/key&gt;&lt;/foreign-keys&gt;&lt;ref-type name="Journal Article"&gt;17&lt;/ref-type&gt;&lt;contributors&gt;&lt;authors&gt;&lt;author&gt;Hill, A.&lt;/author&gt;&lt;author&gt;Camacho, O. M.&lt;/author&gt;&lt;/authors&gt;&lt;/contributors&gt;&lt;titles&gt;&lt;title&gt;A system dynamics modelling approach to assess the impact of launching a new nicotine product on population health outcomes&lt;/title&gt;&lt;secondary-title&gt;Regul Toxicol Pharmacol&lt;/secondary-title&gt;&lt;/titles&gt;&lt;periodical&gt;&lt;full-title&gt;Regul Toxicol Pharmacol&lt;/full-title&gt;&lt;/periodical&gt;&lt;pages&gt;265-278&lt;/pages&gt;&lt;volume&gt;86&lt;/volume&gt;&lt;keywords&gt;&lt;keyword&gt;Electronic Nicotine Delivery Systems&lt;/keyword&gt;&lt;keyword&gt;*Forecasting&lt;/keyword&gt;&lt;keyword&gt;Harm Reduction&lt;/keyword&gt;&lt;keyword&gt;Humans&lt;/keyword&gt;&lt;keyword&gt;*Models, Theoretical&lt;/keyword&gt;&lt;keyword&gt;Nicotine/*adverse effects&lt;/keyword&gt;&lt;keyword&gt;Smoking/*mortality&lt;/keyword&gt;&lt;keyword&gt;Smoking Cessation&lt;/keyword&gt;&lt;keyword&gt;Tobacco Products/*adverse effects&lt;/keyword&gt;&lt;keyword&gt;Cigarette&lt;/keyword&gt;&lt;keyword&gt;Modelling&lt;/keyword&gt;&lt;keyword&gt;Nicotine&lt;/keyword&gt;&lt;keyword&gt;Population modelling&lt;/keyword&gt;&lt;keyword&gt;System dynamics&lt;/keyword&gt;&lt;keyword&gt;Tobacco&lt;/keyword&gt;&lt;keyword&gt;e-cigarette&lt;/keyword&gt;&lt;/keywords&gt;&lt;dates&gt;&lt;year&gt;2017&lt;/year&gt;&lt;pub-dates&gt;&lt;date&gt;2017-6&lt;/date&gt;&lt;/pub-dates&gt;&lt;/dates&gt;&lt;isbn&gt;0273-2300&lt;/isbn&gt;&lt;accession-num&gt;rayyan-1124993114&lt;/accession-num&gt;&lt;urls&gt;&lt;related-urls&gt;&lt;url&gt;https://www.sciencedirect.com/science/article/pii/S0273230017300703?via%3Dihub&lt;/url&gt;&lt;/related-urls&gt;&lt;/urls&gt;&lt;custom1&gt;1096-0295 Hill, Andrew Camacho, Oscar M Journal Article Netherlands Regul Toxicol Pharmacol. 2017 Jun;86:265-278. doi: 10.1016/j.yrtph.2017.03.012. Epub 2017 Mar 22. | RAYYAN-INCLUSION: {&amp;quot;Hanneke&amp;quot;=&amp;gt;&amp;quot;Included&amp;quot;, &amp;quot;Jasper&amp;quot;=&amp;gt;&amp;quot;Included&amp;quot;}&lt;/custom1&gt;&lt;electronic-resource-num&gt;https://doi.org/10.1016/j.yrtph.2017.03.012&lt;/electronic-resource-num&gt;&lt;/record&gt;&lt;/Cite&gt;&lt;/EndNote&gt;</w:instrText>
            </w:r>
            <w:r w:rsidR="000B2E76">
              <w:rPr>
                <w:rFonts w:ascii="Times New Roman" w:hAnsi="Times New Roman" w:cs="Times New Roman"/>
                <w:lang w:val="en-GB"/>
              </w:rPr>
              <w:fldChar w:fldCharType="separate"/>
            </w:r>
            <w:r w:rsidR="008C60B7">
              <w:rPr>
                <w:rFonts w:ascii="Times New Roman" w:hAnsi="Times New Roman" w:cs="Times New Roman"/>
                <w:noProof/>
                <w:lang w:val="en-GB"/>
              </w:rPr>
              <w:t>[13]</w:t>
            </w:r>
            <w:r w:rsidR="000B2E76">
              <w:rPr>
                <w:rFonts w:ascii="Times New Roman" w:hAnsi="Times New Roman" w:cs="Times New Roman"/>
                <w:lang w:val="en-GB"/>
              </w:rPr>
              <w:fldChar w:fldCharType="end"/>
            </w:r>
          </w:p>
        </w:tc>
        <w:tc>
          <w:tcPr>
            <w:tcW w:w="683" w:type="dxa"/>
            <w:tcBorders>
              <w:top w:val="single" w:sz="4" w:space="0" w:color="auto"/>
            </w:tcBorders>
          </w:tcPr>
          <w:p w14:paraId="5B392CAE" w14:textId="4B6B589F"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2017</w:t>
            </w:r>
          </w:p>
        </w:tc>
        <w:tc>
          <w:tcPr>
            <w:tcW w:w="2127" w:type="dxa"/>
            <w:tcBorders>
              <w:top w:val="single" w:sz="4" w:space="0" w:color="auto"/>
            </w:tcBorders>
          </w:tcPr>
          <w:p w14:paraId="3B740393" w14:textId="7033B901"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A system dynamics modelling approach </w:t>
            </w:r>
            <w:r w:rsidRPr="00AC63B3">
              <w:rPr>
                <w:rFonts w:ascii="Times New Roman" w:hAnsi="Times New Roman" w:cs="Times New Roman"/>
                <w:lang w:val="en-GB"/>
              </w:rPr>
              <w:lastRenderedPageBreak/>
              <w:t>to assess the impact of launching a new nicotine product on population health outcomes</w:t>
            </w:r>
          </w:p>
        </w:tc>
        <w:tc>
          <w:tcPr>
            <w:tcW w:w="1568" w:type="dxa"/>
            <w:tcBorders>
              <w:top w:val="single" w:sz="4" w:space="0" w:color="auto"/>
            </w:tcBorders>
          </w:tcPr>
          <w:p w14:paraId="6CB9FB9C" w14:textId="0B4D5520"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lastRenderedPageBreak/>
              <w:t>United States</w:t>
            </w:r>
          </w:p>
        </w:tc>
        <w:tc>
          <w:tcPr>
            <w:tcW w:w="2481" w:type="dxa"/>
            <w:tcBorders>
              <w:top w:val="single" w:sz="4" w:space="0" w:color="auto"/>
            </w:tcBorders>
          </w:tcPr>
          <w:p w14:paraId="35F68E60" w14:textId="2B3A6228"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Projecting the potential effects of a new nicotine </w:t>
            </w:r>
            <w:r w:rsidRPr="00AC63B3">
              <w:rPr>
                <w:rFonts w:ascii="Times New Roman" w:hAnsi="Times New Roman" w:cs="Times New Roman"/>
                <w:lang w:val="en-GB"/>
              </w:rPr>
              <w:lastRenderedPageBreak/>
              <w:t>product at a population</w:t>
            </w:r>
            <w:r w:rsidR="00413B38">
              <w:rPr>
                <w:rFonts w:ascii="Times New Roman" w:hAnsi="Times New Roman" w:cs="Times New Roman"/>
                <w:lang w:val="en-GB"/>
              </w:rPr>
              <w:t xml:space="preserve"> </w:t>
            </w:r>
            <w:r w:rsidRPr="00AC63B3">
              <w:rPr>
                <w:rFonts w:ascii="Times New Roman" w:hAnsi="Times New Roman" w:cs="Times New Roman"/>
                <w:lang w:val="en-GB"/>
              </w:rPr>
              <w:t>level.</w:t>
            </w:r>
          </w:p>
        </w:tc>
      </w:tr>
      <w:tr w:rsidR="007657C3" w:rsidRPr="009A3057" w14:paraId="4DE92912" w14:textId="77777777" w:rsidTr="00C94C18">
        <w:trPr>
          <w:gridBefore w:val="1"/>
          <w:wBefore w:w="108" w:type="dxa"/>
        </w:trPr>
        <w:tc>
          <w:tcPr>
            <w:tcW w:w="2137" w:type="dxa"/>
            <w:tcBorders>
              <w:top w:val="single" w:sz="4" w:space="0" w:color="auto"/>
            </w:tcBorders>
          </w:tcPr>
          <w:p w14:paraId="25508A5A" w14:textId="4BB6A0A4"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lastRenderedPageBreak/>
              <w:t>J. Homer and W. Wakeland</w:t>
            </w:r>
            <w:r w:rsidR="00C94C18">
              <w:rPr>
                <w:rFonts w:ascii="Times New Roman" w:hAnsi="Times New Roman" w:cs="Times New Roman"/>
                <w:lang w:val="en-GB"/>
              </w:rPr>
              <w:t xml:space="preserve"> </w:t>
            </w:r>
            <w:r w:rsidR="000B2E76">
              <w:rPr>
                <w:rFonts w:ascii="Times New Roman" w:hAnsi="Times New Roman" w:cs="Times New Roman"/>
                <w:lang w:val="en-GB"/>
              </w:rPr>
              <w:fldChar w:fldCharType="begin">
                <w:fldData xml:space="preserve">PEVuZE5vdGU+PENpdGU+PEF1dGhvcj5Ib21lcjwvQXV0aG9yPjxZZWFyPjIwMjE8L1llYXI+PFJl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</w:fldData>
              </w:fldChar>
            </w:r>
            <w:r w:rsidR="008C60B7">
              <w:rPr>
                <w:rFonts w:ascii="Times New Roman" w:hAnsi="Times New Roman" w:cs="Times New Roman"/>
                <w:lang w:val="en-GB"/>
              </w:rPr>
              <w:instrText xml:space="preserve"> ADDIN EN.CITE </w:instrText>
            </w:r>
            <w:r w:rsidR="008C60B7">
              <w:rPr>
                <w:rFonts w:ascii="Times New Roman" w:hAnsi="Times New Roman" w:cs="Times New Roman"/>
                <w:lang w:val="en-GB"/>
              </w:rPr>
              <w:fldChar w:fldCharType="begin">
                <w:fldData xml:space="preserve">PEVuZE5vdGU+PENpdGU+PEF1dGhvcj5Ib21lcjwvQXV0aG9yPjxZZWFyPjIwMjE8L1llYXI+PFJl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</w:fldData>
              </w:fldChar>
            </w:r>
            <w:r w:rsidR="008C60B7">
              <w:rPr>
                <w:rFonts w:ascii="Times New Roman" w:hAnsi="Times New Roman" w:cs="Times New Roman"/>
                <w:lang w:val="en-GB"/>
              </w:rPr>
              <w:instrText xml:space="preserve"> ADDIN EN.CITE.DATA </w:instrText>
            </w:r>
            <w:r w:rsidR="008C60B7">
              <w:rPr>
                <w:rFonts w:ascii="Times New Roman" w:hAnsi="Times New Roman" w:cs="Times New Roman"/>
                <w:lang w:val="en-GB"/>
              </w:rPr>
            </w:r>
            <w:r w:rsidR="008C60B7">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8C60B7">
              <w:rPr>
                <w:rFonts w:ascii="Times New Roman" w:hAnsi="Times New Roman" w:cs="Times New Roman"/>
                <w:noProof/>
                <w:lang w:val="en-GB"/>
              </w:rPr>
              <w:t>[14]</w:t>
            </w:r>
            <w:r w:rsidR="000B2E76">
              <w:rPr>
                <w:rFonts w:ascii="Times New Roman" w:hAnsi="Times New Roman" w:cs="Times New Roman"/>
                <w:lang w:val="en-GB"/>
              </w:rPr>
              <w:fldChar w:fldCharType="end"/>
            </w:r>
          </w:p>
        </w:tc>
        <w:tc>
          <w:tcPr>
            <w:tcW w:w="683" w:type="dxa"/>
            <w:tcBorders>
              <w:top w:val="single" w:sz="4" w:space="0" w:color="auto"/>
            </w:tcBorders>
          </w:tcPr>
          <w:p w14:paraId="1DD855EB"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2021</w:t>
            </w:r>
          </w:p>
        </w:tc>
        <w:tc>
          <w:tcPr>
            <w:tcW w:w="2127" w:type="dxa"/>
            <w:tcBorders>
              <w:top w:val="single" w:sz="4" w:space="0" w:color="auto"/>
            </w:tcBorders>
          </w:tcPr>
          <w:p w14:paraId="0F64ED31"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 dynamic model of the opioid drug epidemic with implications for policy</w:t>
            </w:r>
          </w:p>
        </w:tc>
        <w:tc>
          <w:tcPr>
            <w:tcW w:w="1568" w:type="dxa"/>
            <w:tcBorders>
              <w:top w:val="single" w:sz="4" w:space="0" w:color="auto"/>
            </w:tcBorders>
          </w:tcPr>
          <w:p w14:paraId="2DEC3BF5"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United States</w:t>
            </w:r>
          </w:p>
        </w:tc>
        <w:tc>
          <w:tcPr>
            <w:tcW w:w="2481" w:type="dxa"/>
            <w:tcBorders>
              <w:top w:val="single" w:sz="4" w:space="0" w:color="auto"/>
            </w:tcBorders>
          </w:tcPr>
          <w:p w14:paraId="5AC4E099"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Developing a SD simulation model that reflects the complexities of opioid policymaking and can anticipate intended and unintended intervention effects in opioid policymaking.</w:t>
            </w:r>
          </w:p>
        </w:tc>
      </w:tr>
      <w:tr w:rsidR="007657C3" w:rsidRPr="009A3057" w14:paraId="56842530" w14:textId="77777777" w:rsidTr="00C94C18">
        <w:trPr>
          <w:gridBefore w:val="1"/>
          <w:wBefore w:w="108" w:type="dxa"/>
        </w:trPr>
        <w:tc>
          <w:tcPr>
            <w:tcW w:w="2137" w:type="dxa"/>
            <w:tcBorders>
              <w:top w:val="single" w:sz="4" w:space="0" w:color="auto"/>
              <w:bottom w:val="single" w:sz="4" w:space="0" w:color="auto"/>
            </w:tcBorders>
          </w:tcPr>
          <w:p w14:paraId="04D96911" w14:textId="3C6C1A00"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J. A. Occhipinti, A. Skinner, F. </w:t>
            </w:r>
            <w:proofErr w:type="spellStart"/>
            <w:r w:rsidRPr="00AC63B3">
              <w:rPr>
                <w:rFonts w:ascii="Times New Roman" w:hAnsi="Times New Roman" w:cs="Times New Roman"/>
                <w:lang w:val="en-GB"/>
              </w:rPr>
              <w:t>Iorfino</w:t>
            </w:r>
            <w:proofErr w:type="spellEnd"/>
            <w:r w:rsidRPr="00AC63B3">
              <w:rPr>
                <w:rFonts w:ascii="Times New Roman" w:hAnsi="Times New Roman" w:cs="Times New Roman"/>
                <w:lang w:val="en-GB"/>
              </w:rPr>
              <w:t>, K. Lawson, J. Sturgess, W. Burgess, et al.</w:t>
            </w:r>
            <w:r w:rsidR="00C94C18" w:rsidRPr="00C94C18">
              <w:rPr>
                <w:lang w:val="en-US"/>
              </w:rPr>
              <w:t xml:space="preserve"> </w:t>
            </w:r>
            <w:r w:rsidR="000B2E76">
              <w:rPr>
                <w:rFonts w:ascii="Times New Roman" w:hAnsi="Times New Roman" w:cs="Times New Roman"/>
                <w:lang w:val="en-GB"/>
              </w:rPr>
              <w:fldChar w:fldCharType="begin">
                <w:fldData xml:space="preserve">PEVuZE5vdGU+PENpdGU+PEF1dGhvcj5PY2NoaXBpbnRpPC9BdXRob3I+PFllYXI+MjAyMTwvWWVh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</w:fldData>
              </w:fldChar>
            </w:r>
            <w:r w:rsidR="008C60B7">
              <w:rPr>
                <w:rFonts w:ascii="Times New Roman" w:hAnsi="Times New Roman" w:cs="Times New Roman"/>
                <w:lang w:val="en-GB"/>
              </w:rPr>
              <w:instrText xml:space="preserve"> ADDIN EN.CITE </w:instrText>
            </w:r>
            <w:r w:rsidR="008C60B7">
              <w:rPr>
                <w:rFonts w:ascii="Times New Roman" w:hAnsi="Times New Roman" w:cs="Times New Roman"/>
                <w:lang w:val="en-GB"/>
              </w:rPr>
              <w:fldChar w:fldCharType="begin">
                <w:fldData xml:space="preserve">PEVuZE5vdGU+PENpdGU+PEF1dGhvcj5PY2NoaXBpbnRpPC9BdXRob3I+PFllYXI+MjAyMTwvWWVh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</w:fldData>
              </w:fldChar>
            </w:r>
            <w:r w:rsidR="008C60B7">
              <w:rPr>
                <w:rFonts w:ascii="Times New Roman" w:hAnsi="Times New Roman" w:cs="Times New Roman"/>
                <w:lang w:val="en-GB"/>
              </w:rPr>
              <w:instrText xml:space="preserve"> ADDIN EN.CITE.DATA </w:instrText>
            </w:r>
            <w:r w:rsidR="008C60B7">
              <w:rPr>
                <w:rFonts w:ascii="Times New Roman" w:hAnsi="Times New Roman" w:cs="Times New Roman"/>
                <w:lang w:val="en-GB"/>
              </w:rPr>
            </w:r>
            <w:r w:rsidR="008C60B7">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8C60B7">
              <w:rPr>
                <w:rFonts w:ascii="Times New Roman" w:hAnsi="Times New Roman" w:cs="Times New Roman"/>
                <w:noProof/>
                <w:lang w:val="en-GB"/>
              </w:rPr>
              <w:t>[15]</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23A05644"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2021</w:t>
            </w:r>
          </w:p>
        </w:tc>
        <w:tc>
          <w:tcPr>
            <w:tcW w:w="2127" w:type="dxa"/>
            <w:tcBorders>
              <w:top w:val="single" w:sz="4" w:space="0" w:color="auto"/>
              <w:bottom w:val="single" w:sz="4" w:space="0" w:color="auto"/>
            </w:tcBorders>
          </w:tcPr>
          <w:p w14:paraId="591A452B"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Reducing youth suicide: systems modelling and simulation to guide targeted investments across the determinants</w:t>
            </w:r>
          </w:p>
        </w:tc>
        <w:tc>
          <w:tcPr>
            <w:tcW w:w="1568" w:type="dxa"/>
            <w:tcBorders>
              <w:top w:val="single" w:sz="4" w:space="0" w:color="auto"/>
              <w:bottom w:val="single" w:sz="4" w:space="0" w:color="auto"/>
            </w:tcBorders>
          </w:tcPr>
          <w:p w14:paraId="5FDC73FC"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Australia</w:t>
            </w:r>
          </w:p>
        </w:tc>
        <w:tc>
          <w:tcPr>
            <w:tcW w:w="2481" w:type="dxa"/>
            <w:tcBorders>
              <w:top w:val="single" w:sz="4" w:space="0" w:color="auto"/>
              <w:bottom w:val="single" w:sz="4" w:space="0" w:color="auto"/>
            </w:tcBorders>
          </w:tcPr>
          <w:p w14:paraId="275A83EF" w14:textId="26B591C2" w:rsidR="007657C3" w:rsidRPr="00AC63B3" w:rsidRDefault="00413B38" w:rsidP="007657C3">
            <w:pPr>
              <w:pStyle w:val="NoSpacing"/>
              <w:spacing w:line="276" w:lineRule="auto"/>
              <w:rPr>
                <w:rFonts w:ascii="Times New Roman" w:hAnsi="Times New Roman" w:cs="Times New Roman"/>
                <w:lang w:val="en-GB"/>
              </w:rPr>
            </w:pPr>
            <w:r>
              <w:rPr>
                <w:rFonts w:ascii="Times New Roman" w:hAnsi="Times New Roman" w:cs="Times New Roman"/>
                <w:lang w:val="en-GB"/>
              </w:rPr>
              <w:t>Utilising</w:t>
            </w:r>
            <w:r w:rsidR="007657C3" w:rsidRPr="00AC63B3">
              <w:rPr>
                <w:rFonts w:ascii="Times New Roman" w:hAnsi="Times New Roman" w:cs="Times New Roman"/>
                <w:lang w:val="en-GB"/>
              </w:rPr>
              <w:t xml:space="preserve"> systems modelling and simulation to guide population-level decision making in reducing suicide behaviour that represent best strategic allocation of limited resources.</w:t>
            </w:r>
          </w:p>
        </w:tc>
      </w:tr>
      <w:tr w:rsidR="007657C3" w:rsidRPr="009A3057" w14:paraId="769C5727" w14:textId="77777777" w:rsidTr="00C94C18">
        <w:trPr>
          <w:gridBefore w:val="1"/>
          <w:wBefore w:w="108" w:type="dxa"/>
        </w:trPr>
        <w:tc>
          <w:tcPr>
            <w:tcW w:w="2137" w:type="dxa"/>
            <w:tcBorders>
              <w:top w:val="single" w:sz="4" w:space="0" w:color="auto"/>
              <w:bottom w:val="single" w:sz="4" w:space="0" w:color="auto"/>
            </w:tcBorders>
          </w:tcPr>
          <w:p w14:paraId="26939993" w14:textId="6751E4D2"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L. Ospina-Pinillos, A. Skinner, M. N. Sánchez-</w:t>
            </w:r>
            <w:proofErr w:type="spellStart"/>
            <w:r w:rsidRPr="00AC63B3">
              <w:rPr>
                <w:rFonts w:ascii="Times New Roman" w:hAnsi="Times New Roman" w:cs="Times New Roman"/>
                <w:lang w:val="en-GB"/>
              </w:rPr>
              <w:t>Nítola</w:t>
            </w:r>
            <w:proofErr w:type="spellEnd"/>
            <w:r w:rsidRPr="00AC63B3">
              <w:rPr>
                <w:rFonts w:ascii="Times New Roman" w:hAnsi="Times New Roman" w:cs="Times New Roman"/>
                <w:lang w:val="en-GB"/>
              </w:rPr>
              <w:t>, D. L. Shambo-Rodríguez, A. A. Navarro-Mancilla, S. Camacho, et al.</w:t>
            </w:r>
            <w:r w:rsidR="00C94C18" w:rsidRPr="00C94C18">
              <w:rPr>
                <w:lang w:val="en-US"/>
              </w:rPr>
              <w:t xml:space="preserve"> </w:t>
            </w:r>
            <w:r w:rsidR="000B2E76">
              <w:rPr>
                <w:rFonts w:ascii="Times New Roman" w:hAnsi="Times New Roman" w:cs="Times New Roman"/>
                <w:lang w:val="en-GB"/>
              </w:rPr>
              <w:fldChar w:fldCharType="begin"/>
            </w:r>
            <w:r w:rsidR="008C60B7">
              <w:rPr>
                <w:rFonts w:ascii="Times New Roman" w:hAnsi="Times New Roman" w:cs="Times New Roman"/>
                <w:lang w:val="en-GB"/>
              </w:rPr>
              <w:instrText xml:space="preserve"> ADDIN EN.CITE &lt;EndNote&gt;&lt;Cite&gt;&lt;Author&gt;Ospina-Pinillos&lt;/Author&gt;&lt;Year&gt;2024&lt;/Year&gt;&lt;RecNum&gt;89&lt;/RecNum&gt;&lt;DisplayText&gt;[16]&lt;/DisplayText&gt;&lt;record&gt;&lt;rec-number&gt;89&lt;/rec-number&gt;&lt;foreign-keys&gt;&lt;key app="EN" db-id="5zpv00e5vax225erwz75zaxt0rvxp9xw02t2" timestamp="1744194246"&gt;89&lt;/key&gt;&lt;/foreign-keys&gt;&lt;ref-type name="Journal Article"&gt;17&lt;/ref-type&gt;&lt;contributors&gt;&lt;authors&gt;&lt;author&gt;Ospina-Pinillos, Laura&lt;/author&gt;&lt;author&gt;Skinner, Adam&lt;/author&gt;&lt;author&gt;Sánchez-Nítola, Mónica Natalí&lt;/author&gt;&lt;author&gt;Shambo-Rodríguez, Débora L.&lt;/author&gt;&lt;author&gt;Navarro-Mancilla, Alvaro A.&lt;/author&gt;&lt;author&gt;Camacho, Salvador&lt;/author&gt;&lt;author&gt;Hilber, Adriane Martin&lt;/author&gt;&lt;author&gt;Uribe-Restrepo, Jose Miguel&lt;/author&gt;&lt;author&gt;Gomez-Restrepo, Carlos&lt;/author&gt;&lt;author&gt;Hickie, Ian B.&lt;/author&gt;&lt;author&gt;Occhipinti, Jo-an&lt;/author&gt;&lt;/authors&gt;&lt;/contributors&gt;&lt;titles&gt;&lt;title&gt;Systems modelling and simulation to guide targeted investments to reduce youth suicide and mental health problems in a low–middle-income country&lt;/title&gt;&lt;secondary-title&gt;BMC Glob Public Health&lt;/secondary-title&gt;&lt;/titles&gt;&lt;periodical&gt;&lt;full-title&gt;BMC Glob Public Health&lt;/full-title&gt;&lt;/periodical&gt;&lt;pages&gt;70&lt;/pages&gt;&lt;volume&gt;2&lt;/volume&gt;&lt;number&gt;1&lt;/number&gt;&lt;dates&gt;&lt;year&gt;2024&lt;/year&gt;&lt;pub-dates&gt;&lt;date&gt;2024/10/18&lt;/date&gt;&lt;/pub-dates&gt;&lt;/dates&gt;&lt;isbn&gt;2731-913X&lt;/isbn&gt;&lt;urls&gt;&lt;related-urls&gt;&lt;url&gt;https://doi.org/10.1186/s44263-024-00101-1&lt;/url&gt;&lt;/related-urls&gt;&lt;/urls&gt;&lt;electronic-resource-num&gt;https://doi.org/10.1186/s44263-024-00101-1&lt;/electronic-resource-num&gt;&lt;/record&gt;&lt;/Cite&gt;&lt;/EndNote&gt;</w:instrText>
            </w:r>
            <w:r w:rsidR="000B2E76">
              <w:rPr>
                <w:rFonts w:ascii="Times New Roman" w:hAnsi="Times New Roman" w:cs="Times New Roman"/>
                <w:lang w:val="en-GB"/>
              </w:rPr>
              <w:fldChar w:fldCharType="separate"/>
            </w:r>
            <w:r w:rsidR="008C60B7">
              <w:rPr>
                <w:rFonts w:ascii="Times New Roman" w:hAnsi="Times New Roman" w:cs="Times New Roman"/>
                <w:noProof/>
                <w:lang w:val="en-GB"/>
              </w:rPr>
              <w:t>[16]</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07776EE7"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2024</w:t>
            </w:r>
          </w:p>
        </w:tc>
        <w:tc>
          <w:tcPr>
            <w:tcW w:w="2127" w:type="dxa"/>
            <w:tcBorders>
              <w:top w:val="single" w:sz="4" w:space="0" w:color="auto"/>
              <w:bottom w:val="single" w:sz="4" w:space="0" w:color="auto"/>
            </w:tcBorders>
          </w:tcPr>
          <w:p w14:paraId="0BE646DF"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Systems modelling and simulation to guide targeted investments to reduce youth suicide and mental health problems in a low–middle-income country</w:t>
            </w:r>
          </w:p>
        </w:tc>
        <w:tc>
          <w:tcPr>
            <w:tcW w:w="1568" w:type="dxa"/>
            <w:tcBorders>
              <w:top w:val="single" w:sz="4" w:space="0" w:color="auto"/>
              <w:bottom w:val="single" w:sz="4" w:space="0" w:color="auto"/>
            </w:tcBorders>
          </w:tcPr>
          <w:p w14:paraId="1C39A045"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Colombia</w:t>
            </w:r>
          </w:p>
        </w:tc>
        <w:tc>
          <w:tcPr>
            <w:tcW w:w="2481" w:type="dxa"/>
            <w:tcBorders>
              <w:top w:val="single" w:sz="4" w:space="0" w:color="auto"/>
              <w:bottom w:val="single" w:sz="4" w:space="0" w:color="auto"/>
            </w:tcBorders>
          </w:tcPr>
          <w:p w14:paraId="69C646F0"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Developing a dynamic simulation model to examine the potential effectiveness of alternative interventions for reducing youth mental health problems and suicidal behaviour</w:t>
            </w:r>
          </w:p>
        </w:tc>
      </w:tr>
      <w:tr w:rsidR="007657C3" w:rsidRPr="009A3057" w14:paraId="0E4ABDB0" w14:textId="77777777" w:rsidTr="00C94C18">
        <w:trPr>
          <w:gridBefore w:val="1"/>
          <w:wBefore w:w="108" w:type="dxa"/>
        </w:trPr>
        <w:tc>
          <w:tcPr>
            <w:tcW w:w="2137" w:type="dxa"/>
            <w:tcBorders>
              <w:top w:val="single" w:sz="4" w:space="0" w:color="auto"/>
              <w:bottom w:val="single" w:sz="4" w:space="0" w:color="auto"/>
            </w:tcBorders>
          </w:tcPr>
          <w:p w14:paraId="66C85792" w14:textId="4D08DB20"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 Page, J. A. Atkinson, M. Heffernan, G. McDonnell and I. Hickie</w:t>
            </w:r>
            <w:r w:rsidR="00C94C18">
              <w:rPr>
                <w:rFonts w:ascii="Times New Roman" w:hAnsi="Times New Roman" w:cs="Times New Roman"/>
                <w:lang w:val="en-GB"/>
              </w:rPr>
              <w:t xml:space="preserve"> </w:t>
            </w:r>
            <w:r w:rsidR="000B2E76">
              <w:rPr>
                <w:rFonts w:ascii="Times New Roman" w:hAnsi="Times New Roman" w:cs="Times New Roman"/>
                <w:lang w:val="en-GB"/>
              </w:rPr>
              <w:fldChar w:fldCharType="begin">
                <w:fldData xml:space="preserve">PEVuZE5vdGU+PENpdGU+PEF1dGhvcj5QYWdlPC9BdXRob3I+PFllYXI+MjAxNzwvWWVhcj48UmVj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</w:fldData>
              </w:fldChar>
            </w:r>
            <w:r w:rsidR="008C60B7">
              <w:rPr>
                <w:rFonts w:ascii="Times New Roman" w:hAnsi="Times New Roman" w:cs="Times New Roman"/>
                <w:lang w:val="en-GB"/>
              </w:rPr>
              <w:instrText xml:space="preserve"> ADDIN EN.CITE </w:instrText>
            </w:r>
            <w:r w:rsidR="008C60B7">
              <w:rPr>
                <w:rFonts w:ascii="Times New Roman" w:hAnsi="Times New Roman" w:cs="Times New Roman"/>
                <w:lang w:val="en-GB"/>
              </w:rPr>
              <w:fldChar w:fldCharType="begin">
                <w:fldData xml:space="preserve">PEVuZE5vdGU+PENpdGU+PEF1dGhvcj5QYWdlPC9BdXRob3I+PFllYXI+MjAxNzwvWWVhcj48UmVj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</w:fldData>
              </w:fldChar>
            </w:r>
            <w:r w:rsidR="008C60B7">
              <w:rPr>
                <w:rFonts w:ascii="Times New Roman" w:hAnsi="Times New Roman" w:cs="Times New Roman"/>
                <w:lang w:val="en-GB"/>
              </w:rPr>
              <w:instrText xml:space="preserve"> ADDIN EN.CITE.DATA </w:instrText>
            </w:r>
            <w:r w:rsidR="008C60B7">
              <w:rPr>
                <w:rFonts w:ascii="Times New Roman" w:hAnsi="Times New Roman" w:cs="Times New Roman"/>
                <w:lang w:val="en-GB"/>
              </w:rPr>
            </w:r>
            <w:r w:rsidR="008C60B7">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8C60B7">
              <w:rPr>
                <w:rFonts w:ascii="Times New Roman" w:hAnsi="Times New Roman" w:cs="Times New Roman"/>
                <w:noProof/>
                <w:lang w:val="en-GB"/>
              </w:rPr>
              <w:t>[17]</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2ED4652A"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2017</w:t>
            </w:r>
          </w:p>
        </w:tc>
        <w:tc>
          <w:tcPr>
            <w:tcW w:w="2127" w:type="dxa"/>
            <w:tcBorders>
              <w:top w:val="single" w:sz="4" w:space="0" w:color="auto"/>
              <w:bottom w:val="single" w:sz="4" w:space="0" w:color="auto"/>
            </w:tcBorders>
          </w:tcPr>
          <w:p w14:paraId="2539D008"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 decision-support tool to inform Australian strategies for preventing suicide and suicidal behaviour</w:t>
            </w:r>
          </w:p>
        </w:tc>
        <w:tc>
          <w:tcPr>
            <w:tcW w:w="1568" w:type="dxa"/>
            <w:tcBorders>
              <w:top w:val="single" w:sz="4" w:space="0" w:color="auto"/>
              <w:bottom w:val="single" w:sz="4" w:space="0" w:color="auto"/>
            </w:tcBorders>
          </w:tcPr>
          <w:p w14:paraId="35EE793B"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Australia</w:t>
            </w:r>
          </w:p>
        </w:tc>
        <w:tc>
          <w:tcPr>
            <w:tcW w:w="2481" w:type="dxa"/>
            <w:tcBorders>
              <w:top w:val="single" w:sz="4" w:space="0" w:color="auto"/>
              <w:bottom w:val="single" w:sz="4" w:space="0" w:color="auto"/>
            </w:tcBorders>
          </w:tcPr>
          <w:p w14:paraId="18AD9A5D"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Developing a SD model to reflect a series of</w:t>
            </w:r>
          </w:p>
          <w:p w14:paraId="570791AA" w14:textId="4A522019" w:rsidR="00413B38" w:rsidRPr="00AC63B3" w:rsidRDefault="007657C3" w:rsidP="00413B38">
            <w:pPr>
              <w:pStyle w:val="NoSpacing"/>
              <w:spacing w:line="276" w:lineRule="auto"/>
              <w:rPr>
                <w:rFonts w:ascii="Times New Roman" w:hAnsi="Times New Roman" w:cs="Times New Roman"/>
                <w:lang w:val="en-GB"/>
              </w:rPr>
            </w:pPr>
            <w:r w:rsidRPr="00AC63B3">
              <w:rPr>
                <w:rFonts w:ascii="Times New Roman" w:hAnsi="Times New Roman" w:cs="Times New Roman"/>
                <w:lang w:val="en-GB"/>
              </w:rPr>
              <w:t>suicidal states in the Australian population</w:t>
            </w:r>
            <w:r w:rsidR="00413B38">
              <w:rPr>
                <w:rFonts w:ascii="Times New Roman" w:hAnsi="Times New Roman" w:cs="Times New Roman"/>
                <w:lang w:val="en-GB"/>
              </w:rPr>
              <w:t>.</w:t>
            </w:r>
          </w:p>
          <w:p w14:paraId="01D9742E" w14:textId="1EA586D0" w:rsidR="007657C3" w:rsidRPr="00AC63B3" w:rsidRDefault="007657C3" w:rsidP="007657C3">
            <w:pPr>
              <w:pStyle w:val="NoSpacing"/>
              <w:spacing w:line="276" w:lineRule="auto"/>
              <w:rPr>
                <w:rFonts w:ascii="Times New Roman" w:hAnsi="Times New Roman" w:cs="Times New Roman"/>
                <w:lang w:val="en-GB"/>
              </w:rPr>
            </w:pPr>
          </w:p>
        </w:tc>
      </w:tr>
      <w:tr w:rsidR="007657C3" w:rsidRPr="009A3057" w14:paraId="5F77B24D" w14:textId="77777777" w:rsidTr="00C94C18">
        <w:trPr>
          <w:gridBefore w:val="1"/>
          <w:wBefore w:w="108" w:type="dxa"/>
        </w:trPr>
        <w:tc>
          <w:tcPr>
            <w:tcW w:w="2137" w:type="dxa"/>
            <w:tcBorders>
              <w:top w:val="single" w:sz="4" w:space="0" w:color="auto"/>
              <w:bottom w:val="single" w:sz="4" w:space="0" w:color="auto"/>
            </w:tcBorders>
          </w:tcPr>
          <w:p w14:paraId="645BCC86" w14:textId="6E4CCF5C"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t>A. Page, J. A. Atkinson, W. Campos, M. Heffernan, S. Ferdousi, A. Power, et al.</w:t>
            </w:r>
            <w:r w:rsidR="00C94C18" w:rsidRPr="00C94C18">
              <w:rPr>
                <w:lang w:val="en-US"/>
              </w:rPr>
              <w:t xml:space="preserve"> </w:t>
            </w:r>
            <w:r w:rsidR="000B2E76">
              <w:rPr>
                <w:rFonts w:ascii="Times New Roman" w:hAnsi="Times New Roman" w:cs="Times New Roman"/>
                <w:lang w:val="en-GB"/>
              </w:rPr>
              <w:fldChar w:fldCharType="begin">
                <w:fldData xml:space="preserve">PEVuZE5vdGU+PENpdGU+PEF1dGhvcj5QYWdlPC9BdXRob3I+PFllYXI+MjAxODwvWWVhcj48UmVj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</w:fldData>
              </w:fldChar>
            </w:r>
            <w:r w:rsidR="008C60B7">
              <w:rPr>
                <w:rFonts w:ascii="Times New Roman" w:hAnsi="Times New Roman" w:cs="Times New Roman"/>
                <w:lang w:val="en-GB"/>
              </w:rPr>
              <w:instrText xml:space="preserve"> ADDIN EN.CITE </w:instrText>
            </w:r>
            <w:r w:rsidR="008C60B7">
              <w:rPr>
                <w:rFonts w:ascii="Times New Roman" w:hAnsi="Times New Roman" w:cs="Times New Roman"/>
                <w:lang w:val="en-GB"/>
              </w:rPr>
              <w:fldChar w:fldCharType="begin">
                <w:fldData xml:space="preserve">PEVuZE5vdGU+PENpdGU+PEF1dGhvcj5QYWdlPC9BdXRob3I+PFllYXI+MjAxODwvWWVhcj48UmVj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</w:fldData>
              </w:fldChar>
            </w:r>
            <w:r w:rsidR="008C60B7">
              <w:rPr>
                <w:rFonts w:ascii="Times New Roman" w:hAnsi="Times New Roman" w:cs="Times New Roman"/>
                <w:lang w:val="en-GB"/>
              </w:rPr>
              <w:instrText xml:space="preserve"> ADDIN EN.CITE.DATA </w:instrText>
            </w:r>
            <w:r w:rsidR="008C60B7">
              <w:rPr>
                <w:rFonts w:ascii="Times New Roman" w:hAnsi="Times New Roman" w:cs="Times New Roman"/>
                <w:lang w:val="en-GB"/>
              </w:rPr>
            </w:r>
            <w:r w:rsidR="008C60B7">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8C60B7">
              <w:rPr>
                <w:rFonts w:ascii="Times New Roman" w:hAnsi="Times New Roman" w:cs="Times New Roman"/>
                <w:noProof/>
                <w:lang w:val="en-GB"/>
              </w:rPr>
              <w:t>[18]</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30C21B61"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2018</w:t>
            </w:r>
          </w:p>
        </w:tc>
        <w:tc>
          <w:tcPr>
            <w:tcW w:w="2127" w:type="dxa"/>
            <w:tcBorders>
              <w:top w:val="single" w:sz="4" w:space="0" w:color="auto"/>
              <w:bottom w:val="single" w:sz="4" w:space="0" w:color="auto"/>
            </w:tcBorders>
          </w:tcPr>
          <w:p w14:paraId="21A124E4" w14:textId="3DCAAF28"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 decision support tool to inform local suicide prevention activity in Greater Western Sydney (Australia)</w:t>
            </w:r>
          </w:p>
        </w:tc>
        <w:tc>
          <w:tcPr>
            <w:tcW w:w="1568" w:type="dxa"/>
            <w:tcBorders>
              <w:top w:val="single" w:sz="4" w:space="0" w:color="auto"/>
              <w:bottom w:val="single" w:sz="4" w:space="0" w:color="auto"/>
            </w:tcBorders>
          </w:tcPr>
          <w:p w14:paraId="3E1111B3"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Australia</w:t>
            </w:r>
          </w:p>
        </w:tc>
        <w:tc>
          <w:tcPr>
            <w:tcW w:w="2481" w:type="dxa"/>
            <w:tcBorders>
              <w:top w:val="single" w:sz="4" w:space="0" w:color="auto"/>
              <w:bottom w:val="single" w:sz="4" w:space="0" w:color="auto"/>
            </w:tcBorders>
          </w:tcPr>
          <w:p w14:paraId="2FE0D5D2" w14:textId="4BA644AF"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Developing a decision support tool to identify the combination of suicide prevention activities and service priorities likely to deliver the greatest reductions in suicidal behaviour.</w:t>
            </w:r>
          </w:p>
        </w:tc>
      </w:tr>
      <w:tr w:rsidR="007657C3" w:rsidRPr="009A3057" w14:paraId="3BAE261D" w14:textId="77777777" w:rsidTr="00C94C18">
        <w:trPr>
          <w:gridBefore w:val="1"/>
          <w:wBefore w:w="108" w:type="dxa"/>
        </w:trPr>
        <w:tc>
          <w:tcPr>
            <w:tcW w:w="2137" w:type="dxa"/>
            <w:tcBorders>
              <w:top w:val="single" w:sz="4" w:space="0" w:color="auto"/>
              <w:bottom w:val="single" w:sz="4" w:space="0" w:color="auto"/>
            </w:tcBorders>
          </w:tcPr>
          <w:p w14:paraId="1567314A" w14:textId="09140C60"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t xml:space="preserve">A. S. </w:t>
            </w:r>
            <w:proofErr w:type="spellStart"/>
            <w:r w:rsidRPr="00AC63B3">
              <w:rPr>
                <w:rFonts w:ascii="Times New Roman" w:hAnsi="Times New Roman" w:cs="Times New Roman"/>
                <w:lang w:val="en-GB"/>
              </w:rPr>
              <w:t>Selya</w:t>
            </w:r>
            <w:proofErr w:type="spellEnd"/>
            <w:r w:rsidRPr="00AC63B3">
              <w:rPr>
                <w:rFonts w:ascii="Times New Roman" w:hAnsi="Times New Roman" w:cs="Times New Roman"/>
                <w:lang w:val="en-GB"/>
              </w:rPr>
              <w:t>, O. Ivanov, A. Bachman and D. Wheat</w:t>
            </w:r>
            <w:r w:rsidR="00C94C18">
              <w:rPr>
                <w:rFonts w:ascii="Times New Roman" w:hAnsi="Times New Roman" w:cs="Times New Roman"/>
                <w:lang w:val="en-GB"/>
              </w:rPr>
              <w:t xml:space="preserve"> </w:t>
            </w:r>
            <w:r w:rsidR="000B2E76">
              <w:rPr>
                <w:rFonts w:ascii="Times New Roman" w:hAnsi="Times New Roman" w:cs="Times New Roman"/>
                <w:lang w:val="en-GB"/>
              </w:rPr>
              <w:fldChar w:fldCharType="begin">
                <w:fldData xml:space="preserve">PEVuZE5vdGU+PENpdGU+PEF1dGhvcj5TZWx5YTwvQXV0aG9yPjxZZWFyPjIwMTk8L1llYXI+PFJl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</w:fldData>
              </w:fldChar>
            </w:r>
            <w:r w:rsidR="008C60B7">
              <w:rPr>
                <w:rFonts w:ascii="Times New Roman" w:hAnsi="Times New Roman" w:cs="Times New Roman"/>
                <w:lang w:val="en-GB"/>
              </w:rPr>
              <w:instrText xml:space="preserve"> ADDIN EN.CITE </w:instrText>
            </w:r>
            <w:r w:rsidR="008C60B7">
              <w:rPr>
                <w:rFonts w:ascii="Times New Roman" w:hAnsi="Times New Roman" w:cs="Times New Roman"/>
                <w:lang w:val="en-GB"/>
              </w:rPr>
              <w:fldChar w:fldCharType="begin">
                <w:fldData xml:space="preserve">PEVuZE5vdGU+PENpdGU+PEF1dGhvcj5TZWx5YTwvQXV0aG9yPjxZZWFyPjIwMTk8L1llYXI+PFJl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</w:fldData>
              </w:fldChar>
            </w:r>
            <w:r w:rsidR="008C60B7">
              <w:rPr>
                <w:rFonts w:ascii="Times New Roman" w:hAnsi="Times New Roman" w:cs="Times New Roman"/>
                <w:lang w:val="en-GB"/>
              </w:rPr>
              <w:instrText xml:space="preserve"> ADDIN EN.CITE.DATA </w:instrText>
            </w:r>
            <w:r w:rsidR="008C60B7">
              <w:rPr>
                <w:rFonts w:ascii="Times New Roman" w:hAnsi="Times New Roman" w:cs="Times New Roman"/>
                <w:lang w:val="en-GB"/>
              </w:rPr>
            </w:r>
            <w:r w:rsidR="008C60B7">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8C60B7">
              <w:rPr>
                <w:rFonts w:ascii="Times New Roman" w:hAnsi="Times New Roman" w:cs="Times New Roman"/>
                <w:noProof/>
                <w:lang w:val="en-GB"/>
              </w:rPr>
              <w:t>[19]</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32DA9CE8" w14:textId="2D6F6E0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2019</w:t>
            </w:r>
          </w:p>
        </w:tc>
        <w:tc>
          <w:tcPr>
            <w:tcW w:w="2127" w:type="dxa"/>
            <w:tcBorders>
              <w:top w:val="single" w:sz="4" w:space="0" w:color="auto"/>
              <w:bottom w:val="single" w:sz="4" w:space="0" w:color="auto"/>
            </w:tcBorders>
          </w:tcPr>
          <w:p w14:paraId="07C22C87" w14:textId="26DCC921"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Youth smoking and anti-smoking policies in North Dakota: a </w:t>
            </w:r>
            <w:r w:rsidRPr="00AC63B3">
              <w:rPr>
                <w:rFonts w:ascii="Times New Roman" w:hAnsi="Times New Roman" w:cs="Times New Roman"/>
                <w:lang w:val="en-GB"/>
              </w:rPr>
              <w:lastRenderedPageBreak/>
              <w:t>system dynamics simulation study</w:t>
            </w:r>
          </w:p>
        </w:tc>
        <w:tc>
          <w:tcPr>
            <w:tcW w:w="1568" w:type="dxa"/>
            <w:tcBorders>
              <w:top w:val="single" w:sz="4" w:space="0" w:color="auto"/>
              <w:bottom w:val="single" w:sz="4" w:space="0" w:color="auto"/>
            </w:tcBorders>
          </w:tcPr>
          <w:p w14:paraId="3F32EC05" w14:textId="7F1CAE82"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lastRenderedPageBreak/>
              <w:t>United States</w:t>
            </w:r>
          </w:p>
        </w:tc>
        <w:tc>
          <w:tcPr>
            <w:tcW w:w="2481" w:type="dxa"/>
            <w:tcBorders>
              <w:top w:val="single" w:sz="4" w:space="0" w:color="auto"/>
              <w:bottom w:val="single" w:sz="4" w:space="0" w:color="auto"/>
            </w:tcBorders>
          </w:tcPr>
          <w:p w14:paraId="1F953F67" w14:textId="4C29CF0C" w:rsidR="007657C3" w:rsidRPr="00AC63B3" w:rsidRDefault="00413B38" w:rsidP="007657C3">
            <w:pPr>
              <w:pStyle w:val="NoSpacing"/>
              <w:spacing w:line="276" w:lineRule="auto"/>
              <w:rPr>
                <w:rFonts w:ascii="Times New Roman" w:hAnsi="Times New Roman" w:cs="Times New Roman"/>
                <w:lang w:val="en-GB"/>
              </w:rPr>
            </w:pPr>
            <w:r>
              <w:rPr>
                <w:rFonts w:ascii="Times New Roman" w:hAnsi="Times New Roman" w:cs="Times New Roman"/>
                <w:lang w:val="en-GB"/>
              </w:rPr>
              <w:t>Modelling</w:t>
            </w:r>
            <w:r w:rsidR="007657C3" w:rsidRPr="00AC63B3">
              <w:rPr>
                <w:rFonts w:ascii="Times New Roman" w:hAnsi="Times New Roman" w:cs="Times New Roman"/>
                <w:lang w:val="en-GB"/>
              </w:rPr>
              <w:t xml:space="preserve"> determinants of youth smoking and simulate effects of anti-</w:t>
            </w:r>
            <w:r w:rsidR="007657C3" w:rsidRPr="00AC63B3">
              <w:rPr>
                <w:rFonts w:ascii="Times New Roman" w:hAnsi="Times New Roman" w:cs="Times New Roman"/>
                <w:lang w:val="en-GB"/>
              </w:rPr>
              <w:lastRenderedPageBreak/>
              <w:t>smoking policies in a state with low cigarette tax rates.</w:t>
            </w:r>
          </w:p>
        </w:tc>
      </w:tr>
      <w:tr w:rsidR="007657C3" w:rsidRPr="00413B38" w14:paraId="32D55D96" w14:textId="77777777" w:rsidTr="00C94C18">
        <w:trPr>
          <w:gridBefore w:val="1"/>
          <w:wBefore w:w="108" w:type="dxa"/>
        </w:trPr>
        <w:tc>
          <w:tcPr>
            <w:tcW w:w="2137" w:type="dxa"/>
            <w:tcBorders>
              <w:top w:val="single" w:sz="4" w:space="0" w:color="auto"/>
              <w:bottom w:val="single" w:sz="4" w:space="0" w:color="auto"/>
            </w:tcBorders>
          </w:tcPr>
          <w:p w14:paraId="76D6D62C" w14:textId="306F18A9"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lastRenderedPageBreak/>
              <w:t xml:space="preserve">A. S. </w:t>
            </w:r>
            <w:proofErr w:type="spellStart"/>
            <w:r w:rsidRPr="00AC63B3">
              <w:rPr>
                <w:rFonts w:ascii="Times New Roman" w:hAnsi="Times New Roman" w:cs="Times New Roman"/>
                <w:lang w:val="en-GB"/>
              </w:rPr>
              <w:t>Selya</w:t>
            </w:r>
            <w:proofErr w:type="spellEnd"/>
            <w:r w:rsidR="00C94C18">
              <w:rPr>
                <w:rFonts w:ascii="Times New Roman" w:hAnsi="Times New Roman" w:cs="Times New Roman"/>
                <w:lang w:val="en-GB"/>
              </w:rPr>
              <w:t xml:space="preserve"> </w:t>
            </w:r>
            <w:r w:rsidR="000B2E76">
              <w:rPr>
                <w:rFonts w:ascii="Times New Roman" w:hAnsi="Times New Roman" w:cs="Times New Roman"/>
                <w:lang w:val="en-GB"/>
              </w:rPr>
              <w:fldChar w:fldCharType="begin">
                <w:fldData xml:space="preserve">PEVuZE5vdGU+PENpdGU+PEF1dGhvcj5TZWx5YTwvQXV0aG9yPjxZZWFyPjIwMjE8L1llYXI+PFJl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=
</w:fldData>
              </w:fldChar>
            </w:r>
            <w:r w:rsidR="008C60B7">
              <w:rPr>
                <w:rFonts w:ascii="Times New Roman" w:hAnsi="Times New Roman" w:cs="Times New Roman"/>
                <w:lang w:val="en-GB"/>
              </w:rPr>
              <w:instrText xml:space="preserve"> ADDIN EN.CITE </w:instrText>
            </w:r>
            <w:r w:rsidR="008C60B7">
              <w:rPr>
                <w:rFonts w:ascii="Times New Roman" w:hAnsi="Times New Roman" w:cs="Times New Roman"/>
                <w:lang w:val="en-GB"/>
              </w:rPr>
              <w:fldChar w:fldCharType="begin">
                <w:fldData xml:space="preserve">PEVuZE5vdGU+PENpdGU+PEF1dGhvcj5TZWx5YTwvQXV0aG9yPjxZZWFyPjIwMjE8L1llYXI+PFJl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=
</w:fldData>
              </w:fldChar>
            </w:r>
            <w:r w:rsidR="008C60B7">
              <w:rPr>
                <w:rFonts w:ascii="Times New Roman" w:hAnsi="Times New Roman" w:cs="Times New Roman"/>
                <w:lang w:val="en-GB"/>
              </w:rPr>
              <w:instrText xml:space="preserve"> ADDIN EN.CITE.DATA </w:instrText>
            </w:r>
            <w:r w:rsidR="008C60B7">
              <w:rPr>
                <w:rFonts w:ascii="Times New Roman" w:hAnsi="Times New Roman" w:cs="Times New Roman"/>
                <w:lang w:val="en-GB"/>
              </w:rPr>
            </w:r>
            <w:r w:rsidR="008C60B7">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8C60B7">
              <w:rPr>
                <w:rFonts w:ascii="Times New Roman" w:hAnsi="Times New Roman" w:cs="Times New Roman"/>
                <w:noProof/>
                <w:lang w:val="en-GB"/>
              </w:rPr>
              <w:t>[20]</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2AE35F7B" w14:textId="19B66DA6"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2021</w:t>
            </w:r>
          </w:p>
        </w:tc>
        <w:tc>
          <w:tcPr>
            <w:tcW w:w="2127" w:type="dxa"/>
            <w:tcBorders>
              <w:top w:val="single" w:sz="4" w:space="0" w:color="auto"/>
              <w:bottom w:val="single" w:sz="4" w:space="0" w:color="auto"/>
            </w:tcBorders>
          </w:tcPr>
          <w:p w14:paraId="6FD2B125" w14:textId="06992C42"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Reducing the smoking-related health burden in the USA through diversion to electronic cigarettes: a system dynamics simulation study</w:t>
            </w:r>
          </w:p>
        </w:tc>
        <w:tc>
          <w:tcPr>
            <w:tcW w:w="1568" w:type="dxa"/>
            <w:tcBorders>
              <w:top w:val="single" w:sz="4" w:space="0" w:color="auto"/>
              <w:bottom w:val="single" w:sz="4" w:space="0" w:color="auto"/>
            </w:tcBorders>
          </w:tcPr>
          <w:p w14:paraId="00E2D2E1" w14:textId="3D43A73C"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United States</w:t>
            </w:r>
          </w:p>
        </w:tc>
        <w:tc>
          <w:tcPr>
            <w:tcW w:w="2481" w:type="dxa"/>
            <w:tcBorders>
              <w:top w:val="single" w:sz="4" w:space="0" w:color="auto"/>
              <w:bottom w:val="single" w:sz="4" w:space="0" w:color="auto"/>
            </w:tcBorders>
          </w:tcPr>
          <w:p w14:paraId="677378AB"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Investigating the potential of a harm</w:t>
            </w:r>
          </w:p>
          <w:p w14:paraId="53E92A16" w14:textId="41F634F6" w:rsidR="00413B38" w:rsidRPr="00AC63B3" w:rsidRDefault="007657C3" w:rsidP="00413B38">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reduction policy of promoting e-cigarette use </w:t>
            </w:r>
          </w:p>
          <w:p w14:paraId="18C0ADB9" w14:textId="68FBB826" w:rsidR="007657C3" w:rsidRPr="00AC63B3" w:rsidRDefault="007657C3" w:rsidP="00413B38">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using </w:t>
            </w:r>
            <w:r w:rsidR="00413B38">
              <w:rPr>
                <w:rFonts w:ascii="Times New Roman" w:hAnsi="Times New Roman" w:cs="Times New Roman"/>
                <w:lang w:val="en-GB"/>
              </w:rPr>
              <w:t>SD</w:t>
            </w:r>
            <w:r w:rsidRPr="00AC63B3">
              <w:rPr>
                <w:rFonts w:ascii="Times New Roman" w:hAnsi="Times New Roman" w:cs="Times New Roman"/>
                <w:lang w:val="en-GB"/>
              </w:rPr>
              <w:t xml:space="preserve"> modelling.</w:t>
            </w:r>
          </w:p>
        </w:tc>
      </w:tr>
      <w:tr w:rsidR="007657C3" w:rsidRPr="009A3057" w14:paraId="0FC619F8" w14:textId="77777777" w:rsidTr="00C94C18">
        <w:trPr>
          <w:gridBefore w:val="1"/>
          <w:wBefore w:w="108" w:type="dxa"/>
        </w:trPr>
        <w:tc>
          <w:tcPr>
            <w:tcW w:w="2137" w:type="dxa"/>
            <w:tcBorders>
              <w:top w:val="single" w:sz="4" w:space="0" w:color="auto"/>
              <w:bottom w:val="single" w:sz="4" w:space="0" w:color="auto"/>
            </w:tcBorders>
          </w:tcPr>
          <w:p w14:paraId="61037BC4" w14:textId="3B53317F"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t>T. O. Tengs, N. D. Osgood and L. L. Chen</w:t>
            </w:r>
            <w:r w:rsidR="00C94C18">
              <w:rPr>
                <w:rFonts w:ascii="Times New Roman" w:hAnsi="Times New Roman" w:cs="Times New Roman"/>
                <w:lang w:val="en-GB"/>
              </w:rPr>
              <w:t xml:space="preserve"> </w:t>
            </w:r>
            <w:r w:rsidR="000B2E76">
              <w:rPr>
                <w:rFonts w:ascii="Times New Roman" w:hAnsi="Times New Roman" w:cs="Times New Roman"/>
                <w:lang w:val="en-GB"/>
              </w:rPr>
              <w:fldChar w:fldCharType="begin"/>
            </w:r>
            <w:r w:rsidR="008C60B7">
              <w:rPr>
                <w:rFonts w:ascii="Times New Roman" w:hAnsi="Times New Roman" w:cs="Times New Roman"/>
                <w:lang w:val="en-GB"/>
              </w:rPr>
              <w:instrText xml:space="preserve"> ADDIN EN.CITE &lt;EndNote&gt;&lt;Cite&gt;&lt;Author&gt;Tengs&lt;/Author&gt;&lt;Year&gt;2001&lt;/Year&gt;&lt;RecNum&gt;77&lt;/RecNum&gt;&lt;DisplayText&gt;[21]&lt;/DisplayText&gt;&lt;record&gt;&lt;rec-number&gt;77&lt;/rec-number&gt;&lt;foreign-keys&gt;&lt;key app="EN" db-id="5zpv00e5vax225erwz75zaxt0rvxp9xw02t2" timestamp="1744193670"&gt;77&lt;/key&gt;&lt;/foreign-keys&gt;&lt;ref-type name="Journal Article"&gt;17&lt;/ref-type&gt;&lt;contributors&gt;&lt;authors&gt;&lt;author&gt;Tengs, T. O.&lt;/author&gt;&lt;author&gt;Osgood, N. D.&lt;/author&gt;&lt;author&gt;Chen, L. L.&lt;/author&gt;&lt;/authors&gt;&lt;/contributors&gt;&lt;titles&gt;&lt;title&gt;The cost-effectiveness of intensive national school-based anti-tobacco education: Results from the Tobacco Policy Model&lt;/title&gt;&lt;secondary-title&gt;Prev Med&lt;/secondary-title&gt;&lt;/titles&gt;&lt;periodical&gt;&lt;full-title&gt;Prev Med&lt;/full-title&gt;&lt;/periodical&gt;&lt;pages&gt;558-570&lt;/pages&gt;&lt;volume&gt;33&lt;/volume&gt;&lt;number&gt;6&lt;/number&gt;&lt;keywords&gt;&lt;keyword&gt;article&lt;/keyword&gt;&lt;keyword&gt;cigarette smoking&lt;/keyword&gt;&lt;keyword&gt;computer simulation&lt;/keyword&gt;&lt;keyword&gt;cost effectiveness analysis&lt;/keyword&gt;&lt;keyword&gt;curriculum&lt;/keyword&gt;&lt;keyword&gt;health care policy&lt;/keyword&gt;&lt;keyword&gt;health education&lt;/keyword&gt;&lt;keyword&gt;health program&lt;/keyword&gt;&lt;keyword&gt;health promotion&lt;/keyword&gt;&lt;keyword&gt;medical care&lt;/keyword&gt;&lt;keyword&gt;perception&lt;/keyword&gt;&lt;keyword&gt;preventive medicine&lt;/keyword&gt;&lt;keyword&gt;priority journal&lt;/keyword&gt;&lt;keyword&gt;quality adjusted life year&lt;/keyword&gt;&lt;keyword&gt;quality of life&lt;/keyword&gt;&lt;keyword&gt;smoking cessation&lt;/keyword&gt;&lt;/keywords&gt;&lt;dates&gt;&lt;year&gt;2001&lt;/year&gt;&lt;pub-dates&gt;&lt;date&gt;2001&lt;/date&gt;&lt;/pub-dates&gt;&lt;/dates&gt;&lt;isbn&gt;0091-7435&lt;/isbn&gt;&lt;accession-num&gt;rayyan-1124994875&lt;/accession-num&gt;&lt;urls&gt;&lt;related-urls&gt;&lt;url&gt;https://www.embase.com/search/results?subaction=viewrecord&amp;amp;id=L34101879&amp;amp;from=export http://dx.doi.org/10.1006/pmed.2001.0922&lt;/url&gt;&lt;url&gt;https://www.sciencedirect.com/science/article/pii/S0091743501909223?via%3Dihub&lt;/url&gt;&lt;/related-urls&gt;&lt;/urls&gt;&lt;custom1&gt;L34101879 2002-02-09 | RAYYAN-INCLUSION: {&amp;quot;Hanneke&amp;quot;=&amp;gt;&amp;quot;Included&amp;quot;, &amp;quot;Jasper&amp;quot;=&amp;gt;&amp;quot;Included&amp;quot;}&lt;/custom1&gt;&lt;electronic-resource-num&gt;https://doi.org/10.1006/pmed.2001.0922&lt;/electronic-resource-num&gt;&lt;language&gt;English&lt;/language&gt;&lt;/record&gt;&lt;/Cite&gt;&lt;/EndNote&gt;</w:instrText>
            </w:r>
            <w:r w:rsidR="000B2E76">
              <w:rPr>
                <w:rFonts w:ascii="Times New Roman" w:hAnsi="Times New Roman" w:cs="Times New Roman"/>
                <w:lang w:val="en-GB"/>
              </w:rPr>
              <w:fldChar w:fldCharType="separate"/>
            </w:r>
            <w:r w:rsidR="008C60B7">
              <w:rPr>
                <w:rFonts w:ascii="Times New Roman" w:hAnsi="Times New Roman" w:cs="Times New Roman"/>
                <w:noProof/>
                <w:lang w:val="en-GB"/>
              </w:rPr>
              <w:t>[21]</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5DB006C3" w14:textId="2ED074DE"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2001</w:t>
            </w:r>
          </w:p>
        </w:tc>
        <w:tc>
          <w:tcPr>
            <w:tcW w:w="2127" w:type="dxa"/>
            <w:tcBorders>
              <w:top w:val="single" w:sz="4" w:space="0" w:color="auto"/>
              <w:bottom w:val="single" w:sz="4" w:space="0" w:color="auto"/>
            </w:tcBorders>
          </w:tcPr>
          <w:p w14:paraId="45004AA5" w14:textId="0E203A06"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The cost-effectiveness of intensive national school-based anti-tobacco education: Results from the Tobacco Policy Model</w:t>
            </w:r>
          </w:p>
        </w:tc>
        <w:tc>
          <w:tcPr>
            <w:tcW w:w="1568" w:type="dxa"/>
            <w:tcBorders>
              <w:top w:val="single" w:sz="4" w:space="0" w:color="auto"/>
              <w:bottom w:val="single" w:sz="4" w:space="0" w:color="auto"/>
            </w:tcBorders>
          </w:tcPr>
          <w:p w14:paraId="373C73AF" w14:textId="055EB5B3"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United States</w:t>
            </w:r>
          </w:p>
        </w:tc>
        <w:tc>
          <w:tcPr>
            <w:tcW w:w="2481" w:type="dxa"/>
            <w:tcBorders>
              <w:top w:val="single" w:sz="4" w:space="0" w:color="auto"/>
              <w:bottom w:val="single" w:sz="4" w:space="0" w:color="auto"/>
            </w:tcBorders>
          </w:tcPr>
          <w:p w14:paraId="252ECEF4" w14:textId="1D5A9DD5"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Evaluating the cost-effectiveness of enhanced nationwide school-based anti-tobacco education relative to the status quo using a SD model.</w:t>
            </w:r>
          </w:p>
        </w:tc>
      </w:tr>
      <w:tr w:rsidR="007657C3" w:rsidRPr="009A3057" w14:paraId="524F14D8" w14:textId="77777777" w:rsidTr="00C94C18">
        <w:trPr>
          <w:gridBefore w:val="1"/>
          <w:wBefore w:w="108" w:type="dxa"/>
        </w:trPr>
        <w:tc>
          <w:tcPr>
            <w:tcW w:w="2137" w:type="dxa"/>
            <w:tcBorders>
              <w:top w:val="single" w:sz="4" w:space="0" w:color="auto"/>
              <w:bottom w:val="single" w:sz="4" w:space="0" w:color="auto"/>
            </w:tcBorders>
          </w:tcPr>
          <w:p w14:paraId="0E002C16" w14:textId="4F771827"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t>V. V</w:t>
            </w:r>
            <w:proofErr w:type="spellStart"/>
            <w:r w:rsidRPr="00AC63B3">
              <w:rPr>
                <w:rFonts w:ascii="Times New Roman" w:hAnsi="Times New Roman" w:cs="Times New Roman"/>
                <w:lang w:val="en-GB"/>
              </w:rPr>
              <w:t>ickland</w:t>
            </w:r>
            <w:proofErr w:type="spellEnd"/>
            <w:r w:rsidRPr="00AC63B3">
              <w:rPr>
                <w:rFonts w:ascii="Times New Roman" w:hAnsi="Times New Roman" w:cs="Times New Roman"/>
                <w:lang w:val="en-GB"/>
              </w:rPr>
              <w:t xml:space="preserve">, G. McDonnell, J. Werner, B. Draper, L. F. Low and H. </w:t>
            </w:r>
            <w:proofErr w:type="spellStart"/>
            <w:r w:rsidRPr="00AC63B3">
              <w:rPr>
                <w:rFonts w:ascii="Times New Roman" w:hAnsi="Times New Roman" w:cs="Times New Roman"/>
                <w:lang w:val="en-GB"/>
              </w:rPr>
              <w:t>Brodaty</w:t>
            </w:r>
            <w:proofErr w:type="spellEnd"/>
            <w:r w:rsidR="00C94C18">
              <w:rPr>
                <w:rFonts w:ascii="Times New Roman" w:hAnsi="Times New Roman" w:cs="Times New Roman"/>
                <w:lang w:val="en-GB"/>
              </w:rPr>
              <w:t xml:space="preserve"> </w:t>
            </w:r>
            <w:r w:rsidR="000B2E76">
              <w:rPr>
                <w:rFonts w:ascii="Times New Roman" w:hAnsi="Times New Roman" w:cs="Times New Roman"/>
                <w:lang w:val="en-GB"/>
              </w:rPr>
              <w:fldChar w:fldCharType="begin">
                <w:fldData xml:space="preserve">PEVuZE5vdGU+PENpdGU+PEF1dGhvcj5WaWNrbGFuZDwvQXV0aG9yPjxZZWFyPjIwMTE8L1llYXI+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==
</w:fldData>
              </w:fldChar>
            </w:r>
            <w:r w:rsidR="008C60B7">
              <w:rPr>
                <w:rFonts w:ascii="Times New Roman" w:hAnsi="Times New Roman" w:cs="Times New Roman"/>
                <w:lang w:val="en-GB"/>
              </w:rPr>
              <w:instrText xml:space="preserve"> ADDIN EN.CITE </w:instrText>
            </w:r>
            <w:r w:rsidR="008C60B7">
              <w:rPr>
                <w:rFonts w:ascii="Times New Roman" w:hAnsi="Times New Roman" w:cs="Times New Roman"/>
                <w:lang w:val="en-GB"/>
              </w:rPr>
              <w:fldChar w:fldCharType="begin">
                <w:fldData xml:space="preserve">PEVuZE5vdGU+PENpdGU+PEF1dGhvcj5WaWNrbGFuZDwvQXV0aG9yPjxZZWFyPjIwMTE8L1llYXI+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==
</w:fldData>
              </w:fldChar>
            </w:r>
            <w:r w:rsidR="008C60B7">
              <w:rPr>
                <w:rFonts w:ascii="Times New Roman" w:hAnsi="Times New Roman" w:cs="Times New Roman"/>
                <w:lang w:val="en-GB"/>
              </w:rPr>
              <w:instrText xml:space="preserve"> ADDIN EN.CITE.DATA </w:instrText>
            </w:r>
            <w:r w:rsidR="008C60B7">
              <w:rPr>
                <w:rFonts w:ascii="Times New Roman" w:hAnsi="Times New Roman" w:cs="Times New Roman"/>
                <w:lang w:val="en-GB"/>
              </w:rPr>
            </w:r>
            <w:r w:rsidR="008C60B7">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8C60B7">
              <w:rPr>
                <w:rFonts w:ascii="Times New Roman" w:hAnsi="Times New Roman" w:cs="Times New Roman"/>
                <w:noProof/>
                <w:lang w:val="en-GB"/>
              </w:rPr>
              <w:t>[22]</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37A801FD"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2011</w:t>
            </w:r>
          </w:p>
        </w:tc>
        <w:tc>
          <w:tcPr>
            <w:tcW w:w="2127" w:type="dxa"/>
            <w:tcBorders>
              <w:top w:val="single" w:sz="4" w:space="0" w:color="auto"/>
              <w:bottom w:val="single" w:sz="4" w:space="0" w:color="auto"/>
            </w:tcBorders>
          </w:tcPr>
          <w:p w14:paraId="43611104"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In silico </w:t>
            </w:r>
            <w:proofErr w:type="spellStart"/>
            <w:r w:rsidRPr="00AC63B3">
              <w:rPr>
                <w:rFonts w:ascii="Times New Roman" w:hAnsi="Times New Roman" w:cs="Times New Roman"/>
                <w:lang w:val="en-GB"/>
              </w:rPr>
              <w:t>modeling</w:t>
            </w:r>
            <w:proofErr w:type="spellEnd"/>
            <w:r w:rsidRPr="00AC63B3">
              <w:rPr>
                <w:rFonts w:ascii="Times New Roman" w:hAnsi="Times New Roman" w:cs="Times New Roman"/>
                <w:lang w:val="en-GB"/>
              </w:rPr>
              <w:t xml:space="preserve"> systems: learning about the prevalence and dynamics of dementia through virtual experimentation</w:t>
            </w:r>
          </w:p>
        </w:tc>
        <w:tc>
          <w:tcPr>
            <w:tcW w:w="1568" w:type="dxa"/>
            <w:tcBorders>
              <w:top w:val="single" w:sz="4" w:space="0" w:color="auto"/>
              <w:bottom w:val="single" w:sz="4" w:space="0" w:color="auto"/>
            </w:tcBorders>
          </w:tcPr>
          <w:p w14:paraId="7DD69294"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Australia</w:t>
            </w:r>
          </w:p>
        </w:tc>
        <w:tc>
          <w:tcPr>
            <w:tcW w:w="2481" w:type="dxa"/>
            <w:tcBorders>
              <w:top w:val="single" w:sz="4" w:space="0" w:color="auto"/>
              <w:bottom w:val="single" w:sz="4" w:space="0" w:color="auto"/>
            </w:tcBorders>
          </w:tcPr>
          <w:p w14:paraId="2BC22696" w14:textId="0E51A2BC"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Creating a </w:t>
            </w:r>
            <w:r w:rsidR="00413B38">
              <w:rPr>
                <w:rFonts w:ascii="Times New Roman" w:hAnsi="Times New Roman" w:cs="Times New Roman"/>
                <w:lang w:val="en-GB"/>
              </w:rPr>
              <w:t>SD</w:t>
            </w:r>
            <w:r w:rsidRPr="00AC63B3">
              <w:rPr>
                <w:rFonts w:ascii="Times New Roman" w:hAnsi="Times New Roman" w:cs="Times New Roman"/>
                <w:lang w:val="en-GB"/>
              </w:rPr>
              <w:t xml:space="preserve"> model of dementia prevalence and estimating future changes in the severity-specific prevalence of dementia through virtual experiments.</w:t>
            </w:r>
          </w:p>
        </w:tc>
      </w:tr>
      <w:tr w:rsidR="007657C3" w:rsidRPr="009A3057" w14:paraId="090456E6" w14:textId="77777777" w:rsidTr="00C94C18">
        <w:trPr>
          <w:gridBefore w:val="1"/>
          <w:wBefore w:w="108" w:type="dxa"/>
        </w:trPr>
        <w:tc>
          <w:tcPr>
            <w:tcW w:w="2137" w:type="dxa"/>
            <w:tcBorders>
              <w:top w:val="single" w:sz="4" w:space="0" w:color="auto"/>
              <w:bottom w:val="single" w:sz="4" w:space="0" w:color="auto"/>
            </w:tcBorders>
          </w:tcPr>
          <w:p w14:paraId="3EDF7FD4" w14:textId="6EADAC7D" w:rsidR="007657C3" w:rsidRPr="00E31E1C" w:rsidRDefault="007657C3" w:rsidP="007657C3">
            <w:pPr>
              <w:autoSpaceDE w:val="0"/>
              <w:autoSpaceDN w:val="0"/>
              <w:adjustRightInd w:val="0"/>
              <w:spacing w:line="276" w:lineRule="auto"/>
              <w:rPr>
                <w:rFonts w:ascii="Times New Roman" w:hAnsi="Times New Roman" w:cs="Times New Roman"/>
              </w:rPr>
            </w:pPr>
            <w:r w:rsidRPr="00E31E1C">
              <w:rPr>
                <w:rFonts w:ascii="Times New Roman" w:hAnsi="Times New Roman" w:cs="Times New Roman"/>
              </w:rPr>
              <w:t xml:space="preserve">W. Wakeland, A. </w:t>
            </w:r>
            <w:proofErr w:type="spellStart"/>
            <w:r w:rsidRPr="00E31E1C">
              <w:rPr>
                <w:rFonts w:ascii="Times New Roman" w:hAnsi="Times New Roman" w:cs="Times New Roman"/>
              </w:rPr>
              <w:t>Nielsen</w:t>
            </w:r>
            <w:proofErr w:type="spellEnd"/>
            <w:r w:rsidRPr="00E31E1C">
              <w:rPr>
                <w:rFonts w:ascii="Times New Roman" w:hAnsi="Times New Roman" w:cs="Times New Roman"/>
              </w:rPr>
              <w:t xml:space="preserve">, T. D. Schmidt, D. </w:t>
            </w:r>
            <w:proofErr w:type="spellStart"/>
            <w:r w:rsidRPr="00E31E1C">
              <w:rPr>
                <w:rFonts w:ascii="Times New Roman" w:hAnsi="Times New Roman" w:cs="Times New Roman"/>
              </w:rPr>
              <w:t>McCarty</w:t>
            </w:r>
            <w:proofErr w:type="spellEnd"/>
            <w:r w:rsidRPr="00E31E1C">
              <w:rPr>
                <w:rFonts w:ascii="Times New Roman" w:hAnsi="Times New Roman" w:cs="Times New Roman"/>
              </w:rPr>
              <w:t>, L. R. Webster, J. Fitzgerald, et al.</w:t>
            </w:r>
            <w:r w:rsidR="00C94C18">
              <w:t xml:space="preserve"> </w:t>
            </w:r>
            <w:r w:rsidR="000B2E76">
              <w:rPr>
                <w:rFonts w:ascii="Times New Roman" w:hAnsi="Times New Roman" w:cs="Times New Roman"/>
              </w:rPr>
              <w:fldChar w:fldCharType="begin">
                <w:fldData xml:space="preserve">PEVuZE5vdGU+PENpdGU+PEF1dGhvcj5XYWtlbGFuZDwvQXV0aG9yPjxZZWFyPjIwMTM8L1llYXI+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</w:fldData>
              </w:fldChar>
            </w:r>
            <w:r w:rsidR="008C60B7">
              <w:rPr>
                <w:rFonts w:ascii="Times New Roman" w:hAnsi="Times New Roman" w:cs="Times New Roman"/>
              </w:rPr>
              <w:instrText xml:space="preserve"> ADDIN EN.CITE </w:instrText>
            </w:r>
            <w:r w:rsidR="008C60B7">
              <w:rPr>
                <w:rFonts w:ascii="Times New Roman" w:hAnsi="Times New Roman" w:cs="Times New Roman"/>
              </w:rPr>
              <w:fldChar w:fldCharType="begin">
                <w:fldData xml:space="preserve">PEVuZE5vdGU+PENpdGU+PEF1dGhvcj5XYWtlbGFuZDwvQXV0aG9yPjxZZWFyPjIwMTM8L1llYXI+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</w:fldData>
              </w:fldChar>
            </w:r>
            <w:r w:rsidR="008C60B7">
              <w:rPr>
                <w:rFonts w:ascii="Times New Roman" w:hAnsi="Times New Roman" w:cs="Times New Roman"/>
              </w:rPr>
              <w:instrText xml:space="preserve"> ADDIN EN.CITE.DATA </w:instrText>
            </w:r>
            <w:r w:rsidR="008C60B7">
              <w:rPr>
                <w:rFonts w:ascii="Times New Roman" w:hAnsi="Times New Roman" w:cs="Times New Roman"/>
              </w:rPr>
            </w:r>
            <w:r w:rsidR="008C60B7">
              <w:rPr>
                <w:rFonts w:ascii="Times New Roman" w:hAnsi="Times New Roman" w:cs="Times New Roman"/>
              </w:rPr>
              <w:fldChar w:fldCharType="end"/>
            </w:r>
            <w:r w:rsidR="000B2E76">
              <w:rPr>
                <w:rFonts w:ascii="Times New Roman" w:hAnsi="Times New Roman" w:cs="Times New Roman"/>
              </w:rPr>
            </w:r>
            <w:r w:rsidR="000B2E76">
              <w:rPr>
                <w:rFonts w:ascii="Times New Roman" w:hAnsi="Times New Roman" w:cs="Times New Roman"/>
              </w:rPr>
              <w:fldChar w:fldCharType="separate"/>
            </w:r>
            <w:r w:rsidR="008C60B7">
              <w:rPr>
                <w:rFonts w:ascii="Times New Roman" w:hAnsi="Times New Roman" w:cs="Times New Roman"/>
                <w:noProof/>
              </w:rPr>
              <w:t>[23]</w:t>
            </w:r>
            <w:r w:rsidR="000B2E76">
              <w:rPr>
                <w:rFonts w:ascii="Times New Roman" w:hAnsi="Times New Roman" w:cs="Times New Roman"/>
              </w:rPr>
              <w:fldChar w:fldCharType="end"/>
            </w:r>
          </w:p>
        </w:tc>
        <w:tc>
          <w:tcPr>
            <w:tcW w:w="683" w:type="dxa"/>
            <w:tcBorders>
              <w:top w:val="single" w:sz="4" w:space="0" w:color="auto"/>
              <w:bottom w:val="single" w:sz="4" w:space="0" w:color="auto"/>
            </w:tcBorders>
          </w:tcPr>
          <w:p w14:paraId="1F37CE4C"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2013</w:t>
            </w:r>
          </w:p>
        </w:tc>
        <w:tc>
          <w:tcPr>
            <w:tcW w:w="2127" w:type="dxa"/>
            <w:tcBorders>
              <w:top w:val="single" w:sz="4" w:space="0" w:color="auto"/>
              <w:bottom w:val="single" w:sz="4" w:space="0" w:color="auto"/>
            </w:tcBorders>
          </w:tcPr>
          <w:p w14:paraId="3AF1EAC3" w14:textId="77777777" w:rsidR="007657C3" w:rsidRPr="00AC63B3" w:rsidRDefault="007657C3" w:rsidP="007657C3">
            <w:pPr>
              <w:pStyle w:val="NoSpacing"/>
              <w:spacing w:line="276" w:lineRule="auto"/>
              <w:rPr>
                <w:rFonts w:ascii="Times New Roman" w:hAnsi="Times New Roman" w:cs="Times New Roman"/>
                <w:lang w:val="en-GB"/>
              </w:rPr>
            </w:pPr>
            <w:proofErr w:type="spellStart"/>
            <w:r w:rsidRPr="00AC63B3">
              <w:rPr>
                <w:rFonts w:ascii="Times New Roman" w:hAnsi="Times New Roman" w:cs="Times New Roman"/>
                <w:lang w:val="en-GB"/>
              </w:rPr>
              <w:t>Modeling</w:t>
            </w:r>
            <w:proofErr w:type="spellEnd"/>
            <w:r w:rsidRPr="00AC63B3">
              <w:rPr>
                <w:rFonts w:ascii="Times New Roman" w:hAnsi="Times New Roman" w:cs="Times New Roman"/>
                <w:lang w:val="en-GB"/>
              </w:rPr>
              <w:t xml:space="preserve"> the impact of simulated educational interventions on the use and abuse of pharmaceutical opioids in the United States: a report on initial efforts</w:t>
            </w:r>
          </w:p>
        </w:tc>
        <w:tc>
          <w:tcPr>
            <w:tcW w:w="1568" w:type="dxa"/>
            <w:tcBorders>
              <w:top w:val="single" w:sz="4" w:space="0" w:color="auto"/>
              <w:bottom w:val="single" w:sz="4" w:space="0" w:color="auto"/>
            </w:tcBorders>
          </w:tcPr>
          <w:p w14:paraId="6DC81AAC"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United States</w:t>
            </w:r>
          </w:p>
        </w:tc>
        <w:tc>
          <w:tcPr>
            <w:tcW w:w="2481" w:type="dxa"/>
            <w:tcBorders>
              <w:top w:val="single" w:sz="4" w:space="0" w:color="auto"/>
              <w:bottom w:val="single" w:sz="4" w:space="0" w:color="auto"/>
            </w:tcBorders>
          </w:tcPr>
          <w:p w14:paraId="30B41E8A"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Simulating educational interventions in a SD model of the medical use, trafficking, and nonmedical use of pharmaceutical opioids.</w:t>
            </w:r>
          </w:p>
        </w:tc>
      </w:tr>
      <w:tr w:rsidR="007657C3" w:rsidRPr="009A3057" w14:paraId="2001E5FE" w14:textId="77777777" w:rsidTr="00C94C18">
        <w:trPr>
          <w:gridBefore w:val="1"/>
          <w:wBefore w:w="108" w:type="dxa"/>
        </w:trPr>
        <w:tc>
          <w:tcPr>
            <w:tcW w:w="2137" w:type="dxa"/>
            <w:tcBorders>
              <w:top w:val="single" w:sz="4" w:space="0" w:color="auto"/>
              <w:bottom w:val="single" w:sz="4" w:space="0" w:color="auto"/>
            </w:tcBorders>
          </w:tcPr>
          <w:p w14:paraId="068662F7" w14:textId="5B4F89E8" w:rsidR="007657C3" w:rsidRPr="00C94C18" w:rsidRDefault="007657C3" w:rsidP="007657C3">
            <w:pPr>
              <w:autoSpaceDE w:val="0"/>
              <w:autoSpaceDN w:val="0"/>
              <w:adjustRightInd w:val="0"/>
              <w:spacing w:line="276" w:lineRule="auto"/>
              <w:rPr>
                <w:rFonts w:ascii="Times New Roman" w:hAnsi="Times New Roman" w:cs="Times New Roman"/>
              </w:rPr>
            </w:pPr>
            <w:r w:rsidRPr="00C94C18">
              <w:rPr>
                <w:rFonts w:ascii="Times New Roman" w:hAnsi="Times New Roman" w:cs="Times New Roman"/>
              </w:rPr>
              <w:t xml:space="preserve">W. Wakeland, A. </w:t>
            </w:r>
            <w:proofErr w:type="spellStart"/>
            <w:r w:rsidRPr="00C94C18">
              <w:rPr>
                <w:rFonts w:ascii="Times New Roman" w:hAnsi="Times New Roman" w:cs="Times New Roman"/>
              </w:rPr>
              <w:t>Nielsen</w:t>
            </w:r>
            <w:proofErr w:type="spellEnd"/>
            <w:r w:rsidRPr="00C94C18">
              <w:rPr>
                <w:rFonts w:ascii="Times New Roman" w:hAnsi="Times New Roman" w:cs="Times New Roman"/>
              </w:rPr>
              <w:t xml:space="preserve"> </w:t>
            </w:r>
            <w:proofErr w:type="spellStart"/>
            <w:r w:rsidRPr="00C94C18">
              <w:rPr>
                <w:rFonts w:ascii="Times New Roman" w:hAnsi="Times New Roman" w:cs="Times New Roman"/>
              </w:rPr>
              <w:t>and</w:t>
            </w:r>
            <w:proofErr w:type="spellEnd"/>
            <w:r w:rsidRPr="00C94C18">
              <w:rPr>
                <w:rFonts w:ascii="Times New Roman" w:hAnsi="Times New Roman" w:cs="Times New Roman"/>
              </w:rPr>
              <w:t xml:space="preserve"> P. </w:t>
            </w:r>
            <w:proofErr w:type="spellStart"/>
            <w:r w:rsidRPr="00C94C18">
              <w:rPr>
                <w:rFonts w:ascii="Times New Roman" w:hAnsi="Times New Roman" w:cs="Times New Roman"/>
              </w:rPr>
              <w:t>Geissert</w:t>
            </w:r>
            <w:proofErr w:type="spellEnd"/>
            <w:r w:rsidR="00C94C18">
              <w:rPr>
                <w:rFonts w:ascii="Times New Roman" w:hAnsi="Times New Roman" w:cs="Times New Roman"/>
              </w:rPr>
              <w:t xml:space="preserve"> </w:t>
            </w:r>
            <w:r w:rsidR="000B2E76">
              <w:rPr>
                <w:rFonts w:ascii="Times New Roman" w:hAnsi="Times New Roman" w:cs="Times New Roman"/>
              </w:rPr>
              <w:fldChar w:fldCharType="begin">
                <w:fldData xml:space="preserve">PEVuZE5vdGU+PENpdGU+PEF1dGhvcj5XYWtlbGFuZDwvQXV0aG9yPjxZZWFyPjIwMTU8L1llYXI+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</w:fldData>
              </w:fldChar>
            </w:r>
            <w:r w:rsidR="008C60B7">
              <w:rPr>
                <w:rFonts w:ascii="Times New Roman" w:hAnsi="Times New Roman" w:cs="Times New Roman"/>
              </w:rPr>
              <w:instrText xml:space="preserve"> ADDIN EN.CITE </w:instrText>
            </w:r>
            <w:r w:rsidR="008C60B7">
              <w:rPr>
                <w:rFonts w:ascii="Times New Roman" w:hAnsi="Times New Roman" w:cs="Times New Roman"/>
              </w:rPr>
              <w:fldChar w:fldCharType="begin">
                <w:fldData xml:space="preserve">PEVuZE5vdGU+PENpdGU+PEF1dGhvcj5XYWtlbGFuZDwvQXV0aG9yPjxZZWFyPjIwMTU8L1llYXI+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</w:fldData>
              </w:fldChar>
            </w:r>
            <w:r w:rsidR="008C60B7">
              <w:rPr>
                <w:rFonts w:ascii="Times New Roman" w:hAnsi="Times New Roman" w:cs="Times New Roman"/>
              </w:rPr>
              <w:instrText xml:space="preserve"> ADDIN EN.CITE.DATA </w:instrText>
            </w:r>
            <w:r w:rsidR="008C60B7">
              <w:rPr>
                <w:rFonts w:ascii="Times New Roman" w:hAnsi="Times New Roman" w:cs="Times New Roman"/>
              </w:rPr>
            </w:r>
            <w:r w:rsidR="008C60B7">
              <w:rPr>
                <w:rFonts w:ascii="Times New Roman" w:hAnsi="Times New Roman" w:cs="Times New Roman"/>
              </w:rPr>
              <w:fldChar w:fldCharType="end"/>
            </w:r>
            <w:r w:rsidR="000B2E76">
              <w:rPr>
                <w:rFonts w:ascii="Times New Roman" w:hAnsi="Times New Roman" w:cs="Times New Roman"/>
              </w:rPr>
            </w:r>
            <w:r w:rsidR="000B2E76">
              <w:rPr>
                <w:rFonts w:ascii="Times New Roman" w:hAnsi="Times New Roman" w:cs="Times New Roman"/>
              </w:rPr>
              <w:fldChar w:fldCharType="separate"/>
            </w:r>
            <w:r w:rsidR="008C60B7">
              <w:rPr>
                <w:rFonts w:ascii="Times New Roman" w:hAnsi="Times New Roman" w:cs="Times New Roman"/>
                <w:noProof/>
              </w:rPr>
              <w:t>[24]</w:t>
            </w:r>
            <w:r w:rsidR="000B2E76">
              <w:rPr>
                <w:rFonts w:ascii="Times New Roman" w:hAnsi="Times New Roman" w:cs="Times New Roman"/>
              </w:rPr>
              <w:fldChar w:fldCharType="end"/>
            </w:r>
          </w:p>
        </w:tc>
        <w:tc>
          <w:tcPr>
            <w:tcW w:w="683" w:type="dxa"/>
            <w:tcBorders>
              <w:top w:val="single" w:sz="4" w:space="0" w:color="auto"/>
              <w:bottom w:val="single" w:sz="4" w:space="0" w:color="auto"/>
            </w:tcBorders>
          </w:tcPr>
          <w:p w14:paraId="6C8F540D"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2015</w:t>
            </w:r>
          </w:p>
        </w:tc>
        <w:tc>
          <w:tcPr>
            <w:tcW w:w="2127" w:type="dxa"/>
            <w:tcBorders>
              <w:top w:val="single" w:sz="4" w:space="0" w:color="auto"/>
              <w:bottom w:val="single" w:sz="4" w:space="0" w:color="auto"/>
            </w:tcBorders>
          </w:tcPr>
          <w:p w14:paraId="51986B03"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Dynamic model of nonmedical opioid use trajectories and potential policy interventions</w:t>
            </w:r>
          </w:p>
        </w:tc>
        <w:tc>
          <w:tcPr>
            <w:tcW w:w="1568" w:type="dxa"/>
            <w:tcBorders>
              <w:top w:val="single" w:sz="4" w:space="0" w:color="auto"/>
              <w:bottom w:val="single" w:sz="4" w:space="0" w:color="auto"/>
            </w:tcBorders>
          </w:tcPr>
          <w:p w14:paraId="5F4E2855"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United States</w:t>
            </w:r>
          </w:p>
        </w:tc>
        <w:tc>
          <w:tcPr>
            <w:tcW w:w="2481" w:type="dxa"/>
            <w:tcBorders>
              <w:top w:val="single" w:sz="4" w:space="0" w:color="auto"/>
              <w:bottom w:val="single" w:sz="4" w:space="0" w:color="auto"/>
            </w:tcBorders>
          </w:tcPr>
          <w:p w14:paraId="546E2157" w14:textId="68303D23"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Creating a </w:t>
            </w:r>
            <w:r w:rsidR="00413B38">
              <w:rPr>
                <w:rFonts w:ascii="Times New Roman" w:hAnsi="Times New Roman" w:cs="Times New Roman"/>
                <w:lang w:val="en-GB"/>
              </w:rPr>
              <w:t>SD model</w:t>
            </w:r>
            <w:r w:rsidRPr="00AC63B3">
              <w:rPr>
                <w:rFonts w:ascii="Times New Roman" w:hAnsi="Times New Roman" w:cs="Times New Roman"/>
                <w:lang w:val="en-GB"/>
              </w:rPr>
              <w:t xml:space="preserve"> to explain the historical behaviours of nonmedical opioid users and accidental overdose mortality</w:t>
            </w:r>
            <w:r w:rsidR="00290725">
              <w:rPr>
                <w:rFonts w:ascii="Times New Roman" w:hAnsi="Times New Roman" w:cs="Times New Roman"/>
                <w:lang w:val="en-GB"/>
              </w:rPr>
              <w:t>,</w:t>
            </w:r>
            <w:r w:rsidRPr="00AC63B3">
              <w:rPr>
                <w:rFonts w:ascii="Times New Roman" w:hAnsi="Times New Roman" w:cs="Times New Roman"/>
                <w:lang w:val="en-GB"/>
              </w:rPr>
              <w:t xml:space="preserve"> and</w:t>
            </w:r>
            <w:r w:rsidR="00290725">
              <w:rPr>
                <w:rFonts w:ascii="Times New Roman" w:hAnsi="Times New Roman" w:cs="Times New Roman"/>
                <w:lang w:val="en-GB"/>
              </w:rPr>
              <w:t xml:space="preserve"> to</w:t>
            </w:r>
            <w:r w:rsidRPr="00AC63B3">
              <w:rPr>
                <w:rFonts w:ascii="Times New Roman" w:hAnsi="Times New Roman" w:cs="Times New Roman"/>
                <w:lang w:val="en-GB"/>
              </w:rPr>
              <w:t xml:space="preserve"> explore policy interventions.</w:t>
            </w:r>
          </w:p>
        </w:tc>
      </w:tr>
      <w:tr w:rsidR="007657C3" w:rsidRPr="00AC63B3" w14:paraId="59981ECF" w14:textId="77777777" w:rsidTr="00C94C18">
        <w:trPr>
          <w:gridBefore w:val="1"/>
          <w:wBefore w:w="108" w:type="dxa"/>
        </w:trPr>
        <w:tc>
          <w:tcPr>
            <w:tcW w:w="8996" w:type="dxa"/>
            <w:gridSpan w:val="5"/>
            <w:tcBorders>
              <w:top w:val="single" w:sz="4" w:space="0" w:color="auto"/>
              <w:bottom w:val="double" w:sz="4" w:space="0" w:color="auto"/>
            </w:tcBorders>
            <w:vAlign w:val="center"/>
          </w:tcPr>
          <w:p w14:paraId="4CF7CD9F" w14:textId="7AFD6D73" w:rsidR="007657C3" w:rsidRPr="00AC63B3" w:rsidRDefault="007657C3" w:rsidP="007657C3">
            <w:pPr>
              <w:pStyle w:val="NoSpacing"/>
              <w:spacing w:line="276" w:lineRule="auto"/>
              <w:jc w:val="center"/>
              <w:rPr>
                <w:rFonts w:ascii="Times New Roman" w:hAnsi="Times New Roman" w:cs="Times New Roman"/>
                <w:lang w:val="en-GB"/>
              </w:rPr>
            </w:pPr>
            <w:r w:rsidRPr="00AC63B3">
              <w:rPr>
                <w:rFonts w:ascii="Times New Roman" w:hAnsi="Times New Roman" w:cs="Times New Roman"/>
                <w:b/>
                <w:bCs/>
                <w:i/>
                <w:iCs/>
                <w:lang w:val="en-GB"/>
              </w:rPr>
              <w:t>Category: obesity</w:t>
            </w:r>
          </w:p>
        </w:tc>
      </w:tr>
      <w:tr w:rsidR="007657C3" w:rsidRPr="009A3057" w14:paraId="509FDD38" w14:textId="77777777" w:rsidTr="00C94C18">
        <w:trPr>
          <w:gridBefore w:val="1"/>
          <w:wBefore w:w="108" w:type="dxa"/>
        </w:trPr>
        <w:tc>
          <w:tcPr>
            <w:tcW w:w="2137" w:type="dxa"/>
            <w:tcBorders>
              <w:top w:val="double" w:sz="4" w:space="0" w:color="auto"/>
              <w:bottom w:val="single" w:sz="4" w:space="0" w:color="auto"/>
            </w:tcBorders>
          </w:tcPr>
          <w:p w14:paraId="3BE2C111" w14:textId="4384764E" w:rsidR="007657C3" w:rsidRPr="00DE5067" w:rsidRDefault="007657C3" w:rsidP="007657C3">
            <w:pPr>
              <w:autoSpaceDE w:val="0"/>
              <w:autoSpaceDN w:val="0"/>
              <w:adjustRightInd w:val="0"/>
              <w:spacing w:line="276" w:lineRule="auto"/>
              <w:rPr>
                <w:rFonts w:ascii="Times New Roman" w:hAnsi="Times New Roman" w:cs="Times New Roman"/>
              </w:rPr>
            </w:pPr>
            <w:r w:rsidRPr="00DE5067">
              <w:rPr>
                <w:rFonts w:ascii="Times New Roman" w:hAnsi="Times New Roman" w:cs="Times New Roman"/>
              </w:rPr>
              <w:t xml:space="preserve">H. J. Chen, H. </w:t>
            </w:r>
            <w:proofErr w:type="spellStart"/>
            <w:r w:rsidRPr="00DE5067">
              <w:rPr>
                <w:rFonts w:ascii="Times New Roman" w:hAnsi="Times New Roman" w:cs="Times New Roman"/>
              </w:rPr>
              <w:t>Xue</w:t>
            </w:r>
            <w:proofErr w:type="spellEnd"/>
            <w:r w:rsidRPr="00DE5067">
              <w:rPr>
                <w:rFonts w:ascii="Times New Roman" w:hAnsi="Times New Roman" w:cs="Times New Roman"/>
              </w:rPr>
              <w:t xml:space="preserve">, S. </w:t>
            </w:r>
            <w:proofErr w:type="spellStart"/>
            <w:r w:rsidRPr="00DE5067">
              <w:rPr>
                <w:rFonts w:ascii="Times New Roman" w:hAnsi="Times New Roman" w:cs="Times New Roman"/>
              </w:rPr>
              <w:t>Liu</w:t>
            </w:r>
            <w:proofErr w:type="spellEnd"/>
            <w:r w:rsidRPr="00DE5067">
              <w:rPr>
                <w:rFonts w:ascii="Times New Roman" w:hAnsi="Times New Roman" w:cs="Times New Roman"/>
              </w:rPr>
              <w:t xml:space="preserve">, T. T. K. </w:t>
            </w:r>
            <w:proofErr w:type="spellStart"/>
            <w:r w:rsidRPr="00DE5067">
              <w:rPr>
                <w:rFonts w:ascii="Times New Roman" w:hAnsi="Times New Roman" w:cs="Times New Roman"/>
              </w:rPr>
              <w:t>Huang</w:t>
            </w:r>
            <w:proofErr w:type="spellEnd"/>
            <w:r w:rsidRPr="00DE5067">
              <w:rPr>
                <w:rFonts w:ascii="Times New Roman" w:hAnsi="Times New Roman" w:cs="Times New Roman"/>
              </w:rPr>
              <w:t xml:space="preserve">, Y. C. Wang </w:t>
            </w:r>
            <w:proofErr w:type="spellStart"/>
            <w:r w:rsidRPr="00DE5067">
              <w:rPr>
                <w:rFonts w:ascii="Times New Roman" w:hAnsi="Times New Roman" w:cs="Times New Roman"/>
              </w:rPr>
              <w:t>and</w:t>
            </w:r>
            <w:proofErr w:type="spellEnd"/>
            <w:r w:rsidRPr="00DE5067">
              <w:rPr>
                <w:rFonts w:ascii="Times New Roman" w:hAnsi="Times New Roman" w:cs="Times New Roman"/>
              </w:rPr>
              <w:t xml:space="preserve"> Y. Wang</w:t>
            </w:r>
            <w:r w:rsidR="00C94C18" w:rsidRPr="00DE5067">
              <w:rPr>
                <w:rFonts w:ascii="Times New Roman" w:hAnsi="Times New Roman" w:cs="Times New Roman"/>
              </w:rPr>
              <w:t xml:space="preserve"> </w:t>
            </w:r>
            <w:r w:rsidR="000B2E76">
              <w:rPr>
                <w:rFonts w:ascii="Times New Roman" w:hAnsi="Times New Roman" w:cs="Times New Roman"/>
                <w:lang w:val="en-GB"/>
              </w:rPr>
              <w:fldChar w:fldCharType="begin">
                <w:fldData xml:space="preserve">PEVuZE5vdGU+PENpdGU+PEF1dGhvcj5DaGVuPC9BdXRob3I+PFllYXI+MjAxODwvWWVhcj48UmVj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</w:fldData>
              </w:fldChar>
            </w:r>
            <w:r w:rsidR="00B858E4">
              <w:rPr>
                <w:rFonts w:ascii="Times New Roman" w:hAnsi="Times New Roman" w:cs="Times New Roman"/>
                <w:lang w:val="en-GB"/>
              </w:rPr>
              <w:instrText xml:space="preserve"> ADDIN EN.CITE </w:instrText>
            </w:r>
            <w:r w:rsidR="00B858E4">
              <w:rPr>
                <w:rFonts w:ascii="Times New Roman" w:hAnsi="Times New Roman" w:cs="Times New Roman"/>
                <w:lang w:val="en-GB"/>
              </w:rPr>
              <w:fldChar w:fldCharType="begin">
                <w:fldData xml:space="preserve">PEVuZE5vdGU+PENpdGU+PEF1dGhvcj5DaGVuPC9BdXRob3I+PFllYXI+MjAxODwvWWVhcj48UmVj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</w:fldData>
              </w:fldChar>
            </w:r>
            <w:r w:rsidR="00B858E4">
              <w:rPr>
                <w:rFonts w:ascii="Times New Roman" w:hAnsi="Times New Roman" w:cs="Times New Roman"/>
                <w:lang w:val="en-GB"/>
              </w:rPr>
              <w:instrText xml:space="preserve"> ADDIN EN.CITE.DATA </w:instrText>
            </w:r>
            <w:r w:rsidR="00B858E4">
              <w:rPr>
                <w:rFonts w:ascii="Times New Roman" w:hAnsi="Times New Roman" w:cs="Times New Roman"/>
                <w:lang w:val="en-GB"/>
              </w:rPr>
            </w:r>
            <w:r w:rsidR="00B858E4">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B858E4">
              <w:rPr>
                <w:rFonts w:ascii="Times New Roman" w:hAnsi="Times New Roman" w:cs="Times New Roman"/>
                <w:noProof/>
                <w:lang w:val="en-GB"/>
              </w:rPr>
              <w:t>[25]</w:t>
            </w:r>
            <w:r w:rsidR="000B2E76">
              <w:rPr>
                <w:rFonts w:ascii="Times New Roman" w:hAnsi="Times New Roman" w:cs="Times New Roman"/>
                <w:lang w:val="en-GB"/>
              </w:rPr>
              <w:fldChar w:fldCharType="end"/>
            </w:r>
          </w:p>
        </w:tc>
        <w:tc>
          <w:tcPr>
            <w:tcW w:w="683" w:type="dxa"/>
            <w:tcBorders>
              <w:top w:val="double" w:sz="4" w:space="0" w:color="auto"/>
              <w:bottom w:val="single" w:sz="4" w:space="0" w:color="auto"/>
            </w:tcBorders>
          </w:tcPr>
          <w:p w14:paraId="0515892A"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2018</w:t>
            </w:r>
          </w:p>
        </w:tc>
        <w:tc>
          <w:tcPr>
            <w:tcW w:w="2127" w:type="dxa"/>
            <w:tcBorders>
              <w:top w:val="double" w:sz="4" w:space="0" w:color="auto"/>
              <w:bottom w:val="single" w:sz="4" w:space="0" w:color="auto"/>
            </w:tcBorders>
          </w:tcPr>
          <w:p w14:paraId="263BB786"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Obesity trend in the United States and economic intervention options </w:t>
            </w:r>
            <w:r w:rsidRPr="00AC63B3">
              <w:rPr>
                <w:rFonts w:ascii="Times New Roman" w:hAnsi="Times New Roman" w:cs="Times New Roman"/>
                <w:lang w:val="en-GB"/>
              </w:rPr>
              <w:lastRenderedPageBreak/>
              <w:t xml:space="preserve">to change it: A simulation study linking ecological epidemiology and system dynamics </w:t>
            </w:r>
            <w:proofErr w:type="spellStart"/>
            <w:r w:rsidRPr="00AC63B3">
              <w:rPr>
                <w:rFonts w:ascii="Times New Roman" w:hAnsi="Times New Roman" w:cs="Times New Roman"/>
                <w:lang w:val="en-GB"/>
              </w:rPr>
              <w:t>modeling</w:t>
            </w:r>
            <w:proofErr w:type="spellEnd"/>
          </w:p>
        </w:tc>
        <w:tc>
          <w:tcPr>
            <w:tcW w:w="1568" w:type="dxa"/>
            <w:tcBorders>
              <w:top w:val="double" w:sz="4" w:space="0" w:color="auto"/>
              <w:bottom w:val="single" w:sz="4" w:space="0" w:color="auto"/>
            </w:tcBorders>
          </w:tcPr>
          <w:p w14:paraId="5BFC4A0C"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lastRenderedPageBreak/>
              <w:t>United States</w:t>
            </w:r>
          </w:p>
        </w:tc>
        <w:tc>
          <w:tcPr>
            <w:tcW w:w="2481" w:type="dxa"/>
            <w:tcBorders>
              <w:top w:val="double" w:sz="4" w:space="0" w:color="auto"/>
              <w:bottom w:val="single" w:sz="4" w:space="0" w:color="auto"/>
            </w:tcBorders>
          </w:tcPr>
          <w:p w14:paraId="78B19B4D" w14:textId="003A7E32"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Building a SD model to study the country-level dynamics and influences between population </w:t>
            </w:r>
            <w:r w:rsidRPr="00AC63B3">
              <w:rPr>
                <w:rFonts w:ascii="Times New Roman" w:hAnsi="Times New Roman" w:cs="Times New Roman"/>
                <w:lang w:val="en-GB"/>
              </w:rPr>
              <w:lastRenderedPageBreak/>
              <w:t>weight status and socio-economic distribution</w:t>
            </w:r>
            <w:r w:rsidR="00290725">
              <w:rPr>
                <w:rFonts w:ascii="Times New Roman" w:hAnsi="Times New Roman" w:cs="Times New Roman"/>
                <w:lang w:val="en-GB"/>
              </w:rPr>
              <w:t xml:space="preserve">, </w:t>
            </w:r>
            <w:r w:rsidRPr="00AC63B3">
              <w:rPr>
                <w:rFonts w:ascii="Times New Roman" w:hAnsi="Times New Roman" w:cs="Times New Roman"/>
                <w:lang w:val="en-GB"/>
              </w:rPr>
              <w:t>and to project the potential impacts of certain intervention options on obesity prevalence.</w:t>
            </w:r>
          </w:p>
        </w:tc>
      </w:tr>
      <w:tr w:rsidR="00C94C18" w:rsidRPr="009A3057" w14:paraId="7D5A625F" w14:textId="77777777" w:rsidTr="00C94C18">
        <w:tc>
          <w:tcPr>
            <w:tcW w:w="2245" w:type="dxa"/>
            <w:gridSpan w:val="2"/>
            <w:tcBorders>
              <w:top w:val="single" w:sz="4" w:space="0" w:color="auto"/>
            </w:tcBorders>
          </w:tcPr>
          <w:p w14:paraId="2D85D821" w14:textId="1870D1A6" w:rsidR="00C94C18" w:rsidRPr="00AC63B3" w:rsidRDefault="00C94C18" w:rsidP="009F3FEE">
            <w:pPr>
              <w:autoSpaceDE w:val="0"/>
              <w:autoSpaceDN w:val="0"/>
              <w:adjustRightInd w:val="0"/>
              <w:spacing w:line="276" w:lineRule="auto"/>
              <w:rPr>
                <w:rFonts w:ascii="Times New Roman" w:hAnsi="Times New Roman" w:cs="Times New Roman"/>
                <w:lang w:val="en-GB"/>
              </w:rPr>
            </w:pPr>
            <w:r>
              <w:rPr>
                <w:rFonts w:ascii="Times New Roman" w:hAnsi="Times New Roman" w:cs="Times New Roman"/>
                <w:lang w:val="en-GB"/>
              </w:rPr>
              <w:lastRenderedPageBreak/>
              <w:t xml:space="preserve">S.K. Chiu, L. A. Bauer, J-O. Occhipinti, J. Carrello, R.K. Golley, A. Hayes, </w:t>
            </w:r>
            <w:r w:rsidRPr="00AC63B3">
              <w:rPr>
                <w:rFonts w:ascii="Times New Roman" w:hAnsi="Times New Roman" w:cs="Times New Roman"/>
                <w:lang w:val="en-GB"/>
              </w:rPr>
              <w:t>et al.</w:t>
            </w:r>
            <w:r>
              <w:rPr>
                <w:rFonts w:ascii="Times New Roman" w:hAnsi="Times New Roman" w:cs="Times New Roman"/>
                <w:lang w:val="en-GB"/>
              </w:rPr>
              <w:t xml:space="preserve"> </w:t>
            </w:r>
            <w:r w:rsidR="000B2E76">
              <w:rPr>
                <w:rFonts w:ascii="Times New Roman" w:hAnsi="Times New Roman" w:cs="Times New Roman"/>
                <w:lang w:val="en-GB"/>
              </w:rPr>
              <w:fldChar w:fldCharType="begin"/>
            </w:r>
            <w:r w:rsidR="00B858E4">
              <w:rPr>
                <w:rFonts w:ascii="Times New Roman" w:hAnsi="Times New Roman" w:cs="Times New Roman"/>
                <w:lang w:val="en-GB"/>
              </w:rPr>
              <w:instrText xml:space="preserve"> ADDIN EN.CITE &lt;EndNote&gt;&lt;Cite&gt;&lt;Author&gt;Chiu&lt;/Author&gt;&lt;Year&gt;2025&lt;/Year&gt;&lt;RecNum&gt;158&lt;/RecNum&gt;&lt;DisplayText&gt;[26]&lt;/DisplayText&gt;&lt;record&gt;&lt;rec-number&gt;158&lt;/rec-number&gt;&lt;foreign-keys&gt;&lt;key app="EN" db-id="5zpv00e5vax225erwz75zaxt0rvxp9xw02t2" timestamp="1751443079"&gt;158&lt;/key&gt;&lt;/foreign-keys&gt;&lt;ref-type name="Journal Article"&gt;17&lt;/ref-type&gt;&lt;contributors&gt;&lt;authors&gt;&lt;author&gt;Chiu, SK.&lt;/author&gt;&lt;author&gt;A. Baur, Louise.&lt;/author&gt;&lt;author&gt;Occhipinti, Jo-An.&lt;/author&gt;&lt;author&gt;Carrello, J.&lt;/author&gt;&lt;author&gt;K. Golley, R.&lt;/author&gt;&lt;author&gt;Hayes, A.&lt;/author&gt;&lt;author&gt;E. Hunter, K.&lt;/author&gt;&lt;author&gt;Kurt Kreuger, L.&lt;/author&gt;&lt;author&gt;Lawson, K.&lt;/author&gt;&lt;author&gt;D. Okely, A.&lt;/author&gt;&lt;author&gt;Seidler, AL.&lt;/author&gt;&lt;author&gt;Wyse, R.&lt;/author&gt;&lt;author&gt;Freebairn, L.&lt;/author&gt;&lt;/authors&gt;&lt;/contributors&gt;&lt;titles&gt;&lt;title&gt;Insights from a codesigned dynamic modelling study of child and adolescent obesity in Australia&lt;/title&gt;&lt;secondary-title&gt;BMJ Public Health&lt;/secondary-title&gt;&lt;/titles&gt;&lt;periodical&gt;&lt;full-title&gt;BMJ Public Health&lt;/full-title&gt;&lt;/periodical&gt;&lt;pages&gt;e001164&lt;/pages&gt;&lt;volume&gt;3&lt;/volume&gt;&lt;number&gt;1&lt;/number&gt;&lt;dates&gt;&lt;year&gt;2025&lt;/year&gt;&lt;/dates&gt;&lt;urls&gt;&lt;related-urls&gt;&lt;url&gt;https://bmjpublichealthsite-bmj.vercel.app/content/3/1/e001164&lt;/url&gt;&lt;/related-urls&gt;&lt;/urls&gt;&lt;electronic-resource-num&gt;https://doi.org/10.1136/bmjph-2024-001164&lt;/electronic-resource-num&gt;&lt;/record&gt;&lt;/Cite&gt;&lt;/EndNote&gt;</w:instrText>
            </w:r>
            <w:r w:rsidR="000B2E76">
              <w:rPr>
                <w:rFonts w:ascii="Times New Roman" w:hAnsi="Times New Roman" w:cs="Times New Roman"/>
                <w:lang w:val="en-GB"/>
              </w:rPr>
              <w:fldChar w:fldCharType="separate"/>
            </w:r>
            <w:r w:rsidR="00B858E4">
              <w:rPr>
                <w:rFonts w:ascii="Times New Roman" w:hAnsi="Times New Roman" w:cs="Times New Roman"/>
                <w:noProof/>
                <w:lang w:val="en-GB"/>
              </w:rPr>
              <w:t>[26]</w:t>
            </w:r>
            <w:r w:rsidR="000B2E76">
              <w:rPr>
                <w:rFonts w:ascii="Times New Roman" w:hAnsi="Times New Roman" w:cs="Times New Roman"/>
                <w:lang w:val="en-GB"/>
              </w:rPr>
              <w:fldChar w:fldCharType="end"/>
            </w:r>
          </w:p>
        </w:tc>
        <w:tc>
          <w:tcPr>
            <w:tcW w:w="683" w:type="dxa"/>
            <w:tcBorders>
              <w:top w:val="single" w:sz="4" w:space="0" w:color="auto"/>
            </w:tcBorders>
          </w:tcPr>
          <w:p w14:paraId="02C13B5D" w14:textId="77777777" w:rsidR="00C94C18" w:rsidRPr="00AC63B3" w:rsidRDefault="00C94C18" w:rsidP="009F3FEE">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2025</w:t>
            </w:r>
          </w:p>
        </w:tc>
        <w:tc>
          <w:tcPr>
            <w:tcW w:w="2127" w:type="dxa"/>
            <w:tcBorders>
              <w:top w:val="single" w:sz="4" w:space="0" w:color="auto"/>
            </w:tcBorders>
          </w:tcPr>
          <w:p w14:paraId="4A0F1C4D" w14:textId="77777777" w:rsidR="00C94C18" w:rsidRPr="00AC63B3" w:rsidRDefault="00C94C18" w:rsidP="009F3FEE">
            <w:pPr>
              <w:pStyle w:val="NoSpacing"/>
              <w:spacing w:line="276" w:lineRule="auto"/>
              <w:rPr>
                <w:rFonts w:ascii="Times New Roman" w:hAnsi="Times New Roman" w:cs="Times New Roman"/>
                <w:lang w:val="en-GB"/>
              </w:rPr>
            </w:pPr>
            <w:r w:rsidRPr="00AC63B3">
              <w:rPr>
                <w:rFonts w:ascii="Times New Roman" w:hAnsi="Times New Roman" w:cs="Times New Roman"/>
                <w:lang w:val="en-GB"/>
              </w:rPr>
              <w:t>Insights from a codesigned dynamic modelling study of child and adolescent obesity in Australia</w:t>
            </w:r>
          </w:p>
        </w:tc>
        <w:tc>
          <w:tcPr>
            <w:tcW w:w="1568" w:type="dxa"/>
            <w:tcBorders>
              <w:top w:val="single" w:sz="4" w:space="0" w:color="auto"/>
            </w:tcBorders>
          </w:tcPr>
          <w:p w14:paraId="40BD94AF" w14:textId="77777777" w:rsidR="00C94C18" w:rsidRPr="00AC63B3" w:rsidRDefault="00C94C18" w:rsidP="009F3FEE">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Australia</w:t>
            </w:r>
          </w:p>
        </w:tc>
        <w:tc>
          <w:tcPr>
            <w:tcW w:w="2481" w:type="dxa"/>
            <w:tcBorders>
              <w:top w:val="single" w:sz="4" w:space="0" w:color="auto"/>
            </w:tcBorders>
          </w:tcPr>
          <w:p w14:paraId="43FDDED5" w14:textId="115FBF81" w:rsidR="00C94C18" w:rsidRPr="00AC63B3" w:rsidRDefault="00C94C18" w:rsidP="009F3FEE">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Developing a </w:t>
            </w:r>
            <w:r w:rsidR="00290725">
              <w:rPr>
                <w:rFonts w:ascii="Times New Roman" w:hAnsi="Times New Roman" w:cs="Times New Roman"/>
                <w:lang w:val="en-GB"/>
              </w:rPr>
              <w:t>SD</w:t>
            </w:r>
            <w:r w:rsidRPr="00AC63B3">
              <w:rPr>
                <w:rFonts w:ascii="Times New Roman" w:hAnsi="Times New Roman" w:cs="Times New Roman"/>
                <w:lang w:val="en-GB"/>
              </w:rPr>
              <w:t xml:space="preserve"> model using evidence and data, with input from research and industry experts to map the hypothetical causal structure of the factors contributing to childhood and adolescent obesity</w:t>
            </w:r>
            <w:r w:rsidR="00290725">
              <w:rPr>
                <w:rFonts w:ascii="Times New Roman" w:hAnsi="Times New Roman" w:cs="Times New Roman"/>
                <w:lang w:val="en-GB"/>
              </w:rPr>
              <w:t>.</w:t>
            </w:r>
          </w:p>
        </w:tc>
      </w:tr>
      <w:tr w:rsidR="007657C3" w:rsidRPr="009A3057" w14:paraId="5B0B98E3" w14:textId="77777777" w:rsidTr="00C94C18">
        <w:trPr>
          <w:gridBefore w:val="1"/>
          <w:wBefore w:w="108" w:type="dxa"/>
        </w:trPr>
        <w:tc>
          <w:tcPr>
            <w:tcW w:w="2137" w:type="dxa"/>
            <w:tcBorders>
              <w:top w:val="single" w:sz="4" w:space="0" w:color="auto"/>
              <w:bottom w:val="single" w:sz="4" w:space="0" w:color="auto"/>
            </w:tcBorders>
          </w:tcPr>
          <w:p w14:paraId="1FF69E1D" w14:textId="22E78E93"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t>L. M. Frerichs, O. M. Araz and T. T. K. Huang</w:t>
            </w:r>
            <w:r w:rsidR="00C94C18">
              <w:rPr>
                <w:rFonts w:ascii="Times New Roman" w:hAnsi="Times New Roman" w:cs="Times New Roman"/>
                <w:lang w:val="en-GB"/>
              </w:rPr>
              <w:t xml:space="preserve"> </w:t>
            </w:r>
            <w:r w:rsidR="000B2E76">
              <w:rPr>
                <w:rFonts w:ascii="Times New Roman" w:hAnsi="Times New Roman" w:cs="Times New Roman"/>
                <w:lang w:val="en-GB"/>
              </w:rPr>
              <w:fldChar w:fldCharType="begin"/>
            </w:r>
            <w:r w:rsidR="00B858E4">
              <w:rPr>
                <w:rFonts w:ascii="Times New Roman" w:hAnsi="Times New Roman" w:cs="Times New Roman"/>
                <w:lang w:val="en-GB"/>
              </w:rPr>
              <w:instrText xml:space="preserve"> ADDIN EN.CITE &lt;EndNote&gt;&lt;Cite&gt;&lt;Author&gt;Frerichs&lt;/Author&gt;&lt;Year&gt;2013&lt;/Year&gt;&lt;RecNum&gt;114&lt;/RecNum&gt;&lt;DisplayText&gt;[27]&lt;/DisplayText&gt;&lt;record&gt;&lt;rec-number&gt;114&lt;/rec-number&gt;&lt;foreign-keys&gt;&lt;key app="EN" db-id="5zpv00e5vax225erwz75zaxt0rvxp9xw02t2" timestamp="1744708543"&gt;114&lt;/key&gt;&lt;/foreign-keys&gt;&lt;ref-type name="Journal Article"&gt;17&lt;/ref-type&gt;&lt;contributors&gt;&lt;authors&gt;&lt;author&gt;Frerichs, L. M.&lt;/author&gt;&lt;author&gt;Araz, O. M.&lt;/author&gt;&lt;author&gt;Huang, T. T. K.&lt;/author&gt;&lt;/authors&gt;&lt;/contributors&gt;&lt;titles&gt;&lt;title&gt;Modeling Social Transmission Dynamics of Unhealthy Behaviors for Evaluating Prevention and Treatment Interventions on Childhood Obesity&lt;/title&gt;&lt;secondary-title&gt;PLoS One&lt;/secondary-title&gt;&lt;/titles&gt;&lt;periodical&gt;&lt;full-title&gt;PLoS One&lt;/full-title&gt;&lt;/periodical&gt;&lt;volume&gt;8&lt;/volume&gt;&lt;number&gt;12&lt;/number&gt;&lt;dates&gt;&lt;year&gt;2013&lt;/year&gt;&lt;pub-dates&gt;&lt;date&gt;2013-12-17&lt;/date&gt;&lt;/pub-dates&gt;&lt;/dates&gt;&lt;isbn&gt;1932-6203&lt;/isbn&gt;&lt;accession-num&gt;rayyan-1124994500&lt;/accession-num&gt;&lt;urls&gt;&lt;related-urls&gt;&lt;url&gt;https://journals.plos.org/plosone/article/file?id=10.1371/journal.pone.0082887&amp;amp;type=printable&lt;/url&gt;&lt;/related-urls&gt;&lt;/urls&gt;&lt;custom1&gt;RAYYAN-INCLUSION: {&amp;quot;Hanneke&amp;quot;=&amp;gt;&amp;quot;Included&amp;quot;, &amp;quot;Jasper&amp;quot;=&amp;gt;&amp;quot;Included&amp;quot;}&lt;/custom1&gt;&lt;electronic-resource-num&gt;https://doi.org/10.1371/journal.pone.0082887&lt;/electronic-resource-num&gt;&lt;/record&gt;&lt;/Cite&gt;&lt;/EndNote&gt;</w:instrText>
            </w:r>
            <w:r w:rsidR="000B2E76">
              <w:rPr>
                <w:rFonts w:ascii="Times New Roman" w:hAnsi="Times New Roman" w:cs="Times New Roman"/>
                <w:lang w:val="en-GB"/>
              </w:rPr>
              <w:fldChar w:fldCharType="separate"/>
            </w:r>
            <w:r w:rsidR="00B858E4">
              <w:rPr>
                <w:rFonts w:ascii="Times New Roman" w:hAnsi="Times New Roman" w:cs="Times New Roman"/>
                <w:noProof/>
                <w:lang w:val="en-GB"/>
              </w:rPr>
              <w:t>[27]</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531C802C"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2013</w:t>
            </w:r>
          </w:p>
        </w:tc>
        <w:tc>
          <w:tcPr>
            <w:tcW w:w="2127" w:type="dxa"/>
            <w:tcBorders>
              <w:top w:val="single" w:sz="4" w:space="0" w:color="auto"/>
              <w:bottom w:val="single" w:sz="4" w:space="0" w:color="auto"/>
            </w:tcBorders>
          </w:tcPr>
          <w:p w14:paraId="076DF653" w14:textId="77777777" w:rsidR="007657C3" w:rsidRPr="00AC63B3" w:rsidRDefault="007657C3" w:rsidP="007657C3">
            <w:pPr>
              <w:pStyle w:val="NoSpacing"/>
              <w:spacing w:line="276" w:lineRule="auto"/>
              <w:rPr>
                <w:rFonts w:ascii="Times New Roman" w:hAnsi="Times New Roman" w:cs="Times New Roman"/>
                <w:lang w:val="en-GB"/>
              </w:rPr>
            </w:pPr>
            <w:proofErr w:type="spellStart"/>
            <w:r w:rsidRPr="00AC63B3">
              <w:rPr>
                <w:rFonts w:ascii="Times New Roman" w:hAnsi="Times New Roman" w:cs="Times New Roman"/>
                <w:lang w:val="en-GB"/>
              </w:rPr>
              <w:t>Modeling</w:t>
            </w:r>
            <w:proofErr w:type="spellEnd"/>
            <w:r w:rsidRPr="00AC63B3">
              <w:rPr>
                <w:rFonts w:ascii="Times New Roman" w:hAnsi="Times New Roman" w:cs="Times New Roman"/>
                <w:lang w:val="en-GB"/>
              </w:rPr>
              <w:t xml:space="preserve"> Social Transmission Dynamics of Unhealthy </w:t>
            </w:r>
            <w:proofErr w:type="spellStart"/>
            <w:r w:rsidRPr="00AC63B3">
              <w:rPr>
                <w:rFonts w:ascii="Times New Roman" w:hAnsi="Times New Roman" w:cs="Times New Roman"/>
                <w:lang w:val="en-GB"/>
              </w:rPr>
              <w:t>Behaviors</w:t>
            </w:r>
            <w:proofErr w:type="spellEnd"/>
            <w:r w:rsidRPr="00AC63B3">
              <w:rPr>
                <w:rFonts w:ascii="Times New Roman" w:hAnsi="Times New Roman" w:cs="Times New Roman"/>
                <w:lang w:val="en-GB"/>
              </w:rPr>
              <w:t xml:space="preserve"> for Evaluating Prevention and Treatment Interventions on Childhood Obesity</w:t>
            </w:r>
          </w:p>
        </w:tc>
        <w:tc>
          <w:tcPr>
            <w:tcW w:w="1568" w:type="dxa"/>
            <w:tcBorders>
              <w:top w:val="single" w:sz="4" w:space="0" w:color="auto"/>
              <w:bottom w:val="single" w:sz="4" w:space="0" w:color="auto"/>
            </w:tcBorders>
          </w:tcPr>
          <w:p w14:paraId="208F7591"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United States</w:t>
            </w:r>
          </w:p>
        </w:tc>
        <w:tc>
          <w:tcPr>
            <w:tcW w:w="2481" w:type="dxa"/>
            <w:tcBorders>
              <w:top w:val="single" w:sz="4" w:space="0" w:color="auto"/>
              <w:bottom w:val="single" w:sz="4" w:space="0" w:color="auto"/>
            </w:tcBorders>
          </w:tcPr>
          <w:p w14:paraId="3A9E03FB" w14:textId="214267B5"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Constructing a SD model of the social transmission of behaviours through adult and youth influence to explore hypotheses and identify plausible lever points for future childhood obesity intervention research.</w:t>
            </w:r>
          </w:p>
        </w:tc>
      </w:tr>
      <w:tr w:rsidR="007657C3" w:rsidRPr="009A3057" w14:paraId="0DCA4B02" w14:textId="77777777" w:rsidTr="00C94C18">
        <w:trPr>
          <w:gridBefore w:val="1"/>
          <w:wBefore w:w="108" w:type="dxa"/>
        </w:trPr>
        <w:tc>
          <w:tcPr>
            <w:tcW w:w="2137" w:type="dxa"/>
            <w:tcBorders>
              <w:top w:val="single" w:sz="4" w:space="0" w:color="auto"/>
              <w:bottom w:val="single" w:sz="4" w:space="0" w:color="auto"/>
            </w:tcBorders>
          </w:tcPr>
          <w:p w14:paraId="5F979FBF" w14:textId="66BB0C7D"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t>S. Liu, N. Osgood, Q. Gao, H. Xue and Y. Wang</w:t>
            </w:r>
            <w:r w:rsidR="00C94C18">
              <w:rPr>
                <w:rFonts w:ascii="Times New Roman" w:hAnsi="Times New Roman" w:cs="Times New Roman"/>
                <w:lang w:val="en-GB"/>
              </w:rPr>
              <w:t xml:space="preserve"> </w:t>
            </w:r>
            <w:r w:rsidR="000B2E76">
              <w:rPr>
                <w:rFonts w:ascii="Times New Roman" w:hAnsi="Times New Roman" w:cs="Times New Roman"/>
                <w:lang w:val="en-GB"/>
              </w:rPr>
              <w:fldChar w:fldCharType="begin"/>
            </w:r>
            <w:r w:rsidR="00B858E4">
              <w:rPr>
                <w:rFonts w:ascii="Times New Roman" w:hAnsi="Times New Roman" w:cs="Times New Roman"/>
                <w:lang w:val="en-GB"/>
              </w:rPr>
              <w:instrText xml:space="preserve"> ADDIN EN.CITE &lt;EndNote&gt;&lt;Cite&gt;&lt;Author&gt;Liu&lt;/Author&gt;&lt;Year&gt;2017&lt;/Year&gt;&lt;RecNum&gt;115&lt;/RecNum&gt;&lt;DisplayText&gt;[28]&lt;/DisplayText&gt;&lt;record&gt;&lt;rec-number&gt;115&lt;/rec-number&gt;&lt;foreign-keys&gt;&lt;key app="EN" db-id="5zpv00e5vax225erwz75zaxt0rvxp9xw02t2" timestamp="1744708543"&gt;115&lt;/key&gt;&lt;/foreign-keys&gt;&lt;ref-type name="Journal Article"&gt;17&lt;/ref-type&gt;&lt;contributors&gt;&lt;authors&gt;&lt;author&gt;Liu, Shiyong&lt;/author&gt;&lt;author&gt;Osgood, Nathaniel&lt;/author&gt;&lt;author&gt;Gao, Qi&lt;/author&gt;&lt;author&gt;Xue, Hong&lt;/author&gt;&lt;author&gt;Wang, Youfa&lt;/author&gt;&lt;/authors&gt;&lt;/contributors&gt;&lt;titles&gt;&lt;title&gt;Systems simulation model for assessing the sustainability and synergistic impacts of sugar-sweetened beverages tax and revenue recycling on childhood obesity prevention&lt;/title&gt;&lt;secondary-title&gt;J. Oper. Res. Soc.&lt;/secondary-title&gt;&lt;/titles&gt;&lt;periodical&gt;&lt;full-title&gt;J. Oper. Res. Soc.&lt;/full-title&gt;&lt;/periodical&gt;&lt;pages&gt;708-721&lt;/pages&gt;&lt;volume&gt;67&lt;/volume&gt;&lt;number&gt;5&lt;/number&gt;&lt;section&gt;708&lt;/section&gt;&lt;dates&gt;&lt;year&gt;2017&lt;/year&gt;&lt;pub-dates&gt;&lt;date&gt;2016-5&lt;/date&gt;&lt;/pub-dates&gt;&lt;/dates&gt;&lt;isbn&gt;0160-5682&amp;#xD;1476-9360&lt;/isbn&gt;&lt;accession-num&gt;rayyan-1124993354&lt;/accession-num&gt;&lt;urls&gt;&lt;/urls&gt;&lt;custom1&gt;RAYYAN-INCLUSION: {&amp;quot;Hanneke&amp;quot;=&amp;gt;&amp;quot;Maybe&amp;quot;, &amp;quot;Jasper&amp;quot;=&amp;gt;&amp;quot;Maybe&amp;quot;} | USER-NOTES: {&amp;quot;Jasper&amp;quot;=&amp;gt;[&amp;quot;Weinig info&amp;quot;]}&lt;/custom1&gt;&lt;electronic-resource-num&gt;https://doi.org/10.1057/jors.2015.99&lt;/electronic-resource-num&gt;&lt;/record&gt;&lt;/Cite&gt;&lt;/EndNote&gt;</w:instrText>
            </w:r>
            <w:r w:rsidR="000B2E76">
              <w:rPr>
                <w:rFonts w:ascii="Times New Roman" w:hAnsi="Times New Roman" w:cs="Times New Roman"/>
                <w:lang w:val="en-GB"/>
              </w:rPr>
              <w:fldChar w:fldCharType="separate"/>
            </w:r>
            <w:r w:rsidR="00B858E4">
              <w:rPr>
                <w:rFonts w:ascii="Times New Roman" w:hAnsi="Times New Roman" w:cs="Times New Roman"/>
                <w:noProof/>
                <w:lang w:val="en-GB"/>
              </w:rPr>
              <w:t>[28]</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56D84EE2"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2017</w:t>
            </w:r>
          </w:p>
        </w:tc>
        <w:tc>
          <w:tcPr>
            <w:tcW w:w="2127" w:type="dxa"/>
            <w:tcBorders>
              <w:top w:val="single" w:sz="4" w:space="0" w:color="auto"/>
              <w:bottom w:val="single" w:sz="4" w:space="0" w:color="auto"/>
            </w:tcBorders>
          </w:tcPr>
          <w:p w14:paraId="43570E8A"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Systems simulation model for assessing the sustainability and synergistic impacts of sugar-sweetened beverages tax and revenue recycling on childhood obesity prevention</w:t>
            </w:r>
          </w:p>
        </w:tc>
        <w:tc>
          <w:tcPr>
            <w:tcW w:w="1568" w:type="dxa"/>
            <w:tcBorders>
              <w:top w:val="single" w:sz="4" w:space="0" w:color="auto"/>
              <w:bottom w:val="single" w:sz="4" w:space="0" w:color="auto"/>
            </w:tcBorders>
          </w:tcPr>
          <w:p w14:paraId="7DD5A72F"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United States</w:t>
            </w:r>
          </w:p>
        </w:tc>
        <w:tc>
          <w:tcPr>
            <w:tcW w:w="2481" w:type="dxa"/>
            <w:tcBorders>
              <w:top w:val="single" w:sz="4" w:space="0" w:color="auto"/>
              <w:bottom w:val="single" w:sz="4" w:space="0" w:color="auto"/>
            </w:tcBorders>
          </w:tcPr>
          <w:p w14:paraId="087BBB3A" w14:textId="7A67C639" w:rsidR="007657C3" w:rsidRPr="00AC63B3" w:rsidRDefault="00290725" w:rsidP="007657C3">
            <w:pPr>
              <w:pStyle w:val="NoSpacing"/>
              <w:spacing w:line="276" w:lineRule="auto"/>
              <w:rPr>
                <w:rFonts w:ascii="Times New Roman" w:hAnsi="Times New Roman" w:cs="Times New Roman"/>
                <w:lang w:val="en-GB"/>
              </w:rPr>
            </w:pPr>
            <w:r w:rsidRPr="00290725">
              <w:rPr>
                <w:rFonts w:ascii="Times New Roman" w:hAnsi="Times New Roman" w:cs="Times New Roman"/>
                <w:lang w:val="en-GB"/>
              </w:rPr>
              <w:t>Constructing a SD model to show how allocating sugar-sweetened beverage tax revenue to sustainable implementation strategies can maximi</w:t>
            </w:r>
            <w:r>
              <w:rPr>
                <w:rFonts w:ascii="Times New Roman" w:hAnsi="Times New Roman" w:cs="Times New Roman"/>
                <w:lang w:val="en-GB"/>
              </w:rPr>
              <w:t>s</w:t>
            </w:r>
            <w:r w:rsidRPr="00290725">
              <w:rPr>
                <w:rFonts w:ascii="Times New Roman" w:hAnsi="Times New Roman" w:cs="Times New Roman"/>
                <w:lang w:val="en-GB"/>
              </w:rPr>
              <w:t>e childhood obesity prevention benefits.</w:t>
            </w:r>
          </w:p>
        </w:tc>
      </w:tr>
      <w:tr w:rsidR="007657C3" w:rsidRPr="009A3057" w14:paraId="6D823317" w14:textId="77777777" w:rsidTr="00C94C18">
        <w:trPr>
          <w:gridBefore w:val="1"/>
          <w:wBefore w:w="108" w:type="dxa"/>
        </w:trPr>
        <w:tc>
          <w:tcPr>
            <w:tcW w:w="2137" w:type="dxa"/>
            <w:tcBorders>
              <w:top w:val="single" w:sz="4" w:space="0" w:color="auto"/>
              <w:bottom w:val="single" w:sz="4" w:space="0" w:color="auto"/>
            </w:tcBorders>
          </w:tcPr>
          <w:p w14:paraId="24AC4247" w14:textId="74BF49B4" w:rsidR="007657C3" w:rsidRPr="004D38D8" w:rsidRDefault="007657C3" w:rsidP="007657C3">
            <w:pPr>
              <w:autoSpaceDE w:val="0"/>
              <w:autoSpaceDN w:val="0"/>
              <w:adjustRightInd w:val="0"/>
              <w:spacing w:line="276" w:lineRule="auto"/>
              <w:rPr>
                <w:rFonts w:ascii="Times New Roman" w:hAnsi="Times New Roman" w:cs="Times New Roman"/>
                <w:lang w:val="en-US"/>
              </w:rPr>
            </w:pPr>
            <w:r w:rsidRPr="004D38D8">
              <w:rPr>
                <w:rFonts w:ascii="Times New Roman" w:hAnsi="Times New Roman" w:cs="Times New Roman"/>
                <w:lang w:val="en-US"/>
              </w:rPr>
              <w:t>J. D. Meisel, O. L. Sarmiento, C. Olaya, J. A. Valdivia and R. Zarama</w:t>
            </w:r>
            <w:r w:rsidR="00C94C18" w:rsidRPr="004D38D8">
              <w:rPr>
                <w:rFonts w:ascii="Times New Roman" w:hAnsi="Times New Roman" w:cs="Times New Roman"/>
                <w:lang w:val="en-US"/>
              </w:rPr>
              <w:t xml:space="preserve"> </w:t>
            </w:r>
            <w:r w:rsidR="000B2E76">
              <w:rPr>
                <w:rFonts w:ascii="Times New Roman" w:hAnsi="Times New Roman" w:cs="Times New Roman"/>
                <w:lang w:val="en-GB"/>
              </w:rPr>
              <w:fldChar w:fldCharType="begin"/>
            </w:r>
            <w:r w:rsidR="00B858E4">
              <w:rPr>
                <w:rFonts w:ascii="Times New Roman" w:hAnsi="Times New Roman" w:cs="Times New Roman"/>
                <w:lang w:val="en-GB"/>
              </w:rPr>
              <w:instrText xml:space="preserve"> ADDIN EN.CITE &lt;EndNote&gt;&lt;Cite&gt;&lt;Author&gt;Meisel&lt;/Author&gt;&lt;Year&gt;2016&lt;/Year&gt;&lt;RecNum&gt;117&lt;/RecNum&gt;&lt;DisplayText&gt;[29]&lt;/DisplayText&gt;&lt;record&gt;&lt;rec-number&gt;117&lt;/rec-number&gt;&lt;foreign-keys&gt;&lt;key app="EN" db-id="5zpv00e5vax225erwz75zaxt0rvxp9xw02t2" timestamp="1744708543"&gt;117&lt;/key&gt;&lt;/foreign-keys&gt;&lt;ref-type name="Journal Article"&gt;17&lt;/ref-type&gt;&lt;contributors&gt;&lt;authors&gt;&lt;author&gt;Meisel, J. D.&lt;/author&gt;&lt;author&gt;Sarmiento, O. L.&lt;/author&gt;&lt;author&gt;Olaya, C.&lt;/author&gt;&lt;author&gt;Valdivia, J. A.&lt;/author&gt;&lt;author&gt;Zarama, R.&lt;/author&gt;&lt;/authors&gt;&lt;/contributors&gt;&lt;titles&gt;&lt;title&gt;A system dynamics model of the nutritional stages of the Colombian population&lt;/title&gt;&lt;secondary-title&gt;Kybernetes&lt;/secondary-title&gt;&lt;/titles&gt;&lt;periodical&gt;&lt;full-title&gt;KYBERNETES&lt;/full-title&gt;&lt;/periodical&gt;&lt;pages&gt;554-570&lt;/pages&gt;&lt;volume&gt;45&lt;/volume&gt;&lt;number&gt;4&lt;/number&gt;&lt;dates&gt;&lt;year&gt;2016&lt;/year&gt;&lt;pub-dates&gt;&lt;date&gt;2016&lt;/date&gt;&lt;/pub-dates&gt;&lt;/dates&gt;&lt;isbn&gt;0368-492X 1758-7883&lt;/isbn&gt;&lt;accession-num&gt;rayyan-1124993347&lt;/accession-num&gt;&lt;urls&gt;&lt;/urls&gt;&lt;custom1&gt;RAYYAN-INCLUSION: {&amp;quot;Hanneke&amp;quot;=&amp;gt;&amp;quot;Included&amp;quot;, &amp;quot;Jasper&amp;quot;=&amp;gt;&amp;quot;Included&amp;quot;}&lt;/custom1&gt;&lt;electronic-resource-num&gt;https://doi.org/10.1108/K-01-2015-0010&lt;/electronic-resource-num&gt;&lt;/record&gt;&lt;/Cite&gt;&lt;/EndNote&gt;</w:instrText>
            </w:r>
            <w:r w:rsidR="000B2E76">
              <w:rPr>
                <w:rFonts w:ascii="Times New Roman" w:hAnsi="Times New Roman" w:cs="Times New Roman"/>
                <w:lang w:val="en-GB"/>
              </w:rPr>
              <w:fldChar w:fldCharType="separate"/>
            </w:r>
            <w:r w:rsidR="00B858E4">
              <w:rPr>
                <w:rFonts w:ascii="Times New Roman" w:hAnsi="Times New Roman" w:cs="Times New Roman"/>
                <w:noProof/>
                <w:lang w:val="en-GB"/>
              </w:rPr>
              <w:t>[29]</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7F775A42"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2016</w:t>
            </w:r>
          </w:p>
        </w:tc>
        <w:tc>
          <w:tcPr>
            <w:tcW w:w="2127" w:type="dxa"/>
            <w:tcBorders>
              <w:top w:val="single" w:sz="4" w:space="0" w:color="auto"/>
              <w:bottom w:val="single" w:sz="4" w:space="0" w:color="auto"/>
            </w:tcBorders>
          </w:tcPr>
          <w:p w14:paraId="20CE8639"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 system dynamics model of the nutritional stages of the Colombian population</w:t>
            </w:r>
          </w:p>
        </w:tc>
        <w:tc>
          <w:tcPr>
            <w:tcW w:w="1568" w:type="dxa"/>
            <w:tcBorders>
              <w:top w:val="single" w:sz="4" w:space="0" w:color="auto"/>
              <w:bottom w:val="single" w:sz="4" w:space="0" w:color="auto"/>
            </w:tcBorders>
          </w:tcPr>
          <w:p w14:paraId="2DFFF015"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Colombia</w:t>
            </w:r>
          </w:p>
        </w:tc>
        <w:tc>
          <w:tcPr>
            <w:tcW w:w="2481" w:type="dxa"/>
            <w:tcBorders>
              <w:top w:val="single" w:sz="4" w:space="0" w:color="auto"/>
              <w:bottom w:val="single" w:sz="4" w:space="0" w:color="auto"/>
            </w:tcBorders>
          </w:tcPr>
          <w:p w14:paraId="4EAA1205" w14:textId="13BAB094"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Using a </w:t>
            </w:r>
            <w:r w:rsidR="00290725">
              <w:rPr>
                <w:rFonts w:ascii="Times New Roman" w:hAnsi="Times New Roman" w:cs="Times New Roman"/>
                <w:lang w:val="en-GB"/>
              </w:rPr>
              <w:t>SD</w:t>
            </w:r>
            <w:r w:rsidRPr="00AC63B3">
              <w:rPr>
                <w:rFonts w:ascii="Times New Roman" w:hAnsi="Times New Roman" w:cs="Times New Roman"/>
                <w:lang w:val="en-GB"/>
              </w:rPr>
              <w:t xml:space="preserve"> model that captures the transitions of population by body mass index categories</w:t>
            </w:r>
            <w:r w:rsidR="00290725">
              <w:rPr>
                <w:rFonts w:ascii="Times New Roman" w:hAnsi="Times New Roman" w:cs="Times New Roman"/>
                <w:lang w:val="en-GB"/>
              </w:rPr>
              <w:t xml:space="preserve"> to study </w:t>
            </w:r>
            <w:r w:rsidRPr="00AC63B3">
              <w:rPr>
                <w:rFonts w:ascii="Times New Roman" w:hAnsi="Times New Roman" w:cs="Times New Roman"/>
                <w:lang w:val="en-GB"/>
              </w:rPr>
              <w:t xml:space="preserve">the nutritional stages dynamics within the urban </w:t>
            </w:r>
            <w:r w:rsidR="00290725">
              <w:rPr>
                <w:rFonts w:ascii="Times New Roman" w:hAnsi="Times New Roman" w:cs="Times New Roman"/>
                <w:lang w:val="en-GB"/>
              </w:rPr>
              <w:t>population.</w:t>
            </w:r>
            <w:r w:rsidRPr="00AC63B3">
              <w:rPr>
                <w:rFonts w:ascii="Times New Roman" w:hAnsi="Times New Roman" w:cs="Times New Roman"/>
                <w:lang w:val="en-GB"/>
              </w:rPr>
              <w:t xml:space="preserve"> </w:t>
            </w:r>
          </w:p>
        </w:tc>
      </w:tr>
      <w:tr w:rsidR="007657C3" w:rsidRPr="009A3057" w14:paraId="0B7BA379" w14:textId="77777777" w:rsidTr="00C94C18">
        <w:trPr>
          <w:gridBefore w:val="1"/>
          <w:wBefore w:w="108" w:type="dxa"/>
        </w:trPr>
        <w:tc>
          <w:tcPr>
            <w:tcW w:w="2137" w:type="dxa"/>
            <w:tcBorders>
              <w:top w:val="single" w:sz="4" w:space="0" w:color="auto"/>
              <w:bottom w:val="single" w:sz="4" w:space="0" w:color="auto"/>
            </w:tcBorders>
          </w:tcPr>
          <w:p w14:paraId="36EEDB10" w14:textId="0DE853AE" w:rsidR="007657C3" w:rsidRPr="00E31E1C" w:rsidRDefault="007657C3" w:rsidP="007657C3">
            <w:pPr>
              <w:autoSpaceDE w:val="0"/>
              <w:autoSpaceDN w:val="0"/>
              <w:adjustRightInd w:val="0"/>
              <w:spacing w:line="276" w:lineRule="auto"/>
              <w:rPr>
                <w:rFonts w:ascii="Times New Roman" w:hAnsi="Times New Roman" w:cs="Times New Roman"/>
              </w:rPr>
            </w:pPr>
            <w:r w:rsidRPr="00E31E1C">
              <w:rPr>
                <w:rFonts w:ascii="Times New Roman" w:hAnsi="Times New Roman" w:cs="Times New Roman"/>
              </w:rPr>
              <w:t xml:space="preserve">J. D. </w:t>
            </w:r>
            <w:proofErr w:type="spellStart"/>
            <w:r w:rsidRPr="00E31E1C">
              <w:rPr>
                <w:rFonts w:ascii="Times New Roman" w:hAnsi="Times New Roman" w:cs="Times New Roman"/>
              </w:rPr>
              <w:t>Meisel</w:t>
            </w:r>
            <w:proofErr w:type="spellEnd"/>
            <w:r w:rsidRPr="00E31E1C">
              <w:rPr>
                <w:rFonts w:ascii="Times New Roman" w:hAnsi="Times New Roman" w:cs="Times New Roman"/>
              </w:rPr>
              <w:t xml:space="preserve">, V. </w:t>
            </w:r>
            <w:proofErr w:type="spellStart"/>
            <w:r w:rsidRPr="00E31E1C">
              <w:rPr>
                <w:rFonts w:ascii="Times New Roman" w:hAnsi="Times New Roman" w:cs="Times New Roman"/>
              </w:rPr>
              <w:t>Esguerra</w:t>
            </w:r>
            <w:proofErr w:type="spellEnd"/>
            <w:r w:rsidRPr="00E31E1C">
              <w:rPr>
                <w:rFonts w:ascii="Times New Roman" w:hAnsi="Times New Roman" w:cs="Times New Roman"/>
              </w:rPr>
              <w:t xml:space="preserve">, J. K. </w:t>
            </w:r>
            <w:proofErr w:type="spellStart"/>
            <w:r w:rsidRPr="00E31E1C">
              <w:rPr>
                <w:rFonts w:ascii="Times New Roman" w:hAnsi="Times New Roman" w:cs="Times New Roman"/>
              </w:rPr>
              <w:t>Giraldo</w:t>
            </w:r>
            <w:proofErr w:type="spellEnd"/>
            <w:r w:rsidRPr="00E31E1C">
              <w:rPr>
                <w:rFonts w:ascii="Times New Roman" w:hAnsi="Times New Roman" w:cs="Times New Roman"/>
              </w:rPr>
              <w:t xml:space="preserve">, F. Montes, I. </w:t>
            </w:r>
            <w:proofErr w:type="spellStart"/>
            <w:r w:rsidRPr="00E31E1C">
              <w:rPr>
                <w:rFonts w:ascii="Times New Roman" w:hAnsi="Times New Roman" w:cs="Times New Roman"/>
              </w:rPr>
              <w:t>Stankov</w:t>
            </w:r>
            <w:proofErr w:type="spellEnd"/>
            <w:r w:rsidRPr="00E31E1C">
              <w:rPr>
                <w:rFonts w:ascii="Times New Roman" w:hAnsi="Times New Roman" w:cs="Times New Roman"/>
              </w:rPr>
              <w:t xml:space="preserve">, C. A. </w:t>
            </w:r>
            <w:proofErr w:type="spellStart"/>
            <w:r w:rsidRPr="00E31E1C">
              <w:rPr>
                <w:rFonts w:ascii="Times New Roman" w:hAnsi="Times New Roman" w:cs="Times New Roman"/>
              </w:rPr>
              <w:t>Meisel</w:t>
            </w:r>
            <w:proofErr w:type="spellEnd"/>
            <w:r w:rsidRPr="00E31E1C">
              <w:rPr>
                <w:rFonts w:ascii="Times New Roman" w:hAnsi="Times New Roman" w:cs="Times New Roman"/>
              </w:rPr>
              <w:t>, et al.</w:t>
            </w:r>
            <w:r w:rsidR="00C94C18">
              <w:rPr>
                <w:rFonts w:ascii="Times New Roman" w:hAnsi="Times New Roman" w:cs="Times New Roman"/>
              </w:rPr>
              <w:t xml:space="preserve"> </w:t>
            </w:r>
            <w:r w:rsidR="000B2E76">
              <w:rPr>
                <w:rFonts w:ascii="Times New Roman" w:hAnsi="Times New Roman" w:cs="Times New Roman"/>
                <w:lang w:val="en-GB"/>
              </w:rPr>
              <w:fldChar w:fldCharType="begin">
                <w:fldData xml:space="preserve">PEVuZE5vdGU+PENpdGU+PEF1dGhvcj5NZWlzZWw8L0F1dGhvcj48WWVhcj4yMDIzPC9ZZWFyPjxS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</w:fldData>
              </w:fldChar>
            </w:r>
            <w:r w:rsidR="00B858E4" w:rsidRPr="00B858E4">
              <w:rPr>
                <w:rFonts w:ascii="Times New Roman" w:hAnsi="Times New Roman" w:cs="Times New Roman"/>
              </w:rPr>
              <w:instrText xml:space="preserve"> ADDIN EN.CITE </w:instrText>
            </w:r>
            <w:r w:rsidR="00B858E4">
              <w:rPr>
                <w:rFonts w:ascii="Times New Roman" w:hAnsi="Times New Roman" w:cs="Times New Roman"/>
                <w:lang w:val="en-GB"/>
              </w:rPr>
              <w:fldChar w:fldCharType="begin">
                <w:fldData xml:space="preserve">PEVuZE5vdGU+PENpdGU+PEF1dGhvcj5NZWlzZWw8L0F1dGhvcj48WWVhcj4yMDIzPC9ZZWFyPjxS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</w:fldData>
              </w:fldChar>
            </w:r>
            <w:r w:rsidR="00B858E4" w:rsidRPr="00B858E4">
              <w:rPr>
                <w:rFonts w:ascii="Times New Roman" w:hAnsi="Times New Roman" w:cs="Times New Roman"/>
              </w:rPr>
              <w:instrText xml:space="preserve"> ADDIN EN.CITE.DATA </w:instrText>
            </w:r>
            <w:r w:rsidR="00B858E4">
              <w:rPr>
                <w:rFonts w:ascii="Times New Roman" w:hAnsi="Times New Roman" w:cs="Times New Roman"/>
                <w:lang w:val="en-GB"/>
              </w:rPr>
            </w:r>
            <w:r w:rsidR="00B858E4">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B858E4" w:rsidRPr="00B858E4">
              <w:rPr>
                <w:rFonts w:ascii="Times New Roman" w:hAnsi="Times New Roman" w:cs="Times New Roman"/>
                <w:noProof/>
              </w:rPr>
              <w:t>[30]</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0456C943"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2023</w:t>
            </w:r>
          </w:p>
        </w:tc>
        <w:tc>
          <w:tcPr>
            <w:tcW w:w="2127" w:type="dxa"/>
            <w:tcBorders>
              <w:top w:val="single" w:sz="4" w:space="0" w:color="auto"/>
              <w:bottom w:val="single" w:sz="4" w:space="0" w:color="auto"/>
            </w:tcBorders>
          </w:tcPr>
          <w:p w14:paraId="1073B7A8"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Understanding the dynamics of the obesity transition associated with physical activity, sedentary lifestyle, </w:t>
            </w:r>
            <w:r w:rsidRPr="00AC63B3">
              <w:rPr>
                <w:rFonts w:ascii="Times New Roman" w:hAnsi="Times New Roman" w:cs="Times New Roman"/>
                <w:lang w:val="en-GB"/>
              </w:rPr>
              <w:lastRenderedPageBreak/>
              <w:t>and consumption of ultra-processed foods in Colombia</w:t>
            </w:r>
          </w:p>
        </w:tc>
        <w:tc>
          <w:tcPr>
            <w:tcW w:w="1568" w:type="dxa"/>
            <w:tcBorders>
              <w:top w:val="single" w:sz="4" w:space="0" w:color="auto"/>
              <w:bottom w:val="single" w:sz="4" w:space="0" w:color="auto"/>
            </w:tcBorders>
          </w:tcPr>
          <w:p w14:paraId="425950DE"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lastRenderedPageBreak/>
              <w:t>Colombia</w:t>
            </w:r>
          </w:p>
        </w:tc>
        <w:tc>
          <w:tcPr>
            <w:tcW w:w="2481" w:type="dxa"/>
            <w:tcBorders>
              <w:top w:val="single" w:sz="4" w:space="0" w:color="auto"/>
              <w:bottom w:val="single" w:sz="4" w:space="0" w:color="auto"/>
            </w:tcBorders>
          </w:tcPr>
          <w:p w14:paraId="77802E42" w14:textId="7F912F26"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Investigating the obesity transition and its relationship to three health behaviour attributes</w:t>
            </w:r>
            <w:r w:rsidR="00290725">
              <w:rPr>
                <w:rFonts w:ascii="Times New Roman" w:hAnsi="Times New Roman" w:cs="Times New Roman"/>
                <w:lang w:val="en-GB"/>
              </w:rPr>
              <w:t>.</w:t>
            </w:r>
          </w:p>
        </w:tc>
      </w:tr>
      <w:tr w:rsidR="007657C3" w:rsidRPr="009A3057" w14:paraId="4ECA36B0" w14:textId="77777777" w:rsidTr="00C94C18">
        <w:trPr>
          <w:gridBefore w:val="1"/>
          <w:wBefore w:w="108" w:type="dxa"/>
        </w:trPr>
        <w:tc>
          <w:tcPr>
            <w:tcW w:w="2137" w:type="dxa"/>
            <w:tcBorders>
              <w:top w:val="single" w:sz="4" w:space="0" w:color="auto"/>
              <w:bottom w:val="single" w:sz="4" w:space="0" w:color="auto"/>
            </w:tcBorders>
          </w:tcPr>
          <w:p w14:paraId="213B186C" w14:textId="58EC8D29"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t>K. E. Powell, D. L. Kibbe, R. Ferencik, C. Soderquist, M. A. Phillips, E. A. Vall, et al.</w:t>
            </w:r>
            <w:r w:rsidR="00C94C18">
              <w:rPr>
                <w:rFonts w:ascii="Times New Roman" w:hAnsi="Times New Roman" w:cs="Times New Roman"/>
                <w:lang w:val="en-GB"/>
              </w:rPr>
              <w:t xml:space="preserve"> </w:t>
            </w:r>
            <w:r w:rsidR="000B2E76">
              <w:rPr>
                <w:rFonts w:ascii="Times New Roman" w:hAnsi="Times New Roman" w:cs="Times New Roman"/>
                <w:lang w:val="en-GB"/>
              </w:rPr>
              <w:fldChar w:fldCharType="begin">
                <w:fldData xml:space="preserve">PEVuZE5vdGU+PENpdGU+PEF1dGhvcj5Qb3dlbGw8L0F1dGhvcj48WWVhcj4yMDE3PC9ZZWFyPjxS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=
</w:fldData>
              </w:fldChar>
            </w:r>
            <w:r w:rsidR="00B858E4">
              <w:rPr>
                <w:rFonts w:ascii="Times New Roman" w:hAnsi="Times New Roman" w:cs="Times New Roman"/>
                <w:lang w:val="en-GB"/>
              </w:rPr>
              <w:instrText xml:space="preserve"> ADDIN EN.CITE </w:instrText>
            </w:r>
            <w:r w:rsidR="00B858E4">
              <w:rPr>
                <w:rFonts w:ascii="Times New Roman" w:hAnsi="Times New Roman" w:cs="Times New Roman"/>
                <w:lang w:val="en-GB"/>
              </w:rPr>
              <w:fldChar w:fldCharType="begin">
                <w:fldData xml:space="preserve">PEVuZE5vdGU+PENpdGU+PEF1dGhvcj5Qb3dlbGw8L0F1dGhvcj48WWVhcj4yMDE3PC9ZZWFyPjxS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=
</w:fldData>
              </w:fldChar>
            </w:r>
            <w:r w:rsidR="00B858E4">
              <w:rPr>
                <w:rFonts w:ascii="Times New Roman" w:hAnsi="Times New Roman" w:cs="Times New Roman"/>
                <w:lang w:val="en-GB"/>
              </w:rPr>
              <w:instrText xml:space="preserve"> ADDIN EN.CITE.DATA </w:instrText>
            </w:r>
            <w:r w:rsidR="00B858E4">
              <w:rPr>
                <w:rFonts w:ascii="Times New Roman" w:hAnsi="Times New Roman" w:cs="Times New Roman"/>
                <w:lang w:val="en-GB"/>
              </w:rPr>
            </w:r>
            <w:r w:rsidR="00B858E4">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B858E4">
              <w:rPr>
                <w:rFonts w:ascii="Times New Roman" w:hAnsi="Times New Roman" w:cs="Times New Roman"/>
                <w:noProof/>
                <w:lang w:val="en-GB"/>
              </w:rPr>
              <w:t>[31]</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7324BB4D"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2017</w:t>
            </w:r>
          </w:p>
        </w:tc>
        <w:tc>
          <w:tcPr>
            <w:tcW w:w="2127" w:type="dxa"/>
            <w:tcBorders>
              <w:top w:val="single" w:sz="4" w:space="0" w:color="auto"/>
              <w:bottom w:val="single" w:sz="4" w:space="0" w:color="auto"/>
            </w:tcBorders>
          </w:tcPr>
          <w:p w14:paraId="63327188"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Systems Thinking and Simulation </w:t>
            </w:r>
            <w:proofErr w:type="spellStart"/>
            <w:r w:rsidRPr="00AC63B3">
              <w:rPr>
                <w:rFonts w:ascii="Times New Roman" w:hAnsi="Times New Roman" w:cs="Times New Roman"/>
                <w:lang w:val="en-GB"/>
              </w:rPr>
              <w:t>Modeling</w:t>
            </w:r>
            <w:proofErr w:type="spellEnd"/>
            <w:r w:rsidRPr="00AC63B3">
              <w:rPr>
                <w:rFonts w:ascii="Times New Roman" w:hAnsi="Times New Roman" w:cs="Times New Roman"/>
                <w:lang w:val="en-GB"/>
              </w:rPr>
              <w:t xml:space="preserve"> to Inform Childhood Obesity Policy and Practice</w:t>
            </w:r>
          </w:p>
        </w:tc>
        <w:tc>
          <w:tcPr>
            <w:tcW w:w="1568" w:type="dxa"/>
            <w:tcBorders>
              <w:top w:val="single" w:sz="4" w:space="0" w:color="auto"/>
              <w:bottom w:val="single" w:sz="4" w:space="0" w:color="auto"/>
            </w:tcBorders>
          </w:tcPr>
          <w:p w14:paraId="213A524A"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United States</w:t>
            </w:r>
          </w:p>
        </w:tc>
        <w:tc>
          <w:tcPr>
            <w:tcW w:w="2481" w:type="dxa"/>
            <w:tcBorders>
              <w:top w:val="single" w:sz="4" w:space="0" w:color="auto"/>
              <w:bottom w:val="single" w:sz="4" w:space="0" w:color="auto"/>
            </w:tcBorders>
          </w:tcPr>
          <w:p w14:paraId="5573993A" w14:textId="0D7E5362"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Describing </w:t>
            </w:r>
            <w:r w:rsidR="00290725">
              <w:rPr>
                <w:rFonts w:ascii="Times New Roman" w:hAnsi="Times New Roman" w:cs="Times New Roman"/>
                <w:lang w:val="en-GB"/>
              </w:rPr>
              <w:t>a SD model</w:t>
            </w:r>
            <w:r w:rsidRPr="00AC63B3">
              <w:rPr>
                <w:rFonts w:ascii="Times New Roman" w:hAnsi="Times New Roman" w:cs="Times New Roman"/>
                <w:lang w:val="en-GB"/>
              </w:rPr>
              <w:t xml:space="preserve"> that simulates the impact of policy interventions on the prevalence of childhood obesity.</w:t>
            </w:r>
          </w:p>
        </w:tc>
      </w:tr>
      <w:tr w:rsidR="007657C3" w:rsidRPr="009A3057" w14:paraId="003184E7" w14:textId="77777777" w:rsidTr="00C94C18">
        <w:trPr>
          <w:gridBefore w:val="1"/>
          <w:wBefore w:w="108" w:type="dxa"/>
        </w:trPr>
        <w:tc>
          <w:tcPr>
            <w:tcW w:w="2137" w:type="dxa"/>
            <w:tcBorders>
              <w:top w:val="single" w:sz="4" w:space="0" w:color="auto"/>
              <w:bottom w:val="single" w:sz="4" w:space="0" w:color="auto"/>
            </w:tcBorders>
          </w:tcPr>
          <w:p w14:paraId="3EA0D800" w14:textId="024D67F5"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t>N. Roberts, V. Li, J. A. Atkinson, M. Heffernan, G. McDonnell, A. Prodan, et al.</w:t>
            </w:r>
            <w:r w:rsidR="00C94C18">
              <w:t xml:space="preserve"> </w:t>
            </w:r>
            <w:r w:rsidR="000B2E76">
              <w:rPr>
                <w:rFonts w:ascii="Times New Roman" w:hAnsi="Times New Roman" w:cs="Times New Roman"/>
                <w:lang w:val="en-GB"/>
              </w:rPr>
              <w:fldChar w:fldCharType="begin"/>
            </w:r>
            <w:r w:rsidR="00B858E4">
              <w:rPr>
                <w:rFonts w:ascii="Times New Roman" w:hAnsi="Times New Roman" w:cs="Times New Roman"/>
                <w:lang w:val="en-GB"/>
              </w:rPr>
              <w:instrText xml:space="preserve"> ADDIN EN.CITE &lt;EndNote&gt;&lt;Cite&gt;&lt;Author&gt;Roberts&lt;/Author&gt;&lt;Year&gt;2018&lt;/Year&gt;&lt;RecNum&gt;119&lt;/RecNum&gt;&lt;DisplayText&gt;[32]&lt;/DisplayText&gt;&lt;record&gt;&lt;rec-number&gt;119&lt;/rec-number&gt;&lt;foreign-keys&gt;&lt;key app="EN" db-id="5zpv00e5vax225erwz75zaxt0rvxp9xw02t2" timestamp="1744708544"&gt;119&lt;/key&gt;&lt;/foreign-keys&gt;&lt;ref-type name="Journal Article"&gt;17&lt;/ref-type&gt;&lt;contributors&gt;&lt;authors&gt;&lt;author&gt;Roberts, Nick&lt;/author&gt;&lt;author&gt;Li, Vincy&lt;/author&gt;&lt;author&gt;Atkinson, Jo‐An&lt;/author&gt;&lt;author&gt;Heffernan, Mark&lt;/author&gt;&lt;author&gt;McDonnell, Geoff&lt;/author&gt;&lt;author&gt;Prodan, Ante&lt;/author&gt;&lt;author&gt;Freebairn, Louise&lt;/author&gt;&lt;author&gt;Lloyd, Bev&lt;/author&gt;&lt;author&gt;Nieuwenhuizen, Suzanne&lt;/author&gt;&lt;author&gt;Mitchell, Jo&lt;/author&gt;&lt;author&gt;Lung, Thomas&lt;/author&gt;&lt;author&gt;Wiggers, John&lt;/author&gt;&lt;/authors&gt;&lt;/contributors&gt;&lt;titles&gt;&lt;title&gt;Can the Target Set for Reducing Childhood Overweight and Obesity Be Met? A System Dynamics Modelling Study in New South Wales, Australia&lt;/title&gt;&lt;secondary-title&gt;Syst Res Behav Sci&lt;/secondary-title&gt;&lt;/titles&gt;&lt;periodical&gt;&lt;full-title&gt;Syst Res Behav Sci&lt;/full-title&gt;&lt;/periodical&gt;&lt;pages&gt;36-52&lt;/pages&gt;&lt;volume&gt;36&lt;/volume&gt;&lt;number&gt;1&lt;/number&gt;&lt;section&gt;36&lt;/section&gt;&lt;dates&gt;&lt;year&gt;2018&lt;/year&gt;&lt;pub-dates&gt;&lt;date&gt;2019-1&lt;/date&gt;&lt;/pub-dates&gt;&lt;/dates&gt;&lt;isbn&gt;1092-7026&amp;#xD;1099-1743&lt;/isbn&gt;&lt;accession-num&gt;rayyan-1124992807&lt;/accession-num&gt;&lt;urls&gt;&lt;/urls&gt;&lt;custom1&gt;RAYYAN-INCLUSION: {&amp;quot;Hanneke&amp;quot;=&amp;gt;&amp;quot;Included&amp;quot;, &amp;quot;Jasper&amp;quot;=&amp;gt;&amp;quot;Excluded&amp;quot;}&lt;/custom1&gt;&lt;electronic-resource-num&gt;https://doi.org/10.1002/sres.2555&lt;/electronic-resource-num&gt;&lt;/record&gt;&lt;/Cite&gt;&lt;/EndNote&gt;</w:instrText>
            </w:r>
            <w:r w:rsidR="000B2E76">
              <w:rPr>
                <w:rFonts w:ascii="Times New Roman" w:hAnsi="Times New Roman" w:cs="Times New Roman"/>
                <w:lang w:val="en-GB"/>
              </w:rPr>
              <w:fldChar w:fldCharType="separate"/>
            </w:r>
            <w:r w:rsidR="00B858E4">
              <w:rPr>
                <w:rFonts w:ascii="Times New Roman" w:hAnsi="Times New Roman" w:cs="Times New Roman"/>
                <w:noProof/>
                <w:lang w:val="en-GB"/>
              </w:rPr>
              <w:t>[32]</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3B8B5E94"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2018</w:t>
            </w:r>
          </w:p>
        </w:tc>
        <w:tc>
          <w:tcPr>
            <w:tcW w:w="2127" w:type="dxa"/>
            <w:tcBorders>
              <w:top w:val="single" w:sz="4" w:space="0" w:color="auto"/>
              <w:bottom w:val="single" w:sz="4" w:space="0" w:color="auto"/>
            </w:tcBorders>
          </w:tcPr>
          <w:p w14:paraId="6CB820CA"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Can the Target Set for Reducing Childhood Overweight and Obesity Be Met? A System Dynamics Modelling Study in New South Wales, Australia</w:t>
            </w:r>
          </w:p>
        </w:tc>
        <w:tc>
          <w:tcPr>
            <w:tcW w:w="1568" w:type="dxa"/>
            <w:tcBorders>
              <w:top w:val="single" w:sz="4" w:space="0" w:color="auto"/>
              <w:bottom w:val="single" w:sz="4" w:space="0" w:color="auto"/>
            </w:tcBorders>
          </w:tcPr>
          <w:p w14:paraId="6ECEDB18"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Australia</w:t>
            </w:r>
          </w:p>
        </w:tc>
        <w:tc>
          <w:tcPr>
            <w:tcW w:w="2481" w:type="dxa"/>
            <w:tcBorders>
              <w:top w:val="single" w:sz="4" w:space="0" w:color="auto"/>
              <w:bottom w:val="single" w:sz="4" w:space="0" w:color="auto"/>
            </w:tcBorders>
          </w:tcPr>
          <w:p w14:paraId="10B80F59" w14:textId="42519D7C"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Developing a SD model to support government and stakeholders responsible for meeting a target to reduce childhood overweight and obesity by five percentage points by 2025.</w:t>
            </w:r>
          </w:p>
        </w:tc>
      </w:tr>
      <w:tr w:rsidR="007657C3" w:rsidRPr="009A3057" w14:paraId="54F95338" w14:textId="77777777" w:rsidTr="00C94C18">
        <w:trPr>
          <w:gridBefore w:val="1"/>
          <w:wBefore w:w="108" w:type="dxa"/>
        </w:trPr>
        <w:tc>
          <w:tcPr>
            <w:tcW w:w="2137" w:type="dxa"/>
            <w:tcBorders>
              <w:top w:val="single" w:sz="4" w:space="0" w:color="auto"/>
              <w:bottom w:val="single" w:sz="4" w:space="0" w:color="auto"/>
            </w:tcBorders>
          </w:tcPr>
          <w:p w14:paraId="06C454E8" w14:textId="19F5623B"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t>A. Roesler and N. Nishi</w:t>
            </w:r>
            <w:r w:rsidR="00C94C18">
              <w:rPr>
                <w:rFonts w:ascii="Times New Roman" w:hAnsi="Times New Roman" w:cs="Times New Roman"/>
                <w:lang w:val="en-GB"/>
              </w:rPr>
              <w:t xml:space="preserve"> </w:t>
            </w:r>
            <w:r w:rsidR="000B2E76">
              <w:rPr>
                <w:rFonts w:ascii="Times New Roman" w:hAnsi="Times New Roman" w:cs="Times New Roman"/>
                <w:lang w:val="en-GB"/>
              </w:rPr>
              <w:fldChar w:fldCharType="begin">
                <w:fldData xml:space="preserve">PEVuZE5vdGU+PENpdGU+PEF1dGhvcj5Sb2VzbGVyPC9BdXRob3I+PFllYXI+MjAyMDwvWWVhcj48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</w:fldData>
              </w:fldChar>
            </w:r>
            <w:r w:rsidR="00B858E4">
              <w:rPr>
                <w:rFonts w:ascii="Times New Roman" w:hAnsi="Times New Roman" w:cs="Times New Roman"/>
                <w:lang w:val="en-GB"/>
              </w:rPr>
              <w:instrText xml:space="preserve"> ADDIN EN.CITE </w:instrText>
            </w:r>
            <w:r w:rsidR="00B858E4">
              <w:rPr>
                <w:rFonts w:ascii="Times New Roman" w:hAnsi="Times New Roman" w:cs="Times New Roman"/>
                <w:lang w:val="en-GB"/>
              </w:rPr>
              <w:fldChar w:fldCharType="begin">
                <w:fldData xml:space="preserve">PEVuZE5vdGU+PENpdGU+PEF1dGhvcj5Sb2VzbGVyPC9BdXRob3I+PFllYXI+MjAyMDwvWWVhcj48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</w:fldData>
              </w:fldChar>
            </w:r>
            <w:r w:rsidR="00B858E4">
              <w:rPr>
                <w:rFonts w:ascii="Times New Roman" w:hAnsi="Times New Roman" w:cs="Times New Roman"/>
                <w:lang w:val="en-GB"/>
              </w:rPr>
              <w:instrText xml:space="preserve"> ADDIN EN.CITE.DATA </w:instrText>
            </w:r>
            <w:r w:rsidR="00B858E4">
              <w:rPr>
                <w:rFonts w:ascii="Times New Roman" w:hAnsi="Times New Roman" w:cs="Times New Roman"/>
                <w:lang w:val="en-GB"/>
              </w:rPr>
            </w:r>
            <w:r w:rsidR="00B858E4">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B858E4">
              <w:rPr>
                <w:rFonts w:ascii="Times New Roman" w:hAnsi="Times New Roman" w:cs="Times New Roman"/>
                <w:noProof/>
                <w:lang w:val="en-GB"/>
              </w:rPr>
              <w:t>[33]</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34FA0A98"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2020</w:t>
            </w:r>
          </w:p>
        </w:tc>
        <w:tc>
          <w:tcPr>
            <w:tcW w:w="2127" w:type="dxa"/>
            <w:tcBorders>
              <w:top w:val="single" w:sz="4" w:space="0" w:color="auto"/>
              <w:bottom w:val="single" w:sz="4" w:space="0" w:color="auto"/>
            </w:tcBorders>
          </w:tcPr>
          <w:p w14:paraId="777547EA"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An exploration using system dynamics modelling of population-level mindfulness, mindful eating and healthy weight following intervention</w:t>
            </w:r>
          </w:p>
        </w:tc>
        <w:tc>
          <w:tcPr>
            <w:tcW w:w="1568" w:type="dxa"/>
            <w:tcBorders>
              <w:top w:val="single" w:sz="4" w:space="0" w:color="auto"/>
              <w:bottom w:val="single" w:sz="4" w:space="0" w:color="auto"/>
            </w:tcBorders>
          </w:tcPr>
          <w:p w14:paraId="6954E3BD"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Australia</w:t>
            </w:r>
          </w:p>
        </w:tc>
        <w:tc>
          <w:tcPr>
            <w:tcW w:w="2481" w:type="dxa"/>
            <w:tcBorders>
              <w:top w:val="single" w:sz="4" w:space="0" w:color="auto"/>
              <w:bottom w:val="single" w:sz="4" w:space="0" w:color="auto"/>
            </w:tcBorders>
          </w:tcPr>
          <w:p w14:paraId="78B1B853" w14:textId="50137171"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Developing a SD model to investigate the impact of different interventions on population level mindfulness, mindful eating and healthy weight</w:t>
            </w:r>
            <w:r w:rsidR="00290725">
              <w:rPr>
                <w:rFonts w:ascii="Times New Roman" w:hAnsi="Times New Roman" w:cs="Times New Roman"/>
                <w:lang w:val="en-GB"/>
              </w:rPr>
              <w:t>.</w:t>
            </w:r>
          </w:p>
        </w:tc>
      </w:tr>
      <w:tr w:rsidR="007657C3" w:rsidRPr="009A3057" w14:paraId="5B957FEF" w14:textId="77777777" w:rsidTr="00C94C18">
        <w:trPr>
          <w:gridBefore w:val="1"/>
          <w:wBefore w:w="108" w:type="dxa"/>
        </w:trPr>
        <w:tc>
          <w:tcPr>
            <w:tcW w:w="2137" w:type="dxa"/>
            <w:tcBorders>
              <w:top w:val="single" w:sz="4" w:space="0" w:color="auto"/>
              <w:bottom w:val="single" w:sz="4" w:space="0" w:color="auto"/>
            </w:tcBorders>
          </w:tcPr>
          <w:p w14:paraId="7BFA69FA" w14:textId="3AE6E263" w:rsidR="007657C3" w:rsidRPr="00DE5067" w:rsidRDefault="007657C3" w:rsidP="007657C3">
            <w:pPr>
              <w:autoSpaceDE w:val="0"/>
              <w:autoSpaceDN w:val="0"/>
              <w:adjustRightInd w:val="0"/>
              <w:spacing w:line="276" w:lineRule="auto"/>
              <w:rPr>
                <w:rFonts w:ascii="Times New Roman" w:hAnsi="Times New Roman" w:cs="Times New Roman"/>
              </w:rPr>
            </w:pPr>
            <w:r w:rsidRPr="00DE5067">
              <w:rPr>
                <w:rFonts w:ascii="Times New Roman" w:hAnsi="Times New Roman" w:cs="Times New Roman"/>
              </w:rPr>
              <w:t>E. R</w:t>
            </w:r>
            <w:proofErr w:type="spellStart"/>
            <w:r w:rsidRPr="00DE5067">
              <w:rPr>
                <w:rFonts w:ascii="Times New Roman" w:hAnsi="Times New Roman" w:cs="Times New Roman"/>
              </w:rPr>
              <w:t>omanenko</w:t>
            </w:r>
            <w:proofErr w:type="spellEnd"/>
            <w:r w:rsidRPr="00DE5067">
              <w:rPr>
                <w:rFonts w:ascii="Times New Roman" w:hAnsi="Times New Roman" w:cs="Times New Roman"/>
              </w:rPr>
              <w:t xml:space="preserve">, J. Homer, A. S. </w:t>
            </w:r>
            <w:proofErr w:type="spellStart"/>
            <w:r w:rsidRPr="00DE5067">
              <w:rPr>
                <w:rFonts w:ascii="Times New Roman" w:hAnsi="Times New Roman" w:cs="Times New Roman"/>
              </w:rPr>
              <w:t>Fismen</w:t>
            </w:r>
            <w:proofErr w:type="spellEnd"/>
            <w:r w:rsidRPr="00DE5067">
              <w:rPr>
                <w:rFonts w:ascii="Times New Roman" w:hAnsi="Times New Roman" w:cs="Times New Roman"/>
              </w:rPr>
              <w:t xml:space="preserve">, H. Rutter </w:t>
            </w:r>
            <w:proofErr w:type="spellStart"/>
            <w:r w:rsidRPr="00DE5067">
              <w:rPr>
                <w:rFonts w:ascii="Times New Roman" w:hAnsi="Times New Roman" w:cs="Times New Roman"/>
              </w:rPr>
              <w:t>and</w:t>
            </w:r>
            <w:proofErr w:type="spellEnd"/>
            <w:r w:rsidRPr="00DE5067">
              <w:rPr>
                <w:rFonts w:ascii="Times New Roman" w:hAnsi="Times New Roman" w:cs="Times New Roman"/>
              </w:rPr>
              <w:t xml:space="preserve"> N. Lien</w:t>
            </w:r>
            <w:r w:rsidR="00C94C18" w:rsidRPr="00DE5067">
              <w:rPr>
                <w:rFonts w:ascii="Times New Roman" w:hAnsi="Times New Roman" w:cs="Times New Roman"/>
              </w:rPr>
              <w:t xml:space="preserve"> </w:t>
            </w:r>
            <w:r w:rsidR="000B2E76">
              <w:rPr>
                <w:rFonts w:ascii="Times New Roman" w:hAnsi="Times New Roman" w:cs="Times New Roman"/>
                <w:lang w:val="en-GB"/>
              </w:rPr>
              <w:fldChar w:fldCharType="begin">
                <w:fldData xml:space="preserve">PEVuZE5vdGU+PENpdGU+PEF1dGhvcj5Sb21hbmVua288L0F1dGhvcj48WWVhcj4yMDIzPC9ZZWFy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</w:fldData>
              </w:fldChar>
            </w:r>
            <w:r w:rsidR="00B858E4">
              <w:rPr>
                <w:rFonts w:ascii="Times New Roman" w:hAnsi="Times New Roman" w:cs="Times New Roman"/>
                <w:lang w:val="en-GB"/>
              </w:rPr>
              <w:instrText xml:space="preserve"> ADDIN EN.CITE </w:instrText>
            </w:r>
            <w:r w:rsidR="00B858E4">
              <w:rPr>
                <w:rFonts w:ascii="Times New Roman" w:hAnsi="Times New Roman" w:cs="Times New Roman"/>
                <w:lang w:val="en-GB"/>
              </w:rPr>
              <w:fldChar w:fldCharType="begin">
                <w:fldData xml:space="preserve">PEVuZE5vdGU+PENpdGU+PEF1dGhvcj5Sb21hbmVua288L0F1dGhvcj48WWVhcj4yMDIzPC9ZZWFy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</w:fldData>
              </w:fldChar>
            </w:r>
            <w:r w:rsidR="00B858E4">
              <w:rPr>
                <w:rFonts w:ascii="Times New Roman" w:hAnsi="Times New Roman" w:cs="Times New Roman"/>
                <w:lang w:val="en-GB"/>
              </w:rPr>
              <w:instrText xml:space="preserve"> ADDIN EN.CITE.DATA </w:instrText>
            </w:r>
            <w:r w:rsidR="00B858E4">
              <w:rPr>
                <w:rFonts w:ascii="Times New Roman" w:hAnsi="Times New Roman" w:cs="Times New Roman"/>
                <w:lang w:val="en-GB"/>
              </w:rPr>
            </w:r>
            <w:r w:rsidR="00B858E4">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B858E4">
              <w:rPr>
                <w:rFonts w:ascii="Times New Roman" w:hAnsi="Times New Roman" w:cs="Times New Roman"/>
                <w:noProof/>
                <w:lang w:val="en-GB"/>
              </w:rPr>
              <w:t>[34]</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50C08578"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2023</w:t>
            </w:r>
          </w:p>
        </w:tc>
        <w:tc>
          <w:tcPr>
            <w:tcW w:w="2127" w:type="dxa"/>
            <w:tcBorders>
              <w:top w:val="single" w:sz="4" w:space="0" w:color="auto"/>
              <w:bottom w:val="single" w:sz="4" w:space="0" w:color="auto"/>
            </w:tcBorders>
          </w:tcPr>
          <w:p w14:paraId="04CD2AEF"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Assessing policies to reduce adolescent overweight and obesity: Insights from a system dynamics model using data from the Health </w:t>
            </w:r>
            <w:proofErr w:type="spellStart"/>
            <w:r w:rsidRPr="00AC63B3">
              <w:rPr>
                <w:rFonts w:ascii="Times New Roman" w:hAnsi="Times New Roman" w:cs="Times New Roman"/>
                <w:lang w:val="en-GB"/>
              </w:rPr>
              <w:t>Behavior</w:t>
            </w:r>
            <w:proofErr w:type="spellEnd"/>
            <w:r w:rsidRPr="00AC63B3">
              <w:rPr>
                <w:rFonts w:ascii="Times New Roman" w:hAnsi="Times New Roman" w:cs="Times New Roman"/>
                <w:lang w:val="en-GB"/>
              </w:rPr>
              <w:t xml:space="preserve"> in School-Aged Children study</w:t>
            </w:r>
          </w:p>
        </w:tc>
        <w:tc>
          <w:tcPr>
            <w:tcW w:w="1568" w:type="dxa"/>
            <w:tcBorders>
              <w:top w:val="single" w:sz="4" w:space="0" w:color="auto"/>
              <w:bottom w:val="single" w:sz="4" w:space="0" w:color="auto"/>
            </w:tcBorders>
          </w:tcPr>
          <w:p w14:paraId="4DF4BA3C"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Several European countries (the Netherlands, Norway, Poland, Portugal and UK)</w:t>
            </w:r>
          </w:p>
        </w:tc>
        <w:tc>
          <w:tcPr>
            <w:tcW w:w="2481" w:type="dxa"/>
            <w:tcBorders>
              <w:top w:val="single" w:sz="4" w:space="0" w:color="auto"/>
              <w:bottom w:val="single" w:sz="4" w:space="0" w:color="auto"/>
            </w:tcBorders>
          </w:tcPr>
          <w:p w14:paraId="40997E77" w14:textId="3672CFC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Describing the development of a </w:t>
            </w:r>
            <w:r w:rsidR="00290725">
              <w:rPr>
                <w:rFonts w:ascii="Times New Roman" w:hAnsi="Times New Roman" w:cs="Times New Roman"/>
                <w:lang w:val="en-GB"/>
              </w:rPr>
              <w:t>SD</w:t>
            </w:r>
            <w:r w:rsidRPr="00AC63B3">
              <w:rPr>
                <w:rFonts w:ascii="Times New Roman" w:hAnsi="Times New Roman" w:cs="Times New Roman"/>
                <w:lang w:val="en-GB"/>
              </w:rPr>
              <w:t xml:space="preserve"> model of </w:t>
            </w:r>
            <w:r w:rsidR="00290725">
              <w:rPr>
                <w:rFonts w:ascii="Times New Roman" w:hAnsi="Times New Roman" w:cs="Times New Roman"/>
                <w:lang w:val="en-GB"/>
              </w:rPr>
              <w:t>a</w:t>
            </w:r>
            <w:r w:rsidRPr="00AC63B3">
              <w:rPr>
                <w:rFonts w:ascii="Times New Roman" w:hAnsi="Times New Roman" w:cs="Times New Roman"/>
                <w:lang w:val="en-GB"/>
              </w:rPr>
              <w:t>dolescent overweight and obesity</w:t>
            </w:r>
            <w:r w:rsidR="00290725">
              <w:rPr>
                <w:rFonts w:ascii="Times New Roman" w:hAnsi="Times New Roman" w:cs="Times New Roman"/>
                <w:lang w:val="en-GB"/>
              </w:rPr>
              <w:t>.</w:t>
            </w:r>
          </w:p>
        </w:tc>
      </w:tr>
      <w:tr w:rsidR="007657C3" w:rsidRPr="009A3057" w14:paraId="6DA4ED66" w14:textId="77777777" w:rsidTr="00C94C18">
        <w:trPr>
          <w:gridBefore w:val="1"/>
          <w:wBefore w:w="108" w:type="dxa"/>
        </w:trPr>
        <w:tc>
          <w:tcPr>
            <w:tcW w:w="2137" w:type="dxa"/>
            <w:tcBorders>
              <w:top w:val="single" w:sz="4" w:space="0" w:color="auto"/>
              <w:bottom w:val="single" w:sz="4" w:space="0" w:color="auto"/>
            </w:tcBorders>
          </w:tcPr>
          <w:p w14:paraId="1159D276" w14:textId="3B526C99"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t>J. S</w:t>
            </w:r>
            <w:proofErr w:type="spellStart"/>
            <w:r w:rsidRPr="00AC63B3">
              <w:rPr>
                <w:rFonts w:ascii="Times New Roman" w:hAnsi="Times New Roman" w:cs="Times New Roman"/>
                <w:lang w:val="en-GB"/>
              </w:rPr>
              <w:t>truben</w:t>
            </w:r>
            <w:proofErr w:type="spellEnd"/>
            <w:r w:rsidRPr="00AC63B3">
              <w:rPr>
                <w:rFonts w:ascii="Times New Roman" w:hAnsi="Times New Roman" w:cs="Times New Roman"/>
                <w:lang w:val="en-GB"/>
              </w:rPr>
              <w:t>, D. Chan and L. Dube</w:t>
            </w:r>
            <w:r w:rsidR="00C94C18">
              <w:rPr>
                <w:rFonts w:ascii="Times New Roman" w:hAnsi="Times New Roman" w:cs="Times New Roman"/>
                <w:lang w:val="en-GB"/>
              </w:rPr>
              <w:t xml:space="preserve"> </w:t>
            </w:r>
            <w:r w:rsidR="000B2E76">
              <w:rPr>
                <w:rFonts w:ascii="Times New Roman" w:hAnsi="Times New Roman" w:cs="Times New Roman"/>
                <w:lang w:val="en-GB"/>
              </w:rPr>
              <w:fldChar w:fldCharType="begin">
                <w:fldData xml:space="preserve">PEVuZE5vdGU+PENpdGU+PEF1dGhvcj5TdHJ1YmVuPC9BdXRob3I+PFllYXI+MjAxNDwvWWVhcj48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</w:fldData>
              </w:fldChar>
            </w:r>
            <w:r w:rsidR="00B858E4">
              <w:rPr>
                <w:rFonts w:ascii="Times New Roman" w:hAnsi="Times New Roman" w:cs="Times New Roman"/>
                <w:lang w:val="en-GB"/>
              </w:rPr>
              <w:instrText xml:space="preserve"> ADDIN EN.CITE </w:instrText>
            </w:r>
            <w:r w:rsidR="00B858E4">
              <w:rPr>
                <w:rFonts w:ascii="Times New Roman" w:hAnsi="Times New Roman" w:cs="Times New Roman"/>
                <w:lang w:val="en-GB"/>
              </w:rPr>
              <w:fldChar w:fldCharType="begin">
                <w:fldData xml:space="preserve">PEVuZE5vdGU+PENpdGU+PEF1dGhvcj5TdHJ1YmVuPC9BdXRob3I+PFllYXI+MjAxNDwvWWVhcj48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</w:fldData>
              </w:fldChar>
            </w:r>
            <w:r w:rsidR="00B858E4">
              <w:rPr>
                <w:rFonts w:ascii="Times New Roman" w:hAnsi="Times New Roman" w:cs="Times New Roman"/>
                <w:lang w:val="en-GB"/>
              </w:rPr>
              <w:instrText xml:space="preserve"> ADDIN EN.CITE.DATA </w:instrText>
            </w:r>
            <w:r w:rsidR="00B858E4">
              <w:rPr>
                <w:rFonts w:ascii="Times New Roman" w:hAnsi="Times New Roman" w:cs="Times New Roman"/>
                <w:lang w:val="en-GB"/>
              </w:rPr>
            </w:r>
            <w:r w:rsidR="00B858E4">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B858E4">
              <w:rPr>
                <w:rFonts w:ascii="Times New Roman" w:hAnsi="Times New Roman" w:cs="Times New Roman"/>
                <w:noProof/>
                <w:lang w:val="en-GB"/>
              </w:rPr>
              <w:t>[35]</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3DEBBC27"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2014</w:t>
            </w:r>
          </w:p>
        </w:tc>
        <w:tc>
          <w:tcPr>
            <w:tcW w:w="2127" w:type="dxa"/>
            <w:tcBorders>
              <w:top w:val="single" w:sz="4" w:space="0" w:color="auto"/>
              <w:bottom w:val="single" w:sz="4" w:space="0" w:color="auto"/>
            </w:tcBorders>
          </w:tcPr>
          <w:p w14:paraId="179E025B"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Policy insights from the nutritional food market transformation model: the case of obesity prevention</w:t>
            </w:r>
          </w:p>
        </w:tc>
        <w:tc>
          <w:tcPr>
            <w:tcW w:w="1568" w:type="dxa"/>
            <w:tcBorders>
              <w:top w:val="single" w:sz="4" w:space="0" w:color="auto"/>
              <w:bottom w:val="single" w:sz="4" w:space="0" w:color="auto"/>
            </w:tcBorders>
          </w:tcPr>
          <w:p w14:paraId="23CD1CE6"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Canada</w:t>
            </w:r>
          </w:p>
        </w:tc>
        <w:tc>
          <w:tcPr>
            <w:tcW w:w="2481" w:type="dxa"/>
            <w:tcBorders>
              <w:top w:val="single" w:sz="4" w:space="0" w:color="auto"/>
              <w:bottom w:val="single" w:sz="4" w:space="0" w:color="auto"/>
            </w:tcBorders>
          </w:tcPr>
          <w:p w14:paraId="0EDA741B" w14:textId="6D99CD26"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Presenting a SD model of nutritional food market transformation, tracing over-time interactions between several elements of the system and examining policy portfolios for obesity prevention.</w:t>
            </w:r>
          </w:p>
        </w:tc>
      </w:tr>
      <w:tr w:rsidR="007657C3" w:rsidRPr="00AC63B3" w14:paraId="0C6406CD" w14:textId="77777777" w:rsidTr="00C94C18">
        <w:trPr>
          <w:gridBefore w:val="1"/>
          <w:wBefore w:w="108" w:type="dxa"/>
        </w:trPr>
        <w:tc>
          <w:tcPr>
            <w:tcW w:w="8996" w:type="dxa"/>
            <w:gridSpan w:val="5"/>
            <w:tcBorders>
              <w:top w:val="single" w:sz="4" w:space="0" w:color="auto"/>
              <w:bottom w:val="double" w:sz="4" w:space="0" w:color="auto"/>
            </w:tcBorders>
            <w:vAlign w:val="center"/>
          </w:tcPr>
          <w:p w14:paraId="1A09FE0D" w14:textId="4AFB4067" w:rsidR="007657C3" w:rsidRPr="00AC63B3" w:rsidRDefault="007657C3" w:rsidP="007657C3">
            <w:pPr>
              <w:pStyle w:val="NoSpacing"/>
              <w:spacing w:line="276" w:lineRule="auto"/>
              <w:jc w:val="center"/>
              <w:rPr>
                <w:rFonts w:ascii="Times New Roman" w:hAnsi="Times New Roman" w:cs="Times New Roman"/>
                <w:lang w:val="en-GB"/>
              </w:rPr>
            </w:pPr>
            <w:r w:rsidRPr="00AC63B3">
              <w:rPr>
                <w:rFonts w:ascii="Times New Roman" w:hAnsi="Times New Roman" w:cs="Times New Roman"/>
                <w:b/>
                <w:bCs/>
                <w:i/>
                <w:iCs/>
                <w:lang w:val="en-GB"/>
              </w:rPr>
              <w:t>Category: diabetes</w:t>
            </w:r>
          </w:p>
        </w:tc>
      </w:tr>
      <w:tr w:rsidR="007657C3" w:rsidRPr="009A3057" w14:paraId="080A69F4" w14:textId="77777777" w:rsidTr="00C94C18">
        <w:trPr>
          <w:gridBefore w:val="1"/>
          <w:wBefore w:w="108" w:type="dxa"/>
        </w:trPr>
        <w:tc>
          <w:tcPr>
            <w:tcW w:w="2137" w:type="dxa"/>
            <w:tcBorders>
              <w:top w:val="double" w:sz="4" w:space="0" w:color="auto"/>
            </w:tcBorders>
          </w:tcPr>
          <w:p w14:paraId="7465A449" w14:textId="029E24C6"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lastRenderedPageBreak/>
              <w:t xml:space="preserve">K. D. Aral, S. E. Chick and A. </w:t>
            </w:r>
            <w:proofErr w:type="spellStart"/>
            <w:r w:rsidRPr="00AC63B3">
              <w:rPr>
                <w:rFonts w:ascii="Times New Roman" w:hAnsi="Times New Roman" w:cs="Times New Roman"/>
                <w:lang w:val="en-GB"/>
              </w:rPr>
              <w:t>Grabosch</w:t>
            </w:r>
            <w:proofErr w:type="spellEnd"/>
            <w:r w:rsidR="00C94C18">
              <w:rPr>
                <w:rFonts w:ascii="Times New Roman" w:hAnsi="Times New Roman" w:cs="Times New Roman"/>
                <w:lang w:val="en-GB"/>
              </w:rPr>
              <w:t xml:space="preserve"> </w:t>
            </w:r>
            <w:r w:rsidR="000B2E76">
              <w:rPr>
                <w:rFonts w:ascii="Times New Roman" w:hAnsi="Times New Roman" w:cs="Times New Roman"/>
                <w:lang w:val="en-GB"/>
              </w:rPr>
              <w:fldChar w:fldCharType="begin">
                <w:fldData xml:space="preserve">PEVuZE5vdGU+PENpdGU+PEF1dGhvcj5BcmFsPC9BdXRob3I+PFllYXI+MjAxNTwvWWVhcj48UmVj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</w:fldData>
              </w:fldChar>
            </w:r>
            <w:r w:rsidR="00B858E4">
              <w:rPr>
                <w:rFonts w:ascii="Times New Roman" w:hAnsi="Times New Roman" w:cs="Times New Roman"/>
                <w:lang w:val="en-GB"/>
              </w:rPr>
              <w:instrText xml:space="preserve"> ADDIN EN.CITE </w:instrText>
            </w:r>
            <w:r w:rsidR="00B858E4">
              <w:rPr>
                <w:rFonts w:ascii="Times New Roman" w:hAnsi="Times New Roman" w:cs="Times New Roman"/>
                <w:lang w:val="en-GB"/>
              </w:rPr>
              <w:fldChar w:fldCharType="begin">
                <w:fldData xml:space="preserve">PEVuZE5vdGU+PENpdGU+PEF1dGhvcj5BcmFsPC9BdXRob3I+PFllYXI+MjAxNTwvWWVhcj48UmVj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</w:fldData>
              </w:fldChar>
            </w:r>
            <w:r w:rsidR="00B858E4">
              <w:rPr>
                <w:rFonts w:ascii="Times New Roman" w:hAnsi="Times New Roman" w:cs="Times New Roman"/>
                <w:lang w:val="en-GB"/>
              </w:rPr>
              <w:instrText xml:space="preserve"> ADDIN EN.CITE.DATA </w:instrText>
            </w:r>
            <w:r w:rsidR="00B858E4">
              <w:rPr>
                <w:rFonts w:ascii="Times New Roman" w:hAnsi="Times New Roman" w:cs="Times New Roman"/>
                <w:lang w:val="en-GB"/>
              </w:rPr>
            </w:r>
            <w:r w:rsidR="00B858E4">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B858E4">
              <w:rPr>
                <w:rFonts w:ascii="Times New Roman" w:hAnsi="Times New Roman" w:cs="Times New Roman"/>
                <w:noProof/>
                <w:lang w:val="en-GB"/>
              </w:rPr>
              <w:t>[36]</w:t>
            </w:r>
            <w:r w:rsidR="000B2E76">
              <w:rPr>
                <w:rFonts w:ascii="Times New Roman" w:hAnsi="Times New Roman" w:cs="Times New Roman"/>
                <w:lang w:val="en-GB"/>
              </w:rPr>
              <w:fldChar w:fldCharType="end"/>
            </w:r>
          </w:p>
        </w:tc>
        <w:tc>
          <w:tcPr>
            <w:tcW w:w="683" w:type="dxa"/>
            <w:tcBorders>
              <w:top w:val="double" w:sz="4" w:space="0" w:color="auto"/>
            </w:tcBorders>
          </w:tcPr>
          <w:p w14:paraId="7A5C7F19"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2015</w:t>
            </w:r>
          </w:p>
        </w:tc>
        <w:tc>
          <w:tcPr>
            <w:tcW w:w="2127" w:type="dxa"/>
            <w:tcBorders>
              <w:top w:val="double" w:sz="4" w:space="0" w:color="auto"/>
            </w:tcBorders>
          </w:tcPr>
          <w:p w14:paraId="4984E894"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Multi-level preventive care for Type 2 diabetes</w:t>
            </w:r>
          </w:p>
        </w:tc>
        <w:tc>
          <w:tcPr>
            <w:tcW w:w="1568" w:type="dxa"/>
            <w:tcBorders>
              <w:top w:val="double" w:sz="4" w:space="0" w:color="auto"/>
            </w:tcBorders>
          </w:tcPr>
          <w:p w14:paraId="0ADB5168"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United Arab Emirates</w:t>
            </w:r>
          </w:p>
        </w:tc>
        <w:tc>
          <w:tcPr>
            <w:tcW w:w="2481" w:type="dxa"/>
            <w:tcBorders>
              <w:top w:val="double" w:sz="4" w:space="0" w:color="auto"/>
            </w:tcBorders>
          </w:tcPr>
          <w:p w14:paraId="1ACEBBE1" w14:textId="4C00E139"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Proposing a model for </w:t>
            </w:r>
            <w:r w:rsidR="00290725">
              <w:rPr>
                <w:rFonts w:ascii="Times New Roman" w:hAnsi="Times New Roman" w:cs="Times New Roman"/>
                <w:lang w:val="en-GB"/>
              </w:rPr>
              <w:t>type 2</w:t>
            </w:r>
            <w:r w:rsidRPr="00AC63B3">
              <w:rPr>
                <w:rFonts w:ascii="Times New Roman" w:hAnsi="Times New Roman" w:cs="Times New Roman"/>
                <w:lang w:val="en-GB"/>
              </w:rPr>
              <w:t xml:space="preserve"> </w:t>
            </w:r>
            <w:r w:rsidR="00290725">
              <w:rPr>
                <w:rFonts w:ascii="Times New Roman" w:hAnsi="Times New Roman" w:cs="Times New Roman"/>
                <w:lang w:val="en-GB"/>
              </w:rPr>
              <w:t>d</w:t>
            </w:r>
            <w:r w:rsidRPr="00AC63B3">
              <w:rPr>
                <w:rFonts w:ascii="Times New Roman" w:hAnsi="Times New Roman" w:cs="Times New Roman"/>
                <w:lang w:val="en-GB"/>
              </w:rPr>
              <w:t xml:space="preserve">iabetes </w:t>
            </w:r>
            <w:r w:rsidR="00290725">
              <w:rPr>
                <w:rFonts w:ascii="Times New Roman" w:hAnsi="Times New Roman" w:cs="Times New Roman"/>
                <w:lang w:val="en-GB"/>
              </w:rPr>
              <w:t>m</w:t>
            </w:r>
            <w:r w:rsidRPr="00AC63B3">
              <w:rPr>
                <w:rFonts w:ascii="Times New Roman" w:hAnsi="Times New Roman" w:cs="Times New Roman"/>
                <w:lang w:val="en-GB"/>
              </w:rPr>
              <w:t xml:space="preserve">ellitus that comprehends the interactions of multiple preventive interventions for various stages of </w:t>
            </w:r>
            <w:r w:rsidR="00290725">
              <w:rPr>
                <w:rFonts w:ascii="Times New Roman" w:hAnsi="Times New Roman" w:cs="Times New Roman"/>
                <w:lang w:val="en-GB"/>
              </w:rPr>
              <w:t>t</w:t>
            </w:r>
            <w:r w:rsidRPr="00AC63B3">
              <w:rPr>
                <w:rFonts w:ascii="Times New Roman" w:hAnsi="Times New Roman" w:cs="Times New Roman"/>
                <w:lang w:val="en-GB"/>
              </w:rPr>
              <w:t xml:space="preserve">ype </w:t>
            </w:r>
            <w:r w:rsidR="00290725">
              <w:rPr>
                <w:rFonts w:ascii="Times New Roman" w:hAnsi="Times New Roman" w:cs="Times New Roman"/>
                <w:lang w:val="en-GB"/>
              </w:rPr>
              <w:t>2</w:t>
            </w:r>
            <w:r w:rsidRPr="00AC63B3">
              <w:rPr>
                <w:rFonts w:ascii="Times New Roman" w:hAnsi="Times New Roman" w:cs="Times New Roman"/>
                <w:lang w:val="en-GB"/>
              </w:rPr>
              <w:t xml:space="preserve"> </w:t>
            </w:r>
            <w:r w:rsidR="00290725">
              <w:rPr>
                <w:rFonts w:ascii="Times New Roman" w:hAnsi="Times New Roman" w:cs="Times New Roman"/>
                <w:lang w:val="en-GB"/>
              </w:rPr>
              <w:t>d</w:t>
            </w:r>
            <w:r w:rsidRPr="00AC63B3">
              <w:rPr>
                <w:rFonts w:ascii="Times New Roman" w:hAnsi="Times New Roman" w:cs="Times New Roman"/>
                <w:lang w:val="en-GB"/>
              </w:rPr>
              <w:t xml:space="preserve">iabetes </w:t>
            </w:r>
            <w:r w:rsidR="00290725">
              <w:rPr>
                <w:rFonts w:ascii="Times New Roman" w:hAnsi="Times New Roman" w:cs="Times New Roman"/>
                <w:lang w:val="en-GB"/>
              </w:rPr>
              <w:t>m</w:t>
            </w:r>
            <w:r w:rsidRPr="00AC63B3">
              <w:rPr>
                <w:rFonts w:ascii="Times New Roman" w:hAnsi="Times New Roman" w:cs="Times New Roman"/>
                <w:lang w:val="en-GB"/>
              </w:rPr>
              <w:t>ellitus, population dynamics, and the ensuing levels of clinical indicators, costs and utilities of disease states.</w:t>
            </w:r>
          </w:p>
        </w:tc>
      </w:tr>
      <w:tr w:rsidR="007657C3" w:rsidRPr="009A3057" w14:paraId="07BB280E" w14:textId="77777777" w:rsidTr="00C94C18">
        <w:trPr>
          <w:gridBefore w:val="1"/>
          <w:wBefore w:w="108" w:type="dxa"/>
        </w:trPr>
        <w:tc>
          <w:tcPr>
            <w:tcW w:w="2137" w:type="dxa"/>
            <w:tcBorders>
              <w:top w:val="single" w:sz="4" w:space="0" w:color="auto"/>
              <w:bottom w:val="single" w:sz="4" w:space="0" w:color="auto"/>
            </w:tcBorders>
          </w:tcPr>
          <w:p w14:paraId="128F667F" w14:textId="626B54A4"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t>R. A. Edwards, A. Graham, M. Williams, M. Amati, C. Wright, M. Lee, et al.</w:t>
            </w:r>
            <w:r w:rsidR="00C94C18" w:rsidRPr="00C94C18">
              <w:rPr>
                <w:lang w:val="en-US"/>
              </w:rPr>
              <w:t xml:space="preserve"> </w:t>
            </w:r>
            <w:r w:rsidR="000B2E76">
              <w:rPr>
                <w:rFonts w:ascii="Times New Roman" w:hAnsi="Times New Roman" w:cs="Times New Roman"/>
                <w:lang w:val="en-GB"/>
              </w:rPr>
              <w:fldChar w:fldCharType="begin">
                <w:fldData xml:space="preserve">PEVuZE5vdGU+PENpdGU+PEF1dGhvcj5FZHdhcmRzPC9BdXRob3I+PFllYXI+MjAwOTwvWWVhcj48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</w:fldData>
              </w:fldChar>
            </w:r>
            <w:r w:rsidR="00B858E4">
              <w:rPr>
                <w:rFonts w:ascii="Times New Roman" w:hAnsi="Times New Roman" w:cs="Times New Roman"/>
                <w:lang w:val="en-GB"/>
              </w:rPr>
              <w:instrText xml:space="preserve"> ADDIN EN.CITE </w:instrText>
            </w:r>
            <w:r w:rsidR="00B858E4">
              <w:rPr>
                <w:rFonts w:ascii="Times New Roman" w:hAnsi="Times New Roman" w:cs="Times New Roman"/>
                <w:lang w:val="en-GB"/>
              </w:rPr>
              <w:fldChar w:fldCharType="begin">
                <w:fldData xml:space="preserve">PEVuZE5vdGU+PENpdGU+PEF1dGhvcj5FZHdhcmRzPC9BdXRob3I+PFllYXI+MjAwOTwvWWVhcj48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</w:fldData>
              </w:fldChar>
            </w:r>
            <w:r w:rsidR="00B858E4">
              <w:rPr>
                <w:rFonts w:ascii="Times New Roman" w:hAnsi="Times New Roman" w:cs="Times New Roman"/>
                <w:lang w:val="en-GB"/>
              </w:rPr>
              <w:instrText xml:space="preserve"> ADDIN EN.CITE.DATA </w:instrText>
            </w:r>
            <w:r w:rsidR="00B858E4">
              <w:rPr>
                <w:rFonts w:ascii="Times New Roman" w:hAnsi="Times New Roman" w:cs="Times New Roman"/>
                <w:lang w:val="en-GB"/>
              </w:rPr>
            </w:r>
            <w:r w:rsidR="00B858E4">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B858E4">
              <w:rPr>
                <w:rFonts w:ascii="Times New Roman" w:hAnsi="Times New Roman" w:cs="Times New Roman"/>
                <w:noProof/>
                <w:lang w:val="en-GB"/>
              </w:rPr>
              <w:t>[37]</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225BDA19"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2009</w:t>
            </w:r>
          </w:p>
        </w:tc>
        <w:tc>
          <w:tcPr>
            <w:tcW w:w="2127" w:type="dxa"/>
            <w:tcBorders>
              <w:top w:val="single" w:sz="4" w:space="0" w:color="auto"/>
              <w:bottom w:val="single" w:sz="4" w:space="0" w:color="auto"/>
            </w:tcBorders>
          </w:tcPr>
          <w:p w14:paraId="38CAC142"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Quantifying a strategic view of diabetes technology impacts: a system dynamics approach</w:t>
            </w:r>
          </w:p>
        </w:tc>
        <w:tc>
          <w:tcPr>
            <w:tcW w:w="1568" w:type="dxa"/>
            <w:tcBorders>
              <w:top w:val="single" w:sz="4" w:space="0" w:color="auto"/>
              <w:bottom w:val="single" w:sz="4" w:space="0" w:color="auto"/>
            </w:tcBorders>
          </w:tcPr>
          <w:p w14:paraId="5564C217"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United States</w:t>
            </w:r>
          </w:p>
        </w:tc>
        <w:tc>
          <w:tcPr>
            <w:tcW w:w="2481" w:type="dxa"/>
            <w:tcBorders>
              <w:top w:val="single" w:sz="4" w:space="0" w:color="auto"/>
              <w:bottom w:val="single" w:sz="4" w:space="0" w:color="auto"/>
            </w:tcBorders>
          </w:tcPr>
          <w:p w14:paraId="1576C047"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Developing a comprehensive causal simulator of diabetes and give proof of principle that entire portfolios of present and future technologies can be evaluated for direct and indirect impacts.</w:t>
            </w:r>
          </w:p>
        </w:tc>
      </w:tr>
      <w:tr w:rsidR="007657C3" w:rsidRPr="009A3057" w14:paraId="39B7C313" w14:textId="77777777" w:rsidTr="00C94C18">
        <w:trPr>
          <w:gridBefore w:val="1"/>
          <w:wBefore w:w="108" w:type="dxa"/>
        </w:trPr>
        <w:tc>
          <w:tcPr>
            <w:tcW w:w="2137" w:type="dxa"/>
            <w:tcBorders>
              <w:top w:val="single" w:sz="4" w:space="0" w:color="auto"/>
              <w:bottom w:val="single" w:sz="4" w:space="0" w:color="auto"/>
            </w:tcBorders>
          </w:tcPr>
          <w:p w14:paraId="03F519BC" w14:textId="228B030F"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t>A. P. Jones, Homer J</w:t>
            </w:r>
            <w:r w:rsidR="00A02DA1">
              <w:rPr>
                <w:rFonts w:ascii="Times New Roman" w:hAnsi="Times New Roman" w:cs="Times New Roman"/>
                <w:lang w:val="en-GB"/>
              </w:rPr>
              <w:t>.B.</w:t>
            </w:r>
            <w:r w:rsidRPr="00AC63B3">
              <w:rPr>
                <w:rFonts w:ascii="Times New Roman" w:hAnsi="Times New Roman" w:cs="Times New Roman"/>
                <w:lang w:val="en-GB"/>
              </w:rPr>
              <w:t>, Murphy Dl, Essien J</w:t>
            </w:r>
            <w:r w:rsidR="00A02DA1">
              <w:rPr>
                <w:rFonts w:ascii="Times New Roman" w:hAnsi="Times New Roman" w:cs="Times New Roman"/>
                <w:lang w:val="en-GB"/>
              </w:rPr>
              <w:t>.D.</w:t>
            </w:r>
            <w:r w:rsidRPr="00AC63B3">
              <w:rPr>
                <w:rFonts w:ascii="Times New Roman" w:hAnsi="Times New Roman" w:cs="Times New Roman"/>
                <w:lang w:val="en-GB"/>
              </w:rPr>
              <w:t>, Milstein B and D. A. Seville</w:t>
            </w:r>
            <w:r w:rsidR="00C94C18" w:rsidRPr="00C94C18">
              <w:rPr>
                <w:lang w:val="en-US"/>
              </w:rPr>
              <w:t xml:space="preserve"> </w:t>
            </w:r>
            <w:r w:rsidR="000B2E76">
              <w:rPr>
                <w:rFonts w:ascii="Times New Roman" w:hAnsi="Times New Roman" w:cs="Times New Roman"/>
                <w:lang w:val="en-GB"/>
              </w:rPr>
              <w:fldChar w:fldCharType="begin"/>
            </w:r>
            <w:r w:rsidR="00B858E4">
              <w:rPr>
                <w:rFonts w:ascii="Times New Roman" w:hAnsi="Times New Roman" w:cs="Times New Roman"/>
                <w:lang w:val="en-GB"/>
              </w:rPr>
              <w:instrText xml:space="preserve"> ADDIN EN.CITE &lt;EndNote&gt;&lt;Cite&gt;&lt;Author&gt;Jones&lt;/Author&gt;&lt;Year&gt;2006&lt;/Year&gt;&lt;RecNum&gt;135&lt;/RecNum&gt;&lt;DisplayText&gt;[38]&lt;/DisplayText&gt;&lt;record&gt;&lt;rec-number&gt;135&lt;/rec-number&gt;&lt;foreign-keys&gt;&lt;key app="EN" db-id="5zpv00e5vax225erwz75zaxt0rvxp9xw02t2" timestamp="1744711341"&gt;135&lt;/key&gt;&lt;/foreign-keys&gt;&lt;ref-type name="Journal Article"&gt;17&lt;/ref-type&gt;&lt;contributors&gt;&lt;authors&gt;&lt;author&gt;Jones, A. P.,&lt;/author&gt;&lt;author&gt;Homer Jb,&lt;/author&gt;&lt;author&gt;Murphy Dl, &lt;/author&gt;&lt;author&gt;Essien Jd, &lt;/author&gt;&lt;author&gt;Milstein B, &lt;/author&gt;&lt;author&gt;Seville, D. A.,&lt;/author&gt;&lt;/authors&gt;&lt;translated-authors&gt;&lt;author&gt;Am, J. Public Health&lt;/author&gt;&lt;/translated-authors&gt;&lt;/contributors&gt;&lt;auth-address&gt;Division of Diabetes Translation, Centers for Disease Control and Prevention, Mail Stop K-10, 4770 Buford Hwy, Atlanta, GA 30341, USA. FAU - Homer, Jack B&lt;/auth-address&gt;&lt;titles&gt;&lt;title&gt;Understanding diabetes population dynamics through simulation modeling and experimentation&lt;/title&gt;&lt;secondary-title&gt;Am J Public Health&lt;/secondary-title&gt;&lt;/titles&gt;&lt;periodical&gt;&lt;full-title&gt;Am J Public Health&lt;/full-title&gt;&lt;/periodical&gt;&lt;pages&gt;488-494&lt;/pages&gt;&lt;volume&gt;96&lt;/volume&gt;&lt;number&gt;3&lt;/number&gt;&lt;dates&gt;&lt;year&gt;2006&lt;/year&gt;&lt;/dates&gt;&lt;urls&gt;&lt;/urls&gt;&lt;electronic-resource-num&gt;https://doi.org/10.2105/AJPH.2005.063529&lt;/electronic-resource-num&gt;&lt;remote-database-provider&gt;2006 Mar&lt;/remote-database-provider&gt;&lt;language&gt;eng&lt;/language&gt;&lt;/record&gt;&lt;/Cite&gt;&lt;/EndNote&gt;</w:instrText>
            </w:r>
            <w:r w:rsidR="000B2E76">
              <w:rPr>
                <w:rFonts w:ascii="Times New Roman" w:hAnsi="Times New Roman" w:cs="Times New Roman"/>
                <w:lang w:val="en-GB"/>
              </w:rPr>
              <w:fldChar w:fldCharType="separate"/>
            </w:r>
            <w:r w:rsidR="00B858E4">
              <w:rPr>
                <w:rFonts w:ascii="Times New Roman" w:hAnsi="Times New Roman" w:cs="Times New Roman"/>
                <w:noProof/>
                <w:lang w:val="en-GB"/>
              </w:rPr>
              <w:t>[38]</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6CE901BC"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2006</w:t>
            </w:r>
          </w:p>
        </w:tc>
        <w:tc>
          <w:tcPr>
            <w:tcW w:w="2127" w:type="dxa"/>
            <w:tcBorders>
              <w:top w:val="single" w:sz="4" w:space="0" w:color="auto"/>
              <w:bottom w:val="single" w:sz="4" w:space="0" w:color="auto"/>
            </w:tcBorders>
          </w:tcPr>
          <w:p w14:paraId="41F46B3A"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Understanding diabetes population dynamics through simulation </w:t>
            </w:r>
            <w:proofErr w:type="spellStart"/>
            <w:r w:rsidRPr="00AC63B3">
              <w:rPr>
                <w:rFonts w:ascii="Times New Roman" w:hAnsi="Times New Roman" w:cs="Times New Roman"/>
                <w:lang w:val="en-GB"/>
              </w:rPr>
              <w:t>modeling</w:t>
            </w:r>
            <w:proofErr w:type="spellEnd"/>
            <w:r w:rsidRPr="00AC63B3">
              <w:rPr>
                <w:rFonts w:ascii="Times New Roman" w:hAnsi="Times New Roman" w:cs="Times New Roman"/>
                <w:lang w:val="en-GB"/>
              </w:rPr>
              <w:t xml:space="preserve"> and experimentation</w:t>
            </w:r>
          </w:p>
        </w:tc>
        <w:tc>
          <w:tcPr>
            <w:tcW w:w="1568" w:type="dxa"/>
            <w:tcBorders>
              <w:top w:val="single" w:sz="4" w:space="0" w:color="auto"/>
              <w:bottom w:val="single" w:sz="4" w:space="0" w:color="auto"/>
            </w:tcBorders>
          </w:tcPr>
          <w:p w14:paraId="58C2797E"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United States</w:t>
            </w:r>
          </w:p>
        </w:tc>
        <w:tc>
          <w:tcPr>
            <w:tcW w:w="2481" w:type="dxa"/>
            <w:tcBorders>
              <w:top w:val="single" w:sz="4" w:space="0" w:color="auto"/>
              <w:bottom w:val="single" w:sz="4" w:space="0" w:color="auto"/>
            </w:tcBorders>
          </w:tcPr>
          <w:p w14:paraId="37BBC66B"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Developing a model to explain the growth of diabetes.</w:t>
            </w:r>
          </w:p>
        </w:tc>
      </w:tr>
      <w:tr w:rsidR="007657C3" w:rsidRPr="009A3057" w14:paraId="1E27ADE9" w14:textId="77777777" w:rsidTr="00C94C18">
        <w:trPr>
          <w:gridBefore w:val="1"/>
          <w:wBefore w:w="108" w:type="dxa"/>
        </w:trPr>
        <w:tc>
          <w:tcPr>
            <w:tcW w:w="2137" w:type="dxa"/>
            <w:tcBorders>
              <w:top w:val="single" w:sz="4" w:space="0" w:color="auto"/>
              <w:bottom w:val="single" w:sz="4" w:space="0" w:color="auto"/>
            </w:tcBorders>
          </w:tcPr>
          <w:p w14:paraId="59C37F53" w14:textId="557A09D7" w:rsidR="007657C3" w:rsidRPr="00E31E1C" w:rsidRDefault="007657C3" w:rsidP="007657C3">
            <w:pPr>
              <w:autoSpaceDE w:val="0"/>
              <w:autoSpaceDN w:val="0"/>
              <w:adjustRightInd w:val="0"/>
              <w:spacing w:line="276" w:lineRule="auto"/>
              <w:rPr>
                <w:rFonts w:ascii="Times New Roman" w:hAnsi="Times New Roman" w:cs="Times New Roman"/>
              </w:rPr>
            </w:pPr>
            <w:r w:rsidRPr="00E31E1C">
              <w:rPr>
                <w:rFonts w:ascii="Times New Roman" w:hAnsi="Times New Roman" w:cs="Times New Roman"/>
              </w:rPr>
              <w:t xml:space="preserve">H. Li, G. Y. </w:t>
            </w:r>
            <w:proofErr w:type="spellStart"/>
            <w:r w:rsidRPr="00E31E1C">
              <w:rPr>
                <w:rFonts w:ascii="Times New Roman" w:hAnsi="Times New Roman" w:cs="Times New Roman"/>
              </w:rPr>
              <w:t>Chang</w:t>
            </w:r>
            <w:proofErr w:type="spellEnd"/>
            <w:r w:rsidRPr="00E31E1C">
              <w:rPr>
                <w:rFonts w:ascii="Times New Roman" w:hAnsi="Times New Roman" w:cs="Times New Roman"/>
              </w:rPr>
              <w:t xml:space="preserve">, Y. H. </w:t>
            </w:r>
            <w:proofErr w:type="spellStart"/>
            <w:r w:rsidRPr="00E31E1C">
              <w:rPr>
                <w:rFonts w:ascii="Times New Roman" w:hAnsi="Times New Roman" w:cs="Times New Roman"/>
              </w:rPr>
              <w:t>Jiang</w:t>
            </w:r>
            <w:proofErr w:type="spellEnd"/>
            <w:r w:rsidRPr="00E31E1C">
              <w:rPr>
                <w:rFonts w:ascii="Times New Roman" w:hAnsi="Times New Roman" w:cs="Times New Roman"/>
              </w:rPr>
              <w:t xml:space="preserve">, L. </w:t>
            </w:r>
            <w:proofErr w:type="spellStart"/>
            <w:r w:rsidRPr="00E31E1C">
              <w:rPr>
                <w:rFonts w:ascii="Times New Roman" w:hAnsi="Times New Roman" w:cs="Times New Roman"/>
              </w:rPr>
              <w:t>Xu</w:t>
            </w:r>
            <w:proofErr w:type="spellEnd"/>
            <w:r w:rsidRPr="00E31E1C">
              <w:rPr>
                <w:rFonts w:ascii="Times New Roman" w:hAnsi="Times New Roman" w:cs="Times New Roman"/>
              </w:rPr>
              <w:t xml:space="preserve">, L. </w:t>
            </w:r>
            <w:proofErr w:type="spellStart"/>
            <w:r w:rsidRPr="00E31E1C">
              <w:rPr>
                <w:rFonts w:ascii="Times New Roman" w:hAnsi="Times New Roman" w:cs="Times New Roman"/>
              </w:rPr>
              <w:t>Shen</w:t>
            </w:r>
            <w:proofErr w:type="spellEnd"/>
            <w:r w:rsidRPr="00E31E1C">
              <w:rPr>
                <w:rFonts w:ascii="Times New Roman" w:hAnsi="Times New Roman" w:cs="Times New Roman"/>
              </w:rPr>
              <w:t xml:space="preserve">, Z. C. </w:t>
            </w:r>
            <w:proofErr w:type="spellStart"/>
            <w:r w:rsidRPr="00E31E1C">
              <w:rPr>
                <w:rFonts w:ascii="Times New Roman" w:hAnsi="Times New Roman" w:cs="Times New Roman"/>
              </w:rPr>
              <w:t>Gu</w:t>
            </w:r>
            <w:proofErr w:type="spellEnd"/>
            <w:r w:rsidRPr="00E31E1C">
              <w:rPr>
                <w:rFonts w:ascii="Times New Roman" w:hAnsi="Times New Roman" w:cs="Times New Roman"/>
              </w:rPr>
              <w:t>, et al.</w:t>
            </w:r>
            <w:r w:rsidR="00C94C18">
              <w:t xml:space="preserve"> </w:t>
            </w:r>
            <w:r w:rsidR="000B2E76">
              <w:rPr>
                <w:rFonts w:ascii="Times New Roman" w:hAnsi="Times New Roman" w:cs="Times New Roman"/>
              </w:rPr>
              <w:fldChar w:fldCharType="begin">
                <w:fldData xml:space="preserve">PEVuZE5vdGU+PENpdGU+PEF1dGhvcj5MaTwvQXV0aG9yPjxZZWFyPjIwMjI8L1llYXI+PFJlY051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</w:fldData>
              </w:fldChar>
            </w:r>
            <w:r w:rsidR="00B858E4">
              <w:rPr>
                <w:rFonts w:ascii="Times New Roman" w:hAnsi="Times New Roman" w:cs="Times New Roman"/>
              </w:rPr>
              <w:instrText xml:space="preserve"> ADDIN EN.CITE </w:instrText>
            </w:r>
            <w:r w:rsidR="00B858E4">
              <w:rPr>
                <w:rFonts w:ascii="Times New Roman" w:hAnsi="Times New Roman" w:cs="Times New Roman"/>
              </w:rPr>
              <w:fldChar w:fldCharType="begin">
                <w:fldData xml:space="preserve">PEVuZE5vdGU+PENpdGU+PEF1dGhvcj5MaTwvQXV0aG9yPjxZZWFyPjIwMjI8L1llYXI+PFJlY051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</w:fldData>
              </w:fldChar>
            </w:r>
            <w:r w:rsidR="00B858E4">
              <w:rPr>
                <w:rFonts w:ascii="Times New Roman" w:hAnsi="Times New Roman" w:cs="Times New Roman"/>
              </w:rPr>
              <w:instrText xml:space="preserve"> ADDIN EN.CITE.DATA </w:instrText>
            </w:r>
            <w:r w:rsidR="00B858E4">
              <w:rPr>
                <w:rFonts w:ascii="Times New Roman" w:hAnsi="Times New Roman" w:cs="Times New Roman"/>
              </w:rPr>
            </w:r>
            <w:r w:rsidR="00B858E4">
              <w:rPr>
                <w:rFonts w:ascii="Times New Roman" w:hAnsi="Times New Roman" w:cs="Times New Roman"/>
              </w:rPr>
              <w:fldChar w:fldCharType="end"/>
            </w:r>
            <w:r w:rsidR="000B2E76">
              <w:rPr>
                <w:rFonts w:ascii="Times New Roman" w:hAnsi="Times New Roman" w:cs="Times New Roman"/>
              </w:rPr>
            </w:r>
            <w:r w:rsidR="000B2E76">
              <w:rPr>
                <w:rFonts w:ascii="Times New Roman" w:hAnsi="Times New Roman" w:cs="Times New Roman"/>
              </w:rPr>
              <w:fldChar w:fldCharType="separate"/>
            </w:r>
            <w:r w:rsidR="00B858E4">
              <w:rPr>
                <w:rFonts w:ascii="Times New Roman" w:hAnsi="Times New Roman" w:cs="Times New Roman"/>
                <w:noProof/>
              </w:rPr>
              <w:t>[39]</w:t>
            </w:r>
            <w:r w:rsidR="000B2E76">
              <w:rPr>
                <w:rFonts w:ascii="Times New Roman" w:hAnsi="Times New Roman" w:cs="Times New Roman"/>
              </w:rPr>
              <w:fldChar w:fldCharType="end"/>
            </w:r>
          </w:p>
        </w:tc>
        <w:tc>
          <w:tcPr>
            <w:tcW w:w="683" w:type="dxa"/>
            <w:tcBorders>
              <w:top w:val="single" w:sz="4" w:space="0" w:color="auto"/>
              <w:bottom w:val="single" w:sz="4" w:space="0" w:color="auto"/>
            </w:tcBorders>
          </w:tcPr>
          <w:p w14:paraId="3BF881AC"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2022</w:t>
            </w:r>
          </w:p>
        </w:tc>
        <w:tc>
          <w:tcPr>
            <w:tcW w:w="2127" w:type="dxa"/>
            <w:tcBorders>
              <w:top w:val="single" w:sz="4" w:space="0" w:color="auto"/>
              <w:bottom w:val="single" w:sz="4" w:space="0" w:color="auto"/>
            </w:tcBorders>
          </w:tcPr>
          <w:p w14:paraId="47937A40"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System Dynamic Model Simulates the Growth Trend of Diabetes Mellitus in Chinese Population: Implications for Future Urban Public Health Governance</w:t>
            </w:r>
          </w:p>
        </w:tc>
        <w:tc>
          <w:tcPr>
            <w:tcW w:w="1568" w:type="dxa"/>
            <w:tcBorders>
              <w:top w:val="single" w:sz="4" w:space="0" w:color="auto"/>
              <w:bottom w:val="single" w:sz="4" w:space="0" w:color="auto"/>
            </w:tcBorders>
          </w:tcPr>
          <w:p w14:paraId="7FC5D01F"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China</w:t>
            </w:r>
          </w:p>
        </w:tc>
        <w:tc>
          <w:tcPr>
            <w:tcW w:w="2481" w:type="dxa"/>
            <w:tcBorders>
              <w:top w:val="single" w:sz="4" w:space="0" w:color="auto"/>
              <w:bottom w:val="single" w:sz="4" w:space="0" w:color="auto"/>
            </w:tcBorders>
          </w:tcPr>
          <w:p w14:paraId="62CE4486" w14:textId="7630AC77" w:rsidR="007657C3" w:rsidRPr="00AC63B3" w:rsidRDefault="000C098D" w:rsidP="007657C3">
            <w:pPr>
              <w:pStyle w:val="NoSpacing"/>
              <w:spacing w:line="276" w:lineRule="auto"/>
              <w:rPr>
                <w:rFonts w:ascii="Times New Roman" w:hAnsi="Times New Roman" w:cs="Times New Roman"/>
                <w:lang w:val="en-GB"/>
              </w:rPr>
            </w:pPr>
            <w:r>
              <w:rPr>
                <w:rFonts w:ascii="Times New Roman" w:hAnsi="Times New Roman" w:cs="Times New Roman"/>
                <w:lang w:val="en-GB"/>
              </w:rPr>
              <w:t xml:space="preserve">Using the </w:t>
            </w:r>
            <w:r w:rsidR="007657C3" w:rsidRPr="00AC63B3">
              <w:rPr>
                <w:rFonts w:ascii="Times New Roman" w:hAnsi="Times New Roman" w:cs="Times New Roman"/>
                <w:lang w:val="en-GB"/>
              </w:rPr>
              <w:t>SD mode</w:t>
            </w:r>
            <w:r w:rsidR="007657C3">
              <w:rPr>
                <w:rFonts w:ascii="Times New Roman" w:hAnsi="Times New Roman" w:cs="Times New Roman"/>
                <w:lang w:val="en-GB"/>
              </w:rPr>
              <w:t>l</w:t>
            </w:r>
            <w:r w:rsidR="007657C3" w:rsidRPr="00AC63B3">
              <w:rPr>
                <w:rFonts w:ascii="Times New Roman" w:hAnsi="Times New Roman" w:cs="Times New Roman"/>
                <w:lang w:val="en-GB"/>
              </w:rPr>
              <w:t>ling methodology to establish a population prediction model of diabetes with or without cardiovascular disease.</w:t>
            </w:r>
          </w:p>
        </w:tc>
      </w:tr>
      <w:tr w:rsidR="007657C3" w:rsidRPr="009A3057" w14:paraId="54755EEA" w14:textId="77777777" w:rsidTr="00C94C18">
        <w:trPr>
          <w:gridBefore w:val="1"/>
          <w:wBefore w:w="108" w:type="dxa"/>
        </w:trPr>
        <w:tc>
          <w:tcPr>
            <w:tcW w:w="2137" w:type="dxa"/>
            <w:tcBorders>
              <w:top w:val="single" w:sz="4" w:space="0" w:color="auto"/>
              <w:bottom w:val="single" w:sz="4" w:space="0" w:color="auto"/>
            </w:tcBorders>
          </w:tcPr>
          <w:p w14:paraId="73478654" w14:textId="134BF441" w:rsidR="007657C3" w:rsidRPr="00A02DA1" w:rsidRDefault="00A02DA1" w:rsidP="007657C3">
            <w:pPr>
              <w:autoSpaceDE w:val="0"/>
              <w:autoSpaceDN w:val="0"/>
              <w:adjustRightInd w:val="0"/>
              <w:spacing w:line="276" w:lineRule="auto"/>
              <w:rPr>
                <w:rFonts w:ascii="Times New Roman" w:hAnsi="Times New Roman" w:cs="Times New Roman"/>
                <w:lang w:val="en-US"/>
              </w:rPr>
            </w:pPr>
            <w:r>
              <w:rPr>
                <w:rFonts w:ascii="Times New Roman" w:hAnsi="Times New Roman" w:cs="Times New Roman"/>
                <w:lang w:val="en-US"/>
              </w:rPr>
              <w:t xml:space="preserve">B. </w:t>
            </w:r>
            <w:r w:rsidR="00406B17" w:rsidRPr="00A02DA1">
              <w:rPr>
                <w:rFonts w:ascii="Times New Roman" w:hAnsi="Times New Roman" w:cs="Times New Roman"/>
                <w:lang w:val="en-US"/>
              </w:rPr>
              <w:t>Milstein,</w:t>
            </w:r>
            <w:r>
              <w:rPr>
                <w:rFonts w:ascii="Times New Roman" w:hAnsi="Times New Roman" w:cs="Times New Roman"/>
                <w:lang w:val="en-US"/>
              </w:rPr>
              <w:t xml:space="preserve"> A.</w:t>
            </w:r>
            <w:r w:rsidR="00406B17" w:rsidRPr="00A02DA1">
              <w:rPr>
                <w:rFonts w:ascii="Times New Roman" w:hAnsi="Times New Roman" w:cs="Times New Roman"/>
                <w:lang w:val="en-US"/>
              </w:rPr>
              <w:t xml:space="preserve"> Jones</w:t>
            </w:r>
            <w:r>
              <w:rPr>
                <w:rFonts w:ascii="Times New Roman" w:hAnsi="Times New Roman" w:cs="Times New Roman"/>
                <w:lang w:val="en-US"/>
              </w:rPr>
              <w:t>,</w:t>
            </w:r>
            <w:r w:rsidR="00406B17" w:rsidRPr="00A02DA1">
              <w:rPr>
                <w:rFonts w:ascii="Times New Roman" w:hAnsi="Times New Roman" w:cs="Times New Roman"/>
                <w:lang w:val="en-US"/>
              </w:rPr>
              <w:t xml:space="preserve"> </w:t>
            </w:r>
            <w:r>
              <w:rPr>
                <w:rFonts w:ascii="Times New Roman" w:hAnsi="Times New Roman" w:cs="Times New Roman"/>
                <w:lang w:val="en-US"/>
              </w:rPr>
              <w:t xml:space="preserve">J.B. </w:t>
            </w:r>
            <w:r w:rsidR="00406B17" w:rsidRPr="00A02DA1">
              <w:rPr>
                <w:rFonts w:ascii="Times New Roman" w:hAnsi="Times New Roman" w:cs="Times New Roman"/>
                <w:lang w:val="en-US"/>
              </w:rPr>
              <w:t xml:space="preserve">Homer, </w:t>
            </w:r>
            <w:r>
              <w:rPr>
                <w:rFonts w:ascii="Times New Roman" w:hAnsi="Times New Roman" w:cs="Times New Roman"/>
                <w:lang w:val="en-US"/>
              </w:rPr>
              <w:t xml:space="preserve">D. </w:t>
            </w:r>
            <w:r w:rsidR="00406B17" w:rsidRPr="00A02DA1">
              <w:rPr>
                <w:rFonts w:ascii="Times New Roman" w:hAnsi="Times New Roman" w:cs="Times New Roman"/>
                <w:lang w:val="en-US"/>
              </w:rPr>
              <w:t>Murphy</w:t>
            </w:r>
            <w:r>
              <w:rPr>
                <w:rFonts w:ascii="Times New Roman" w:hAnsi="Times New Roman" w:cs="Times New Roman"/>
                <w:lang w:val="en-US"/>
              </w:rPr>
              <w:t>,</w:t>
            </w:r>
            <w:r w:rsidR="00406B17" w:rsidRPr="00A02DA1">
              <w:rPr>
                <w:rFonts w:ascii="Times New Roman" w:hAnsi="Times New Roman" w:cs="Times New Roman"/>
                <w:lang w:val="en-US"/>
              </w:rPr>
              <w:t xml:space="preserve"> </w:t>
            </w:r>
            <w:r>
              <w:rPr>
                <w:rFonts w:ascii="Times New Roman" w:hAnsi="Times New Roman" w:cs="Times New Roman"/>
                <w:lang w:val="en-US"/>
              </w:rPr>
              <w:t xml:space="preserve">J. </w:t>
            </w:r>
            <w:r w:rsidR="00406B17" w:rsidRPr="00A02DA1">
              <w:rPr>
                <w:rFonts w:ascii="Times New Roman" w:hAnsi="Times New Roman" w:cs="Times New Roman"/>
                <w:lang w:val="en-US"/>
              </w:rPr>
              <w:t>Essien</w:t>
            </w:r>
            <w:r>
              <w:rPr>
                <w:rFonts w:ascii="Times New Roman" w:hAnsi="Times New Roman" w:cs="Times New Roman"/>
                <w:lang w:val="en-US"/>
              </w:rPr>
              <w:t xml:space="preserve"> </w:t>
            </w:r>
            <w:r w:rsidRPr="00A02DA1">
              <w:rPr>
                <w:rFonts w:ascii="Times New Roman" w:hAnsi="Times New Roman" w:cs="Times New Roman"/>
                <w:lang w:val="en-US"/>
              </w:rPr>
              <w:t>and D.</w:t>
            </w:r>
            <w:r w:rsidR="00406B17" w:rsidRPr="00A02DA1">
              <w:rPr>
                <w:rFonts w:ascii="Times New Roman" w:hAnsi="Times New Roman" w:cs="Times New Roman"/>
                <w:lang w:val="en-US"/>
              </w:rPr>
              <w:t xml:space="preserve"> Seville</w:t>
            </w:r>
            <w:r>
              <w:rPr>
                <w:rFonts w:ascii="Times New Roman" w:hAnsi="Times New Roman" w:cs="Times New Roman"/>
                <w:lang w:val="en-US"/>
              </w:rPr>
              <w:t xml:space="preserve"> </w:t>
            </w:r>
            <w:r w:rsidR="000B2E76">
              <w:rPr>
                <w:rFonts w:ascii="Times New Roman" w:hAnsi="Times New Roman" w:cs="Times New Roman"/>
              </w:rPr>
              <w:fldChar w:fldCharType="begin"/>
            </w:r>
            <w:r w:rsidR="00B858E4" w:rsidRPr="00B858E4">
              <w:rPr>
                <w:rFonts w:ascii="Times New Roman" w:hAnsi="Times New Roman" w:cs="Times New Roman"/>
                <w:lang w:val="en-US"/>
              </w:rPr>
              <w:instrText xml:space="preserve"> ADDIN EN.CITE &lt;EndNote&gt;&lt;Cite&gt;&lt;Author&gt;Milstein&lt;/Author&gt;&lt;Year&gt;2007&lt;/Year&gt;&lt;RecNum&gt;134&lt;/RecNum&gt;&lt;DisplayText&gt;[40]&lt;/DisplayText&gt;&lt;record&gt;&lt;rec-number&gt;134&lt;/rec-number&gt;&lt;foreign-keys&gt;&lt;key app="EN" db-id="5zpv00e5vax225erwz75zaxt0rvxp9xw02t2" timestamp="1744711298"&gt;134&lt;/key&gt;&lt;/foreign-keys&gt;&lt;ref-type name="Generic"&gt;13&lt;/ref-type&gt;&lt;contributors&gt;&lt;authors&gt;&lt;author&gt;Milstein, B.&lt;/author&gt;&lt;author&gt;Jones, A. &lt;/author&gt;&lt;author&gt;Homer, J.B., &lt;/author&gt;&lt;author&gt;Murphy, D. &lt;/author&gt;&lt;author&gt;Essien, J.&lt;/author&gt;&lt;author&gt;Seville, D.&lt;/author&gt;&lt;/authors&gt;&lt;translated-authors&gt;&lt;author&gt;Prev Chronic, Dis&lt;/author&gt;&lt;/translated-authors&gt;&lt;/contributors&gt;&lt;auth-address&gt;Syndemics Prevention Network, Centers for Disease Control and Prevention, 4770 Buford Hwy NE, Mailstop K-64, Atlanta, GA 30341. E-mail: bmilstein@cdc.gov. FAU - Jones, Andrew&lt;/auth-address&gt;&lt;titles&gt;&lt;title&gt;Charting plausible futures for diabetes prevalence in the United States: a role for system dynamics simulation modeling&lt;/title&gt;&lt;secondary-title&gt;Prev Chronic Dis&lt;/secondary-title&gt;&lt;/titles&gt;&lt;periodical&gt;&lt;full-title&gt;Prev Chronic Dis&lt;/full-title&gt;&lt;/periodical&gt;&lt;pages&gt;A52&lt;/pages&gt;&lt;volume&gt;4&lt;/volume&gt;&lt;number&gt;3&lt;/number&gt;&lt;dates&gt;&lt;year&gt;2007&lt;/year&gt;&lt;/dates&gt;&lt;urls&gt;&lt;/urls&gt;&lt;remote-database-provider&gt;2007 Jul&lt;/remote-database-provider&gt;&lt;language&gt;eng&lt;/language&gt;&lt;/record&gt;&lt;/Cite&gt;&lt;/EndNote&gt;</w:instrText>
            </w:r>
            <w:r w:rsidR="000B2E76">
              <w:rPr>
                <w:rFonts w:ascii="Times New Roman" w:hAnsi="Times New Roman" w:cs="Times New Roman"/>
              </w:rPr>
              <w:fldChar w:fldCharType="separate"/>
            </w:r>
            <w:r w:rsidR="00B858E4" w:rsidRPr="00B858E4">
              <w:rPr>
                <w:rFonts w:ascii="Times New Roman" w:hAnsi="Times New Roman" w:cs="Times New Roman"/>
                <w:noProof/>
                <w:lang w:val="en-US"/>
              </w:rPr>
              <w:t>[40]</w:t>
            </w:r>
            <w:r w:rsidR="000B2E76">
              <w:rPr>
                <w:rFonts w:ascii="Times New Roman" w:hAnsi="Times New Roman" w:cs="Times New Roman"/>
              </w:rPr>
              <w:fldChar w:fldCharType="end"/>
            </w:r>
          </w:p>
        </w:tc>
        <w:tc>
          <w:tcPr>
            <w:tcW w:w="683" w:type="dxa"/>
            <w:tcBorders>
              <w:top w:val="single" w:sz="4" w:space="0" w:color="auto"/>
              <w:bottom w:val="single" w:sz="4" w:space="0" w:color="auto"/>
            </w:tcBorders>
          </w:tcPr>
          <w:p w14:paraId="19F937AF"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2007</w:t>
            </w:r>
          </w:p>
        </w:tc>
        <w:tc>
          <w:tcPr>
            <w:tcW w:w="2127" w:type="dxa"/>
            <w:tcBorders>
              <w:top w:val="single" w:sz="4" w:space="0" w:color="auto"/>
              <w:bottom w:val="single" w:sz="4" w:space="0" w:color="auto"/>
            </w:tcBorders>
          </w:tcPr>
          <w:p w14:paraId="08D9EF19"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Charting plausible futures for diabetes prevalence in the United States: a role for system dynamics simulation </w:t>
            </w:r>
            <w:proofErr w:type="spellStart"/>
            <w:r w:rsidRPr="00AC63B3">
              <w:rPr>
                <w:rFonts w:ascii="Times New Roman" w:hAnsi="Times New Roman" w:cs="Times New Roman"/>
                <w:lang w:val="en-GB"/>
              </w:rPr>
              <w:t>modeling</w:t>
            </w:r>
            <w:proofErr w:type="spellEnd"/>
          </w:p>
        </w:tc>
        <w:tc>
          <w:tcPr>
            <w:tcW w:w="1568" w:type="dxa"/>
            <w:tcBorders>
              <w:top w:val="single" w:sz="4" w:space="0" w:color="auto"/>
              <w:bottom w:val="single" w:sz="4" w:space="0" w:color="auto"/>
            </w:tcBorders>
          </w:tcPr>
          <w:p w14:paraId="2BB6403D"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United States</w:t>
            </w:r>
          </w:p>
        </w:tc>
        <w:tc>
          <w:tcPr>
            <w:tcW w:w="2481" w:type="dxa"/>
            <w:tcBorders>
              <w:top w:val="single" w:sz="4" w:space="0" w:color="auto"/>
              <w:bottom w:val="single" w:sz="4" w:space="0" w:color="auto"/>
            </w:tcBorders>
          </w:tcPr>
          <w:p w14:paraId="09CB39CF" w14:textId="282F0E8A"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Using a </w:t>
            </w:r>
            <w:r w:rsidR="000C098D">
              <w:rPr>
                <w:rFonts w:ascii="Times New Roman" w:hAnsi="Times New Roman" w:cs="Times New Roman"/>
                <w:lang w:val="en-GB"/>
              </w:rPr>
              <w:t>SD</w:t>
            </w:r>
            <w:r w:rsidRPr="00AC63B3">
              <w:rPr>
                <w:rFonts w:ascii="Times New Roman" w:hAnsi="Times New Roman" w:cs="Times New Roman"/>
                <w:lang w:val="en-GB"/>
              </w:rPr>
              <w:t xml:space="preserve"> model to explore plausible trajectories for diabetes prevalence which helps to interpret historic trends in diabetes prevalence and to anticipate plausible future trends.</w:t>
            </w:r>
          </w:p>
        </w:tc>
      </w:tr>
      <w:tr w:rsidR="007657C3" w:rsidRPr="009A3057" w14:paraId="74506FC9" w14:textId="77777777" w:rsidTr="00C94C18">
        <w:trPr>
          <w:gridBefore w:val="1"/>
          <w:wBefore w:w="108" w:type="dxa"/>
        </w:trPr>
        <w:tc>
          <w:tcPr>
            <w:tcW w:w="2137" w:type="dxa"/>
            <w:tcBorders>
              <w:top w:val="single" w:sz="4" w:space="0" w:color="auto"/>
            </w:tcBorders>
          </w:tcPr>
          <w:p w14:paraId="35C710FF" w14:textId="0D1D82E4" w:rsidR="007657C3" w:rsidRPr="00E31E1C" w:rsidRDefault="007657C3" w:rsidP="007657C3">
            <w:pPr>
              <w:autoSpaceDE w:val="0"/>
              <w:autoSpaceDN w:val="0"/>
              <w:adjustRightInd w:val="0"/>
              <w:spacing w:line="276" w:lineRule="auto"/>
              <w:rPr>
                <w:rFonts w:ascii="Times New Roman" w:hAnsi="Times New Roman" w:cs="Times New Roman"/>
              </w:rPr>
            </w:pPr>
            <w:r w:rsidRPr="00E31E1C">
              <w:rPr>
                <w:rFonts w:ascii="Times New Roman" w:hAnsi="Times New Roman" w:cs="Times New Roman"/>
              </w:rPr>
              <w:t xml:space="preserve">T. Sluijs, L. Lokkers, S. </w:t>
            </w:r>
            <w:proofErr w:type="spellStart"/>
            <w:r w:rsidRPr="00E31E1C">
              <w:rPr>
                <w:rFonts w:ascii="Times New Roman" w:hAnsi="Times New Roman" w:cs="Times New Roman"/>
              </w:rPr>
              <w:t>Özsezen</w:t>
            </w:r>
            <w:proofErr w:type="spellEnd"/>
            <w:r w:rsidRPr="00E31E1C">
              <w:rPr>
                <w:rFonts w:ascii="Times New Roman" w:hAnsi="Times New Roman" w:cs="Times New Roman"/>
              </w:rPr>
              <w:t xml:space="preserve">, G. A. Veldhuis </w:t>
            </w:r>
            <w:proofErr w:type="spellStart"/>
            <w:r w:rsidRPr="00E31E1C">
              <w:rPr>
                <w:rFonts w:ascii="Times New Roman" w:hAnsi="Times New Roman" w:cs="Times New Roman"/>
              </w:rPr>
              <w:t>and</w:t>
            </w:r>
            <w:proofErr w:type="spellEnd"/>
            <w:r w:rsidRPr="00E31E1C">
              <w:rPr>
                <w:rFonts w:ascii="Times New Roman" w:hAnsi="Times New Roman" w:cs="Times New Roman"/>
              </w:rPr>
              <w:t xml:space="preserve"> H. M. Wortelboer</w:t>
            </w:r>
            <w:r w:rsidR="00406B17">
              <w:rPr>
                <w:rFonts w:ascii="Times New Roman" w:hAnsi="Times New Roman" w:cs="Times New Roman"/>
              </w:rPr>
              <w:t xml:space="preserve"> </w:t>
            </w:r>
            <w:r w:rsidR="000B2E76">
              <w:rPr>
                <w:rFonts w:ascii="Times New Roman" w:hAnsi="Times New Roman" w:cs="Times New Roman"/>
              </w:rPr>
              <w:fldChar w:fldCharType="begin">
                <w:fldData xml:space="preserve">PEVuZE5vdGU+PENpdGU+PEF1dGhvcj5TbHVpanM8L0F1dGhvcj48WWVhcj4yMDIxPC9ZZWFyPjxS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</w:fldData>
              </w:fldChar>
            </w:r>
            <w:r w:rsidR="00B858E4">
              <w:rPr>
                <w:rFonts w:ascii="Times New Roman" w:hAnsi="Times New Roman" w:cs="Times New Roman"/>
              </w:rPr>
              <w:instrText xml:space="preserve"> ADDIN EN.CITE </w:instrText>
            </w:r>
            <w:r w:rsidR="00B858E4">
              <w:rPr>
                <w:rFonts w:ascii="Times New Roman" w:hAnsi="Times New Roman" w:cs="Times New Roman"/>
              </w:rPr>
              <w:fldChar w:fldCharType="begin">
                <w:fldData xml:space="preserve">PEVuZE5vdGU+PENpdGU+PEF1dGhvcj5TbHVpanM8L0F1dGhvcj48WWVhcj4yMDIxPC9ZZWFyPjxS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</w:fldData>
              </w:fldChar>
            </w:r>
            <w:r w:rsidR="00B858E4">
              <w:rPr>
                <w:rFonts w:ascii="Times New Roman" w:hAnsi="Times New Roman" w:cs="Times New Roman"/>
              </w:rPr>
              <w:instrText xml:space="preserve"> ADDIN EN.CITE.DATA </w:instrText>
            </w:r>
            <w:r w:rsidR="00B858E4">
              <w:rPr>
                <w:rFonts w:ascii="Times New Roman" w:hAnsi="Times New Roman" w:cs="Times New Roman"/>
              </w:rPr>
            </w:r>
            <w:r w:rsidR="00B858E4">
              <w:rPr>
                <w:rFonts w:ascii="Times New Roman" w:hAnsi="Times New Roman" w:cs="Times New Roman"/>
              </w:rPr>
              <w:fldChar w:fldCharType="end"/>
            </w:r>
            <w:r w:rsidR="000B2E76">
              <w:rPr>
                <w:rFonts w:ascii="Times New Roman" w:hAnsi="Times New Roman" w:cs="Times New Roman"/>
              </w:rPr>
            </w:r>
            <w:r w:rsidR="000B2E76">
              <w:rPr>
                <w:rFonts w:ascii="Times New Roman" w:hAnsi="Times New Roman" w:cs="Times New Roman"/>
              </w:rPr>
              <w:fldChar w:fldCharType="separate"/>
            </w:r>
            <w:r w:rsidR="00B858E4">
              <w:rPr>
                <w:rFonts w:ascii="Times New Roman" w:hAnsi="Times New Roman" w:cs="Times New Roman"/>
                <w:noProof/>
              </w:rPr>
              <w:t>[41]</w:t>
            </w:r>
            <w:r w:rsidR="000B2E76">
              <w:rPr>
                <w:rFonts w:ascii="Times New Roman" w:hAnsi="Times New Roman" w:cs="Times New Roman"/>
              </w:rPr>
              <w:fldChar w:fldCharType="end"/>
            </w:r>
          </w:p>
        </w:tc>
        <w:tc>
          <w:tcPr>
            <w:tcW w:w="683" w:type="dxa"/>
            <w:tcBorders>
              <w:top w:val="single" w:sz="4" w:space="0" w:color="auto"/>
            </w:tcBorders>
          </w:tcPr>
          <w:p w14:paraId="30E3E63F"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2021</w:t>
            </w:r>
          </w:p>
        </w:tc>
        <w:tc>
          <w:tcPr>
            <w:tcW w:w="2127" w:type="dxa"/>
            <w:tcBorders>
              <w:top w:val="single" w:sz="4" w:space="0" w:color="auto"/>
            </w:tcBorders>
          </w:tcPr>
          <w:p w14:paraId="3204D009"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An Innovative Approach for Decision-Making on Designing Lifestyle </w:t>
            </w:r>
            <w:r w:rsidRPr="00AC63B3">
              <w:rPr>
                <w:rFonts w:ascii="Times New Roman" w:hAnsi="Times New Roman" w:cs="Times New Roman"/>
                <w:lang w:val="en-GB"/>
              </w:rPr>
              <w:lastRenderedPageBreak/>
              <w:t>Programs to Reduce Type 2 Diabetes on Dutch Population Level Using Dynamic Simulations</w:t>
            </w:r>
          </w:p>
        </w:tc>
        <w:tc>
          <w:tcPr>
            <w:tcW w:w="1568" w:type="dxa"/>
            <w:tcBorders>
              <w:top w:val="single" w:sz="4" w:space="0" w:color="auto"/>
            </w:tcBorders>
          </w:tcPr>
          <w:p w14:paraId="7DADB83E"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lastRenderedPageBreak/>
              <w:t>The Netherlands</w:t>
            </w:r>
          </w:p>
        </w:tc>
        <w:tc>
          <w:tcPr>
            <w:tcW w:w="2481" w:type="dxa"/>
            <w:tcBorders>
              <w:top w:val="single" w:sz="4" w:space="0" w:color="auto"/>
            </w:tcBorders>
          </w:tcPr>
          <w:p w14:paraId="0C820D99" w14:textId="406CBBD8"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Developing a simulation model for policy makers and health professionals to gain a clear </w:t>
            </w:r>
            <w:r w:rsidRPr="00AC63B3">
              <w:rPr>
                <w:rFonts w:ascii="Times New Roman" w:hAnsi="Times New Roman" w:cs="Times New Roman"/>
                <w:lang w:val="en-GB"/>
              </w:rPr>
              <w:lastRenderedPageBreak/>
              <w:t>understanding of the patient journey of type 2 diabetes mellitus and to assess the impact of lifestyle intervention programs</w:t>
            </w:r>
            <w:r w:rsidR="000C098D">
              <w:rPr>
                <w:rFonts w:ascii="Times New Roman" w:hAnsi="Times New Roman" w:cs="Times New Roman"/>
                <w:lang w:val="en-GB"/>
              </w:rPr>
              <w:t>.</w:t>
            </w:r>
          </w:p>
        </w:tc>
      </w:tr>
      <w:tr w:rsidR="007657C3" w:rsidRPr="009A3057" w14:paraId="7C24B080" w14:textId="77777777" w:rsidTr="00C94C18">
        <w:trPr>
          <w:gridBefore w:val="1"/>
          <w:wBefore w:w="108" w:type="dxa"/>
        </w:trPr>
        <w:tc>
          <w:tcPr>
            <w:tcW w:w="2137" w:type="dxa"/>
            <w:tcBorders>
              <w:top w:val="single" w:sz="4" w:space="0" w:color="auto"/>
              <w:bottom w:val="single" w:sz="4" w:space="0" w:color="auto"/>
            </w:tcBorders>
          </w:tcPr>
          <w:p w14:paraId="4CDD5D9E" w14:textId="736EF5CD"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lastRenderedPageBreak/>
              <w:t xml:space="preserve">T. Sugiyama, S. </w:t>
            </w:r>
            <w:proofErr w:type="spellStart"/>
            <w:r w:rsidRPr="00AC63B3">
              <w:rPr>
                <w:rFonts w:ascii="Times New Roman" w:hAnsi="Times New Roman" w:cs="Times New Roman"/>
                <w:lang w:val="en-GB"/>
              </w:rPr>
              <w:t>Goryoda</w:t>
            </w:r>
            <w:proofErr w:type="spellEnd"/>
            <w:r w:rsidRPr="00AC63B3">
              <w:rPr>
                <w:rFonts w:ascii="Times New Roman" w:hAnsi="Times New Roman" w:cs="Times New Roman"/>
                <w:lang w:val="en-GB"/>
              </w:rPr>
              <w:t>, K. Inoue, N. Sugiyama-Ihana and N. Nishi</w:t>
            </w:r>
            <w:r w:rsidR="00406B17">
              <w:rPr>
                <w:rFonts w:ascii="Times New Roman" w:hAnsi="Times New Roman" w:cs="Times New Roman"/>
                <w:lang w:val="en-GB"/>
              </w:rPr>
              <w:t xml:space="preserve"> </w:t>
            </w:r>
            <w:r w:rsidR="000B2E76">
              <w:rPr>
                <w:rFonts w:ascii="Times New Roman" w:hAnsi="Times New Roman" w:cs="Times New Roman"/>
                <w:lang w:val="en-GB"/>
              </w:rPr>
              <w:fldChar w:fldCharType="begin">
                <w:fldData xml:space="preserve">PEVuZE5vdGU+PENpdGU+PEF1dGhvcj5TdWdpeWFtYTwvQXV0aG9yPjxZZWFyPjIwMTc8L1llYXI+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</w:fldData>
              </w:fldChar>
            </w:r>
            <w:r w:rsidR="00B858E4">
              <w:rPr>
                <w:rFonts w:ascii="Times New Roman" w:hAnsi="Times New Roman" w:cs="Times New Roman"/>
                <w:lang w:val="en-GB"/>
              </w:rPr>
              <w:instrText xml:space="preserve"> ADDIN EN.CITE </w:instrText>
            </w:r>
            <w:r w:rsidR="00B858E4">
              <w:rPr>
                <w:rFonts w:ascii="Times New Roman" w:hAnsi="Times New Roman" w:cs="Times New Roman"/>
                <w:lang w:val="en-GB"/>
              </w:rPr>
              <w:fldChar w:fldCharType="begin">
                <w:fldData xml:space="preserve">PEVuZE5vdGU+PENpdGU+PEF1dGhvcj5TdWdpeWFtYTwvQXV0aG9yPjxZZWFyPjIwMTc8L1llYXI+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</w:fldData>
              </w:fldChar>
            </w:r>
            <w:r w:rsidR="00B858E4">
              <w:rPr>
                <w:rFonts w:ascii="Times New Roman" w:hAnsi="Times New Roman" w:cs="Times New Roman"/>
                <w:lang w:val="en-GB"/>
              </w:rPr>
              <w:instrText xml:space="preserve"> ADDIN EN.CITE.DATA </w:instrText>
            </w:r>
            <w:r w:rsidR="00B858E4">
              <w:rPr>
                <w:rFonts w:ascii="Times New Roman" w:hAnsi="Times New Roman" w:cs="Times New Roman"/>
                <w:lang w:val="en-GB"/>
              </w:rPr>
            </w:r>
            <w:r w:rsidR="00B858E4">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B858E4">
              <w:rPr>
                <w:rFonts w:ascii="Times New Roman" w:hAnsi="Times New Roman" w:cs="Times New Roman"/>
                <w:noProof/>
                <w:lang w:val="en-GB"/>
              </w:rPr>
              <w:t>[42]</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635D49F1"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2017</w:t>
            </w:r>
          </w:p>
        </w:tc>
        <w:tc>
          <w:tcPr>
            <w:tcW w:w="2127" w:type="dxa"/>
            <w:tcBorders>
              <w:top w:val="single" w:sz="4" w:space="0" w:color="auto"/>
              <w:bottom w:val="single" w:sz="4" w:space="0" w:color="auto"/>
            </w:tcBorders>
          </w:tcPr>
          <w:p w14:paraId="0CEA90B3"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Construction of a simulation model and evaluation of the effect of potential interventions on the incidence of diabetes and initiation of dialysis due to diabetic nephropathy in Japan</w:t>
            </w:r>
          </w:p>
        </w:tc>
        <w:tc>
          <w:tcPr>
            <w:tcW w:w="1568" w:type="dxa"/>
            <w:tcBorders>
              <w:top w:val="single" w:sz="4" w:space="0" w:color="auto"/>
              <w:bottom w:val="single" w:sz="4" w:space="0" w:color="auto"/>
            </w:tcBorders>
          </w:tcPr>
          <w:p w14:paraId="1DBDD6F4"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Japan</w:t>
            </w:r>
          </w:p>
        </w:tc>
        <w:tc>
          <w:tcPr>
            <w:tcW w:w="2481" w:type="dxa"/>
            <w:tcBorders>
              <w:top w:val="single" w:sz="4" w:space="0" w:color="auto"/>
              <w:bottom w:val="single" w:sz="4" w:space="0" w:color="auto"/>
            </w:tcBorders>
          </w:tcPr>
          <w:p w14:paraId="16EC23C3"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Developing a simulation model to predict the number of people with diabetes and those on dialysis due to diabetic nephropathy.</w:t>
            </w:r>
          </w:p>
        </w:tc>
      </w:tr>
      <w:tr w:rsidR="007657C3" w:rsidRPr="009A3057" w14:paraId="20B39515" w14:textId="77777777" w:rsidTr="00C94C18">
        <w:trPr>
          <w:gridBefore w:val="1"/>
          <w:wBefore w:w="108" w:type="dxa"/>
        </w:trPr>
        <w:tc>
          <w:tcPr>
            <w:tcW w:w="2137" w:type="dxa"/>
            <w:tcBorders>
              <w:top w:val="single" w:sz="4" w:space="0" w:color="auto"/>
              <w:bottom w:val="single" w:sz="4" w:space="0" w:color="auto"/>
            </w:tcBorders>
          </w:tcPr>
          <w:p w14:paraId="26941557" w14:textId="2AD1B7E2" w:rsidR="007657C3" w:rsidRPr="00E31E1C" w:rsidRDefault="007657C3" w:rsidP="007657C3">
            <w:pPr>
              <w:autoSpaceDE w:val="0"/>
              <w:autoSpaceDN w:val="0"/>
              <w:adjustRightInd w:val="0"/>
              <w:spacing w:line="276" w:lineRule="auto"/>
              <w:rPr>
                <w:rFonts w:ascii="Times New Roman" w:hAnsi="Times New Roman" w:cs="Times New Roman"/>
              </w:rPr>
            </w:pPr>
            <w:r w:rsidRPr="00E31E1C">
              <w:rPr>
                <w:rFonts w:ascii="Times New Roman" w:hAnsi="Times New Roman" w:cs="Times New Roman"/>
              </w:rPr>
              <w:t>M. W</w:t>
            </w:r>
            <w:proofErr w:type="spellStart"/>
            <w:r w:rsidRPr="00E31E1C">
              <w:rPr>
                <w:rFonts w:ascii="Times New Roman" w:hAnsi="Times New Roman" w:cs="Times New Roman"/>
              </w:rPr>
              <w:t>ahidin</w:t>
            </w:r>
            <w:proofErr w:type="spellEnd"/>
            <w:r w:rsidRPr="00E31E1C">
              <w:rPr>
                <w:rFonts w:ascii="Times New Roman" w:hAnsi="Times New Roman" w:cs="Times New Roman"/>
              </w:rPr>
              <w:t xml:space="preserve">, A. </w:t>
            </w:r>
            <w:proofErr w:type="spellStart"/>
            <w:r w:rsidRPr="00E31E1C">
              <w:rPr>
                <w:rFonts w:ascii="Times New Roman" w:hAnsi="Times New Roman" w:cs="Times New Roman"/>
              </w:rPr>
              <w:t>Achadi</w:t>
            </w:r>
            <w:proofErr w:type="spellEnd"/>
            <w:r w:rsidRPr="00E31E1C">
              <w:rPr>
                <w:rFonts w:ascii="Times New Roman" w:hAnsi="Times New Roman" w:cs="Times New Roman"/>
              </w:rPr>
              <w:t xml:space="preserve">, B. </w:t>
            </w:r>
            <w:proofErr w:type="spellStart"/>
            <w:r w:rsidRPr="00E31E1C">
              <w:rPr>
                <w:rFonts w:ascii="Times New Roman" w:hAnsi="Times New Roman" w:cs="Times New Roman"/>
              </w:rPr>
              <w:t>Besral</w:t>
            </w:r>
            <w:proofErr w:type="spellEnd"/>
            <w:r w:rsidRPr="00E31E1C">
              <w:rPr>
                <w:rFonts w:ascii="Times New Roman" w:hAnsi="Times New Roman" w:cs="Times New Roman"/>
              </w:rPr>
              <w:t xml:space="preserve">, S. </w:t>
            </w:r>
            <w:proofErr w:type="spellStart"/>
            <w:r w:rsidRPr="00E31E1C">
              <w:rPr>
                <w:rFonts w:ascii="Times New Roman" w:hAnsi="Times New Roman" w:cs="Times New Roman"/>
              </w:rPr>
              <w:t>Kosen</w:t>
            </w:r>
            <w:proofErr w:type="spellEnd"/>
            <w:r w:rsidRPr="00E31E1C">
              <w:rPr>
                <w:rFonts w:ascii="Times New Roman" w:hAnsi="Times New Roman" w:cs="Times New Roman"/>
              </w:rPr>
              <w:t xml:space="preserve">, M. </w:t>
            </w:r>
            <w:proofErr w:type="spellStart"/>
            <w:r w:rsidRPr="00E31E1C">
              <w:rPr>
                <w:rFonts w:ascii="Times New Roman" w:hAnsi="Times New Roman" w:cs="Times New Roman"/>
              </w:rPr>
              <w:t>Nadjib</w:t>
            </w:r>
            <w:proofErr w:type="spellEnd"/>
            <w:r w:rsidRPr="00E31E1C">
              <w:rPr>
                <w:rFonts w:ascii="Times New Roman" w:hAnsi="Times New Roman" w:cs="Times New Roman"/>
              </w:rPr>
              <w:t xml:space="preserve">, A. </w:t>
            </w:r>
            <w:proofErr w:type="spellStart"/>
            <w:r w:rsidRPr="00E31E1C">
              <w:rPr>
                <w:rFonts w:ascii="Times New Roman" w:hAnsi="Times New Roman" w:cs="Times New Roman"/>
              </w:rPr>
              <w:t>Nurwahyuni</w:t>
            </w:r>
            <w:proofErr w:type="spellEnd"/>
            <w:r w:rsidRPr="00E31E1C">
              <w:rPr>
                <w:rFonts w:ascii="Times New Roman" w:hAnsi="Times New Roman" w:cs="Times New Roman"/>
              </w:rPr>
              <w:t>, et al.</w:t>
            </w:r>
            <w:r w:rsidR="00406B17">
              <w:t xml:space="preserve"> </w:t>
            </w:r>
            <w:r w:rsidR="000B2E76">
              <w:rPr>
                <w:rFonts w:ascii="Times New Roman" w:hAnsi="Times New Roman" w:cs="Times New Roman"/>
              </w:rPr>
              <w:fldChar w:fldCharType="begin">
                <w:fldData xml:space="preserve">PEVuZE5vdGU+PENpdGU+PEF1dGhvcj5XYWhpZGluPC9BdXRob3I+PFllYXI+MjAyNDwvWWVhcj48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</w:fldData>
              </w:fldChar>
            </w:r>
            <w:r w:rsidR="00B858E4">
              <w:rPr>
                <w:rFonts w:ascii="Times New Roman" w:hAnsi="Times New Roman" w:cs="Times New Roman"/>
              </w:rPr>
              <w:instrText xml:space="preserve"> ADDIN EN.CITE </w:instrText>
            </w:r>
            <w:r w:rsidR="00B858E4">
              <w:rPr>
                <w:rFonts w:ascii="Times New Roman" w:hAnsi="Times New Roman" w:cs="Times New Roman"/>
              </w:rPr>
              <w:fldChar w:fldCharType="begin">
                <w:fldData xml:space="preserve">PEVuZE5vdGU+PENpdGU+PEF1dGhvcj5XYWhpZGluPC9BdXRob3I+PFllYXI+MjAyNDwvWWVhcj48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</w:fldData>
              </w:fldChar>
            </w:r>
            <w:r w:rsidR="00B858E4">
              <w:rPr>
                <w:rFonts w:ascii="Times New Roman" w:hAnsi="Times New Roman" w:cs="Times New Roman"/>
              </w:rPr>
              <w:instrText xml:space="preserve"> ADDIN EN.CITE.DATA </w:instrText>
            </w:r>
            <w:r w:rsidR="00B858E4">
              <w:rPr>
                <w:rFonts w:ascii="Times New Roman" w:hAnsi="Times New Roman" w:cs="Times New Roman"/>
              </w:rPr>
            </w:r>
            <w:r w:rsidR="00B858E4">
              <w:rPr>
                <w:rFonts w:ascii="Times New Roman" w:hAnsi="Times New Roman" w:cs="Times New Roman"/>
              </w:rPr>
              <w:fldChar w:fldCharType="end"/>
            </w:r>
            <w:r w:rsidR="000B2E76">
              <w:rPr>
                <w:rFonts w:ascii="Times New Roman" w:hAnsi="Times New Roman" w:cs="Times New Roman"/>
              </w:rPr>
            </w:r>
            <w:r w:rsidR="000B2E76">
              <w:rPr>
                <w:rFonts w:ascii="Times New Roman" w:hAnsi="Times New Roman" w:cs="Times New Roman"/>
              </w:rPr>
              <w:fldChar w:fldCharType="separate"/>
            </w:r>
            <w:r w:rsidR="00B858E4">
              <w:rPr>
                <w:rFonts w:ascii="Times New Roman" w:hAnsi="Times New Roman" w:cs="Times New Roman"/>
                <w:noProof/>
              </w:rPr>
              <w:t>[43]</w:t>
            </w:r>
            <w:r w:rsidR="000B2E76">
              <w:rPr>
                <w:rFonts w:ascii="Times New Roman" w:hAnsi="Times New Roman" w:cs="Times New Roman"/>
              </w:rPr>
              <w:fldChar w:fldCharType="end"/>
            </w:r>
          </w:p>
        </w:tc>
        <w:tc>
          <w:tcPr>
            <w:tcW w:w="683" w:type="dxa"/>
            <w:tcBorders>
              <w:top w:val="single" w:sz="4" w:space="0" w:color="auto"/>
              <w:bottom w:val="single" w:sz="4" w:space="0" w:color="auto"/>
            </w:tcBorders>
          </w:tcPr>
          <w:p w14:paraId="1A036161"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2024</w:t>
            </w:r>
          </w:p>
        </w:tc>
        <w:tc>
          <w:tcPr>
            <w:tcW w:w="2127" w:type="dxa"/>
            <w:tcBorders>
              <w:top w:val="single" w:sz="4" w:space="0" w:color="auto"/>
              <w:bottom w:val="single" w:sz="4" w:space="0" w:color="auto"/>
            </w:tcBorders>
          </w:tcPr>
          <w:p w14:paraId="0EBB979D"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Projection of diabetes morbidity and mortality till 2045 in Indonesia based on risk factors and NCD prevention and control programs</w:t>
            </w:r>
          </w:p>
        </w:tc>
        <w:tc>
          <w:tcPr>
            <w:tcW w:w="1568" w:type="dxa"/>
            <w:tcBorders>
              <w:top w:val="single" w:sz="4" w:space="0" w:color="auto"/>
              <w:bottom w:val="single" w:sz="4" w:space="0" w:color="auto"/>
            </w:tcBorders>
          </w:tcPr>
          <w:p w14:paraId="4DB41F8D"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Indonesia</w:t>
            </w:r>
          </w:p>
        </w:tc>
        <w:tc>
          <w:tcPr>
            <w:tcW w:w="2481" w:type="dxa"/>
            <w:tcBorders>
              <w:top w:val="single" w:sz="4" w:space="0" w:color="auto"/>
              <w:bottom w:val="single" w:sz="4" w:space="0" w:color="auto"/>
            </w:tcBorders>
          </w:tcPr>
          <w:p w14:paraId="122B42EF" w14:textId="467A0496"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Making a projection model using </w:t>
            </w:r>
            <w:r w:rsidR="000C098D">
              <w:rPr>
                <w:rFonts w:ascii="Times New Roman" w:hAnsi="Times New Roman" w:cs="Times New Roman"/>
                <w:lang w:val="en-GB"/>
              </w:rPr>
              <w:t>SD modelling</w:t>
            </w:r>
            <w:r w:rsidRPr="00AC63B3">
              <w:rPr>
                <w:rFonts w:ascii="Times New Roman" w:hAnsi="Times New Roman" w:cs="Times New Roman"/>
                <w:lang w:val="en-GB"/>
              </w:rPr>
              <w:t xml:space="preserve"> and multiple linear regression models of prevalence and mortality of diabetes based on risk factors and NCD programs. </w:t>
            </w:r>
          </w:p>
        </w:tc>
      </w:tr>
      <w:tr w:rsidR="007657C3" w:rsidRPr="00AC63B3" w14:paraId="3784A221" w14:textId="77777777" w:rsidTr="00C94C18">
        <w:trPr>
          <w:gridBefore w:val="1"/>
          <w:wBefore w:w="108" w:type="dxa"/>
        </w:trPr>
        <w:tc>
          <w:tcPr>
            <w:tcW w:w="8996" w:type="dxa"/>
            <w:gridSpan w:val="5"/>
            <w:tcBorders>
              <w:top w:val="single" w:sz="4" w:space="0" w:color="auto"/>
              <w:bottom w:val="double" w:sz="4" w:space="0" w:color="auto"/>
            </w:tcBorders>
            <w:vAlign w:val="center"/>
          </w:tcPr>
          <w:p w14:paraId="27E2813C" w14:textId="18F3C063" w:rsidR="007657C3" w:rsidRPr="00AC63B3" w:rsidRDefault="007657C3" w:rsidP="007657C3">
            <w:pPr>
              <w:pStyle w:val="NoSpacing"/>
              <w:spacing w:line="276" w:lineRule="auto"/>
              <w:jc w:val="center"/>
              <w:rPr>
                <w:rFonts w:ascii="Times New Roman" w:hAnsi="Times New Roman" w:cs="Times New Roman"/>
                <w:lang w:val="en-GB"/>
              </w:rPr>
            </w:pPr>
            <w:r w:rsidRPr="00AC63B3">
              <w:rPr>
                <w:rFonts w:ascii="Times New Roman" w:hAnsi="Times New Roman" w:cs="Times New Roman"/>
                <w:b/>
                <w:bCs/>
                <w:i/>
                <w:iCs/>
                <w:lang w:val="en-GB"/>
              </w:rPr>
              <w:t>Category: combination</w:t>
            </w:r>
          </w:p>
        </w:tc>
      </w:tr>
      <w:tr w:rsidR="007657C3" w:rsidRPr="009A3057" w14:paraId="5B18A02E" w14:textId="77777777" w:rsidTr="00C94C18">
        <w:trPr>
          <w:gridBefore w:val="1"/>
          <w:wBefore w:w="108" w:type="dxa"/>
        </w:trPr>
        <w:tc>
          <w:tcPr>
            <w:tcW w:w="2137" w:type="dxa"/>
            <w:tcBorders>
              <w:top w:val="double" w:sz="4" w:space="0" w:color="auto"/>
              <w:bottom w:val="single" w:sz="4" w:space="0" w:color="auto"/>
            </w:tcBorders>
          </w:tcPr>
          <w:p w14:paraId="764CA2D4" w14:textId="08F5ECC4"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t>J. Brittin, O. M. Araz, Y. Nam and T.-K. Huang</w:t>
            </w:r>
            <w:r w:rsidR="00406B17">
              <w:rPr>
                <w:rFonts w:ascii="Times New Roman" w:hAnsi="Times New Roman" w:cs="Times New Roman"/>
                <w:lang w:val="en-GB"/>
              </w:rPr>
              <w:t xml:space="preserve"> </w:t>
            </w:r>
            <w:r w:rsidR="000B2E76">
              <w:rPr>
                <w:rFonts w:ascii="Times New Roman" w:hAnsi="Times New Roman" w:cs="Times New Roman"/>
                <w:lang w:val="en-GB"/>
              </w:rPr>
              <w:fldChar w:fldCharType="begin"/>
            </w:r>
            <w:r w:rsidR="00B858E4">
              <w:rPr>
                <w:rFonts w:ascii="Times New Roman" w:hAnsi="Times New Roman" w:cs="Times New Roman"/>
                <w:lang w:val="en-GB"/>
              </w:rPr>
              <w:instrText xml:space="preserve"> ADDIN EN.CITE &lt;EndNote&gt;&lt;Cite&gt;&lt;Author&gt;Brittin&lt;/Author&gt;&lt;Year&gt;2017&lt;/Year&gt;&lt;RecNum&gt;107&lt;/RecNum&gt;&lt;DisplayText&gt;[44]&lt;/DisplayText&gt;&lt;record&gt;&lt;rec-number&gt;107&lt;/rec-number&gt;&lt;foreign-keys&gt;&lt;key app="EN" db-id="5zpv00e5vax225erwz75zaxt0rvxp9xw02t2" timestamp="1744708164"&gt;107&lt;/key&gt;&lt;/foreign-keys&gt;&lt;ref-type name="Journal Article"&gt;17&lt;/ref-type&gt;&lt;contributors&gt;&lt;authors&gt;&lt;author&gt;Brittin, J.&lt;/author&gt;&lt;author&gt;Araz, O. M.&lt;/author&gt;&lt;author&gt;Nam, Y.&lt;/author&gt;&lt;author&gt;Huang, Tt- K.&lt;/author&gt;&lt;/authors&gt;&lt;/contributors&gt;&lt;titles&gt;&lt;title&gt;A system dynamics model to simulate sustainable interventions on chronic disease outcomes in an urban community&lt;/title&gt;&lt;secondary-title&gt;J Simul&lt;/secondary-title&gt;&lt;/titles&gt;&lt;periodical&gt;&lt;full-title&gt;J Simul&lt;/full-title&gt;&lt;/periodical&gt;&lt;pages&gt;140-155&lt;/pages&gt;&lt;volume&gt;9&lt;/volume&gt;&lt;number&gt;2&lt;/number&gt;&lt;section&gt;140&lt;/section&gt;&lt;dates&gt;&lt;year&gt;2017&lt;/year&gt;&lt;pub-dates&gt;&lt;date&gt;2015-5&lt;/date&gt;&lt;/pub-dates&gt;&lt;/dates&gt;&lt;isbn&gt;1747-7778&amp;#xD;1747-7786&lt;/isbn&gt;&lt;accession-num&gt;rayyan-1124994284&lt;/accession-num&gt;&lt;urls&gt;&lt;/urls&gt;&lt;custom1&gt;RAYYAN-INCLUSION: {&amp;quot;Hanneke&amp;quot;=&amp;gt;&amp;quot;Included&amp;quot;, &amp;quot;Jasper&amp;quot;=&amp;gt;&amp;quot;Maybe&amp;quot;} | USER-NOTES: {&amp;quot;Jasper&amp;quot;=&amp;gt;[&amp;quot;Development of model? (no?)&amp;quot;]}&lt;/custom1&gt;&lt;electronic-resource-num&gt;https://doi.org/10.1057/jos.2014.16&lt;/electronic-resource-num&gt;&lt;/record&gt;&lt;/Cite&gt;&lt;/EndNote&gt;</w:instrText>
            </w:r>
            <w:r w:rsidR="000B2E76">
              <w:rPr>
                <w:rFonts w:ascii="Times New Roman" w:hAnsi="Times New Roman" w:cs="Times New Roman"/>
                <w:lang w:val="en-GB"/>
              </w:rPr>
              <w:fldChar w:fldCharType="separate"/>
            </w:r>
            <w:r w:rsidR="00B858E4">
              <w:rPr>
                <w:rFonts w:ascii="Times New Roman" w:hAnsi="Times New Roman" w:cs="Times New Roman"/>
                <w:noProof/>
                <w:lang w:val="en-GB"/>
              </w:rPr>
              <w:t>[44]</w:t>
            </w:r>
            <w:r w:rsidR="000B2E76">
              <w:rPr>
                <w:rFonts w:ascii="Times New Roman" w:hAnsi="Times New Roman" w:cs="Times New Roman"/>
                <w:lang w:val="en-GB"/>
              </w:rPr>
              <w:fldChar w:fldCharType="end"/>
            </w:r>
          </w:p>
        </w:tc>
        <w:tc>
          <w:tcPr>
            <w:tcW w:w="683" w:type="dxa"/>
            <w:tcBorders>
              <w:top w:val="double" w:sz="4" w:space="0" w:color="auto"/>
              <w:bottom w:val="single" w:sz="4" w:space="0" w:color="auto"/>
            </w:tcBorders>
          </w:tcPr>
          <w:p w14:paraId="750F8CDC"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2017</w:t>
            </w:r>
          </w:p>
        </w:tc>
        <w:tc>
          <w:tcPr>
            <w:tcW w:w="2127" w:type="dxa"/>
            <w:tcBorders>
              <w:top w:val="double" w:sz="4" w:space="0" w:color="auto"/>
              <w:bottom w:val="single" w:sz="4" w:space="0" w:color="auto"/>
            </w:tcBorders>
          </w:tcPr>
          <w:p w14:paraId="709BB8D9"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 system dynamics model to simulate sustainable interventions on chronic disease outcomes in an urban community</w:t>
            </w:r>
          </w:p>
        </w:tc>
        <w:tc>
          <w:tcPr>
            <w:tcW w:w="1568" w:type="dxa"/>
            <w:tcBorders>
              <w:top w:val="double" w:sz="4" w:space="0" w:color="auto"/>
              <w:bottom w:val="single" w:sz="4" w:space="0" w:color="auto"/>
            </w:tcBorders>
          </w:tcPr>
          <w:p w14:paraId="210F5073"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United States</w:t>
            </w:r>
          </w:p>
        </w:tc>
        <w:tc>
          <w:tcPr>
            <w:tcW w:w="2481" w:type="dxa"/>
            <w:tcBorders>
              <w:top w:val="double" w:sz="4" w:space="0" w:color="auto"/>
              <w:bottom w:val="single" w:sz="4" w:space="0" w:color="auto"/>
            </w:tcBorders>
          </w:tcPr>
          <w:p w14:paraId="638E09BE"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Using a SD model to simulate chronic disease prevalence, along with potential interventions, for a low-income urban community.</w:t>
            </w:r>
          </w:p>
        </w:tc>
      </w:tr>
      <w:tr w:rsidR="007657C3" w:rsidRPr="009A3057" w14:paraId="5AB427DD" w14:textId="77777777" w:rsidTr="00C94C18">
        <w:trPr>
          <w:gridBefore w:val="1"/>
          <w:wBefore w:w="108" w:type="dxa"/>
        </w:trPr>
        <w:tc>
          <w:tcPr>
            <w:tcW w:w="2137" w:type="dxa"/>
            <w:tcBorders>
              <w:top w:val="single" w:sz="4" w:space="0" w:color="auto"/>
              <w:bottom w:val="single" w:sz="4" w:space="0" w:color="auto"/>
            </w:tcBorders>
          </w:tcPr>
          <w:p w14:paraId="5AC5DC9A" w14:textId="5D8E5286"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t>M. C</w:t>
            </w:r>
            <w:proofErr w:type="spellStart"/>
            <w:r w:rsidRPr="00AC63B3">
              <w:rPr>
                <w:rFonts w:ascii="Times New Roman" w:hAnsi="Times New Roman" w:cs="Times New Roman"/>
                <w:lang w:val="en-GB"/>
              </w:rPr>
              <w:t>lennin</w:t>
            </w:r>
            <w:proofErr w:type="spellEnd"/>
            <w:r w:rsidRPr="00AC63B3">
              <w:rPr>
                <w:rFonts w:ascii="Times New Roman" w:hAnsi="Times New Roman" w:cs="Times New Roman"/>
                <w:lang w:val="en-GB"/>
              </w:rPr>
              <w:t xml:space="preserve">, J. Homer, A. </w:t>
            </w:r>
            <w:proofErr w:type="spellStart"/>
            <w:r w:rsidRPr="00AC63B3">
              <w:rPr>
                <w:rFonts w:ascii="Times New Roman" w:hAnsi="Times New Roman" w:cs="Times New Roman"/>
                <w:lang w:val="en-GB"/>
              </w:rPr>
              <w:t>Erkenbeck</w:t>
            </w:r>
            <w:proofErr w:type="spellEnd"/>
            <w:r w:rsidRPr="00AC63B3">
              <w:rPr>
                <w:rFonts w:ascii="Times New Roman" w:hAnsi="Times New Roman" w:cs="Times New Roman"/>
                <w:lang w:val="en-GB"/>
              </w:rPr>
              <w:t xml:space="preserve"> and C. Kelly</w:t>
            </w:r>
            <w:r w:rsidR="00406B17">
              <w:rPr>
                <w:rFonts w:ascii="Times New Roman" w:hAnsi="Times New Roman" w:cs="Times New Roman"/>
                <w:lang w:val="en-GB"/>
              </w:rPr>
              <w:t xml:space="preserve"> </w:t>
            </w:r>
            <w:r w:rsidR="000B2E76">
              <w:rPr>
                <w:rFonts w:ascii="Times New Roman" w:hAnsi="Times New Roman" w:cs="Times New Roman"/>
                <w:lang w:val="en-GB"/>
              </w:rPr>
              <w:fldChar w:fldCharType="begin"/>
            </w:r>
            <w:r w:rsidR="00B858E4">
              <w:rPr>
                <w:rFonts w:ascii="Times New Roman" w:hAnsi="Times New Roman" w:cs="Times New Roman"/>
                <w:lang w:val="en-GB"/>
              </w:rPr>
              <w:instrText xml:space="preserve"> ADDIN EN.CITE &lt;EndNote&gt;&lt;Cite&gt;&lt;Author&gt;Clennin&lt;/Author&gt;&lt;Year&gt;2022&lt;/Year&gt;&lt;RecNum&gt;108&lt;/RecNum&gt;&lt;DisplayText&gt;[45]&lt;/DisplayText&gt;&lt;record&gt;&lt;rec-number&gt;108&lt;/rec-number&gt;&lt;foreign-keys&gt;&lt;key app="EN" db-id="5zpv00e5vax225erwz75zaxt0rvxp9xw02t2" timestamp="1744708164"&gt;108&lt;/key&gt;&lt;/foreign-keys&gt;&lt;ref-type name="Journal Article"&gt;17&lt;/ref-type&gt;&lt;contributors&gt;&lt;authors&gt;&lt;author&gt;Clennin, M.&lt;/author&gt;&lt;author&gt;Homer, J.&lt;/author&gt;&lt;author&gt;Erkenbeck, A.&lt;/author&gt;&lt;author&gt;Kelly, C.&lt;/author&gt;&lt;/authors&gt;&lt;/contributors&gt;&lt;titles&gt;&lt;title&gt;Evaluating Public Health Efforts to Prevent and Control Chronic Disease: A Systems Modeling Approach&lt;/title&gt;&lt;secondary-title&gt;Systems&lt;/secondary-title&gt;&lt;/titles&gt;&lt;periodical&gt;&lt;full-title&gt;Systems&lt;/full-title&gt;&lt;/periodical&gt;&lt;volume&gt;10&lt;/volume&gt;&lt;number&gt;4&lt;/number&gt;&lt;dates&gt;&lt;year&gt;2022&lt;/year&gt;&lt;pub-dates&gt;&lt;date&gt;2022-8&lt;/date&gt;&lt;/pub-dates&gt;&lt;/dates&gt;&lt;isbn&gt;2079-8954&lt;/isbn&gt;&lt;accession-num&gt;rayyan-1124992376&lt;/accession-num&gt;&lt;urls&gt;&lt;related-urls&gt;&lt;url&gt;https://mdpi-res.com/d_attachment/systems/systems-10-00089/article_deploy/systems-10-00089-v2.pdf?version=1657088202&lt;/url&gt;&lt;/related-urls&gt;&lt;/urls&gt;&lt;custom1&gt;RAYYAN-INCLUSION: {&amp;quot;Hanneke&amp;quot;=&amp;gt;&amp;quot;Included&amp;quot;, &amp;quot;Jasper&amp;quot;=&amp;gt;&amp;quot;Included&amp;quot;}&lt;/custom1&gt;&lt;electronic-resource-num&gt;https://doi.org/10.3390/systems10040089&lt;/electronic-resource-num&gt;&lt;/record&gt;&lt;/Cite&gt;&lt;/EndNote&gt;</w:instrText>
            </w:r>
            <w:r w:rsidR="000B2E76">
              <w:rPr>
                <w:rFonts w:ascii="Times New Roman" w:hAnsi="Times New Roman" w:cs="Times New Roman"/>
                <w:lang w:val="en-GB"/>
              </w:rPr>
              <w:fldChar w:fldCharType="separate"/>
            </w:r>
            <w:r w:rsidR="00B858E4">
              <w:rPr>
                <w:rFonts w:ascii="Times New Roman" w:hAnsi="Times New Roman" w:cs="Times New Roman"/>
                <w:noProof/>
                <w:lang w:val="en-GB"/>
              </w:rPr>
              <w:t>[45]</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73ACDC41"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2022</w:t>
            </w:r>
          </w:p>
        </w:tc>
        <w:tc>
          <w:tcPr>
            <w:tcW w:w="2127" w:type="dxa"/>
            <w:tcBorders>
              <w:top w:val="single" w:sz="4" w:space="0" w:color="auto"/>
              <w:bottom w:val="single" w:sz="4" w:space="0" w:color="auto"/>
            </w:tcBorders>
          </w:tcPr>
          <w:p w14:paraId="498AA16C"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Evaluating Public Health Efforts to Prevent and Control Chronic Disease: A Systems </w:t>
            </w:r>
            <w:proofErr w:type="spellStart"/>
            <w:r w:rsidRPr="00AC63B3">
              <w:rPr>
                <w:rFonts w:ascii="Times New Roman" w:hAnsi="Times New Roman" w:cs="Times New Roman"/>
                <w:lang w:val="en-GB"/>
              </w:rPr>
              <w:t>Modeling</w:t>
            </w:r>
            <w:proofErr w:type="spellEnd"/>
            <w:r w:rsidRPr="00AC63B3">
              <w:rPr>
                <w:rFonts w:ascii="Times New Roman" w:hAnsi="Times New Roman" w:cs="Times New Roman"/>
                <w:lang w:val="en-GB"/>
              </w:rPr>
              <w:t xml:space="preserve"> Approach</w:t>
            </w:r>
          </w:p>
        </w:tc>
        <w:tc>
          <w:tcPr>
            <w:tcW w:w="1568" w:type="dxa"/>
            <w:tcBorders>
              <w:top w:val="single" w:sz="4" w:space="0" w:color="auto"/>
              <w:bottom w:val="single" w:sz="4" w:space="0" w:color="auto"/>
            </w:tcBorders>
          </w:tcPr>
          <w:p w14:paraId="665F9728"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United States</w:t>
            </w:r>
          </w:p>
        </w:tc>
        <w:tc>
          <w:tcPr>
            <w:tcW w:w="2481" w:type="dxa"/>
            <w:tcBorders>
              <w:top w:val="single" w:sz="4" w:space="0" w:color="auto"/>
              <w:bottom w:val="single" w:sz="4" w:space="0" w:color="auto"/>
            </w:tcBorders>
          </w:tcPr>
          <w:p w14:paraId="7C36BB16"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Describing a SD model and its application in projecting the impacts of evidence-based interventions on chronic disease.</w:t>
            </w:r>
          </w:p>
        </w:tc>
      </w:tr>
      <w:tr w:rsidR="007657C3" w:rsidRPr="009A3057" w14:paraId="4DFC0B2F" w14:textId="77777777" w:rsidTr="00C94C18">
        <w:trPr>
          <w:gridBefore w:val="1"/>
          <w:wBefore w:w="108" w:type="dxa"/>
        </w:trPr>
        <w:tc>
          <w:tcPr>
            <w:tcW w:w="2137" w:type="dxa"/>
            <w:tcBorders>
              <w:top w:val="single" w:sz="4" w:space="0" w:color="auto"/>
            </w:tcBorders>
          </w:tcPr>
          <w:p w14:paraId="4C6A2047" w14:textId="5FFBBBB8"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t>A. George, P. Badrinath, P. Lacey, C. Harwood, A. Gray, P. Turner, et al.</w:t>
            </w:r>
            <w:r w:rsidR="00406B17" w:rsidRPr="00406B17">
              <w:rPr>
                <w:lang w:val="en-US"/>
              </w:rPr>
              <w:t xml:space="preserve"> </w:t>
            </w:r>
            <w:r w:rsidR="000B2E76">
              <w:rPr>
                <w:rFonts w:ascii="Times New Roman" w:hAnsi="Times New Roman" w:cs="Times New Roman"/>
                <w:lang w:val="en-GB"/>
              </w:rPr>
              <w:fldChar w:fldCharType="begin"/>
            </w:r>
            <w:r w:rsidR="00B858E4">
              <w:rPr>
                <w:rFonts w:ascii="Times New Roman" w:hAnsi="Times New Roman" w:cs="Times New Roman"/>
                <w:lang w:val="en-GB"/>
              </w:rPr>
              <w:instrText xml:space="preserve"> ADDIN EN.CITE &lt;EndNote&gt;&lt;Cite&gt;&lt;Author&gt;George&lt;/Author&gt;&lt;Year&gt;2023&lt;/Year&gt;&lt;RecNum&gt;109&lt;/RecNum&gt;&lt;DisplayText&gt;[46]&lt;/DisplayText&gt;&lt;record&gt;&lt;rec-number&gt;109&lt;/rec-number&gt;&lt;foreign-keys&gt;&lt;key app="EN" db-id="5zpv00e5vax225erwz75zaxt0rvxp9xw02t2" timestamp="1744708165"&gt;109&lt;/key&gt;&lt;/foreign-keys&gt;&lt;ref-type name="Journal Article"&gt;17&lt;/ref-type&gt;&lt;contributors&gt;&lt;authors&gt;&lt;author&gt;George, Abraham&lt;/author&gt;&lt;author&gt;Badrinath, Padmanabhan&lt;/author&gt;&lt;author&gt;Lacey, Peter&lt;/author&gt;&lt;author&gt;Harwood, Chris&lt;/author&gt;&lt;author&gt;Gray, Alex&lt;/author&gt;&lt;author&gt;Turner, Paul&lt;/author&gt;&lt;author&gt;Springer, Davinia&lt;/author&gt;&lt;/authors&gt;&lt;/contributors&gt;&lt;titles&gt;&lt;title&gt;Use of System Dynamics Modelling for Evidence-Based Decision Making in Public Health Practice&lt;/title&gt;&lt;secondary-title&gt;Systems&lt;/secondary-title&gt;&lt;/titles&gt;&lt;periodical&gt;&lt;full-title&gt;Systems&lt;/full-title&gt;&lt;/periodical&gt;&lt;volume&gt;11&lt;/volume&gt;&lt;number&gt;5&lt;/number&gt;&lt;section&gt;247&lt;/section&gt;&lt;dates&gt;&lt;year&gt;2023&lt;/year&gt;&lt;pub-dates&gt;&lt;date&gt;2023-5-14&lt;/date&gt;&lt;/pub-dates&gt;&lt;/dates&gt;&lt;isbn&gt;2079-8954&lt;/isbn&gt;&lt;accession-num&gt;rayyan-1124991667&lt;/accession-num&gt;&lt;urls&gt;&lt;related-urls&gt;&lt;url&gt;https://mdpi-res.com/d_attachment/systems/systems-11-00247/article_deploy/systems-11-00247.pdf?version=1684058226&lt;/url&gt;&lt;/related-urls&gt;&lt;/urls&gt;&lt;custom1&gt;RAYYAN-INCLUSION: {&amp;quot;Hanneke&amp;quot;=&amp;gt;&amp;quot;Included&amp;quot;, &amp;quot;Jasper&amp;quot;=&amp;gt;&amp;quot;Maybe&amp;quot;} | USER-NOTES: {&amp;quot;Jasper&amp;quot;=&amp;gt;[&amp;quot;Is dit ontwikkeld? &amp;quot;]}&lt;/custom1&gt;&lt;electronic-resource-num&gt;https://doi.org/10.3390/systems11050247&lt;/electronic-resource-num&gt;&lt;/record&gt;&lt;/Cite&gt;&lt;/EndNote&gt;</w:instrText>
            </w:r>
            <w:r w:rsidR="000B2E76">
              <w:rPr>
                <w:rFonts w:ascii="Times New Roman" w:hAnsi="Times New Roman" w:cs="Times New Roman"/>
                <w:lang w:val="en-GB"/>
              </w:rPr>
              <w:fldChar w:fldCharType="separate"/>
            </w:r>
            <w:r w:rsidR="00B858E4">
              <w:rPr>
                <w:rFonts w:ascii="Times New Roman" w:hAnsi="Times New Roman" w:cs="Times New Roman"/>
                <w:noProof/>
                <w:lang w:val="en-GB"/>
              </w:rPr>
              <w:t>[46]</w:t>
            </w:r>
            <w:r w:rsidR="000B2E76">
              <w:rPr>
                <w:rFonts w:ascii="Times New Roman" w:hAnsi="Times New Roman" w:cs="Times New Roman"/>
                <w:lang w:val="en-GB"/>
              </w:rPr>
              <w:fldChar w:fldCharType="end"/>
            </w:r>
          </w:p>
        </w:tc>
        <w:tc>
          <w:tcPr>
            <w:tcW w:w="683" w:type="dxa"/>
            <w:tcBorders>
              <w:top w:val="single" w:sz="4" w:space="0" w:color="auto"/>
            </w:tcBorders>
          </w:tcPr>
          <w:p w14:paraId="1E651937"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2023</w:t>
            </w:r>
          </w:p>
        </w:tc>
        <w:tc>
          <w:tcPr>
            <w:tcW w:w="2127" w:type="dxa"/>
            <w:tcBorders>
              <w:top w:val="single" w:sz="4" w:space="0" w:color="auto"/>
            </w:tcBorders>
          </w:tcPr>
          <w:p w14:paraId="27850928"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Use of System Dynamics Modelling for Evidence-Based Decision Making in Public Health Practice</w:t>
            </w:r>
          </w:p>
        </w:tc>
        <w:tc>
          <w:tcPr>
            <w:tcW w:w="1568" w:type="dxa"/>
            <w:tcBorders>
              <w:top w:val="single" w:sz="4" w:space="0" w:color="auto"/>
            </w:tcBorders>
          </w:tcPr>
          <w:p w14:paraId="35BD0385"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England</w:t>
            </w:r>
          </w:p>
        </w:tc>
        <w:tc>
          <w:tcPr>
            <w:tcW w:w="2481" w:type="dxa"/>
            <w:tcBorders>
              <w:top w:val="single" w:sz="4" w:space="0" w:color="auto"/>
            </w:tcBorders>
          </w:tcPr>
          <w:p w14:paraId="2F3CE3CD" w14:textId="18362378"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Adopting a SD modelling approach to forecast health and care needs</w:t>
            </w:r>
            <w:r w:rsidR="000C098D">
              <w:rPr>
                <w:rFonts w:ascii="Times New Roman" w:hAnsi="Times New Roman" w:cs="Times New Roman"/>
                <w:lang w:val="en-GB"/>
              </w:rPr>
              <w:t xml:space="preserve"> and </w:t>
            </w:r>
            <w:r w:rsidRPr="00AC63B3">
              <w:rPr>
                <w:rFonts w:ascii="Times New Roman" w:hAnsi="Times New Roman" w:cs="Times New Roman"/>
                <w:lang w:val="en-GB"/>
              </w:rPr>
              <w:t xml:space="preserve">to simulate the combined impact of thirteen interventions across cohorts defined by age groups and </w:t>
            </w:r>
            <w:r w:rsidRPr="00AC63B3">
              <w:rPr>
                <w:rFonts w:ascii="Times New Roman" w:hAnsi="Times New Roman" w:cs="Times New Roman"/>
                <w:lang w:val="en-GB"/>
              </w:rPr>
              <w:lastRenderedPageBreak/>
              <w:t xml:space="preserve">diagnosable conditions, including </w:t>
            </w:r>
            <w:r w:rsidR="000C098D">
              <w:rPr>
                <w:rFonts w:ascii="Times New Roman" w:hAnsi="Times New Roman" w:cs="Times New Roman"/>
                <w:lang w:val="en-GB"/>
              </w:rPr>
              <w:t>no conditions.</w:t>
            </w:r>
          </w:p>
        </w:tc>
      </w:tr>
      <w:tr w:rsidR="007657C3" w:rsidRPr="009A3057" w14:paraId="57A207B0" w14:textId="77777777" w:rsidTr="00C94C18">
        <w:trPr>
          <w:gridBefore w:val="1"/>
          <w:wBefore w:w="108" w:type="dxa"/>
        </w:trPr>
        <w:tc>
          <w:tcPr>
            <w:tcW w:w="2137" w:type="dxa"/>
            <w:tcBorders>
              <w:top w:val="single" w:sz="4" w:space="0" w:color="auto"/>
              <w:bottom w:val="single" w:sz="4" w:space="0" w:color="auto"/>
            </w:tcBorders>
          </w:tcPr>
          <w:p w14:paraId="44E31F4A" w14:textId="272E62BC"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lastRenderedPageBreak/>
              <w:t>L. G</w:t>
            </w:r>
            <w:proofErr w:type="spellStart"/>
            <w:r w:rsidRPr="00AC63B3">
              <w:rPr>
                <w:rFonts w:ascii="Times New Roman" w:hAnsi="Times New Roman" w:cs="Times New Roman"/>
                <w:lang w:val="en-GB"/>
              </w:rPr>
              <w:t>uariguata</w:t>
            </w:r>
            <w:proofErr w:type="spellEnd"/>
            <w:r w:rsidRPr="00AC63B3">
              <w:rPr>
                <w:rFonts w:ascii="Times New Roman" w:hAnsi="Times New Roman" w:cs="Times New Roman"/>
                <w:lang w:val="en-GB"/>
              </w:rPr>
              <w:t>, L. Garcia, N. Sobers, T. S. Ferguson, J. Woodcock, T. A. Samuels, et al.</w:t>
            </w:r>
            <w:r w:rsidR="00406B17" w:rsidRPr="00406B17">
              <w:rPr>
                <w:lang w:val="en-US"/>
              </w:rPr>
              <w:t xml:space="preserve"> </w:t>
            </w:r>
            <w:r w:rsidR="000B2E76">
              <w:rPr>
                <w:rFonts w:ascii="Times New Roman" w:hAnsi="Times New Roman" w:cs="Times New Roman"/>
                <w:lang w:val="en-GB"/>
              </w:rPr>
              <w:fldChar w:fldCharType="begin"/>
            </w:r>
            <w:r w:rsidR="00B858E4">
              <w:rPr>
                <w:rFonts w:ascii="Times New Roman" w:hAnsi="Times New Roman" w:cs="Times New Roman"/>
                <w:lang w:val="en-GB"/>
              </w:rPr>
              <w:instrText xml:space="preserve"> ADDIN EN.CITE &lt;EndNote&gt;&lt;Cite&gt;&lt;Author&gt;Guariguata&lt;/Author&gt;&lt;Year&gt;2022&lt;/Year&gt;&lt;RecNum&gt;130&lt;/RecNum&gt;&lt;DisplayText&gt;[47]&lt;/DisplayText&gt;&lt;record&gt;&lt;rec-number&gt;130&lt;/rec-number&gt;&lt;foreign-keys&gt;&lt;key app="EN" db-id="5zpv00e5vax225erwz75zaxt0rvxp9xw02t2" timestamp="1744711182"&gt;130&lt;/key&gt;&lt;/foreign-keys&gt;&lt;ref-type name="Journal Article"&gt;17&lt;/ref-type&gt;&lt;contributors&gt;&lt;authors&gt;&lt;author&gt;Guariguata, L.&lt;/author&gt;&lt;author&gt;Garcia, L.&lt;/author&gt;&lt;author&gt;Sobers, N.&lt;/author&gt;&lt;author&gt;Ferguson, T. S.&lt;/author&gt;&lt;author&gt;Woodcock, J.&lt;/author&gt;&lt;author&gt;Samuels, T. A.&lt;/author&gt;&lt;author&gt;Guell, C.&lt;/author&gt;&lt;author&gt;Unwin, N.&lt;/author&gt;&lt;/authors&gt;&lt;/contributors&gt;&lt;titles&gt;&lt;title&gt;Exploring ways to respond to rising obesity and diabetes in the Caribbean using a system dynamics model&lt;/title&gt;&lt;secondary-title&gt;PLoS Glob Public Health&lt;/secondary-title&gt;&lt;/titles&gt;&lt;periodical&gt;&lt;full-title&gt;PLOS Glob Public Health&lt;/full-title&gt;&lt;/periodical&gt;&lt;pages&gt;e0000436&lt;/pages&gt;&lt;volume&gt;2&lt;/volume&gt;&lt;number&gt;5&lt;/number&gt;&lt;dates&gt;&lt;year&gt;2022&lt;/year&gt;&lt;pub-dates&gt;&lt;date&gt;2022&lt;/date&gt;&lt;/pub-dates&gt;&lt;/dates&gt;&lt;isbn&gt;2767-3375&lt;/isbn&gt;&lt;accession-num&gt;rayyan-1124992309&lt;/accession-num&gt;&lt;urls&gt;&lt;related-urls&gt;&lt;url&gt;https://journals.plos.org/globalpublichealth/article/file?id=10.1371/journal.pgph.0000436&amp;amp;type=printable&lt;/url&gt;&lt;/related-urls&gt;&lt;/urls&gt;&lt;custom1&gt;2767-3375 Guariguata, Leonor Orcid: 0000-0003-1682-7160 Garcia, Leandro Orcid: 0000-0001-5947-2617 Sobers, Natasha Orcid: 0000-0002-9444-0706 Ferguson, Trevor S Orcid: 0000-0002-2393-1452 Woodcock, James Orcid: 0000-0003-4769-5375 Samuels, T Alafia Orcid: 0000-0001-6047-189x Guell, Cornelia Orcid: 0000-0003-0105-410x Unwin, Nigel Orcid: 0000-0002-1368-1648 MR/N005384/1/MRC_/Medical Research Council/United Kingdom Journal Article United States PLOS Glob Public Health. 2022 May 19;2(5):e0000436. doi: 10.1371/journal.pgph.0000436. eCollection 2022. | RAYYAN-INCLUSION: {&amp;quot;Hanneke&amp;quot;=&amp;gt;&amp;quot;Included&amp;quot;, &amp;quot;Jasper&amp;quot;=&amp;gt;&amp;quot;Included&amp;quot;}&lt;/custom1&gt;&lt;electronic-resource-num&gt;https://doi.org/10.1371/journal.pgph.0000436&lt;/electronic-resource-num&gt;&lt;/record&gt;&lt;/Cite&gt;&lt;/EndNote&gt;</w:instrText>
            </w:r>
            <w:r w:rsidR="000B2E76">
              <w:rPr>
                <w:rFonts w:ascii="Times New Roman" w:hAnsi="Times New Roman" w:cs="Times New Roman"/>
                <w:lang w:val="en-GB"/>
              </w:rPr>
              <w:fldChar w:fldCharType="separate"/>
            </w:r>
            <w:r w:rsidR="00B858E4">
              <w:rPr>
                <w:rFonts w:ascii="Times New Roman" w:hAnsi="Times New Roman" w:cs="Times New Roman"/>
                <w:noProof/>
                <w:lang w:val="en-GB"/>
              </w:rPr>
              <w:t>[47]</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58342E07"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2022</w:t>
            </w:r>
          </w:p>
        </w:tc>
        <w:tc>
          <w:tcPr>
            <w:tcW w:w="2127" w:type="dxa"/>
            <w:tcBorders>
              <w:top w:val="single" w:sz="4" w:space="0" w:color="auto"/>
              <w:bottom w:val="single" w:sz="4" w:space="0" w:color="auto"/>
            </w:tcBorders>
          </w:tcPr>
          <w:p w14:paraId="64D69BB5"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Exploring ways to respond to rising obesity and diabetes in the Caribbean using a system dynamics model</w:t>
            </w:r>
          </w:p>
        </w:tc>
        <w:tc>
          <w:tcPr>
            <w:tcW w:w="1568" w:type="dxa"/>
            <w:tcBorders>
              <w:top w:val="single" w:sz="4" w:space="0" w:color="auto"/>
              <w:bottom w:val="single" w:sz="4" w:space="0" w:color="auto"/>
            </w:tcBorders>
          </w:tcPr>
          <w:p w14:paraId="18204E71"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Jamaica</w:t>
            </w:r>
          </w:p>
        </w:tc>
        <w:tc>
          <w:tcPr>
            <w:tcW w:w="2481" w:type="dxa"/>
            <w:tcBorders>
              <w:top w:val="single" w:sz="4" w:space="0" w:color="auto"/>
              <w:bottom w:val="single" w:sz="4" w:space="0" w:color="auto"/>
            </w:tcBorders>
          </w:tcPr>
          <w:p w14:paraId="2A6DF6CE" w14:textId="6FFB5EA6"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Developing a SD model to map the system driving diabetes and obesity prevalence.</w:t>
            </w:r>
          </w:p>
        </w:tc>
      </w:tr>
      <w:tr w:rsidR="007657C3" w:rsidRPr="009A3057" w14:paraId="1ADE35D1" w14:textId="77777777" w:rsidTr="00C94C18">
        <w:trPr>
          <w:gridBefore w:val="1"/>
          <w:wBefore w:w="108" w:type="dxa"/>
        </w:trPr>
        <w:tc>
          <w:tcPr>
            <w:tcW w:w="2137" w:type="dxa"/>
            <w:tcBorders>
              <w:top w:val="single" w:sz="4" w:space="0" w:color="auto"/>
              <w:bottom w:val="single" w:sz="4" w:space="0" w:color="auto"/>
            </w:tcBorders>
          </w:tcPr>
          <w:p w14:paraId="5945F080" w14:textId="43926B6B"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t>J. Homer, G. Hirsch and B. Milstein</w:t>
            </w:r>
            <w:r w:rsidR="00406B17">
              <w:rPr>
                <w:rFonts w:ascii="Times New Roman" w:hAnsi="Times New Roman" w:cs="Times New Roman"/>
                <w:lang w:val="en-GB"/>
              </w:rPr>
              <w:t xml:space="preserve"> </w:t>
            </w:r>
            <w:r w:rsidR="000B2E76">
              <w:rPr>
                <w:rFonts w:ascii="Times New Roman" w:hAnsi="Times New Roman" w:cs="Times New Roman"/>
                <w:lang w:val="en-GB"/>
              </w:rPr>
              <w:fldChar w:fldCharType="begin"/>
            </w:r>
            <w:r w:rsidR="00B858E4">
              <w:rPr>
                <w:rFonts w:ascii="Times New Roman" w:hAnsi="Times New Roman" w:cs="Times New Roman"/>
                <w:lang w:val="en-GB"/>
              </w:rPr>
              <w:instrText xml:space="preserve"> ADDIN EN.CITE &lt;EndNote&gt;&lt;Cite&gt;&lt;Author&gt;Homer&lt;/Author&gt;&lt;Year&gt;2007&lt;/Year&gt;&lt;RecNum&gt;110&lt;/RecNum&gt;&lt;DisplayText&gt;[48]&lt;/DisplayText&gt;&lt;record&gt;&lt;rec-number&gt;110&lt;/rec-number&gt;&lt;foreign-keys&gt;&lt;key app="EN" db-id="5zpv00e5vax225erwz75zaxt0rvxp9xw02t2" timestamp="1744708165"&gt;110&lt;/key&gt;&lt;/foreign-keys&gt;&lt;ref-type name="Journal Article"&gt;17&lt;/ref-type&gt;&lt;contributors&gt;&lt;authors&gt;&lt;author&gt;Homer, Jack&lt;/author&gt;&lt;author&gt;Hirsch, Gary&lt;/author&gt;&lt;author&gt;Milstein, Bobby&lt;/author&gt;&lt;/authors&gt;&lt;/contributors&gt;&lt;titles&gt;&lt;title&gt;Chronic illness in a complex health economy: the perils and promises of downstream and upstream reforms&lt;/title&gt;&lt;secondary-title&gt;Syst Dyn Rev&lt;/secondary-title&gt;&lt;/titles&gt;&lt;periodical&gt;&lt;full-title&gt;Syst Dyn Rev&lt;/full-title&gt;&lt;/periodical&gt;&lt;pages&gt;313-343&lt;/pages&gt;&lt;volume&gt;23&lt;/volume&gt;&lt;number&gt;2-3&lt;/number&gt;&lt;section&gt;313&lt;/section&gt;&lt;dates&gt;&lt;year&gt;2007&lt;/year&gt;&lt;pub-dates&gt;&lt;date&gt;2007&lt;/date&gt;&lt;/pub-dates&gt;&lt;/dates&gt;&lt;isbn&gt;0883-7066&amp;#xD;1099-1727&lt;/isbn&gt;&lt;accession-num&gt;rayyan-1124994765&lt;/accession-num&gt;&lt;urls&gt;&lt;/urls&gt;&lt;custom1&gt;RAYYAN-INCLUSION: {&amp;quot;Hanneke&amp;quot;=&amp;gt;&amp;quot;Maybe&amp;quot;, &amp;quot;Jasper&amp;quot;=&amp;gt;&amp;quot;Excluded&amp;quot;}&lt;/custom1&gt;&lt;electronic-resource-num&gt;https://doi.org/10.1002/sdr.379&lt;/electronic-resource-num&gt;&lt;/record&gt;&lt;/Cite&gt;&lt;/EndNote&gt;</w:instrText>
            </w:r>
            <w:r w:rsidR="000B2E76">
              <w:rPr>
                <w:rFonts w:ascii="Times New Roman" w:hAnsi="Times New Roman" w:cs="Times New Roman"/>
                <w:lang w:val="en-GB"/>
              </w:rPr>
              <w:fldChar w:fldCharType="separate"/>
            </w:r>
            <w:r w:rsidR="00B858E4">
              <w:rPr>
                <w:rFonts w:ascii="Times New Roman" w:hAnsi="Times New Roman" w:cs="Times New Roman"/>
                <w:noProof/>
                <w:lang w:val="en-GB"/>
              </w:rPr>
              <w:t>[48]</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6B2843F3"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2007</w:t>
            </w:r>
          </w:p>
        </w:tc>
        <w:tc>
          <w:tcPr>
            <w:tcW w:w="2127" w:type="dxa"/>
            <w:tcBorders>
              <w:top w:val="single" w:sz="4" w:space="0" w:color="auto"/>
              <w:bottom w:val="single" w:sz="4" w:space="0" w:color="auto"/>
            </w:tcBorders>
          </w:tcPr>
          <w:p w14:paraId="02C3BF3C"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Chronic illness in a complex health economy: the perils and promises of downstream and upstream reforms</w:t>
            </w:r>
          </w:p>
        </w:tc>
        <w:tc>
          <w:tcPr>
            <w:tcW w:w="1568" w:type="dxa"/>
            <w:tcBorders>
              <w:top w:val="single" w:sz="4" w:space="0" w:color="auto"/>
              <w:bottom w:val="single" w:sz="4" w:space="0" w:color="auto"/>
            </w:tcBorders>
          </w:tcPr>
          <w:p w14:paraId="2A8C2150"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United States</w:t>
            </w:r>
          </w:p>
        </w:tc>
        <w:tc>
          <w:tcPr>
            <w:tcW w:w="2481" w:type="dxa"/>
            <w:tcBorders>
              <w:top w:val="single" w:sz="4" w:space="0" w:color="auto"/>
              <w:bottom w:val="single" w:sz="4" w:space="0" w:color="auto"/>
            </w:tcBorders>
          </w:tcPr>
          <w:p w14:paraId="5CE6BC9A" w14:textId="0BF701C2"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Present</w:t>
            </w:r>
            <w:r w:rsidR="000C098D">
              <w:rPr>
                <w:rFonts w:ascii="Times New Roman" w:hAnsi="Times New Roman" w:cs="Times New Roman"/>
                <w:lang w:val="en-GB"/>
              </w:rPr>
              <w:t>ing</w:t>
            </w:r>
            <w:r w:rsidRPr="00AC63B3">
              <w:rPr>
                <w:rFonts w:ascii="Times New Roman" w:hAnsi="Times New Roman" w:cs="Times New Roman"/>
                <w:lang w:val="en-GB"/>
              </w:rPr>
              <w:t xml:space="preserve"> a generic model of chronic illness, its treatment and prevention</w:t>
            </w:r>
            <w:r w:rsidR="000C098D">
              <w:rPr>
                <w:rFonts w:ascii="Times New Roman" w:hAnsi="Times New Roman" w:cs="Times New Roman"/>
                <w:lang w:val="en-GB"/>
              </w:rPr>
              <w:t>,</w:t>
            </w:r>
            <w:r w:rsidRPr="00AC63B3">
              <w:rPr>
                <w:rFonts w:ascii="Times New Roman" w:hAnsi="Times New Roman" w:cs="Times New Roman"/>
                <w:lang w:val="en-GB"/>
              </w:rPr>
              <w:t xml:space="preserve"> and using the model to explain the rising prevalence of illness and responses to it, including the treatment of complications.</w:t>
            </w:r>
          </w:p>
        </w:tc>
      </w:tr>
      <w:tr w:rsidR="007657C3" w:rsidRPr="009A3057" w14:paraId="65D18E9F" w14:textId="77777777" w:rsidTr="00C94C18">
        <w:trPr>
          <w:gridBefore w:val="1"/>
          <w:wBefore w:w="108" w:type="dxa"/>
        </w:trPr>
        <w:tc>
          <w:tcPr>
            <w:tcW w:w="2137" w:type="dxa"/>
            <w:tcBorders>
              <w:top w:val="single" w:sz="4" w:space="0" w:color="auto"/>
              <w:bottom w:val="single" w:sz="4" w:space="0" w:color="auto"/>
            </w:tcBorders>
          </w:tcPr>
          <w:p w14:paraId="59C34C8B" w14:textId="54C4DE4D"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t>A. Mahamoud, B. Roche and J. Homer</w:t>
            </w:r>
            <w:r w:rsidR="000B2E76">
              <w:rPr>
                <w:rFonts w:ascii="Times New Roman" w:hAnsi="Times New Roman" w:cs="Times New Roman"/>
                <w:lang w:val="en-GB"/>
              </w:rPr>
              <w:fldChar w:fldCharType="begin">
                <w:fldData xml:space="preserve">PEVuZE5vdGU+PENpdGU+PEF1dGhvcj5NYWhhbW91ZDwvQXV0aG9yPjxZZWFyPjIwMTM8L1llYXI+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</w:fldData>
              </w:fldChar>
            </w:r>
            <w:r w:rsidR="00B858E4">
              <w:rPr>
                <w:rFonts w:ascii="Times New Roman" w:hAnsi="Times New Roman" w:cs="Times New Roman"/>
                <w:lang w:val="en-GB"/>
              </w:rPr>
              <w:instrText xml:space="preserve"> ADDIN EN.CITE </w:instrText>
            </w:r>
            <w:r w:rsidR="00B858E4">
              <w:rPr>
                <w:rFonts w:ascii="Times New Roman" w:hAnsi="Times New Roman" w:cs="Times New Roman"/>
                <w:lang w:val="en-GB"/>
              </w:rPr>
              <w:fldChar w:fldCharType="begin">
                <w:fldData xml:space="preserve">PEVuZE5vdGU+PENpdGU+PEF1dGhvcj5NYWhhbW91ZDwvQXV0aG9yPjxZZWFyPjIwMTM8L1llYXI+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</w:fldData>
              </w:fldChar>
            </w:r>
            <w:r w:rsidR="00B858E4">
              <w:rPr>
                <w:rFonts w:ascii="Times New Roman" w:hAnsi="Times New Roman" w:cs="Times New Roman"/>
                <w:lang w:val="en-GB"/>
              </w:rPr>
              <w:instrText xml:space="preserve"> ADDIN EN.CITE.DATA </w:instrText>
            </w:r>
            <w:r w:rsidR="00B858E4">
              <w:rPr>
                <w:rFonts w:ascii="Times New Roman" w:hAnsi="Times New Roman" w:cs="Times New Roman"/>
                <w:lang w:val="en-GB"/>
              </w:rPr>
            </w:r>
            <w:r w:rsidR="00B858E4">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B858E4">
              <w:rPr>
                <w:rFonts w:ascii="Times New Roman" w:hAnsi="Times New Roman" w:cs="Times New Roman"/>
                <w:noProof/>
                <w:lang w:val="en-GB"/>
              </w:rPr>
              <w:t>[49]</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345C647C"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2013</w:t>
            </w:r>
          </w:p>
        </w:tc>
        <w:tc>
          <w:tcPr>
            <w:tcW w:w="2127" w:type="dxa"/>
            <w:tcBorders>
              <w:top w:val="single" w:sz="4" w:space="0" w:color="auto"/>
              <w:bottom w:val="single" w:sz="4" w:space="0" w:color="auto"/>
            </w:tcBorders>
          </w:tcPr>
          <w:p w14:paraId="5787C9C7"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Modelling the social determinants of health and simulating short-term and long-term intervention impacts for the city of Toronto, Canada</w:t>
            </w:r>
          </w:p>
        </w:tc>
        <w:tc>
          <w:tcPr>
            <w:tcW w:w="1568" w:type="dxa"/>
            <w:tcBorders>
              <w:top w:val="single" w:sz="4" w:space="0" w:color="auto"/>
              <w:bottom w:val="single" w:sz="4" w:space="0" w:color="auto"/>
            </w:tcBorders>
          </w:tcPr>
          <w:p w14:paraId="0F54C43E"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Canada</w:t>
            </w:r>
          </w:p>
          <w:p w14:paraId="41F9360C" w14:textId="77777777" w:rsidR="007657C3" w:rsidRPr="00AC63B3" w:rsidRDefault="007657C3" w:rsidP="007657C3">
            <w:pPr>
              <w:spacing w:line="276" w:lineRule="auto"/>
              <w:rPr>
                <w:rFonts w:ascii="Times New Roman" w:hAnsi="Times New Roman" w:cs="Times New Roman"/>
                <w:lang w:val="en-GB"/>
              </w:rPr>
            </w:pPr>
          </w:p>
          <w:p w14:paraId="109B34B1" w14:textId="77777777" w:rsidR="007657C3" w:rsidRPr="00AC63B3" w:rsidRDefault="007657C3" w:rsidP="007657C3">
            <w:pPr>
              <w:spacing w:line="276" w:lineRule="auto"/>
              <w:rPr>
                <w:rFonts w:ascii="Times New Roman" w:hAnsi="Times New Roman" w:cs="Times New Roman"/>
                <w:lang w:val="en-GB"/>
              </w:rPr>
            </w:pPr>
          </w:p>
          <w:p w14:paraId="2D4124F9" w14:textId="77777777" w:rsidR="007657C3" w:rsidRPr="00AC63B3" w:rsidRDefault="007657C3" w:rsidP="007657C3">
            <w:pPr>
              <w:spacing w:line="276" w:lineRule="auto"/>
              <w:jc w:val="center"/>
              <w:rPr>
                <w:rFonts w:ascii="Times New Roman" w:hAnsi="Times New Roman" w:cs="Times New Roman"/>
                <w:lang w:val="en-GB"/>
              </w:rPr>
            </w:pPr>
          </w:p>
        </w:tc>
        <w:tc>
          <w:tcPr>
            <w:tcW w:w="2481" w:type="dxa"/>
            <w:tcBorders>
              <w:top w:val="single" w:sz="4" w:space="0" w:color="auto"/>
              <w:bottom w:val="single" w:sz="4" w:space="0" w:color="auto"/>
            </w:tcBorders>
          </w:tcPr>
          <w:p w14:paraId="3734208D" w14:textId="6950530A"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Adopting a systems science approach and develop</w:t>
            </w:r>
            <w:r w:rsidR="000C098D">
              <w:rPr>
                <w:rFonts w:ascii="Times New Roman" w:hAnsi="Times New Roman" w:cs="Times New Roman"/>
                <w:lang w:val="en-GB"/>
              </w:rPr>
              <w:t>ing</w:t>
            </w:r>
            <w:r w:rsidRPr="00AC63B3">
              <w:rPr>
                <w:rFonts w:ascii="Times New Roman" w:hAnsi="Times New Roman" w:cs="Times New Roman"/>
                <w:lang w:val="en-GB"/>
              </w:rPr>
              <w:t xml:space="preserve"> a </w:t>
            </w:r>
            <w:r w:rsidR="000C098D">
              <w:rPr>
                <w:rFonts w:ascii="Times New Roman" w:hAnsi="Times New Roman" w:cs="Times New Roman"/>
                <w:lang w:val="en-GB"/>
              </w:rPr>
              <w:t>SD model</w:t>
            </w:r>
            <w:r w:rsidRPr="00AC63B3">
              <w:rPr>
                <w:rFonts w:ascii="Times New Roman" w:hAnsi="Times New Roman" w:cs="Times New Roman"/>
                <w:lang w:val="en-GB"/>
              </w:rPr>
              <w:t xml:space="preserve"> to simulate changes in health, social determinants, and disparities under different assumptions.</w:t>
            </w:r>
          </w:p>
        </w:tc>
      </w:tr>
      <w:tr w:rsidR="007657C3" w:rsidRPr="009A3057" w14:paraId="2555ABD0" w14:textId="77777777" w:rsidTr="00C94C18">
        <w:trPr>
          <w:gridBefore w:val="1"/>
          <w:wBefore w:w="108" w:type="dxa"/>
        </w:trPr>
        <w:tc>
          <w:tcPr>
            <w:tcW w:w="2137" w:type="dxa"/>
            <w:tcBorders>
              <w:top w:val="single" w:sz="4" w:space="0" w:color="auto"/>
              <w:bottom w:val="single" w:sz="4" w:space="0" w:color="auto"/>
            </w:tcBorders>
          </w:tcPr>
          <w:p w14:paraId="33595BF4" w14:textId="27E56610"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t>B. Milstein and J. Homer</w:t>
            </w:r>
            <w:r w:rsidR="00406B17">
              <w:rPr>
                <w:rFonts w:ascii="Times New Roman" w:hAnsi="Times New Roman" w:cs="Times New Roman"/>
                <w:lang w:val="en-GB"/>
              </w:rPr>
              <w:t xml:space="preserve"> </w:t>
            </w:r>
            <w:r w:rsidR="000B2E76">
              <w:rPr>
                <w:rFonts w:ascii="Times New Roman" w:hAnsi="Times New Roman" w:cs="Times New Roman"/>
                <w:lang w:val="en-GB"/>
              </w:rPr>
              <w:fldChar w:fldCharType="begin">
                <w:fldData xml:space="preserve">PEVuZE5vdGU+PENpdGU+PEF1dGhvcj5NaWxzdGVpbjwvQXV0aG9yPjxZZWFyPjIwMjA8L1llYXI+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</w:fldData>
              </w:fldChar>
            </w:r>
            <w:r w:rsidR="00B858E4">
              <w:rPr>
                <w:rFonts w:ascii="Times New Roman" w:hAnsi="Times New Roman" w:cs="Times New Roman"/>
                <w:lang w:val="en-GB"/>
              </w:rPr>
              <w:instrText xml:space="preserve"> ADDIN EN.CITE </w:instrText>
            </w:r>
            <w:r w:rsidR="00B858E4">
              <w:rPr>
                <w:rFonts w:ascii="Times New Roman" w:hAnsi="Times New Roman" w:cs="Times New Roman"/>
                <w:lang w:val="en-GB"/>
              </w:rPr>
              <w:fldChar w:fldCharType="begin">
                <w:fldData xml:space="preserve">PEVuZE5vdGU+PENpdGU+PEF1dGhvcj5NaWxzdGVpbjwvQXV0aG9yPjxZZWFyPjIwMjA8L1llYXI+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</w:fldData>
              </w:fldChar>
            </w:r>
            <w:r w:rsidR="00B858E4">
              <w:rPr>
                <w:rFonts w:ascii="Times New Roman" w:hAnsi="Times New Roman" w:cs="Times New Roman"/>
                <w:lang w:val="en-GB"/>
              </w:rPr>
              <w:instrText xml:space="preserve"> ADDIN EN.CITE.DATA </w:instrText>
            </w:r>
            <w:r w:rsidR="00B858E4">
              <w:rPr>
                <w:rFonts w:ascii="Times New Roman" w:hAnsi="Times New Roman" w:cs="Times New Roman"/>
                <w:lang w:val="en-GB"/>
              </w:rPr>
            </w:r>
            <w:r w:rsidR="00B858E4">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B858E4">
              <w:rPr>
                <w:rFonts w:ascii="Times New Roman" w:hAnsi="Times New Roman" w:cs="Times New Roman"/>
                <w:noProof/>
                <w:lang w:val="en-GB"/>
              </w:rPr>
              <w:t>[50]</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06297297"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2020</w:t>
            </w:r>
          </w:p>
        </w:tc>
        <w:tc>
          <w:tcPr>
            <w:tcW w:w="2127" w:type="dxa"/>
            <w:tcBorders>
              <w:top w:val="single" w:sz="4" w:space="0" w:color="auto"/>
              <w:bottom w:val="single" w:sz="4" w:space="0" w:color="auto"/>
            </w:tcBorders>
          </w:tcPr>
          <w:p w14:paraId="7F1DC140"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Which Priorities for Health and Well-Being Stand Out After Accounting for Tangled Threats and Costs? Simulating Potential Intervention Portfolios in Large Urban Counties</w:t>
            </w:r>
          </w:p>
        </w:tc>
        <w:tc>
          <w:tcPr>
            <w:tcW w:w="1568" w:type="dxa"/>
            <w:tcBorders>
              <w:top w:val="single" w:sz="4" w:space="0" w:color="auto"/>
              <w:bottom w:val="single" w:sz="4" w:space="0" w:color="auto"/>
            </w:tcBorders>
          </w:tcPr>
          <w:p w14:paraId="338BAF82"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United States</w:t>
            </w:r>
          </w:p>
          <w:p w14:paraId="10D8E06D" w14:textId="77777777" w:rsidR="007657C3" w:rsidRPr="00AC63B3" w:rsidRDefault="007657C3" w:rsidP="007657C3">
            <w:pPr>
              <w:spacing w:line="276" w:lineRule="auto"/>
              <w:rPr>
                <w:rFonts w:ascii="Times New Roman" w:hAnsi="Times New Roman" w:cs="Times New Roman"/>
                <w:lang w:val="en-GB"/>
              </w:rPr>
            </w:pPr>
          </w:p>
          <w:p w14:paraId="6B267309" w14:textId="77777777" w:rsidR="007657C3" w:rsidRPr="00AC63B3" w:rsidRDefault="007657C3" w:rsidP="007657C3">
            <w:pPr>
              <w:spacing w:line="276" w:lineRule="auto"/>
              <w:rPr>
                <w:rFonts w:ascii="Times New Roman" w:hAnsi="Times New Roman" w:cs="Times New Roman"/>
                <w:lang w:val="en-GB"/>
              </w:rPr>
            </w:pPr>
          </w:p>
          <w:p w14:paraId="3D181E60" w14:textId="77777777" w:rsidR="007657C3" w:rsidRPr="00AC63B3" w:rsidRDefault="007657C3" w:rsidP="007657C3">
            <w:pPr>
              <w:spacing w:line="276" w:lineRule="auto"/>
              <w:jc w:val="center"/>
              <w:rPr>
                <w:rFonts w:ascii="Times New Roman" w:hAnsi="Times New Roman" w:cs="Times New Roman"/>
                <w:lang w:val="en-GB"/>
              </w:rPr>
            </w:pPr>
          </w:p>
        </w:tc>
        <w:tc>
          <w:tcPr>
            <w:tcW w:w="2481" w:type="dxa"/>
            <w:tcBorders>
              <w:top w:val="single" w:sz="4" w:space="0" w:color="auto"/>
              <w:bottom w:val="single" w:sz="4" w:space="0" w:color="auto"/>
            </w:tcBorders>
          </w:tcPr>
          <w:p w14:paraId="61521753" w14:textId="498E930E"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Analysing the prospects for county-level system change</w:t>
            </w:r>
            <w:r w:rsidR="000C098D">
              <w:rPr>
                <w:rFonts w:ascii="Times New Roman" w:hAnsi="Times New Roman" w:cs="Times New Roman"/>
                <w:lang w:val="en-GB"/>
              </w:rPr>
              <w:t>.</w:t>
            </w:r>
          </w:p>
        </w:tc>
      </w:tr>
      <w:tr w:rsidR="00406B17" w:rsidRPr="00AC63B3" w14:paraId="668A567E" w14:textId="77777777" w:rsidTr="00406B17">
        <w:tc>
          <w:tcPr>
            <w:tcW w:w="9104" w:type="dxa"/>
            <w:gridSpan w:val="6"/>
            <w:tcBorders>
              <w:top w:val="single" w:sz="4" w:space="0" w:color="auto"/>
            </w:tcBorders>
            <w:vAlign w:val="center"/>
          </w:tcPr>
          <w:p w14:paraId="34F2ED67" w14:textId="77777777" w:rsidR="00406B17" w:rsidRPr="00AC63B3" w:rsidRDefault="00406B17" w:rsidP="009F3FEE">
            <w:pPr>
              <w:pStyle w:val="NoSpacing"/>
              <w:spacing w:line="276" w:lineRule="auto"/>
              <w:jc w:val="center"/>
              <w:rPr>
                <w:rFonts w:ascii="Times New Roman" w:hAnsi="Times New Roman" w:cs="Times New Roman"/>
                <w:lang w:val="en-GB"/>
              </w:rPr>
            </w:pPr>
            <w:r w:rsidRPr="00AC63B3">
              <w:rPr>
                <w:rFonts w:ascii="Times New Roman" w:hAnsi="Times New Roman" w:cs="Times New Roman"/>
                <w:b/>
                <w:bCs/>
                <w:i/>
                <w:iCs/>
                <w:lang w:val="en-GB"/>
              </w:rPr>
              <w:t>Category: cardiovascular disease</w:t>
            </w:r>
          </w:p>
        </w:tc>
      </w:tr>
      <w:tr w:rsidR="00406B17" w:rsidRPr="009A3057" w14:paraId="3602E956" w14:textId="77777777" w:rsidTr="00406B17">
        <w:tc>
          <w:tcPr>
            <w:tcW w:w="2245" w:type="dxa"/>
            <w:gridSpan w:val="2"/>
            <w:tcBorders>
              <w:top w:val="double" w:sz="4" w:space="0" w:color="auto"/>
              <w:bottom w:val="single" w:sz="4" w:space="0" w:color="auto"/>
            </w:tcBorders>
          </w:tcPr>
          <w:p w14:paraId="642503F3" w14:textId="684977FD" w:rsidR="00406B17" w:rsidRPr="00AC63B3" w:rsidRDefault="00406B17" w:rsidP="009F3FEE">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t>J. P. Ansah, R. L. H. Inn and S. Ahmad</w:t>
            </w:r>
            <w:r>
              <w:rPr>
                <w:rFonts w:ascii="Times New Roman" w:hAnsi="Times New Roman" w:cs="Times New Roman"/>
                <w:lang w:val="en-GB"/>
              </w:rPr>
              <w:t xml:space="preserve"> </w:t>
            </w:r>
            <w:r w:rsidR="000B2E76">
              <w:rPr>
                <w:rFonts w:ascii="Times New Roman" w:hAnsi="Times New Roman" w:cs="Times New Roman"/>
                <w:lang w:val="en-GB"/>
              </w:rPr>
              <w:fldChar w:fldCharType="begin">
                <w:fldData xml:space="preserve">PEVuZE5vdGU+PENpdGU+PEF1dGhvcj5BbnNhaDwvQXV0aG9yPjxZZWFyPjIwMTk8L1llYXI+PFJl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</w:fldData>
              </w:fldChar>
            </w:r>
            <w:r w:rsidR="00B858E4">
              <w:rPr>
                <w:rFonts w:ascii="Times New Roman" w:hAnsi="Times New Roman" w:cs="Times New Roman"/>
                <w:lang w:val="en-GB"/>
              </w:rPr>
              <w:instrText xml:space="preserve"> ADDIN EN.CITE </w:instrText>
            </w:r>
            <w:r w:rsidR="00B858E4">
              <w:rPr>
                <w:rFonts w:ascii="Times New Roman" w:hAnsi="Times New Roman" w:cs="Times New Roman"/>
                <w:lang w:val="en-GB"/>
              </w:rPr>
              <w:fldChar w:fldCharType="begin">
                <w:fldData xml:space="preserve">PEVuZE5vdGU+PENpdGU+PEF1dGhvcj5BbnNhaDwvQXV0aG9yPjxZZWFyPjIwMTk8L1llYXI+PFJl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</w:fldData>
              </w:fldChar>
            </w:r>
            <w:r w:rsidR="00B858E4">
              <w:rPr>
                <w:rFonts w:ascii="Times New Roman" w:hAnsi="Times New Roman" w:cs="Times New Roman"/>
                <w:lang w:val="en-GB"/>
              </w:rPr>
              <w:instrText xml:space="preserve"> ADDIN EN.CITE.DATA </w:instrText>
            </w:r>
            <w:r w:rsidR="00B858E4">
              <w:rPr>
                <w:rFonts w:ascii="Times New Roman" w:hAnsi="Times New Roman" w:cs="Times New Roman"/>
                <w:lang w:val="en-GB"/>
              </w:rPr>
            </w:r>
            <w:r w:rsidR="00B858E4">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B858E4">
              <w:rPr>
                <w:rFonts w:ascii="Times New Roman" w:hAnsi="Times New Roman" w:cs="Times New Roman"/>
                <w:noProof/>
                <w:lang w:val="en-GB"/>
              </w:rPr>
              <w:t>[51]</w:t>
            </w:r>
            <w:r w:rsidR="000B2E76">
              <w:rPr>
                <w:rFonts w:ascii="Times New Roman" w:hAnsi="Times New Roman" w:cs="Times New Roman"/>
                <w:lang w:val="en-GB"/>
              </w:rPr>
              <w:fldChar w:fldCharType="end"/>
            </w:r>
          </w:p>
        </w:tc>
        <w:tc>
          <w:tcPr>
            <w:tcW w:w="683" w:type="dxa"/>
            <w:tcBorders>
              <w:top w:val="double" w:sz="4" w:space="0" w:color="auto"/>
              <w:bottom w:val="single" w:sz="4" w:space="0" w:color="auto"/>
            </w:tcBorders>
          </w:tcPr>
          <w:p w14:paraId="7B157BDB" w14:textId="77777777" w:rsidR="00406B17" w:rsidRPr="00AC63B3" w:rsidRDefault="00406B17" w:rsidP="009F3FEE">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2019</w:t>
            </w:r>
          </w:p>
        </w:tc>
        <w:tc>
          <w:tcPr>
            <w:tcW w:w="2127" w:type="dxa"/>
            <w:tcBorders>
              <w:top w:val="double" w:sz="4" w:space="0" w:color="auto"/>
              <w:bottom w:val="single" w:sz="4" w:space="0" w:color="auto"/>
            </w:tcBorders>
          </w:tcPr>
          <w:p w14:paraId="023D870F" w14:textId="77777777" w:rsidR="00406B17" w:rsidRPr="00AC63B3" w:rsidRDefault="00406B17" w:rsidP="009F3FEE">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An evaluation of the impact of aggressive hypertension, diabetes and smoking cessation management on CVD outcomes at the population level: a dynamic simulation analysis</w:t>
            </w:r>
          </w:p>
        </w:tc>
        <w:tc>
          <w:tcPr>
            <w:tcW w:w="1568" w:type="dxa"/>
            <w:tcBorders>
              <w:top w:val="double" w:sz="4" w:space="0" w:color="auto"/>
              <w:bottom w:val="single" w:sz="4" w:space="0" w:color="auto"/>
            </w:tcBorders>
          </w:tcPr>
          <w:p w14:paraId="0D72FFBA" w14:textId="77777777" w:rsidR="00406B17" w:rsidRPr="00AC63B3" w:rsidRDefault="00406B17" w:rsidP="009F3FEE">
            <w:pPr>
              <w:pStyle w:val="NoSpacing"/>
              <w:spacing w:line="276" w:lineRule="auto"/>
              <w:rPr>
                <w:rFonts w:ascii="Times New Roman" w:hAnsi="Times New Roman" w:cs="Times New Roman"/>
                <w:lang w:val="en-GB"/>
              </w:rPr>
            </w:pPr>
            <w:r w:rsidRPr="00AC63B3">
              <w:rPr>
                <w:rFonts w:ascii="Times New Roman" w:hAnsi="Times New Roman" w:cs="Times New Roman"/>
                <w:lang w:val="en-GB"/>
              </w:rPr>
              <w:t>Singapore</w:t>
            </w:r>
          </w:p>
        </w:tc>
        <w:tc>
          <w:tcPr>
            <w:tcW w:w="2481" w:type="dxa"/>
            <w:tcBorders>
              <w:top w:val="double" w:sz="4" w:space="0" w:color="auto"/>
              <w:bottom w:val="single" w:sz="4" w:space="0" w:color="auto"/>
            </w:tcBorders>
          </w:tcPr>
          <w:p w14:paraId="0FC93BAC" w14:textId="526A14E8" w:rsidR="00406B17" w:rsidRPr="00AC63B3" w:rsidRDefault="00406B17" w:rsidP="009F3FEE">
            <w:pPr>
              <w:pStyle w:val="NoSpacing"/>
              <w:spacing w:line="276" w:lineRule="auto"/>
              <w:rPr>
                <w:rFonts w:ascii="Times New Roman" w:hAnsi="Times New Roman" w:cs="Times New Roman"/>
                <w:lang w:val="en-GB"/>
              </w:rPr>
            </w:pPr>
            <w:r w:rsidRPr="00AC63B3">
              <w:rPr>
                <w:rFonts w:ascii="Times New Roman" w:hAnsi="Times New Roman" w:cs="Times New Roman"/>
                <w:lang w:val="en-GB"/>
              </w:rPr>
              <w:t>Develop</w:t>
            </w:r>
            <w:r w:rsidR="000C098D">
              <w:rPr>
                <w:rFonts w:ascii="Times New Roman" w:hAnsi="Times New Roman" w:cs="Times New Roman"/>
                <w:lang w:val="en-GB"/>
              </w:rPr>
              <w:t>ing</w:t>
            </w:r>
            <w:r w:rsidRPr="00AC63B3">
              <w:rPr>
                <w:rFonts w:ascii="Times New Roman" w:hAnsi="Times New Roman" w:cs="Times New Roman"/>
                <w:lang w:val="en-GB"/>
              </w:rPr>
              <w:t xml:space="preserve"> a </w:t>
            </w:r>
            <w:r w:rsidR="000C098D">
              <w:rPr>
                <w:rFonts w:ascii="Times New Roman" w:hAnsi="Times New Roman" w:cs="Times New Roman"/>
                <w:lang w:val="en-GB"/>
              </w:rPr>
              <w:t>SD</w:t>
            </w:r>
            <w:r w:rsidRPr="00AC63B3">
              <w:rPr>
                <w:rFonts w:ascii="Times New Roman" w:hAnsi="Times New Roman" w:cs="Times New Roman"/>
                <w:lang w:val="en-GB"/>
              </w:rPr>
              <w:t xml:space="preserve"> model to evaluate the impact of hypertension and diabetes management, as well as smoking cessation intervention on CVD events, CVD deaths and post-CVD population.</w:t>
            </w:r>
          </w:p>
        </w:tc>
      </w:tr>
      <w:tr w:rsidR="00406B17" w:rsidRPr="009A3057" w14:paraId="4699690B" w14:textId="77777777" w:rsidTr="00406B17">
        <w:tc>
          <w:tcPr>
            <w:tcW w:w="2245" w:type="dxa"/>
            <w:gridSpan w:val="2"/>
            <w:tcBorders>
              <w:top w:val="single" w:sz="4" w:space="0" w:color="auto"/>
            </w:tcBorders>
          </w:tcPr>
          <w:p w14:paraId="28BE5665" w14:textId="72880D7F" w:rsidR="00406B17" w:rsidRPr="00AC63B3" w:rsidRDefault="00406B17" w:rsidP="009F3FEE">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lastRenderedPageBreak/>
              <w:t>G. Hirsch, J. Homer, E. Evans and A. Zielinski</w:t>
            </w:r>
            <w:r>
              <w:rPr>
                <w:rFonts w:ascii="Times New Roman" w:hAnsi="Times New Roman" w:cs="Times New Roman"/>
                <w:lang w:val="en-GB"/>
              </w:rPr>
              <w:t xml:space="preserve"> </w:t>
            </w:r>
            <w:r w:rsidR="000B2E76">
              <w:rPr>
                <w:rFonts w:ascii="Times New Roman" w:hAnsi="Times New Roman" w:cs="Times New Roman"/>
                <w:lang w:val="en-GB"/>
              </w:rPr>
              <w:fldChar w:fldCharType="begin"/>
            </w:r>
            <w:r w:rsidR="00B858E4">
              <w:rPr>
                <w:rFonts w:ascii="Times New Roman" w:hAnsi="Times New Roman" w:cs="Times New Roman"/>
                <w:lang w:val="en-GB"/>
              </w:rPr>
              <w:instrText xml:space="preserve"> ADDIN EN.CITE &lt;EndNote&gt;&lt;Cite&gt;&lt;Author&gt;Hirsch&lt;/Author&gt;&lt;Year&gt;2010&lt;/Year&gt;&lt;RecNum&gt;94&lt;/RecNum&gt;&lt;DisplayText&gt;[52]&lt;/DisplayText&gt;&lt;record&gt;&lt;rec-number&gt;94&lt;/rec-number&gt;&lt;foreign-keys&gt;&lt;key app="EN" db-id="5zpv00e5vax225erwz75zaxt0rvxp9xw02t2" timestamp="1744707759"&gt;94&lt;/key&gt;&lt;/foreign-keys&gt;&lt;ref-type name="Journal Article"&gt;17&lt;/ref-type&gt;&lt;contributors&gt;&lt;authors&gt;&lt;author&gt;Hirsch, G.&lt;/author&gt;&lt;author&gt;Homer, J.&lt;/author&gt;&lt;author&gt;Evans, E.&lt;/author&gt;&lt;author&gt;Zielinski, A.&lt;/author&gt;&lt;/authors&gt;&lt;/contributors&gt;&lt;titles&gt;&lt;title&gt;A system dynamics model for planning cardiovascular disease interventions&lt;/title&gt;&lt;secondary-title&gt;Am J Public Health&lt;/secondary-title&gt;&lt;/titles&gt;&lt;periodical&gt;&lt;full-title&gt;Am J Public Health&lt;/full-title&gt;&lt;/periodical&gt;&lt;pages&gt;616-622&lt;/pages&gt;&lt;volume&gt;100&lt;/volume&gt;&lt;number&gt;4&lt;/number&gt;&lt;keywords&gt;&lt;keyword&gt;Cardiovascular Diseases/economics/mortality/*prevention &amp;amp; control&lt;/keyword&gt;&lt;keyword&gt;Colorado/epidemiology&lt;/keyword&gt;&lt;keyword&gt;Community Health Planning/*organization &amp;amp; administration&lt;/keyword&gt;&lt;keyword&gt;Health Care Costs/statistics &amp;amp; numerical data&lt;/keyword&gt;&lt;keyword&gt;Health Promotion/economics/organization &amp;amp; administration&lt;/keyword&gt;&lt;keyword&gt;Humans&lt;/keyword&gt;&lt;keyword&gt;*Models, Organizational&lt;/keyword&gt;&lt;keyword&gt;Primary Prevention/*organization &amp;amp; administration&lt;/keyword&gt;&lt;keyword&gt;Risk Factors&lt;/keyword&gt;&lt;/keywords&gt;&lt;dates&gt;&lt;year&gt;2010&lt;/year&gt;&lt;pub-dates&gt;&lt;date&gt;2010-4&lt;/date&gt;&lt;/pub-dates&gt;&lt;/dates&gt;&lt;isbn&gt;0090-0036 (Print) 0090-0036&lt;/isbn&gt;&lt;accession-num&gt;rayyan-1124994674&lt;/accession-num&gt;&lt;urls&gt;&lt;/urls&gt;&lt;custom1&gt;1541-0048 Hirsch, Gary Homer, Jack Evans, Elizabeth Zielinski, Ann Journal Article Research Support, Non-U.S. Gov&amp;apos;t United States Am J Public Health. 2010 Apr;100(4):616-22. doi: 10.2105/AJPH.2009.159434. Epub 2010 Feb 18. | RAYYAN-INCLUSION: {&amp;quot;Hanneke&amp;quot;=&amp;gt;&amp;quot;Included&amp;quot;, &amp;quot;Jasper&amp;quot;=&amp;gt;&amp;quot;Included&amp;quot;}&lt;/custom1&gt;&lt;electronic-resource-num&gt;https://doi.org/10.2105/ajph.2009.159434&lt;/electronic-resource-num&gt;&lt;/record&gt;&lt;/Cite&gt;&lt;/EndNote&gt;</w:instrText>
            </w:r>
            <w:r w:rsidR="000B2E76">
              <w:rPr>
                <w:rFonts w:ascii="Times New Roman" w:hAnsi="Times New Roman" w:cs="Times New Roman"/>
                <w:lang w:val="en-GB"/>
              </w:rPr>
              <w:fldChar w:fldCharType="separate"/>
            </w:r>
            <w:r w:rsidR="00B858E4">
              <w:rPr>
                <w:rFonts w:ascii="Times New Roman" w:hAnsi="Times New Roman" w:cs="Times New Roman"/>
                <w:noProof/>
                <w:lang w:val="en-GB"/>
              </w:rPr>
              <w:t>[52]</w:t>
            </w:r>
            <w:r w:rsidR="000B2E76">
              <w:rPr>
                <w:rFonts w:ascii="Times New Roman" w:hAnsi="Times New Roman" w:cs="Times New Roman"/>
                <w:lang w:val="en-GB"/>
              </w:rPr>
              <w:fldChar w:fldCharType="end"/>
            </w:r>
          </w:p>
        </w:tc>
        <w:tc>
          <w:tcPr>
            <w:tcW w:w="683" w:type="dxa"/>
            <w:tcBorders>
              <w:top w:val="single" w:sz="4" w:space="0" w:color="auto"/>
            </w:tcBorders>
          </w:tcPr>
          <w:p w14:paraId="2905257A" w14:textId="77777777" w:rsidR="00406B17" w:rsidRPr="00AC63B3" w:rsidRDefault="00406B17" w:rsidP="009F3FEE">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2010</w:t>
            </w:r>
          </w:p>
        </w:tc>
        <w:tc>
          <w:tcPr>
            <w:tcW w:w="2127" w:type="dxa"/>
            <w:tcBorders>
              <w:top w:val="single" w:sz="4" w:space="0" w:color="auto"/>
            </w:tcBorders>
          </w:tcPr>
          <w:p w14:paraId="457B896B" w14:textId="77777777" w:rsidR="00406B17" w:rsidRPr="00AC63B3" w:rsidRDefault="00406B17" w:rsidP="009F3FEE">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 system dynamics model for planning cardiovascular disease interventions</w:t>
            </w:r>
          </w:p>
        </w:tc>
        <w:tc>
          <w:tcPr>
            <w:tcW w:w="1568" w:type="dxa"/>
            <w:tcBorders>
              <w:top w:val="single" w:sz="4" w:space="0" w:color="auto"/>
            </w:tcBorders>
          </w:tcPr>
          <w:p w14:paraId="2F53AE61" w14:textId="77777777" w:rsidR="00406B17" w:rsidRPr="00AC63B3" w:rsidRDefault="00406B17" w:rsidP="009F3FEE">
            <w:pPr>
              <w:pStyle w:val="NoSpacing"/>
              <w:spacing w:line="276" w:lineRule="auto"/>
              <w:rPr>
                <w:rFonts w:ascii="Times New Roman" w:hAnsi="Times New Roman" w:cs="Times New Roman"/>
                <w:lang w:val="en-GB"/>
              </w:rPr>
            </w:pPr>
            <w:r w:rsidRPr="00AC63B3">
              <w:rPr>
                <w:rFonts w:ascii="Times New Roman" w:hAnsi="Times New Roman" w:cs="Times New Roman"/>
                <w:lang w:val="en-GB"/>
              </w:rPr>
              <w:t>United States</w:t>
            </w:r>
          </w:p>
        </w:tc>
        <w:tc>
          <w:tcPr>
            <w:tcW w:w="2481" w:type="dxa"/>
            <w:tcBorders>
              <w:top w:val="single" w:sz="4" w:space="0" w:color="auto"/>
            </w:tcBorders>
          </w:tcPr>
          <w:p w14:paraId="38559748" w14:textId="36ED796C" w:rsidR="00406B17" w:rsidRPr="00AC63B3" w:rsidRDefault="00406B17" w:rsidP="009F3FEE">
            <w:pPr>
              <w:pStyle w:val="NoSpacing"/>
              <w:spacing w:line="276" w:lineRule="auto"/>
              <w:rPr>
                <w:rFonts w:ascii="Times New Roman" w:hAnsi="Times New Roman" w:cs="Times New Roman"/>
                <w:lang w:val="en-GB"/>
              </w:rPr>
            </w:pPr>
            <w:r w:rsidRPr="00AC63B3">
              <w:rPr>
                <w:rFonts w:ascii="Times New Roman" w:hAnsi="Times New Roman" w:cs="Times New Roman"/>
                <w:lang w:val="en-GB"/>
              </w:rPr>
              <w:t>Describing a SD model  that incorporates and tracks the effects of risk factors to cardiovascular disease over time</w:t>
            </w:r>
            <w:r w:rsidR="000C098D">
              <w:rPr>
                <w:rFonts w:ascii="Times New Roman" w:hAnsi="Times New Roman" w:cs="Times New Roman"/>
                <w:lang w:val="en-GB"/>
              </w:rPr>
              <w:t>,</w:t>
            </w:r>
            <w:r w:rsidRPr="00AC63B3">
              <w:rPr>
                <w:rFonts w:ascii="Times New Roman" w:hAnsi="Times New Roman" w:cs="Times New Roman"/>
                <w:lang w:val="en-GB"/>
              </w:rPr>
              <w:t xml:space="preserve"> and stating how the model was used to evaluate the potential impacts of various intervention strategies</w:t>
            </w:r>
            <w:r w:rsidR="000C098D">
              <w:rPr>
                <w:rFonts w:ascii="Times New Roman" w:hAnsi="Times New Roman" w:cs="Times New Roman"/>
                <w:lang w:val="en-GB"/>
              </w:rPr>
              <w:t>.</w:t>
            </w:r>
          </w:p>
        </w:tc>
      </w:tr>
      <w:tr w:rsidR="00406B17" w:rsidRPr="009A3057" w14:paraId="17C071A3" w14:textId="77777777" w:rsidTr="00406B17">
        <w:tc>
          <w:tcPr>
            <w:tcW w:w="2245" w:type="dxa"/>
            <w:gridSpan w:val="2"/>
            <w:tcBorders>
              <w:top w:val="single" w:sz="4" w:space="0" w:color="auto"/>
              <w:bottom w:val="single" w:sz="4" w:space="0" w:color="auto"/>
            </w:tcBorders>
          </w:tcPr>
          <w:p w14:paraId="065F9434" w14:textId="5B92A976" w:rsidR="00406B17" w:rsidRPr="00AC63B3" w:rsidRDefault="00406B17" w:rsidP="009F3FEE">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t>J. Homer, B. Milstein, K. Wile, J. Trogdon, P. Huang, D. Labarthe, et al.</w:t>
            </w:r>
            <w:r>
              <w:t xml:space="preserve"> </w:t>
            </w:r>
            <w:r w:rsidR="000B2E76">
              <w:rPr>
                <w:rFonts w:ascii="Times New Roman" w:hAnsi="Times New Roman" w:cs="Times New Roman"/>
                <w:lang w:val="en-GB"/>
              </w:rPr>
              <w:fldChar w:fldCharType="begin">
                <w:fldData xml:space="preserve">PEVuZE5vdGU+PENpdGU+PEF1dGhvcj5Ib21lcjwvQXV0aG9yPjxZZWFyPjIwMTA8L1llYXI+PFJl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</w:fldData>
              </w:fldChar>
            </w:r>
            <w:r w:rsidR="00B858E4">
              <w:rPr>
                <w:rFonts w:ascii="Times New Roman" w:hAnsi="Times New Roman" w:cs="Times New Roman"/>
                <w:lang w:val="en-GB"/>
              </w:rPr>
              <w:instrText xml:space="preserve"> ADDIN EN.CITE </w:instrText>
            </w:r>
            <w:r w:rsidR="00B858E4">
              <w:rPr>
                <w:rFonts w:ascii="Times New Roman" w:hAnsi="Times New Roman" w:cs="Times New Roman"/>
                <w:lang w:val="en-GB"/>
              </w:rPr>
              <w:fldChar w:fldCharType="begin">
                <w:fldData xml:space="preserve">PEVuZE5vdGU+PENpdGU+PEF1dGhvcj5Ib21lcjwvQXV0aG9yPjxZZWFyPjIwMTA8L1llYXI+PFJl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</w:fldData>
              </w:fldChar>
            </w:r>
            <w:r w:rsidR="00B858E4">
              <w:rPr>
                <w:rFonts w:ascii="Times New Roman" w:hAnsi="Times New Roman" w:cs="Times New Roman"/>
                <w:lang w:val="en-GB"/>
              </w:rPr>
              <w:instrText xml:space="preserve"> ADDIN EN.CITE.DATA </w:instrText>
            </w:r>
            <w:r w:rsidR="00B858E4">
              <w:rPr>
                <w:rFonts w:ascii="Times New Roman" w:hAnsi="Times New Roman" w:cs="Times New Roman"/>
                <w:lang w:val="en-GB"/>
              </w:rPr>
            </w:r>
            <w:r w:rsidR="00B858E4">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B858E4">
              <w:rPr>
                <w:rFonts w:ascii="Times New Roman" w:hAnsi="Times New Roman" w:cs="Times New Roman"/>
                <w:noProof/>
                <w:lang w:val="en-GB"/>
              </w:rPr>
              <w:t>[53]</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1BC55420" w14:textId="77777777" w:rsidR="00406B17" w:rsidRPr="00AC63B3" w:rsidRDefault="00406B17" w:rsidP="009F3FEE">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2010</w:t>
            </w:r>
          </w:p>
        </w:tc>
        <w:tc>
          <w:tcPr>
            <w:tcW w:w="2127" w:type="dxa"/>
            <w:tcBorders>
              <w:top w:val="single" w:sz="4" w:space="0" w:color="auto"/>
              <w:bottom w:val="single" w:sz="4" w:space="0" w:color="auto"/>
            </w:tcBorders>
          </w:tcPr>
          <w:p w14:paraId="7C39232B" w14:textId="77777777" w:rsidR="00406B17" w:rsidRPr="00AC63B3" w:rsidRDefault="00406B17" w:rsidP="009F3FEE">
            <w:pPr>
              <w:pStyle w:val="NoSpacing"/>
              <w:spacing w:line="276" w:lineRule="auto"/>
              <w:rPr>
                <w:rFonts w:ascii="Times New Roman" w:hAnsi="Times New Roman" w:cs="Times New Roman"/>
                <w:lang w:val="en-GB"/>
              </w:rPr>
            </w:pPr>
            <w:r w:rsidRPr="00AC63B3">
              <w:rPr>
                <w:rFonts w:ascii="Times New Roman" w:hAnsi="Times New Roman" w:cs="Times New Roman"/>
                <w:lang w:val="en-GB"/>
              </w:rPr>
              <w:t>Simulating and evaluating local interventions to improve cardiovascular health</w:t>
            </w:r>
          </w:p>
        </w:tc>
        <w:tc>
          <w:tcPr>
            <w:tcW w:w="1568" w:type="dxa"/>
            <w:tcBorders>
              <w:top w:val="single" w:sz="4" w:space="0" w:color="auto"/>
              <w:bottom w:val="single" w:sz="4" w:space="0" w:color="auto"/>
            </w:tcBorders>
          </w:tcPr>
          <w:p w14:paraId="370716C4" w14:textId="77777777" w:rsidR="00406B17" w:rsidRPr="00AC63B3" w:rsidRDefault="00406B17" w:rsidP="009F3FEE">
            <w:pPr>
              <w:pStyle w:val="NoSpacing"/>
              <w:spacing w:line="276" w:lineRule="auto"/>
              <w:rPr>
                <w:rFonts w:ascii="Times New Roman" w:hAnsi="Times New Roman" w:cs="Times New Roman"/>
                <w:lang w:val="en-GB"/>
              </w:rPr>
            </w:pPr>
            <w:r w:rsidRPr="00AC63B3">
              <w:rPr>
                <w:rFonts w:ascii="Times New Roman" w:hAnsi="Times New Roman" w:cs="Times New Roman"/>
                <w:lang w:val="en-GB"/>
              </w:rPr>
              <w:t>United States</w:t>
            </w:r>
          </w:p>
        </w:tc>
        <w:tc>
          <w:tcPr>
            <w:tcW w:w="2481" w:type="dxa"/>
            <w:tcBorders>
              <w:top w:val="single" w:sz="4" w:space="0" w:color="auto"/>
              <w:bottom w:val="single" w:sz="4" w:space="0" w:color="auto"/>
            </w:tcBorders>
          </w:tcPr>
          <w:p w14:paraId="260137A5" w14:textId="77777777" w:rsidR="00406B17" w:rsidRPr="00AC63B3" w:rsidRDefault="00406B17" w:rsidP="009F3FEE">
            <w:pPr>
              <w:pStyle w:val="NoSpacing"/>
              <w:spacing w:line="276" w:lineRule="auto"/>
              <w:rPr>
                <w:rFonts w:ascii="Times New Roman" w:hAnsi="Times New Roman" w:cs="Times New Roman"/>
                <w:lang w:val="en-GB"/>
              </w:rPr>
            </w:pPr>
            <w:r w:rsidRPr="00AC63B3">
              <w:rPr>
                <w:rFonts w:ascii="Times New Roman" w:hAnsi="Times New Roman" w:cs="Times New Roman"/>
                <w:lang w:val="en-GB"/>
              </w:rPr>
              <w:t>Creating a simulation model for evaluating multiple approaches to preventing and managing cardiovascular risks.</w:t>
            </w:r>
          </w:p>
        </w:tc>
      </w:tr>
      <w:tr w:rsidR="00406B17" w:rsidRPr="009A3057" w14:paraId="79037DB1" w14:textId="77777777" w:rsidTr="00406B17">
        <w:tc>
          <w:tcPr>
            <w:tcW w:w="2245" w:type="dxa"/>
            <w:gridSpan w:val="2"/>
            <w:tcBorders>
              <w:top w:val="single" w:sz="4" w:space="0" w:color="auto"/>
              <w:bottom w:val="single" w:sz="4" w:space="0" w:color="auto"/>
            </w:tcBorders>
          </w:tcPr>
          <w:p w14:paraId="4CD432A3" w14:textId="1AA1A2B8" w:rsidR="00406B17" w:rsidRPr="00AC63B3" w:rsidRDefault="00406B17" w:rsidP="009F3FEE">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t>C. Q. Peng, K. D. Lawson, M. Heffernan, G. McDonnell, D. Liew, S. Lybrand, et al.</w:t>
            </w:r>
            <w:r>
              <w:t xml:space="preserve"> </w:t>
            </w:r>
            <w:r w:rsidR="000B2E76">
              <w:rPr>
                <w:rFonts w:ascii="Times New Roman" w:hAnsi="Times New Roman" w:cs="Times New Roman"/>
                <w:lang w:val="en-GB"/>
              </w:rPr>
              <w:fldChar w:fldCharType="begin">
                <w:fldData xml:space="preserve">PEVuZE5vdGU+PENpdGU+PEF1dGhvcj5QZW5nPC9BdXRob3I+PFllYXI+MjAyMTwvWWVhcj48UmVj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</w:fldData>
              </w:fldChar>
            </w:r>
            <w:r w:rsidR="00B858E4">
              <w:rPr>
                <w:rFonts w:ascii="Times New Roman" w:hAnsi="Times New Roman" w:cs="Times New Roman"/>
                <w:lang w:val="en-GB"/>
              </w:rPr>
              <w:instrText xml:space="preserve"> ADDIN EN.CITE </w:instrText>
            </w:r>
            <w:r w:rsidR="00B858E4">
              <w:rPr>
                <w:rFonts w:ascii="Times New Roman" w:hAnsi="Times New Roman" w:cs="Times New Roman"/>
                <w:lang w:val="en-GB"/>
              </w:rPr>
              <w:fldChar w:fldCharType="begin">
                <w:fldData xml:space="preserve">PEVuZE5vdGU+PENpdGU+PEF1dGhvcj5QZW5nPC9BdXRob3I+PFllYXI+MjAyMTwvWWVhcj48UmVj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</w:fldData>
              </w:fldChar>
            </w:r>
            <w:r w:rsidR="00B858E4">
              <w:rPr>
                <w:rFonts w:ascii="Times New Roman" w:hAnsi="Times New Roman" w:cs="Times New Roman"/>
                <w:lang w:val="en-GB"/>
              </w:rPr>
              <w:instrText xml:space="preserve"> ADDIN EN.CITE.DATA </w:instrText>
            </w:r>
            <w:r w:rsidR="00B858E4">
              <w:rPr>
                <w:rFonts w:ascii="Times New Roman" w:hAnsi="Times New Roman" w:cs="Times New Roman"/>
                <w:lang w:val="en-GB"/>
              </w:rPr>
            </w:r>
            <w:r w:rsidR="00B858E4">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B858E4">
              <w:rPr>
                <w:rFonts w:ascii="Times New Roman" w:hAnsi="Times New Roman" w:cs="Times New Roman"/>
                <w:noProof/>
                <w:lang w:val="en-GB"/>
              </w:rPr>
              <w:t>[54]</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03A76871" w14:textId="77777777" w:rsidR="00406B17" w:rsidRPr="00AC63B3" w:rsidRDefault="00406B17" w:rsidP="009F3FEE">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2021</w:t>
            </w:r>
          </w:p>
        </w:tc>
        <w:tc>
          <w:tcPr>
            <w:tcW w:w="2127" w:type="dxa"/>
            <w:tcBorders>
              <w:top w:val="single" w:sz="4" w:space="0" w:color="auto"/>
              <w:bottom w:val="single" w:sz="4" w:space="0" w:color="auto"/>
            </w:tcBorders>
          </w:tcPr>
          <w:p w14:paraId="485E66A1" w14:textId="77777777" w:rsidR="00406B17" w:rsidRPr="00AC63B3" w:rsidRDefault="00406B17" w:rsidP="009F3FEE">
            <w:pPr>
              <w:pStyle w:val="NoSpacing"/>
              <w:spacing w:line="276" w:lineRule="auto"/>
              <w:rPr>
                <w:rFonts w:ascii="Times New Roman" w:hAnsi="Times New Roman" w:cs="Times New Roman"/>
                <w:lang w:val="en-GB"/>
              </w:rPr>
            </w:pPr>
            <w:r w:rsidRPr="00AC63B3">
              <w:rPr>
                <w:rFonts w:ascii="Times New Roman" w:hAnsi="Times New Roman" w:cs="Times New Roman"/>
                <w:lang w:val="en-GB"/>
              </w:rPr>
              <w:t>Gazing through time and beyond the health sector: Insights from a system dynamics model of cardiovascular disease in Australia</w:t>
            </w:r>
          </w:p>
        </w:tc>
        <w:tc>
          <w:tcPr>
            <w:tcW w:w="1568" w:type="dxa"/>
            <w:tcBorders>
              <w:top w:val="single" w:sz="4" w:space="0" w:color="auto"/>
              <w:bottom w:val="single" w:sz="4" w:space="0" w:color="auto"/>
            </w:tcBorders>
          </w:tcPr>
          <w:p w14:paraId="68941570" w14:textId="77777777" w:rsidR="00406B17" w:rsidRPr="00AC63B3" w:rsidRDefault="00406B17" w:rsidP="009F3FEE">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Australia</w:t>
            </w:r>
          </w:p>
        </w:tc>
        <w:tc>
          <w:tcPr>
            <w:tcW w:w="2481" w:type="dxa"/>
            <w:tcBorders>
              <w:top w:val="single" w:sz="4" w:space="0" w:color="auto"/>
              <w:bottom w:val="single" w:sz="4" w:space="0" w:color="auto"/>
            </w:tcBorders>
          </w:tcPr>
          <w:p w14:paraId="1407598F" w14:textId="77777777" w:rsidR="00406B17" w:rsidRPr="00AC63B3" w:rsidRDefault="00406B17" w:rsidP="009F3FEE">
            <w:pPr>
              <w:pStyle w:val="NoSpacing"/>
              <w:spacing w:line="276" w:lineRule="auto"/>
              <w:rPr>
                <w:rFonts w:ascii="Times New Roman" w:hAnsi="Times New Roman" w:cs="Times New Roman"/>
                <w:lang w:val="en-GB"/>
              </w:rPr>
            </w:pPr>
            <w:r w:rsidRPr="00AC63B3">
              <w:rPr>
                <w:rFonts w:ascii="Times New Roman" w:hAnsi="Times New Roman" w:cs="Times New Roman"/>
                <w:lang w:val="en-GB"/>
              </w:rPr>
              <w:t>Constructing a whole-of-system model to inform strategies that reduce the burden of cardiovascular disease.</w:t>
            </w:r>
          </w:p>
        </w:tc>
      </w:tr>
      <w:tr w:rsidR="00406B17" w:rsidRPr="009A3057" w14:paraId="5980CF3D" w14:textId="77777777" w:rsidTr="00406B17">
        <w:tc>
          <w:tcPr>
            <w:tcW w:w="2245" w:type="dxa"/>
            <w:gridSpan w:val="2"/>
            <w:tcBorders>
              <w:top w:val="single" w:sz="4" w:space="0" w:color="auto"/>
              <w:bottom w:val="single" w:sz="4" w:space="0" w:color="auto"/>
            </w:tcBorders>
          </w:tcPr>
          <w:p w14:paraId="15F9D8BA" w14:textId="35068089" w:rsidR="00406B17" w:rsidRPr="00AC63B3" w:rsidRDefault="00406B17" w:rsidP="009F3FEE">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t>A. Recio, C. Linares and J. Diaz</w:t>
            </w:r>
            <w:r>
              <w:rPr>
                <w:rFonts w:ascii="Times New Roman" w:hAnsi="Times New Roman" w:cs="Times New Roman"/>
                <w:lang w:val="en-GB"/>
              </w:rPr>
              <w:t xml:space="preserve"> </w:t>
            </w:r>
            <w:r w:rsidR="000B2E76">
              <w:rPr>
                <w:rFonts w:ascii="Times New Roman" w:hAnsi="Times New Roman" w:cs="Times New Roman"/>
                <w:lang w:val="en-GB"/>
              </w:rPr>
              <w:fldChar w:fldCharType="begin">
                <w:fldData xml:space="preserve">PEVuZE5vdGU+PENpdGU+PEF1dGhvcj5SZWNpbzwvQXV0aG9yPjxZZWFyPjIwMTg8L1llYXI+PFJl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</w:fldData>
              </w:fldChar>
            </w:r>
            <w:r w:rsidR="00B858E4">
              <w:rPr>
                <w:rFonts w:ascii="Times New Roman" w:hAnsi="Times New Roman" w:cs="Times New Roman"/>
                <w:lang w:val="en-GB"/>
              </w:rPr>
              <w:instrText xml:space="preserve"> ADDIN EN.CITE </w:instrText>
            </w:r>
            <w:r w:rsidR="00B858E4">
              <w:rPr>
                <w:rFonts w:ascii="Times New Roman" w:hAnsi="Times New Roman" w:cs="Times New Roman"/>
                <w:lang w:val="en-GB"/>
              </w:rPr>
              <w:fldChar w:fldCharType="begin">
                <w:fldData xml:space="preserve">PEVuZE5vdGU+PENpdGU+PEF1dGhvcj5SZWNpbzwvQXV0aG9yPjxZZWFyPjIwMTg8L1llYXI+PFJl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</w:fldData>
              </w:fldChar>
            </w:r>
            <w:r w:rsidR="00B858E4">
              <w:rPr>
                <w:rFonts w:ascii="Times New Roman" w:hAnsi="Times New Roman" w:cs="Times New Roman"/>
                <w:lang w:val="en-GB"/>
              </w:rPr>
              <w:instrText xml:space="preserve"> ADDIN EN.CITE.DATA </w:instrText>
            </w:r>
            <w:r w:rsidR="00B858E4">
              <w:rPr>
                <w:rFonts w:ascii="Times New Roman" w:hAnsi="Times New Roman" w:cs="Times New Roman"/>
                <w:lang w:val="en-GB"/>
              </w:rPr>
            </w:r>
            <w:r w:rsidR="00B858E4">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B858E4">
              <w:rPr>
                <w:rFonts w:ascii="Times New Roman" w:hAnsi="Times New Roman" w:cs="Times New Roman"/>
                <w:noProof/>
                <w:lang w:val="en-GB"/>
              </w:rPr>
              <w:t>[55]</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2CFC20ED" w14:textId="77777777" w:rsidR="00406B17" w:rsidRPr="00AC63B3" w:rsidRDefault="00406B17" w:rsidP="009F3FEE">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2018</w:t>
            </w:r>
          </w:p>
        </w:tc>
        <w:tc>
          <w:tcPr>
            <w:tcW w:w="2127" w:type="dxa"/>
            <w:tcBorders>
              <w:top w:val="single" w:sz="4" w:space="0" w:color="auto"/>
              <w:bottom w:val="single" w:sz="4" w:space="0" w:color="auto"/>
            </w:tcBorders>
          </w:tcPr>
          <w:p w14:paraId="5F87F744" w14:textId="77777777" w:rsidR="00406B17" w:rsidRPr="00AC63B3" w:rsidRDefault="00406B17" w:rsidP="009F3FEE">
            <w:pPr>
              <w:pStyle w:val="NoSpacing"/>
              <w:spacing w:line="276" w:lineRule="auto"/>
              <w:rPr>
                <w:rFonts w:ascii="Times New Roman" w:hAnsi="Times New Roman" w:cs="Times New Roman"/>
                <w:lang w:val="en-GB"/>
              </w:rPr>
            </w:pPr>
            <w:r w:rsidRPr="00AC63B3">
              <w:rPr>
                <w:rFonts w:ascii="Times New Roman" w:hAnsi="Times New Roman" w:cs="Times New Roman"/>
                <w:lang w:val="en-GB"/>
              </w:rPr>
              <w:t>System dynamics for predicting the impact of traffic noise on cardiovascular mortality in Madrid</w:t>
            </w:r>
          </w:p>
        </w:tc>
        <w:tc>
          <w:tcPr>
            <w:tcW w:w="1568" w:type="dxa"/>
            <w:tcBorders>
              <w:top w:val="single" w:sz="4" w:space="0" w:color="auto"/>
              <w:bottom w:val="single" w:sz="4" w:space="0" w:color="auto"/>
            </w:tcBorders>
          </w:tcPr>
          <w:p w14:paraId="7E25DD5E" w14:textId="77777777" w:rsidR="00406B17" w:rsidRPr="00AC63B3" w:rsidRDefault="00406B17" w:rsidP="009F3FEE">
            <w:pPr>
              <w:pStyle w:val="NoSpacing"/>
              <w:spacing w:line="276" w:lineRule="auto"/>
              <w:rPr>
                <w:rFonts w:ascii="Times New Roman" w:hAnsi="Times New Roman" w:cs="Times New Roman"/>
                <w:lang w:val="en-GB"/>
              </w:rPr>
            </w:pPr>
            <w:r w:rsidRPr="00AC63B3">
              <w:rPr>
                <w:rFonts w:ascii="Times New Roman" w:hAnsi="Times New Roman" w:cs="Times New Roman"/>
                <w:lang w:val="en-GB"/>
              </w:rPr>
              <w:t>Spain</w:t>
            </w:r>
          </w:p>
        </w:tc>
        <w:tc>
          <w:tcPr>
            <w:tcW w:w="2481" w:type="dxa"/>
            <w:tcBorders>
              <w:top w:val="single" w:sz="4" w:space="0" w:color="auto"/>
              <w:bottom w:val="single" w:sz="4" w:space="0" w:color="auto"/>
            </w:tcBorders>
          </w:tcPr>
          <w:p w14:paraId="0DAA4E0C" w14:textId="4F57FBE6" w:rsidR="00406B17" w:rsidRPr="00AC63B3" w:rsidRDefault="00406B17" w:rsidP="009F3FEE">
            <w:pPr>
              <w:pStyle w:val="NoSpacing"/>
              <w:spacing w:line="276" w:lineRule="auto"/>
              <w:rPr>
                <w:rFonts w:ascii="Times New Roman" w:hAnsi="Times New Roman" w:cs="Times New Roman"/>
                <w:lang w:val="en-GB"/>
              </w:rPr>
            </w:pPr>
            <w:r w:rsidRPr="00AC63B3">
              <w:rPr>
                <w:rFonts w:ascii="Times New Roman" w:hAnsi="Times New Roman" w:cs="Times New Roman"/>
                <w:lang w:val="en-GB"/>
              </w:rPr>
              <w:t>Constructing a SD model to estimate the evolution of the impact of traffic noise on cardiovascular mortality in the population older than 65.</w:t>
            </w:r>
          </w:p>
        </w:tc>
      </w:tr>
      <w:tr w:rsidR="007657C3" w:rsidRPr="00AC63B3" w14:paraId="1797BAE6" w14:textId="77777777" w:rsidTr="00C94C18">
        <w:trPr>
          <w:gridBefore w:val="1"/>
          <w:wBefore w:w="108" w:type="dxa"/>
          <w:trHeight w:val="393"/>
        </w:trPr>
        <w:tc>
          <w:tcPr>
            <w:tcW w:w="8996" w:type="dxa"/>
            <w:gridSpan w:val="5"/>
            <w:tcBorders>
              <w:top w:val="single" w:sz="4" w:space="0" w:color="auto"/>
              <w:bottom w:val="double" w:sz="4" w:space="0" w:color="auto"/>
            </w:tcBorders>
            <w:vAlign w:val="center"/>
          </w:tcPr>
          <w:p w14:paraId="3828FDA7" w14:textId="752E1BBD" w:rsidR="007657C3" w:rsidRPr="00AC63B3" w:rsidRDefault="007657C3" w:rsidP="007657C3">
            <w:pPr>
              <w:pStyle w:val="NoSpacing"/>
              <w:spacing w:line="276" w:lineRule="auto"/>
              <w:jc w:val="center"/>
              <w:rPr>
                <w:rFonts w:ascii="Times New Roman" w:hAnsi="Times New Roman" w:cs="Times New Roman"/>
                <w:lang w:val="en-GB"/>
              </w:rPr>
            </w:pPr>
            <w:r w:rsidRPr="00AC63B3">
              <w:rPr>
                <w:rFonts w:ascii="Times New Roman" w:hAnsi="Times New Roman" w:cs="Times New Roman"/>
                <w:b/>
                <w:bCs/>
                <w:i/>
                <w:iCs/>
                <w:lang w:val="en-GB"/>
              </w:rPr>
              <w:t>Category: oral conditions</w:t>
            </w:r>
          </w:p>
        </w:tc>
      </w:tr>
      <w:tr w:rsidR="007657C3" w:rsidRPr="009A3057" w14:paraId="551AF7D2" w14:textId="77777777" w:rsidTr="00C94C18">
        <w:trPr>
          <w:gridBefore w:val="1"/>
          <w:wBefore w:w="108" w:type="dxa"/>
          <w:trHeight w:val="393"/>
        </w:trPr>
        <w:tc>
          <w:tcPr>
            <w:tcW w:w="2137" w:type="dxa"/>
            <w:tcBorders>
              <w:top w:val="double" w:sz="4" w:space="0" w:color="auto"/>
            </w:tcBorders>
          </w:tcPr>
          <w:p w14:paraId="32E9CB1E" w14:textId="594E5BC1" w:rsidR="007657C3" w:rsidRPr="00DE5067" w:rsidRDefault="007657C3" w:rsidP="007657C3">
            <w:pPr>
              <w:autoSpaceDE w:val="0"/>
              <w:autoSpaceDN w:val="0"/>
              <w:adjustRightInd w:val="0"/>
              <w:spacing w:line="276" w:lineRule="auto"/>
              <w:rPr>
                <w:rFonts w:ascii="Times New Roman" w:hAnsi="Times New Roman" w:cs="Times New Roman"/>
              </w:rPr>
            </w:pPr>
            <w:r w:rsidRPr="00DE5067">
              <w:rPr>
                <w:rFonts w:ascii="Times New Roman" w:hAnsi="Times New Roman" w:cs="Times New Roman"/>
              </w:rPr>
              <w:t xml:space="preserve">G. B. Hirsch, B. L. </w:t>
            </w:r>
            <w:proofErr w:type="spellStart"/>
            <w:r w:rsidRPr="00DE5067">
              <w:rPr>
                <w:rFonts w:ascii="Times New Roman" w:hAnsi="Times New Roman" w:cs="Times New Roman"/>
              </w:rPr>
              <w:t>Edelstein</w:t>
            </w:r>
            <w:proofErr w:type="spellEnd"/>
            <w:r w:rsidRPr="00DE5067">
              <w:rPr>
                <w:rFonts w:ascii="Times New Roman" w:hAnsi="Times New Roman" w:cs="Times New Roman"/>
              </w:rPr>
              <w:t xml:space="preserve">, M. </w:t>
            </w:r>
            <w:proofErr w:type="spellStart"/>
            <w:r w:rsidRPr="00DE5067">
              <w:rPr>
                <w:rFonts w:ascii="Times New Roman" w:hAnsi="Times New Roman" w:cs="Times New Roman"/>
              </w:rPr>
              <w:t>Frosh</w:t>
            </w:r>
            <w:proofErr w:type="spellEnd"/>
            <w:r w:rsidRPr="00DE5067">
              <w:rPr>
                <w:rFonts w:ascii="Times New Roman" w:hAnsi="Times New Roman" w:cs="Times New Roman"/>
              </w:rPr>
              <w:t xml:space="preserve"> </w:t>
            </w:r>
            <w:proofErr w:type="spellStart"/>
            <w:r w:rsidRPr="00DE5067">
              <w:rPr>
                <w:rFonts w:ascii="Times New Roman" w:hAnsi="Times New Roman" w:cs="Times New Roman"/>
              </w:rPr>
              <w:t>and</w:t>
            </w:r>
            <w:proofErr w:type="spellEnd"/>
            <w:r w:rsidRPr="00DE5067">
              <w:rPr>
                <w:rFonts w:ascii="Times New Roman" w:hAnsi="Times New Roman" w:cs="Times New Roman"/>
              </w:rPr>
              <w:t xml:space="preserve"> T. </w:t>
            </w:r>
            <w:proofErr w:type="spellStart"/>
            <w:r w:rsidRPr="00DE5067">
              <w:rPr>
                <w:rFonts w:ascii="Times New Roman" w:hAnsi="Times New Roman" w:cs="Times New Roman"/>
              </w:rPr>
              <w:t>Anselmo</w:t>
            </w:r>
            <w:proofErr w:type="spellEnd"/>
            <w:r w:rsidR="00406B17" w:rsidRPr="00DE5067">
              <w:rPr>
                <w:rFonts w:ascii="Times New Roman" w:hAnsi="Times New Roman" w:cs="Times New Roman"/>
              </w:rPr>
              <w:t xml:space="preserve"> </w:t>
            </w:r>
            <w:r w:rsidR="000B2E76">
              <w:rPr>
                <w:rFonts w:ascii="Times New Roman" w:hAnsi="Times New Roman" w:cs="Times New Roman"/>
                <w:lang w:val="en-GB"/>
              </w:rPr>
              <w:fldChar w:fldCharType="begin">
                <w:fldData xml:space="preserve">PEVuZE5vdGU+PENpdGU+PEF1dGhvcj5IaXJzY2g8L0F1dGhvcj48WWVhcj4yMDEyPC9ZZWFyPjxS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</w:fldData>
              </w:fldChar>
            </w:r>
            <w:r w:rsidR="00B858E4">
              <w:rPr>
                <w:rFonts w:ascii="Times New Roman" w:hAnsi="Times New Roman" w:cs="Times New Roman"/>
                <w:lang w:val="en-GB"/>
              </w:rPr>
              <w:instrText xml:space="preserve"> ADDIN EN.CITE </w:instrText>
            </w:r>
            <w:r w:rsidR="00B858E4">
              <w:rPr>
                <w:rFonts w:ascii="Times New Roman" w:hAnsi="Times New Roman" w:cs="Times New Roman"/>
                <w:lang w:val="en-GB"/>
              </w:rPr>
              <w:fldChar w:fldCharType="begin">
                <w:fldData xml:space="preserve">PEVuZE5vdGU+PENpdGU+PEF1dGhvcj5IaXJzY2g8L0F1dGhvcj48WWVhcj4yMDEyPC9ZZWFyPjxS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</w:fldData>
              </w:fldChar>
            </w:r>
            <w:r w:rsidR="00B858E4">
              <w:rPr>
                <w:rFonts w:ascii="Times New Roman" w:hAnsi="Times New Roman" w:cs="Times New Roman"/>
                <w:lang w:val="en-GB"/>
              </w:rPr>
              <w:instrText xml:space="preserve"> ADDIN EN.CITE.DATA </w:instrText>
            </w:r>
            <w:r w:rsidR="00B858E4">
              <w:rPr>
                <w:rFonts w:ascii="Times New Roman" w:hAnsi="Times New Roman" w:cs="Times New Roman"/>
                <w:lang w:val="en-GB"/>
              </w:rPr>
            </w:r>
            <w:r w:rsidR="00B858E4">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B858E4">
              <w:rPr>
                <w:rFonts w:ascii="Times New Roman" w:hAnsi="Times New Roman" w:cs="Times New Roman"/>
                <w:noProof/>
                <w:lang w:val="en-GB"/>
              </w:rPr>
              <w:t>[56]</w:t>
            </w:r>
            <w:r w:rsidR="000B2E76">
              <w:rPr>
                <w:rFonts w:ascii="Times New Roman" w:hAnsi="Times New Roman" w:cs="Times New Roman"/>
                <w:lang w:val="en-GB"/>
              </w:rPr>
              <w:fldChar w:fldCharType="end"/>
            </w:r>
          </w:p>
        </w:tc>
        <w:tc>
          <w:tcPr>
            <w:tcW w:w="683" w:type="dxa"/>
            <w:tcBorders>
              <w:top w:val="double" w:sz="4" w:space="0" w:color="auto"/>
            </w:tcBorders>
          </w:tcPr>
          <w:p w14:paraId="4E221544"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2012</w:t>
            </w:r>
          </w:p>
        </w:tc>
        <w:tc>
          <w:tcPr>
            <w:tcW w:w="2127" w:type="dxa"/>
            <w:tcBorders>
              <w:top w:val="double" w:sz="4" w:space="0" w:color="auto"/>
            </w:tcBorders>
          </w:tcPr>
          <w:p w14:paraId="0C96A39A"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 simulation model for designing effective interventions in early childhood caries</w:t>
            </w:r>
          </w:p>
        </w:tc>
        <w:tc>
          <w:tcPr>
            <w:tcW w:w="1568" w:type="dxa"/>
            <w:tcBorders>
              <w:top w:val="double" w:sz="4" w:space="0" w:color="auto"/>
            </w:tcBorders>
          </w:tcPr>
          <w:p w14:paraId="0A0F12E1"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United States</w:t>
            </w:r>
          </w:p>
        </w:tc>
        <w:tc>
          <w:tcPr>
            <w:tcW w:w="2481" w:type="dxa"/>
            <w:tcBorders>
              <w:top w:val="double" w:sz="4" w:space="0" w:color="auto"/>
            </w:tcBorders>
          </w:tcPr>
          <w:p w14:paraId="7F540399" w14:textId="0F67F418"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Developing a SD model to determine which interventions could have the greatest effect in reducing caries experience and cost in a population of children</w:t>
            </w:r>
            <w:r w:rsidR="000C098D">
              <w:rPr>
                <w:rFonts w:ascii="Times New Roman" w:hAnsi="Times New Roman" w:cs="Times New Roman"/>
                <w:lang w:val="en-GB"/>
              </w:rPr>
              <w:t>.</w:t>
            </w:r>
          </w:p>
        </w:tc>
      </w:tr>
      <w:tr w:rsidR="007657C3" w:rsidRPr="009A3057" w14:paraId="7B8D7AF7" w14:textId="77777777" w:rsidTr="00C94C18">
        <w:trPr>
          <w:gridBefore w:val="1"/>
          <w:wBefore w:w="108" w:type="dxa"/>
          <w:trHeight w:val="393"/>
        </w:trPr>
        <w:tc>
          <w:tcPr>
            <w:tcW w:w="2137" w:type="dxa"/>
            <w:tcBorders>
              <w:top w:val="single" w:sz="4" w:space="0" w:color="auto"/>
              <w:bottom w:val="single" w:sz="4" w:space="0" w:color="auto"/>
            </w:tcBorders>
          </w:tcPr>
          <w:p w14:paraId="06A21B38" w14:textId="02D0B341"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t xml:space="preserve">T. H. Oo, S. </w:t>
            </w:r>
            <w:proofErr w:type="spellStart"/>
            <w:r w:rsidRPr="00AC63B3">
              <w:rPr>
                <w:rFonts w:ascii="Times New Roman" w:hAnsi="Times New Roman" w:cs="Times New Roman"/>
                <w:lang w:val="en-GB"/>
              </w:rPr>
              <w:t>Tianviwat</w:t>
            </w:r>
            <w:proofErr w:type="spellEnd"/>
            <w:r w:rsidRPr="00AC63B3">
              <w:rPr>
                <w:rFonts w:ascii="Times New Roman" w:hAnsi="Times New Roman" w:cs="Times New Roman"/>
                <w:lang w:val="en-GB"/>
              </w:rPr>
              <w:t xml:space="preserve">, P. </w:t>
            </w:r>
            <w:proofErr w:type="spellStart"/>
            <w:r w:rsidRPr="00AC63B3">
              <w:rPr>
                <w:rFonts w:ascii="Times New Roman" w:hAnsi="Times New Roman" w:cs="Times New Roman"/>
                <w:lang w:val="en-GB"/>
              </w:rPr>
              <w:t>Sontamino</w:t>
            </w:r>
            <w:proofErr w:type="spellEnd"/>
            <w:r w:rsidRPr="00AC63B3">
              <w:rPr>
                <w:rFonts w:ascii="Times New Roman" w:hAnsi="Times New Roman" w:cs="Times New Roman"/>
                <w:lang w:val="en-GB"/>
              </w:rPr>
              <w:t xml:space="preserve"> and S. </w:t>
            </w:r>
            <w:proofErr w:type="spellStart"/>
            <w:r w:rsidRPr="00AC63B3">
              <w:rPr>
                <w:rFonts w:ascii="Times New Roman" w:hAnsi="Times New Roman" w:cs="Times New Roman"/>
                <w:lang w:val="en-GB"/>
              </w:rPr>
              <w:t>Thitasomakul</w:t>
            </w:r>
            <w:proofErr w:type="spellEnd"/>
            <w:r w:rsidR="00406B17">
              <w:rPr>
                <w:rFonts w:ascii="Times New Roman" w:hAnsi="Times New Roman" w:cs="Times New Roman"/>
                <w:lang w:val="en-GB"/>
              </w:rPr>
              <w:t xml:space="preserve"> </w:t>
            </w:r>
            <w:r w:rsidR="000B2E76">
              <w:rPr>
                <w:rFonts w:ascii="Times New Roman" w:hAnsi="Times New Roman" w:cs="Times New Roman"/>
                <w:lang w:val="en-GB"/>
              </w:rPr>
              <w:fldChar w:fldCharType="begin">
                <w:fldData xml:space="preserve">PEVuZE5vdGU+PENpdGU+PEF1dGhvcj5PbzwvQXV0aG9yPjxZZWFyPjIwMjM8L1llYXI+PFJlY051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</w:fldData>
              </w:fldChar>
            </w:r>
            <w:r w:rsidR="00B858E4">
              <w:rPr>
                <w:rFonts w:ascii="Times New Roman" w:hAnsi="Times New Roman" w:cs="Times New Roman"/>
                <w:lang w:val="en-GB"/>
              </w:rPr>
              <w:instrText xml:space="preserve"> ADDIN EN.CITE </w:instrText>
            </w:r>
            <w:r w:rsidR="00B858E4">
              <w:rPr>
                <w:rFonts w:ascii="Times New Roman" w:hAnsi="Times New Roman" w:cs="Times New Roman"/>
                <w:lang w:val="en-GB"/>
              </w:rPr>
              <w:fldChar w:fldCharType="begin">
                <w:fldData xml:space="preserve">PEVuZE5vdGU+PENpdGU+PEF1dGhvcj5PbzwvQXV0aG9yPjxZZWFyPjIwMjM8L1llYXI+PFJlY051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</w:fldData>
              </w:fldChar>
            </w:r>
            <w:r w:rsidR="00B858E4">
              <w:rPr>
                <w:rFonts w:ascii="Times New Roman" w:hAnsi="Times New Roman" w:cs="Times New Roman"/>
                <w:lang w:val="en-GB"/>
              </w:rPr>
              <w:instrText xml:space="preserve"> ADDIN EN.CITE.DATA </w:instrText>
            </w:r>
            <w:r w:rsidR="00B858E4">
              <w:rPr>
                <w:rFonts w:ascii="Times New Roman" w:hAnsi="Times New Roman" w:cs="Times New Roman"/>
                <w:lang w:val="en-GB"/>
              </w:rPr>
            </w:r>
            <w:r w:rsidR="00B858E4">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B858E4">
              <w:rPr>
                <w:rFonts w:ascii="Times New Roman" w:hAnsi="Times New Roman" w:cs="Times New Roman"/>
                <w:noProof/>
                <w:lang w:val="en-GB"/>
              </w:rPr>
              <w:t>[57]</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13FAE45A"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2023</w:t>
            </w:r>
          </w:p>
        </w:tc>
        <w:tc>
          <w:tcPr>
            <w:tcW w:w="2127" w:type="dxa"/>
            <w:tcBorders>
              <w:top w:val="single" w:sz="4" w:space="0" w:color="auto"/>
              <w:bottom w:val="single" w:sz="4" w:space="0" w:color="auto"/>
            </w:tcBorders>
          </w:tcPr>
          <w:p w14:paraId="1B16FC3B"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Long-term Effectiveness of Integrated Caries Preventive Programs in Thailand Among Preschool Children Using a System Dynamics Model</w:t>
            </w:r>
          </w:p>
        </w:tc>
        <w:tc>
          <w:tcPr>
            <w:tcW w:w="1568" w:type="dxa"/>
            <w:tcBorders>
              <w:top w:val="single" w:sz="4" w:space="0" w:color="auto"/>
              <w:bottom w:val="single" w:sz="4" w:space="0" w:color="auto"/>
            </w:tcBorders>
          </w:tcPr>
          <w:p w14:paraId="5BD72B5D"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Thailand</w:t>
            </w:r>
          </w:p>
        </w:tc>
        <w:tc>
          <w:tcPr>
            <w:tcW w:w="2481" w:type="dxa"/>
            <w:tcBorders>
              <w:top w:val="single" w:sz="4" w:space="0" w:color="auto"/>
              <w:bottom w:val="single" w:sz="4" w:space="0" w:color="auto"/>
            </w:tcBorders>
          </w:tcPr>
          <w:p w14:paraId="68A77702" w14:textId="1C5F83A0"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Comparing the effect of three caries preventive using </w:t>
            </w:r>
            <w:r w:rsidR="000C098D">
              <w:rPr>
                <w:rFonts w:ascii="Times New Roman" w:hAnsi="Times New Roman" w:cs="Times New Roman"/>
                <w:lang w:val="en-GB"/>
              </w:rPr>
              <w:t>a</w:t>
            </w:r>
            <w:r w:rsidRPr="00AC63B3">
              <w:rPr>
                <w:rFonts w:ascii="Times New Roman" w:hAnsi="Times New Roman" w:cs="Times New Roman"/>
                <w:lang w:val="en-GB"/>
              </w:rPr>
              <w:t xml:space="preserve"> SD model.</w:t>
            </w:r>
          </w:p>
        </w:tc>
      </w:tr>
      <w:tr w:rsidR="007657C3" w:rsidRPr="009A3057" w14:paraId="5EA3FB56" w14:textId="77777777" w:rsidTr="00C94C18">
        <w:trPr>
          <w:gridBefore w:val="1"/>
          <w:wBefore w:w="108" w:type="dxa"/>
          <w:trHeight w:val="393"/>
        </w:trPr>
        <w:tc>
          <w:tcPr>
            <w:tcW w:w="2137" w:type="dxa"/>
            <w:tcBorders>
              <w:top w:val="single" w:sz="4" w:space="0" w:color="auto"/>
              <w:bottom w:val="single" w:sz="4" w:space="0" w:color="auto"/>
            </w:tcBorders>
          </w:tcPr>
          <w:p w14:paraId="7DB33D81" w14:textId="6C1BB478"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t xml:space="preserve">J. E. Umeda, K. </w:t>
            </w:r>
            <w:proofErr w:type="spellStart"/>
            <w:r w:rsidRPr="00AC63B3">
              <w:rPr>
                <w:rFonts w:ascii="Times New Roman" w:hAnsi="Times New Roman" w:cs="Times New Roman"/>
                <w:lang w:val="en-GB"/>
              </w:rPr>
              <w:t>Chichakly</w:t>
            </w:r>
            <w:proofErr w:type="spellEnd"/>
            <w:r w:rsidRPr="00AC63B3">
              <w:rPr>
                <w:rFonts w:ascii="Times New Roman" w:hAnsi="Times New Roman" w:cs="Times New Roman"/>
                <w:lang w:val="en-GB"/>
              </w:rPr>
              <w:t xml:space="preserve">, G. F. </w:t>
            </w:r>
            <w:r w:rsidRPr="00AC63B3">
              <w:rPr>
                <w:rFonts w:ascii="Times New Roman" w:hAnsi="Times New Roman" w:cs="Times New Roman"/>
                <w:lang w:val="en-GB"/>
              </w:rPr>
              <w:lastRenderedPageBreak/>
              <w:t xml:space="preserve">Passos, R. S. S. Terada, R. C. </w:t>
            </w:r>
            <w:proofErr w:type="spellStart"/>
            <w:r w:rsidRPr="00AC63B3">
              <w:rPr>
                <w:rFonts w:ascii="Times New Roman" w:hAnsi="Times New Roman" w:cs="Times New Roman"/>
                <w:lang w:val="en-GB"/>
              </w:rPr>
              <w:t>Pascotto</w:t>
            </w:r>
            <w:proofErr w:type="spellEnd"/>
            <w:r w:rsidRPr="00AC63B3">
              <w:rPr>
                <w:rFonts w:ascii="Times New Roman" w:hAnsi="Times New Roman" w:cs="Times New Roman"/>
                <w:lang w:val="en-GB"/>
              </w:rPr>
              <w:t xml:space="preserve"> and M. Fujimaki</w:t>
            </w:r>
            <w:r w:rsidR="000B2E76">
              <w:rPr>
                <w:rFonts w:ascii="Times New Roman" w:hAnsi="Times New Roman" w:cs="Times New Roman"/>
                <w:lang w:val="en-GB"/>
              </w:rPr>
              <w:fldChar w:fldCharType="begin">
                <w:fldData xml:space="preserve">PEVuZE5vdGU+PENpdGU+PEF1dGhvcj5VbWVkYTwvQXV0aG9yPjxZZWFyPjIwMjA8L1llYXI+PFJl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</w:fldData>
              </w:fldChar>
            </w:r>
            <w:r w:rsidR="00B858E4">
              <w:rPr>
                <w:rFonts w:ascii="Times New Roman" w:hAnsi="Times New Roman" w:cs="Times New Roman"/>
                <w:lang w:val="en-GB"/>
              </w:rPr>
              <w:instrText xml:space="preserve"> ADDIN EN.CITE </w:instrText>
            </w:r>
            <w:r w:rsidR="00B858E4">
              <w:rPr>
                <w:rFonts w:ascii="Times New Roman" w:hAnsi="Times New Roman" w:cs="Times New Roman"/>
                <w:lang w:val="en-GB"/>
              </w:rPr>
              <w:fldChar w:fldCharType="begin">
                <w:fldData xml:space="preserve">PEVuZE5vdGU+PENpdGU+PEF1dGhvcj5VbWVkYTwvQXV0aG9yPjxZZWFyPjIwMjA8L1llYXI+PFJl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</w:fldData>
              </w:fldChar>
            </w:r>
            <w:r w:rsidR="00B858E4">
              <w:rPr>
                <w:rFonts w:ascii="Times New Roman" w:hAnsi="Times New Roman" w:cs="Times New Roman"/>
                <w:lang w:val="en-GB"/>
              </w:rPr>
              <w:instrText xml:space="preserve"> ADDIN EN.CITE.DATA </w:instrText>
            </w:r>
            <w:r w:rsidR="00B858E4">
              <w:rPr>
                <w:rFonts w:ascii="Times New Roman" w:hAnsi="Times New Roman" w:cs="Times New Roman"/>
                <w:lang w:val="en-GB"/>
              </w:rPr>
            </w:r>
            <w:r w:rsidR="00B858E4">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B858E4">
              <w:rPr>
                <w:rFonts w:ascii="Times New Roman" w:hAnsi="Times New Roman" w:cs="Times New Roman"/>
                <w:noProof/>
                <w:lang w:val="en-GB"/>
              </w:rPr>
              <w:t>[58]</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604B6DBB"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lastRenderedPageBreak/>
              <w:t>2020</w:t>
            </w:r>
          </w:p>
        </w:tc>
        <w:tc>
          <w:tcPr>
            <w:tcW w:w="2127" w:type="dxa"/>
            <w:tcBorders>
              <w:top w:val="single" w:sz="4" w:space="0" w:color="auto"/>
              <w:bottom w:val="single" w:sz="4" w:space="0" w:color="auto"/>
            </w:tcBorders>
          </w:tcPr>
          <w:p w14:paraId="48BD801E"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System dynamics </w:t>
            </w:r>
            <w:proofErr w:type="spellStart"/>
            <w:r w:rsidRPr="00AC63B3">
              <w:rPr>
                <w:rFonts w:ascii="Times New Roman" w:hAnsi="Times New Roman" w:cs="Times New Roman"/>
                <w:lang w:val="en-GB"/>
              </w:rPr>
              <w:t>modeling</w:t>
            </w:r>
            <w:proofErr w:type="spellEnd"/>
            <w:r w:rsidRPr="00AC63B3">
              <w:rPr>
                <w:rFonts w:ascii="Times New Roman" w:hAnsi="Times New Roman" w:cs="Times New Roman"/>
                <w:lang w:val="en-GB"/>
              </w:rPr>
              <w:t xml:space="preserve"> for tooth </w:t>
            </w:r>
            <w:r w:rsidRPr="00AC63B3">
              <w:rPr>
                <w:rFonts w:ascii="Times New Roman" w:hAnsi="Times New Roman" w:cs="Times New Roman"/>
                <w:lang w:val="en-GB"/>
              </w:rPr>
              <w:lastRenderedPageBreak/>
              <w:t>decay treatment in Brazilian children</w:t>
            </w:r>
          </w:p>
        </w:tc>
        <w:tc>
          <w:tcPr>
            <w:tcW w:w="1568" w:type="dxa"/>
            <w:tcBorders>
              <w:top w:val="single" w:sz="4" w:space="0" w:color="auto"/>
              <w:bottom w:val="single" w:sz="4" w:space="0" w:color="auto"/>
            </w:tcBorders>
          </w:tcPr>
          <w:p w14:paraId="28E8C8EE"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lastRenderedPageBreak/>
              <w:t>Brazil</w:t>
            </w:r>
          </w:p>
        </w:tc>
        <w:tc>
          <w:tcPr>
            <w:tcW w:w="2481" w:type="dxa"/>
            <w:tcBorders>
              <w:top w:val="single" w:sz="4" w:space="0" w:color="auto"/>
              <w:bottom w:val="single" w:sz="4" w:space="0" w:color="auto"/>
            </w:tcBorders>
          </w:tcPr>
          <w:p w14:paraId="057117A0" w14:textId="4F1B822A"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Present</w:t>
            </w:r>
            <w:r w:rsidR="000C098D">
              <w:rPr>
                <w:rFonts w:ascii="Times New Roman" w:hAnsi="Times New Roman" w:cs="Times New Roman"/>
                <w:lang w:val="en-GB"/>
              </w:rPr>
              <w:t>ing</w:t>
            </w:r>
            <w:r w:rsidRPr="00AC63B3">
              <w:rPr>
                <w:rFonts w:ascii="Times New Roman" w:hAnsi="Times New Roman" w:cs="Times New Roman"/>
                <w:lang w:val="en-GB"/>
              </w:rPr>
              <w:t xml:space="preserve"> a SD model to estimate the cost and </w:t>
            </w:r>
            <w:r w:rsidRPr="00AC63B3">
              <w:rPr>
                <w:rFonts w:ascii="Times New Roman" w:hAnsi="Times New Roman" w:cs="Times New Roman"/>
                <w:lang w:val="en-GB"/>
              </w:rPr>
              <w:lastRenderedPageBreak/>
              <w:t>clinical hours required to control the evolution of dental caries in preschool children.</w:t>
            </w:r>
          </w:p>
        </w:tc>
      </w:tr>
      <w:tr w:rsidR="007657C3" w:rsidRPr="009A3057" w14:paraId="35C48DD6" w14:textId="77777777" w:rsidTr="00C94C18">
        <w:trPr>
          <w:gridBefore w:val="1"/>
          <w:wBefore w:w="108" w:type="dxa"/>
          <w:trHeight w:val="393"/>
        </w:trPr>
        <w:tc>
          <w:tcPr>
            <w:tcW w:w="2137" w:type="dxa"/>
            <w:tcBorders>
              <w:top w:val="single" w:sz="4" w:space="0" w:color="auto"/>
              <w:bottom w:val="single" w:sz="4" w:space="0" w:color="auto"/>
            </w:tcBorders>
          </w:tcPr>
          <w:p w14:paraId="53EE0482" w14:textId="3D818C36"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lastRenderedPageBreak/>
              <w:t>N. U</w:t>
            </w:r>
            <w:proofErr w:type="spellStart"/>
            <w:r w:rsidRPr="00AC63B3">
              <w:rPr>
                <w:rFonts w:ascii="Times New Roman" w:hAnsi="Times New Roman" w:cs="Times New Roman"/>
                <w:lang w:val="en-GB"/>
              </w:rPr>
              <w:t>rwannachotima</w:t>
            </w:r>
            <w:proofErr w:type="spellEnd"/>
            <w:r w:rsidRPr="00AC63B3">
              <w:rPr>
                <w:rFonts w:ascii="Times New Roman" w:hAnsi="Times New Roman" w:cs="Times New Roman"/>
                <w:lang w:val="en-GB"/>
              </w:rPr>
              <w:t xml:space="preserve">, P. </w:t>
            </w:r>
            <w:proofErr w:type="spellStart"/>
            <w:r w:rsidRPr="00AC63B3">
              <w:rPr>
                <w:rFonts w:ascii="Times New Roman" w:hAnsi="Times New Roman" w:cs="Times New Roman"/>
                <w:lang w:val="en-GB"/>
              </w:rPr>
              <w:t>Hanvoravongchai</w:t>
            </w:r>
            <w:proofErr w:type="spellEnd"/>
            <w:r w:rsidRPr="00AC63B3">
              <w:rPr>
                <w:rFonts w:ascii="Times New Roman" w:hAnsi="Times New Roman" w:cs="Times New Roman"/>
                <w:lang w:val="en-GB"/>
              </w:rPr>
              <w:t>, J. P. Ansah, P. Prasertsom and V. R. Y. Koh</w:t>
            </w:r>
            <w:r w:rsidR="000B2E76">
              <w:rPr>
                <w:rFonts w:ascii="Times New Roman" w:hAnsi="Times New Roman" w:cs="Times New Roman"/>
                <w:lang w:val="en-GB"/>
              </w:rPr>
              <w:t xml:space="preserve"> </w:t>
            </w:r>
            <w:r w:rsidR="000B2E76">
              <w:rPr>
                <w:rFonts w:ascii="Times New Roman" w:hAnsi="Times New Roman" w:cs="Times New Roman"/>
                <w:lang w:val="en-GB"/>
              </w:rPr>
              <w:fldChar w:fldCharType="begin">
                <w:fldData xml:space="preserve">PEVuZE5vdGU+PENpdGU+PEF1dGhvcj5Vcndhbm5hY2hvdGltYTwvQXV0aG9yPjxZZWFyPjIwMjA8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</w:fldData>
              </w:fldChar>
            </w:r>
            <w:r w:rsidR="00B858E4">
              <w:rPr>
                <w:rFonts w:ascii="Times New Roman" w:hAnsi="Times New Roman" w:cs="Times New Roman"/>
                <w:lang w:val="en-GB"/>
              </w:rPr>
              <w:instrText xml:space="preserve"> ADDIN EN.CITE </w:instrText>
            </w:r>
            <w:r w:rsidR="00B858E4">
              <w:rPr>
                <w:rFonts w:ascii="Times New Roman" w:hAnsi="Times New Roman" w:cs="Times New Roman"/>
                <w:lang w:val="en-GB"/>
              </w:rPr>
              <w:fldChar w:fldCharType="begin">
                <w:fldData xml:space="preserve">PEVuZE5vdGU+PENpdGU+PEF1dGhvcj5Vcndhbm5hY2hvdGltYTwvQXV0aG9yPjxZZWFyPjIwMjA8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</w:fldData>
              </w:fldChar>
            </w:r>
            <w:r w:rsidR="00B858E4">
              <w:rPr>
                <w:rFonts w:ascii="Times New Roman" w:hAnsi="Times New Roman" w:cs="Times New Roman"/>
                <w:lang w:val="en-GB"/>
              </w:rPr>
              <w:instrText xml:space="preserve"> ADDIN EN.CITE.DATA </w:instrText>
            </w:r>
            <w:r w:rsidR="00B858E4">
              <w:rPr>
                <w:rFonts w:ascii="Times New Roman" w:hAnsi="Times New Roman" w:cs="Times New Roman"/>
                <w:lang w:val="en-GB"/>
              </w:rPr>
            </w:r>
            <w:r w:rsidR="00B858E4">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B858E4">
              <w:rPr>
                <w:rFonts w:ascii="Times New Roman" w:hAnsi="Times New Roman" w:cs="Times New Roman"/>
                <w:noProof/>
                <w:lang w:val="en-GB"/>
              </w:rPr>
              <w:t>[59]</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6D2FC923"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2020</w:t>
            </w:r>
          </w:p>
        </w:tc>
        <w:tc>
          <w:tcPr>
            <w:tcW w:w="2127" w:type="dxa"/>
            <w:tcBorders>
              <w:top w:val="single" w:sz="4" w:space="0" w:color="auto"/>
              <w:bottom w:val="single" w:sz="4" w:space="0" w:color="auto"/>
            </w:tcBorders>
          </w:tcPr>
          <w:p w14:paraId="5D4442B8"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Impact of sugar-sweetened beverage tax on dental caries: a simulation analysis</w:t>
            </w:r>
          </w:p>
        </w:tc>
        <w:tc>
          <w:tcPr>
            <w:tcW w:w="1568" w:type="dxa"/>
            <w:tcBorders>
              <w:top w:val="single" w:sz="4" w:space="0" w:color="auto"/>
              <w:bottom w:val="single" w:sz="4" w:space="0" w:color="auto"/>
            </w:tcBorders>
          </w:tcPr>
          <w:p w14:paraId="1EC06230"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Thailand</w:t>
            </w:r>
          </w:p>
        </w:tc>
        <w:tc>
          <w:tcPr>
            <w:tcW w:w="2481" w:type="dxa"/>
            <w:tcBorders>
              <w:top w:val="single" w:sz="4" w:space="0" w:color="auto"/>
              <w:bottom w:val="single" w:sz="4" w:space="0" w:color="auto"/>
            </w:tcBorders>
          </w:tcPr>
          <w:p w14:paraId="5583A101"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Exploring the expected impact of a new sugar-sweetened beverage tax and other alternative policies on oral health outcomes as measured by the prevalence and severity of dental caries.</w:t>
            </w:r>
          </w:p>
        </w:tc>
      </w:tr>
      <w:tr w:rsidR="007657C3" w:rsidRPr="009A3057" w14:paraId="49C0249D" w14:textId="77777777" w:rsidTr="00C94C18">
        <w:trPr>
          <w:gridBefore w:val="1"/>
          <w:wBefore w:w="108" w:type="dxa"/>
          <w:trHeight w:val="393"/>
        </w:trPr>
        <w:tc>
          <w:tcPr>
            <w:tcW w:w="2137" w:type="dxa"/>
            <w:tcBorders>
              <w:top w:val="single" w:sz="4" w:space="0" w:color="auto"/>
              <w:bottom w:val="single" w:sz="4" w:space="0" w:color="auto"/>
            </w:tcBorders>
          </w:tcPr>
          <w:p w14:paraId="508228DA" w14:textId="666FF15A"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t xml:space="preserve">N. </w:t>
            </w:r>
            <w:proofErr w:type="spellStart"/>
            <w:r w:rsidRPr="00AC63B3">
              <w:rPr>
                <w:rFonts w:ascii="Times New Roman" w:hAnsi="Times New Roman" w:cs="Times New Roman"/>
                <w:lang w:val="en-GB"/>
              </w:rPr>
              <w:t>Urwannachotima</w:t>
            </w:r>
            <w:proofErr w:type="spellEnd"/>
            <w:r w:rsidRPr="00AC63B3">
              <w:rPr>
                <w:rFonts w:ascii="Times New Roman" w:hAnsi="Times New Roman" w:cs="Times New Roman"/>
                <w:lang w:val="en-GB"/>
              </w:rPr>
              <w:t xml:space="preserve">, P. </w:t>
            </w:r>
            <w:proofErr w:type="spellStart"/>
            <w:r w:rsidRPr="00AC63B3">
              <w:rPr>
                <w:rFonts w:ascii="Times New Roman" w:hAnsi="Times New Roman" w:cs="Times New Roman"/>
                <w:lang w:val="en-GB"/>
              </w:rPr>
              <w:t>Hanvoravongchai</w:t>
            </w:r>
            <w:proofErr w:type="spellEnd"/>
            <w:r w:rsidRPr="00AC63B3">
              <w:rPr>
                <w:rFonts w:ascii="Times New Roman" w:hAnsi="Times New Roman" w:cs="Times New Roman"/>
                <w:lang w:val="en-GB"/>
              </w:rPr>
              <w:t>, J. P. Ansah and P. Prasertsom</w:t>
            </w:r>
            <w:r w:rsidR="000B2E76">
              <w:rPr>
                <w:rFonts w:ascii="Times New Roman" w:hAnsi="Times New Roman" w:cs="Times New Roman"/>
                <w:lang w:val="en-GB"/>
              </w:rPr>
              <w:t xml:space="preserve"> </w:t>
            </w:r>
            <w:r w:rsidR="000B2E76">
              <w:rPr>
                <w:rFonts w:ascii="Times New Roman" w:hAnsi="Times New Roman" w:cs="Times New Roman"/>
                <w:lang w:val="en-GB"/>
              </w:rPr>
              <w:fldChar w:fldCharType="begin"/>
            </w:r>
            <w:r w:rsidR="00B858E4">
              <w:rPr>
                <w:rFonts w:ascii="Times New Roman" w:hAnsi="Times New Roman" w:cs="Times New Roman"/>
                <w:lang w:val="en-GB"/>
              </w:rPr>
              <w:instrText xml:space="preserve"> ADDIN EN.CITE &lt;EndNote&gt;&lt;Cite&gt;&lt;Author&gt;Urwannachotima&lt;/Author&gt;&lt;Year&gt;2020&lt;/Year&gt;&lt;RecNum&gt;126&lt;/RecNum&gt;&lt;DisplayText&gt;[60]&lt;/DisplayText&gt;&lt;record&gt;&lt;rec-number&gt;126&lt;/rec-number&gt;&lt;foreign-keys&gt;&lt;key app="EN" db-id="5zpv00e5vax225erwz75zaxt0rvxp9xw02t2" timestamp="1744711072"&gt;126&lt;/key&gt;&lt;/foreign-keys&gt;&lt;ref-type name="Journal Article"&gt;17&lt;/ref-type&gt;&lt;contributors&gt;&lt;authors&gt;&lt;author&gt;Urwannachotima, N.&lt;/author&gt;&lt;author&gt;Hanvoravongchai, P.&lt;/author&gt;&lt;author&gt;Ansah, J. P.&lt;/author&gt;&lt;author&gt;Prasertsom, P.&lt;/author&gt;&lt;/authors&gt;&lt;/contributors&gt;&lt;titles&gt;&lt;title&gt;System dynamics analysis of dental caries status among Thai adults and elderly&lt;/title&gt;&lt;secondary-title&gt;J Health Res&lt;/secondary-title&gt;&lt;/titles&gt;&lt;periodical&gt;&lt;full-title&gt;J Health Res&lt;/full-title&gt;&lt;/periodical&gt;&lt;pages&gt;134-146&lt;/pages&gt;&lt;volume&gt;34&lt;/volume&gt;&lt;number&gt;2&lt;/number&gt;&lt;dates&gt;&lt;year&gt;2020&lt;/year&gt;&lt;pub-dates&gt;&lt;date&gt;2020&lt;/date&gt;&lt;/pub-dates&gt;&lt;/dates&gt;&lt;isbn&gt;0857-4421 2586-940X&lt;/isbn&gt;&lt;accession-num&gt;rayyan-1124992626&lt;/accession-num&gt;&lt;urls&gt;&lt;related-urls&gt;&lt;url&gt;https://www.emerald.com/insight/content/doi/10.1108/JHR-05-2019-0097/full/pdf?title=system-dynamics-analysis-of-dental-caries-status-among-thai-adults-and-elderly&lt;/url&gt;&lt;/related-urls&gt;&lt;/urls&gt;&lt;custom1&gt;RAYYAN-INCLUSION: {&amp;quot;Hanneke&amp;quot;=&amp;gt;&amp;quot;Included&amp;quot;, &amp;quot;Jasper&amp;quot;=&amp;gt;&amp;quot;Included&amp;quot;} | USER-NOTES: {&amp;quot;Jasper&amp;quot;=&amp;gt;[&amp;quot;Er is ook een andere zeer vergelijkbare paper van zelfde auteur&amp;quot;]}&lt;/custom1&gt;&lt;electronic-resource-num&gt;https://doi.org/10.1108/JHR-05-2019-0097&lt;/electronic-resource-num&gt;&lt;/record&gt;&lt;/Cite&gt;&lt;/EndNote&gt;</w:instrText>
            </w:r>
            <w:r w:rsidR="000B2E76">
              <w:rPr>
                <w:rFonts w:ascii="Times New Roman" w:hAnsi="Times New Roman" w:cs="Times New Roman"/>
                <w:lang w:val="en-GB"/>
              </w:rPr>
              <w:fldChar w:fldCharType="separate"/>
            </w:r>
            <w:r w:rsidR="00B858E4">
              <w:rPr>
                <w:rFonts w:ascii="Times New Roman" w:hAnsi="Times New Roman" w:cs="Times New Roman"/>
                <w:noProof/>
                <w:lang w:val="en-GB"/>
              </w:rPr>
              <w:t>[60]</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2C66126E"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2020</w:t>
            </w:r>
          </w:p>
        </w:tc>
        <w:tc>
          <w:tcPr>
            <w:tcW w:w="2127" w:type="dxa"/>
            <w:tcBorders>
              <w:top w:val="single" w:sz="4" w:space="0" w:color="auto"/>
              <w:bottom w:val="single" w:sz="4" w:space="0" w:color="auto"/>
            </w:tcBorders>
          </w:tcPr>
          <w:p w14:paraId="62DDDAA1"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System dynamics analysis of dental caries status among Thai adults and elderly</w:t>
            </w:r>
          </w:p>
        </w:tc>
        <w:tc>
          <w:tcPr>
            <w:tcW w:w="1568" w:type="dxa"/>
            <w:tcBorders>
              <w:top w:val="single" w:sz="4" w:space="0" w:color="auto"/>
              <w:bottom w:val="single" w:sz="4" w:space="0" w:color="auto"/>
            </w:tcBorders>
          </w:tcPr>
          <w:p w14:paraId="74193611"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Thailand</w:t>
            </w:r>
          </w:p>
        </w:tc>
        <w:tc>
          <w:tcPr>
            <w:tcW w:w="2481" w:type="dxa"/>
            <w:tcBorders>
              <w:top w:val="single" w:sz="4" w:space="0" w:color="auto"/>
              <w:bottom w:val="single" w:sz="4" w:space="0" w:color="auto"/>
            </w:tcBorders>
          </w:tcPr>
          <w:p w14:paraId="063C1361"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Estimating the changes of dental caries status among adults and elderly under the different policy options using SD modelling.</w:t>
            </w:r>
          </w:p>
        </w:tc>
      </w:tr>
      <w:tr w:rsidR="007657C3" w:rsidRPr="00AC63B3" w14:paraId="1539F111" w14:textId="77777777" w:rsidTr="00C94C18">
        <w:trPr>
          <w:gridBefore w:val="1"/>
          <w:wBefore w:w="108" w:type="dxa"/>
          <w:trHeight w:val="393"/>
        </w:trPr>
        <w:tc>
          <w:tcPr>
            <w:tcW w:w="8996" w:type="dxa"/>
            <w:gridSpan w:val="5"/>
            <w:tcBorders>
              <w:top w:val="single" w:sz="4" w:space="0" w:color="auto"/>
            </w:tcBorders>
            <w:vAlign w:val="center"/>
          </w:tcPr>
          <w:p w14:paraId="4EEDD610" w14:textId="4A4D60F4" w:rsidR="007657C3" w:rsidRPr="00AC63B3" w:rsidRDefault="007657C3" w:rsidP="007657C3">
            <w:pPr>
              <w:pStyle w:val="NoSpacing"/>
              <w:spacing w:line="276" w:lineRule="auto"/>
              <w:jc w:val="center"/>
              <w:rPr>
                <w:rFonts w:ascii="Times New Roman" w:hAnsi="Times New Roman" w:cs="Times New Roman"/>
                <w:lang w:val="en-GB"/>
              </w:rPr>
            </w:pPr>
            <w:r w:rsidRPr="00AC63B3">
              <w:rPr>
                <w:rFonts w:ascii="Times New Roman" w:hAnsi="Times New Roman" w:cs="Times New Roman"/>
                <w:b/>
                <w:bCs/>
                <w:i/>
                <w:iCs/>
                <w:lang w:val="en-GB"/>
              </w:rPr>
              <w:t>Category: cancer and neoplasms</w:t>
            </w:r>
          </w:p>
        </w:tc>
      </w:tr>
      <w:tr w:rsidR="007657C3" w:rsidRPr="003C0F66" w14:paraId="644C1DB2" w14:textId="77777777" w:rsidTr="00C94C18">
        <w:trPr>
          <w:gridBefore w:val="1"/>
          <w:wBefore w:w="108" w:type="dxa"/>
          <w:trHeight w:val="393"/>
        </w:trPr>
        <w:tc>
          <w:tcPr>
            <w:tcW w:w="2137" w:type="dxa"/>
            <w:tcBorders>
              <w:top w:val="double" w:sz="4" w:space="0" w:color="auto"/>
              <w:bottom w:val="single" w:sz="4" w:space="0" w:color="auto"/>
            </w:tcBorders>
          </w:tcPr>
          <w:p w14:paraId="6AE1D710" w14:textId="55EEB922"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t>M. Claeson, S. Hallberg, P. Holmstrom, A. M. Wennberg, H. Gonzalez and J. Paoli</w:t>
            </w:r>
            <w:r w:rsidR="000B2E76">
              <w:rPr>
                <w:rFonts w:ascii="Times New Roman" w:hAnsi="Times New Roman" w:cs="Times New Roman"/>
                <w:lang w:val="en-GB"/>
              </w:rPr>
              <w:t xml:space="preserve"> </w:t>
            </w:r>
            <w:r w:rsidR="000B2E76">
              <w:rPr>
                <w:rFonts w:ascii="Times New Roman" w:hAnsi="Times New Roman" w:cs="Times New Roman"/>
                <w:lang w:val="en-GB"/>
              </w:rPr>
              <w:fldChar w:fldCharType="begin">
                <w:fldData xml:space="preserve">PEVuZE5vdGU+PENpdGU+PEF1dGhvcj5DbGFlc29uPC9BdXRob3I+PFllYXI+MjAxNjwvWWVhcj48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</w:fldData>
              </w:fldChar>
            </w:r>
            <w:r w:rsidR="00B858E4">
              <w:rPr>
                <w:rFonts w:ascii="Times New Roman" w:hAnsi="Times New Roman" w:cs="Times New Roman"/>
                <w:lang w:val="en-GB"/>
              </w:rPr>
              <w:instrText xml:space="preserve"> ADDIN EN.CITE </w:instrText>
            </w:r>
            <w:r w:rsidR="00B858E4">
              <w:rPr>
                <w:rFonts w:ascii="Times New Roman" w:hAnsi="Times New Roman" w:cs="Times New Roman"/>
                <w:lang w:val="en-GB"/>
              </w:rPr>
              <w:fldChar w:fldCharType="begin">
                <w:fldData xml:space="preserve">PEVuZE5vdGU+PENpdGU+PEF1dGhvcj5DbGFlc29uPC9BdXRob3I+PFllYXI+MjAxNjwvWWVhcj48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</w:fldData>
              </w:fldChar>
            </w:r>
            <w:r w:rsidR="00B858E4">
              <w:rPr>
                <w:rFonts w:ascii="Times New Roman" w:hAnsi="Times New Roman" w:cs="Times New Roman"/>
                <w:lang w:val="en-GB"/>
              </w:rPr>
              <w:instrText xml:space="preserve"> ADDIN EN.CITE.DATA </w:instrText>
            </w:r>
            <w:r w:rsidR="00B858E4">
              <w:rPr>
                <w:rFonts w:ascii="Times New Roman" w:hAnsi="Times New Roman" w:cs="Times New Roman"/>
                <w:lang w:val="en-GB"/>
              </w:rPr>
            </w:r>
            <w:r w:rsidR="00B858E4">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B858E4">
              <w:rPr>
                <w:rFonts w:ascii="Times New Roman" w:hAnsi="Times New Roman" w:cs="Times New Roman"/>
                <w:noProof/>
                <w:lang w:val="en-GB"/>
              </w:rPr>
              <w:t>[61]</w:t>
            </w:r>
            <w:r w:rsidR="000B2E76">
              <w:rPr>
                <w:rFonts w:ascii="Times New Roman" w:hAnsi="Times New Roman" w:cs="Times New Roman"/>
                <w:lang w:val="en-GB"/>
              </w:rPr>
              <w:fldChar w:fldCharType="end"/>
            </w:r>
          </w:p>
        </w:tc>
        <w:tc>
          <w:tcPr>
            <w:tcW w:w="683" w:type="dxa"/>
            <w:tcBorders>
              <w:top w:val="double" w:sz="4" w:space="0" w:color="auto"/>
              <w:bottom w:val="single" w:sz="4" w:space="0" w:color="auto"/>
            </w:tcBorders>
          </w:tcPr>
          <w:p w14:paraId="7504825C"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2016</w:t>
            </w:r>
          </w:p>
        </w:tc>
        <w:tc>
          <w:tcPr>
            <w:tcW w:w="2127" w:type="dxa"/>
            <w:tcBorders>
              <w:top w:val="double" w:sz="4" w:space="0" w:color="auto"/>
              <w:bottom w:val="single" w:sz="4" w:space="0" w:color="auto"/>
            </w:tcBorders>
          </w:tcPr>
          <w:p w14:paraId="490A05DF"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Modelling the Future: System Dynamics in the Cutaneous Malignant Melanoma Care Pathway</w:t>
            </w:r>
          </w:p>
        </w:tc>
        <w:tc>
          <w:tcPr>
            <w:tcW w:w="1568" w:type="dxa"/>
            <w:tcBorders>
              <w:top w:val="double" w:sz="4" w:space="0" w:color="auto"/>
              <w:bottom w:val="single" w:sz="4" w:space="0" w:color="auto"/>
            </w:tcBorders>
          </w:tcPr>
          <w:p w14:paraId="20901EFF"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Sweden</w:t>
            </w:r>
          </w:p>
        </w:tc>
        <w:tc>
          <w:tcPr>
            <w:tcW w:w="2481" w:type="dxa"/>
            <w:tcBorders>
              <w:top w:val="double" w:sz="4" w:space="0" w:color="auto"/>
              <w:bottom w:val="single" w:sz="4" w:space="0" w:color="auto"/>
            </w:tcBorders>
          </w:tcPr>
          <w:p w14:paraId="5401CE17"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Using SD modelling to evaluate the long-term effects of changes in incidence, population growth and preventive interventions with respect to melanoma.</w:t>
            </w:r>
          </w:p>
        </w:tc>
      </w:tr>
      <w:tr w:rsidR="007657C3" w:rsidRPr="003C0F66" w14:paraId="7A6299FF" w14:textId="77777777" w:rsidTr="00C94C18">
        <w:trPr>
          <w:gridBefore w:val="1"/>
          <w:wBefore w:w="108" w:type="dxa"/>
          <w:trHeight w:val="393"/>
        </w:trPr>
        <w:tc>
          <w:tcPr>
            <w:tcW w:w="2137" w:type="dxa"/>
            <w:tcBorders>
              <w:top w:val="single" w:sz="4" w:space="0" w:color="auto"/>
            </w:tcBorders>
          </w:tcPr>
          <w:p w14:paraId="571C3198" w14:textId="4B0E4B08"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t>M. F</w:t>
            </w:r>
            <w:proofErr w:type="spellStart"/>
            <w:r w:rsidRPr="00AC63B3">
              <w:rPr>
                <w:rFonts w:ascii="Times New Roman" w:hAnsi="Times New Roman" w:cs="Times New Roman"/>
                <w:lang w:val="en-GB"/>
              </w:rPr>
              <w:t>agery</w:t>
            </w:r>
            <w:proofErr w:type="spellEnd"/>
            <w:r w:rsidRPr="00AC63B3">
              <w:rPr>
                <w:rFonts w:ascii="Times New Roman" w:hAnsi="Times New Roman" w:cs="Times New Roman"/>
                <w:lang w:val="en-GB"/>
              </w:rPr>
              <w:t xml:space="preserve">, H. Khorshidi, S. Wong, Ö. Karanfil, J. Emery and M. </w:t>
            </w:r>
            <w:proofErr w:type="spellStart"/>
            <w:r w:rsidRPr="00AC63B3">
              <w:rPr>
                <w:rFonts w:ascii="Times New Roman" w:hAnsi="Times New Roman" w:cs="Times New Roman"/>
                <w:lang w:val="en-GB"/>
              </w:rPr>
              <w:t>IJzerman</w:t>
            </w:r>
            <w:proofErr w:type="spellEnd"/>
            <w:r w:rsidR="000B2E76">
              <w:rPr>
                <w:rFonts w:ascii="Times New Roman" w:hAnsi="Times New Roman" w:cs="Times New Roman"/>
                <w:lang w:val="en-GB"/>
              </w:rPr>
              <w:t xml:space="preserve"> </w:t>
            </w:r>
            <w:r w:rsidR="000B2E76">
              <w:rPr>
                <w:rFonts w:ascii="Times New Roman" w:hAnsi="Times New Roman" w:cs="Times New Roman"/>
                <w:lang w:val="en-GB"/>
              </w:rPr>
              <w:fldChar w:fldCharType="begin">
                <w:fldData xml:space="preserve">PEVuZE5vdGU+PENpdGU+PEF1dGhvcj5GYWdlcnk8L0F1dGhvcj48WWVhcj4yMDI1PC9ZZWFyPjxS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</w:fldData>
              </w:fldChar>
            </w:r>
            <w:r w:rsidR="00B858E4">
              <w:rPr>
                <w:rFonts w:ascii="Times New Roman" w:hAnsi="Times New Roman" w:cs="Times New Roman"/>
                <w:lang w:val="en-GB"/>
              </w:rPr>
              <w:instrText xml:space="preserve"> ADDIN EN.CITE </w:instrText>
            </w:r>
            <w:r w:rsidR="00B858E4">
              <w:rPr>
                <w:rFonts w:ascii="Times New Roman" w:hAnsi="Times New Roman" w:cs="Times New Roman"/>
                <w:lang w:val="en-GB"/>
              </w:rPr>
              <w:fldChar w:fldCharType="begin">
                <w:fldData xml:space="preserve">PEVuZE5vdGU+PENpdGU+PEF1dGhvcj5GYWdlcnk8L0F1dGhvcj48WWVhcj4yMDI1PC9ZZWFyPjxS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</w:fldData>
              </w:fldChar>
            </w:r>
            <w:r w:rsidR="00B858E4">
              <w:rPr>
                <w:rFonts w:ascii="Times New Roman" w:hAnsi="Times New Roman" w:cs="Times New Roman"/>
                <w:lang w:val="en-GB"/>
              </w:rPr>
              <w:instrText xml:space="preserve"> ADDIN EN.CITE.DATA </w:instrText>
            </w:r>
            <w:r w:rsidR="00B858E4">
              <w:rPr>
                <w:rFonts w:ascii="Times New Roman" w:hAnsi="Times New Roman" w:cs="Times New Roman"/>
                <w:lang w:val="en-GB"/>
              </w:rPr>
            </w:r>
            <w:r w:rsidR="00B858E4">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B858E4">
              <w:rPr>
                <w:rFonts w:ascii="Times New Roman" w:hAnsi="Times New Roman" w:cs="Times New Roman"/>
                <w:noProof/>
                <w:lang w:val="en-GB"/>
              </w:rPr>
              <w:t>[62]</w:t>
            </w:r>
            <w:r w:rsidR="000B2E76">
              <w:rPr>
                <w:rFonts w:ascii="Times New Roman" w:hAnsi="Times New Roman" w:cs="Times New Roman"/>
                <w:lang w:val="en-GB"/>
              </w:rPr>
              <w:fldChar w:fldCharType="end"/>
            </w:r>
          </w:p>
        </w:tc>
        <w:tc>
          <w:tcPr>
            <w:tcW w:w="683" w:type="dxa"/>
            <w:tcBorders>
              <w:top w:val="single" w:sz="4" w:space="0" w:color="auto"/>
            </w:tcBorders>
          </w:tcPr>
          <w:p w14:paraId="6FA77EB0"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2025</w:t>
            </w:r>
          </w:p>
        </w:tc>
        <w:tc>
          <w:tcPr>
            <w:tcW w:w="2127" w:type="dxa"/>
            <w:tcBorders>
              <w:top w:val="single" w:sz="4" w:space="0" w:color="auto"/>
            </w:tcBorders>
          </w:tcPr>
          <w:p w14:paraId="07B42A6A"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Integrating Multi-Cancer Early Detection (MCED) Tests with Standard Cancer Screening: System Dynamics Model Development and Feasibility Testing</w:t>
            </w:r>
          </w:p>
        </w:tc>
        <w:tc>
          <w:tcPr>
            <w:tcW w:w="1568" w:type="dxa"/>
            <w:tcBorders>
              <w:top w:val="single" w:sz="4" w:space="0" w:color="auto"/>
            </w:tcBorders>
          </w:tcPr>
          <w:p w14:paraId="25CBDD61"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Australia</w:t>
            </w:r>
          </w:p>
          <w:p w14:paraId="18F8A6E9" w14:textId="77777777" w:rsidR="007657C3" w:rsidRPr="00AC63B3" w:rsidRDefault="007657C3" w:rsidP="007657C3">
            <w:pPr>
              <w:spacing w:line="276" w:lineRule="auto"/>
              <w:rPr>
                <w:rFonts w:ascii="Times New Roman" w:hAnsi="Times New Roman" w:cs="Times New Roman"/>
                <w:lang w:val="en-GB"/>
              </w:rPr>
            </w:pPr>
          </w:p>
          <w:p w14:paraId="1627F5DD" w14:textId="77777777" w:rsidR="007657C3" w:rsidRPr="00AC63B3" w:rsidRDefault="007657C3" w:rsidP="007657C3">
            <w:pPr>
              <w:spacing w:line="276" w:lineRule="auto"/>
              <w:jc w:val="center"/>
              <w:rPr>
                <w:rFonts w:ascii="Times New Roman" w:hAnsi="Times New Roman" w:cs="Times New Roman"/>
                <w:lang w:val="en-GB"/>
              </w:rPr>
            </w:pPr>
          </w:p>
        </w:tc>
        <w:tc>
          <w:tcPr>
            <w:tcW w:w="2481" w:type="dxa"/>
            <w:tcBorders>
              <w:top w:val="single" w:sz="4" w:space="0" w:color="auto"/>
              <w:bottom w:val="single" w:sz="4" w:space="0" w:color="auto"/>
            </w:tcBorders>
          </w:tcPr>
          <w:p w14:paraId="160FE220" w14:textId="294AF4F8"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Describing the development of </w:t>
            </w:r>
            <w:r w:rsidR="000C098D">
              <w:rPr>
                <w:rFonts w:ascii="Times New Roman" w:hAnsi="Times New Roman" w:cs="Times New Roman"/>
                <w:lang w:val="en-GB"/>
              </w:rPr>
              <w:t xml:space="preserve">a SD </w:t>
            </w:r>
            <w:r w:rsidRPr="00AC63B3">
              <w:rPr>
                <w:rFonts w:ascii="Times New Roman" w:hAnsi="Times New Roman" w:cs="Times New Roman"/>
                <w:lang w:val="en-GB"/>
              </w:rPr>
              <w:t xml:space="preserve">model to evaluate the additional patient diagnoses and the economic impact of incorporating MCED testing alongside well-established standard of care (SOC) screening programs for </w:t>
            </w:r>
            <w:r w:rsidR="00CF33B1">
              <w:rPr>
                <w:rFonts w:ascii="Times New Roman" w:hAnsi="Times New Roman" w:cs="Times New Roman"/>
                <w:lang w:val="en-GB"/>
              </w:rPr>
              <w:t xml:space="preserve">certain </w:t>
            </w:r>
            <w:r w:rsidRPr="00AC63B3">
              <w:rPr>
                <w:rFonts w:ascii="Times New Roman" w:hAnsi="Times New Roman" w:cs="Times New Roman"/>
                <w:lang w:val="en-GB"/>
              </w:rPr>
              <w:t>cancers.</w:t>
            </w:r>
          </w:p>
        </w:tc>
      </w:tr>
      <w:tr w:rsidR="007657C3" w:rsidRPr="003C0F66" w14:paraId="05AE1653" w14:textId="77777777" w:rsidTr="00C94C18">
        <w:trPr>
          <w:gridBefore w:val="1"/>
          <w:wBefore w:w="108" w:type="dxa"/>
          <w:trHeight w:val="393"/>
        </w:trPr>
        <w:tc>
          <w:tcPr>
            <w:tcW w:w="2137" w:type="dxa"/>
            <w:tcBorders>
              <w:top w:val="single" w:sz="4" w:space="0" w:color="auto"/>
              <w:bottom w:val="single" w:sz="4" w:space="0" w:color="auto"/>
            </w:tcBorders>
          </w:tcPr>
          <w:p w14:paraId="1DCE7A6F" w14:textId="09EF372E"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t>H. P. Liew</w:t>
            </w:r>
            <w:r w:rsidR="000B2E76">
              <w:rPr>
                <w:rFonts w:ascii="Times New Roman" w:hAnsi="Times New Roman" w:cs="Times New Roman"/>
                <w:lang w:val="en-GB"/>
              </w:rPr>
              <w:fldChar w:fldCharType="begin"/>
            </w:r>
            <w:r w:rsidR="00B858E4">
              <w:rPr>
                <w:rFonts w:ascii="Times New Roman" w:hAnsi="Times New Roman" w:cs="Times New Roman"/>
                <w:lang w:val="en-GB"/>
              </w:rPr>
              <w:instrText xml:space="preserve"> ADDIN EN.CITE &lt;EndNote&gt;&lt;Cite&gt;&lt;Author&gt;Liew&lt;/Author&gt;&lt;Year&gt;2018&lt;/Year&gt;&lt;RecNum&gt;105&lt;/RecNum&gt;&lt;DisplayText&gt;[63]&lt;/DisplayText&gt;&lt;record&gt;&lt;rec-number&gt;105&lt;/rec-number&gt;&lt;foreign-keys&gt;&lt;key app="EN" db-id="5zpv00e5vax225erwz75zaxt0rvxp9xw02t2" timestamp="1744708059"&gt;105&lt;/key&gt;&lt;/foreign-keys&gt;&lt;ref-type name="Journal Article"&gt;17&lt;/ref-type&gt;&lt;contributors&gt;&lt;authors&gt;&lt;author&gt;Liew, Hui P.&lt;/author&gt;&lt;/authors&gt;&lt;/contributors&gt;&lt;titles&gt;&lt;title&gt;Potential Roles of Screening Mammography and Clinical Breast Examination in Affecting Breast Cancer Trends in Nebraska&lt;/title&gt;&lt;secondary-title&gt;Health Behav Policy Rev &lt;/secondary-title&gt;&lt;/titles&gt;&lt;pages&gt;56-64&lt;/pages&gt;&lt;volume&gt;5&lt;/volume&gt;&lt;number&gt;6&lt;/number&gt;&lt;section&gt;56&lt;/section&gt;&lt;dates&gt;&lt;year&gt;2018&lt;/year&gt;&lt;pub-dates&gt;&lt;date&gt;2018-11&lt;/date&gt;&lt;/pub-dates&gt;&lt;/dates&gt;&lt;isbn&gt;2326-4403&lt;/isbn&gt;&lt;accession-num&gt;rayyan-1124992983&lt;/accession-num&gt;&lt;urls&gt;&lt;related-urls&gt;&lt;url&gt;https://www.ingentaconnect.com/content/psp/hbpr/2018/00000005/00000006/art00005&lt;/url&gt;&lt;/related-urls&gt;&lt;/urls&gt;&lt;custom1&gt;RAYYAN-INCLUSION: {&amp;quot;Hanneke&amp;quot;=&amp;gt;&amp;quot;Included&amp;quot;, &amp;quot;Jasper&amp;quot;=&amp;gt;&amp;quot;Maybe&amp;quot;} | USER-NOTES: {&amp;quot;Jasper&amp;quot;=&amp;gt;[&amp;quot;Development? &amp;quot;]}&lt;/custom1&gt;&lt;electronic-resource-num&gt;https://doi.org/10.14485/hbpr.5.6.5&lt;/electronic-resource-num&gt;&lt;/record&gt;&lt;/Cite&gt;&lt;/EndNote&gt;</w:instrText>
            </w:r>
            <w:r w:rsidR="000B2E76">
              <w:rPr>
                <w:rFonts w:ascii="Times New Roman" w:hAnsi="Times New Roman" w:cs="Times New Roman"/>
                <w:lang w:val="en-GB"/>
              </w:rPr>
              <w:fldChar w:fldCharType="separate"/>
            </w:r>
            <w:r w:rsidR="00B858E4">
              <w:rPr>
                <w:rFonts w:ascii="Times New Roman" w:hAnsi="Times New Roman" w:cs="Times New Roman"/>
                <w:noProof/>
                <w:lang w:val="en-GB"/>
              </w:rPr>
              <w:t>[63]</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153BBBF5"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2018</w:t>
            </w:r>
          </w:p>
        </w:tc>
        <w:tc>
          <w:tcPr>
            <w:tcW w:w="2127" w:type="dxa"/>
            <w:tcBorders>
              <w:top w:val="single" w:sz="4" w:space="0" w:color="auto"/>
              <w:bottom w:val="single" w:sz="4" w:space="0" w:color="auto"/>
            </w:tcBorders>
          </w:tcPr>
          <w:p w14:paraId="2FA6725B"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Potential Roles of Screening Mammography and Clinical Breast Examination in Affecting Breast Cancer Trends in Nebraska</w:t>
            </w:r>
          </w:p>
        </w:tc>
        <w:tc>
          <w:tcPr>
            <w:tcW w:w="1568" w:type="dxa"/>
            <w:tcBorders>
              <w:top w:val="single" w:sz="4" w:space="0" w:color="auto"/>
              <w:bottom w:val="single" w:sz="4" w:space="0" w:color="auto"/>
            </w:tcBorders>
          </w:tcPr>
          <w:p w14:paraId="1F7DEA6C"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United States</w:t>
            </w:r>
          </w:p>
        </w:tc>
        <w:tc>
          <w:tcPr>
            <w:tcW w:w="2481" w:type="dxa"/>
            <w:tcBorders>
              <w:top w:val="single" w:sz="4" w:space="0" w:color="auto"/>
              <w:bottom w:val="single" w:sz="4" w:space="0" w:color="auto"/>
            </w:tcBorders>
          </w:tcPr>
          <w:p w14:paraId="3C96F126"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Evaluating the impact of screening mammography and clinical breast examination on trends in breast cancer diagnosis and mortality.</w:t>
            </w:r>
          </w:p>
        </w:tc>
      </w:tr>
      <w:tr w:rsidR="007657C3" w:rsidRPr="003C0F66" w14:paraId="27F15B93" w14:textId="77777777" w:rsidTr="00C94C18">
        <w:trPr>
          <w:gridBefore w:val="1"/>
          <w:wBefore w:w="108" w:type="dxa"/>
          <w:trHeight w:val="393"/>
        </w:trPr>
        <w:tc>
          <w:tcPr>
            <w:tcW w:w="2137" w:type="dxa"/>
            <w:tcBorders>
              <w:top w:val="single" w:sz="4" w:space="0" w:color="auto"/>
              <w:bottom w:val="single" w:sz="4" w:space="0" w:color="auto"/>
            </w:tcBorders>
          </w:tcPr>
          <w:p w14:paraId="029B27A0" w14:textId="6C395DF6"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lastRenderedPageBreak/>
              <w:t>A. Palma, D. W. Lounsbury, N. F. Schlecht and I. Agalliu</w:t>
            </w:r>
            <w:r w:rsidR="000B2E76">
              <w:rPr>
                <w:rFonts w:ascii="Times New Roman" w:hAnsi="Times New Roman" w:cs="Times New Roman"/>
                <w:lang w:val="en-GB"/>
              </w:rPr>
              <w:fldChar w:fldCharType="begin">
                <w:fldData xml:space="preserve">PEVuZE5vdGU+PENpdGU+PEF1dGhvcj5QYWxtYTwvQXV0aG9yPjxZZWFyPjIwMTY8L1llYXI+PFJl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</w:fldData>
              </w:fldChar>
            </w:r>
            <w:r w:rsidR="00B858E4">
              <w:rPr>
                <w:rFonts w:ascii="Times New Roman" w:hAnsi="Times New Roman" w:cs="Times New Roman"/>
                <w:lang w:val="en-GB"/>
              </w:rPr>
              <w:instrText xml:space="preserve"> ADDIN EN.CITE </w:instrText>
            </w:r>
            <w:r w:rsidR="00B858E4">
              <w:rPr>
                <w:rFonts w:ascii="Times New Roman" w:hAnsi="Times New Roman" w:cs="Times New Roman"/>
                <w:lang w:val="en-GB"/>
              </w:rPr>
              <w:fldChar w:fldCharType="begin">
                <w:fldData xml:space="preserve">PEVuZE5vdGU+PENpdGU+PEF1dGhvcj5QYWxtYTwvQXV0aG9yPjxZZWFyPjIwMTY8L1llYXI+PFJl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</w:fldData>
              </w:fldChar>
            </w:r>
            <w:r w:rsidR="00B858E4">
              <w:rPr>
                <w:rFonts w:ascii="Times New Roman" w:hAnsi="Times New Roman" w:cs="Times New Roman"/>
                <w:lang w:val="en-GB"/>
              </w:rPr>
              <w:instrText xml:space="preserve"> ADDIN EN.CITE.DATA </w:instrText>
            </w:r>
            <w:r w:rsidR="00B858E4">
              <w:rPr>
                <w:rFonts w:ascii="Times New Roman" w:hAnsi="Times New Roman" w:cs="Times New Roman"/>
                <w:lang w:val="en-GB"/>
              </w:rPr>
            </w:r>
            <w:r w:rsidR="00B858E4">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B858E4">
              <w:rPr>
                <w:rFonts w:ascii="Times New Roman" w:hAnsi="Times New Roman" w:cs="Times New Roman"/>
                <w:noProof/>
                <w:lang w:val="en-GB"/>
              </w:rPr>
              <w:t>[64]</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154BE4D1"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2016</w:t>
            </w:r>
          </w:p>
        </w:tc>
        <w:tc>
          <w:tcPr>
            <w:tcW w:w="2127" w:type="dxa"/>
            <w:tcBorders>
              <w:top w:val="single" w:sz="4" w:space="0" w:color="auto"/>
              <w:bottom w:val="single" w:sz="4" w:space="0" w:color="auto"/>
            </w:tcBorders>
          </w:tcPr>
          <w:p w14:paraId="1B95E88B"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 System Dynamics Model of Serum Prostate-Specific Antigen Screening for Prostate Cancer</w:t>
            </w:r>
          </w:p>
        </w:tc>
        <w:tc>
          <w:tcPr>
            <w:tcW w:w="1568" w:type="dxa"/>
            <w:tcBorders>
              <w:top w:val="single" w:sz="4" w:space="0" w:color="auto"/>
              <w:bottom w:val="single" w:sz="4" w:space="0" w:color="auto"/>
            </w:tcBorders>
          </w:tcPr>
          <w:p w14:paraId="6106D2F8"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United States</w:t>
            </w:r>
          </w:p>
        </w:tc>
        <w:tc>
          <w:tcPr>
            <w:tcW w:w="2481" w:type="dxa"/>
            <w:tcBorders>
              <w:top w:val="single" w:sz="4" w:space="0" w:color="auto"/>
              <w:bottom w:val="single" w:sz="4" w:space="0" w:color="auto"/>
            </w:tcBorders>
          </w:tcPr>
          <w:p w14:paraId="5DD84FF4"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Replicating a screening trial and testing alternative outcomes</w:t>
            </w:r>
          </w:p>
          <w:p w14:paraId="4E803801"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based on 3 different simulated scenarios</w:t>
            </w:r>
          </w:p>
        </w:tc>
      </w:tr>
      <w:tr w:rsidR="007657C3" w:rsidRPr="00AC63B3" w14:paraId="16514CAF" w14:textId="77777777" w:rsidTr="00C94C18">
        <w:trPr>
          <w:gridBefore w:val="1"/>
          <w:wBefore w:w="108" w:type="dxa"/>
          <w:trHeight w:val="393"/>
        </w:trPr>
        <w:tc>
          <w:tcPr>
            <w:tcW w:w="8996" w:type="dxa"/>
            <w:gridSpan w:val="5"/>
            <w:tcBorders>
              <w:top w:val="single" w:sz="4" w:space="0" w:color="auto"/>
              <w:bottom w:val="double" w:sz="4" w:space="0" w:color="auto"/>
            </w:tcBorders>
            <w:vAlign w:val="center"/>
          </w:tcPr>
          <w:p w14:paraId="526F63B7" w14:textId="291AB239" w:rsidR="007657C3" w:rsidRPr="00AC63B3" w:rsidRDefault="007657C3" w:rsidP="007657C3">
            <w:pPr>
              <w:pStyle w:val="NoSpacing"/>
              <w:spacing w:line="276" w:lineRule="auto"/>
              <w:jc w:val="center"/>
              <w:rPr>
                <w:rFonts w:ascii="Times New Roman" w:hAnsi="Times New Roman" w:cs="Times New Roman"/>
                <w:lang w:val="en-GB"/>
              </w:rPr>
            </w:pPr>
            <w:r w:rsidRPr="00AC63B3">
              <w:rPr>
                <w:rFonts w:ascii="Times New Roman" w:hAnsi="Times New Roman" w:cs="Times New Roman"/>
                <w:b/>
                <w:bCs/>
                <w:i/>
                <w:iCs/>
                <w:lang w:val="en-GB"/>
              </w:rPr>
              <w:t>Category: kidney disease</w:t>
            </w:r>
          </w:p>
        </w:tc>
      </w:tr>
      <w:tr w:rsidR="007657C3" w:rsidRPr="003C0F66" w14:paraId="661268C5" w14:textId="77777777" w:rsidTr="00C94C18">
        <w:trPr>
          <w:gridBefore w:val="1"/>
          <w:wBefore w:w="108" w:type="dxa"/>
          <w:trHeight w:val="393"/>
        </w:trPr>
        <w:tc>
          <w:tcPr>
            <w:tcW w:w="2137" w:type="dxa"/>
            <w:tcBorders>
              <w:top w:val="double" w:sz="4" w:space="0" w:color="auto"/>
              <w:bottom w:val="single" w:sz="4" w:space="0" w:color="auto"/>
            </w:tcBorders>
          </w:tcPr>
          <w:p w14:paraId="47F7956A" w14:textId="162E6AE6"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t>J. P. Ansah, S. T. Y. Wei and T. L. S. Min</w:t>
            </w:r>
            <w:r w:rsidR="000B2E76">
              <w:rPr>
                <w:rFonts w:ascii="Times New Roman" w:hAnsi="Times New Roman" w:cs="Times New Roman"/>
                <w:lang w:val="en-GB"/>
              </w:rPr>
              <w:t xml:space="preserve"> </w:t>
            </w:r>
            <w:r w:rsidR="000B2E76">
              <w:rPr>
                <w:rFonts w:ascii="Times New Roman" w:hAnsi="Times New Roman" w:cs="Times New Roman"/>
                <w:lang w:val="en-GB"/>
              </w:rPr>
              <w:fldChar w:fldCharType="begin"/>
            </w:r>
            <w:r w:rsidR="00B858E4">
              <w:rPr>
                <w:rFonts w:ascii="Times New Roman" w:hAnsi="Times New Roman" w:cs="Times New Roman"/>
                <w:lang w:val="en-GB"/>
              </w:rPr>
              <w:instrText xml:space="preserve"> ADDIN EN.CITE &lt;EndNote&gt;&lt;Cite&gt;&lt;Author&gt;Ansah&lt;/Author&gt;&lt;Year&gt;2020&lt;/Year&gt;&lt;RecNum&gt;100&lt;/RecNum&gt;&lt;DisplayText&gt;[65]&lt;/DisplayText&gt;&lt;record&gt;&lt;rec-number&gt;100&lt;/rec-number&gt;&lt;foreign-keys&gt;&lt;key app="EN" db-id="5zpv00e5vax225erwz75zaxt0rvxp9xw02t2" timestamp="1744707909"&gt;100&lt;/key&gt;&lt;/foreign-keys&gt;&lt;ref-type name="Journal Article"&gt;17&lt;/ref-type&gt;&lt;contributors&gt;&lt;authors&gt;&lt;author&gt;Ansah, J. P.&lt;/author&gt;&lt;author&gt;Wei, S. T. Y.&lt;/author&gt;&lt;author&gt;Min, T. L. S.&lt;/author&gt;&lt;/authors&gt;&lt;/contributors&gt;&lt;titles&gt;&lt;title&gt;An evaluation of the impact of aggressive diabetes and hypertension management on chronic kidney diseases at the population level: a simulation analysis&lt;/title&gt;&lt;secondary-title&gt;Syst Dyn Rev&lt;/secondary-title&gt;&lt;/titles&gt;&lt;periodical&gt;&lt;full-title&gt;Syst Dyn Rev&lt;/full-title&gt;&lt;/periodical&gt;&lt;pages&gt;497-522&lt;/pages&gt;&lt;volume&gt;36&lt;/volume&gt;&lt;number&gt;4&lt;/number&gt;&lt;dates&gt;&lt;year&gt;2020&lt;/year&gt;&lt;pub-dates&gt;&lt;date&gt;2020-10&lt;/date&gt;&lt;/pub-dates&gt;&lt;/dates&gt;&lt;isbn&gt;0883-7066 1099-1727&lt;/isbn&gt;&lt;accession-num&gt;rayyan-1124992746&lt;/accession-num&gt;&lt;urls&gt;&lt;/urls&gt;&lt;custom1&gt;RAYYAN-INCLUSION: {&amp;quot;Hanneke&amp;quot;=&amp;gt;&amp;quot;Included&amp;quot;, &amp;quot;Jasper&amp;quot;=&amp;gt;&amp;quot;Included&amp;quot;} | RAYYAN-EXCLUSION-REASONS: system dynamics&lt;/custom1&gt;&lt;electronic-resource-num&gt;https://doi.org/10.1002/sdr.1669&lt;/electronic-resource-num&gt;&lt;/record&gt;&lt;/Cite&gt;&lt;/EndNote&gt;</w:instrText>
            </w:r>
            <w:r w:rsidR="000B2E76">
              <w:rPr>
                <w:rFonts w:ascii="Times New Roman" w:hAnsi="Times New Roman" w:cs="Times New Roman"/>
                <w:lang w:val="en-GB"/>
              </w:rPr>
              <w:fldChar w:fldCharType="separate"/>
            </w:r>
            <w:r w:rsidR="00B858E4">
              <w:rPr>
                <w:rFonts w:ascii="Times New Roman" w:hAnsi="Times New Roman" w:cs="Times New Roman"/>
                <w:noProof/>
                <w:lang w:val="en-GB"/>
              </w:rPr>
              <w:t>[65]</w:t>
            </w:r>
            <w:r w:rsidR="000B2E76">
              <w:rPr>
                <w:rFonts w:ascii="Times New Roman" w:hAnsi="Times New Roman" w:cs="Times New Roman"/>
                <w:lang w:val="en-GB"/>
              </w:rPr>
              <w:fldChar w:fldCharType="end"/>
            </w:r>
          </w:p>
        </w:tc>
        <w:tc>
          <w:tcPr>
            <w:tcW w:w="683" w:type="dxa"/>
            <w:tcBorders>
              <w:top w:val="double" w:sz="4" w:space="0" w:color="auto"/>
              <w:bottom w:val="single" w:sz="4" w:space="0" w:color="auto"/>
            </w:tcBorders>
          </w:tcPr>
          <w:p w14:paraId="002BD40F"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2020</w:t>
            </w:r>
          </w:p>
        </w:tc>
        <w:tc>
          <w:tcPr>
            <w:tcW w:w="2127" w:type="dxa"/>
            <w:tcBorders>
              <w:top w:val="double" w:sz="4" w:space="0" w:color="auto"/>
              <w:bottom w:val="single" w:sz="4" w:space="0" w:color="auto"/>
            </w:tcBorders>
          </w:tcPr>
          <w:p w14:paraId="2C73010B"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An evaluation of the impact of aggressive diabetes and hypertension management on chronic kidney diseases at the population level: a simulation analysis</w:t>
            </w:r>
          </w:p>
        </w:tc>
        <w:tc>
          <w:tcPr>
            <w:tcW w:w="1568" w:type="dxa"/>
            <w:tcBorders>
              <w:top w:val="double" w:sz="4" w:space="0" w:color="auto"/>
              <w:bottom w:val="single" w:sz="4" w:space="0" w:color="auto"/>
            </w:tcBorders>
          </w:tcPr>
          <w:p w14:paraId="52FBC250"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Singapore</w:t>
            </w:r>
          </w:p>
        </w:tc>
        <w:tc>
          <w:tcPr>
            <w:tcW w:w="2481" w:type="dxa"/>
            <w:tcBorders>
              <w:top w:val="double" w:sz="4" w:space="0" w:color="auto"/>
              <w:bottom w:val="single" w:sz="4" w:space="0" w:color="auto"/>
            </w:tcBorders>
          </w:tcPr>
          <w:p w14:paraId="1F5A4B95"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Exploring the impact of aggressive diabetes and hypertension management on chronic kidney disease outcomes.</w:t>
            </w:r>
          </w:p>
        </w:tc>
      </w:tr>
      <w:tr w:rsidR="007657C3" w:rsidRPr="003C0F66" w14:paraId="6FC37404" w14:textId="77777777" w:rsidTr="00C94C18">
        <w:trPr>
          <w:gridBefore w:val="1"/>
          <w:wBefore w:w="108" w:type="dxa"/>
          <w:trHeight w:val="393"/>
        </w:trPr>
        <w:tc>
          <w:tcPr>
            <w:tcW w:w="2137" w:type="dxa"/>
            <w:tcBorders>
              <w:top w:val="single" w:sz="4" w:space="0" w:color="auto"/>
              <w:bottom w:val="single" w:sz="4" w:space="0" w:color="auto"/>
            </w:tcBorders>
          </w:tcPr>
          <w:p w14:paraId="6B4A3F01" w14:textId="1A69970E"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t>J. P. Ansah, K. L. S. Hng, S. Ahmad and C. Goh</w:t>
            </w:r>
            <w:r w:rsidR="000B2E76">
              <w:rPr>
                <w:rFonts w:ascii="Times New Roman" w:hAnsi="Times New Roman" w:cs="Times New Roman"/>
                <w:lang w:val="en-GB"/>
              </w:rPr>
              <w:t xml:space="preserve"> </w:t>
            </w:r>
            <w:r w:rsidR="000B2E76">
              <w:rPr>
                <w:rFonts w:ascii="Times New Roman" w:hAnsi="Times New Roman" w:cs="Times New Roman"/>
                <w:lang w:val="en-GB"/>
              </w:rPr>
              <w:fldChar w:fldCharType="begin"/>
            </w:r>
            <w:r w:rsidR="00B858E4">
              <w:rPr>
                <w:rFonts w:ascii="Times New Roman" w:hAnsi="Times New Roman" w:cs="Times New Roman"/>
                <w:lang w:val="en-GB"/>
              </w:rPr>
              <w:instrText xml:space="preserve"> ADDIN EN.CITE &lt;EndNote&gt;&lt;Cite&gt;&lt;Author&gt;Ansah&lt;/Author&gt;&lt;Year&gt;2021&lt;/Year&gt;&lt;RecNum&gt;99&lt;/RecNum&gt;&lt;DisplayText&gt;[66]&lt;/DisplayText&gt;&lt;record&gt;&lt;rec-number&gt;99&lt;/rec-number&gt;&lt;foreign-keys&gt;&lt;key app="EN" db-id="5zpv00e5vax225erwz75zaxt0rvxp9xw02t2" timestamp="1744707909"&gt;99&lt;/key&gt;&lt;/foreign-keys&gt;&lt;ref-type name="Journal Article"&gt;17&lt;/ref-type&gt;&lt;contributors&gt;&lt;authors&gt;&lt;author&gt;Ansah, John Pastor&lt;/author&gt;&lt;author&gt;Hng, Keith Low Sheng&lt;/author&gt;&lt;author&gt;Ahmad, Salman&lt;/author&gt;&lt;author&gt;Goh, Cheryl&lt;/author&gt;&lt;/authors&gt;&lt;/contributors&gt;&lt;titles&gt;&lt;title&gt;Evaluating the impact of upstream and downstream interventions on chronic kidney disease and dialysis care: a simulation analysis&lt;/title&gt;&lt;secondary-title&gt;Syst. Dyn. Rev.&lt;/secondary-title&gt;&lt;/titles&gt;&lt;periodical&gt;&lt;full-title&gt;Syst. Dyn. Rev.&lt;/full-title&gt;&lt;/periodical&gt;&lt;pages&gt;32-58&lt;/pages&gt;&lt;volume&gt;37&lt;/volume&gt;&lt;number&gt;1&lt;/number&gt;&lt;section&gt;32&lt;/section&gt;&lt;dates&gt;&lt;year&gt;2021&lt;/year&gt;&lt;pub-dates&gt;&lt;date&gt;2021-1&lt;/date&gt;&lt;/pub-dates&gt;&lt;/dates&gt;&lt;isbn&gt;0883-7066&amp;#xD;1099-1727&lt;/isbn&gt;&lt;urls&gt;&lt;/urls&gt;&lt;custom1&gt;RAYYAN-INCLUSION: {&amp;quot;Hanneke&amp;quot;=&amp;gt;&amp;quot;Maybe&amp;quot;, &amp;quot;Jasper&amp;quot;=&amp;gt;&amp;quot;Maybe&amp;quot;} | RAYYAN-LABELS: Not sure about the type of policy that is evaluated | RAYYAN-EXCLUSION-REASONS: system dynamics&lt;/custom1&gt;&lt;electronic-resource-num&gt;https://doi.org/10.1002/sdr.1676&lt;/electronic-resource-num&gt;&lt;/record&gt;&lt;/Cite&gt;&lt;/EndNote&gt;</w:instrText>
            </w:r>
            <w:r w:rsidR="000B2E76">
              <w:rPr>
                <w:rFonts w:ascii="Times New Roman" w:hAnsi="Times New Roman" w:cs="Times New Roman"/>
                <w:lang w:val="en-GB"/>
              </w:rPr>
              <w:fldChar w:fldCharType="separate"/>
            </w:r>
            <w:r w:rsidR="00B858E4">
              <w:rPr>
                <w:rFonts w:ascii="Times New Roman" w:hAnsi="Times New Roman" w:cs="Times New Roman"/>
                <w:noProof/>
                <w:lang w:val="en-GB"/>
              </w:rPr>
              <w:t>[66]</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1A6009B8"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2021</w:t>
            </w:r>
          </w:p>
        </w:tc>
        <w:tc>
          <w:tcPr>
            <w:tcW w:w="2127" w:type="dxa"/>
            <w:tcBorders>
              <w:top w:val="single" w:sz="4" w:space="0" w:color="auto"/>
              <w:bottom w:val="single" w:sz="4" w:space="0" w:color="auto"/>
            </w:tcBorders>
          </w:tcPr>
          <w:p w14:paraId="71619129"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Evaluating the impact of upstream and downstream interventions on chronic kidney disease and dialysis care: a simulation analysis</w:t>
            </w:r>
          </w:p>
        </w:tc>
        <w:tc>
          <w:tcPr>
            <w:tcW w:w="1568" w:type="dxa"/>
            <w:tcBorders>
              <w:top w:val="single" w:sz="4" w:space="0" w:color="auto"/>
              <w:bottom w:val="single" w:sz="4" w:space="0" w:color="auto"/>
            </w:tcBorders>
          </w:tcPr>
          <w:p w14:paraId="470AD060"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Singapore</w:t>
            </w:r>
          </w:p>
        </w:tc>
        <w:tc>
          <w:tcPr>
            <w:tcW w:w="2481" w:type="dxa"/>
            <w:tcBorders>
              <w:top w:val="single" w:sz="4" w:space="0" w:color="auto"/>
              <w:bottom w:val="single" w:sz="4" w:space="0" w:color="auto"/>
            </w:tcBorders>
          </w:tcPr>
          <w:p w14:paraId="04E8BDBB"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Exploring the impact of upstream and downstream interventions on the future number of chronic kidney disease, end-stage renal disease patients needing dialysis, and the cost of dialysis.</w:t>
            </w:r>
          </w:p>
        </w:tc>
      </w:tr>
      <w:tr w:rsidR="007657C3" w:rsidRPr="003C0F66" w14:paraId="2517302B" w14:textId="77777777" w:rsidTr="00C94C18">
        <w:trPr>
          <w:gridBefore w:val="1"/>
          <w:wBefore w:w="108" w:type="dxa"/>
          <w:trHeight w:val="393"/>
        </w:trPr>
        <w:tc>
          <w:tcPr>
            <w:tcW w:w="2137" w:type="dxa"/>
            <w:tcBorders>
              <w:top w:val="single" w:sz="4" w:space="0" w:color="auto"/>
            </w:tcBorders>
          </w:tcPr>
          <w:p w14:paraId="3846A96D" w14:textId="7FB3BBF2"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t>L. Fernandez, C. Koliba, A. Zia, K. Cheung, R. Solomon and C. Jones</w:t>
            </w:r>
            <w:r w:rsidR="000B2E76">
              <w:rPr>
                <w:rFonts w:ascii="Times New Roman" w:hAnsi="Times New Roman" w:cs="Times New Roman"/>
                <w:lang w:val="en-GB"/>
              </w:rPr>
              <w:t xml:space="preserve"> </w:t>
            </w:r>
            <w:r w:rsidR="000B2E76">
              <w:rPr>
                <w:rFonts w:ascii="Times New Roman" w:hAnsi="Times New Roman" w:cs="Times New Roman"/>
                <w:lang w:val="en-GB"/>
              </w:rPr>
              <w:fldChar w:fldCharType="begin">
                <w:fldData xml:space="preserve">PEVuZE5vdGU+PENpdGU+PEF1dGhvcj5GZXJuYW5kZXo8L0F1dGhvcj48WWVhcj4yMDE1PC9ZZWFy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</w:fldData>
              </w:fldChar>
            </w:r>
            <w:r w:rsidR="00B858E4">
              <w:rPr>
                <w:rFonts w:ascii="Times New Roman" w:hAnsi="Times New Roman" w:cs="Times New Roman"/>
                <w:lang w:val="en-GB"/>
              </w:rPr>
              <w:instrText xml:space="preserve"> ADDIN EN.CITE </w:instrText>
            </w:r>
            <w:r w:rsidR="00B858E4">
              <w:rPr>
                <w:rFonts w:ascii="Times New Roman" w:hAnsi="Times New Roman" w:cs="Times New Roman"/>
                <w:lang w:val="en-GB"/>
              </w:rPr>
              <w:fldChar w:fldCharType="begin">
                <w:fldData xml:space="preserve">PEVuZE5vdGU+PENpdGU+PEF1dGhvcj5GZXJuYW5kZXo8L0F1dGhvcj48WWVhcj4yMDE1PC9ZZWFy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</w:fldData>
              </w:fldChar>
            </w:r>
            <w:r w:rsidR="00B858E4">
              <w:rPr>
                <w:rFonts w:ascii="Times New Roman" w:hAnsi="Times New Roman" w:cs="Times New Roman"/>
                <w:lang w:val="en-GB"/>
              </w:rPr>
              <w:instrText xml:space="preserve"> ADDIN EN.CITE.DATA </w:instrText>
            </w:r>
            <w:r w:rsidR="00B858E4">
              <w:rPr>
                <w:rFonts w:ascii="Times New Roman" w:hAnsi="Times New Roman" w:cs="Times New Roman"/>
                <w:lang w:val="en-GB"/>
              </w:rPr>
            </w:r>
            <w:r w:rsidR="00B858E4">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B858E4">
              <w:rPr>
                <w:rFonts w:ascii="Times New Roman" w:hAnsi="Times New Roman" w:cs="Times New Roman"/>
                <w:noProof/>
                <w:lang w:val="en-GB"/>
              </w:rPr>
              <w:t>[67]</w:t>
            </w:r>
            <w:r w:rsidR="000B2E76">
              <w:rPr>
                <w:rFonts w:ascii="Times New Roman" w:hAnsi="Times New Roman" w:cs="Times New Roman"/>
                <w:lang w:val="en-GB"/>
              </w:rPr>
              <w:fldChar w:fldCharType="end"/>
            </w:r>
          </w:p>
        </w:tc>
        <w:tc>
          <w:tcPr>
            <w:tcW w:w="683" w:type="dxa"/>
            <w:tcBorders>
              <w:top w:val="single" w:sz="4" w:space="0" w:color="auto"/>
            </w:tcBorders>
          </w:tcPr>
          <w:p w14:paraId="09DE8AB3"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2015</w:t>
            </w:r>
          </w:p>
        </w:tc>
        <w:tc>
          <w:tcPr>
            <w:tcW w:w="2127" w:type="dxa"/>
            <w:tcBorders>
              <w:top w:val="single" w:sz="4" w:space="0" w:color="auto"/>
            </w:tcBorders>
          </w:tcPr>
          <w:p w14:paraId="397BAF2C"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System Dynamics </w:t>
            </w:r>
            <w:proofErr w:type="spellStart"/>
            <w:r w:rsidRPr="00AC63B3">
              <w:rPr>
                <w:rFonts w:ascii="Times New Roman" w:hAnsi="Times New Roman" w:cs="Times New Roman"/>
                <w:lang w:val="en-GB"/>
              </w:rPr>
              <w:t>Modeling</w:t>
            </w:r>
            <w:proofErr w:type="spellEnd"/>
            <w:r w:rsidRPr="00AC63B3">
              <w:rPr>
                <w:rFonts w:ascii="Times New Roman" w:hAnsi="Times New Roman" w:cs="Times New Roman"/>
                <w:lang w:val="en-GB"/>
              </w:rPr>
              <w:t xml:space="preserve"> Can be Leveraged to Predict Critical Care Pathways and Costs for End Stage Renal Disease: US Population to 2020</w:t>
            </w:r>
          </w:p>
        </w:tc>
        <w:tc>
          <w:tcPr>
            <w:tcW w:w="1568" w:type="dxa"/>
            <w:tcBorders>
              <w:top w:val="single" w:sz="4" w:space="0" w:color="auto"/>
            </w:tcBorders>
          </w:tcPr>
          <w:p w14:paraId="58FC0306"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United States</w:t>
            </w:r>
          </w:p>
        </w:tc>
        <w:tc>
          <w:tcPr>
            <w:tcW w:w="2481" w:type="dxa"/>
            <w:tcBorders>
              <w:top w:val="single" w:sz="4" w:space="0" w:color="auto"/>
            </w:tcBorders>
          </w:tcPr>
          <w:p w14:paraId="570CE76D" w14:textId="7724AF15"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Developing a model to predict end stage renal disease populations to provide clinicians and administrators with a greater understanding of the combined costs associated with </w:t>
            </w:r>
            <w:r w:rsidR="00CF33B1">
              <w:rPr>
                <w:rFonts w:ascii="Times New Roman" w:hAnsi="Times New Roman" w:cs="Times New Roman"/>
                <w:lang w:val="en-GB"/>
              </w:rPr>
              <w:t>it.</w:t>
            </w:r>
          </w:p>
        </w:tc>
      </w:tr>
      <w:tr w:rsidR="007657C3" w:rsidRPr="003C0F66" w14:paraId="7A4149F9" w14:textId="77777777" w:rsidTr="00C94C18">
        <w:trPr>
          <w:gridBefore w:val="1"/>
          <w:wBefore w:w="108" w:type="dxa"/>
          <w:trHeight w:val="393"/>
        </w:trPr>
        <w:tc>
          <w:tcPr>
            <w:tcW w:w="2137" w:type="dxa"/>
            <w:tcBorders>
              <w:top w:val="single" w:sz="4" w:space="0" w:color="auto"/>
              <w:bottom w:val="single" w:sz="4" w:space="0" w:color="auto"/>
            </w:tcBorders>
          </w:tcPr>
          <w:p w14:paraId="059FA6DC" w14:textId="75A87C6F"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t xml:space="preserve">A. Yinusa, M. </w:t>
            </w:r>
            <w:proofErr w:type="spellStart"/>
            <w:r w:rsidRPr="00AC63B3">
              <w:rPr>
                <w:rFonts w:ascii="Times New Roman" w:hAnsi="Times New Roman" w:cs="Times New Roman"/>
                <w:lang w:val="en-GB"/>
              </w:rPr>
              <w:t>Faezipour</w:t>
            </w:r>
            <w:proofErr w:type="spellEnd"/>
            <w:r w:rsidRPr="00AC63B3">
              <w:rPr>
                <w:rFonts w:ascii="Times New Roman" w:hAnsi="Times New Roman" w:cs="Times New Roman"/>
                <w:lang w:val="en-GB"/>
              </w:rPr>
              <w:t xml:space="preserve"> and M. </w:t>
            </w:r>
            <w:proofErr w:type="spellStart"/>
            <w:r w:rsidRPr="00AC63B3">
              <w:rPr>
                <w:rFonts w:ascii="Times New Roman" w:hAnsi="Times New Roman" w:cs="Times New Roman"/>
                <w:lang w:val="en-GB"/>
              </w:rPr>
              <w:t>Faezipour</w:t>
            </w:r>
            <w:proofErr w:type="spellEnd"/>
            <w:r w:rsidR="000B2E76">
              <w:rPr>
                <w:rFonts w:ascii="Times New Roman" w:hAnsi="Times New Roman" w:cs="Times New Roman"/>
                <w:lang w:val="en-GB"/>
              </w:rPr>
              <w:t xml:space="preserve"> </w:t>
            </w:r>
            <w:r w:rsidR="000B2E76">
              <w:rPr>
                <w:rFonts w:ascii="Times New Roman" w:hAnsi="Times New Roman" w:cs="Times New Roman"/>
                <w:lang w:val="en-GB"/>
              </w:rPr>
              <w:fldChar w:fldCharType="begin">
                <w:fldData xml:space="preserve">PEVuZE5vdGU+PENpdGU+PEF1dGhvcj5ZaW51c2E8L0F1dGhvcj48WWVhcj4yMDIyPC9ZZWFyPjxS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==
</w:fldData>
              </w:fldChar>
            </w:r>
            <w:r w:rsidR="00B858E4">
              <w:rPr>
                <w:rFonts w:ascii="Times New Roman" w:hAnsi="Times New Roman" w:cs="Times New Roman"/>
                <w:lang w:val="en-GB"/>
              </w:rPr>
              <w:instrText xml:space="preserve"> ADDIN EN.CITE </w:instrText>
            </w:r>
            <w:r w:rsidR="00B858E4">
              <w:rPr>
                <w:rFonts w:ascii="Times New Roman" w:hAnsi="Times New Roman" w:cs="Times New Roman"/>
                <w:lang w:val="en-GB"/>
              </w:rPr>
              <w:fldChar w:fldCharType="begin">
                <w:fldData xml:space="preserve">PEVuZE5vdGU+PENpdGU+PEF1dGhvcj5ZaW51c2E8L0F1dGhvcj48WWVhcj4yMDIyPC9ZZWFyPjxS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==
</w:fldData>
              </w:fldChar>
            </w:r>
            <w:r w:rsidR="00B858E4">
              <w:rPr>
                <w:rFonts w:ascii="Times New Roman" w:hAnsi="Times New Roman" w:cs="Times New Roman"/>
                <w:lang w:val="en-GB"/>
              </w:rPr>
              <w:instrText xml:space="preserve"> ADDIN EN.CITE.DATA </w:instrText>
            </w:r>
            <w:r w:rsidR="00B858E4">
              <w:rPr>
                <w:rFonts w:ascii="Times New Roman" w:hAnsi="Times New Roman" w:cs="Times New Roman"/>
                <w:lang w:val="en-GB"/>
              </w:rPr>
            </w:r>
            <w:r w:rsidR="00B858E4">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B858E4">
              <w:rPr>
                <w:rFonts w:ascii="Times New Roman" w:hAnsi="Times New Roman" w:cs="Times New Roman"/>
                <w:noProof/>
                <w:lang w:val="en-GB"/>
              </w:rPr>
              <w:t>[68]</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58D0F31A"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2022</w:t>
            </w:r>
          </w:p>
        </w:tc>
        <w:tc>
          <w:tcPr>
            <w:tcW w:w="2127" w:type="dxa"/>
            <w:tcBorders>
              <w:top w:val="single" w:sz="4" w:space="0" w:color="auto"/>
              <w:bottom w:val="single" w:sz="4" w:space="0" w:color="auto"/>
            </w:tcBorders>
          </w:tcPr>
          <w:p w14:paraId="630B1A97"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A Study on CKD Progression and Health Disparities Using System Dynamics </w:t>
            </w:r>
            <w:proofErr w:type="spellStart"/>
            <w:r w:rsidRPr="00AC63B3">
              <w:rPr>
                <w:rFonts w:ascii="Times New Roman" w:hAnsi="Times New Roman" w:cs="Times New Roman"/>
                <w:lang w:val="en-GB"/>
              </w:rPr>
              <w:t>Modeling</w:t>
            </w:r>
            <w:proofErr w:type="spellEnd"/>
          </w:p>
        </w:tc>
        <w:tc>
          <w:tcPr>
            <w:tcW w:w="1568" w:type="dxa"/>
            <w:tcBorders>
              <w:top w:val="single" w:sz="4" w:space="0" w:color="auto"/>
              <w:bottom w:val="single" w:sz="4" w:space="0" w:color="auto"/>
            </w:tcBorders>
          </w:tcPr>
          <w:p w14:paraId="3C07ED25"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United States</w:t>
            </w:r>
          </w:p>
        </w:tc>
        <w:tc>
          <w:tcPr>
            <w:tcW w:w="2481" w:type="dxa"/>
            <w:tcBorders>
              <w:top w:val="single" w:sz="4" w:space="0" w:color="auto"/>
            </w:tcBorders>
          </w:tcPr>
          <w:p w14:paraId="17217990"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Proposing the application of SD modelling to model the chronic kidney disease progression and health disparities.</w:t>
            </w:r>
          </w:p>
        </w:tc>
      </w:tr>
      <w:tr w:rsidR="007657C3" w:rsidRPr="00AC63B3" w14:paraId="560DE1E5" w14:textId="77777777" w:rsidTr="00C94C18">
        <w:trPr>
          <w:gridBefore w:val="1"/>
          <w:wBefore w:w="108" w:type="dxa"/>
          <w:trHeight w:val="393"/>
        </w:trPr>
        <w:tc>
          <w:tcPr>
            <w:tcW w:w="8996" w:type="dxa"/>
            <w:gridSpan w:val="5"/>
            <w:tcBorders>
              <w:top w:val="single" w:sz="4" w:space="0" w:color="auto"/>
              <w:bottom w:val="double" w:sz="4" w:space="0" w:color="auto"/>
            </w:tcBorders>
            <w:vAlign w:val="center"/>
          </w:tcPr>
          <w:p w14:paraId="5C9833F3" w14:textId="64FBAAF1" w:rsidR="007657C3" w:rsidRPr="00AC63B3" w:rsidRDefault="007657C3" w:rsidP="007657C3">
            <w:pPr>
              <w:pStyle w:val="NoSpacing"/>
              <w:spacing w:line="276" w:lineRule="auto"/>
              <w:jc w:val="center"/>
              <w:rPr>
                <w:rFonts w:ascii="Times New Roman" w:hAnsi="Times New Roman" w:cs="Times New Roman"/>
                <w:lang w:val="en-GB"/>
              </w:rPr>
            </w:pPr>
            <w:r w:rsidRPr="00AC63B3">
              <w:rPr>
                <w:rFonts w:ascii="Times New Roman" w:hAnsi="Times New Roman" w:cs="Times New Roman"/>
                <w:b/>
                <w:bCs/>
                <w:i/>
                <w:iCs/>
                <w:lang w:val="en-GB"/>
              </w:rPr>
              <w:t>Category: salt intake</w:t>
            </w:r>
          </w:p>
        </w:tc>
      </w:tr>
      <w:tr w:rsidR="007657C3" w:rsidRPr="003C0F66" w14:paraId="62BABD55" w14:textId="77777777" w:rsidTr="00C94C18">
        <w:trPr>
          <w:gridBefore w:val="1"/>
          <w:wBefore w:w="108" w:type="dxa"/>
          <w:trHeight w:val="393"/>
        </w:trPr>
        <w:tc>
          <w:tcPr>
            <w:tcW w:w="2137" w:type="dxa"/>
            <w:tcBorders>
              <w:top w:val="double" w:sz="4" w:space="0" w:color="auto"/>
              <w:bottom w:val="single" w:sz="4" w:space="0" w:color="auto"/>
            </w:tcBorders>
          </w:tcPr>
          <w:p w14:paraId="6D9FE841" w14:textId="3FA88867" w:rsidR="007657C3" w:rsidRPr="00AC63B3" w:rsidRDefault="007657C3" w:rsidP="007657C3">
            <w:pPr>
              <w:autoSpaceDE w:val="0"/>
              <w:autoSpaceDN w:val="0"/>
              <w:adjustRightInd w:val="0"/>
              <w:spacing w:line="276" w:lineRule="auto"/>
              <w:rPr>
                <w:rFonts w:ascii="Times New Roman" w:hAnsi="Times New Roman" w:cs="Times New Roman"/>
                <w:lang w:val="en-GB"/>
              </w:rPr>
            </w:pPr>
            <w:r w:rsidRPr="00AC63B3">
              <w:rPr>
                <w:rFonts w:ascii="Times New Roman" w:hAnsi="Times New Roman" w:cs="Times New Roman"/>
                <w:lang w:val="en-GB"/>
              </w:rPr>
              <w:t>F. A. Hassan, N. Nishi, N. Minato, T. Sugiyama and N. Ikeda</w:t>
            </w:r>
            <w:r w:rsidR="00390D6A">
              <w:rPr>
                <w:rFonts w:ascii="Times New Roman" w:hAnsi="Times New Roman" w:cs="Times New Roman"/>
                <w:lang w:val="en-GB"/>
              </w:rPr>
              <w:t xml:space="preserve"> </w:t>
            </w:r>
            <w:r w:rsidR="000B2E76">
              <w:rPr>
                <w:rFonts w:ascii="Times New Roman" w:hAnsi="Times New Roman" w:cs="Times New Roman"/>
                <w:lang w:val="en-GB"/>
              </w:rPr>
              <w:fldChar w:fldCharType="begin"/>
            </w:r>
            <w:r w:rsidR="00B858E4">
              <w:rPr>
                <w:rFonts w:ascii="Times New Roman" w:hAnsi="Times New Roman" w:cs="Times New Roman"/>
                <w:lang w:val="en-GB"/>
              </w:rPr>
              <w:instrText xml:space="preserve"> ADDIN EN.CITE &lt;EndNote&gt;&lt;Cite&gt;&lt;Author&gt;Hassan&lt;/Author&gt;&lt;Year&gt;2024&lt;/Year&gt;&lt;RecNum&gt;160&lt;/RecNum&gt;&lt;DisplayText&gt;[69]&lt;/DisplayText&gt;&lt;record&gt;&lt;rec-number&gt;160&lt;/rec-number&gt;&lt;foreign-keys&gt;&lt;key app="EN" db-id="5zpv00e5vax225erwz75zaxt0rvxp9xw02t2" timestamp="1751443523"&gt;160&lt;/key&gt;&lt;/foreign-keys&gt;&lt;ref-type name="Journal Article"&gt;17&lt;/ref-type&gt;&lt;contributors&gt;&lt;authors&gt;&lt;author&gt;Hassan, Fatin A.&lt;/author&gt;&lt;author&gt;Nishi, Nobuo&lt;/author&gt;&lt;author&gt;Minato, Nobuaki&lt;/author&gt;&lt;author&gt;Sugiyama, Takehiro&lt;/author&gt;&lt;author&gt;Ikeda, Nayu&lt;/author&gt;&lt;/authors&gt;&lt;/contributors&gt;&lt;titles&gt;&lt;title&gt;Health and Economic Effects of Salt Reduction Interventions for Preventing Noncommunicable Diseases in Japan: A System Dynamics Simulation Study&lt;/title&gt;&lt;secondary-title&gt;Systems&lt;/secondary-title&gt;&lt;/titles&gt;&lt;periodical&gt;&lt;full-title&gt;Systems&lt;/full-title&gt;&lt;/periodical&gt;&lt;volume&gt;12&lt;/volume&gt;&lt;number&gt;11&lt;/number&gt;&lt;keywords&gt;&lt;keyword&gt;salt intake&lt;/keyword&gt;&lt;keyword&gt;product reformulation&lt;/keyword&gt;&lt;keyword&gt;system dynamics&lt;/keyword&gt;&lt;keyword&gt;low-salt products&lt;/keyword&gt;&lt;keyword&gt;noncommunicable diseases&lt;/keyword&gt;&lt;keyword&gt;disability-adjusted life years&lt;/keyword&gt;&lt;keyword&gt;medical care expenditure&lt;/keyword&gt;&lt;keyword&gt;long-term care expenditure&lt;/keyword&gt;&lt;keyword&gt;Japan&lt;/keyword&gt;&lt;/keywords&gt;&lt;dates&gt;&lt;year&gt;2024&lt;/year&gt;&lt;/dates&gt;&lt;isbn&gt;2079-8954&lt;/isbn&gt;&lt;urls&gt;&lt;/urls&gt;&lt;electronic-resource-num&gt;https://doi.org/10.3390/systems12110478&lt;/electronic-resource-num&gt;&lt;/record&gt;&lt;/Cite&gt;&lt;/EndNote&gt;</w:instrText>
            </w:r>
            <w:r w:rsidR="000B2E76">
              <w:rPr>
                <w:rFonts w:ascii="Times New Roman" w:hAnsi="Times New Roman" w:cs="Times New Roman"/>
                <w:lang w:val="en-GB"/>
              </w:rPr>
              <w:fldChar w:fldCharType="separate"/>
            </w:r>
            <w:r w:rsidR="00B858E4">
              <w:rPr>
                <w:rFonts w:ascii="Times New Roman" w:hAnsi="Times New Roman" w:cs="Times New Roman"/>
                <w:noProof/>
                <w:lang w:val="en-GB"/>
              </w:rPr>
              <w:t>[69]</w:t>
            </w:r>
            <w:r w:rsidR="000B2E76">
              <w:rPr>
                <w:rFonts w:ascii="Times New Roman" w:hAnsi="Times New Roman" w:cs="Times New Roman"/>
                <w:lang w:val="en-GB"/>
              </w:rPr>
              <w:fldChar w:fldCharType="end"/>
            </w:r>
          </w:p>
        </w:tc>
        <w:tc>
          <w:tcPr>
            <w:tcW w:w="683" w:type="dxa"/>
            <w:tcBorders>
              <w:top w:val="double" w:sz="4" w:space="0" w:color="auto"/>
              <w:bottom w:val="single" w:sz="4" w:space="0" w:color="auto"/>
            </w:tcBorders>
          </w:tcPr>
          <w:p w14:paraId="2A9DEC31"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2024</w:t>
            </w:r>
          </w:p>
        </w:tc>
        <w:tc>
          <w:tcPr>
            <w:tcW w:w="2127" w:type="dxa"/>
            <w:tcBorders>
              <w:top w:val="double" w:sz="4" w:space="0" w:color="auto"/>
              <w:bottom w:val="single" w:sz="4" w:space="0" w:color="auto"/>
            </w:tcBorders>
          </w:tcPr>
          <w:p w14:paraId="077AE0E8"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 xml:space="preserve">Health and Economic Effects of Salt Reduction Interventions for Preventing Noncommunicable Diseases in Japan: A </w:t>
            </w:r>
            <w:r w:rsidRPr="00AC63B3">
              <w:rPr>
                <w:rFonts w:ascii="Times New Roman" w:hAnsi="Times New Roman" w:cs="Times New Roman"/>
                <w:lang w:val="en-GB"/>
              </w:rPr>
              <w:lastRenderedPageBreak/>
              <w:t>System Dynamics Simulation Study</w:t>
            </w:r>
          </w:p>
        </w:tc>
        <w:tc>
          <w:tcPr>
            <w:tcW w:w="1568" w:type="dxa"/>
            <w:tcBorders>
              <w:top w:val="double" w:sz="4" w:space="0" w:color="auto"/>
              <w:bottom w:val="single" w:sz="4" w:space="0" w:color="auto"/>
            </w:tcBorders>
          </w:tcPr>
          <w:p w14:paraId="1012D43D"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lastRenderedPageBreak/>
              <w:t>Japan</w:t>
            </w:r>
          </w:p>
        </w:tc>
        <w:tc>
          <w:tcPr>
            <w:tcW w:w="2481" w:type="dxa"/>
            <w:tcBorders>
              <w:top w:val="double" w:sz="4" w:space="0" w:color="auto"/>
              <w:bottom w:val="single" w:sz="4" w:space="0" w:color="auto"/>
            </w:tcBorders>
          </w:tcPr>
          <w:p w14:paraId="3D64E53A" w14:textId="2640491E"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Developing a system dynamics model to analyse the potential health and cost effects of salt reduction interventions among the population</w:t>
            </w:r>
            <w:r w:rsidR="00CF33B1">
              <w:rPr>
                <w:rFonts w:ascii="Times New Roman" w:hAnsi="Times New Roman" w:cs="Times New Roman"/>
                <w:lang w:val="en-GB"/>
              </w:rPr>
              <w:t>.</w:t>
            </w:r>
          </w:p>
        </w:tc>
      </w:tr>
      <w:tr w:rsidR="007657C3" w:rsidRPr="003C0F66" w14:paraId="6AE8540E" w14:textId="77777777" w:rsidTr="00CF33B1">
        <w:trPr>
          <w:gridBefore w:val="1"/>
          <w:wBefore w:w="108" w:type="dxa"/>
          <w:trHeight w:val="1833"/>
        </w:trPr>
        <w:tc>
          <w:tcPr>
            <w:tcW w:w="2137" w:type="dxa"/>
            <w:tcBorders>
              <w:top w:val="single" w:sz="4" w:space="0" w:color="auto"/>
              <w:bottom w:val="single" w:sz="4" w:space="0" w:color="auto"/>
            </w:tcBorders>
          </w:tcPr>
          <w:p w14:paraId="30FE48DC" w14:textId="3DABB070" w:rsidR="007657C3" w:rsidRPr="00AC63B3" w:rsidRDefault="007657C3" w:rsidP="007657C3">
            <w:pPr>
              <w:autoSpaceDE w:val="0"/>
              <w:autoSpaceDN w:val="0"/>
              <w:adjustRightInd w:val="0"/>
              <w:spacing w:line="276" w:lineRule="auto"/>
              <w:rPr>
                <w:rFonts w:ascii="Times New Roman" w:hAnsi="Times New Roman" w:cs="Times New Roman"/>
                <w:b/>
                <w:bCs/>
                <w:i/>
                <w:iCs/>
                <w:lang w:val="en-GB"/>
              </w:rPr>
            </w:pPr>
            <w:r w:rsidRPr="00AC63B3">
              <w:rPr>
                <w:rFonts w:ascii="Times New Roman" w:hAnsi="Times New Roman" w:cs="Times New Roman"/>
                <w:lang w:val="en-GB"/>
              </w:rPr>
              <w:t>T. Sugiyama, N. Ikeda, K. Minowa and N. Nishi</w:t>
            </w:r>
            <w:r w:rsidR="00390D6A">
              <w:rPr>
                <w:rFonts w:ascii="Times New Roman" w:hAnsi="Times New Roman" w:cs="Times New Roman"/>
                <w:lang w:val="en-GB"/>
              </w:rPr>
              <w:t xml:space="preserve"> </w:t>
            </w:r>
            <w:r w:rsidR="000B2E76">
              <w:rPr>
                <w:rFonts w:ascii="Times New Roman" w:hAnsi="Times New Roman" w:cs="Times New Roman"/>
                <w:lang w:val="en-GB"/>
              </w:rPr>
              <w:fldChar w:fldCharType="begin">
                <w:fldData xml:space="preserve">PEVuZE5vdGU+PENpdGU+PEF1dGhvcj5TdWdpeWFtYTwvQXV0aG9yPjxZZWFyPjIwMjI8L1llYXI+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</w:fldData>
              </w:fldChar>
            </w:r>
            <w:r w:rsidR="00B858E4">
              <w:rPr>
                <w:rFonts w:ascii="Times New Roman" w:hAnsi="Times New Roman" w:cs="Times New Roman"/>
                <w:lang w:val="en-GB"/>
              </w:rPr>
              <w:instrText xml:space="preserve"> ADDIN EN.CITE </w:instrText>
            </w:r>
            <w:r w:rsidR="00B858E4">
              <w:rPr>
                <w:rFonts w:ascii="Times New Roman" w:hAnsi="Times New Roman" w:cs="Times New Roman"/>
                <w:lang w:val="en-GB"/>
              </w:rPr>
              <w:fldChar w:fldCharType="begin">
                <w:fldData xml:space="preserve">PEVuZE5vdGU+PENpdGU+PEF1dGhvcj5TdWdpeWFtYTwvQXV0aG9yPjxZZWFyPjIwMjI8L1llYXI+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</w:fldData>
              </w:fldChar>
            </w:r>
            <w:r w:rsidR="00B858E4">
              <w:rPr>
                <w:rFonts w:ascii="Times New Roman" w:hAnsi="Times New Roman" w:cs="Times New Roman"/>
                <w:lang w:val="en-GB"/>
              </w:rPr>
              <w:instrText xml:space="preserve"> ADDIN EN.CITE.DATA </w:instrText>
            </w:r>
            <w:r w:rsidR="00B858E4">
              <w:rPr>
                <w:rFonts w:ascii="Times New Roman" w:hAnsi="Times New Roman" w:cs="Times New Roman"/>
                <w:lang w:val="en-GB"/>
              </w:rPr>
            </w:r>
            <w:r w:rsidR="00B858E4">
              <w:rPr>
                <w:rFonts w:ascii="Times New Roman" w:hAnsi="Times New Roman" w:cs="Times New Roman"/>
                <w:lang w:val="en-GB"/>
              </w:rPr>
              <w:fldChar w:fldCharType="end"/>
            </w:r>
            <w:r w:rsidR="000B2E76">
              <w:rPr>
                <w:rFonts w:ascii="Times New Roman" w:hAnsi="Times New Roman" w:cs="Times New Roman"/>
                <w:lang w:val="en-GB"/>
              </w:rPr>
            </w:r>
            <w:r w:rsidR="000B2E76">
              <w:rPr>
                <w:rFonts w:ascii="Times New Roman" w:hAnsi="Times New Roman" w:cs="Times New Roman"/>
                <w:lang w:val="en-GB"/>
              </w:rPr>
              <w:fldChar w:fldCharType="separate"/>
            </w:r>
            <w:r w:rsidR="00B858E4">
              <w:rPr>
                <w:rFonts w:ascii="Times New Roman" w:hAnsi="Times New Roman" w:cs="Times New Roman"/>
                <w:noProof/>
                <w:lang w:val="en-GB"/>
              </w:rPr>
              <w:t>[70]</w:t>
            </w:r>
            <w:r w:rsidR="000B2E76">
              <w:rPr>
                <w:rFonts w:ascii="Times New Roman" w:hAnsi="Times New Roman" w:cs="Times New Roman"/>
                <w:lang w:val="en-GB"/>
              </w:rPr>
              <w:fldChar w:fldCharType="end"/>
            </w:r>
          </w:p>
        </w:tc>
        <w:tc>
          <w:tcPr>
            <w:tcW w:w="683" w:type="dxa"/>
            <w:tcBorders>
              <w:top w:val="single" w:sz="4" w:space="0" w:color="auto"/>
              <w:bottom w:val="single" w:sz="4" w:space="0" w:color="auto"/>
            </w:tcBorders>
          </w:tcPr>
          <w:p w14:paraId="263DF7BD"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2022</w:t>
            </w:r>
          </w:p>
        </w:tc>
        <w:tc>
          <w:tcPr>
            <w:tcW w:w="2127" w:type="dxa"/>
            <w:tcBorders>
              <w:top w:val="single" w:sz="4" w:space="0" w:color="auto"/>
              <w:bottom w:val="single" w:sz="4" w:space="0" w:color="auto"/>
            </w:tcBorders>
          </w:tcPr>
          <w:p w14:paraId="3255E301" w14:textId="7C69116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Estimation of the Effect of Salt-Intake Reduction on Cardiovascular Mortality Decline between 1950 and 2017 in Japan: A Retrospective Simulation Study</w:t>
            </w:r>
          </w:p>
        </w:tc>
        <w:tc>
          <w:tcPr>
            <w:tcW w:w="1568" w:type="dxa"/>
            <w:tcBorders>
              <w:top w:val="single" w:sz="4" w:space="0" w:color="auto"/>
              <w:bottom w:val="single" w:sz="4" w:space="0" w:color="auto"/>
            </w:tcBorders>
          </w:tcPr>
          <w:p w14:paraId="23F272EF"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Japan</w:t>
            </w:r>
          </w:p>
          <w:p w14:paraId="272FFEF0" w14:textId="77777777" w:rsidR="007657C3" w:rsidRPr="00AC63B3" w:rsidRDefault="007657C3" w:rsidP="007657C3">
            <w:pPr>
              <w:pStyle w:val="NoSpacing"/>
              <w:spacing w:line="276" w:lineRule="auto"/>
              <w:rPr>
                <w:rFonts w:ascii="Times New Roman" w:hAnsi="Times New Roman" w:cs="Times New Roman"/>
                <w:lang w:val="en-GB"/>
              </w:rPr>
            </w:pPr>
          </w:p>
        </w:tc>
        <w:tc>
          <w:tcPr>
            <w:tcW w:w="2481" w:type="dxa"/>
            <w:tcBorders>
              <w:top w:val="single" w:sz="4" w:space="0" w:color="auto"/>
              <w:bottom w:val="single" w:sz="4" w:space="0" w:color="auto"/>
            </w:tcBorders>
          </w:tcPr>
          <w:p w14:paraId="7753F4EE" w14:textId="77777777" w:rsidR="007657C3" w:rsidRPr="00AC63B3" w:rsidRDefault="007657C3" w:rsidP="007657C3">
            <w:pPr>
              <w:pStyle w:val="NoSpacing"/>
              <w:spacing w:line="276" w:lineRule="auto"/>
              <w:rPr>
                <w:rFonts w:ascii="Times New Roman" w:hAnsi="Times New Roman" w:cs="Times New Roman"/>
                <w:lang w:val="en-GB"/>
              </w:rPr>
            </w:pPr>
            <w:r w:rsidRPr="00AC63B3">
              <w:rPr>
                <w:rFonts w:ascii="Times New Roman" w:hAnsi="Times New Roman" w:cs="Times New Roman"/>
                <w:lang w:val="en-GB"/>
              </w:rPr>
              <w:t>Quantifying the effect of reduced population salt intake on the long-term trends of cardiovascular mortality.</w:t>
            </w:r>
          </w:p>
        </w:tc>
      </w:tr>
    </w:tbl>
    <w:p w14:paraId="566EBC63" w14:textId="77777777" w:rsidR="00B07F52" w:rsidRDefault="00B07F52" w:rsidP="00A51E3F">
      <w:pPr>
        <w:pStyle w:val="NoSpacing"/>
        <w:spacing w:line="276" w:lineRule="auto"/>
        <w:rPr>
          <w:rFonts w:ascii="Times New Roman" w:hAnsi="Times New Roman" w:cs="Times New Roman"/>
          <w:lang w:val="en-GB"/>
        </w:rPr>
      </w:pPr>
    </w:p>
    <w:p w14:paraId="71C9A151" w14:textId="77777777" w:rsidR="00EF3025" w:rsidRDefault="00EF3025" w:rsidP="00A51E3F">
      <w:pPr>
        <w:pStyle w:val="NoSpacing"/>
        <w:spacing w:line="276" w:lineRule="auto"/>
        <w:rPr>
          <w:rFonts w:ascii="Times New Roman" w:hAnsi="Times New Roman" w:cs="Times New Roman"/>
          <w:lang w:val="en-GB"/>
        </w:rPr>
      </w:pPr>
    </w:p>
    <w:p w14:paraId="3F92CDDB" w14:textId="77777777" w:rsidR="00EF3025" w:rsidRPr="00AC63B3" w:rsidRDefault="00EF3025" w:rsidP="00A51E3F">
      <w:pPr>
        <w:pStyle w:val="NoSpacing"/>
        <w:spacing w:line="276" w:lineRule="auto"/>
        <w:rPr>
          <w:rFonts w:ascii="Times New Roman" w:hAnsi="Times New Roman" w:cs="Times New Roman"/>
          <w:lang w:val="en-GB"/>
        </w:rPr>
        <w:sectPr w:rsidR="00EF3025" w:rsidRPr="00AC63B3" w:rsidSect="004C1B2B">
          <w:pgSz w:w="11906" w:h="16838"/>
          <w:pgMar w:top="1440" w:right="1440" w:bottom="1440" w:left="1440" w:header="709" w:footer="709" w:gutter="0"/>
          <w:cols w:space="708"/>
          <w:docGrid w:linePitch="360"/>
        </w:sectPr>
      </w:pPr>
    </w:p>
    <w:p w14:paraId="1DC634E8" w14:textId="75076D44" w:rsidR="00B07F52" w:rsidRDefault="00845AFF" w:rsidP="00A51E3F">
      <w:pPr>
        <w:pStyle w:val="NoSpacing"/>
        <w:spacing w:line="276" w:lineRule="auto"/>
        <w:rPr>
          <w:rFonts w:ascii="Times New Roman" w:hAnsi="Times New Roman" w:cs="Times New Roman"/>
          <w:b/>
          <w:bCs/>
          <w:lang w:val="en-GB"/>
        </w:rPr>
      </w:pPr>
      <w:r w:rsidRPr="00845AFF">
        <w:rPr>
          <w:rFonts w:ascii="Times New Roman" w:hAnsi="Times New Roman" w:cs="Times New Roman"/>
          <w:b/>
          <w:bCs/>
          <w:lang w:val="en-GB"/>
        </w:rPr>
        <w:lastRenderedPageBreak/>
        <w:t>Additional file</w:t>
      </w:r>
      <w:r w:rsidR="00B07F52" w:rsidRPr="00845AFF">
        <w:rPr>
          <w:rFonts w:ascii="Times New Roman" w:hAnsi="Times New Roman" w:cs="Times New Roman"/>
          <w:b/>
          <w:bCs/>
          <w:lang w:val="en-GB"/>
        </w:rPr>
        <w:t xml:space="preserve"> </w:t>
      </w:r>
      <w:r w:rsidR="00E53B56" w:rsidRPr="00845AFF">
        <w:rPr>
          <w:rFonts w:ascii="Times New Roman" w:hAnsi="Times New Roman" w:cs="Times New Roman"/>
          <w:b/>
          <w:bCs/>
          <w:lang w:val="en-GB"/>
        </w:rPr>
        <w:t>7</w:t>
      </w:r>
      <w:r w:rsidR="00B07F52" w:rsidRPr="00845AFF">
        <w:rPr>
          <w:rFonts w:ascii="Times New Roman" w:hAnsi="Times New Roman" w:cs="Times New Roman"/>
          <w:b/>
          <w:bCs/>
          <w:lang w:val="en-GB"/>
        </w:rPr>
        <w:t>:</w:t>
      </w:r>
      <w:r w:rsidR="00E53B56" w:rsidRPr="00845AFF">
        <w:rPr>
          <w:rFonts w:ascii="Times New Roman" w:hAnsi="Times New Roman" w:cs="Times New Roman"/>
          <w:b/>
          <w:bCs/>
          <w:lang w:val="en-GB"/>
        </w:rPr>
        <w:t xml:space="preserve"> </w:t>
      </w:r>
      <w:r w:rsidR="00B07F52" w:rsidRPr="00845AFF">
        <w:rPr>
          <w:rFonts w:ascii="Times New Roman" w:hAnsi="Times New Roman" w:cs="Times New Roman"/>
          <w:b/>
          <w:bCs/>
          <w:lang w:val="en-GB"/>
        </w:rPr>
        <w:t>Full results of quality assessment</w:t>
      </w:r>
    </w:p>
    <w:p w14:paraId="14DB7AE3" w14:textId="77777777" w:rsidR="00053ACA" w:rsidRPr="00845AFF" w:rsidRDefault="00053ACA" w:rsidP="00A51E3F">
      <w:pPr>
        <w:pStyle w:val="NoSpacing"/>
        <w:spacing w:line="276" w:lineRule="auto"/>
        <w:rPr>
          <w:rFonts w:ascii="Times New Roman" w:hAnsi="Times New Roman" w:cs="Times New Roman"/>
          <w:b/>
          <w:bCs/>
          <w:lang w:val="en-GB"/>
        </w:rPr>
      </w:pPr>
    </w:p>
    <w:p w14:paraId="137E97FE" w14:textId="549CA6B6" w:rsidR="00B07F52" w:rsidRPr="00EF3025" w:rsidRDefault="00EF3025" w:rsidP="00B07F52">
      <w:pPr>
        <w:pStyle w:val="Caption"/>
        <w:keepNext/>
        <w:spacing w:line="276" w:lineRule="auto"/>
        <w:rPr>
          <w:rFonts w:ascii="Times New Roman" w:hAnsi="Times New Roman" w:cs="Times New Roman"/>
          <w:i w:val="0"/>
          <w:iCs w:val="0"/>
          <w:color w:val="auto"/>
          <w:sz w:val="22"/>
          <w:szCs w:val="22"/>
          <w:lang w:val="en-GB"/>
        </w:rPr>
      </w:pPr>
      <w:r>
        <w:rPr>
          <w:rFonts w:ascii="Times New Roman" w:hAnsi="Times New Roman" w:cs="Times New Roman"/>
          <w:i w:val="0"/>
          <w:iCs w:val="0"/>
          <w:color w:val="auto"/>
          <w:sz w:val="22"/>
          <w:szCs w:val="22"/>
          <w:lang w:val="en-GB"/>
        </w:rPr>
        <w:t>Th</w:t>
      </w:r>
      <w:r w:rsidR="00E53B56">
        <w:rPr>
          <w:rFonts w:ascii="Times New Roman" w:hAnsi="Times New Roman" w:cs="Times New Roman"/>
          <w:i w:val="0"/>
          <w:iCs w:val="0"/>
          <w:color w:val="auto"/>
          <w:sz w:val="22"/>
          <w:szCs w:val="22"/>
          <w:lang w:val="en-GB"/>
        </w:rPr>
        <w:t>is</w:t>
      </w:r>
      <w:r>
        <w:rPr>
          <w:rFonts w:ascii="Times New Roman" w:hAnsi="Times New Roman" w:cs="Times New Roman"/>
          <w:i w:val="0"/>
          <w:iCs w:val="0"/>
          <w:color w:val="auto"/>
          <w:sz w:val="22"/>
          <w:szCs w:val="22"/>
          <w:lang w:val="en-GB"/>
        </w:rPr>
        <w:t xml:space="preserve"> table shows </w:t>
      </w:r>
      <w:r w:rsidR="00E53B56">
        <w:rPr>
          <w:rFonts w:ascii="Times New Roman" w:hAnsi="Times New Roman" w:cs="Times New Roman"/>
          <w:i w:val="0"/>
          <w:iCs w:val="0"/>
          <w:color w:val="auto"/>
          <w:sz w:val="22"/>
          <w:szCs w:val="22"/>
          <w:lang w:val="en-GB"/>
        </w:rPr>
        <w:t xml:space="preserve">the full </w:t>
      </w:r>
      <w:r w:rsidR="001C4A2C">
        <w:rPr>
          <w:rFonts w:ascii="Times New Roman" w:hAnsi="Times New Roman" w:cs="Times New Roman"/>
          <w:i w:val="0"/>
          <w:iCs w:val="0"/>
          <w:color w:val="auto"/>
          <w:sz w:val="22"/>
          <w:szCs w:val="22"/>
          <w:lang w:val="en-GB"/>
        </w:rPr>
        <w:t>result</w:t>
      </w:r>
      <w:r w:rsidR="00B07F52" w:rsidRPr="00EF3025">
        <w:rPr>
          <w:rFonts w:ascii="Times New Roman" w:hAnsi="Times New Roman" w:cs="Times New Roman"/>
          <w:i w:val="0"/>
          <w:iCs w:val="0"/>
          <w:color w:val="auto"/>
          <w:sz w:val="22"/>
          <w:szCs w:val="22"/>
          <w:lang w:val="en-GB"/>
        </w:rPr>
        <w:t xml:space="preserve"> of quality assessment. </w:t>
      </w:r>
      <w:r>
        <w:rPr>
          <w:rFonts w:ascii="Times New Roman" w:hAnsi="Times New Roman" w:cs="Times New Roman"/>
          <w:i w:val="0"/>
          <w:iCs w:val="0"/>
          <w:color w:val="auto"/>
          <w:sz w:val="22"/>
          <w:szCs w:val="22"/>
          <w:lang w:val="en-GB"/>
        </w:rPr>
        <w:t>A green block</w:t>
      </w:r>
      <w:r w:rsidR="00B07F52" w:rsidRPr="00EF3025">
        <w:rPr>
          <w:rFonts w:ascii="Times New Roman" w:hAnsi="Times New Roman" w:cs="Times New Roman"/>
          <w:i w:val="0"/>
          <w:iCs w:val="0"/>
          <w:color w:val="auto"/>
          <w:sz w:val="22"/>
          <w:szCs w:val="22"/>
          <w:lang w:val="en-GB"/>
        </w:rPr>
        <w:t xml:space="preserve"> indicates 2 points, </w:t>
      </w:r>
      <w:r>
        <w:rPr>
          <w:rFonts w:ascii="Times New Roman" w:hAnsi="Times New Roman" w:cs="Times New Roman"/>
          <w:i w:val="0"/>
          <w:iCs w:val="0"/>
          <w:color w:val="auto"/>
          <w:sz w:val="22"/>
          <w:szCs w:val="22"/>
          <w:lang w:val="en-GB"/>
        </w:rPr>
        <w:t xml:space="preserve">a </w:t>
      </w:r>
      <w:r w:rsidR="00B07F52" w:rsidRPr="00EF3025">
        <w:rPr>
          <w:rFonts w:ascii="Times New Roman" w:hAnsi="Times New Roman" w:cs="Times New Roman"/>
          <w:i w:val="0"/>
          <w:iCs w:val="0"/>
          <w:color w:val="auto"/>
          <w:sz w:val="22"/>
          <w:szCs w:val="22"/>
          <w:lang w:val="en-GB"/>
        </w:rPr>
        <w:t>blue</w:t>
      </w:r>
      <w:r>
        <w:rPr>
          <w:rFonts w:ascii="Times New Roman" w:hAnsi="Times New Roman" w:cs="Times New Roman"/>
          <w:i w:val="0"/>
          <w:iCs w:val="0"/>
          <w:color w:val="auto"/>
          <w:sz w:val="22"/>
          <w:szCs w:val="22"/>
          <w:lang w:val="en-GB"/>
        </w:rPr>
        <w:t xml:space="preserve"> block</w:t>
      </w:r>
      <w:r w:rsidR="00B07F52" w:rsidRPr="00EF3025">
        <w:rPr>
          <w:rFonts w:ascii="Times New Roman" w:hAnsi="Times New Roman" w:cs="Times New Roman"/>
          <w:i w:val="0"/>
          <w:iCs w:val="0"/>
          <w:color w:val="auto"/>
          <w:sz w:val="22"/>
          <w:szCs w:val="22"/>
          <w:lang w:val="en-GB"/>
        </w:rPr>
        <w:t xml:space="preserve"> 1.5 points, </w:t>
      </w:r>
      <w:r>
        <w:rPr>
          <w:rFonts w:ascii="Times New Roman" w:hAnsi="Times New Roman" w:cs="Times New Roman"/>
          <w:i w:val="0"/>
          <w:iCs w:val="0"/>
          <w:color w:val="auto"/>
          <w:sz w:val="22"/>
          <w:szCs w:val="22"/>
          <w:lang w:val="en-GB"/>
        </w:rPr>
        <w:t>a</w:t>
      </w:r>
      <w:r w:rsidR="00B07F52" w:rsidRPr="00EF3025">
        <w:rPr>
          <w:rFonts w:ascii="Times New Roman" w:hAnsi="Times New Roman" w:cs="Times New Roman"/>
          <w:i w:val="0"/>
          <w:iCs w:val="0"/>
          <w:color w:val="auto"/>
          <w:sz w:val="22"/>
          <w:szCs w:val="22"/>
          <w:lang w:val="en-GB"/>
        </w:rPr>
        <w:t xml:space="preserve"> yellow </w:t>
      </w:r>
      <w:r>
        <w:rPr>
          <w:rFonts w:ascii="Times New Roman" w:hAnsi="Times New Roman" w:cs="Times New Roman"/>
          <w:i w:val="0"/>
          <w:iCs w:val="0"/>
          <w:color w:val="auto"/>
          <w:sz w:val="22"/>
          <w:szCs w:val="22"/>
          <w:lang w:val="en-GB"/>
        </w:rPr>
        <w:t xml:space="preserve">block </w:t>
      </w:r>
      <w:r w:rsidR="00B07F52" w:rsidRPr="00EF3025">
        <w:rPr>
          <w:rFonts w:ascii="Times New Roman" w:hAnsi="Times New Roman" w:cs="Times New Roman"/>
          <w:i w:val="0"/>
          <w:iCs w:val="0"/>
          <w:color w:val="auto"/>
          <w:sz w:val="22"/>
          <w:szCs w:val="22"/>
          <w:lang w:val="en-GB"/>
        </w:rPr>
        <w:t xml:space="preserve">1 point, and </w:t>
      </w:r>
      <w:r>
        <w:rPr>
          <w:rFonts w:ascii="Times New Roman" w:hAnsi="Times New Roman" w:cs="Times New Roman"/>
          <w:i w:val="0"/>
          <w:iCs w:val="0"/>
          <w:color w:val="auto"/>
          <w:sz w:val="22"/>
          <w:szCs w:val="22"/>
          <w:lang w:val="en-GB"/>
        </w:rPr>
        <w:t>an orange block</w:t>
      </w:r>
      <w:r w:rsidR="00B07F52" w:rsidRPr="00EF3025">
        <w:rPr>
          <w:rFonts w:ascii="Times New Roman" w:hAnsi="Times New Roman" w:cs="Times New Roman"/>
          <w:i w:val="0"/>
          <w:iCs w:val="0"/>
          <w:color w:val="auto"/>
          <w:sz w:val="22"/>
          <w:szCs w:val="22"/>
          <w:lang w:val="en-GB"/>
        </w:rPr>
        <w:t xml:space="preserve"> 0 points.</w:t>
      </w:r>
      <w:r>
        <w:rPr>
          <w:rFonts w:ascii="Times New Roman" w:hAnsi="Times New Roman" w:cs="Times New Roman"/>
          <w:i w:val="0"/>
          <w:iCs w:val="0"/>
          <w:color w:val="auto"/>
          <w:sz w:val="22"/>
          <w:szCs w:val="22"/>
          <w:lang w:val="en-GB"/>
        </w:rPr>
        <w:t xml:space="preserve"> The total number of points collected per item and per study are also provided.</w:t>
      </w: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3"/>
        <w:gridCol w:w="2944"/>
        <w:gridCol w:w="499"/>
        <w:gridCol w:w="499"/>
        <w:gridCol w:w="499"/>
        <w:gridCol w:w="499"/>
        <w:gridCol w:w="499"/>
        <w:gridCol w:w="499"/>
        <w:gridCol w:w="499"/>
        <w:gridCol w:w="499"/>
        <w:gridCol w:w="499"/>
        <w:gridCol w:w="499"/>
        <w:gridCol w:w="499"/>
        <w:gridCol w:w="499"/>
        <w:gridCol w:w="499"/>
        <w:gridCol w:w="499"/>
        <w:gridCol w:w="499"/>
        <w:gridCol w:w="499"/>
        <w:gridCol w:w="554"/>
        <w:gridCol w:w="1275"/>
      </w:tblGrid>
      <w:tr w:rsidR="0001697C" w:rsidRPr="00BC6B79" w14:paraId="12610454" w14:textId="77777777" w:rsidTr="00436736">
        <w:trPr>
          <w:trHeight w:val="70"/>
        </w:trPr>
        <w:tc>
          <w:tcPr>
            <w:tcW w:w="1413" w:type="dxa"/>
            <w:tcBorders>
              <w:top w:val="nil"/>
              <w:left w:val="nil"/>
              <w:bottom w:val="double" w:sz="4" w:space="0" w:color="auto"/>
              <w:right w:val="nil"/>
            </w:tcBorders>
            <w:shd w:val="clear" w:color="auto" w:fill="auto"/>
            <w:vAlign w:val="center"/>
            <w:hideMark/>
          </w:tcPr>
          <w:p w14:paraId="0DD35D2F" w14:textId="5AE4EB37" w:rsidR="00117CC5" w:rsidRPr="00BC6B79" w:rsidRDefault="00117CC5" w:rsidP="00117CC5">
            <w:pPr>
              <w:spacing w:after="0" w:line="240" w:lineRule="auto"/>
              <w:rPr>
                <w:rFonts w:ascii="Times New Roman" w:eastAsia="Times New Roman" w:hAnsi="Times New Roman" w:cs="Times New Roman"/>
                <w:b/>
                <w:bCs/>
                <w:color w:val="000000"/>
                <w:sz w:val="20"/>
                <w:szCs w:val="20"/>
                <w:lang w:val="en-GB" w:eastAsia="nl-NL"/>
              </w:rPr>
            </w:pPr>
            <w:r w:rsidRPr="00BC6B79">
              <w:rPr>
                <w:rFonts w:ascii="Times New Roman" w:eastAsia="Times New Roman" w:hAnsi="Times New Roman" w:cs="Times New Roman"/>
                <w:b/>
                <w:bCs/>
                <w:color w:val="000000"/>
                <w:sz w:val="20"/>
                <w:szCs w:val="20"/>
                <w:lang w:val="en-GB" w:eastAsia="nl-NL"/>
              </w:rPr>
              <w:t>Topic</w:t>
            </w:r>
          </w:p>
        </w:tc>
        <w:tc>
          <w:tcPr>
            <w:tcW w:w="2944" w:type="dxa"/>
            <w:tcBorders>
              <w:top w:val="nil"/>
              <w:left w:val="nil"/>
              <w:bottom w:val="double" w:sz="4" w:space="0" w:color="auto"/>
              <w:right w:val="nil"/>
            </w:tcBorders>
            <w:shd w:val="clear" w:color="auto" w:fill="auto"/>
            <w:vAlign w:val="center"/>
            <w:hideMark/>
          </w:tcPr>
          <w:p w14:paraId="00AA85AE" w14:textId="77777777" w:rsidR="00117CC5" w:rsidRPr="00BC6B79" w:rsidRDefault="00117CC5" w:rsidP="00117CC5">
            <w:pPr>
              <w:spacing w:after="0" w:line="240" w:lineRule="auto"/>
              <w:rPr>
                <w:rFonts w:ascii="Times New Roman" w:eastAsia="Times New Roman" w:hAnsi="Times New Roman" w:cs="Times New Roman"/>
                <w:b/>
                <w:bCs/>
                <w:color w:val="000000"/>
                <w:sz w:val="20"/>
                <w:szCs w:val="20"/>
                <w:lang w:val="en-GB" w:eastAsia="nl-NL"/>
              </w:rPr>
            </w:pPr>
            <w:r w:rsidRPr="00BC6B79">
              <w:rPr>
                <w:rFonts w:ascii="Times New Roman" w:eastAsia="Times New Roman" w:hAnsi="Times New Roman" w:cs="Times New Roman"/>
                <w:b/>
                <w:bCs/>
                <w:color w:val="000000"/>
                <w:sz w:val="20"/>
                <w:szCs w:val="20"/>
                <w:lang w:val="en-GB" w:eastAsia="nl-NL"/>
              </w:rPr>
              <w:t>Criteria</w:t>
            </w:r>
          </w:p>
        </w:tc>
        <w:tc>
          <w:tcPr>
            <w:tcW w:w="499" w:type="dxa"/>
            <w:tcBorders>
              <w:top w:val="nil"/>
              <w:left w:val="nil"/>
              <w:bottom w:val="double" w:sz="4" w:space="0" w:color="auto"/>
              <w:right w:val="nil"/>
            </w:tcBorders>
            <w:shd w:val="clear" w:color="auto" w:fill="auto"/>
            <w:vAlign w:val="center"/>
            <w:hideMark/>
          </w:tcPr>
          <w:p w14:paraId="28D72121" w14:textId="6D341756" w:rsidR="00117CC5" w:rsidRPr="00BC6B79" w:rsidRDefault="00E53B56" w:rsidP="00E53B56">
            <w:pPr>
              <w:spacing w:after="0" w:line="240" w:lineRule="auto"/>
              <w:jc w:val="center"/>
              <w:rPr>
                <w:rFonts w:ascii="Times New Roman" w:eastAsia="Times New Roman" w:hAnsi="Times New Roman" w:cs="Times New Roman"/>
                <w:b/>
                <w:bCs/>
                <w:color w:val="000000"/>
                <w:sz w:val="20"/>
                <w:szCs w:val="20"/>
                <w:lang w:val="en-GB" w:eastAsia="nl-NL"/>
              </w:rPr>
            </w:pPr>
            <w:r w:rsidRPr="00BC6B79">
              <w:rPr>
                <w:rFonts w:ascii="Times New Roman" w:eastAsia="Times New Roman" w:hAnsi="Times New Roman" w:cs="Times New Roman"/>
                <w:b/>
                <w:bCs/>
                <w:color w:val="000000"/>
                <w:sz w:val="20"/>
                <w:szCs w:val="20"/>
                <w:lang w:val="en-GB" w:eastAsia="nl-NL"/>
              </w:rPr>
              <w:fldChar w:fldCharType="begin"/>
            </w:r>
            <w:r w:rsidR="008C60B7">
              <w:rPr>
                <w:rFonts w:ascii="Times New Roman" w:eastAsia="Times New Roman" w:hAnsi="Times New Roman" w:cs="Times New Roman"/>
                <w:b/>
                <w:bCs/>
                <w:color w:val="000000"/>
                <w:sz w:val="20"/>
                <w:szCs w:val="20"/>
                <w:lang w:val="en-GB" w:eastAsia="nl-NL"/>
              </w:rPr>
              <w:instrText xml:space="preserve"> ADDIN EN.CITE &lt;EndNote&gt;&lt;Cite&gt;&lt;Author&gt;Cavana&lt;/Author&gt;&lt;Year&gt;2009&lt;/Year&gt;&lt;RecNum&gt;87&lt;/RecNum&gt;&lt;DisplayText&gt;[8]&lt;/DisplayText&gt;&lt;record&gt;&lt;rec-number&gt;87&lt;/rec-number&gt;&lt;foreign-keys&gt;&lt;key app="EN" db-id="5zpv00e5vax225erwz75zaxt0rvxp9xw02t2" timestamp="1744194120"&gt;87&lt;/key&gt;&lt;/foreign-keys&gt;&lt;ref-type name="Journal Article"&gt;17&lt;/ref-type&gt;&lt;contributors&gt;&lt;authors&gt;&lt;author&gt;Cavana, Robert Y.&lt;/author&gt;&lt;author&gt;Tobias, Martin&lt;/author&gt;&lt;/authors&gt;&lt;/contributors&gt;&lt;titles&gt;&lt;title&gt;Integrative system dynamics: analysis of policy options for tobacco control in New Zealand&lt;/title&gt;&lt;secondary-title&gt;Syst. Res. Behav. Sci.&lt;/secondary-title&gt;&lt;/titles&gt;&lt;periodical&gt;&lt;full-title&gt;Syst. Res. Behav. Sci.&lt;/full-title&gt;&lt;/periodical&gt;&lt;pages&gt;675-694&lt;/pages&gt;&lt;volume&gt;25&lt;/volume&gt;&lt;number&gt;5&lt;/number&gt;&lt;section&gt;675&lt;/section&gt;&lt;dates&gt;&lt;year&gt;2009&lt;/year&gt;&lt;pub-dates&gt;&lt;date&gt;2008-9&lt;/date&gt;&lt;/pub-dates&gt;&lt;/dates&gt;&lt;isbn&gt;1092-7026&amp;#xD;1099-1743&lt;/isbn&gt;&lt;accession-num&gt;rayyan-1124994749&lt;/accession-num&gt;&lt;urls&gt;&lt;/urls&gt;&lt;custom1&gt;RAYYAN-INCLUSION: {&amp;quot;Hanneke&amp;quot;=&amp;gt;&amp;quot;Included&amp;quot;, &amp;quot;Jasper&amp;quot;=&amp;gt;&amp;quot;Maybe&amp;quot;} | USER-NOTES: {&amp;quot;Jasper&amp;quot;=&amp;gt;[&amp;quot;Illustrations, no real evaluations? &amp;quot;]}&lt;/custom1&gt;&lt;electronic-resource-num&gt;https://doi.org/10.1002/sres.934&lt;/electronic-resource-num&gt;&lt;/record&gt;&lt;/Cite&gt;&lt;/EndNote&gt;</w:instrText>
            </w:r>
            <w:r w:rsidRPr="00BC6B79">
              <w:rPr>
                <w:rFonts w:ascii="Times New Roman" w:eastAsia="Times New Roman" w:hAnsi="Times New Roman" w:cs="Times New Roman"/>
                <w:b/>
                <w:bCs/>
                <w:color w:val="000000"/>
                <w:sz w:val="20"/>
                <w:szCs w:val="20"/>
                <w:lang w:val="en-GB" w:eastAsia="nl-NL"/>
              </w:rPr>
              <w:fldChar w:fldCharType="separate"/>
            </w:r>
            <w:r w:rsidR="008C60B7">
              <w:rPr>
                <w:rFonts w:ascii="Times New Roman" w:eastAsia="Times New Roman" w:hAnsi="Times New Roman" w:cs="Times New Roman"/>
                <w:b/>
                <w:bCs/>
                <w:noProof/>
                <w:color w:val="000000"/>
                <w:sz w:val="20"/>
                <w:szCs w:val="20"/>
                <w:lang w:val="en-GB" w:eastAsia="nl-NL"/>
              </w:rPr>
              <w:t>[8]</w:t>
            </w:r>
            <w:r w:rsidRPr="00BC6B79">
              <w:rPr>
                <w:rFonts w:ascii="Times New Roman" w:eastAsia="Times New Roman" w:hAnsi="Times New Roman" w:cs="Times New Roman"/>
                <w:b/>
                <w:bCs/>
                <w:color w:val="000000"/>
                <w:sz w:val="20"/>
                <w:szCs w:val="20"/>
                <w:lang w:val="en-GB" w:eastAsia="nl-NL"/>
              </w:rPr>
              <w:fldChar w:fldCharType="end"/>
            </w:r>
          </w:p>
        </w:tc>
        <w:tc>
          <w:tcPr>
            <w:tcW w:w="499" w:type="dxa"/>
            <w:tcBorders>
              <w:top w:val="nil"/>
              <w:left w:val="nil"/>
              <w:bottom w:val="double" w:sz="4" w:space="0" w:color="auto"/>
              <w:right w:val="nil"/>
            </w:tcBorders>
            <w:shd w:val="clear" w:color="auto" w:fill="auto"/>
            <w:vAlign w:val="center"/>
            <w:hideMark/>
          </w:tcPr>
          <w:p w14:paraId="601EBC50" w14:textId="1B885AA6" w:rsidR="00117CC5" w:rsidRPr="00BC6B79" w:rsidRDefault="00E53B56" w:rsidP="00E53B56">
            <w:pPr>
              <w:spacing w:after="0" w:line="240" w:lineRule="auto"/>
              <w:jc w:val="center"/>
              <w:rPr>
                <w:rFonts w:ascii="Times New Roman" w:eastAsia="Times New Roman" w:hAnsi="Times New Roman" w:cs="Times New Roman"/>
                <w:b/>
                <w:bCs/>
                <w:color w:val="000000"/>
                <w:sz w:val="20"/>
                <w:szCs w:val="20"/>
                <w:lang w:val="en-GB" w:eastAsia="nl-NL"/>
              </w:rPr>
            </w:pPr>
            <w:r w:rsidRPr="00BC6B79">
              <w:rPr>
                <w:rFonts w:ascii="Times New Roman" w:eastAsia="Times New Roman" w:hAnsi="Times New Roman" w:cs="Times New Roman"/>
                <w:b/>
                <w:bCs/>
                <w:color w:val="000000"/>
                <w:sz w:val="20"/>
                <w:szCs w:val="20"/>
                <w:lang w:val="en-GB" w:eastAsia="nl-NL"/>
              </w:rPr>
              <w:fldChar w:fldCharType="begin">
                <w:fldData xml:space="preserve">PEVuZE5vdGU+PENpdGU+PEF1dGhvcj5DbG91dGg8L0F1dGhvcj48WWVhcj4yMDA5PC9ZZWFyPjxS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</w:fldData>
              </w:fldChar>
            </w:r>
            <w:r w:rsidR="008C60B7">
              <w:rPr>
                <w:rFonts w:ascii="Times New Roman" w:eastAsia="Times New Roman" w:hAnsi="Times New Roman" w:cs="Times New Roman"/>
                <w:b/>
                <w:bCs/>
                <w:color w:val="000000"/>
                <w:sz w:val="20"/>
                <w:szCs w:val="20"/>
                <w:lang w:val="en-GB" w:eastAsia="nl-NL"/>
              </w:rPr>
              <w:instrText xml:space="preserve"> ADDIN EN.CITE </w:instrText>
            </w:r>
            <w:r w:rsidR="008C60B7">
              <w:rPr>
                <w:rFonts w:ascii="Times New Roman" w:eastAsia="Times New Roman" w:hAnsi="Times New Roman" w:cs="Times New Roman"/>
                <w:b/>
                <w:bCs/>
                <w:color w:val="000000"/>
                <w:sz w:val="20"/>
                <w:szCs w:val="20"/>
                <w:lang w:val="en-GB" w:eastAsia="nl-NL"/>
              </w:rPr>
              <w:fldChar w:fldCharType="begin">
                <w:fldData xml:space="preserve">PEVuZE5vdGU+PENpdGU+PEF1dGhvcj5DbG91dGg8L0F1dGhvcj48WWVhcj4yMDA5PC9ZZWFyPjxS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</w:fldData>
              </w:fldChar>
            </w:r>
            <w:r w:rsidR="008C60B7">
              <w:rPr>
                <w:rFonts w:ascii="Times New Roman" w:eastAsia="Times New Roman" w:hAnsi="Times New Roman" w:cs="Times New Roman"/>
                <w:b/>
                <w:bCs/>
                <w:color w:val="000000"/>
                <w:sz w:val="20"/>
                <w:szCs w:val="20"/>
                <w:lang w:val="en-GB" w:eastAsia="nl-NL"/>
              </w:rPr>
              <w:instrText xml:space="preserve"> ADDIN EN.CITE.DATA </w:instrText>
            </w:r>
            <w:r w:rsidR="008C60B7">
              <w:rPr>
                <w:rFonts w:ascii="Times New Roman" w:eastAsia="Times New Roman" w:hAnsi="Times New Roman" w:cs="Times New Roman"/>
                <w:b/>
                <w:bCs/>
                <w:color w:val="000000"/>
                <w:sz w:val="20"/>
                <w:szCs w:val="20"/>
                <w:lang w:val="en-GB" w:eastAsia="nl-NL"/>
              </w:rPr>
            </w:r>
            <w:r w:rsidR="008C60B7">
              <w:rPr>
                <w:rFonts w:ascii="Times New Roman" w:eastAsia="Times New Roman" w:hAnsi="Times New Roman" w:cs="Times New Roman"/>
                <w:b/>
                <w:bCs/>
                <w:color w:val="000000"/>
                <w:sz w:val="20"/>
                <w:szCs w:val="20"/>
                <w:lang w:val="en-GB" w:eastAsia="nl-NL"/>
              </w:rPr>
              <w:fldChar w:fldCharType="end"/>
            </w:r>
            <w:r w:rsidRPr="00BC6B79">
              <w:rPr>
                <w:rFonts w:ascii="Times New Roman" w:eastAsia="Times New Roman" w:hAnsi="Times New Roman" w:cs="Times New Roman"/>
                <w:b/>
                <w:bCs/>
                <w:color w:val="000000"/>
                <w:sz w:val="20"/>
                <w:szCs w:val="20"/>
                <w:lang w:val="en-GB" w:eastAsia="nl-NL"/>
              </w:rPr>
            </w:r>
            <w:r w:rsidRPr="00BC6B79">
              <w:rPr>
                <w:rFonts w:ascii="Times New Roman" w:eastAsia="Times New Roman" w:hAnsi="Times New Roman" w:cs="Times New Roman"/>
                <w:b/>
                <w:bCs/>
                <w:color w:val="000000"/>
                <w:sz w:val="20"/>
                <w:szCs w:val="20"/>
                <w:lang w:val="en-GB" w:eastAsia="nl-NL"/>
              </w:rPr>
              <w:fldChar w:fldCharType="separate"/>
            </w:r>
            <w:r w:rsidR="008C60B7">
              <w:rPr>
                <w:rFonts w:ascii="Times New Roman" w:eastAsia="Times New Roman" w:hAnsi="Times New Roman" w:cs="Times New Roman"/>
                <w:b/>
                <w:bCs/>
                <w:noProof/>
                <w:color w:val="000000"/>
                <w:sz w:val="20"/>
                <w:szCs w:val="20"/>
                <w:lang w:val="en-GB" w:eastAsia="nl-NL"/>
              </w:rPr>
              <w:t>[9]</w:t>
            </w:r>
            <w:r w:rsidRPr="00BC6B79">
              <w:rPr>
                <w:rFonts w:ascii="Times New Roman" w:eastAsia="Times New Roman" w:hAnsi="Times New Roman" w:cs="Times New Roman"/>
                <w:b/>
                <w:bCs/>
                <w:color w:val="000000"/>
                <w:sz w:val="20"/>
                <w:szCs w:val="20"/>
                <w:lang w:val="en-GB" w:eastAsia="nl-NL"/>
              </w:rPr>
              <w:fldChar w:fldCharType="end"/>
            </w:r>
          </w:p>
        </w:tc>
        <w:tc>
          <w:tcPr>
            <w:tcW w:w="499" w:type="dxa"/>
            <w:tcBorders>
              <w:top w:val="nil"/>
              <w:left w:val="nil"/>
              <w:bottom w:val="double" w:sz="4" w:space="0" w:color="auto"/>
              <w:right w:val="nil"/>
            </w:tcBorders>
            <w:shd w:val="clear" w:color="auto" w:fill="auto"/>
            <w:vAlign w:val="center"/>
            <w:hideMark/>
          </w:tcPr>
          <w:p w14:paraId="162B3FCA" w14:textId="3E97A5C2" w:rsidR="00117CC5" w:rsidRPr="00BC6B79" w:rsidRDefault="00E53B56" w:rsidP="00E53B56">
            <w:pPr>
              <w:spacing w:after="0" w:line="240" w:lineRule="auto"/>
              <w:jc w:val="center"/>
              <w:rPr>
                <w:rFonts w:ascii="Times New Roman" w:eastAsia="Times New Roman" w:hAnsi="Times New Roman" w:cs="Times New Roman"/>
                <w:b/>
                <w:bCs/>
                <w:color w:val="000000"/>
                <w:sz w:val="20"/>
                <w:szCs w:val="20"/>
                <w:lang w:val="en-GB" w:eastAsia="nl-NL"/>
              </w:rPr>
            </w:pPr>
            <w:r w:rsidRPr="00BC6B79">
              <w:rPr>
                <w:rFonts w:ascii="Times New Roman" w:eastAsia="Times New Roman" w:hAnsi="Times New Roman" w:cs="Times New Roman"/>
                <w:b/>
                <w:bCs/>
                <w:color w:val="000000"/>
                <w:sz w:val="20"/>
                <w:szCs w:val="20"/>
                <w:lang w:val="en-GB" w:eastAsia="nl-NL"/>
              </w:rPr>
              <w:fldChar w:fldCharType="begin">
                <w:fldData xml:space="preserve">PEVuZE5vdGU+PENpdGU+PEF1dGhvcj5Dcm9zbGFuZDwvQXV0aG9yPjxZZWFyPjIwMjQ8L1llYXI+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</w:fldData>
              </w:fldChar>
            </w:r>
            <w:r w:rsidR="008C60B7">
              <w:rPr>
                <w:rFonts w:ascii="Times New Roman" w:eastAsia="Times New Roman" w:hAnsi="Times New Roman" w:cs="Times New Roman"/>
                <w:b/>
                <w:bCs/>
                <w:color w:val="000000"/>
                <w:sz w:val="20"/>
                <w:szCs w:val="20"/>
                <w:lang w:val="en-GB" w:eastAsia="nl-NL"/>
              </w:rPr>
              <w:instrText xml:space="preserve"> ADDIN EN.CITE </w:instrText>
            </w:r>
            <w:r w:rsidR="008C60B7">
              <w:rPr>
                <w:rFonts w:ascii="Times New Roman" w:eastAsia="Times New Roman" w:hAnsi="Times New Roman" w:cs="Times New Roman"/>
                <w:b/>
                <w:bCs/>
                <w:color w:val="000000"/>
                <w:sz w:val="20"/>
                <w:szCs w:val="20"/>
                <w:lang w:val="en-GB" w:eastAsia="nl-NL"/>
              </w:rPr>
              <w:fldChar w:fldCharType="begin">
                <w:fldData xml:space="preserve">PEVuZE5vdGU+PENpdGU+PEF1dGhvcj5Dcm9zbGFuZDwvQXV0aG9yPjxZZWFyPjIwMjQ8L1llYXI+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</w:fldData>
              </w:fldChar>
            </w:r>
            <w:r w:rsidR="008C60B7">
              <w:rPr>
                <w:rFonts w:ascii="Times New Roman" w:eastAsia="Times New Roman" w:hAnsi="Times New Roman" w:cs="Times New Roman"/>
                <w:b/>
                <w:bCs/>
                <w:color w:val="000000"/>
                <w:sz w:val="20"/>
                <w:szCs w:val="20"/>
                <w:lang w:val="en-GB" w:eastAsia="nl-NL"/>
              </w:rPr>
              <w:instrText xml:space="preserve"> ADDIN EN.CITE.DATA </w:instrText>
            </w:r>
            <w:r w:rsidR="008C60B7">
              <w:rPr>
                <w:rFonts w:ascii="Times New Roman" w:eastAsia="Times New Roman" w:hAnsi="Times New Roman" w:cs="Times New Roman"/>
                <w:b/>
                <w:bCs/>
                <w:color w:val="000000"/>
                <w:sz w:val="20"/>
                <w:szCs w:val="20"/>
                <w:lang w:val="en-GB" w:eastAsia="nl-NL"/>
              </w:rPr>
            </w:r>
            <w:r w:rsidR="008C60B7">
              <w:rPr>
                <w:rFonts w:ascii="Times New Roman" w:eastAsia="Times New Roman" w:hAnsi="Times New Roman" w:cs="Times New Roman"/>
                <w:b/>
                <w:bCs/>
                <w:color w:val="000000"/>
                <w:sz w:val="20"/>
                <w:szCs w:val="20"/>
                <w:lang w:val="en-GB" w:eastAsia="nl-NL"/>
              </w:rPr>
              <w:fldChar w:fldCharType="end"/>
            </w:r>
            <w:r w:rsidRPr="00BC6B79">
              <w:rPr>
                <w:rFonts w:ascii="Times New Roman" w:eastAsia="Times New Roman" w:hAnsi="Times New Roman" w:cs="Times New Roman"/>
                <w:b/>
                <w:bCs/>
                <w:color w:val="000000"/>
                <w:sz w:val="20"/>
                <w:szCs w:val="20"/>
                <w:lang w:val="en-GB" w:eastAsia="nl-NL"/>
              </w:rPr>
            </w:r>
            <w:r w:rsidRPr="00BC6B79">
              <w:rPr>
                <w:rFonts w:ascii="Times New Roman" w:eastAsia="Times New Roman" w:hAnsi="Times New Roman" w:cs="Times New Roman"/>
                <w:b/>
                <w:bCs/>
                <w:color w:val="000000"/>
                <w:sz w:val="20"/>
                <w:szCs w:val="20"/>
                <w:lang w:val="en-GB" w:eastAsia="nl-NL"/>
              </w:rPr>
              <w:fldChar w:fldCharType="separate"/>
            </w:r>
            <w:r w:rsidR="008C60B7">
              <w:rPr>
                <w:rFonts w:ascii="Times New Roman" w:eastAsia="Times New Roman" w:hAnsi="Times New Roman" w:cs="Times New Roman"/>
                <w:b/>
                <w:bCs/>
                <w:noProof/>
                <w:color w:val="000000"/>
                <w:sz w:val="20"/>
                <w:szCs w:val="20"/>
                <w:lang w:val="en-GB" w:eastAsia="nl-NL"/>
              </w:rPr>
              <w:t>[10]</w:t>
            </w:r>
            <w:r w:rsidRPr="00BC6B79">
              <w:rPr>
                <w:rFonts w:ascii="Times New Roman" w:eastAsia="Times New Roman" w:hAnsi="Times New Roman" w:cs="Times New Roman"/>
                <w:b/>
                <w:bCs/>
                <w:color w:val="000000"/>
                <w:sz w:val="20"/>
                <w:szCs w:val="20"/>
                <w:lang w:val="en-GB" w:eastAsia="nl-NL"/>
              </w:rPr>
              <w:fldChar w:fldCharType="end"/>
            </w:r>
          </w:p>
        </w:tc>
        <w:tc>
          <w:tcPr>
            <w:tcW w:w="499" w:type="dxa"/>
            <w:tcBorders>
              <w:top w:val="nil"/>
              <w:left w:val="nil"/>
              <w:bottom w:val="double" w:sz="4" w:space="0" w:color="auto"/>
              <w:right w:val="nil"/>
            </w:tcBorders>
            <w:shd w:val="clear" w:color="auto" w:fill="auto"/>
            <w:vAlign w:val="center"/>
            <w:hideMark/>
          </w:tcPr>
          <w:p w14:paraId="143AE7C6" w14:textId="184B90CD" w:rsidR="00117CC5" w:rsidRPr="00BC6B79" w:rsidRDefault="00E53B56" w:rsidP="00E53B56">
            <w:pPr>
              <w:spacing w:after="0" w:line="240" w:lineRule="auto"/>
              <w:jc w:val="center"/>
              <w:rPr>
                <w:rFonts w:ascii="Times New Roman" w:eastAsia="Times New Roman" w:hAnsi="Times New Roman" w:cs="Times New Roman"/>
                <w:b/>
                <w:bCs/>
                <w:color w:val="000000"/>
                <w:sz w:val="20"/>
                <w:szCs w:val="20"/>
                <w:lang w:val="en-GB" w:eastAsia="nl-NL"/>
              </w:rPr>
            </w:pPr>
            <w:r w:rsidRPr="00BC6B79">
              <w:rPr>
                <w:rFonts w:ascii="Times New Roman" w:eastAsia="Times New Roman" w:hAnsi="Times New Roman" w:cs="Times New Roman"/>
                <w:b/>
                <w:bCs/>
                <w:color w:val="000000"/>
                <w:sz w:val="20"/>
                <w:szCs w:val="20"/>
                <w:lang w:val="en-GB" w:eastAsia="nl-NL"/>
              </w:rPr>
              <w:fldChar w:fldCharType="begin">
                <w:fldData xml:space="preserve">PEVuZE5vdGU+PENpdGU+PEF1dGhvcj5EZXV0c2NoPC9BdXRob3I+PFllYXI+MjAyMzwvWWVhcj48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</w:fldData>
              </w:fldChar>
            </w:r>
            <w:r w:rsidR="008C60B7">
              <w:rPr>
                <w:rFonts w:ascii="Times New Roman" w:eastAsia="Times New Roman" w:hAnsi="Times New Roman" w:cs="Times New Roman"/>
                <w:b/>
                <w:bCs/>
                <w:color w:val="000000"/>
                <w:sz w:val="20"/>
                <w:szCs w:val="20"/>
                <w:lang w:val="en-GB" w:eastAsia="nl-NL"/>
              </w:rPr>
              <w:instrText xml:space="preserve"> ADDIN EN.CITE </w:instrText>
            </w:r>
            <w:r w:rsidR="008C60B7">
              <w:rPr>
                <w:rFonts w:ascii="Times New Roman" w:eastAsia="Times New Roman" w:hAnsi="Times New Roman" w:cs="Times New Roman"/>
                <w:b/>
                <w:bCs/>
                <w:color w:val="000000"/>
                <w:sz w:val="20"/>
                <w:szCs w:val="20"/>
                <w:lang w:val="en-GB" w:eastAsia="nl-NL"/>
              </w:rPr>
              <w:fldChar w:fldCharType="begin">
                <w:fldData xml:space="preserve">PEVuZE5vdGU+PENpdGU+PEF1dGhvcj5EZXV0c2NoPC9BdXRob3I+PFllYXI+MjAyMzwvWWVhcj48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</w:fldData>
              </w:fldChar>
            </w:r>
            <w:r w:rsidR="008C60B7">
              <w:rPr>
                <w:rFonts w:ascii="Times New Roman" w:eastAsia="Times New Roman" w:hAnsi="Times New Roman" w:cs="Times New Roman"/>
                <w:b/>
                <w:bCs/>
                <w:color w:val="000000"/>
                <w:sz w:val="20"/>
                <w:szCs w:val="20"/>
                <w:lang w:val="en-GB" w:eastAsia="nl-NL"/>
              </w:rPr>
              <w:instrText xml:space="preserve"> ADDIN EN.CITE.DATA </w:instrText>
            </w:r>
            <w:r w:rsidR="008C60B7">
              <w:rPr>
                <w:rFonts w:ascii="Times New Roman" w:eastAsia="Times New Roman" w:hAnsi="Times New Roman" w:cs="Times New Roman"/>
                <w:b/>
                <w:bCs/>
                <w:color w:val="000000"/>
                <w:sz w:val="20"/>
                <w:szCs w:val="20"/>
                <w:lang w:val="en-GB" w:eastAsia="nl-NL"/>
              </w:rPr>
            </w:r>
            <w:r w:rsidR="008C60B7">
              <w:rPr>
                <w:rFonts w:ascii="Times New Roman" w:eastAsia="Times New Roman" w:hAnsi="Times New Roman" w:cs="Times New Roman"/>
                <w:b/>
                <w:bCs/>
                <w:color w:val="000000"/>
                <w:sz w:val="20"/>
                <w:szCs w:val="20"/>
                <w:lang w:val="en-GB" w:eastAsia="nl-NL"/>
              </w:rPr>
              <w:fldChar w:fldCharType="end"/>
            </w:r>
            <w:r w:rsidRPr="00BC6B79">
              <w:rPr>
                <w:rFonts w:ascii="Times New Roman" w:eastAsia="Times New Roman" w:hAnsi="Times New Roman" w:cs="Times New Roman"/>
                <w:b/>
                <w:bCs/>
                <w:color w:val="000000"/>
                <w:sz w:val="20"/>
                <w:szCs w:val="20"/>
                <w:lang w:val="en-GB" w:eastAsia="nl-NL"/>
              </w:rPr>
            </w:r>
            <w:r w:rsidRPr="00BC6B79">
              <w:rPr>
                <w:rFonts w:ascii="Times New Roman" w:eastAsia="Times New Roman" w:hAnsi="Times New Roman" w:cs="Times New Roman"/>
                <w:b/>
                <w:bCs/>
                <w:color w:val="000000"/>
                <w:sz w:val="20"/>
                <w:szCs w:val="20"/>
                <w:lang w:val="en-GB" w:eastAsia="nl-NL"/>
              </w:rPr>
              <w:fldChar w:fldCharType="separate"/>
            </w:r>
            <w:r w:rsidR="008C60B7">
              <w:rPr>
                <w:rFonts w:ascii="Times New Roman" w:eastAsia="Times New Roman" w:hAnsi="Times New Roman" w:cs="Times New Roman"/>
                <w:b/>
                <w:bCs/>
                <w:noProof/>
                <w:color w:val="000000"/>
                <w:sz w:val="20"/>
                <w:szCs w:val="20"/>
                <w:lang w:val="en-GB" w:eastAsia="nl-NL"/>
              </w:rPr>
              <w:t>[11]</w:t>
            </w:r>
            <w:r w:rsidRPr="00BC6B79">
              <w:rPr>
                <w:rFonts w:ascii="Times New Roman" w:eastAsia="Times New Roman" w:hAnsi="Times New Roman" w:cs="Times New Roman"/>
                <w:b/>
                <w:bCs/>
                <w:color w:val="000000"/>
                <w:sz w:val="20"/>
                <w:szCs w:val="20"/>
                <w:lang w:val="en-GB" w:eastAsia="nl-NL"/>
              </w:rPr>
              <w:fldChar w:fldCharType="end"/>
            </w:r>
          </w:p>
        </w:tc>
        <w:tc>
          <w:tcPr>
            <w:tcW w:w="499" w:type="dxa"/>
            <w:tcBorders>
              <w:top w:val="nil"/>
              <w:left w:val="nil"/>
              <w:bottom w:val="double" w:sz="4" w:space="0" w:color="auto"/>
              <w:right w:val="nil"/>
            </w:tcBorders>
            <w:shd w:val="clear" w:color="auto" w:fill="auto"/>
            <w:vAlign w:val="center"/>
            <w:hideMark/>
          </w:tcPr>
          <w:p w14:paraId="32DA6408" w14:textId="03A6F489" w:rsidR="00117CC5" w:rsidRPr="00BC6B79" w:rsidRDefault="00E53B56" w:rsidP="00E53B56">
            <w:pPr>
              <w:spacing w:after="0" w:line="240" w:lineRule="auto"/>
              <w:jc w:val="center"/>
              <w:rPr>
                <w:rFonts w:ascii="Times New Roman" w:eastAsia="Times New Roman" w:hAnsi="Times New Roman" w:cs="Times New Roman"/>
                <w:b/>
                <w:bCs/>
                <w:color w:val="000000"/>
                <w:sz w:val="20"/>
                <w:szCs w:val="20"/>
                <w:lang w:val="en-GB" w:eastAsia="nl-NL"/>
              </w:rPr>
            </w:pPr>
            <w:r w:rsidRPr="00BC6B79">
              <w:rPr>
                <w:rFonts w:ascii="Times New Roman" w:eastAsia="Times New Roman" w:hAnsi="Times New Roman" w:cs="Times New Roman"/>
                <w:b/>
                <w:bCs/>
                <w:color w:val="000000"/>
                <w:sz w:val="20"/>
                <w:szCs w:val="20"/>
                <w:lang w:val="en-GB" w:eastAsia="nl-NL"/>
              </w:rPr>
              <w:fldChar w:fldCharType="begin"/>
            </w:r>
            <w:r w:rsidR="008C60B7">
              <w:rPr>
                <w:rFonts w:ascii="Times New Roman" w:eastAsia="Times New Roman" w:hAnsi="Times New Roman" w:cs="Times New Roman"/>
                <w:b/>
                <w:bCs/>
                <w:color w:val="000000"/>
                <w:sz w:val="20"/>
                <w:szCs w:val="20"/>
                <w:lang w:val="en-GB" w:eastAsia="nl-NL"/>
              </w:rPr>
              <w:instrText xml:space="preserve"> ADDIN EN.CITE &lt;EndNote&gt;&lt;Cite&gt;&lt;Author&gt;Goldberg&lt;/Author&gt;&lt;Year&gt;2023&lt;/Year&gt;&lt;RecNum&gt;73&lt;/RecNum&gt;&lt;DisplayText&gt;[12]&lt;/DisplayText&gt;&lt;record&gt;&lt;rec-number&gt;73&lt;/rec-number&gt;&lt;foreign-keys&gt;&lt;key app="EN" db-id="5zpv00e5vax225erwz75zaxt0rvxp9xw02t2" timestamp="1744193591"&gt;73&lt;/key&gt;&lt;/foreign-keys&gt;&lt;ref-type name="Journal Article"&gt;17&lt;/ref-type&gt;&lt;contributors&gt;&lt;authors&gt;&lt;author&gt;Goldberg, Eileen&lt;/author&gt;&lt;author&gt;Peng, Cindy&lt;/author&gt;&lt;author&gt;Page, Andrew&lt;/author&gt;&lt;author&gt;Bandara, Piumee&lt;/author&gt;&lt;author&gt;Currie, Danielle&lt;/author&gt;&lt;/authors&gt;&lt;/contributors&gt;&lt;titles&gt;&lt;title&gt;Strategies to Prevent Suicide and Attempted Suicide in New South Wales (Australia): Community-Based Outreach, Alternatives to Emergency Department Care, and Early Intervention&lt;/title&gt;&lt;secondary-title&gt;Systems&lt;/secondary-title&gt;&lt;/titles&gt;&lt;periodical&gt;&lt;full-title&gt;Systems&lt;/full-title&gt;&lt;/periodical&gt;&lt;volume&gt;11&lt;/volume&gt;&lt;number&gt;6&lt;/number&gt;&lt;section&gt;275&lt;/section&gt;&lt;dates&gt;&lt;year&gt;2023&lt;/year&gt;&lt;pub-dates&gt;&lt;date&gt;2023-6&lt;/date&gt;&lt;/pub-dates&gt;&lt;/dates&gt;&lt;isbn&gt;2079-8954&lt;/isbn&gt;&lt;accession-num&gt;rayyan-1124991663&lt;/accession-num&gt;&lt;urls&gt;&lt;related-urls&gt;&lt;url&gt;https://mdpi-res.com/d_attachment/systems/systems-11-00275/article_deploy/systems-11-00275.pdf?version=1685499944&lt;/url&gt;&lt;/related-urls&gt;&lt;/urls&gt;&lt;custom1&gt;RAYYAN-INCLUSION: {&amp;quot;Hanneke&amp;quot;=&amp;gt;&amp;quot;Excluded&amp;quot;, &amp;quot;Jasper&amp;quot;=&amp;gt;&amp;quot;Included&amp;quot;} | RAYYAN-EXCLUSION-REASONS: Wrong disease,system dynamics&lt;/custom1&gt;&lt;electronic-resource-num&gt;https://doi.org/10.3390/systems11060275&lt;/electronic-resource-num&gt;&lt;/record&gt;&lt;/Cite&gt;&lt;/EndNote&gt;</w:instrText>
            </w:r>
            <w:r w:rsidRPr="00BC6B79">
              <w:rPr>
                <w:rFonts w:ascii="Times New Roman" w:eastAsia="Times New Roman" w:hAnsi="Times New Roman" w:cs="Times New Roman"/>
                <w:b/>
                <w:bCs/>
                <w:color w:val="000000"/>
                <w:sz w:val="20"/>
                <w:szCs w:val="20"/>
                <w:lang w:val="en-GB" w:eastAsia="nl-NL"/>
              </w:rPr>
              <w:fldChar w:fldCharType="separate"/>
            </w:r>
            <w:r w:rsidR="008C60B7">
              <w:rPr>
                <w:rFonts w:ascii="Times New Roman" w:eastAsia="Times New Roman" w:hAnsi="Times New Roman" w:cs="Times New Roman"/>
                <w:b/>
                <w:bCs/>
                <w:noProof/>
                <w:color w:val="000000"/>
                <w:sz w:val="20"/>
                <w:szCs w:val="20"/>
                <w:lang w:val="en-GB" w:eastAsia="nl-NL"/>
              </w:rPr>
              <w:t>[12]</w:t>
            </w:r>
            <w:r w:rsidRPr="00BC6B79">
              <w:rPr>
                <w:rFonts w:ascii="Times New Roman" w:eastAsia="Times New Roman" w:hAnsi="Times New Roman" w:cs="Times New Roman"/>
                <w:b/>
                <w:bCs/>
                <w:color w:val="000000"/>
                <w:sz w:val="20"/>
                <w:szCs w:val="20"/>
                <w:lang w:val="en-GB" w:eastAsia="nl-NL"/>
              </w:rPr>
              <w:fldChar w:fldCharType="end"/>
            </w:r>
          </w:p>
        </w:tc>
        <w:tc>
          <w:tcPr>
            <w:tcW w:w="499" w:type="dxa"/>
            <w:tcBorders>
              <w:top w:val="nil"/>
              <w:left w:val="nil"/>
              <w:bottom w:val="double" w:sz="4" w:space="0" w:color="auto"/>
              <w:right w:val="nil"/>
            </w:tcBorders>
            <w:shd w:val="clear" w:color="auto" w:fill="auto"/>
            <w:vAlign w:val="center"/>
            <w:hideMark/>
          </w:tcPr>
          <w:p w14:paraId="7F3C5D38" w14:textId="4815482E" w:rsidR="00117CC5" w:rsidRPr="00BC6B79" w:rsidRDefault="00E53B56" w:rsidP="00E53B56">
            <w:pPr>
              <w:spacing w:after="0" w:line="240" w:lineRule="auto"/>
              <w:jc w:val="center"/>
              <w:rPr>
                <w:rFonts w:ascii="Times New Roman" w:eastAsia="Times New Roman" w:hAnsi="Times New Roman" w:cs="Times New Roman"/>
                <w:b/>
                <w:bCs/>
                <w:color w:val="000000"/>
                <w:sz w:val="20"/>
                <w:szCs w:val="20"/>
                <w:lang w:val="en-GB" w:eastAsia="nl-NL"/>
              </w:rPr>
            </w:pPr>
            <w:r w:rsidRPr="00BC6B79">
              <w:rPr>
                <w:rFonts w:ascii="Times New Roman" w:eastAsia="Times New Roman" w:hAnsi="Times New Roman" w:cs="Times New Roman"/>
                <w:b/>
                <w:bCs/>
                <w:color w:val="000000"/>
                <w:sz w:val="20"/>
                <w:szCs w:val="20"/>
                <w:lang w:val="en-GB" w:eastAsia="nl-NL"/>
              </w:rPr>
              <w:fldChar w:fldCharType="begin"/>
            </w:r>
            <w:r w:rsidR="008C60B7">
              <w:rPr>
                <w:rFonts w:ascii="Times New Roman" w:eastAsia="Times New Roman" w:hAnsi="Times New Roman" w:cs="Times New Roman"/>
                <w:b/>
                <w:bCs/>
                <w:color w:val="000000"/>
                <w:sz w:val="20"/>
                <w:szCs w:val="20"/>
                <w:lang w:val="en-GB" w:eastAsia="nl-NL"/>
              </w:rPr>
              <w:instrText xml:space="preserve"> ADDIN EN.CITE &lt;EndNote&gt;&lt;Cite&gt;&lt;Author&gt;Hill&lt;/Author&gt;&lt;Year&gt;2017&lt;/Year&gt;&lt;RecNum&gt;81&lt;/RecNum&gt;&lt;DisplayText&gt;[13]&lt;/DisplayText&gt;&lt;record&gt;&lt;rec-number&gt;81&lt;/rec-number&gt;&lt;foreign-keys&gt;&lt;key app="EN" db-id="5zpv00e5vax225erwz75zaxt0rvxp9xw02t2" timestamp="1744193770"&gt;81&lt;/key&gt;&lt;/foreign-keys&gt;&lt;ref-type name="Journal Article"&gt;17&lt;/ref-type&gt;&lt;contributors&gt;&lt;authors&gt;&lt;author&gt;Hill, A.&lt;/author&gt;&lt;author&gt;Camacho, O. M.&lt;/author&gt;&lt;/authors&gt;&lt;/contributors&gt;&lt;titles&gt;&lt;title&gt;A system dynamics modelling approach to assess the impact of launching a new nicotine product on population health outcomes&lt;/title&gt;&lt;secondary-title&gt;Regul Toxicol Pharmacol&lt;/secondary-title&gt;&lt;/titles&gt;&lt;periodical&gt;&lt;full-title&gt;Regul Toxicol Pharmacol&lt;/full-title&gt;&lt;/periodical&gt;&lt;pages&gt;265-278&lt;/pages&gt;&lt;volume&gt;86&lt;/volume&gt;&lt;keywords&gt;&lt;keyword&gt;Electronic Nicotine Delivery Systems&lt;/keyword&gt;&lt;keyword&gt;*Forecasting&lt;/keyword&gt;&lt;keyword&gt;Harm Reduction&lt;/keyword&gt;&lt;keyword&gt;Humans&lt;/keyword&gt;&lt;keyword&gt;*Models, Theoretical&lt;/keyword&gt;&lt;keyword&gt;Nicotine/*adverse effects&lt;/keyword&gt;&lt;keyword&gt;Smoking/*mortality&lt;/keyword&gt;&lt;keyword&gt;Smoking Cessation&lt;/keyword&gt;&lt;keyword&gt;Tobacco Products/*adverse effects&lt;/keyword&gt;&lt;keyword&gt;Cigarette&lt;/keyword&gt;&lt;keyword&gt;Modelling&lt;/keyword&gt;&lt;keyword&gt;Nicotine&lt;/keyword&gt;&lt;keyword&gt;Population modelling&lt;/keyword&gt;&lt;keyword&gt;System dynamics&lt;/keyword&gt;&lt;keyword&gt;Tobacco&lt;/keyword&gt;&lt;keyword&gt;e-cigarette&lt;/keyword&gt;&lt;/keywords&gt;&lt;dates&gt;&lt;year&gt;2017&lt;/year&gt;&lt;pub-dates&gt;&lt;date&gt;2017-6&lt;/date&gt;&lt;/pub-dates&gt;&lt;/dates&gt;&lt;isbn&gt;0273-2300&lt;/isbn&gt;&lt;accession-num&gt;rayyan-1124993114&lt;/accession-num&gt;&lt;urls&gt;&lt;related-urls&gt;&lt;url&gt;https://www.sciencedirect.com/science/article/pii/S0273230017300703?via%3Dihub&lt;/url&gt;&lt;/related-urls&gt;&lt;/urls&gt;&lt;custom1&gt;1096-0295 Hill, Andrew Camacho, Oscar M Journal Article Netherlands Regul Toxicol Pharmacol. 2017 Jun;86:265-278. doi: 10.1016/j.yrtph.2017.03.012. Epub 2017 Mar 22. | RAYYAN-INCLUSION: {&amp;quot;Hanneke&amp;quot;=&amp;gt;&amp;quot;Included&amp;quot;, &amp;quot;Jasper&amp;quot;=&amp;gt;&amp;quot;Included&amp;quot;}&lt;/custom1&gt;&lt;electronic-resource-num&gt;https://doi.org/10.1016/j.yrtph.2017.03.012&lt;/electronic-resource-num&gt;&lt;/record&gt;&lt;/Cite&gt;&lt;/EndNote&gt;</w:instrText>
            </w:r>
            <w:r w:rsidRPr="00BC6B79">
              <w:rPr>
                <w:rFonts w:ascii="Times New Roman" w:eastAsia="Times New Roman" w:hAnsi="Times New Roman" w:cs="Times New Roman"/>
                <w:b/>
                <w:bCs/>
                <w:color w:val="000000"/>
                <w:sz w:val="20"/>
                <w:szCs w:val="20"/>
                <w:lang w:val="en-GB" w:eastAsia="nl-NL"/>
              </w:rPr>
              <w:fldChar w:fldCharType="separate"/>
            </w:r>
            <w:r w:rsidR="008C60B7">
              <w:rPr>
                <w:rFonts w:ascii="Times New Roman" w:eastAsia="Times New Roman" w:hAnsi="Times New Roman" w:cs="Times New Roman"/>
                <w:b/>
                <w:bCs/>
                <w:noProof/>
                <w:color w:val="000000"/>
                <w:sz w:val="20"/>
                <w:szCs w:val="20"/>
                <w:lang w:val="en-GB" w:eastAsia="nl-NL"/>
              </w:rPr>
              <w:t>[13]</w:t>
            </w:r>
            <w:r w:rsidRPr="00BC6B79">
              <w:rPr>
                <w:rFonts w:ascii="Times New Roman" w:eastAsia="Times New Roman" w:hAnsi="Times New Roman" w:cs="Times New Roman"/>
                <w:b/>
                <w:bCs/>
                <w:color w:val="000000"/>
                <w:sz w:val="20"/>
                <w:szCs w:val="20"/>
                <w:lang w:val="en-GB" w:eastAsia="nl-NL"/>
              </w:rPr>
              <w:fldChar w:fldCharType="end"/>
            </w:r>
          </w:p>
        </w:tc>
        <w:tc>
          <w:tcPr>
            <w:tcW w:w="499" w:type="dxa"/>
            <w:tcBorders>
              <w:top w:val="nil"/>
              <w:left w:val="nil"/>
              <w:bottom w:val="double" w:sz="4" w:space="0" w:color="auto"/>
              <w:right w:val="nil"/>
            </w:tcBorders>
            <w:shd w:val="clear" w:color="auto" w:fill="auto"/>
            <w:vAlign w:val="center"/>
            <w:hideMark/>
          </w:tcPr>
          <w:p w14:paraId="49D13723" w14:textId="6E8A8C95" w:rsidR="00117CC5" w:rsidRPr="00BC6B79" w:rsidRDefault="00E53B56" w:rsidP="00E53B56">
            <w:pPr>
              <w:spacing w:after="0" w:line="240" w:lineRule="auto"/>
              <w:jc w:val="center"/>
              <w:rPr>
                <w:rFonts w:ascii="Times New Roman" w:eastAsia="Times New Roman" w:hAnsi="Times New Roman" w:cs="Times New Roman"/>
                <w:b/>
                <w:bCs/>
                <w:color w:val="000000"/>
                <w:sz w:val="20"/>
                <w:szCs w:val="20"/>
                <w:lang w:val="en-GB" w:eastAsia="nl-NL"/>
              </w:rPr>
            </w:pPr>
            <w:r w:rsidRPr="00BC6B79">
              <w:rPr>
                <w:rFonts w:ascii="Times New Roman" w:eastAsia="Times New Roman" w:hAnsi="Times New Roman" w:cs="Times New Roman"/>
                <w:b/>
                <w:bCs/>
                <w:color w:val="000000"/>
                <w:sz w:val="20"/>
                <w:szCs w:val="20"/>
                <w:lang w:val="en-GB" w:eastAsia="nl-NL"/>
              </w:rPr>
              <w:fldChar w:fldCharType="begin">
                <w:fldData xml:space="preserve">PEVuZE5vdGU+PENpdGU+PEF1dGhvcj5Ib21lcjwvQXV0aG9yPjxZZWFyPjIwMjE8L1llYXI+PFJl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</w:fldData>
              </w:fldChar>
            </w:r>
            <w:r w:rsidR="008C60B7">
              <w:rPr>
                <w:rFonts w:ascii="Times New Roman" w:eastAsia="Times New Roman" w:hAnsi="Times New Roman" w:cs="Times New Roman"/>
                <w:b/>
                <w:bCs/>
                <w:color w:val="000000"/>
                <w:sz w:val="20"/>
                <w:szCs w:val="20"/>
                <w:lang w:val="en-GB" w:eastAsia="nl-NL"/>
              </w:rPr>
              <w:instrText xml:space="preserve"> ADDIN EN.CITE </w:instrText>
            </w:r>
            <w:r w:rsidR="008C60B7">
              <w:rPr>
                <w:rFonts w:ascii="Times New Roman" w:eastAsia="Times New Roman" w:hAnsi="Times New Roman" w:cs="Times New Roman"/>
                <w:b/>
                <w:bCs/>
                <w:color w:val="000000"/>
                <w:sz w:val="20"/>
                <w:szCs w:val="20"/>
                <w:lang w:val="en-GB" w:eastAsia="nl-NL"/>
              </w:rPr>
              <w:fldChar w:fldCharType="begin">
                <w:fldData xml:space="preserve">PEVuZE5vdGU+PENpdGU+PEF1dGhvcj5Ib21lcjwvQXV0aG9yPjxZZWFyPjIwMjE8L1llYXI+PFJl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</w:fldData>
              </w:fldChar>
            </w:r>
            <w:r w:rsidR="008C60B7">
              <w:rPr>
                <w:rFonts w:ascii="Times New Roman" w:eastAsia="Times New Roman" w:hAnsi="Times New Roman" w:cs="Times New Roman"/>
                <w:b/>
                <w:bCs/>
                <w:color w:val="000000"/>
                <w:sz w:val="20"/>
                <w:szCs w:val="20"/>
                <w:lang w:val="en-GB" w:eastAsia="nl-NL"/>
              </w:rPr>
              <w:instrText xml:space="preserve"> ADDIN EN.CITE.DATA </w:instrText>
            </w:r>
            <w:r w:rsidR="008C60B7">
              <w:rPr>
                <w:rFonts w:ascii="Times New Roman" w:eastAsia="Times New Roman" w:hAnsi="Times New Roman" w:cs="Times New Roman"/>
                <w:b/>
                <w:bCs/>
                <w:color w:val="000000"/>
                <w:sz w:val="20"/>
                <w:szCs w:val="20"/>
                <w:lang w:val="en-GB" w:eastAsia="nl-NL"/>
              </w:rPr>
            </w:r>
            <w:r w:rsidR="008C60B7">
              <w:rPr>
                <w:rFonts w:ascii="Times New Roman" w:eastAsia="Times New Roman" w:hAnsi="Times New Roman" w:cs="Times New Roman"/>
                <w:b/>
                <w:bCs/>
                <w:color w:val="000000"/>
                <w:sz w:val="20"/>
                <w:szCs w:val="20"/>
                <w:lang w:val="en-GB" w:eastAsia="nl-NL"/>
              </w:rPr>
              <w:fldChar w:fldCharType="end"/>
            </w:r>
            <w:r w:rsidRPr="00BC6B79">
              <w:rPr>
                <w:rFonts w:ascii="Times New Roman" w:eastAsia="Times New Roman" w:hAnsi="Times New Roman" w:cs="Times New Roman"/>
                <w:b/>
                <w:bCs/>
                <w:color w:val="000000"/>
                <w:sz w:val="20"/>
                <w:szCs w:val="20"/>
                <w:lang w:val="en-GB" w:eastAsia="nl-NL"/>
              </w:rPr>
            </w:r>
            <w:r w:rsidRPr="00BC6B79">
              <w:rPr>
                <w:rFonts w:ascii="Times New Roman" w:eastAsia="Times New Roman" w:hAnsi="Times New Roman" w:cs="Times New Roman"/>
                <w:b/>
                <w:bCs/>
                <w:color w:val="000000"/>
                <w:sz w:val="20"/>
                <w:szCs w:val="20"/>
                <w:lang w:val="en-GB" w:eastAsia="nl-NL"/>
              </w:rPr>
              <w:fldChar w:fldCharType="separate"/>
            </w:r>
            <w:r w:rsidR="008C60B7">
              <w:rPr>
                <w:rFonts w:ascii="Times New Roman" w:eastAsia="Times New Roman" w:hAnsi="Times New Roman" w:cs="Times New Roman"/>
                <w:b/>
                <w:bCs/>
                <w:noProof/>
                <w:color w:val="000000"/>
                <w:sz w:val="20"/>
                <w:szCs w:val="20"/>
                <w:lang w:val="en-GB" w:eastAsia="nl-NL"/>
              </w:rPr>
              <w:t>[14]</w:t>
            </w:r>
            <w:r w:rsidRPr="00BC6B79">
              <w:rPr>
                <w:rFonts w:ascii="Times New Roman" w:eastAsia="Times New Roman" w:hAnsi="Times New Roman" w:cs="Times New Roman"/>
                <w:b/>
                <w:bCs/>
                <w:color w:val="000000"/>
                <w:sz w:val="20"/>
                <w:szCs w:val="20"/>
                <w:lang w:val="en-GB" w:eastAsia="nl-NL"/>
              </w:rPr>
              <w:fldChar w:fldCharType="end"/>
            </w:r>
          </w:p>
        </w:tc>
        <w:tc>
          <w:tcPr>
            <w:tcW w:w="499" w:type="dxa"/>
            <w:tcBorders>
              <w:top w:val="nil"/>
              <w:left w:val="nil"/>
              <w:bottom w:val="double" w:sz="4" w:space="0" w:color="auto"/>
              <w:right w:val="nil"/>
            </w:tcBorders>
            <w:shd w:val="clear" w:color="auto" w:fill="auto"/>
            <w:vAlign w:val="center"/>
            <w:hideMark/>
          </w:tcPr>
          <w:p w14:paraId="7A3D150D" w14:textId="6B1453E7" w:rsidR="00117CC5" w:rsidRPr="00BC6B79" w:rsidRDefault="00E53B56" w:rsidP="00E53B56">
            <w:pPr>
              <w:spacing w:after="0" w:line="240" w:lineRule="auto"/>
              <w:jc w:val="center"/>
              <w:rPr>
                <w:rFonts w:ascii="Times New Roman" w:eastAsia="Times New Roman" w:hAnsi="Times New Roman" w:cs="Times New Roman"/>
                <w:b/>
                <w:bCs/>
                <w:color w:val="000000"/>
                <w:sz w:val="20"/>
                <w:szCs w:val="20"/>
                <w:lang w:val="en-GB" w:eastAsia="nl-NL"/>
              </w:rPr>
            </w:pPr>
            <w:r w:rsidRPr="00BC6B79">
              <w:rPr>
                <w:rFonts w:ascii="Times New Roman" w:eastAsia="Times New Roman" w:hAnsi="Times New Roman" w:cs="Times New Roman"/>
                <w:b/>
                <w:bCs/>
                <w:color w:val="000000"/>
                <w:sz w:val="20"/>
                <w:szCs w:val="20"/>
                <w:lang w:val="en-GB" w:eastAsia="nl-NL"/>
              </w:rPr>
              <w:fldChar w:fldCharType="begin">
                <w:fldData xml:space="preserve">PEVuZE5vdGU+PENpdGU+PEF1dGhvcj5PY2NoaXBpbnRpPC9BdXRob3I+PFllYXI+MjAyMTwvWWVh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</w:fldData>
              </w:fldChar>
            </w:r>
            <w:r w:rsidR="008C60B7">
              <w:rPr>
                <w:rFonts w:ascii="Times New Roman" w:eastAsia="Times New Roman" w:hAnsi="Times New Roman" w:cs="Times New Roman"/>
                <w:b/>
                <w:bCs/>
                <w:color w:val="000000"/>
                <w:sz w:val="20"/>
                <w:szCs w:val="20"/>
                <w:lang w:val="en-GB" w:eastAsia="nl-NL"/>
              </w:rPr>
              <w:instrText xml:space="preserve"> ADDIN EN.CITE </w:instrText>
            </w:r>
            <w:r w:rsidR="008C60B7">
              <w:rPr>
                <w:rFonts w:ascii="Times New Roman" w:eastAsia="Times New Roman" w:hAnsi="Times New Roman" w:cs="Times New Roman"/>
                <w:b/>
                <w:bCs/>
                <w:color w:val="000000"/>
                <w:sz w:val="20"/>
                <w:szCs w:val="20"/>
                <w:lang w:val="en-GB" w:eastAsia="nl-NL"/>
              </w:rPr>
              <w:fldChar w:fldCharType="begin">
                <w:fldData xml:space="preserve">PEVuZE5vdGU+PENpdGU+PEF1dGhvcj5PY2NoaXBpbnRpPC9BdXRob3I+PFllYXI+MjAyMTwvWWVh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</w:fldData>
              </w:fldChar>
            </w:r>
            <w:r w:rsidR="008C60B7">
              <w:rPr>
                <w:rFonts w:ascii="Times New Roman" w:eastAsia="Times New Roman" w:hAnsi="Times New Roman" w:cs="Times New Roman"/>
                <w:b/>
                <w:bCs/>
                <w:color w:val="000000"/>
                <w:sz w:val="20"/>
                <w:szCs w:val="20"/>
                <w:lang w:val="en-GB" w:eastAsia="nl-NL"/>
              </w:rPr>
              <w:instrText xml:space="preserve"> ADDIN EN.CITE.DATA </w:instrText>
            </w:r>
            <w:r w:rsidR="008C60B7">
              <w:rPr>
                <w:rFonts w:ascii="Times New Roman" w:eastAsia="Times New Roman" w:hAnsi="Times New Roman" w:cs="Times New Roman"/>
                <w:b/>
                <w:bCs/>
                <w:color w:val="000000"/>
                <w:sz w:val="20"/>
                <w:szCs w:val="20"/>
                <w:lang w:val="en-GB" w:eastAsia="nl-NL"/>
              </w:rPr>
            </w:r>
            <w:r w:rsidR="008C60B7">
              <w:rPr>
                <w:rFonts w:ascii="Times New Roman" w:eastAsia="Times New Roman" w:hAnsi="Times New Roman" w:cs="Times New Roman"/>
                <w:b/>
                <w:bCs/>
                <w:color w:val="000000"/>
                <w:sz w:val="20"/>
                <w:szCs w:val="20"/>
                <w:lang w:val="en-GB" w:eastAsia="nl-NL"/>
              </w:rPr>
              <w:fldChar w:fldCharType="end"/>
            </w:r>
            <w:r w:rsidRPr="00BC6B79">
              <w:rPr>
                <w:rFonts w:ascii="Times New Roman" w:eastAsia="Times New Roman" w:hAnsi="Times New Roman" w:cs="Times New Roman"/>
                <w:b/>
                <w:bCs/>
                <w:color w:val="000000"/>
                <w:sz w:val="20"/>
                <w:szCs w:val="20"/>
                <w:lang w:val="en-GB" w:eastAsia="nl-NL"/>
              </w:rPr>
            </w:r>
            <w:r w:rsidRPr="00BC6B79">
              <w:rPr>
                <w:rFonts w:ascii="Times New Roman" w:eastAsia="Times New Roman" w:hAnsi="Times New Roman" w:cs="Times New Roman"/>
                <w:b/>
                <w:bCs/>
                <w:color w:val="000000"/>
                <w:sz w:val="20"/>
                <w:szCs w:val="20"/>
                <w:lang w:val="en-GB" w:eastAsia="nl-NL"/>
              </w:rPr>
              <w:fldChar w:fldCharType="separate"/>
            </w:r>
            <w:r w:rsidR="008C60B7">
              <w:rPr>
                <w:rFonts w:ascii="Times New Roman" w:eastAsia="Times New Roman" w:hAnsi="Times New Roman" w:cs="Times New Roman"/>
                <w:b/>
                <w:bCs/>
                <w:noProof/>
                <w:color w:val="000000"/>
                <w:sz w:val="20"/>
                <w:szCs w:val="20"/>
                <w:lang w:val="en-GB" w:eastAsia="nl-NL"/>
              </w:rPr>
              <w:t>[15]</w:t>
            </w:r>
            <w:r w:rsidRPr="00BC6B79">
              <w:rPr>
                <w:rFonts w:ascii="Times New Roman" w:eastAsia="Times New Roman" w:hAnsi="Times New Roman" w:cs="Times New Roman"/>
                <w:b/>
                <w:bCs/>
                <w:color w:val="000000"/>
                <w:sz w:val="20"/>
                <w:szCs w:val="20"/>
                <w:lang w:val="en-GB" w:eastAsia="nl-NL"/>
              </w:rPr>
              <w:fldChar w:fldCharType="end"/>
            </w:r>
          </w:p>
        </w:tc>
        <w:tc>
          <w:tcPr>
            <w:tcW w:w="499" w:type="dxa"/>
            <w:tcBorders>
              <w:top w:val="nil"/>
              <w:left w:val="nil"/>
              <w:bottom w:val="double" w:sz="4" w:space="0" w:color="auto"/>
              <w:right w:val="nil"/>
            </w:tcBorders>
            <w:shd w:val="clear" w:color="auto" w:fill="auto"/>
            <w:vAlign w:val="center"/>
            <w:hideMark/>
          </w:tcPr>
          <w:p w14:paraId="145D7DAD" w14:textId="24907264" w:rsidR="00117CC5" w:rsidRPr="00BC6B79" w:rsidRDefault="00E53B56" w:rsidP="00E53B56">
            <w:pPr>
              <w:spacing w:after="0" w:line="240" w:lineRule="auto"/>
              <w:jc w:val="center"/>
              <w:rPr>
                <w:rFonts w:ascii="Times New Roman" w:eastAsia="Times New Roman" w:hAnsi="Times New Roman" w:cs="Times New Roman"/>
                <w:b/>
                <w:bCs/>
                <w:color w:val="000000"/>
                <w:sz w:val="20"/>
                <w:szCs w:val="20"/>
                <w:lang w:val="en-GB" w:eastAsia="nl-NL"/>
              </w:rPr>
            </w:pPr>
            <w:r w:rsidRPr="00BC6B79">
              <w:rPr>
                <w:rFonts w:ascii="Times New Roman" w:eastAsia="Times New Roman" w:hAnsi="Times New Roman" w:cs="Times New Roman"/>
                <w:b/>
                <w:bCs/>
                <w:color w:val="000000"/>
                <w:sz w:val="20"/>
                <w:szCs w:val="20"/>
                <w:lang w:val="en-GB" w:eastAsia="nl-NL"/>
              </w:rPr>
              <w:fldChar w:fldCharType="begin"/>
            </w:r>
            <w:r w:rsidR="008C60B7">
              <w:rPr>
                <w:rFonts w:ascii="Times New Roman" w:eastAsia="Times New Roman" w:hAnsi="Times New Roman" w:cs="Times New Roman"/>
                <w:b/>
                <w:bCs/>
                <w:color w:val="000000"/>
                <w:sz w:val="20"/>
                <w:szCs w:val="20"/>
                <w:lang w:val="en-GB" w:eastAsia="nl-NL"/>
              </w:rPr>
              <w:instrText xml:space="preserve"> ADDIN EN.CITE &lt;EndNote&gt;&lt;Cite&gt;&lt;Author&gt;Ospina-Pinillos&lt;/Author&gt;&lt;Year&gt;2024&lt;/Year&gt;&lt;RecNum&gt;89&lt;/RecNum&gt;&lt;DisplayText&gt;[16]&lt;/DisplayText&gt;&lt;record&gt;&lt;rec-number&gt;89&lt;/rec-number&gt;&lt;foreign-keys&gt;&lt;key app="EN" db-id="5zpv00e5vax225erwz75zaxt0rvxp9xw02t2" timestamp="1744194246"&gt;89&lt;/key&gt;&lt;/foreign-keys&gt;&lt;ref-type name="Journal Article"&gt;17&lt;/ref-type&gt;&lt;contributors&gt;&lt;authors&gt;&lt;author&gt;Ospina-Pinillos, Laura&lt;/author&gt;&lt;author&gt;Skinner, Adam&lt;/author&gt;&lt;author&gt;Sánchez-Nítola, Mónica Natalí&lt;/author&gt;&lt;author&gt;Shambo-Rodríguez, Débora L.&lt;/author&gt;&lt;author&gt;Navarro-Mancilla, Alvaro A.&lt;/author&gt;&lt;author&gt;Camacho, Salvador&lt;/author&gt;&lt;author&gt;Hilber, Adriane Martin&lt;/author&gt;&lt;author&gt;Uribe-Restrepo, Jose Miguel&lt;/author&gt;&lt;author&gt;Gomez-Restrepo, Carlos&lt;/author&gt;&lt;author&gt;Hickie, Ian B.&lt;/author&gt;&lt;author&gt;Occhipinti, Jo-an&lt;/author&gt;&lt;/authors&gt;&lt;/contributors&gt;&lt;titles&gt;&lt;title&gt;Systems modelling and simulation to guide targeted investments to reduce youth suicide and mental health problems in a low–middle-income country&lt;/title&gt;&lt;secondary-title&gt;BMC Glob Public Health&lt;/secondary-title&gt;&lt;/titles&gt;&lt;periodical&gt;&lt;full-title&gt;BMC Glob Public Health&lt;/full-title&gt;&lt;/periodical&gt;&lt;pages&gt;70&lt;/pages&gt;&lt;volume&gt;2&lt;/volume&gt;&lt;number&gt;1&lt;/number&gt;&lt;dates&gt;&lt;year&gt;2024&lt;/year&gt;&lt;pub-dates&gt;&lt;date&gt;2024/10/18&lt;/date&gt;&lt;/pub-dates&gt;&lt;/dates&gt;&lt;isbn&gt;2731-913X&lt;/isbn&gt;&lt;urls&gt;&lt;related-urls&gt;&lt;url&gt;https://doi.org/10.1186/s44263-024-00101-1&lt;/url&gt;&lt;/related-urls&gt;&lt;/urls&gt;&lt;electronic-resource-num&gt;https://doi.org/10.1186/s44263-024-00101-1&lt;/electronic-resource-num&gt;&lt;/record&gt;&lt;/Cite&gt;&lt;/EndNote&gt;</w:instrText>
            </w:r>
            <w:r w:rsidRPr="00BC6B79">
              <w:rPr>
                <w:rFonts w:ascii="Times New Roman" w:eastAsia="Times New Roman" w:hAnsi="Times New Roman" w:cs="Times New Roman"/>
                <w:b/>
                <w:bCs/>
                <w:color w:val="000000"/>
                <w:sz w:val="20"/>
                <w:szCs w:val="20"/>
                <w:lang w:val="en-GB" w:eastAsia="nl-NL"/>
              </w:rPr>
              <w:fldChar w:fldCharType="separate"/>
            </w:r>
            <w:r w:rsidR="008C60B7">
              <w:rPr>
                <w:rFonts w:ascii="Times New Roman" w:eastAsia="Times New Roman" w:hAnsi="Times New Roman" w:cs="Times New Roman"/>
                <w:b/>
                <w:bCs/>
                <w:noProof/>
                <w:color w:val="000000"/>
                <w:sz w:val="20"/>
                <w:szCs w:val="20"/>
                <w:lang w:val="en-GB" w:eastAsia="nl-NL"/>
              </w:rPr>
              <w:t>[16]</w:t>
            </w:r>
            <w:r w:rsidRPr="00BC6B79">
              <w:rPr>
                <w:rFonts w:ascii="Times New Roman" w:eastAsia="Times New Roman" w:hAnsi="Times New Roman" w:cs="Times New Roman"/>
                <w:b/>
                <w:bCs/>
                <w:color w:val="000000"/>
                <w:sz w:val="20"/>
                <w:szCs w:val="20"/>
                <w:lang w:val="en-GB" w:eastAsia="nl-NL"/>
              </w:rPr>
              <w:fldChar w:fldCharType="end"/>
            </w:r>
          </w:p>
        </w:tc>
        <w:tc>
          <w:tcPr>
            <w:tcW w:w="499" w:type="dxa"/>
            <w:tcBorders>
              <w:top w:val="nil"/>
              <w:left w:val="nil"/>
              <w:bottom w:val="double" w:sz="4" w:space="0" w:color="auto"/>
              <w:right w:val="nil"/>
            </w:tcBorders>
            <w:shd w:val="clear" w:color="auto" w:fill="auto"/>
            <w:vAlign w:val="center"/>
            <w:hideMark/>
          </w:tcPr>
          <w:p w14:paraId="61AB0354" w14:textId="228C24AC" w:rsidR="00117CC5" w:rsidRPr="00BC6B79" w:rsidRDefault="00E53B56" w:rsidP="00E53B56">
            <w:pPr>
              <w:spacing w:after="0" w:line="240" w:lineRule="auto"/>
              <w:jc w:val="center"/>
              <w:rPr>
                <w:rFonts w:ascii="Times New Roman" w:eastAsia="Times New Roman" w:hAnsi="Times New Roman" w:cs="Times New Roman"/>
                <w:b/>
                <w:bCs/>
                <w:color w:val="000000"/>
                <w:sz w:val="20"/>
                <w:szCs w:val="20"/>
                <w:lang w:val="en-GB" w:eastAsia="nl-NL"/>
              </w:rPr>
            </w:pPr>
            <w:r w:rsidRPr="00BC6B79">
              <w:rPr>
                <w:rFonts w:ascii="Times New Roman" w:eastAsia="Times New Roman" w:hAnsi="Times New Roman" w:cs="Times New Roman"/>
                <w:b/>
                <w:bCs/>
                <w:color w:val="000000"/>
                <w:sz w:val="20"/>
                <w:szCs w:val="20"/>
                <w:lang w:val="en-GB" w:eastAsia="nl-NL"/>
              </w:rPr>
              <w:fldChar w:fldCharType="begin">
                <w:fldData xml:space="preserve">PEVuZE5vdGU+PENpdGU+PEF1dGhvcj5QYWdlPC9BdXRob3I+PFllYXI+MjAxNzwvWWVhcj48UmVj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</w:fldData>
              </w:fldChar>
            </w:r>
            <w:r w:rsidR="008C60B7">
              <w:rPr>
                <w:rFonts w:ascii="Times New Roman" w:eastAsia="Times New Roman" w:hAnsi="Times New Roman" w:cs="Times New Roman"/>
                <w:b/>
                <w:bCs/>
                <w:color w:val="000000"/>
                <w:sz w:val="20"/>
                <w:szCs w:val="20"/>
                <w:lang w:val="en-GB" w:eastAsia="nl-NL"/>
              </w:rPr>
              <w:instrText xml:space="preserve"> ADDIN EN.CITE </w:instrText>
            </w:r>
            <w:r w:rsidR="008C60B7">
              <w:rPr>
                <w:rFonts w:ascii="Times New Roman" w:eastAsia="Times New Roman" w:hAnsi="Times New Roman" w:cs="Times New Roman"/>
                <w:b/>
                <w:bCs/>
                <w:color w:val="000000"/>
                <w:sz w:val="20"/>
                <w:szCs w:val="20"/>
                <w:lang w:val="en-GB" w:eastAsia="nl-NL"/>
              </w:rPr>
              <w:fldChar w:fldCharType="begin">
                <w:fldData xml:space="preserve">PEVuZE5vdGU+PENpdGU+PEF1dGhvcj5QYWdlPC9BdXRob3I+PFllYXI+MjAxNzwvWWVhcj48UmVj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</w:fldData>
              </w:fldChar>
            </w:r>
            <w:r w:rsidR="008C60B7">
              <w:rPr>
                <w:rFonts w:ascii="Times New Roman" w:eastAsia="Times New Roman" w:hAnsi="Times New Roman" w:cs="Times New Roman"/>
                <w:b/>
                <w:bCs/>
                <w:color w:val="000000"/>
                <w:sz w:val="20"/>
                <w:szCs w:val="20"/>
                <w:lang w:val="en-GB" w:eastAsia="nl-NL"/>
              </w:rPr>
              <w:instrText xml:space="preserve"> ADDIN EN.CITE.DATA </w:instrText>
            </w:r>
            <w:r w:rsidR="008C60B7">
              <w:rPr>
                <w:rFonts w:ascii="Times New Roman" w:eastAsia="Times New Roman" w:hAnsi="Times New Roman" w:cs="Times New Roman"/>
                <w:b/>
                <w:bCs/>
                <w:color w:val="000000"/>
                <w:sz w:val="20"/>
                <w:szCs w:val="20"/>
                <w:lang w:val="en-GB" w:eastAsia="nl-NL"/>
              </w:rPr>
            </w:r>
            <w:r w:rsidR="008C60B7">
              <w:rPr>
                <w:rFonts w:ascii="Times New Roman" w:eastAsia="Times New Roman" w:hAnsi="Times New Roman" w:cs="Times New Roman"/>
                <w:b/>
                <w:bCs/>
                <w:color w:val="000000"/>
                <w:sz w:val="20"/>
                <w:szCs w:val="20"/>
                <w:lang w:val="en-GB" w:eastAsia="nl-NL"/>
              </w:rPr>
              <w:fldChar w:fldCharType="end"/>
            </w:r>
            <w:r w:rsidRPr="00BC6B79">
              <w:rPr>
                <w:rFonts w:ascii="Times New Roman" w:eastAsia="Times New Roman" w:hAnsi="Times New Roman" w:cs="Times New Roman"/>
                <w:b/>
                <w:bCs/>
                <w:color w:val="000000"/>
                <w:sz w:val="20"/>
                <w:szCs w:val="20"/>
                <w:lang w:val="en-GB" w:eastAsia="nl-NL"/>
              </w:rPr>
            </w:r>
            <w:r w:rsidRPr="00BC6B79">
              <w:rPr>
                <w:rFonts w:ascii="Times New Roman" w:eastAsia="Times New Roman" w:hAnsi="Times New Roman" w:cs="Times New Roman"/>
                <w:b/>
                <w:bCs/>
                <w:color w:val="000000"/>
                <w:sz w:val="20"/>
                <w:szCs w:val="20"/>
                <w:lang w:val="en-GB" w:eastAsia="nl-NL"/>
              </w:rPr>
              <w:fldChar w:fldCharType="separate"/>
            </w:r>
            <w:r w:rsidR="008C60B7">
              <w:rPr>
                <w:rFonts w:ascii="Times New Roman" w:eastAsia="Times New Roman" w:hAnsi="Times New Roman" w:cs="Times New Roman"/>
                <w:b/>
                <w:bCs/>
                <w:noProof/>
                <w:color w:val="000000"/>
                <w:sz w:val="20"/>
                <w:szCs w:val="20"/>
                <w:lang w:val="en-GB" w:eastAsia="nl-NL"/>
              </w:rPr>
              <w:t>[17]</w:t>
            </w:r>
            <w:r w:rsidRPr="00BC6B79">
              <w:rPr>
                <w:rFonts w:ascii="Times New Roman" w:eastAsia="Times New Roman" w:hAnsi="Times New Roman" w:cs="Times New Roman"/>
                <w:b/>
                <w:bCs/>
                <w:color w:val="000000"/>
                <w:sz w:val="20"/>
                <w:szCs w:val="20"/>
                <w:lang w:val="en-GB" w:eastAsia="nl-NL"/>
              </w:rPr>
              <w:fldChar w:fldCharType="end"/>
            </w:r>
          </w:p>
        </w:tc>
        <w:tc>
          <w:tcPr>
            <w:tcW w:w="499" w:type="dxa"/>
            <w:tcBorders>
              <w:top w:val="nil"/>
              <w:left w:val="nil"/>
              <w:bottom w:val="double" w:sz="4" w:space="0" w:color="auto"/>
              <w:right w:val="nil"/>
            </w:tcBorders>
            <w:shd w:val="clear" w:color="auto" w:fill="auto"/>
            <w:vAlign w:val="center"/>
            <w:hideMark/>
          </w:tcPr>
          <w:p w14:paraId="78AB912B" w14:textId="351862B6" w:rsidR="00117CC5" w:rsidRPr="00BC6B79" w:rsidRDefault="00E53B56" w:rsidP="00E53B56">
            <w:pPr>
              <w:spacing w:after="0" w:line="240" w:lineRule="auto"/>
              <w:jc w:val="center"/>
              <w:rPr>
                <w:rFonts w:ascii="Times New Roman" w:eastAsia="Times New Roman" w:hAnsi="Times New Roman" w:cs="Times New Roman"/>
                <w:b/>
                <w:bCs/>
                <w:color w:val="000000"/>
                <w:sz w:val="20"/>
                <w:szCs w:val="20"/>
                <w:lang w:val="en-GB" w:eastAsia="nl-NL"/>
              </w:rPr>
            </w:pPr>
            <w:r w:rsidRPr="00BC6B79">
              <w:rPr>
                <w:rFonts w:ascii="Times New Roman" w:eastAsia="Times New Roman" w:hAnsi="Times New Roman" w:cs="Times New Roman"/>
                <w:b/>
                <w:bCs/>
                <w:color w:val="000000"/>
                <w:sz w:val="20"/>
                <w:szCs w:val="20"/>
                <w:lang w:val="en-GB" w:eastAsia="nl-NL"/>
              </w:rPr>
              <w:fldChar w:fldCharType="begin">
                <w:fldData xml:space="preserve">PEVuZE5vdGU+PENpdGU+PEF1dGhvcj5QYWdlPC9BdXRob3I+PFllYXI+MjAxODwvWWVhcj48UmVj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</w:fldData>
              </w:fldChar>
            </w:r>
            <w:r w:rsidR="008C60B7">
              <w:rPr>
                <w:rFonts w:ascii="Times New Roman" w:eastAsia="Times New Roman" w:hAnsi="Times New Roman" w:cs="Times New Roman"/>
                <w:b/>
                <w:bCs/>
                <w:color w:val="000000"/>
                <w:sz w:val="20"/>
                <w:szCs w:val="20"/>
                <w:lang w:val="en-GB" w:eastAsia="nl-NL"/>
              </w:rPr>
              <w:instrText xml:space="preserve"> ADDIN EN.CITE </w:instrText>
            </w:r>
            <w:r w:rsidR="008C60B7">
              <w:rPr>
                <w:rFonts w:ascii="Times New Roman" w:eastAsia="Times New Roman" w:hAnsi="Times New Roman" w:cs="Times New Roman"/>
                <w:b/>
                <w:bCs/>
                <w:color w:val="000000"/>
                <w:sz w:val="20"/>
                <w:szCs w:val="20"/>
                <w:lang w:val="en-GB" w:eastAsia="nl-NL"/>
              </w:rPr>
              <w:fldChar w:fldCharType="begin">
                <w:fldData xml:space="preserve">PEVuZE5vdGU+PENpdGU+PEF1dGhvcj5QYWdlPC9BdXRob3I+PFllYXI+MjAxODwvWWVhcj48UmVj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</w:fldData>
              </w:fldChar>
            </w:r>
            <w:r w:rsidR="008C60B7">
              <w:rPr>
                <w:rFonts w:ascii="Times New Roman" w:eastAsia="Times New Roman" w:hAnsi="Times New Roman" w:cs="Times New Roman"/>
                <w:b/>
                <w:bCs/>
                <w:color w:val="000000"/>
                <w:sz w:val="20"/>
                <w:szCs w:val="20"/>
                <w:lang w:val="en-GB" w:eastAsia="nl-NL"/>
              </w:rPr>
              <w:instrText xml:space="preserve"> ADDIN EN.CITE.DATA </w:instrText>
            </w:r>
            <w:r w:rsidR="008C60B7">
              <w:rPr>
                <w:rFonts w:ascii="Times New Roman" w:eastAsia="Times New Roman" w:hAnsi="Times New Roman" w:cs="Times New Roman"/>
                <w:b/>
                <w:bCs/>
                <w:color w:val="000000"/>
                <w:sz w:val="20"/>
                <w:szCs w:val="20"/>
                <w:lang w:val="en-GB" w:eastAsia="nl-NL"/>
              </w:rPr>
            </w:r>
            <w:r w:rsidR="008C60B7">
              <w:rPr>
                <w:rFonts w:ascii="Times New Roman" w:eastAsia="Times New Roman" w:hAnsi="Times New Roman" w:cs="Times New Roman"/>
                <w:b/>
                <w:bCs/>
                <w:color w:val="000000"/>
                <w:sz w:val="20"/>
                <w:szCs w:val="20"/>
                <w:lang w:val="en-GB" w:eastAsia="nl-NL"/>
              </w:rPr>
              <w:fldChar w:fldCharType="end"/>
            </w:r>
            <w:r w:rsidRPr="00BC6B79">
              <w:rPr>
                <w:rFonts w:ascii="Times New Roman" w:eastAsia="Times New Roman" w:hAnsi="Times New Roman" w:cs="Times New Roman"/>
                <w:b/>
                <w:bCs/>
                <w:color w:val="000000"/>
                <w:sz w:val="20"/>
                <w:szCs w:val="20"/>
                <w:lang w:val="en-GB" w:eastAsia="nl-NL"/>
              </w:rPr>
            </w:r>
            <w:r w:rsidRPr="00BC6B79">
              <w:rPr>
                <w:rFonts w:ascii="Times New Roman" w:eastAsia="Times New Roman" w:hAnsi="Times New Roman" w:cs="Times New Roman"/>
                <w:b/>
                <w:bCs/>
                <w:color w:val="000000"/>
                <w:sz w:val="20"/>
                <w:szCs w:val="20"/>
                <w:lang w:val="en-GB" w:eastAsia="nl-NL"/>
              </w:rPr>
              <w:fldChar w:fldCharType="separate"/>
            </w:r>
            <w:r w:rsidR="008C60B7">
              <w:rPr>
                <w:rFonts w:ascii="Times New Roman" w:eastAsia="Times New Roman" w:hAnsi="Times New Roman" w:cs="Times New Roman"/>
                <w:b/>
                <w:bCs/>
                <w:noProof/>
                <w:color w:val="000000"/>
                <w:sz w:val="20"/>
                <w:szCs w:val="20"/>
                <w:lang w:val="en-GB" w:eastAsia="nl-NL"/>
              </w:rPr>
              <w:t>[18]</w:t>
            </w:r>
            <w:r w:rsidRPr="00BC6B79">
              <w:rPr>
                <w:rFonts w:ascii="Times New Roman" w:eastAsia="Times New Roman" w:hAnsi="Times New Roman" w:cs="Times New Roman"/>
                <w:b/>
                <w:bCs/>
                <w:color w:val="000000"/>
                <w:sz w:val="20"/>
                <w:szCs w:val="20"/>
                <w:lang w:val="en-GB" w:eastAsia="nl-NL"/>
              </w:rPr>
              <w:fldChar w:fldCharType="end"/>
            </w:r>
          </w:p>
        </w:tc>
        <w:tc>
          <w:tcPr>
            <w:tcW w:w="499" w:type="dxa"/>
            <w:tcBorders>
              <w:top w:val="nil"/>
              <w:left w:val="nil"/>
              <w:bottom w:val="double" w:sz="4" w:space="0" w:color="auto"/>
              <w:right w:val="nil"/>
            </w:tcBorders>
            <w:shd w:val="clear" w:color="auto" w:fill="auto"/>
            <w:vAlign w:val="center"/>
            <w:hideMark/>
          </w:tcPr>
          <w:p w14:paraId="68ED0EC9" w14:textId="449CF48C" w:rsidR="00117CC5" w:rsidRPr="00BC6B79" w:rsidRDefault="00E53B56" w:rsidP="00E53B56">
            <w:pPr>
              <w:spacing w:after="0" w:line="240" w:lineRule="auto"/>
              <w:jc w:val="center"/>
              <w:rPr>
                <w:rFonts w:ascii="Times New Roman" w:eastAsia="Times New Roman" w:hAnsi="Times New Roman" w:cs="Times New Roman"/>
                <w:b/>
                <w:bCs/>
                <w:color w:val="000000"/>
                <w:sz w:val="20"/>
                <w:szCs w:val="20"/>
                <w:lang w:val="en-GB" w:eastAsia="nl-NL"/>
              </w:rPr>
            </w:pPr>
            <w:r w:rsidRPr="00BC6B79">
              <w:rPr>
                <w:rFonts w:ascii="Times New Roman" w:eastAsia="Times New Roman" w:hAnsi="Times New Roman" w:cs="Times New Roman"/>
                <w:b/>
                <w:bCs/>
                <w:color w:val="000000"/>
                <w:sz w:val="20"/>
                <w:szCs w:val="20"/>
                <w:lang w:val="en-GB" w:eastAsia="nl-NL"/>
              </w:rPr>
              <w:fldChar w:fldCharType="begin">
                <w:fldData xml:space="preserve">PEVuZE5vdGU+PENpdGU+PEF1dGhvcj5TZWx5YTwvQXV0aG9yPjxZZWFyPjIwMTk8L1llYXI+PFJl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</w:fldData>
              </w:fldChar>
            </w:r>
            <w:r w:rsidR="008C60B7">
              <w:rPr>
                <w:rFonts w:ascii="Times New Roman" w:eastAsia="Times New Roman" w:hAnsi="Times New Roman" w:cs="Times New Roman"/>
                <w:b/>
                <w:bCs/>
                <w:color w:val="000000"/>
                <w:sz w:val="20"/>
                <w:szCs w:val="20"/>
                <w:lang w:val="en-GB" w:eastAsia="nl-NL"/>
              </w:rPr>
              <w:instrText xml:space="preserve"> ADDIN EN.CITE </w:instrText>
            </w:r>
            <w:r w:rsidR="008C60B7">
              <w:rPr>
                <w:rFonts w:ascii="Times New Roman" w:eastAsia="Times New Roman" w:hAnsi="Times New Roman" w:cs="Times New Roman"/>
                <w:b/>
                <w:bCs/>
                <w:color w:val="000000"/>
                <w:sz w:val="20"/>
                <w:szCs w:val="20"/>
                <w:lang w:val="en-GB" w:eastAsia="nl-NL"/>
              </w:rPr>
              <w:fldChar w:fldCharType="begin">
                <w:fldData xml:space="preserve">PEVuZE5vdGU+PENpdGU+PEF1dGhvcj5TZWx5YTwvQXV0aG9yPjxZZWFyPjIwMTk8L1llYXI+PFJl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</w:fldData>
              </w:fldChar>
            </w:r>
            <w:r w:rsidR="008C60B7">
              <w:rPr>
                <w:rFonts w:ascii="Times New Roman" w:eastAsia="Times New Roman" w:hAnsi="Times New Roman" w:cs="Times New Roman"/>
                <w:b/>
                <w:bCs/>
                <w:color w:val="000000"/>
                <w:sz w:val="20"/>
                <w:szCs w:val="20"/>
                <w:lang w:val="en-GB" w:eastAsia="nl-NL"/>
              </w:rPr>
              <w:instrText xml:space="preserve"> ADDIN EN.CITE.DATA </w:instrText>
            </w:r>
            <w:r w:rsidR="008C60B7">
              <w:rPr>
                <w:rFonts w:ascii="Times New Roman" w:eastAsia="Times New Roman" w:hAnsi="Times New Roman" w:cs="Times New Roman"/>
                <w:b/>
                <w:bCs/>
                <w:color w:val="000000"/>
                <w:sz w:val="20"/>
                <w:szCs w:val="20"/>
                <w:lang w:val="en-GB" w:eastAsia="nl-NL"/>
              </w:rPr>
            </w:r>
            <w:r w:rsidR="008C60B7">
              <w:rPr>
                <w:rFonts w:ascii="Times New Roman" w:eastAsia="Times New Roman" w:hAnsi="Times New Roman" w:cs="Times New Roman"/>
                <w:b/>
                <w:bCs/>
                <w:color w:val="000000"/>
                <w:sz w:val="20"/>
                <w:szCs w:val="20"/>
                <w:lang w:val="en-GB" w:eastAsia="nl-NL"/>
              </w:rPr>
              <w:fldChar w:fldCharType="end"/>
            </w:r>
            <w:r w:rsidRPr="00BC6B79">
              <w:rPr>
                <w:rFonts w:ascii="Times New Roman" w:eastAsia="Times New Roman" w:hAnsi="Times New Roman" w:cs="Times New Roman"/>
                <w:b/>
                <w:bCs/>
                <w:color w:val="000000"/>
                <w:sz w:val="20"/>
                <w:szCs w:val="20"/>
                <w:lang w:val="en-GB" w:eastAsia="nl-NL"/>
              </w:rPr>
            </w:r>
            <w:r w:rsidRPr="00BC6B79">
              <w:rPr>
                <w:rFonts w:ascii="Times New Roman" w:eastAsia="Times New Roman" w:hAnsi="Times New Roman" w:cs="Times New Roman"/>
                <w:b/>
                <w:bCs/>
                <w:color w:val="000000"/>
                <w:sz w:val="20"/>
                <w:szCs w:val="20"/>
                <w:lang w:val="en-GB" w:eastAsia="nl-NL"/>
              </w:rPr>
              <w:fldChar w:fldCharType="separate"/>
            </w:r>
            <w:r w:rsidR="008C60B7">
              <w:rPr>
                <w:rFonts w:ascii="Times New Roman" w:eastAsia="Times New Roman" w:hAnsi="Times New Roman" w:cs="Times New Roman"/>
                <w:b/>
                <w:bCs/>
                <w:noProof/>
                <w:color w:val="000000"/>
                <w:sz w:val="20"/>
                <w:szCs w:val="20"/>
                <w:lang w:val="en-GB" w:eastAsia="nl-NL"/>
              </w:rPr>
              <w:t>[19]</w:t>
            </w:r>
            <w:r w:rsidRPr="00BC6B79">
              <w:rPr>
                <w:rFonts w:ascii="Times New Roman" w:eastAsia="Times New Roman" w:hAnsi="Times New Roman" w:cs="Times New Roman"/>
                <w:b/>
                <w:bCs/>
                <w:color w:val="000000"/>
                <w:sz w:val="20"/>
                <w:szCs w:val="20"/>
                <w:lang w:val="en-GB" w:eastAsia="nl-NL"/>
              </w:rPr>
              <w:fldChar w:fldCharType="end"/>
            </w:r>
          </w:p>
        </w:tc>
        <w:tc>
          <w:tcPr>
            <w:tcW w:w="499" w:type="dxa"/>
            <w:tcBorders>
              <w:top w:val="nil"/>
              <w:left w:val="nil"/>
              <w:bottom w:val="double" w:sz="4" w:space="0" w:color="auto"/>
              <w:right w:val="nil"/>
            </w:tcBorders>
            <w:shd w:val="clear" w:color="auto" w:fill="auto"/>
            <w:vAlign w:val="center"/>
            <w:hideMark/>
          </w:tcPr>
          <w:p w14:paraId="695D3213" w14:textId="4AC0014A" w:rsidR="00117CC5" w:rsidRPr="00BC6B79" w:rsidRDefault="00E53B56" w:rsidP="00E53B56">
            <w:pPr>
              <w:spacing w:after="0" w:line="240" w:lineRule="auto"/>
              <w:jc w:val="center"/>
              <w:rPr>
                <w:rFonts w:ascii="Times New Roman" w:eastAsia="Times New Roman" w:hAnsi="Times New Roman" w:cs="Times New Roman"/>
                <w:b/>
                <w:bCs/>
                <w:color w:val="000000"/>
                <w:sz w:val="20"/>
                <w:szCs w:val="20"/>
                <w:lang w:val="en-GB" w:eastAsia="nl-NL"/>
              </w:rPr>
            </w:pPr>
            <w:r w:rsidRPr="00BC6B79">
              <w:rPr>
                <w:rFonts w:ascii="Times New Roman" w:eastAsia="Times New Roman" w:hAnsi="Times New Roman" w:cs="Times New Roman"/>
                <w:b/>
                <w:bCs/>
                <w:color w:val="000000"/>
                <w:sz w:val="20"/>
                <w:szCs w:val="20"/>
                <w:lang w:val="en-GB" w:eastAsia="nl-NL"/>
              </w:rPr>
              <w:fldChar w:fldCharType="begin">
                <w:fldData xml:space="preserve">PEVuZE5vdGU+PENpdGU+PEF1dGhvcj5TZWx5YTwvQXV0aG9yPjxZZWFyPjIwMjE8L1llYXI+PFJl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=
</w:fldData>
              </w:fldChar>
            </w:r>
            <w:r w:rsidR="008C60B7">
              <w:rPr>
                <w:rFonts w:ascii="Times New Roman" w:eastAsia="Times New Roman" w:hAnsi="Times New Roman" w:cs="Times New Roman"/>
                <w:b/>
                <w:bCs/>
                <w:color w:val="000000"/>
                <w:sz w:val="20"/>
                <w:szCs w:val="20"/>
                <w:lang w:val="en-GB" w:eastAsia="nl-NL"/>
              </w:rPr>
              <w:instrText xml:space="preserve"> ADDIN EN.CITE </w:instrText>
            </w:r>
            <w:r w:rsidR="008C60B7">
              <w:rPr>
                <w:rFonts w:ascii="Times New Roman" w:eastAsia="Times New Roman" w:hAnsi="Times New Roman" w:cs="Times New Roman"/>
                <w:b/>
                <w:bCs/>
                <w:color w:val="000000"/>
                <w:sz w:val="20"/>
                <w:szCs w:val="20"/>
                <w:lang w:val="en-GB" w:eastAsia="nl-NL"/>
              </w:rPr>
              <w:fldChar w:fldCharType="begin">
                <w:fldData xml:space="preserve">PEVuZE5vdGU+PENpdGU+PEF1dGhvcj5TZWx5YTwvQXV0aG9yPjxZZWFyPjIwMjE8L1llYXI+PFJl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=
</w:fldData>
              </w:fldChar>
            </w:r>
            <w:r w:rsidR="008C60B7">
              <w:rPr>
                <w:rFonts w:ascii="Times New Roman" w:eastAsia="Times New Roman" w:hAnsi="Times New Roman" w:cs="Times New Roman"/>
                <w:b/>
                <w:bCs/>
                <w:color w:val="000000"/>
                <w:sz w:val="20"/>
                <w:szCs w:val="20"/>
                <w:lang w:val="en-GB" w:eastAsia="nl-NL"/>
              </w:rPr>
              <w:instrText xml:space="preserve"> ADDIN EN.CITE.DATA </w:instrText>
            </w:r>
            <w:r w:rsidR="008C60B7">
              <w:rPr>
                <w:rFonts w:ascii="Times New Roman" w:eastAsia="Times New Roman" w:hAnsi="Times New Roman" w:cs="Times New Roman"/>
                <w:b/>
                <w:bCs/>
                <w:color w:val="000000"/>
                <w:sz w:val="20"/>
                <w:szCs w:val="20"/>
                <w:lang w:val="en-GB" w:eastAsia="nl-NL"/>
              </w:rPr>
            </w:r>
            <w:r w:rsidR="008C60B7">
              <w:rPr>
                <w:rFonts w:ascii="Times New Roman" w:eastAsia="Times New Roman" w:hAnsi="Times New Roman" w:cs="Times New Roman"/>
                <w:b/>
                <w:bCs/>
                <w:color w:val="000000"/>
                <w:sz w:val="20"/>
                <w:szCs w:val="20"/>
                <w:lang w:val="en-GB" w:eastAsia="nl-NL"/>
              </w:rPr>
              <w:fldChar w:fldCharType="end"/>
            </w:r>
            <w:r w:rsidRPr="00BC6B79">
              <w:rPr>
                <w:rFonts w:ascii="Times New Roman" w:eastAsia="Times New Roman" w:hAnsi="Times New Roman" w:cs="Times New Roman"/>
                <w:b/>
                <w:bCs/>
                <w:color w:val="000000"/>
                <w:sz w:val="20"/>
                <w:szCs w:val="20"/>
                <w:lang w:val="en-GB" w:eastAsia="nl-NL"/>
              </w:rPr>
            </w:r>
            <w:r w:rsidRPr="00BC6B79">
              <w:rPr>
                <w:rFonts w:ascii="Times New Roman" w:eastAsia="Times New Roman" w:hAnsi="Times New Roman" w:cs="Times New Roman"/>
                <w:b/>
                <w:bCs/>
                <w:color w:val="000000"/>
                <w:sz w:val="20"/>
                <w:szCs w:val="20"/>
                <w:lang w:val="en-GB" w:eastAsia="nl-NL"/>
              </w:rPr>
              <w:fldChar w:fldCharType="separate"/>
            </w:r>
            <w:r w:rsidR="008C60B7">
              <w:rPr>
                <w:rFonts w:ascii="Times New Roman" w:eastAsia="Times New Roman" w:hAnsi="Times New Roman" w:cs="Times New Roman"/>
                <w:b/>
                <w:bCs/>
                <w:noProof/>
                <w:color w:val="000000"/>
                <w:sz w:val="20"/>
                <w:szCs w:val="20"/>
                <w:lang w:val="en-GB" w:eastAsia="nl-NL"/>
              </w:rPr>
              <w:t>[20]</w:t>
            </w:r>
            <w:r w:rsidRPr="00BC6B79">
              <w:rPr>
                <w:rFonts w:ascii="Times New Roman" w:eastAsia="Times New Roman" w:hAnsi="Times New Roman" w:cs="Times New Roman"/>
                <w:b/>
                <w:bCs/>
                <w:color w:val="000000"/>
                <w:sz w:val="20"/>
                <w:szCs w:val="20"/>
                <w:lang w:val="en-GB" w:eastAsia="nl-NL"/>
              </w:rPr>
              <w:fldChar w:fldCharType="end"/>
            </w:r>
          </w:p>
        </w:tc>
        <w:tc>
          <w:tcPr>
            <w:tcW w:w="499" w:type="dxa"/>
            <w:tcBorders>
              <w:top w:val="nil"/>
              <w:left w:val="nil"/>
              <w:bottom w:val="double" w:sz="4" w:space="0" w:color="auto"/>
              <w:right w:val="nil"/>
            </w:tcBorders>
            <w:shd w:val="clear" w:color="auto" w:fill="auto"/>
            <w:vAlign w:val="center"/>
            <w:hideMark/>
          </w:tcPr>
          <w:p w14:paraId="3756E2D0" w14:textId="5CD2ADC8" w:rsidR="00117CC5" w:rsidRPr="00BC6B79" w:rsidRDefault="00E53B56" w:rsidP="00E53B56">
            <w:pPr>
              <w:spacing w:after="0" w:line="240" w:lineRule="auto"/>
              <w:jc w:val="center"/>
              <w:rPr>
                <w:rFonts w:ascii="Times New Roman" w:eastAsia="Times New Roman" w:hAnsi="Times New Roman" w:cs="Times New Roman"/>
                <w:b/>
                <w:bCs/>
                <w:color w:val="000000"/>
                <w:sz w:val="20"/>
                <w:szCs w:val="20"/>
                <w:lang w:val="en-GB" w:eastAsia="nl-NL"/>
              </w:rPr>
            </w:pPr>
            <w:r w:rsidRPr="00BC6B79">
              <w:rPr>
                <w:rFonts w:ascii="Times New Roman" w:eastAsia="Times New Roman" w:hAnsi="Times New Roman" w:cs="Times New Roman"/>
                <w:b/>
                <w:bCs/>
                <w:color w:val="000000"/>
                <w:sz w:val="20"/>
                <w:szCs w:val="20"/>
                <w:lang w:val="en-GB" w:eastAsia="nl-NL"/>
              </w:rPr>
              <w:fldChar w:fldCharType="begin"/>
            </w:r>
            <w:r w:rsidR="008C60B7">
              <w:rPr>
                <w:rFonts w:ascii="Times New Roman" w:eastAsia="Times New Roman" w:hAnsi="Times New Roman" w:cs="Times New Roman"/>
                <w:b/>
                <w:bCs/>
                <w:color w:val="000000"/>
                <w:sz w:val="20"/>
                <w:szCs w:val="20"/>
                <w:lang w:val="en-GB" w:eastAsia="nl-NL"/>
              </w:rPr>
              <w:instrText xml:space="preserve"> ADDIN EN.CITE &lt;EndNote&gt;&lt;Cite&gt;&lt;Author&gt;Tengs&lt;/Author&gt;&lt;Year&gt;2001&lt;/Year&gt;&lt;RecNum&gt;77&lt;/RecNum&gt;&lt;DisplayText&gt;[21]&lt;/DisplayText&gt;&lt;record&gt;&lt;rec-number&gt;77&lt;/rec-number&gt;&lt;foreign-keys&gt;&lt;key app="EN" db-id="5zpv00e5vax225erwz75zaxt0rvxp9xw02t2" timestamp="1744193670"&gt;77&lt;/key&gt;&lt;/foreign-keys&gt;&lt;ref-type name="Journal Article"&gt;17&lt;/ref-type&gt;&lt;contributors&gt;&lt;authors&gt;&lt;author&gt;Tengs, T. O.&lt;/author&gt;&lt;author&gt;Osgood, N. D.&lt;/author&gt;&lt;author&gt;Chen, L. L.&lt;/author&gt;&lt;/authors&gt;&lt;/contributors&gt;&lt;titles&gt;&lt;title&gt;The cost-effectiveness of intensive national school-based anti-tobacco education: Results from the Tobacco Policy Model&lt;/title&gt;&lt;secondary-title&gt;Prev Med&lt;/secondary-title&gt;&lt;/titles&gt;&lt;periodical&gt;&lt;full-title&gt;Prev Med&lt;/full-title&gt;&lt;/periodical&gt;&lt;pages&gt;558-570&lt;/pages&gt;&lt;volume&gt;33&lt;/volume&gt;&lt;number&gt;6&lt;/number&gt;&lt;keywords&gt;&lt;keyword&gt;article&lt;/keyword&gt;&lt;keyword&gt;cigarette smoking&lt;/keyword&gt;&lt;keyword&gt;computer simulation&lt;/keyword&gt;&lt;keyword&gt;cost effectiveness analysis&lt;/keyword&gt;&lt;keyword&gt;curriculum&lt;/keyword&gt;&lt;keyword&gt;health care policy&lt;/keyword&gt;&lt;keyword&gt;health education&lt;/keyword&gt;&lt;keyword&gt;health program&lt;/keyword&gt;&lt;keyword&gt;health promotion&lt;/keyword&gt;&lt;keyword&gt;medical care&lt;/keyword&gt;&lt;keyword&gt;perception&lt;/keyword&gt;&lt;keyword&gt;preventive medicine&lt;/keyword&gt;&lt;keyword&gt;priority journal&lt;/keyword&gt;&lt;keyword&gt;quality adjusted life year&lt;/keyword&gt;&lt;keyword&gt;quality of life&lt;/keyword&gt;&lt;keyword&gt;smoking cessation&lt;/keyword&gt;&lt;/keywords&gt;&lt;dates&gt;&lt;year&gt;2001&lt;/year&gt;&lt;pub-dates&gt;&lt;date&gt;2001&lt;/date&gt;&lt;/pub-dates&gt;&lt;/dates&gt;&lt;isbn&gt;0091-7435&lt;/isbn&gt;&lt;accession-num&gt;rayyan-1124994875&lt;/accession-num&gt;&lt;urls&gt;&lt;related-urls&gt;&lt;url&gt;https://www.embase.com/search/results?subaction=viewrecord&amp;amp;id=L34101879&amp;amp;from=export http://dx.doi.org/10.1006/pmed.2001.0922&lt;/url&gt;&lt;url&gt;https://www.sciencedirect.com/science/article/pii/S0091743501909223?via%3Dihub&lt;/url&gt;&lt;/related-urls&gt;&lt;/urls&gt;&lt;custom1&gt;L34101879 2002-02-09 | RAYYAN-INCLUSION: {&amp;quot;Hanneke&amp;quot;=&amp;gt;&amp;quot;Included&amp;quot;, &amp;quot;Jasper&amp;quot;=&amp;gt;&amp;quot;Included&amp;quot;}&lt;/custom1&gt;&lt;electronic-resource-num&gt;https://doi.org/10.1006/pmed.2001.0922&lt;/electronic-resource-num&gt;&lt;language&gt;English&lt;/language&gt;&lt;/record&gt;&lt;/Cite&gt;&lt;/EndNote&gt;</w:instrText>
            </w:r>
            <w:r w:rsidRPr="00BC6B79">
              <w:rPr>
                <w:rFonts w:ascii="Times New Roman" w:eastAsia="Times New Roman" w:hAnsi="Times New Roman" w:cs="Times New Roman"/>
                <w:b/>
                <w:bCs/>
                <w:color w:val="000000"/>
                <w:sz w:val="20"/>
                <w:szCs w:val="20"/>
                <w:lang w:val="en-GB" w:eastAsia="nl-NL"/>
              </w:rPr>
              <w:fldChar w:fldCharType="separate"/>
            </w:r>
            <w:r w:rsidR="008C60B7">
              <w:rPr>
                <w:rFonts w:ascii="Times New Roman" w:eastAsia="Times New Roman" w:hAnsi="Times New Roman" w:cs="Times New Roman"/>
                <w:b/>
                <w:bCs/>
                <w:noProof/>
                <w:color w:val="000000"/>
                <w:sz w:val="20"/>
                <w:szCs w:val="20"/>
                <w:lang w:val="en-GB" w:eastAsia="nl-NL"/>
              </w:rPr>
              <w:t>[21]</w:t>
            </w:r>
            <w:r w:rsidRPr="00BC6B79">
              <w:rPr>
                <w:rFonts w:ascii="Times New Roman" w:eastAsia="Times New Roman" w:hAnsi="Times New Roman" w:cs="Times New Roman"/>
                <w:b/>
                <w:bCs/>
                <w:color w:val="000000"/>
                <w:sz w:val="20"/>
                <w:szCs w:val="20"/>
                <w:lang w:val="en-GB" w:eastAsia="nl-NL"/>
              </w:rPr>
              <w:fldChar w:fldCharType="end"/>
            </w:r>
          </w:p>
        </w:tc>
        <w:tc>
          <w:tcPr>
            <w:tcW w:w="499" w:type="dxa"/>
            <w:tcBorders>
              <w:top w:val="nil"/>
              <w:left w:val="nil"/>
              <w:bottom w:val="double" w:sz="4" w:space="0" w:color="auto"/>
              <w:right w:val="nil"/>
            </w:tcBorders>
            <w:shd w:val="clear" w:color="auto" w:fill="auto"/>
            <w:vAlign w:val="center"/>
            <w:hideMark/>
          </w:tcPr>
          <w:p w14:paraId="1B480C39" w14:textId="5CB907FF" w:rsidR="00117CC5" w:rsidRPr="00BC6B79" w:rsidRDefault="00E53B56" w:rsidP="00E53B56">
            <w:pPr>
              <w:spacing w:after="0" w:line="240" w:lineRule="auto"/>
              <w:jc w:val="center"/>
              <w:rPr>
                <w:rFonts w:ascii="Times New Roman" w:eastAsia="Times New Roman" w:hAnsi="Times New Roman" w:cs="Times New Roman"/>
                <w:b/>
                <w:bCs/>
                <w:color w:val="000000"/>
                <w:sz w:val="20"/>
                <w:szCs w:val="20"/>
                <w:lang w:val="en-GB" w:eastAsia="nl-NL"/>
              </w:rPr>
            </w:pPr>
            <w:r w:rsidRPr="00BC6B79">
              <w:rPr>
                <w:rFonts w:ascii="Times New Roman" w:eastAsia="Times New Roman" w:hAnsi="Times New Roman" w:cs="Times New Roman"/>
                <w:b/>
                <w:bCs/>
                <w:color w:val="000000"/>
                <w:sz w:val="20"/>
                <w:szCs w:val="20"/>
                <w:lang w:val="en-GB" w:eastAsia="nl-NL"/>
              </w:rPr>
              <w:fldChar w:fldCharType="begin">
                <w:fldData xml:space="preserve">PEVuZE5vdGU+PENpdGU+PEF1dGhvcj5WaWNrbGFuZDwvQXV0aG9yPjxZZWFyPjIwMTE8L1llYXI+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==
</w:fldData>
              </w:fldChar>
            </w:r>
            <w:r w:rsidR="008C60B7">
              <w:rPr>
                <w:rFonts w:ascii="Times New Roman" w:eastAsia="Times New Roman" w:hAnsi="Times New Roman" w:cs="Times New Roman"/>
                <w:b/>
                <w:bCs/>
                <w:color w:val="000000"/>
                <w:sz w:val="20"/>
                <w:szCs w:val="20"/>
                <w:lang w:val="en-GB" w:eastAsia="nl-NL"/>
              </w:rPr>
              <w:instrText xml:space="preserve"> ADDIN EN.CITE </w:instrText>
            </w:r>
            <w:r w:rsidR="008C60B7">
              <w:rPr>
                <w:rFonts w:ascii="Times New Roman" w:eastAsia="Times New Roman" w:hAnsi="Times New Roman" w:cs="Times New Roman"/>
                <w:b/>
                <w:bCs/>
                <w:color w:val="000000"/>
                <w:sz w:val="20"/>
                <w:szCs w:val="20"/>
                <w:lang w:val="en-GB" w:eastAsia="nl-NL"/>
              </w:rPr>
              <w:fldChar w:fldCharType="begin">
                <w:fldData xml:space="preserve">PEVuZE5vdGU+PENpdGU+PEF1dGhvcj5WaWNrbGFuZDwvQXV0aG9yPjxZZWFyPjIwMTE8L1llYXI+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==
</w:fldData>
              </w:fldChar>
            </w:r>
            <w:r w:rsidR="008C60B7">
              <w:rPr>
                <w:rFonts w:ascii="Times New Roman" w:eastAsia="Times New Roman" w:hAnsi="Times New Roman" w:cs="Times New Roman"/>
                <w:b/>
                <w:bCs/>
                <w:color w:val="000000"/>
                <w:sz w:val="20"/>
                <w:szCs w:val="20"/>
                <w:lang w:val="en-GB" w:eastAsia="nl-NL"/>
              </w:rPr>
              <w:instrText xml:space="preserve"> ADDIN EN.CITE.DATA </w:instrText>
            </w:r>
            <w:r w:rsidR="008C60B7">
              <w:rPr>
                <w:rFonts w:ascii="Times New Roman" w:eastAsia="Times New Roman" w:hAnsi="Times New Roman" w:cs="Times New Roman"/>
                <w:b/>
                <w:bCs/>
                <w:color w:val="000000"/>
                <w:sz w:val="20"/>
                <w:szCs w:val="20"/>
                <w:lang w:val="en-GB" w:eastAsia="nl-NL"/>
              </w:rPr>
            </w:r>
            <w:r w:rsidR="008C60B7">
              <w:rPr>
                <w:rFonts w:ascii="Times New Roman" w:eastAsia="Times New Roman" w:hAnsi="Times New Roman" w:cs="Times New Roman"/>
                <w:b/>
                <w:bCs/>
                <w:color w:val="000000"/>
                <w:sz w:val="20"/>
                <w:szCs w:val="20"/>
                <w:lang w:val="en-GB" w:eastAsia="nl-NL"/>
              </w:rPr>
              <w:fldChar w:fldCharType="end"/>
            </w:r>
            <w:r w:rsidRPr="00BC6B79">
              <w:rPr>
                <w:rFonts w:ascii="Times New Roman" w:eastAsia="Times New Roman" w:hAnsi="Times New Roman" w:cs="Times New Roman"/>
                <w:b/>
                <w:bCs/>
                <w:color w:val="000000"/>
                <w:sz w:val="20"/>
                <w:szCs w:val="20"/>
                <w:lang w:val="en-GB" w:eastAsia="nl-NL"/>
              </w:rPr>
            </w:r>
            <w:r w:rsidRPr="00BC6B79">
              <w:rPr>
                <w:rFonts w:ascii="Times New Roman" w:eastAsia="Times New Roman" w:hAnsi="Times New Roman" w:cs="Times New Roman"/>
                <w:b/>
                <w:bCs/>
                <w:color w:val="000000"/>
                <w:sz w:val="20"/>
                <w:szCs w:val="20"/>
                <w:lang w:val="en-GB" w:eastAsia="nl-NL"/>
              </w:rPr>
              <w:fldChar w:fldCharType="separate"/>
            </w:r>
            <w:r w:rsidR="008C60B7">
              <w:rPr>
                <w:rFonts w:ascii="Times New Roman" w:eastAsia="Times New Roman" w:hAnsi="Times New Roman" w:cs="Times New Roman"/>
                <w:b/>
                <w:bCs/>
                <w:noProof/>
                <w:color w:val="000000"/>
                <w:sz w:val="20"/>
                <w:szCs w:val="20"/>
                <w:lang w:val="en-GB" w:eastAsia="nl-NL"/>
              </w:rPr>
              <w:t>[22]</w:t>
            </w:r>
            <w:r w:rsidRPr="00BC6B79">
              <w:rPr>
                <w:rFonts w:ascii="Times New Roman" w:eastAsia="Times New Roman" w:hAnsi="Times New Roman" w:cs="Times New Roman"/>
                <w:b/>
                <w:bCs/>
                <w:color w:val="000000"/>
                <w:sz w:val="20"/>
                <w:szCs w:val="20"/>
                <w:lang w:val="en-GB" w:eastAsia="nl-NL"/>
              </w:rPr>
              <w:fldChar w:fldCharType="end"/>
            </w:r>
          </w:p>
        </w:tc>
        <w:tc>
          <w:tcPr>
            <w:tcW w:w="499" w:type="dxa"/>
            <w:tcBorders>
              <w:top w:val="nil"/>
              <w:left w:val="nil"/>
              <w:bottom w:val="double" w:sz="4" w:space="0" w:color="auto"/>
              <w:right w:val="nil"/>
            </w:tcBorders>
            <w:shd w:val="clear" w:color="auto" w:fill="auto"/>
            <w:vAlign w:val="center"/>
            <w:hideMark/>
          </w:tcPr>
          <w:p w14:paraId="3609A533" w14:textId="49669259" w:rsidR="00117CC5" w:rsidRPr="00BC6B79" w:rsidRDefault="00E53B56" w:rsidP="00E53B56">
            <w:pPr>
              <w:spacing w:after="0" w:line="240" w:lineRule="auto"/>
              <w:jc w:val="center"/>
              <w:rPr>
                <w:rFonts w:ascii="Times New Roman" w:eastAsia="Times New Roman" w:hAnsi="Times New Roman" w:cs="Times New Roman"/>
                <w:b/>
                <w:bCs/>
                <w:color w:val="000000"/>
                <w:sz w:val="20"/>
                <w:szCs w:val="20"/>
                <w:lang w:val="en-GB" w:eastAsia="nl-NL"/>
              </w:rPr>
            </w:pPr>
            <w:r w:rsidRPr="00BC6B79">
              <w:rPr>
                <w:rFonts w:ascii="Times New Roman" w:eastAsia="Times New Roman" w:hAnsi="Times New Roman" w:cs="Times New Roman"/>
                <w:b/>
                <w:bCs/>
                <w:color w:val="000000"/>
                <w:sz w:val="20"/>
                <w:szCs w:val="20"/>
                <w:lang w:val="en-GB" w:eastAsia="nl-NL"/>
              </w:rPr>
              <w:fldChar w:fldCharType="begin">
                <w:fldData xml:space="preserve">PEVuZE5vdGU+PENpdGU+PEF1dGhvcj5XYWtlbGFuZDwvQXV0aG9yPjxZZWFyPjIwMTM8L1llYXI+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</w:fldData>
              </w:fldChar>
            </w:r>
            <w:r w:rsidR="008C60B7">
              <w:rPr>
                <w:rFonts w:ascii="Times New Roman" w:eastAsia="Times New Roman" w:hAnsi="Times New Roman" w:cs="Times New Roman"/>
                <w:b/>
                <w:bCs/>
                <w:color w:val="000000"/>
                <w:sz w:val="20"/>
                <w:szCs w:val="20"/>
                <w:lang w:val="en-GB" w:eastAsia="nl-NL"/>
              </w:rPr>
              <w:instrText xml:space="preserve"> ADDIN EN.CITE </w:instrText>
            </w:r>
            <w:r w:rsidR="008C60B7">
              <w:rPr>
                <w:rFonts w:ascii="Times New Roman" w:eastAsia="Times New Roman" w:hAnsi="Times New Roman" w:cs="Times New Roman"/>
                <w:b/>
                <w:bCs/>
                <w:color w:val="000000"/>
                <w:sz w:val="20"/>
                <w:szCs w:val="20"/>
                <w:lang w:val="en-GB" w:eastAsia="nl-NL"/>
              </w:rPr>
              <w:fldChar w:fldCharType="begin">
                <w:fldData xml:space="preserve">PEVuZE5vdGU+PENpdGU+PEF1dGhvcj5XYWtlbGFuZDwvQXV0aG9yPjxZZWFyPjIwMTM8L1llYXI+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</w:fldData>
              </w:fldChar>
            </w:r>
            <w:r w:rsidR="008C60B7">
              <w:rPr>
                <w:rFonts w:ascii="Times New Roman" w:eastAsia="Times New Roman" w:hAnsi="Times New Roman" w:cs="Times New Roman"/>
                <w:b/>
                <w:bCs/>
                <w:color w:val="000000"/>
                <w:sz w:val="20"/>
                <w:szCs w:val="20"/>
                <w:lang w:val="en-GB" w:eastAsia="nl-NL"/>
              </w:rPr>
              <w:instrText xml:space="preserve"> ADDIN EN.CITE.DATA </w:instrText>
            </w:r>
            <w:r w:rsidR="008C60B7">
              <w:rPr>
                <w:rFonts w:ascii="Times New Roman" w:eastAsia="Times New Roman" w:hAnsi="Times New Roman" w:cs="Times New Roman"/>
                <w:b/>
                <w:bCs/>
                <w:color w:val="000000"/>
                <w:sz w:val="20"/>
                <w:szCs w:val="20"/>
                <w:lang w:val="en-GB" w:eastAsia="nl-NL"/>
              </w:rPr>
            </w:r>
            <w:r w:rsidR="008C60B7">
              <w:rPr>
                <w:rFonts w:ascii="Times New Roman" w:eastAsia="Times New Roman" w:hAnsi="Times New Roman" w:cs="Times New Roman"/>
                <w:b/>
                <w:bCs/>
                <w:color w:val="000000"/>
                <w:sz w:val="20"/>
                <w:szCs w:val="20"/>
                <w:lang w:val="en-GB" w:eastAsia="nl-NL"/>
              </w:rPr>
              <w:fldChar w:fldCharType="end"/>
            </w:r>
            <w:r w:rsidRPr="00BC6B79">
              <w:rPr>
                <w:rFonts w:ascii="Times New Roman" w:eastAsia="Times New Roman" w:hAnsi="Times New Roman" w:cs="Times New Roman"/>
                <w:b/>
                <w:bCs/>
                <w:color w:val="000000"/>
                <w:sz w:val="20"/>
                <w:szCs w:val="20"/>
                <w:lang w:val="en-GB" w:eastAsia="nl-NL"/>
              </w:rPr>
            </w:r>
            <w:r w:rsidRPr="00BC6B79">
              <w:rPr>
                <w:rFonts w:ascii="Times New Roman" w:eastAsia="Times New Roman" w:hAnsi="Times New Roman" w:cs="Times New Roman"/>
                <w:b/>
                <w:bCs/>
                <w:color w:val="000000"/>
                <w:sz w:val="20"/>
                <w:szCs w:val="20"/>
                <w:lang w:val="en-GB" w:eastAsia="nl-NL"/>
              </w:rPr>
              <w:fldChar w:fldCharType="separate"/>
            </w:r>
            <w:r w:rsidR="008C60B7">
              <w:rPr>
                <w:rFonts w:ascii="Times New Roman" w:eastAsia="Times New Roman" w:hAnsi="Times New Roman" w:cs="Times New Roman"/>
                <w:b/>
                <w:bCs/>
                <w:noProof/>
                <w:color w:val="000000"/>
                <w:sz w:val="20"/>
                <w:szCs w:val="20"/>
                <w:lang w:val="en-GB" w:eastAsia="nl-NL"/>
              </w:rPr>
              <w:t>[23]</w:t>
            </w:r>
            <w:r w:rsidRPr="00BC6B79">
              <w:rPr>
                <w:rFonts w:ascii="Times New Roman" w:eastAsia="Times New Roman" w:hAnsi="Times New Roman" w:cs="Times New Roman"/>
                <w:b/>
                <w:bCs/>
                <w:color w:val="000000"/>
                <w:sz w:val="20"/>
                <w:szCs w:val="20"/>
                <w:lang w:val="en-GB" w:eastAsia="nl-NL"/>
              </w:rPr>
              <w:fldChar w:fldCharType="end"/>
            </w:r>
          </w:p>
        </w:tc>
        <w:tc>
          <w:tcPr>
            <w:tcW w:w="554" w:type="dxa"/>
            <w:tcBorders>
              <w:top w:val="nil"/>
              <w:left w:val="nil"/>
              <w:bottom w:val="double" w:sz="4" w:space="0" w:color="auto"/>
              <w:right w:val="nil"/>
            </w:tcBorders>
            <w:shd w:val="clear" w:color="auto" w:fill="auto"/>
            <w:vAlign w:val="center"/>
            <w:hideMark/>
          </w:tcPr>
          <w:p w14:paraId="2B135BBD" w14:textId="04B911DE" w:rsidR="00117CC5" w:rsidRPr="00BC6B79" w:rsidRDefault="00E53B56" w:rsidP="00E53B56">
            <w:pPr>
              <w:spacing w:after="0" w:line="240" w:lineRule="auto"/>
              <w:jc w:val="center"/>
              <w:rPr>
                <w:rFonts w:ascii="Times New Roman" w:eastAsia="Times New Roman" w:hAnsi="Times New Roman" w:cs="Times New Roman"/>
                <w:b/>
                <w:bCs/>
                <w:color w:val="000000"/>
                <w:sz w:val="20"/>
                <w:szCs w:val="20"/>
                <w:lang w:val="en-GB" w:eastAsia="nl-NL"/>
              </w:rPr>
            </w:pPr>
            <w:r w:rsidRPr="00BC6B79">
              <w:rPr>
                <w:rFonts w:ascii="Times New Roman" w:eastAsia="Times New Roman" w:hAnsi="Times New Roman" w:cs="Times New Roman"/>
                <w:b/>
                <w:bCs/>
                <w:color w:val="000000"/>
                <w:sz w:val="20"/>
                <w:szCs w:val="20"/>
                <w:lang w:val="en-GB" w:eastAsia="nl-NL"/>
              </w:rPr>
              <w:fldChar w:fldCharType="begin">
                <w:fldData xml:space="preserve">PEVuZE5vdGU+PENpdGU+PEF1dGhvcj5XYWtlbGFuZDwvQXV0aG9yPjxZZWFyPjIwMTU8L1llYXI+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</w:fldData>
              </w:fldChar>
            </w:r>
            <w:r w:rsidR="008C60B7">
              <w:rPr>
                <w:rFonts w:ascii="Times New Roman" w:eastAsia="Times New Roman" w:hAnsi="Times New Roman" w:cs="Times New Roman"/>
                <w:b/>
                <w:bCs/>
                <w:color w:val="000000"/>
                <w:sz w:val="20"/>
                <w:szCs w:val="20"/>
                <w:lang w:val="en-GB" w:eastAsia="nl-NL"/>
              </w:rPr>
              <w:instrText xml:space="preserve"> ADDIN EN.CITE </w:instrText>
            </w:r>
            <w:r w:rsidR="008C60B7">
              <w:rPr>
                <w:rFonts w:ascii="Times New Roman" w:eastAsia="Times New Roman" w:hAnsi="Times New Roman" w:cs="Times New Roman"/>
                <w:b/>
                <w:bCs/>
                <w:color w:val="000000"/>
                <w:sz w:val="20"/>
                <w:szCs w:val="20"/>
                <w:lang w:val="en-GB" w:eastAsia="nl-NL"/>
              </w:rPr>
              <w:fldChar w:fldCharType="begin">
                <w:fldData xml:space="preserve">PEVuZE5vdGU+PENpdGU+PEF1dGhvcj5XYWtlbGFuZDwvQXV0aG9yPjxZZWFyPjIwMTU8L1llYXI+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</w:fldData>
              </w:fldChar>
            </w:r>
            <w:r w:rsidR="008C60B7">
              <w:rPr>
                <w:rFonts w:ascii="Times New Roman" w:eastAsia="Times New Roman" w:hAnsi="Times New Roman" w:cs="Times New Roman"/>
                <w:b/>
                <w:bCs/>
                <w:color w:val="000000"/>
                <w:sz w:val="20"/>
                <w:szCs w:val="20"/>
                <w:lang w:val="en-GB" w:eastAsia="nl-NL"/>
              </w:rPr>
              <w:instrText xml:space="preserve"> ADDIN EN.CITE.DATA </w:instrText>
            </w:r>
            <w:r w:rsidR="008C60B7">
              <w:rPr>
                <w:rFonts w:ascii="Times New Roman" w:eastAsia="Times New Roman" w:hAnsi="Times New Roman" w:cs="Times New Roman"/>
                <w:b/>
                <w:bCs/>
                <w:color w:val="000000"/>
                <w:sz w:val="20"/>
                <w:szCs w:val="20"/>
                <w:lang w:val="en-GB" w:eastAsia="nl-NL"/>
              </w:rPr>
            </w:r>
            <w:r w:rsidR="008C60B7">
              <w:rPr>
                <w:rFonts w:ascii="Times New Roman" w:eastAsia="Times New Roman" w:hAnsi="Times New Roman" w:cs="Times New Roman"/>
                <w:b/>
                <w:bCs/>
                <w:color w:val="000000"/>
                <w:sz w:val="20"/>
                <w:szCs w:val="20"/>
                <w:lang w:val="en-GB" w:eastAsia="nl-NL"/>
              </w:rPr>
              <w:fldChar w:fldCharType="end"/>
            </w:r>
            <w:r w:rsidRPr="00BC6B79">
              <w:rPr>
                <w:rFonts w:ascii="Times New Roman" w:eastAsia="Times New Roman" w:hAnsi="Times New Roman" w:cs="Times New Roman"/>
                <w:b/>
                <w:bCs/>
                <w:color w:val="000000"/>
                <w:sz w:val="20"/>
                <w:szCs w:val="20"/>
                <w:lang w:val="en-GB" w:eastAsia="nl-NL"/>
              </w:rPr>
            </w:r>
            <w:r w:rsidRPr="00BC6B79">
              <w:rPr>
                <w:rFonts w:ascii="Times New Roman" w:eastAsia="Times New Roman" w:hAnsi="Times New Roman" w:cs="Times New Roman"/>
                <w:b/>
                <w:bCs/>
                <w:color w:val="000000"/>
                <w:sz w:val="20"/>
                <w:szCs w:val="20"/>
                <w:lang w:val="en-GB" w:eastAsia="nl-NL"/>
              </w:rPr>
              <w:fldChar w:fldCharType="separate"/>
            </w:r>
            <w:r w:rsidR="008C60B7">
              <w:rPr>
                <w:rFonts w:ascii="Times New Roman" w:eastAsia="Times New Roman" w:hAnsi="Times New Roman" w:cs="Times New Roman"/>
                <w:b/>
                <w:bCs/>
                <w:noProof/>
                <w:color w:val="000000"/>
                <w:sz w:val="20"/>
                <w:szCs w:val="20"/>
                <w:lang w:val="en-GB" w:eastAsia="nl-NL"/>
              </w:rPr>
              <w:t>[24]</w:t>
            </w:r>
            <w:r w:rsidRPr="00BC6B79">
              <w:rPr>
                <w:rFonts w:ascii="Times New Roman" w:eastAsia="Times New Roman" w:hAnsi="Times New Roman" w:cs="Times New Roman"/>
                <w:b/>
                <w:bCs/>
                <w:color w:val="000000"/>
                <w:sz w:val="20"/>
                <w:szCs w:val="20"/>
                <w:lang w:val="en-GB" w:eastAsia="nl-NL"/>
              </w:rPr>
              <w:fldChar w:fldCharType="end"/>
            </w:r>
          </w:p>
        </w:tc>
        <w:tc>
          <w:tcPr>
            <w:tcW w:w="1275" w:type="dxa"/>
            <w:tcBorders>
              <w:top w:val="nil"/>
              <w:left w:val="nil"/>
              <w:bottom w:val="double" w:sz="4" w:space="0" w:color="auto"/>
              <w:right w:val="nil"/>
            </w:tcBorders>
            <w:shd w:val="clear" w:color="auto" w:fill="auto"/>
            <w:vAlign w:val="center"/>
            <w:hideMark/>
          </w:tcPr>
          <w:p w14:paraId="20B31CB5" w14:textId="77777777" w:rsidR="00117CC5" w:rsidRPr="00BC6B79" w:rsidRDefault="00117CC5" w:rsidP="00117CC5">
            <w:pPr>
              <w:spacing w:after="0" w:line="240" w:lineRule="auto"/>
              <w:rPr>
                <w:rFonts w:ascii="Times New Roman" w:eastAsia="Times New Roman" w:hAnsi="Times New Roman" w:cs="Times New Roman"/>
                <w:b/>
                <w:bCs/>
                <w:color w:val="000000"/>
                <w:sz w:val="20"/>
                <w:szCs w:val="20"/>
                <w:lang w:val="en-GB" w:eastAsia="nl-NL"/>
              </w:rPr>
            </w:pPr>
            <w:r w:rsidRPr="00BC6B79">
              <w:rPr>
                <w:rFonts w:ascii="Times New Roman" w:eastAsia="Times New Roman" w:hAnsi="Times New Roman" w:cs="Times New Roman"/>
                <w:b/>
                <w:bCs/>
                <w:color w:val="000000"/>
                <w:sz w:val="20"/>
                <w:szCs w:val="20"/>
                <w:lang w:val="en-GB" w:eastAsia="nl-NL"/>
              </w:rPr>
              <w:t>Total per item</w:t>
            </w:r>
          </w:p>
        </w:tc>
      </w:tr>
      <w:tr w:rsidR="002B1F8B" w:rsidRPr="00BC6B79" w14:paraId="789CE632" w14:textId="77777777" w:rsidTr="00436736">
        <w:trPr>
          <w:trHeight w:val="70"/>
        </w:trPr>
        <w:tc>
          <w:tcPr>
            <w:tcW w:w="1413" w:type="dxa"/>
            <w:tcBorders>
              <w:top w:val="double" w:sz="4" w:space="0" w:color="auto"/>
              <w:left w:val="nil"/>
              <w:bottom w:val="single" w:sz="4" w:space="0" w:color="auto"/>
              <w:right w:val="nil"/>
            </w:tcBorders>
            <w:shd w:val="clear" w:color="auto" w:fill="auto"/>
            <w:vAlign w:val="bottom"/>
            <w:hideMark/>
          </w:tcPr>
          <w:p w14:paraId="2EEFC350" w14:textId="77777777" w:rsidR="00117CC5" w:rsidRPr="00BC6B79" w:rsidRDefault="00117CC5" w:rsidP="00117CC5">
            <w:pPr>
              <w:spacing w:after="0" w:line="240" w:lineRule="auto"/>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General</w:t>
            </w:r>
          </w:p>
        </w:tc>
        <w:tc>
          <w:tcPr>
            <w:tcW w:w="2944" w:type="dxa"/>
            <w:tcBorders>
              <w:top w:val="double" w:sz="4" w:space="0" w:color="auto"/>
              <w:left w:val="nil"/>
              <w:bottom w:val="single" w:sz="4" w:space="0" w:color="auto"/>
              <w:right w:val="nil"/>
            </w:tcBorders>
            <w:shd w:val="clear" w:color="auto" w:fill="auto"/>
            <w:hideMark/>
          </w:tcPr>
          <w:p w14:paraId="3F24A1C3" w14:textId="55865C20" w:rsidR="00117CC5" w:rsidRPr="00BC6B79" w:rsidRDefault="00117CC5" w:rsidP="0001697C">
            <w:pPr>
              <w:spacing w:after="0" w:line="240" w:lineRule="auto"/>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 xml:space="preserve">1. Clarity of aims and </w:t>
            </w:r>
            <w:r w:rsidR="00436736">
              <w:rPr>
                <w:rFonts w:ascii="Times New Roman" w:eastAsia="Times New Roman" w:hAnsi="Times New Roman" w:cs="Times New Roman"/>
                <w:color w:val="000000"/>
                <w:sz w:val="20"/>
                <w:szCs w:val="20"/>
                <w:lang w:val="en-GB" w:eastAsia="nl-NL"/>
              </w:rPr>
              <w:t xml:space="preserve">study </w:t>
            </w:r>
          </w:p>
        </w:tc>
        <w:tc>
          <w:tcPr>
            <w:tcW w:w="499" w:type="dxa"/>
            <w:tcBorders>
              <w:top w:val="double" w:sz="4" w:space="0" w:color="auto"/>
              <w:left w:val="nil"/>
              <w:bottom w:val="single" w:sz="4" w:space="0" w:color="auto"/>
              <w:right w:val="nil"/>
            </w:tcBorders>
            <w:shd w:val="clear" w:color="000000" w:fill="92D050"/>
            <w:vAlign w:val="bottom"/>
            <w:hideMark/>
          </w:tcPr>
          <w:p w14:paraId="7B5E9D8A"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2</w:t>
            </w:r>
          </w:p>
        </w:tc>
        <w:tc>
          <w:tcPr>
            <w:tcW w:w="499" w:type="dxa"/>
            <w:tcBorders>
              <w:top w:val="double" w:sz="4" w:space="0" w:color="auto"/>
              <w:left w:val="nil"/>
              <w:bottom w:val="single" w:sz="4" w:space="0" w:color="auto"/>
              <w:right w:val="nil"/>
            </w:tcBorders>
            <w:shd w:val="clear" w:color="000000" w:fill="92D050"/>
            <w:vAlign w:val="bottom"/>
            <w:hideMark/>
          </w:tcPr>
          <w:p w14:paraId="77CE9FF4"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double" w:sz="4" w:space="0" w:color="auto"/>
              <w:left w:val="nil"/>
              <w:bottom w:val="single" w:sz="4" w:space="0" w:color="auto"/>
              <w:right w:val="nil"/>
            </w:tcBorders>
            <w:shd w:val="clear" w:color="000000" w:fill="92D050"/>
            <w:vAlign w:val="bottom"/>
            <w:hideMark/>
          </w:tcPr>
          <w:p w14:paraId="4CDB5857"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double" w:sz="4" w:space="0" w:color="auto"/>
              <w:left w:val="nil"/>
              <w:bottom w:val="single" w:sz="4" w:space="0" w:color="auto"/>
              <w:right w:val="nil"/>
            </w:tcBorders>
            <w:shd w:val="clear" w:color="000000" w:fill="92D050"/>
            <w:vAlign w:val="bottom"/>
            <w:hideMark/>
          </w:tcPr>
          <w:p w14:paraId="15D8CF75"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double" w:sz="4" w:space="0" w:color="auto"/>
              <w:left w:val="nil"/>
              <w:bottom w:val="single" w:sz="4" w:space="0" w:color="auto"/>
              <w:right w:val="nil"/>
            </w:tcBorders>
            <w:shd w:val="clear" w:color="000000" w:fill="92D050"/>
            <w:vAlign w:val="bottom"/>
            <w:hideMark/>
          </w:tcPr>
          <w:p w14:paraId="399B8AC7"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double" w:sz="4" w:space="0" w:color="auto"/>
              <w:left w:val="nil"/>
              <w:bottom w:val="single" w:sz="4" w:space="0" w:color="auto"/>
              <w:right w:val="nil"/>
            </w:tcBorders>
            <w:shd w:val="clear" w:color="000000" w:fill="92D050"/>
            <w:vAlign w:val="bottom"/>
            <w:hideMark/>
          </w:tcPr>
          <w:p w14:paraId="1F27D4E1"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double" w:sz="4" w:space="0" w:color="auto"/>
              <w:left w:val="nil"/>
              <w:bottom w:val="single" w:sz="4" w:space="0" w:color="auto"/>
              <w:right w:val="nil"/>
            </w:tcBorders>
            <w:shd w:val="clear" w:color="000000" w:fill="92D050"/>
            <w:vAlign w:val="bottom"/>
            <w:hideMark/>
          </w:tcPr>
          <w:p w14:paraId="561E7462"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2</w:t>
            </w:r>
          </w:p>
        </w:tc>
        <w:tc>
          <w:tcPr>
            <w:tcW w:w="499" w:type="dxa"/>
            <w:tcBorders>
              <w:top w:val="double" w:sz="4" w:space="0" w:color="auto"/>
              <w:left w:val="nil"/>
              <w:bottom w:val="single" w:sz="4" w:space="0" w:color="auto"/>
              <w:right w:val="nil"/>
            </w:tcBorders>
            <w:shd w:val="clear" w:color="000000" w:fill="92D050"/>
            <w:vAlign w:val="bottom"/>
            <w:hideMark/>
          </w:tcPr>
          <w:p w14:paraId="6963B9BA"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2</w:t>
            </w:r>
          </w:p>
        </w:tc>
        <w:tc>
          <w:tcPr>
            <w:tcW w:w="499" w:type="dxa"/>
            <w:tcBorders>
              <w:top w:val="double" w:sz="4" w:space="0" w:color="auto"/>
              <w:left w:val="nil"/>
              <w:bottom w:val="single" w:sz="4" w:space="0" w:color="auto"/>
              <w:right w:val="nil"/>
            </w:tcBorders>
            <w:shd w:val="clear" w:color="000000" w:fill="92D050"/>
            <w:vAlign w:val="bottom"/>
            <w:hideMark/>
          </w:tcPr>
          <w:p w14:paraId="31D90484"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double" w:sz="4" w:space="0" w:color="auto"/>
              <w:left w:val="nil"/>
              <w:bottom w:val="single" w:sz="4" w:space="0" w:color="auto"/>
              <w:right w:val="nil"/>
            </w:tcBorders>
            <w:shd w:val="clear" w:color="000000" w:fill="FFFF00"/>
            <w:vAlign w:val="bottom"/>
            <w:hideMark/>
          </w:tcPr>
          <w:p w14:paraId="6D8EFDAA"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1</w:t>
            </w:r>
          </w:p>
        </w:tc>
        <w:tc>
          <w:tcPr>
            <w:tcW w:w="499" w:type="dxa"/>
            <w:tcBorders>
              <w:top w:val="double" w:sz="4" w:space="0" w:color="auto"/>
              <w:left w:val="nil"/>
              <w:bottom w:val="single" w:sz="4" w:space="0" w:color="auto"/>
              <w:right w:val="nil"/>
            </w:tcBorders>
            <w:shd w:val="clear" w:color="000000" w:fill="92D050"/>
            <w:vAlign w:val="bottom"/>
            <w:hideMark/>
          </w:tcPr>
          <w:p w14:paraId="21A64810"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double" w:sz="4" w:space="0" w:color="auto"/>
              <w:left w:val="nil"/>
              <w:bottom w:val="single" w:sz="4" w:space="0" w:color="auto"/>
              <w:right w:val="nil"/>
            </w:tcBorders>
            <w:shd w:val="clear" w:color="000000" w:fill="FFFF00"/>
            <w:vAlign w:val="bottom"/>
            <w:hideMark/>
          </w:tcPr>
          <w:p w14:paraId="03275779"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1</w:t>
            </w:r>
          </w:p>
        </w:tc>
        <w:tc>
          <w:tcPr>
            <w:tcW w:w="499" w:type="dxa"/>
            <w:tcBorders>
              <w:top w:val="double" w:sz="4" w:space="0" w:color="auto"/>
              <w:left w:val="nil"/>
              <w:bottom w:val="single" w:sz="4" w:space="0" w:color="auto"/>
              <w:right w:val="nil"/>
            </w:tcBorders>
            <w:shd w:val="clear" w:color="000000" w:fill="FFFF00"/>
            <w:vAlign w:val="bottom"/>
            <w:hideMark/>
          </w:tcPr>
          <w:p w14:paraId="17535F47"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1</w:t>
            </w:r>
          </w:p>
        </w:tc>
        <w:tc>
          <w:tcPr>
            <w:tcW w:w="499" w:type="dxa"/>
            <w:tcBorders>
              <w:top w:val="double" w:sz="4" w:space="0" w:color="auto"/>
              <w:left w:val="nil"/>
              <w:bottom w:val="single" w:sz="4" w:space="0" w:color="auto"/>
              <w:right w:val="nil"/>
            </w:tcBorders>
            <w:shd w:val="clear" w:color="000000" w:fill="92D050"/>
            <w:vAlign w:val="bottom"/>
            <w:hideMark/>
          </w:tcPr>
          <w:p w14:paraId="747AE19C"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double" w:sz="4" w:space="0" w:color="auto"/>
              <w:left w:val="nil"/>
              <w:bottom w:val="single" w:sz="4" w:space="0" w:color="auto"/>
              <w:right w:val="nil"/>
            </w:tcBorders>
            <w:shd w:val="clear" w:color="000000" w:fill="92D050"/>
            <w:vAlign w:val="bottom"/>
            <w:hideMark/>
          </w:tcPr>
          <w:p w14:paraId="292E2512"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double" w:sz="4" w:space="0" w:color="auto"/>
              <w:left w:val="nil"/>
              <w:bottom w:val="single" w:sz="4" w:space="0" w:color="auto"/>
              <w:right w:val="nil"/>
            </w:tcBorders>
            <w:shd w:val="clear" w:color="000000" w:fill="FFFF00"/>
            <w:vAlign w:val="bottom"/>
            <w:hideMark/>
          </w:tcPr>
          <w:p w14:paraId="6A50DFB4"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554" w:type="dxa"/>
            <w:tcBorders>
              <w:top w:val="double" w:sz="4" w:space="0" w:color="auto"/>
              <w:left w:val="nil"/>
              <w:bottom w:val="single" w:sz="4" w:space="0" w:color="auto"/>
              <w:right w:val="nil"/>
            </w:tcBorders>
            <w:shd w:val="clear" w:color="000000" w:fill="92D050"/>
            <w:vAlign w:val="bottom"/>
            <w:hideMark/>
          </w:tcPr>
          <w:p w14:paraId="3BA2F720"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1275" w:type="dxa"/>
            <w:tcBorders>
              <w:top w:val="double" w:sz="4" w:space="0" w:color="auto"/>
              <w:left w:val="nil"/>
              <w:bottom w:val="single" w:sz="4" w:space="0" w:color="auto"/>
              <w:right w:val="nil"/>
            </w:tcBorders>
            <w:shd w:val="clear" w:color="auto" w:fill="auto"/>
            <w:noWrap/>
            <w:vAlign w:val="bottom"/>
            <w:hideMark/>
          </w:tcPr>
          <w:p w14:paraId="75EF4E54"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30</w:t>
            </w:r>
          </w:p>
        </w:tc>
      </w:tr>
      <w:tr w:rsidR="002B1F8B" w:rsidRPr="00BC6B79" w14:paraId="448211F6" w14:textId="77777777" w:rsidTr="00436736">
        <w:trPr>
          <w:trHeight w:val="92"/>
        </w:trPr>
        <w:tc>
          <w:tcPr>
            <w:tcW w:w="1413" w:type="dxa"/>
            <w:tcBorders>
              <w:top w:val="single" w:sz="4" w:space="0" w:color="auto"/>
              <w:left w:val="nil"/>
              <w:bottom w:val="single" w:sz="4" w:space="0" w:color="auto"/>
              <w:right w:val="nil"/>
            </w:tcBorders>
            <w:shd w:val="clear" w:color="auto" w:fill="auto"/>
            <w:vAlign w:val="bottom"/>
            <w:hideMark/>
          </w:tcPr>
          <w:p w14:paraId="36380BC5"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p>
        </w:tc>
        <w:tc>
          <w:tcPr>
            <w:tcW w:w="2944" w:type="dxa"/>
            <w:tcBorders>
              <w:top w:val="single" w:sz="4" w:space="0" w:color="auto"/>
              <w:left w:val="nil"/>
              <w:bottom w:val="single" w:sz="4" w:space="0" w:color="auto"/>
              <w:right w:val="nil"/>
            </w:tcBorders>
            <w:shd w:val="clear" w:color="auto" w:fill="auto"/>
            <w:hideMark/>
          </w:tcPr>
          <w:p w14:paraId="1F2844EF" w14:textId="1ECEAFE3" w:rsidR="00117CC5" w:rsidRPr="00BC6B79" w:rsidRDefault="00117CC5" w:rsidP="0001697C">
            <w:pPr>
              <w:spacing w:after="0" w:line="240" w:lineRule="auto"/>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2. </w:t>
            </w:r>
            <w:r w:rsidR="00436736">
              <w:rPr>
                <w:rFonts w:ascii="Times New Roman" w:eastAsia="Times New Roman" w:hAnsi="Times New Roman" w:cs="Times New Roman"/>
                <w:color w:val="000000"/>
                <w:sz w:val="20"/>
                <w:szCs w:val="20"/>
                <w:lang w:val="en-GB" w:eastAsia="nl-NL"/>
              </w:rPr>
              <w:t>Main</w:t>
            </w:r>
            <w:r w:rsidRPr="00BC6B79">
              <w:rPr>
                <w:rFonts w:ascii="Times New Roman" w:eastAsia="Times New Roman" w:hAnsi="Times New Roman" w:cs="Times New Roman"/>
                <w:color w:val="000000"/>
                <w:sz w:val="20"/>
                <w:szCs w:val="20"/>
                <w:lang w:val="en-GB" w:eastAsia="nl-NL"/>
              </w:rPr>
              <w:t xml:space="preserve"> health outcomes defined and appropriate</w:t>
            </w:r>
          </w:p>
        </w:tc>
        <w:tc>
          <w:tcPr>
            <w:tcW w:w="499" w:type="dxa"/>
            <w:tcBorders>
              <w:top w:val="single" w:sz="4" w:space="0" w:color="auto"/>
              <w:left w:val="nil"/>
              <w:bottom w:val="single" w:sz="4" w:space="0" w:color="auto"/>
              <w:right w:val="nil"/>
            </w:tcBorders>
            <w:shd w:val="clear" w:color="000000" w:fill="FFFF00"/>
            <w:vAlign w:val="bottom"/>
            <w:hideMark/>
          </w:tcPr>
          <w:p w14:paraId="66E9396C"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1</w:t>
            </w:r>
          </w:p>
        </w:tc>
        <w:tc>
          <w:tcPr>
            <w:tcW w:w="499" w:type="dxa"/>
            <w:tcBorders>
              <w:top w:val="single" w:sz="4" w:space="0" w:color="auto"/>
              <w:left w:val="nil"/>
              <w:bottom w:val="single" w:sz="4" w:space="0" w:color="auto"/>
              <w:right w:val="nil"/>
            </w:tcBorders>
            <w:shd w:val="clear" w:color="000000" w:fill="92D050"/>
            <w:vAlign w:val="bottom"/>
            <w:hideMark/>
          </w:tcPr>
          <w:p w14:paraId="1C4CD1B5"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92D050"/>
            <w:vAlign w:val="bottom"/>
            <w:hideMark/>
          </w:tcPr>
          <w:p w14:paraId="4A15CEB1"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92D050"/>
            <w:vAlign w:val="bottom"/>
            <w:hideMark/>
          </w:tcPr>
          <w:p w14:paraId="41A73025"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92D050"/>
            <w:vAlign w:val="bottom"/>
            <w:hideMark/>
          </w:tcPr>
          <w:p w14:paraId="45EEDF19"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92D050"/>
            <w:vAlign w:val="bottom"/>
            <w:hideMark/>
          </w:tcPr>
          <w:p w14:paraId="77F18BE2"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FFFF00"/>
            <w:vAlign w:val="bottom"/>
            <w:hideMark/>
          </w:tcPr>
          <w:p w14:paraId="08905A16"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1</w:t>
            </w:r>
          </w:p>
        </w:tc>
        <w:tc>
          <w:tcPr>
            <w:tcW w:w="499" w:type="dxa"/>
            <w:tcBorders>
              <w:top w:val="single" w:sz="4" w:space="0" w:color="auto"/>
              <w:left w:val="nil"/>
              <w:bottom w:val="single" w:sz="4" w:space="0" w:color="auto"/>
              <w:right w:val="nil"/>
            </w:tcBorders>
            <w:shd w:val="clear" w:color="000000" w:fill="92D050"/>
            <w:vAlign w:val="bottom"/>
            <w:hideMark/>
          </w:tcPr>
          <w:p w14:paraId="24DCB092"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92D050"/>
            <w:vAlign w:val="bottom"/>
            <w:hideMark/>
          </w:tcPr>
          <w:p w14:paraId="416E9BD1"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2</w:t>
            </w:r>
          </w:p>
        </w:tc>
        <w:tc>
          <w:tcPr>
            <w:tcW w:w="499" w:type="dxa"/>
            <w:tcBorders>
              <w:top w:val="single" w:sz="4" w:space="0" w:color="auto"/>
              <w:left w:val="nil"/>
              <w:bottom w:val="single" w:sz="4" w:space="0" w:color="auto"/>
              <w:right w:val="nil"/>
            </w:tcBorders>
            <w:shd w:val="clear" w:color="000000" w:fill="92D050"/>
            <w:vAlign w:val="bottom"/>
            <w:hideMark/>
          </w:tcPr>
          <w:p w14:paraId="4B5C8567"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92D050"/>
            <w:vAlign w:val="bottom"/>
            <w:hideMark/>
          </w:tcPr>
          <w:p w14:paraId="3776B083"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FFFF00"/>
            <w:vAlign w:val="bottom"/>
            <w:hideMark/>
          </w:tcPr>
          <w:p w14:paraId="5F5E613D"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42C53E39"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1</w:t>
            </w:r>
          </w:p>
        </w:tc>
        <w:tc>
          <w:tcPr>
            <w:tcW w:w="499" w:type="dxa"/>
            <w:tcBorders>
              <w:top w:val="single" w:sz="4" w:space="0" w:color="auto"/>
              <w:left w:val="nil"/>
              <w:bottom w:val="single" w:sz="4" w:space="0" w:color="auto"/>
              <w:right w:val="nil"/>
            </w:tcBorders>
            <w:shd w:val="clear" w:color="000000" w:fill="92D050"/>
            <w:vAlign w:val="bottom"/>
            <w:hideMark/>
          </w:tcPr>
          <w:p w14:paraId="23F0DB1D"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92D050"/>
            <w:vAlign w:val="bottom"/>
            <w:hideMark/>
          </w:tcPr>
          <w:p w14:paraId="6A12A92C"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92D050"/>
            <w:vAlign w:val="bottom"/>
            <w:hideMark/>
          </w:tcPr>
          <w:p w14:paraId="68F0DB51"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554" w:type="dxa"/>
            <w:tcBorders>
              <w:top w:val="single" w:sz="4" w:space="0" w:color="auto"/>
              <w:left w:val="nil"/>
              <w:bottom w:val="single" w:sz="4" w:space="0" w:color="auto"/>
              <w:right w:val="nil"/>
            </w:tcBorders>
            <w:shd w:val="clear" w:color="000000" w:fill="92D050"/>
            <w:vAlign w:val="bottom"/>
            <w:hideMark/>
          </w:tcPr>
          <w:p w14:paraId="7B1AA690"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1275" w:type="dxa"/>
            <w:tcBorders>
              <w:top w:val="single" w:sz="4" w:space="0" w:color="auto"/>
              <w:left w:val="nil"/>
              <w:bottom w:val="single" w:sz="4" w:space="0" w:color="auto"/>
              <w:right w:val="nil"/>
            </w:tcBorders>
            <w:shd w:val="clear" w:color="auto" w:fill="auto"/>
            <w:noWrap/>
            <w:vAlign w:val="bottom"/>
            <w:hideMark/>
          </w:tcPr>
          <w:p w14:paraId="4874D0FB"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30</w:t>
            </w:r>
          </w:p>
        </w:tc>
      </w:tr>
      <w:tr w:rsidR="002B1F8B" w:rsidRPr="00BC6B79" w14:paraId="2DCE40D4" w14:textId="77777777" w:rsidTr="00436736">
        <w:trPr>
          <w:trHeight w:val="70"/>
        </w:trPr>
        <w:tc>
          <w:tcPr>
            <w:tcW w:w="1413" w:type="dxa"/>
            <w:tcBorders>
              <w:top w:val="single" w:sz="4" w:space="0" w:color="auto"/>
              <w:left w:val="nil"/>
              <w:bottom w:val="single" w:sz="4" w:space="0" w:color="auto"/>
              <w:right w:val="nil"/>
            </w:tcBorders>
            <w:shd w:val="clear" w:color="auto" w:fill="auto"/>
            <w:vAlign w:val="bottom"/>
            <w:hideMark/>
          </w:tcPr>
          <w:p w14:paraId="4CF7EFF8"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p>
        </w:tc>
        <w:tc>
          <w:tcPr>
            <w:tcW w:w="2944" w:type="dxa"/>
            <w:tcBorders>
              <w:top w:val="single" w:sz="4" w:space="0" w:color="auto"/>
              <w:left w:val="nil"/>
              <w:bottom w:val="single" w:sz="4" w:space="0" w:color="auto"/>
              <w:right w:val="nil"/>
            </w:tcBorders>
            <w:shd w:val="clear" w:color="auto" w:fill="auto"/>
            <w:hideMark/>
          </w:tcPr>
          <w:p w14:paraId="5EBDE29F" w14:textId="77777777" w:rsidR="00117CC5" w:rsidRPr="00BC6B79" w:rsidRDefault="00117CC5" w:rsidP="0001697C">
            <w:pPr>
              <w:spacing w:after="0" w:line="240" w:lineRule="auto"/>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3.  Intervention(s)/scenario(s) modelled adequately defined</w:t>
            </w:r>
          </w:p>
        </w:tc>
        <w:tc>
          <w:tcPr>
            <w:tcW w:w="499" w:type="dxa"/>
            <w:tcBorders>
              <w:top w:val="single" w:sz="4" w:space="0" w:color="auto"/>
              <w:left w:val="nil"/>
              <w:bottom w:val="single" w:sz="4" w:space="0" w:color="auto"/>
              <w:right w:val="nil"/>
            </w:tcBorders>
            <w:shd w:val="clear" w:color="000000" w:fill="92D050"/>
            <w:vAlign w:val="bottom"/>
            <w:hideMark/>
          </w:tcPr>
          <w:p w14:paraId="35ABCC52"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92D050"/>
            <w:vAlign w:val="bottom"/>
            <w:hideMark/>
          </w:tcPr>
          <w:p w14:paraId="1ACA4879"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92D050"/>
            <w:vAlign w:val="bottom"/>
            <w:hideMark/>
          </w:tcPr>
          <w:p w14:paraId="5D4B05E6"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92D050"/>
            <w:vAlign w:val="bottom"/>
            <w:hideMark/>
          </w:tcPr>
          <w:p w14:paraId="222E2E62"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92D050"/>
            <w:vAlign w:val="bottom"/>
            <w:hideMark/>
          </w:tcPr>
          <w:p w14:paraId="60B639AB"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FFFF00"/>
            <w:vAlign w:val="bottom"/>
            <w:hideMark/>
          </w:tcPr>
          <w:p w14:paraId="49CF4DAE"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1</w:t>
            </w:r>
          </w:p>
        </w:tc>
        <w:tc>
          <w:tcPr>
            <w:tcW w:w="499" w:type="dxa"/>
            <w:tcBorders>
              <w:top w:val="single" w:sz="4" w:space="0" w:color="auto"/>
              <w:left w:val="nil"/>
              <w:bottom w:val="single" w:sz="4" w:space="0" w:color="auto"/>
              <w:right w:val="nil"/>
            </w:tcBorders>
            <w:shd w:val="clear" w:color="000000" w:fill="92D050"/>
            <w:vAlign w:val="bottom"/>
            <w:hideMark/>
          </w:tcPr>
          <w:p w14:paraId="30E3F004"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92D050"/>
            <w:vAlign w:val="bottom"/>
            <w:hideMark/>
          </w:tcPr>
          <w:p w14:paraId="337BA132"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92D050"/>
            <w:vAlign w:val="bottom"/>
            <w:hideMark/>
          </w:tcPr>
          <w:p w14:paraId="28E3C98A"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FFC000"/>
            <w:vAlign w:val="bottom"/>
            <w:hideMark/>
          </w:tcPr>
          <w:p w14:paraId="45B78CD2"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0</w:t>
            </w:r>
          </w:p>
        </w:tc>
        <w:tc>
          <w:tcPr>
            <w:tcW w:w="499" w:type="dxa"/>
            <w:tcBorders>
              <w:top w:val="single" w:sz="4" w:space="0" w:color="auto"/>
              <w:left w:val="nil"/>
              <w:bottom w:val="single" w:sz="4" w:space="0" w:color="auto"/>
              <w:right w:val="nil"/>
            </w:tcBorders>
            <w:shd w:val="clear" w:color="000000" w:fill="92D050"/>
            <w:vAlign w:val="bottom"/>
            <w:hideMark/>
          </w:tcPr>
          <w:p w14:paraId="2DA23E64"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FFFF00"/>
            <w:vAlign w:val="bottom"/>
            <w:hideMark/>
          </w:tcPr>
          <w:p w14:paraId="44403D99"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6F87E40E"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92D050"/>
            <w:vAlign w:val="bottom"/>
            <w:hideMark/>
          </w:tcPr>
          <w:p w14:paraId="4B44E63F"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92D050"/>
            <w:vAlign w:val="bottom"/>
            <w:hideMark/>
          </w:tcPr>
          <w:p w14:paraId="2D41CDCA" w14:textId="77777777" w:rsidR="00117CC5" w:rsidRPr="00BC6B79" w:rsidRDefault="00117CC5" w:rsidP="00117CC5">
            <w:pPr>
              <w:spacing w:after="0" w:line="240" w:lineRule="auto"/>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92D050"/>
            <w:vAlign w:val="bottom"/>
            <w:hideMark/>
          </w:tcPr>
          <w:p w14:paraId="50807C1F"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554" w:type="dxa"/>
            <w:tcBorders>
              <w:top w:val="single" w:sz="4" w:space="0" w:color="auto"/>
              <w:left w:val="nil"/>
              <w:bottom w:val="single" w:sz="4" w:space="0" w:color="auto"/>
              <w:right w:val="nil"/>
            </w:tcBorders>
            <w:shd w:val="clear" w:color="000000" w:fill="92D050"/>
            <w:vAlign w:val="bottom"/>
            <w:hideMark/>
          </w:tcPr>
          <w:p w14:paraId="6C26A4E0"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1275" w:type="dxa"/>
            <w:tcBorders>
              <w:top w:val="single" w:sz="4" w:space="0" w:color="auto"/>
              <w:left w:val="nil"/>
              <w:bottom w:val="single" w:sz="4" w:space="0" w:color="auto"/>
              <w:right w:val="nil"/>
            </w:tcBorders>
            <w:shd w:val="clear" w:color="auto" w:fill="auto"/>
            <w:noWrap/>
            <w:vAlign w:val="bottom"/>
            <w:hideMark/>
          </w:tcPr>
          <w:p w14:paraId="219009A2"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27</w:t>
            </w:r>
          </w:p>
        </w:tc>
      </w:tr>
      <w:tr w:rsidR="002B1F8B" w:rsidRPr="00BC6B79" w14:paraId="7A3E9439" w14:textId="77777777" w:rsidTr="00436736">
        <w:trPr>
          <w:trHeight w:val="70"/>
        </w:trPr>
        <w:tc>
          <w:tcPr>
            <w:tcW w:w="1413" w:type="dxa"/>
            <w:tcBorders>
              <w:top w:val="single" w:sz="4" w:space="0" w:color="auto"/>
              <w:left w:val="nil"/>
              <w:bottom w:val="single" w:sz="4" w:space="0" w:color="auto"/>
              <w:right w:val="nil"/>
            </w:tcBorders>
            <w:shd w:val="clear" w:color="auto" w:fill="auto"/>
            <w:vAlign w:val="bottom"/>
            <w:hideMark/>
          </w:tcPr>
          <w:p w14:paraId="5C99C899" w14:textId="1FD18602" w:rsidR="00117CC5" w:rsidRPr="00BC6B79" w:rsidRDefault="001C4A2C" w:rsidP="00117CC5">
            <w:pPr>
              <w:spacing w:after="0" w:line="240" w:lineRule="auto"/>
              <w:rPr>
                <w:rFonts w:ascii="Times New Roman" w:eastAsia="Times New Roman" w:hAnsi="Times New Roman" w:cs="Times New Roman"/>
                <w:color w:val="000000"/>
                <w:sz w:val="20"/>
                <w:szCs w:val="20"/>
                <w:lang w:val="en-GB" w:eastAsia="nl-NL"/>
              </w:rPr>
            </w:pPr>
            <w:r>
              <w:rPr>
                <w:rFonts w:ascii="Times New Roman" w:eastAsia="Times New Roman" w:hAnsi="Times New Roman" w:cs="Times New Roman"/>
                <w:color w:val="000000"/>
                <w:sz w:val="20"/>
                <w:szCs w:val="20"/>
                <w:lang w:val="en-GB" w:eastAsia="nl-NL"/>
              </w:rPr>
              <w:t>The model</w:t>
            </w:r>
          </w:p>
        </w:tc>
        <w:tc>
          <w:tcPr>
            <w:tcW w:w="2944" w:type="dxa"/>
            <w:tcBorders>
              <w:top w:val="single" w:sz="4" w:space="0" w:color="auto"/>
              <w:left w:val="nil"/>
              <w:bottom w:val="single" w:sz="4" w:space="0" w:color="auto"/>
              <w:right w:val="nil"/>
            </w:tcBorders>
            <w:shd w:val="clear" w:color="auto" w:fill="auto"/>
            <w:hideMark/>
          </w:tcPr>
          <w:p w14:paraId="12B18FA5" w14:textId="77777777" w:rsidR="00117CC5" w:rsidRPr="00BC6B79" w:rsidRDefault="00117CC5" w:rsidP="0001697C">
            <w:pPr>
              <w:spacing w:after="0" w:line="240" w:lineRule="auto"/>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4. Describing the (development of the) conceptual model</w:t>
            </w:r>
          </w:p>
        </w:tc>
        <w:tc>
          <w:tcPr>
            <w:tcW w:w="499" w:type="dxa"/>
            <w:tcBorders>
              <w:top w:val="single" w:sz="4" w:space="0" w:color="auto"/>
              <w:left w:val="nil"/>
              <w:bottom w:val="single" w:sz="4" w:space="0" w:color="auto"/>
              <w:right w:val="nil"/>
            </w:tcBorders>
            <w:shd w:val="clear" w:color="000000" w:fill="FFFF00"/>
            <w:vAlign w:val="bottom"/>
            <w:hideMark/>
          </w:tcPr>
          <w:p w14:paraId="40E05C4C"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7A41A1A7"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92D050"/>
            <w:vAlign w:val="bottom"/>
            <w:hideMark/>
          </w:tcPr>
          <w:p w14:paraId="42E37FE6"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FFFF00"/>
            <w:vAlign w:val="bottom"/>
            <w:hideMark/>
          </w:tcPr>
          <w:p w14:paraId="2CAE7AB0"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3CA58D80"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36323FFE"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40CDBA9B"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92D050"/>
            <w:vAlign w:val="bottom"/>
            <w:hideMark/>
          </w:tcPr>
          <w:p w14:paraId="2F7CA327"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92D050"/>
            <w:vAlign w:val="bottom"/>
            <w:hideMark/>
          </w:tcPr>
          <w:p w14:paraId="5B8BD6A6"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FFC000"/>
            <w:vAlign w:val="bottom"/>
            <w:hideMark/>
          </w:tcPr>
          <w:p w14:paraId="1EB68316"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0</w:t>
            </w:r>
          </w:p>
        </w:tc>
        <w:tc>
          <w:tcPr>
            <w:tcW w:w="499" w:type="dxa"/>
            <w:tcBorders>
              <w:top w:val="single" w:sz="4" w:space="0" w:color="auto"/>
              <w:left w:val="nil"/>
              <w:bottom w:val="single" w:sz="4" w:space="0" w:color="auto"/>
              <w:right w:val="nil"/>
            </w:tcBorders>
            <w:shd w:val="clear" w:color="000000" w:fill="92D050"/>
            <w:vAlign w:val="bottom"/>
            <w:hideMark/>
          </w:tcPr>
          <w:p w14:paraId="5ACFA23B"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FFFF00"/>
            <w:vAlign w:val="bottom"/>
            <w:hideMark/>
          </w:tcPr>
          <w:p w14:paraId="6A8F96F6"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219F39EE"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C000"/>
            <w:vAlign w:val="bottom"/>
            <w:hideMark/>
          </w:tcPr>
          <w:p w14:paraId="747E1BC6"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92D050"/>
            <w:vAlign w:val="bottom"/>
            <w:hideMark/>
          </w:tcPr>
          <w:p w14:paraId="24FC839A"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92D050"/>
            <w:vAlign w:val="bottom"/>
            <w:hideMark/>
          </w:tcPr>
          <w:p w14:paraId="06516A6A"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554" w:type="dxa"/>
            <w:tcBorders>
              <w:top w:val="single" w:sz="4" w:space="0" w:color="auto"/>
              <w:left w:val="nil"/>
              <w:bottom w:val="single" w:sz="4" w:space="0" w:color="auto"/>
              <w:right w:val="nil"/>
            </w:tcBorders>
            <w:shd w:val="clear" w:color="000000" w:fill="92D050"/>
            <w:vAlign w:val="bottom"/>
            <w:hideMark/>
          </w:tcPr>
          <w:p w14:paraId="7C6C1236"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1275" w:type="dxa"/>
            <w:tcBorders>
              <w:top w:val="single" w:sz="4" w:space="0" w:color="auto"/>
              <w:left w:val="nil"/>
              <w:bottom w:val="single" w:sz="4" w:space="0" w:color="auto"/>
              <w:right w:val="nil"/>
            </w:tcBorders>
            <w:shd w:val="clear" w:color="auto" w:fill="auto"/>
            <w:noWrap/>
            <w:vAlign w:val="bottom"/>
            <w:hideMark/>
          </w:tcPr>
          <w:p w14:paraId="59039A2D"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22</w:t>
            </w:r>
          </w:p>
        </w:tc>
      </w:tr>
      <w:tr w:rsidR="002B1F8B" w:rsidRPr="00BC6B79" w14:paraId="0D09F651" w14:textId="77777777" w:rsidTr="00436736">
        <w:trPr>
          <w:trHeight w:val="70"/>
        </w:trPr>
        <w:tc>
          <w:tcPr>
            <w:tcW w:w="1413" w:type="dxa"/>
            <w:tcBorders>
              <w:top w:val="single" w:sz="4" w:space="0" w:color="auto"/>
              <w:left w:val="nil"/>
              <w:bottom w:val="single" w:sz="4" w:space="0" w:color="auto"/>
              <w:right w:val="nil"/>
            </w:tcBorders>
            <w:shd w:val="clear" w:color="auto" w:fill="auto"/>
            <w:vAlign w:val="bottom"/>
            <w:hideMark/>
          </w:tcPr>
          <w:p w14:paraId="4DC953C7"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p>
        </w:tc>
        <w:tc>
          <w:tcPr>
            <w:tcW w:w="2944" w:type="dxa"/>
            <w:tcBorders>
              <w:top w:val="single" w:sz="4" w:space="0" w:color="auto"/>
              <w:left w:val="nil"/>
              <w:bottom w:val="single" w:sz="4" w:space="0" w:color="auto"/>
              <w:right w:val="nil"/>
            </w:tcBorders>
            <w:shd w:val="clear" w:color="auto" w:fill="auto"/>
            <w:hideMark/>
          </w:tcPr>
          <w:p w14:paraId="3F9FE9E9" w14:textId="77777777" w:rsidR="00117CC5" w:rsidRPr="00BC6B79" w:rsidRDefault="00117CC5" w:rsidP="0001697C">
            <w:pPr>
              <w:spacing w:after="0" w:line="240" w:lineRule="auto"/>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5. Describing the mathematical model</w:t>
            </w:r>
          </w:p>
        </w:tc>
        <w:tc>
          <w:tcPr>
            <w:tcW w:w="499" w:type="dxa"/>
            <w:tcBorders>
              <w:top w:val="single" w:sz="4" w:space="0" w:color="auto"/>
              <w:left w:val="nil"/>
              <w:bottom w:val="single" w:sz="4" w:space="0" w:color="auto"/>
              <w:right w:val="nil"/>
            </w:tcBorders>
            <w:shd w:val="clear" w:color="000000" w:fill="FFFF00"/>
            <w:vAlign w:val="bottom"/>
            <w:hideMark/>
          </w:tcPr>
          <w:p w14:paraId="74DD69B5"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C000"/>
            <w:vAlign w:val="bottom"/>
            <w:hideMark/>
          </w:tcPr>
          <w:p w14:paraId="6D2D2B54"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0</w:t>
            </w:r>
          </w:p>
        </w:tc>
        <w:tc>
          <w:tcPr>
            <w:tcW w:w="499" w:type="dxa"/>
            <w:tcBorders>
              <w:top w:val="single" w:sz="4" w:space="0" w:color="auto"/>
              <w:left w:val="nil"/>
              <w:bottom w:val="single" w:sz="4" w:space="0" w:color="auto"/>
              <w:right w:val="nil"/>
            </w:tcBorders>
            <w:shd w:val="clear" w:color="000000" w:fill="FFFF00"/>
            <w:vAlign w:val="bottom"/>
            <w:hideMark/>
          </w:tcPr>
          <w:p w14:paraId="78E428FA"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6404FB93"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1</w:t>
            </w:r>
          </w:p>
        </w:tc>
        <w:tc>
          <w:tcPr>
            <w:tcW w:w="499" w:type="dxa"/>
            <w:tcBorders>
              <w:top w:val="single" w:sz="4" w:space="0" w:color="auto"/>
              <w:left w:val="nil"/>
              <w:bottom w:val="single" w:sz="4" w:space="0" w:color="auto"/>
              <w:right w:val="nil"/>
            </w:tcBorders>
            <w:shd w:val="clear" w:color="000000" w:fill="FFC000"/>
            <w:vAlign w:val="bottom"/>
            <w:hideMark/>
          </w:tcPr>
          <w:p w14:paraId="2E3420E0"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0</w:t>
            </w:r>
          </w:p>
        </w:tc>
        <w:tc>
          <w:tcPr>
            <w:tcW w:w="499" w:type="dxa"/>
            <w:tcBorders>
              <w:top w:val="single" w:sz="4" w:space="0" w:color="auto"/>
              <w:left w:val="nil"/>
              <w:bottom w:val="single" w:sz="4" w:space="0" w:color="auto"/>
              <w:right w:val="nil"/>
            </w:tcBorders>
            <w:shd w:val="clear" w:color="000000" w:fill="92D050"/>
            <w:vAlign w:val="bottom"/>
            <w:hideMark/>
          </w:tcPr>
          <w:p w14:paraId="20DE0F7D"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92D050"/>
            <w:vAlign w:val="bottom"/>
            <w:hideMark/>
          </w:tcPr>
          <w:p w14:paraId="0204E749"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92D050"/>
            <w:vAlign w:val="bottom"/>
            <w:hideMark/>
          </w:tcPr>
          <w:p w14:paraId="112989D4"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FFC000"/>
            <w:vAlign w:val="bottom"/>
            <w:hideMark/>
          </w:tcPr>
          <w:p w14:paraId="0199473D"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FFC000"/>
            <w:vAlign w:val="bottom"/>
            <w:hideMark/>
          </w:tcPr>
          <w:p w14:paraId="704EA2A2"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FFC000"/>
            <w:vAlign w:val="bottom"/>
            <w:hideMark/>
          </w:tcPr>
          <w:p w14:paraId="13C218E4"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0</w:t>
            </w:r>
          </w:p>
        </w:tc>
        <w:tc>
          <w:tcPr>
            <w:tcW w:w="499" w:type="dxa"/>
            <w:tcBorders>
              <w:top w:val="single" w:sz="4" w:space="0" w:color="auto"/>
              <w:left w:val="nil"/>
              <w:bottom w:val="single" w:sz="4" w:space="0" w:color="auto"/>
              <w:right w:val="nil"/>
            </w:tcBorders>
            <w:shd w:val="clear" w:color="000000" w:fill="FFC000"/>
            <w:vAlign w:val="bottom"/>
            <w:hideMark/>
          </w:tcPr>
          <w:p w14:paraId="1841A165"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0</w:t>
            </w:r>
          </w:p>
        </w:tc>
        <w:tc>
          <w:tcPr>
            <w:tcW w:w="499" w:type="dxa"/>
            <w:tcBorders>
              <w:top w:val="single" w:sz="4" w:space="0" w:color="auto"/>
              <w:left w:val="nil"/>
              <w:bottom w:val="single" w:sz="4" w:space="0" w:color="auto"/>
              <w:right w:val="nil"/>
            </w:tcBorders>
            <w:shd w:val="clear" w:color="000000" w:fill="FFC000"/>
            <w:vAlign w:val="bottom"/>
            <w:hideMark/>
          </w:tcPr>
          <w:p w14:paraId="28D96CDF"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0</w:t>
            </w:r>
          </w:p>
        </w:tc>
        <w:tc>
          <w:tcPr>
            <w:tcW w:w="499" w:type="dxa"/>
            <w:tcBorders>
              <w:top w:val="single" w:sz="4" w:space="0" w:color="auto"/>
              <w:left w:val="nil"/>
              <w:bottom w:val="single" w:sz="4" w:space="0" w:color="auto"/>
              <w:right w:val="nil"/>
            </w:tcBorders>
            <w:shd w:val="clear" w:color="000000" w:fill="FFC000"/>
            <w:vAlign w:val="bottom"/>
            <w:hideMark/>
          </w:tcPr>
          <w:p w14:paraId="38325DEF"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0</w:t>
            </w:r>
          </w:p>
        </w:tc>
        <w:tc>
          <w:tcPr>
            <w:tcW w:w="499" w:type="dxa"/>
            <w:tcBorders>
              <w:top w:val="single" w:sz="4" w:space="0" w:color="auto"/>
              <w:left w:val="nil"/>
              <w:bottom w:val="single" w:sz="4" w:space="0" w:color="auto"/>
              <w:right w:val="nil"/>
            </w:tcBorders>
            <w:shd w:val="clear" w:color="000000" w:fill="FFC000"/>
            <w:vAlign w:val="bottom"/>
            <w:hideMark/>
          </w:tcPr>
          <w:p w14:paraId="7F4A7921"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0</w:t>
            </w:r>
          </w:p>
        </w:tc>
        <w:tc>
          <w:tcPr>
            <w:tcW w:w="499" w:type="dxa"/>
            <w:tcBorders>
              <w:top w:val="single" w:sz="4" w:space="0" w:color="auto"/>
              <w:left w:val="nil"/>
              <w:bottom w:val="single" w:sz="4" w:space="0" w:color="auto"/>
              <w:right w:val="nil"/>
            </w:tcBorders>
            <w:shd w:val="clear" w:color="000000" w:fill="FFC000"/>
            <w:vAlign w:val="bottom"/>
            <w:hideMark/>
          </w:tcPr>
          <w:p w14:paraId="6715E8FD"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0</w:t>
            </w:r>
          </w:p>
        </w:tc>
        <w:tc>
          <w:tcPr>
            <w:tcW w:w="554" w:type="dxa"/>
            <w:tcBorders>
              <w:top w:val="single" w:sz="4" w:space="0" w:color="auto"/>
              <w:left w:val="nil"/>
              <w:bottom w:val="single" w:sz="4" w:space="0" w:color="auto"/>
              <w:right w:val="nil"/>
            </w:tcBorders>
            <w:shd w:val="clear" w:color="000000" w:fill="FFFF00"/>
            <w:vAlign w:val="bottom"/>
            <w:hideMark/>
          </w:tcPr>
          <w:p w14:paraId="4E981171"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1</w:t>
            </w:r>
          </w:p>
        </w:tc>
        <w:tc>
          <w:tcPr>
            <w:tcW w:w="1275" w:type="dxa"/>
            <w:tcBorders>
              <w:top w:val="single" w:sz="4" w:space="0" w:color="auto"/>
              <w:left w:val="nil"/>
              <w:bottom w:val="single" w:sz="4" w:space="0" w:color="auto"/>
              <w:right w:val="nil"/>
            </w:tcBorders>
            <w:shd w:val="clear" w:color="auto" w:fill="auto"/>
            <w:noWrap/>
            <w:vAlign w:val="bottom"/>
            <w:hideMark/>
          </w:tcPr>
          <w:p w14:paraId="3AE20C98"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10</w:t>
            </w:r>
          </w:p>
        </w:tc>
      </w:tr>
      <w:tr w:rsidR="002B1F8B" w:rsidRPr="00BC6B79" w14:paraId="29212A77" w14:textId="77777777" w:rsidTr="00436736">
        <w:trPr>
          <w:trHeight w:val="70"/>
        </w:trPr>
        <w:tc>
          <w:tcPr>
            <w:tcW w:w="1413" w:type="dxa"/>
            <w:tcBorders>
              <w:top w:val="single" w:sz="4" w:space="0" w:color="auto"/>
              <w:left w:val="nil"/>
              <w:bottom w:val="single" w:sz="4" w:space="0" w:color="auto"/>
              <w:right w:val="nil"/>
            </w:tcBorders>
            <w:shd w:val="clear" w:color="auto" w:fill="auto"/>
            <w:vAlign w:val="bottom"/>
            <w:hideMark/>
          </w:tcPr>
          <w:p w14:paraId="523B45C2"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p>
        </w:tc>
        <w:tc>
          <w:tcPr>
            <w:tcW w:w="2944" w:type="dxa"/>
            <w:tcBorders>
              <w:top w:val="single" w:sz="4" w:space="0" w:color="auto"/>
              <w:left w:val="nil"/>
              <w:bottom w:val="single" w:sz="4" w:space="0" w:color="auto"/>
              <w:right w:val="nil"/>
            </w:tcBorders>
            <w:shd w:val="clear" w:color="auto" w:fill="auto"/>
            <w:hideMark/>
          </w:tcPr>
          <w:p w14:paraId="46F0167E" w14:textId="77777777" w:rsidR="00117CC5" w:rsidRPr="00BC6B79" w:rsidRDefault="00117CC5" w:rsidP="0001697C">
            <w:pPr>
              <w:spacing w:after="0" w:line="240" w:lineRule="auto"/>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6. Describing the computerised model</w:t>
            </w:r>
          </w:p>
        </w:tc>
        <w:tc>
          <w:tcPr>
            <w:tcW w:w="499" w:type="dxa"/>
            <w:tcBorders>
              <w:top w:val="single" w:sz="4" w:space="0" w:color="auto"/>
              <w:left w:val="nil"/>
              <w:bottom w:val="single" w:sz="4" w:space="0" w:color="auto"/>
              <w:right w:val="nil"/>
            </w:tcBorders>
            <w:shd w:val="clear" w:color="000000" w:fill="FFFF00"/>
            <w:vAlign w:val="bottom"/>
            <w:hideMark/>
          </w:tcPr>
          <w:p w14:paraId="039BB2A6"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1</w:t>
            </w:r>
          </w:p>
        </w:tc>
        <w:tc>
          <w:tcPr>
            <w:tcW w:w="499" w:type="dxa"/>
            <w:tcBorders>
              <w:top w:val="single" w:sz="4" w:space="0" w:color="auto"/>
              <w:left w:val="nil"/>
              <w:bottom w:val="single" w:sz="4" w:space="0" w:color="auto"/>
              <w:right w:val="nil"/>
            </w:tcBorders>
            <w:shd w:val="clear" w:color="000000" w:fill="FFC000"/>
            <w:vAlign w:val="bottom"/>
            <w:hideMark/>
          </w:tcPr>
          <w:p w14:paraId="072139BD"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0</w:t>
            </w:r>
          </w:p>
        </w:tc>
        <w:tc>
          <w:tcPr>
            <w:tcW w:w="499" w:type="dxa"/>
            <w:tcBorders>
              <w:top w:val="single" w:sz="4" w:space="0" w:color="auto"/>
              <w:left w:val="nil"/>
              <w:bottom w:val="single" w:sz="4" w:space="0" w:color="auto"/>
              <w:right w:val="nil"/>
            </w:tcBorders>
            <w:shd w:val="clear" w:color="000000" w:fill="FFC000"/>
            <w:vAlign w:val="bottom"/>
            <w:hideMark/>
          </w:tcPr>
          <w:p w14:paraId="20B0BA50"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FFFF00"/>
            <w:vAlign w:val="bottom"/>
            <w:hideMark/>
          </w:tcPr>
          <w:p w14:paraId="36E860CF"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0BD6C58F"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1</w:t>
            </w:r>
          </w:p>
        </w:tc>
        <w:tc>
          <w:tcPr>
            <w:tcW w:w="499" w:type="dxa"/>
            <w:tcBorders>
              <w:top w:val="single" w:sz="4" w:space="0" w:color="auto"/>
              <w:left w:val="nil"/>
              <w:bottom w:val="single" w:sz="4" w:space="0" w:color="auto"/>
              <w:right w:val="nil"/>
            </w:tcBorders>
            <w:shd w:val="clear" w:color="000000" w:fill="FFC000"/>
            <w:vAlign w:val="bottom"/>
            <w:hideMark/>
          </w:tcPr>
          <w:p w14:paraId="4965C90E"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0</w:t>
            </w:r>
          </w:p>
        </w:tc>
        <w:tc>
          <w:tcPr>
            <w:tcW w:w="499" w:type="dxa"/>
            <w:tcBorders>
              <w:top w:val="single" w:sz="4" w:space="0" w:color="auto"/>
              <w:left w:val="nil"/>
              <w:bottom w:val="single" w:sz="4" w:space="0" w:color="auto"/>
              <w:right w:val="nil"/>
            </w:tcBorders>
            <w:shd w:val="clear" w:color="000000" w:fill="FFC000"/>
            <w:vAlign w:val="bottom"/>
            <w:hideMark/>
          </w:tcPr>
          <w:p w14:paraId="60DEEA36"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0</w:t>
            </w:r>
          </w:p>
        </w:tc>
        <w:tc>
          <w:tcPr>
            <w:tcW w:w="499" w:type="dxa"/>
            <w:tcBorders>
              <w:top w:val="single" w:sz="4" w:space="0" w:color="auto"/>
              <w:left w:val="nil"/>
              <w:bottom w:val="single" w:sz="4" w:space="0" w:color="auto"/>
              <w:right w:val="nil"/>
            </w:tcBorders>
            <w:shd w:val="clear" w:color="000000" w:fill="FFC000"/>
            <w:vAlign w:val="bottom"/>
            <w:hideMark/>
          </w:tcPr>
          <w:p w14:paraId="62CC086F"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0</w:t>
            </w:r>
          </w:p>
        </w:tc>
        <w:tc>
          <w:tcPr>
            <w:tcW w:w="499" w:type="dxa"/>
            <w:tcBorders>
              <w:top w:val="single" w:sz="4" w:space="0" w:color="auto"/>
              <w:left w:val="nil"/>
              <w:bottom w:val="single" w:sz="4" w:space="0" w:color="auto"/>
              <w:right w:val="nil"/>
            </w:tcBorders>
            <w:shd w:val="clear" w:color="000000" w:fill="FFC000"/>
            <w:vAlign w:val="bottom"/>
            <w:hideMark/>
          </w:tcPr>
          <w:p w14:paraId="486C7CF7"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FFC000"/>
            <w:vAlign w:val="bottom"/>
            <w:hideMark/>
          </w:tcPr>
          <w:p w14:paraId="0502E620"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0</w:t>
            </w:r>
          </w:p>
        </w:tc>
        <w:tc>
          <w:tcPr>
            <w:tcW w:w="499" w:type="dxa"/>
            <w:tcBorders>
              <w:top w:val="single" w:sz="4" w:space="0" w:color="auto"/>
              <w:left w:val="nil"/>
              <w:bottom w:val="single" w:sz="4" w:space="0" w:color="auto"/>
              <w:right w:val="nil"/>
            </w:tcBorders>
            <w:shd w:val="clear" w:color="000000" w:fill="FFC000"/>
            <w:vAlign w:val="bottom"/>
            <w:hideMark/>
          </w:tcPr>
          <w:p w14:paraId="5B431DA9"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0</w:t>
            </w:r>
          </w:p>
        </w:tc>
        <w:tc>
          <w:tcPr>
            <w:tcW w:w="499" w:type="dxa"/>
            <w:tcBorders>
              <w:top w:val="single" w:sz="4" w:space="0" w:color="auto"/>
              <w:left w:val="nil"/>
              <w:bottom w:val="single" w:sz="4" w:space="0" w:color="auto"/>
              <w:right w:val="nil"/>
            </w:tcBorders>
            <w:shd w:val="clear" w:color="000000" w:fill="FFC000"/>
            <w:vAlign w:val="bottom"/>
            <w:hideMark/>
          </w:tcPr>
          <w:p w14:paraId="38D5B389"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0</w:t>
            </w:r>
          </w:p>
        </w:tc>
        <w:tc>
          <w:tcPr>
            <w:tcW w:w="499" w:type="dxa"/>
            <w:tcBorders>
              <w:top w:val="single" w:sz="4" w:space="0" w:color="auto"/>
              <w:left w:val="nil"/>
              <w:bottom w:val="single" w:sz="4" w:space="0" w:color="auto"/>
              <w:right w:val="nil"/>
            </w:tcBorders>
            <w:shd w:val="clear" w:color="000000" w:fill="FFC000"/>
            <w:vAlign w:val="bottom"/>
            <w:hideMark/>
          </w:tcPr>
          <w:p w14:paraId="7955721F"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0</w:t>
            </w:r>
          </w:p>
        </w:tc>
        <w:tc>
          <w:tcPr>
            <w:tcW w:w="499" w:type="dxa"/>
            <w:tcBorders>
              <w:top w:val="single" w:sz="4" w:space="0" w:color="auto"/>
              <w:left w:val="nil"/>
              <w:bottom w:val="single" w:sz="4" w:space="0" w:color="auto"/>
              <w:right w:val="nil"/>
            </w:tcBorders>
            <w:shd w:val="clear" w:color="000000" w:fill="FFC000"/>
            <w:vAlign w:val="bottom"/>
            <w:hideMark/>
          </w:tcPr>
          <w:p w14:paraId="5E0809EB"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0</w:t>
            </w:r>
          </w:p>
        </w:tc>
        <w:tc>
          <w:tcPr>
            <w:tcW w:w="499" w:type="dxa"/>
            <w:tcBorders>
              <w:top w:val="single" w:sz="4" w:space="0" w:color="auto"/>
              <w:left w:val="nil"/>
              <w:bottom w:val="single" w:sz="4" w:space="0" w:color="auto"/>
              <w:right w:val="nil"/>
            </w:tcBorders>
            <w:shd w:val="clear" w:color="000000" w:fill="FFC000"/>
            <w:vAlign w:val="bottom"/>
            <w:hideMark/>
          </w:tcPr>
          <w:p w14:paraId="7571638B"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0</w:t>
            </w:r>
          </w:p>
        </w:tc>
        <w:tc>
          <w:tcPr>
            <w:tcW w:w="499" w:type="dxa"/>
            <w:tcBorders>
              <w:top w:val="single" w:sz="4" w:space="0" w:color="auto"/>
              <w:left w:val="nil"/>
              <w:bottom w:val="single" w:sz="4" w:space="0" w:color="auto"/>
              <w:right w:val="nil"/>
            </w:tcBorders>
            <w:shd w:val="clear" w:color="000000" w:fill="FFC000"/>
            <w:vAlign w:val="bottom"/>
            <w:hideMark/>
          </w:tcPr>
          <w:p w14:paraId="1A04D046"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0</w:t>
            </w:r>
          </w:p>
        </w:tc>
        <w:tc>
          <w:tcPr>
            <w:tcW w:w="554" w:type="dxa"/>
            <w:tcBorders>
              <w:top w:val="single" w:sz="4" w:space="0" w:color="auto"/>
              <w:left w:val="nil"/>
              <w:bottom w:val="single" w:sz="4" w:space="0" w:color="auto"/>
              <w:right w:val="nil"/>
            </w:tcBorders>
            <w:shd w:val="clear" w:color="000000" w:fill="FFC000"/>
            <w:vAlign w:val="bottom"/>
            <w:hideMark/>
          </w:tcPr>
          <w:p w14:paraId="45B6BBCF"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0</w:t>
            </w:r>
          </w:p>
        </w:tc>
        <w:tc>
          <w:tcPr>
            <w:tcW w:w="1275" w:type="dxa"/>
            <w:tcBorders>
              <w:top w:val="single" w:sz="4" w:space="0" w:color="auto"/>
              <w:left w:val="nil"/>
              <w:bottom w:val="single" w:sz="4" w:space="0" w:color="auto"/>
              <w:right w:val="nil"/>
            </w:tcBorders>
            <w:shd w:val="clear" w:color="auto" w:fill="auto"/>
            <w:noWrap/>
            <w:vAlign w:val="bottom"/>
            <w:hideMark/>
          </w:tcPr>
          <w:p w14:paraId="0E4FDEC0"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3</w:t>
            </w:r>
          </w:p>
        </w:tc>
      </w:tr>
      <w:tr w:rsidR="002B1F8B" w:rsidRPr="00BC6B79" w14:paraId="557E82CC" w14:textId="77777777" w:rsidTr="00436736">
        <w:trPr>
          <w:trHeight w:val="70"/>
        </w:trPr>
        <w:tc>
          <w:tcPr>
            <w:tcW w:w="1413" w:type="dxa"/>
            <w:tcBorders>
              <w:top w:val="single" w:sz="4" w:space="0" w:color="auto"/>
              <w:left w:val="nil"/>
              <w:bottom w:val="single" w:sz="4" w:space="0" w:color="auto"/>
              <w:right w:val="nil"/>
            </w:tcBorders>
            <w:shd w:val="clear" w:color="auto" w:fill="auto"/>
            <w:vAlign w:val="bottom"/>
            <w:hideMark/>
          </w:tcPr>
          <w:p w14:paraId="7866F257"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p>
        </w:tc>
        <w:tc>
          <w:tcPr>
            <w:tcW w:w="2944" w:type="dxa"/>
            <w:tcBorders>
              <w:top w:val="single" w:sz="4" w:space="0" w:color="auto"/>
              <w:left w:val="nil"/>
              <w:bottom w:val="single" w:sz="4" w:space="0" w:color="auto"/>
              <w:right w:val="nil"/>
            </w:tcBorders>
            <w:shd w:val="clear" w:color="auto" w:fill="auto"/>
            <w:hideMark/>
          </w:tcPr>
          <w:p w14:paraId="206BEF04" w14:textId="3D72654F" w:rsidR="00117CC5" w:rsidRPr="00BC6B79" w:rsidRDefault="00117CC5" w:rsidP="0001697C">
            <w:pPr>
              <w:spacing w:after="0" w:line="240" w:lineRule="auto"/>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 xml:space="preserve">7. Parameters </w:t>
            </w:r>
            <w:r w:rsidR="00E0697C">
              <w:rPr>
                <w:rFonts w:ascii="Times New Roman" w:eastAsia="Times New Roman" w:hAnsi="Times New Roman" w:cs="Times New Roman"/>
                <w:color w:val="000000"/>
                <w:sz w:val="20"/>
                <w:szCs w:val="20"/>
                <w:lang w:val="en-GB" w:eastAsia="nl-NL"/>
              </w:rPr>
              <w:t>specified</w:t>
            </w:r>
          </w:p>
        </w:tc>
        <w:tc>
          <w:tcPr>
            <w:tcW w:w="499" w:type="dxa"/>
            <w:tcBorders>
              <w:top w:val="single" w:sz="4" w:space="0" w:color="auto"/>
              <w:left w:val="nil"/>
              <w:bottom w:val="single" w:sz="4" w:space="0" w:color="auto"/>
              <w:right w:val="nil"/>
            </w:tcBorders>
            <w:shd w:val="clear" w:color="000000" w:fill="FFFF00"/>
            <w:vAlign w:val="bottom"/>
            <w:hideMark/>
          </w:tcPr>
          <w:p w14:paraId="67BD2639"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92D050"/>
            <w:vAlign w:val="bottom"/>
            <w:hideMark/>
          </w:tcPr>
          <w:p w14:paraId="5E703445"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FFFF00"/>
            <w:vAlign w:val="bottom"/>
            <w:hideMark/>
          </w:tcPr>
          <w:p w14:paraId="1192138F"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92D050"/>
            <w:vAlign w:val="bottom"/>
            <w:hideMark/>
          </w:tcPr>
          <w:p w14:paraId="2C051C48"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92D050"/>
            <w:vAlign w:val="bottom"/>
            <w:hideMark/>
          </w:tcPr>
          <w:p w14:paraId="5B1ACCFF"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92D050"/>
            <w:vAlign w:val="bottom"/>
            <w:hideMark/>
          </w:tcPr>
          <w:p w14:paraId="2E37407C"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FFC000"/>
            <w:vAlign w:val="bottom"/>
            <w:hideMark/>
          </w:tcPr>
          <w:p w14:paraId="18B19377"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0</w:t>
            </w:r>
          </w:p>
        </w:tc>
        <w:tc>
          <w:tcPr>
            <w:tcW w:w="499" w:type="dxa"/>
            <w:tcBorders>
              <w:top w:val="single" w:sz="4" w:space="0" w:color="auto"/>
              <w:left w:val="nil"/>
              <w:bottom w:val="single" w:sz="4" w:space="0" w:color="auto"/>
              <w:right w:val="nil"/>
            </w:tcBorders>
            <w:shd w:val="clear" w:color="000000" w:fill="FFFF00"/>
            <w:vAlign w:val="bottom"/>
            <w:hideMark/>
          </w:tcPr>
          <w:p w14:paraId="6F72FB78"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C000"/>
            <w:vAlign w:val="bottom"/>
            <w:hideMark/>
          </w:tcPr>
          <w:p w14:paraId="29261020"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FFC000"/>
            <w:vAlign w:val="bottom"/>
            <w:hideMark/>
          </w:tcPr>
          <w:p w14:paraId="344553E6"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92D050"/>
            <w:vAlign w:val="bottom"/>
            <w:hideMark/>
          </w:tcPr>
          <w:p w14:paraId="62B061D7"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FFC000"/>
            <w:vAlign w:val="bottom"/>
            <w:hideMark/>
          </w:tcPr>
          <w:p w14:paraId="23A6534B"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FFC000"/>
            <w:vAlign w:val="bottom"/>
            <w:hideMark/>
          </w:tcPr>
          <w:p w14:paraId="3ED62416"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92D050"/>
            <w:vAlign w:val="bottom"/>
            <w:hideMark/>
          </w:tcPr>
          <w:p w14:paraId="3833308A"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92D050"/>
            <w:vAlign w:val="bottom"/>
            <w:hideMark/>
          </w:tcPr>
          <w:p w14:paraId="1EDA0217"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92D050"/>
            <w:vAlign w:val="bottom"/>
            <w:hideMark/>
          </w:tcPr>
          <w:p w14:paraId="2C8EEBAC"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554" w:type="dxa"/>
            <w:tcBorders>
              <w:top w:val="single" w:sz="4" w:space="0" w:color="auto"/>
              <w:left w:val="nil"/>
              <w:bottom w:val="single" w:sz="4" w:space="0" w:color="auto"/>
              <w:right w:val="nil"/>
            </w:tcBorders>
            <w:shd w:val="clear" w:color="000000" w:fill="FFFF00"/>
            <w:vAlign w:val="bottom"/>
            <w:hideMark/>
          </w:tcPr>
          <w:p w14:paraId="01F3EB9F"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1275" w:type="dxa"/>
            <w:tcBorders>
              <w:top w:val="single" w:sz="4" w:space="0" w:color="auto"/>
              <w:left w:val="nil"/>
              <w:bottom w:val="single" w:sz="4" w:space="0" w:color="auto"/>
              <w:right w:val="nil"/>
            </w:tcBorders>
            <w:shd w:val="clear" w:color="auto" w:fill="auto"/>
            <w:noWrap/>
            <w:vAlign w:val="bottom"/>
            <w:hideMark/>
          </w:tcPr>
          <w:p w14:paraId="05A2E6D7"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20</w:t>
            </w:r>
          </w:p>
        </w:tc>
      </w:tr>
      <w:tr w:rsidR="002B1F8B" w:rsidRPr="00BC6B79" w14:paraId="6BF99C9F" w14:textId="77777777" w:rsidTr="00436736">
        <w:trPr>
          <w:trHeight w:val="70"/>
        </w:trPr>
        <w:tc>
          <w:tcPr>
            <w:tcW w:w="1413" w:type="dxa"/>
            <w:tcBorders>
              <w:top w:val="single" w:sz="4" w:space="0" w:color="auto"/>
              <w:left w:val="nil"/>
              <w:bottom w:val="single" w:sz="4" w:space="0" w:color="auto"/>
              <w:right w:val="nil"/>
            </w:tcBorders>
            <w:shd w:val="clear" w:color="auto" w:fill="auto"/>
            <w:vAlign w:val="bottom"/>
            <w:hideMark/>
          </w:tcPr>
          <w:p w14:paraId="716CC1E2"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p>
        </w:tc>
        <w:tc>
          <w:tcPr>
            <w:tcW w:w="2944" w:type="dxa"/>
            <w:tcBorders>
              <w:top w:val="single" w:sz="4" w:space="0" w:color="auto"/>
              <w:left w:val="nil"/>
              <w:bottom w:val="single" w:sz="4" w:space="0" w:color="auto"/>
              <w:right w:val="nil"/>
            </w:tcBorders>
            <w:shd w:val="clear" w:color="auto" w:fill="auto"/>
            <w:hideMark/>
          </w:tcPr>
          <w:p w14:paraId="745700B2" w14:textId="42E61842" w:rsidR="00117CC5" w:rsidRPr="00BC6B79" w:rsidRDefault="00117CC5" w:rsidP="0001697C">
            <w:pPr>
              <w:spacing w:after="0" w:line="240" w:lineRule="auto"/>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8. Data sources and quality</w:t>
            </w:r>
            <w:r w:rsidR="00E0697C">
              <w:rPr>
                <w:rFonts w:ascii="Times New Roman" w:eastAsia="Times New Roman" w:hAnsi="Times New Roman" w:cs="Times New Roman"/>
                <w:color w:val="000000"/>
                <w:sz w:val="20"/>
                <w:szCs w:val="20"/>
                <w:lang w:val="en-GB" w:eastAsia="nl-NL"/>
              </w:rPr>
              <w:t xml:space="preserve"> </w:t>
            </w:r>
          </w:p>
        </w:tc>
        <w:tc>
          <w:tcPr>
            <w:tcW w:w="499" w:type="dxa"/>
            <w:tcBorders>
              <w:top w:val="single" w:sz="4" w:space="0" w:color="auto"/>
              <w:left w:val="nil"/>
              <w:bottom w:val="single" w:sz="4" w:space="0" w:color="auto"/>
              <w:right w:val="nil"/>
            </w:tcBorders>
            <w:shd w:val="clear" w:color="000000" w:fill="FFFF00"/>
            <w:vAlign w:val="bottom"/>
            <w:hideMark/>
          </w:tcPr>
          <w:p w14:paraId="48C2A7C5"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6EAB1B30"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353EEC7C"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92D050"/>
            <w:vAlign w:val="bottom"/>
            <w:hideMark/>
          </w:tcPr>
          <w:p w14:paraId="4A032830"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FFFF00"/>
            <w:vAlign w:val="bottom"/>
            <w:hideMark/>
          </w:tcPr>
          <w:p w14:paraId="76299CCA"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3570EC0B"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481C22CF"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7A703D9B"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C000"/>
            <w:vAlign w:val="bottom"/>
            <w:hideMark/>
          </w:tcPr>
          <w:p w14:paraId="3EF85E6B"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FFFF00"/>
            <w:vAlign w:val="bottom"/>
            <w:hideMark/>
          </w:tcPr>
          <w:p w14:paraId="594AF321"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92D050"/>
            <w:vAlign w:val="bottom"/>
            <w:hideMark/>
          </w:tcPr>
          <w:p w14:paraId="2B5E2509"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FFC000"/>
            <w:vAlign w:val="bottom"/>
            <w:hideMark/>
          </w:tcPr>
          <w:p w14:paraId="55BFA143"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FFFF00"/>
            <w:vAlign w:val="bottom"/>
            <w:hideMark/>
          </w:tcPr>
          <w:p w14:paraId="339A5CC2"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43E55B03"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50E16871"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B4C6E7"/>
            <w:vAlign w:val="bottom"/>
            <w:hideMark/>
          </w:tcPr>
          <w:p w14:paraId="72709588" w14:textId="54DC279F" w:rsidR="00117CC5" w:rsidRPr="00BC6B79" w:rsidRDefault="00436736" w:rsidP="00117CC5">
            <w:pPr>
              <w:spacing w:after="0" w:line="240" w:lineRule="auto"/>
              <w:rPr>
                <w:rFonts w:ascii="Times New Roman" w:eastAsia="Times New Roman" w:hAnsi="Times New Roman" w:cs="Times New Roman"/>
                <w:sz w:val="20"/>
                <w:szCs w:val="20"/>
                <w:lang w:val="en-GB" w:eastAsia="nl-NL"/>
              </w:rPr>
            </w:pPr>
            <w:r>
              <w:rPr>
                <w:rFonts w:ascii="Times New Roman" w:eastAsia="Times New Roman" w:hAnsi="Times New Roman" w:cs="Times New Roman"/>
                <w:sz w:val="20"/>
                <w:szCs w:val="20"/>
                <w:lang w:val="en-GB" w:eastAsia="nl-NL"/>
              </w:rPr>
              <w:t xml:space="preserve">  </w:t>
            </w:r>
            <w:r w:rsidR="00117CC5" w:rsidRPr="00BC6B79">
              <w:rPr>
                <w:rFonts w:ascii="Times New Roman" w:eastAsia="Times New Roman" w:hAnsi="Times New Roman" w:cs="Times New Roman"/>
                <w:sz w:val="20"/>
                <w:szCs w:val="20"/>
                <w:lang w:val="en-GB" w:eastAsia="nl-NL"/>
              </w:rPr>
              <w:t>1.5</w:t>
            </w:r>
          </w:p>
        </w:tc>
        <w:tc>
          <w:tcPr>
            <w:tcW w:w="554" w:type="dxa"/>
            <w:tcBorders>
              <w:top w:val="single" w:sz="4" w:space="0" w:color="auto"/>
              <w:left w:val="nil"/>
              <w:bottom w:val="single" w:sz="4" w:space="0" w:color="auto"/>
              <w:right w:val="nil"/>
            </w:tcBorders>
            <w:shd w:val="clear" w:color="000000" w:fill="FFFF00"/>
            <w:vAlign w:val="bottom"/>
            <w:hideMark/>
          </w:tcPr>
          <w:p w14:paraId="6425847B"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1275" w:type="dxa"/>
            <w:tcBorders>
              <w:top w:val="single" w:sz="4" w:space="0" w:color="auto"/>
              <w:left w:val="nil"/>
              <w:bottom w:val="single" w:sz="4" w:space="0" w:color="auto"/>
              <w:right w:val="nil"/>
            </w:tcBorders>
            <w:shd w:val="clear" w:color="auto" w:fill="auto"/>
            <w:noWrap/>
            <w:vAlign w:val="bottom"/>
            <w:hideMark/>
          </w:tcPr>
          <w:p w14:paraId="0E58491D"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16</w:t>
            </w:r>
          </w:p>
        </w:tc>
      </w:tr>
      <w:tr w:rsidR="002B1F8B" w:rsidRPr="00BC6B79" w14:paraId="2564D617" w14:textId="77777777" w:rsidTr="00436736">
        <w:trPr>
          <w:trHeight w:val="70"/>
        </w:trPr>
        <w:tc>
          <w:tcPr>
            <w:tcW w:w="1413" w:type="dxa"/>
            <w:tcBorders>
              <w:top w:val="single" w:sz="4" w:space="0" w:color="auto"/>
              <w:left w:val="nil"/>
              <w:bottom w:val="single" w:sz="4" w:space="0" w:color="auto"/>
              <w:right w:val="nil"/>
            </w:tcBorders>
            <w:shd w:val="clear" w:color="auto" w:fill="auto"/>
            <w:vAlign w:val="bottom"/>
            <w:hideMark/>
          </w:tcPr>
          <w:p w14:paraId="61FA7DB7"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p>
        </w:tc>
        <w:tc>
          <w:tcPr>
            <w:tcW w:w="2944" w:type="dxa"/>
            <w:tcBorders>
              <w:top w:val="single" w:sz="4" w:space="0" w:color="auto"/>
              <w:left w:val="nil"/>
              <w:bottom w:val="single" w:sz="4" w:space="0" w:color="auto"/>
              <w:right w:val="nil"/>
            </w:tcBorders>
            <w:shd w:val="clear" w:color="auto" w:fill="auto"/>
            <w:hideMark/>
          </w:tcPr>
          <w:p w14:paraId="61B5BC5B" w14:textId="6555E66A" w:rsidR="00117CC5" w:rsidRPr="00BC6B79" w:rsidRDefault="00117CC5" w:rsidP="0001697C">
            <w:pPr>
              <w:spacing w:after="0" w:line="240" w:lineRule="auto"/>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9. Modelling assumptions/limitations</w:t>
            </w:r>
          </w:p>
        </w:tc>
        <w:tc>
          <w:tcPr>
            <w:tcW w:w="499" w:type="dxa"/>
            <w:tcBorders>
              <w:top w:val="single" w:sz="4" w:space="0" w:color="auto"/>
              <w:left w:val="nil"/>
              <w:bottom w:val="single" w:sz="4" w:space="0" w:color="auto"/>
              <w:right w:val="nil"/>
            </w:tcBorders>
            <w:shd w:val="clear" w:color="000000" w:fill="FFFF00"/>
            <w:vAlign w:val="bottom"/>
            <w:hideMark/>
          </w:tcPr>
          <w:p w14:paraId="1407D7F6"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0BF4B73C"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46263B7C"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43C4D0D9"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708CF5A3"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92D050"/>
            <w:vAlign w:val="bottom"/>
            <w:hideMark/>
          </w:tcPr>
          <w:p w14:paraId="6AB86220"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FFC000"/>
            <w:vAlign w:val="bottom"/>
            <w:hideMark/>
          </w:tcPr>
          <w:p w14:paraId="3E9965D4"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FFFF00"/>
            <w:vAlign w:val="bottom"/>
            <w:hideMark/>
          </w:tcPr>
          <w:p w14:paraId="1DE447B1"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599F0453"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C000"/>
            <w:vAlign w:val="bottom"/>
            <w:hideMark/>
          </w:tcPr>
          <w:p w14:paraId="4475D8BE"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FFFF00"/>
            <w:vAlign w:val="bottom"/>
            <w:hideMark/>
          </w:tcPr>
          <w:p w14:paraId="7808BCC6"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023EEA46"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42AE3A19"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92D050"/>
            <w:vAlign w:val="bottom"/>
            <w:hideMark/>
          </w:tcPr>
          <w:p w14:paraId="30F7B38B"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92D050"/>
            <w:vAlign w:val="bottom"/>
            <w:hideMark/>
          </w:tcPr>
          <w:p w14:paraId="29AF998A"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FFFF00"/>
            <w:vAlign w:val="bottom"/>
            <w:hideMark/>
          </w:tcPr>
          <w:p w14:paraId="50A205E5"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554" w:type="dxa"/>
            <w:tcBorders>
              <w:top w:val="single" w:sz="4" w:space="0" w:color="auto"/>
              <w:left w:val="nil"/>
              <w:bottom w:val="single" w:sz="4" w:space="0" w:color="auto"/>
              <w:right w:val="nil"/>
            </w:tcBorders>
            <w:shd w:val="clear" w:color="000000" w:fill="92D050"/>
            <w:vAlign w:val="bottom"/>
            <w:hideMark/>
          </w:tcPr>
          <w:p w14:paraId="72C8F5F5"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1275" w:type="dxa"/>
            <w:tcBorders>
              <w:top w:val="single" w:sz="4" w:space="0" w:color="auto"/>
              <w:left w:val="nil"/>
              <w:bottom w:val="single" w:sz="4" w:space="0" w:color="auto"/>
              <w:right w:val="nil"/>
            </w:tcBorders>
            <w:shd w:val="clear" w:color="auto" w:fill="auto"/>
            <w:noWrap/>
            <w:vAlign w:val="bottom"/>
            <w:hideMark/>
          </w:tcPr>
          <w:p w14:paraId="2290BB0E"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19</w:t>
            </w:r>
          </w:p>
        </w:tc>
      </w:tr>
      <w:tr w:rsidR="002B1F8B" w:rsidRPr="00BC6B79" w14:paraId="61A3860F" w14:textId="77777777" w:rsidTr="00436736">
        <w:trPr>
          <w:trHeight w:val="393"/>
        </w:trPr>
        <w:tc>
          <w:tcPr>
            <w:tcW w:w="1413" w:type="dxa"/>
            <w:tcBorders>
              <w:top w:val="single" w:sz="4" w:space="0" w:color="auto"/>
              <w:left w:val="nil"/>
              <w:bottom w:val="single" w:sz="4" w:space="0" w:color="auto"/>
              <w:right w:val="nil"/>
            </w:tcBorders>
            <w:shd w:val="clear" w:color="auto" w:fill="auto"/>
            <w:vAlign w:val="bottom"/>
            <w:hideMark/>
          </w:tcPr>
          <w:p w14:paraId="2875E734" w14:textId="441DBB72" w:rsidR="00117CC5" w:rsidRPr="00BC6B79" w:rsidRDefault="008B7882" w:rsidP="00117CC5">
            <w:pPr>
              <w:spacing w:after="0" w:line="240" w:lineRule="auto"/>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 xml:space="preserve">Model assessment </w:t>
            </w:r>
          </w:p>
        </w:tc>
        <w:tc>
          <w:tcPr>
            <w:tcW w:w="2944" w:type="dxa"/>
            <w:tcBorders>
              <w:top w:val="single" w:sz="4" w:space="0" w:color="auto"/>
              <w:left w:val="nil"/>
              <w:bottom w:val="single" w:sz="4" w:space="0" w:color="auto"/>
              <w:right w:val="nil"/>
            </w:tcBorders>
            <w:shd w:val="clear" w:color="auto" w:fill="auto"/>
            <w:hideMark/>
          </w:tcPr>
          <w:p w14:paraId="4E338E3B" w14:textId="77777777" w:rsidR="00117CC5" w:rsidRPr="00BC6B79" w:rsidRDefault="00117CC5" w:rsidP="0001697C">
            <w:pPr>
              <w:spacing w:after="0" w:line="240" w:lineRule="auto"/>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10. of the conceptual model</w:t>
            </w:r>
          </w:p>
        </w:tc>
        <w:tc>
          <w:tcPr>
            <w:tcW w:w="499" w:type="dxa"/>
            <w:tcBorders>
              <w:top w:val="single" w:sz="4" w:space="0" w:color="auto"/>
              <w:left w:val="nil"/>
              <w:bottom w:val="single" w:sz="4" w:space="0" w:color="auto"/>
              <w:right w:val="nil"/>
            </w:tcBorders>
            <w:shd w:val="clear" w:color="000000" w:fill="FFC000"/>
            <w:vAlign w:val="bottom"/>
            <w:hideMark/>
          </w:tcPr>
          <w:p w14:paraId="2AE44D32"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FFC000"/>
            <w:vAlign w:val="bottom"/>
            <w:hideMark/>
          </w:tcPr>
          <w:p w14:paraId="13722FE3"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92D050"/>
            <w:vAlign w:val="bottom"/>
            <w:hideMark/>
          </w:tcPr>
          <w:p w14:paraId="1EA3DE33"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FFC000"/>
            <w:vAlign w:val="bottom"/>
            <w:hideMark/>
          </w:tcPr>
          <w:p w14:paraId="0F900FFD"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92D050"/>
            <w:vAlign w:val="bottom"/>
            <w:hideMark/>
          </w:tcPr>
          <w:p w14:paraId="24C21F00"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2</w:t>
            </w:r>
          </w:p>
        </w:tc>
        <w:tc>
          <w:tcPr>
            <w:tcW w:w="499" w:type="dxa"/>
            <w:tcBorders>
              <w:top w:val="single" w:sz="4" w:space="0" w:color="auto"/>
              <w:left w:val="nil"/>
              <w:bottom w:val="single" w:sz="4" w:space="0" w:color="auto"/>
              <w:right w:val="nil"/>
            </w:tcBorders>
            <w:shd w:val="clear" w:color="000000" w:fill="FFFF00"/>
            <w:vAlign w:val="bottom"/>
            <w:hideMark/>
          </w:tcPr>
          <w:p w14:paraId="462BFE6B"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C000"/>
            <w:vAlign w:val="bottom"/>
            <w:hideMark/>
          </w:tcPr>
          <w:p w14:paraId="20CC2A49"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92D050"/>
            <w:vAlign w:val="bottom"/>
            <w:hideMark/>
          </w:tcPr>
          <w:p w14:paraId="537EFD13"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2</w:t>
            </w:r>
          </w:p>
        </w:tc>
        <w:tc>
          <w:tcPr>
            <w:tcW w:w="499" w:type="dxa"/>
            <w:tcBorders>
              <w:top w:val="single" w:sz="4" w:space="0" w:color="auto"/>
              <w:left w:val="nil"/>
              <w:bottom w:val="single" w:sz="4" w:space="0" w:color="auto"/>
              <w:right w:val="nil"/>
            </w:tcBorders>
            <w:shd w:val="clear" w:color="000000" w:fill="92D050"/>
            <w:vAlign w:val="bottom"/>
            <w:hideMark/>
          </w:tcPr>
          <w:p w14:paraId="49BF917A"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FFC000"/>
            <w:vAlign w:val="bottom"/>
            <w:hideMark/>
          </w:tcPr>
          <w:p w14:paraId="553CCB69"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92D050"/>
            <w:vAlign w:val="bottom"/>
            <w:hideMark/>
          </w:tcPr>
          <w:p w14:paraId="18547009"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2</w:t>
            </w:r>
          </w:p>
        </w:tc>
        <w:tc>
          <w:tcPr>
            <w:tcW w:w="499" w:type="dxa"/>
            <w:tcBorders>
              <w:top w:val="single" w:sz="4" w:space="0" w:color="auto"/>
              <w:left w:val="nil"/>
              <w:bottom w:val="single" w:sz="4" w:space="0" w:color="auto"/>
              <w:right w:val="nil"/>
            </w:tcBorders>
            <w:shd w:val="clear" w:color="000000" w:fill="FFC000"/>
            <w:vAlign w:val="bottom"/>
            <w:hideMark/>
          </w:tcPr>
          <w:p w14:paraId="7A5ACA87"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FFC000"/>
            <w:vAlign w:val="bottom"/>
            <w:hideMark/>
          </w:tcPr>
          <w:p w14:paraId="0818A544"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FFC000"/>
            <w:vAlign w:val="bottom"/>
            <w:hideMark/>
          </w:tcPr>
          <w:p w14:paraId="3488DDDF"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FFC000"/>
            <w:vAlign w:val="bottom"/>
            <w:hideMark/>
          </w:tcPr>
          <w:p w14:paraId="01B48863"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FFFF00"/>
            <w:vAlign w:val="bottom"/>
            <w:hideMark/>
          </w:tcPr>
          <w:p w14:paraId="05E0DF50"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1</w:t>
            </w:r>
          </w:p>
        </w:tc>
        <w:tc>
          <w:tcPr>
            <w:tcW w:w="554" w:type="dxa"/>
            <w:tcBorders>
              <w:top w:val="single" w:sz="4" w:space="0" w:color="auto"/>
              <w:left w:val="nil"/>
              <w:bottom w:val="single" w:sz="4" w:space="0" w:color="auto"/>
              <w:right w:val="nil"/>
            </w:tcBorders>
            <w:shd w:val="clear" w:color="000000" w:fill="92D050"/>
            <w:vAlign w:val="bottom"/>
            <w:hideMark/>
          </w:tcPr>
          <w:p w14:paraId="1EE3AD06"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2</w:t>
            </w:r>
          </w:p>
        </w:tc>
        <w:tc>
          <w:tcPr>
            <w:tcW w:w="1275" w:type="dxa"/>
            <w:tcBorders>
              <w:top w:val="single" w:sz="4" w:space="0" w:color="auto"/>
              <w:left w:val="nil"/>
              <w:bottom w:val="single" w:sz="4" w:space="0" w:color="auto"/>
              <w:right w:val="nil"/>
            </w:tcBorders>
            <w:shd w:val="clear" w:color="auto" w:fill="auto"/>
            <w:noWrap/>
            <w:vAlign w:val="bottom"/>
            <w:hideMark/>
          </w:tcPr>
          <w:p w14:paraId="1F71890D"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14</w:t>
            </w:r>
          </w:p>
        </w:tc>
      </w:tr>
      <w:tr w:rsidR="002B1F8B" w:rsidRPr="00BC6B79" w14:paraId="4F0AD4A8" w14:textId="77777777" w:rsidTr="00436736">
        <w:trPr>
          <w:trHeight w:val="221"/>
        </w:trPr>
        <w:tc>
          <w:tcPr>
            <w:tcW w:w="1413" w:type="dxa"/>
            <w:tcBorders>
              <w:top w:val="single" w:sz="4" w:space="0" w:color="auto"/>
              <w:left w:val="nil"/>
              <w:bottom w:val="single" w:sz="4" w:space="0" w:color="auto"/>
              <w:right w:val="nil"/>
            </w:tcBorders>
            <w:shd w:val="clear" w:color="auto" w:fill="auto"/>
            <w:vAlign w:val="bottom"/>
            <w:hideMark/>
          </w:tcPr>
          <w:p w14:paraId="595AD6D6"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p>
        </w:tc>
        <w:tc>
          <w:tcPr>
            <w:tcW w:w="2944" w:type="dxa"/>
            <w:tcBorders>
              <w:top w:val="single" w:sz="4" w:space="0" w:color="auto"/>
              <w:left w:val="nil"/>
              <w:bottom w:val="single" w:sz="4" w:space="0" w:color="auto"/>
              <w:right w:val="nil"/>
            </w:tcBorders>
            <w:shd w:val="clear" w:color="auto" w:fill="auto"/>
            <w:hideMark/>
          </w:tcPr>
          <w:p w14:paraId="0CF0A8C3" w14:textId="77777777" w:rsidR="00117CC5" w:rsidRPr="00BC6B79" w:rsidRDefault="00117CC5" w:rsidP="0001697C">
            <w:pPr>
              <w:spacing w:after="0" w:line="240" w:lineRule="auto"/>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11. of the computerised model</w:t>
            </w:r>
          </w:p>
        </w:tc>
        <w:tc>
          <w:tcPr>
            <w:tcW w:w="499" w:type="dxa"/>
            <w:tcBorders>
              <w:top w:val="single" w:sz="4" w:space="0" w:color="auto"/>
              <w:left w:val="nil"/>
              <w:bottom w:val="single" w:sz="4" w:space="0" w:color="auto"/>
              <w:right w:val="nil"/>
            </w:tcBorders>
            <w:shd w:val="clear" w:color="000000" w:fill="FFFF00"/>
            <w:vAlign w:val="bottom"/>
            <w:hideMark/>
          </w:tcPr>
          <w:p w14:paraId="0786EC3A"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C000"/>
            <w:vAlign w:val="bottom"/>
            <w:hideMark/>
          </w:tcPr>
          <w:p w14:paraId="5E212710"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FFC000"/>
            <w:vAlign w:val="bottom"/>
            <w:hideMark/>
          </w:tcPr>
          <w:p w14:paraId="38E48148"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FFC000"/>
            <w:vAlign w:val="bottom"/>
            <w:hideMark/>
          </w:tcPr>
          <w:p w14:paraId="31407349"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FFC000"/>
            <w:vAlign w:val="bottom"/>
            <w:hideMark/>
          </w:tcPr>
          <w:p w14:paraId="10937FFA"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92D050"/>
            <w:vAlign w:val="bottom"/>
            <w:hideMark/>
          </w:tcPr>
          <w:p w14:paraId="05A1661A"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FFC000"/>
            <w:vAlign w:val="bottom"/>
            <w:hideMark/>
          </w:tcPr>
          <w:p w14:paraId="1BD6A37A"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FFC000"/>
            <w:vAlign w:val="bottom"/>
            <w:hideMark/>
          </w:tcPr>
          <w:p w14:paraId="144A435C"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FFC000"/>
            <w:vAlign w:val="bottom"/>
            <w:hideMark/>
          </w:tcPr>
          <w:p w14:paraId="0006D134"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FFC000"/>
            <w:vAlign w:val="bottom"/>
            <w:hideMark/>
          </w:tcPr>
          <w:p w14:paraId="209474E2"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FFC000"/>
            <w:vAlign w:val="bottom"/>
            <w:hideMark/>
          </w:tcPr>
          <w:p w14:paraId="7A54D665"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92D050"/>
            <w:vAlign w:val="bottom"/>
            <w:hideMark/>
          </w:tcPr>
          <w:p w14:paraId="23B1D56F"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92D050"/>
            <w:vAlign w:val="bottom"/>
            <w:hideMark/>
          </w:tcPr>
          <w:p w14:paraId="7855B6CC"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FFC000"/>
            <w:vAlign w:val="bottom"/>
            <w:hideMark/>
          </w:tcPr>
          <w:p w14:paraId="0B52A826"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FFC000"/>
            <w:vAlign w:val="bottom"/>
            <w:hideMark/>
          </w:tcPr>
          <w:p w14:paraId="7D096CFA"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FFFF00"/>
            <w:vAlign w:val="bottom"/>
            <w:hideMark/>
          </w:tcPr>
          <w:p w14:paraId="6DA6B558"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554" w:type="dxa"/>
            <w:tcBorders>
              <w:top w:val="single" w:sz="4" w:space="0" w:color="auto"/>
              <w:left w:val="nil"/>
              <w:bottom w:val="single" w:sz="4" w:space="0" w:color="auto"/>
              <w:right w:val="nil"/>
            </w:tcBorders>
            <w:shd w:val="clear" w:color="000000" w:fill="FFC000"/>
            <w:vAlign w:val="bottom"/>
            <w:hideMark/>
          </w:tcPr>
          <w:p w14:paraId="2F87DAFE"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1275" w:type="dxa"/>
            <w:tcBorders>
              <w:top w:val="single" w:sz="4" w:space="0" w:color="auto"/>
              <w:left w:val="nil"/>
              <w:bottom w:val="single" w:sz="4" w:space="0" w:color="auto"/>
              <w:right w:val="nil"/>
            </w:tcBorders>
            <w:shd w:val="clear" w:color="auto" w:fill="auto"/>
            <w:noWrap/>
            <w:vAlign w:val="bottom"/>
            <w:hideMark/>
          </w:tcPr>
          <w:p w14:paraId="09E91D04"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8</w:t>
            </w:r>
          </w:p>
        </w:tc>
      </w:tr>
      <w:tr w:rsidR="002B1F8B" w:rsidRPr="00BC6B79" w14:paraId="1E947803" w14:textId="77777777" w:rsidTr="00436736">
        <w:trPr>
          <w:trHeight w:val="70"/>
        </w:trPr>
        <w:tc>
          <w:tcPr>
            <w:tcW w:w="1413" w:type="dxa"/>
            <w:tcBorders>
              <w:top w:val="single" w:sz="4" w:space="0" w:color="auto"/>
              <w:left w:val="nil"/>
              <w:bottom w:val="single" w:sz="4" w:space="0" w:color="auto"/>
              <w:right w:val="nil"/>
            </w:tcBorders>
            <w:shd w:val="clear" w:color="auto" w:fill="auto"/>
            <w:vAlign w:val="bottom"/>
            <w:hideMark/>
          </w:tcPr>
          <w:p w14:paraId="6D8CFF54" w14:textId="12D14217" w:rsidR="00117CC5" w:rsidRPr="00BC6B79" w:rsidRDefault="00117CC5" w:rsidP="00117CC5">
            <w:pPr>
              <w:spacing w:after="0" w:line="240" w:lineRule="auto"/>
              <w:rPr>
                <w:rFonts w:ascii="Times New Roman" w:eastAsia="Times New Roman" w:hAnsi="Times New Roman" w:cs="Times New Roman"/>
                <w:color w:val="000000"/>
                <w:sz w:val="20"/>
                <w:szCs w:val="20"/>
                <w:lang w:val="en-GB" w:eastAsia="nl-NL"/>
              </w:rPr>
            </w:pPr>
          </w:p>
        </w:tc>
        <w:tc>
          <w:tcPr>
            <w:tcW w:w="2944" w:type="dxa"/>
            <w:tcBorders>
              <w:top w:val="single" w:sz="4" w:space="0" w:color="auto"/>
              <w:left w:val="nil"/>
              <w:bottom w:val="single" w:sz="4" w:space="0" w:color="auto"/>
              <w:right w:val="nil"/>
            </w:tcBorders>
            <w:shd w:val="clear" w:color="auto" w:fill="auto"/>
            <w:hideMark/>
          </w:tcPr>
          <w:p w14:paraId="552C3299" w14:textId="77777777" w:rsidR="00117CC5" w:rsidRPr="00BC6B79" w:rsidRDefault="00117CC5" w:rsidP="0001697C">
            <w:pPr>
              <w:spacing w:after="0" w:line="240" w:lineRule="auto"/>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12. of the operational model</w:t>
            </w:r>
          </w:p>
        </w:tc>
        <w:tc>
          <w:tcPr>
            <w:tcW w:w="499" w:type="dxa"/>
            <w:tcBorders>
              <w:top w:val="single" w:sz="4" w:space="0" w:color="auto"/>
              <w:left w:val="nil"/>
              <w:bottom w:val="single" w:sz="4" w:space="0" w:color="auto"/>
              <w:right w:val="nil"/>
            </w:tcBorders>
            <w:shd w:val="clear" w:color="000000" w:fill="92D050"/>
            <w:vAlign w:val="bottom"/>
            <w:hideMark/>
          </w:tcPr>
          <w:p w14:paraId="1B9E05CE"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FFFF00"/>
            <w:vAlign w:val="bottom"/>
            <w:hideMark/>
          </w:tcPr>
          <w:p w14:paraId="18516ABB"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92D050"/>
            <w:vAlign w:val="bottom"/>
            <w:hideMark/>
          </w:tcPr>
          <w:p w14:paraId="067858EF"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FFFF00"/>
            <w:vAlign w:val="bottom"/>
            <w:hideMark/>
          </w:tcPr>
          <w:p w14:paraId="51F889DC"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92D050"/>
            <w:vAlign w:val="bottom"/>
            <w:hideMark/>
          </w:tcPr>
          <w:p w14:paraId="46CDB03D"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FFFF00"/>
            <w:vAlign w:val="bottom"/>
            <w:hideMark/>
          </w:tcPr>
          <w:p w14:paraId="5BEEDC8A"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92D050"/>
            <w:vAlign w:val="bottom"/>
            <w:hideMark/>
          </w:tcPr>
          <w:p w14:paraId="758F85CD"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92D050"/>
            <w:vAlign w:val="bottom"/>
            <w:hideMark/>
          </w:tcPr>
          <w:p w14:paraId="1E0D0A5A"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92D050"/>
            <w:vAlign w:val="bottom"/>
            <w:hideMark/>
          </w:tcPr>
          <w:p w14:paraId="7552E25A"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FFFF00"/>
            <w:vAlign w:val="bottom"/>
            <w:hideMark/>
          </w:tcPr>
          <w:p w14:paraId="07C297BA"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92D050"/>
            <w:vAlign w:val="bottom"/>
            <w:hideMark/>
          </w:tcPr>
          <w:p w14:paraId="4F4365F4"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FFFF00"/>
            <w:vAlign w:val="bottom"/>
            <w:hideMark/>
          </w:tcPr>
          <w:p w14:paraId="67AB21FF"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2B44241B"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C000"/>
            <w:vAlign w:val="bottom"/>
            <w:hideMark/>
          </w:tcPr>
          <w:p w14:paraId="7029EBEF"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FFFF00"/>
            <w:vAlign w:val="bottom"/>
            <w:hideMark/>
          </w:tcPr>
          <w:p w14:paraId="134D1EA5"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109D6C4C"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554" w:type="dxa"/>
            <w:tcBorders>
              <w:top w:val="single" w:sz="4" w:space="0" w:color="auto"/>
              <w:left w:val="nil"/>
              <w:bottom w:val="single" w:sz="4" w:space="0" w:color="auto"/>
              <w:right w:val="nil"/>
            </w:tcBorders>
            <w:shd w:val="clear" w:color="000000" w:fill="92D050"/>
            <w:vAlign w:val="bottom"/>
            <w:hideMark/>
          </w:tcPr>
          <w:p w14:paraId="0250569C"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1275" w:type="dxa"/>
            <w:tcBorders>
              <w:top w:val="single" w:sz="4" w:space="0" w:color="auto"/>
              <w:left w:val="nil"/>
              <w:bottom w:val="single" w:sz="4" w:space="0" w:color="auto"/>
              <w:right w:val="nil"/>
            </w:tcBorders>
            <w:shd w:val="clear" w:color="auto" w:fill="auto"/>
            <w:noWrap/>
            <w:vAlign w:val="bottom"/>
            <w:hideMark/>
          </w:tcPr>
          <w:p w14:paraId="5F175E96"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24</w:t>
            </w:r>
          </w:p>
        </w:tc>
      </w:tr>
      <w:tr w:rsidR="002B1F8B" w:rsidRPr="00BC6B79" w14:paraId="1C53C223" w14:textId="77777777" w:rsidTr="00436736">
        <w:trPr>
          <w:trHeight w:val="112"/>
        </w:trPr>
        <w:tc>
          <w:tcPr>
            <w:tcW w:w="1413" w:type="dxa"/>
            <w:tcBorders>
              <w:top w:val="single" w:sz="4" w:space="0" w:color="auto"/>
              <w:left w:val="nil"/>
              <w:bottom w:val="single" w:sz="4" w:space="0" w:color="auto"/>
              <w:right w:val="nil"/>
            </w:tcBorders>
            <w:shd w:val="clear" w:color="auto" w:fill="auto"/>
            <w:vAlign w:val="bottom"/>
            <w:hideMark/>
          </w:tcPr>
          <w:p w14:paraId="40CCDB90"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p>
        </w:tc>
        <w:tc>
          <w:tcPr>
            <w:tcW w:w="2944" w:type="dxa"/>
            <w:tcBorders>
              <w:top w:val="single" w:sz="4" w:space="0" w:color="auto"/>
              <w:left w:val="nil"/>
              <w:bottom w:val="single" w:sz="4" w:space="0" w:color="auto"/>
              <w:right w:val="nil"/>
            </w:tcBorders>
            <w:shd w:val="clear" w:color="auto" w:fill="auto"/>
            <w:hideMark/>
          </w:tcPr>
          <w:p w14:paraId="0E10004D" w14:textId="020954F4" w:rsidR="00117CC5" w:rsidRPr="00BC6B79" w:rsidRDefault="00117CC5" w:rsidP="0001697C">
            <w:pPr>
              <w:spacing w:after="0" w:line="240" w:lineRule="auto"/>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 xml:space="preserve">13. </w:t>
            </w:r>
            <w:r w:rsidR="00164753" w:rsidRPr="00BC6B79">
              <w:rPr>
                <w:rFonts w:ascii="Times New Roman" w:eastAsia="Times New Roman" w:hAnsi="Times New Roman" w:cs="Times New Roman"/>
                <w:color w:val="000000"/>
                <w:sz w:val="20"/>
                <w:szCs w:val="20"/>
                <w:lang w:val="en-GB" w:eastAsia="nl-NL"/>
              </w:rPr>
              <w:t>Uncertainty</w:t>
            </w:r>
          </w:p>
        </w:tc>
        <w:tc>
          <w:tcPr>
            <w:tcW w:w="499" w:type="dxa"/>
            <w:tcBorders>
              <w:top w:val="single" w:sz="4" w:space="0" w:color="auto"/>
              <w:left w:val="nil"/>
              <w:bottom w:val="single" w:sz="4" w:space="0" w:color="auto"/>
              <w:right w:val="nil"/>
            </w:tcBorders>
            <w:shd w:val="clear" w:color="000000" w:fill="FFFF00"/>
            <w:vAlign w:val="bottom"/>
            <w:hideMark/>
          </w:tcPr>
          <w:p w14:paraId="16E84D69"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68EE7AE7"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92D050"/>
            <w:vAlign w:val="bottom"/>
            <w:hideMark/>
          </w:tcPr>
          <w:p w14:paraId="1FEDCDE1"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92D050"/>
            <w:vAlign w:val="bottom"/>
            <w:hideMark/>
          </w:tcPr>
          <w:p w14:paraId="0100020A"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FFFF00"/>
            <w:vAlign w:val="bottom"/>
            <w:hideMark/>
          </w:tcPr>
          <w:p w14:paraId="785AF02D"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53BCF78B"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92D050"/>
            <w:vAlign w:val="bottom"/>
            <w:hideMark/>
          </w:tcPr>
          <w:p w14:paraId="137164FE"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92D050"/>
            <w:vAlign w:val="bottom"/>
            <w:hideMark/>
          </w:tcPr>
          <w:p w14:paraId="003C216B"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92D050"/>
            <w:vAlign w:val="bottom"/>
            <w:hideMark/>
          </w:tcPr>
          <w:p w14:paraId="1DDAC1BE"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FFC000"/>
            <w:vAlign w:val="bottom"/>
            <w:hideMark/>
          </w:tcPr>
          <w:p w14:paraId="6C474E85"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FFFF00"/>
            <w:vAlign w:val="bottom"/>
            <w:hideMark/>
          </w:tcPr>
          <w:p w14:paraId="069C2AE6"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3026604B" w14:textId="77777777" w:rsidR="00117CC5" w:rsidRPr="00BC6B79" w:rsidRDefault="00117CC5" w:rsidP="00117CC5">
            <w:pPr>
              <w:spacing w:after="0" w:line="240" w:lineRule="auto"/>
              <w:jc w:val="right"/>
              <w:rPr>
                <w:rFonts w:ascii="Times New Roman" w:eastAsia="Times New Roman" w:hAnsi="Times New Roman" w:cs="Times New Roman"/>
                <w:sz w:val="20"/>
                <w:szCs w:val="20"/>
                <w:lang w:val="en-GB" w:eastAsia="nl-NL"/>
              </w:rPr>
            </w:pPr>
            <w:r w:rsidRPr="00BC6B79">
              <w:rPr>
                <w:rFonts w:ascii="Times New Roman" w:eastAsia="Times New Roman" w:hAnsi="Times New Roman" w:cs="Times New Roman"/>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4B48F390"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48B4BEBE"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59065A49"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C000"/>
            <w:vAlign w:val="bottom"/>
            <w:hideMark/>
          </w:tcPr>
          <w:p w14:paraId="63C2857F"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554" w:type="dxa"/>
            <w:tcBorders>
              <w:top w:val="single" w:sz="4" w:space="0" w:color="auto"/>
              <w:left w:val="nil"/>
              <w:bottom w:val="single" w:sz="4" w:space="0" w:color="auto"/>
              <w:right w:val="nil"/>
            </w:tcBorders>
            <w:shd w:val="clear" w:color="000000" w:fill="FFC000"/>
            <w:vAlign w:val="bottom"/>
            <w:hideMark/>
          </w:tcPr>
          <w:p w14:paraId="38885751"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0</w:t>
            </w:r>
          </w:p>
        </w:tc>
        <w:tc>
          <w:tcPr>
            <w:tcW w:w="1275" w:type="dxa"/>
            <w:tcBorders>
              <w:top w:val="single" w:sz="4" w:space="0" w:color="auto"/>
              <w:left w:val="nil"/>
              <w:bottom w:val="single" w:sz="4" w:space="0" w:color="auto"/>
              <w:right w:val="nil"/>
            </w:tcBorders>
            <w:shd w:val="clear" w:color="auto" w:fill="auto"/>
            <w:noWrap/>
            <w:vAlign w:val="bottom"/>
            <w:hideMark/>
          </w:tcPr>
          <w:p w14:paraId="618A93C4"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19</w:t>
            </w:r>
          </w:p>
        </w:tc>
      </w:tr>
      <w:tr w:rsidR="005544C5" w:rsidRPr="00BC6B79" w14:paraId="3C700F6D" w14:textId="77777777" w:rsidTr="00436736">
        <w:trPr>
          <w:trHeight w:val="70"/>
        </w:trPr>
        <w:tc>
          <w:tcPr>
            <w:tcW w:w="1413" w:type="dxa"/>
            <w:tcBorders>
              <w:top w:val="single" w:sz="4" w:space="0" w:color="auto"/>
              <w:left w:val="nil"/>
              <w:bottom w:val="single" w:sz="4" w:space="0" w:color="auto"/>
              <w:right w:val="nil"/>
            </w:tcBorders>
            <w:shd w:val="clear" w:color="auto" w:fill="auto"/>
            <w:vAlign w:val="bottom"/>
            <w:hideMark/>
          </w:tcPr>
          <w:p w14:paraId="544B7CD3" w14:textId="77777777" w:rsidR="005544C5" w:rsidRPr="00BC6B79" w:rsidRDefault="005544C5" w:rsidP="005544C5">
            <w:pPr>
              <w:spacing w:after="0" w:line="240" w:lineRule="auto"/>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Results</w:t>
            </w:r>
          </w:p>
        </w:tc>
        <w:tc>
          <w:tcPr>
            <w:tcW w:w="2944" w:type="dxa"/>
            <w:tcBorders>
              <w:top w:val="single" w:sz="4" w:space="0" w:color="auto"/>
              <w:left w:val="nil"/>
              <w:bottom w:val="single" w:sz="4" w:space="0" w:color="auto"/>
              <w:right w:val="nil"/>
            </w:tcBorders>
            <w:shd w:val="clear" w:color="auto" w:fill="auto"/>
            <w:hideMark/>
          </w:tcPr>
          <w:p w14:paraId="6F0088C2" w14:textId="77777777" w:rsidR="005544C5" w:rsidRPr="00BC6B79" w:rsidRDefault="005544C5" w:rsidP="005544C5">
            <w:pPr>
              <w:spacing w:after="0" w:line="240" w:lineRule="auto"/>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14. Presentation of the results</w:t>
            </w:r>
          </w:p>
        </w:tc>
        <w:tc>
          <w:tcPr>
            <w:tcW w:w="499" w:type="dxa"/>
            <w:tcBorders>
              <w:top w:val="single" w:sz="4" w:space="0" w:color="auto"/>
              <w:left w:val="nil"/>
              <w:bottom w:val="single" w:sz="4" w:space="0" w:color="auto"/>
              <w:right w:val="nil"/>
            </w:tcBorders>
            <w:shd w:val="clear" w:color="000000" w:fill="FFFF00"/>
            <w:vAlign w:val="bottom"/>
            <w:hideMark/>
          </w:tcPr>
          <w:p w14:paraId="028B8014" w14:textId="31FD8D05" w:rsidR="005544C5" w:rsidRPr="004875E4" w:rsidRDefault="005544C5" w:rsidP="005544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hAnsi="Times New Roman" w:cs="Times New Roman"/>
                <w:color w:val="000000"/>
                <w:sz w:val="20"/>
                <w:szCs w:val="20"/>
              </w:rPr>
              <w:t>1</w:t>
            </w:r>
          </w:p>
        </w:tc>
        <w:tc>
          <w:tcPr>
            <w:tcW w:w="499" w:type="dxa"/>
            <w:tcBorders>
              <w:top w:val="single" w:sz="4" w:space="0" w:color="auto"/>
              <w:left w:val="nil"/>
              <w:bottom w:val="single" w:sz="4" w:space="0" w:color="auto"/>
              <w:right w:val="nil"/>
            </w:tcBorders>
            <w:shd w:val="clear" w:color="000000" w:fill="FFFF00"/>
            <w:vAlign w:val="bottom"/>
            <w:hideMark/>
          </w:tcPr>
          <w:p w14:paraId="3CBD2DA6" w14:textId="13E2F7C8" w:rsidR="005544C5" w:rsidRPr="004875E4" w:rsidRDefault="005544C5" w:rsidP="005544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hAnsi="Times New Roman" w:cs="Times New Roman"/>
                <w:color w:val="000000"/>
                <w:sz w:val="20"/>
                <w:szCs w:val="20"/>
              </w:rPr>
              <w:t>1</w:t>
            </w:r>
          </w:p>
        </w:tc>
        <w:tc>
          <w:tcPr>
            <w:tcW w:w="499" w:type="dxa"/>
            <w:tcBorders>
              <w:top w:val="single" w:sz="4" w:space="0" w:color="auto"/>
              <w:left w:val="nil"/>
              <w:bottom w:val="single" w:sz="4" w:space="0" w:color="auto"/>
              <w:right w:val="nil"/>
            </w:tcBorders>
            <w:shd w:val="clear" w:color="000000" w:fill="92D050"/>
            <w:vAlign w:val="bottom"/>
            <w:hideMark/>
          </w:tcPr>
          <w:p w14:paraId="408CFD7E" w14:textId="462D8F13" w:rsidR="005544C5" w:rsidRPr="004875E4" w:rsidRDefault="005544C5" w:rsidP="005544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hAnsi="Times New Roman" w:cs="Times New Roman"/>
                <w:color w:val="000000"/>
                <w:sz w:val="20"/>
                <w:szCs w:val="20"/>
              </w:rPr>
              <w:t>2</w:t>
            </w:r>
          </w:p>
        </w:tc>
        <w:tc>
          <w:tcPr>
            <w:tcW w:w="499" w:type="dxa"/>
            <w:tcBorders>
              <w:top w:val="single" w:sz="4" w:space="0" w:color="auto"/>
              <w:left w:val="nil"/>
              <w:bottom w:val="single" w:sz="4" w:space="0" w:color="auto"/>
              <w:right w:val="nil"/>
            </w:tcBorders>
            <w:shd w:val="clear" w:color="000000" w:fill="92D050"/>
            <w:vAlign w:val="bottom"/>
            <w:hideMark/>
          </w:tcPr>
          <w:p w14:paraId="7BE5A07D" w14:textId="31E63898" w:rsidR="005544C5" w:rsidRPr="004875E4" w:rsidRDefault="005544C5" w:rsidP="005544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hAnsi="Times New Roman" w:cs="Times New Roman"/>
                <w:color w:val="000000"/>
                <w:sz w:val="20"/>
                <w:szCs w:val="20"/>
              </w:rPr>
              <w:t>2</w:t>
            </w:r>
          </w:p>
        </w:tc>
        <w:tc>
          <w:tcPr>
            <w:tcW w:w="499" w:type="dxa"/>
            <w:tcBorders>
              <w:top w:val="single" w:sz="4" w:space="0" w:color="auto"/>
              <w:left w:val="nil"/>
              <w:bottom w:val="single" w:sz="4" w:space="0" w:color="auto"/>
              <w:right w:val="nil"/>
            </w:tcBorders>
            <w:shd w:val="clear" w:color="000000" w:fill="FFFF00"/>
            <w:vAlign w:val="bottom"/>
            <w:hideMark/>
          </w:tcPr>
          <w:p w14:paraId="334AD3D2" w14:textId="2A9C6D2E" w:rsidR="005544C5" w:rsidRPr="004875E4" w:rsidRDefault="005544C5" w:rsidP="005544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hAnsi="Times New Roman" w:cs="Times New Roman"/>
                <w:color w:val="000000"/>
                <w:sz w:val="20"/>
                <w:szCs w:val="20"/>
              </w:rPr>
              <w:t>1</w:t>
            </w:r>
          </w:p>
        </w:tc>
        <w:tc>
          <w:tcPr>
            <w:tcW w:w="499" w:type="dxa"/>
            <w:tcBorders>
              <w:top w:val="single" w:sz="4" w:space="0" w:color="auto"/>
              <w:left w:val="nil"/>
              <w:bottom w:val="single" w:sz="4" w:space="0" w:color="auto"/>
              <w:right w:val="nil"/>
            </w:tcBorders>
            <w:shd w:val="clear" w:color="000000" w:fill="FFFF00"/>
            <w:vAlign w:val="bottom"/>
            <w:hideMark/>
          </w:tcPr>
          <w:p w14:paraId="58ACF53B" w14:textId="208533A9" w:rsidR="005544C5" w:rsidRPr="004875E4" w:rsidRDefault="005544C5" w:rsidP="005544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hAnsi="Times New Roman" w:cs="Times New Roman"/>
                <w:color w:val="000000"/>
                <w:sz w:val="20"/>
                <w:szCs w:val="20"/>
              </w:rPr>
              <w:t>1</w:t>
            </w:r>
          </w:p>
        </w:tc>
        <w:tc>
          <w:tcPr>
            <w:tcW w:w="499" w:type="dxa"/>
            <w:tcBorders>
              <w:top w:val="single" w:sz="4" w:space="0" w:color="auto"/>
              <w:left w:val="nil"/>
              <w:bottom w:val="single" w:sz="4" w:space="0" w:color="auto"/>
              <w:right w:val="nil"/>
            </w:tcBorders>
            <w:shd w:val="clear" w:color="000000" w:fill="92D050"/>
            <w:vAlign w:val="bottom"/>
            <w:hideMark/>
          </w:tcPr>
          <w:p w14:paraId="7E48BF62" w14:textId="0B299E26" w:rsidR="005544C5" w:rsidRPr="004875E4" w:rsidRDefault="005544C5" w:rsidP="005544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hAnsi="Times New Roman" w:cs="Times New Roman"/>
                <w:color w:val="000000"/>
                <w:sz w:val="20"/>
                <w:szCs w:val="20"/>
              </w:rPr>
              <w:t>2</w:t>
            </w:r>
          </w:p>
        </w:tc>
        <w:tc>
          <w:tcPr>
            <w:tcW w:w="499" w:type="dxa"/>
            <w:tcBorders>
              <w:top w:val="single" w:sz="4" w:space="0" w:color="auto"/>
              <w:left w:val="nil"/>
              <w:bottom w:val="single" w:sz="4" w:space="0" w:color="auto"/>
              <w:right w:val="nil"/>
            </w:tcBorders>
            <w:shd w:val="clear" w:color="000000" w:fill="92D050"/>
            <w:vAlign w:val="bottom"/>
            <w:hideMark/>
          </w:tcPr>
          <w:p w14:paraId="47E30278" w14:textId="0D9B3DDD" w:rsidR="005544C5" w:rsidRPr="004875E4" w:rsidRDefault="005544C5" w:rsidP="005544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hAnsi="Times New Roman" w:cs="Times New Roman"/>
                <w:color w:val="000000"/>
                <w:sz w:val="20"/>
                <w:szCs w:val="20"/>
              </w:rPr>
              <w:t>2</w:t>
            </w:r>
          </w:p>
        </w:tc>
        <w:tc>
          <w:tcPr>
            <w:tcW w:w="499" w:type="dxa"/>
            <w:tcBorders>
              <w:top w:val="single" w:sz="4" w:space="0" w:color="auto"/>
              <w:left w:val="nil"/>
              <w:bottom w:val="single" w:sz="4" w:space="0" w:color="auto"/>
              <w:right w:val="nil"/>
            </w:tcBorders>
            <w:shd w:val="clear" w:color="000000" w:fill="92D050"/>
            <w:vAlign w:val="bottom"/>
            <w:hideMark/>
          </w:tcPr>
          <w:p w14:paraId="6AE296C6" w14:textId="1553A16E" w:rsidR="005544C5" w:rsidRPr="004875E4" w:rsidRDefault="005544C5" w:rsidP="005544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hAnsi="Times New Roman" w:cs="Times New Roman"/>
                <w:color w:val="000000"/>
                <w:sz w:val="20"/>
                <w:szCs w:val="20"/>
              </w:rPr>
              <w:t>2</w:t>
            </w:r>
          </w:p>
        </w:tc>
        <w:tc>
          <w:tcPr>
            <w:tcW w:w="499" w:type="dxa"/>
            <w:tcBorders>
              <w:top w:val="single" w:sz="4" w:space="0" w:color="auto"/>
              <w:left w:val="nil"/>
              <w:bottom w:val="single" w:sz="4" w:space="0" w:color="auto"/>
              <w:right w:val="nil"/>
            </w:tcBorders>
            <w:shd w:val="clear" w:color="000000" w:fill="FFFF00"/>
            <w:vAlign w:val="bottom"/>
            <w:hideMark/>
          </w:tcPr>
          <w:p w14:paraId="11BF1A53" w14:textId="659F91B4" w:rsidR="005544C5" w:rsidRPr="004875E4" w:rsidRDefault="005544C5" w:rsidP="005544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hAnsi="Times New Roman" w:cs="Times New Roman"/>
                <w:color w:val="000000"/>
                <w:sz w:val="20"/>
                <w:szCs w:val="20"/>
              </w:rPr>
              <w:t>1</w:t>
            </w:r>
          </w:p>
        </w:tc>
        <w:tc>
          <w:tcPr>
            <w:tcW w:w="499" w:type="dxa"/>
            <w:tcBorders>
              <w:top w:val="single" w:sz="4" w:space="0" w:color="auto"/>
              <w:left w:val="nil"/>
              <w:bottom w:val="single" w:sz="4" w:space="0" w:color="auto"/>
              <w:right w:val="nil"/>
            </w:tcBorders>
            <w:shd w:val="clear" w:color="000000" w:fill="92D050"/>
            <w:vAlign w:val="bottom"/>
            <w:hideMark/>
          </w:tcPr>
          <w:p w14:paraId="6B61A74F" w14:textId="29E76117" w:rsidR="005544C5" w:rsidRPr="004875E4" w:rsidRDefault="005544C5" w:rsidP="005544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hAnsi="Times New Roman" w:cs="Times New Roman"/>
                <w:color w:val="000000"/>
                <w:sz w:val="20"/>
                <w:szCs w:val="20"/>
              </w:rPr>
              <w:t>2</w:t>
            </w:r>
          </w:p>
        </w:tc>
        <w:tc>
          <w:tcPr>
            <w:tcW w:w="499" w:type="dxa"/>
            <w:tcBorders>
              <w:top w:val="single" w:sz="4" w:space="0" w:color="auto"/>
              <w:left w:val="nil"/>
              <w:bottom w:val="single" w:sz="4" w:space="0" w:color="auto"/>
              <w:right w:val="nil"/>
            </w:tcBorders>
            <w:shd w:val="clear" w:color="000000" w:fill="FFFF00"/>
            <w:vAlign w:val="bottom"/>
            <w:hideMark/>
          </w:tcPr>
          <w:p w14:paraId="1C5C74A4" w14:textId="6FB34152" w:rsidR="005544C5" w:rsidRPr="004875E4" w:rsidRDefault="005544C5" w:rsidP="005544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hAnsi="Times New Roman" w:cs="Times New Roman"/>
                <w:color w:val="000000"/>
                <w:sz w:val="20"/>
                <w:szCs w:val="20"/>
              </w:rPr>
              <w:t>1</w:t>
            </w:r>
          </w:p>
        </w:tc>
        <w:tc>
          <w:tcPr>
            <w:tcW w:w="499" w:type="dxa"/>
            <w:tcBorders>
              <w:top w:val="single" w:sz="4" w:space="0" w:color="auto"/>
              <w:left w:val="nil"/>
              <w:bottom w:val="single" w:sz="4" w:space="0" w:color="auto"/>
              <w:right w:val="nil"/>
            </w:tcBorders>
            <w:shd w:val="clear" w:color="000000" w:fill="FFFF00"/>
            <w:vAlign w:val="bottom"/>
            <w:hideMark/>
          </w:tcPr>
          <w:p w14:paraId="21F383A2" w14:textId="3D9D33E7" w:rsidR="005544C5" w:rsidRPr="004875E4" w:rsidRDefault="005544C5" w:rsidP="005544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hAnsi="Times New Roman" w:cs="Times New Roman"/>
                <w:color w:val="000000"/>
                <w:sz w:val="20"/>
                <w:szCs w:val="20"/>
              </w:rPr>
              <w:t>1</w:t>
            </w:r>
          </w:p>
        </w:tc>
        <w:tc>
          <w:tcPr>
            <w:tcW w:w="499" w:type="dxa"/>
            <w:tcBorders>
              <w:top w:val="single" w:sz="4" w:space="0" w:color="auto"/>
              <w:left w:val="nil"/>
              <w:bottom w:val="single" w:sz="4" w:space="0" w:color="auto"/>
              <w:right w:val="nil"/>
            </w:tcBorders>
            <w:shd w:val="clear" w:color="000000" w:fill="FFFF00"/>
            <w:vAlign w:val="bottom"/>
            <w:hideMark/>
          </w:tcPr>
          <w:p w14:paraId="160D9F57" w14:textId="7FA8325D" w:rsidR="005544C5" w:rsidRPr="004875E4" w:rsidRDefault="005544C5" w:rsidP="005544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hAnsi="Times New Roman" w:cs="Times New Roman"/>
                <w:color w:val="000000"/>
                <w:sz w:val="20"/>
                <w:szCs w:val="20"/>
              </w:rPr>
              <w:t>1</w:t>
            </w:r>
          </w:p>
        </w:tc>
        <w:tc>
          <w:tcPr>
            <w:tcW w:w="499" w:type="dxa"/>
            <w:tcBorders>
              <w:top w:val="single" w:sz="4" w:space="0" w:color="auto"/>
              <w:left w:val="nil"/>
              <w:bottom w:val="single" w:sz="4" w:space="0" w:color="auto"/>
              <w:right w:val="nil"/>
            </w:tcBorders>
            <w:shd w:val="clear" w:color="000000" w:fill="FFFF00"/>
            <w:vAlign w:val="bottom"/>
            <w:hideMark/>
          </w:tcPr>
          <w:p w14:paraId="23A69D01" w14:textId="2BB6567B" w:rsidR="005544C5" w:rsidRPr="004875E4" w:rsidRDefault="005544C5" w:rsidP="005544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hAnsi="Times New Roman" w:cs="Times New Roman"/>
                <w:color w:val="000000"/>
                <w:sz w:val="20"/>
                <w:szCs w:val="20"/>
              </w:rPr>
              <w:t>1</w:t>
            </w:r>
          </w:p>
        </w:tc>
        <w:tc>
          <w:tcPr>
            <w:tcW w:w="499" w:type="dxa"/>
            <w:tcBorders>
              <w:top w:val="single" w:sz="4" w:space="0" w:color="auto"/>
              <w:left w:val="nil"/>
              <w:bottom w:val="single" w:sz="4" w:space="0" w:color="auto"/>
              <w:right w:val="nil"/>
            </w:tcBorders>
            <w:shd w:val="clear" w:color="000000" w:fill="FFFF00"/>
            <w:vAlign w:val="bottom"/>
            <w:hideMark/>
          </w:tcPr>
          <w:p w14:paraId="49E20561" w14:textId="313AB25B" w:rsidR="005544C5" w:rsidRPr="004875E4" w:rsidRDefault="005544C5" w:rsidP="005544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hAnsi="Times New Roman" w:cs="Times New Roman"/>
                <w:color w:val="000000"/>
                <w:sz w:val="20"/>
                <w:szCs w:val="20"/>
              </w:rPr>
              <w:t>1</w:t>
            </w:r>
          </w:p>
        </w:tc>
        <w:tc>
          <w:tcPr>
            <w:tcW w:w="554" w:type="dxa"/>
            <w:tcBorders>
              <w:top w:val="single" w:sz="4" w:space="0" w:color="auto"/>
              <w:left w:val="nil"/>
              <w:bottom w:val="single" w:sz="4" w:space="0" w:color="auto"/>
              <w:right w:val="nil"/>
            </w:tcBorders>
            <w:shd w:val="clear" w:color="000000" w:fill="FFFF00"/>
            <w:vAlign w:val="bottom"/>
            <w:hideMark/>
          </w:tcPr>
          <w:p w14:paraId="7EF54828" w14:textId="2C31DD2D" w:rsidR="005544C5" w:rsidRPr="004875E4" w:rsidRDefault="005544C5" w:rsidP="005544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hAnsi="Times New Roman" w:cs="Times New Roman"/>
                <w:color w:val="000000"/>
                <w:sz w:val="20"/>
                <w:szCs w:val="20"/>
              </w:rPr>
              <w:t>1</w:t>
            </w:r>
          </w:p>
        </w:tc>
        <w:tc>
          <w:tcPr>
            <w:tcW w:w="1275" w:type="dxa"/>
            <w:tcBorders>
              <w:top w:val="single" w:sz="4" w:space="0" w:color="auto"/>
              <w:left w:val="nil"/>
              <w:bottom w:val="single" w:sz="4" w:space="0" w:color="auto"/>
              <w:right w:val="nil"/>
            </w:tcBorders>
            <w:shd w:val="clear" w:color="auto" w:fill="auto"/>
            <w:noWrap/>
            <w:vAlign w:val="bottom"/>
            <w:hideMark/>
          </w:tcPr>
          <w:p w14:paraId="22DE1248" w14:textId="77777777" w:rsidR="005544C5" w:rsidRPr="004875E4" w:rsidRDefault="005544C5" w:rsidP="005544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eastAsia="Times New Roman" w:hAnsi="Times New Roman" w:cs="Times New Roman"/>
                <w:color w:val="000000"/>
                <w:sz w:val="20"/>
                <w:szCs w:val="20"/>
                <w:lang w:val="en-GB" w:eastAsia="nl-NL"/>
              </w:rPr>
              <w:t>22</w:t>
            </w:r>
          </w:p>
        </w:tc>
      </w:tr>
      <w:tr w:rsidR="002B1F8B" w:rsidRPr="00BC6B79" w14:paraId="09413038" w14:textId="77777777" w:rsidTr="00436736">
        <w:trPr>
          <w:trHeight w:val="415"/>
        </w:trPr>
        <w:tc>
          <w:tcPr>
            <w:tcW w:w="1413" w:type="dxa"/>
            <w:tcBorders>
              <w:top w:val="single" w:sz="4" w:space="0" w:color="auto"/>
              <w:left w:val="nil"/>
              <w:bottom w:val="single" w:sz="4" w:space="0" w:color="auto"/>
              <w:right w:val="nil"/>
            </w:tcBorders>
            <w:shd w:val="clear" w:color="auto" w:fill="auto"/>
            <w:vAlign w:val="bottom"/>
            <w:hideMark/>
          </w:tcPr>
          <w:p w14:paraId="320C9613"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p>
        </w:tc>
        <w:tc>
          <w:tcPr>
            <w:tcW w:w="2944" w:type="dxa"/>
            <w:tcBorders>
              <w:top w:val="single" w:sz="4" w:space="0" w:color="auto"/>
              <w:left w:val="nil"/>
              <w:bottom w:val="single" w:sz="4" w:space="0" w:color="auto"/>
              <w:right w:val="nil"/>
            </w:tcBorders>
            <w:shd w:val="clear" w:color="auto" w:fill="auto"/>
            <w:hideMark/>
          </w:tcPr>
          <w:p w14:paraId="27E629B3" w14:textId="77777777" w:rsidR="00117CC5" w:rsidRPr="00BC6B79" w:rsidRDefault="00117CC5" w:rsidP="0001697C">
            <w:pPr>
              <w:spacing w:after="0" w:line="240" w:lineRule="auto"/>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15. Limitations of the scenario analysis/policy evaluation</w:t>
            </w:r>
          </w:p>
        </w:tc>
        <w:tc>
          <w:tcPr>
            <w:tcW w:w="499" w:type="dxa"/>
            <w:tcBorders>
              <w:top w:val="single" w:sz="4" w:space="0" w:color="auto"/>
              <w:left w:val="nil"/>
              <w:bottom w:val="single" w:sz="4" w:space="0" w:color="auto"/>
              <w:right w:val="nil"/>
            </w:tcBorders>
            <w:shd w:val="clear" w:color="000000" w:fill="FFFF00"/>
            <w:vAlign w:val="bottom"/>
            <w:hideMark/>
          </w:tcPr>
          <w:p w14:paraId="43DA86DA" w14:textId="77777777" w:rsidR="00117CC5" w:rsidRPr="004875E4"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31743655" w14:textId="77777777" w:rsidR="00117CC5" w:rsidRPr="004875E4"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92D050"/>
            <w:vAlign w:val="bottom"/>
            <w:hideMark/>
          </w:tcPr>
          <w:p w14:paraId="52552C40" w14:textId="77777777" w:rsidR="00117CC5" w:rsidRPr="004875E4"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FFFF00"/>
            <w:vAlign w:val="bottom"/>
            <w:hideMark/>
          </w:tcPr>
          <w:p w14:paraId="288F7722" w14:textId="77777777" w:rsidR="00117CC5" w:rsidRPr="004875E4"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22DA0BB3" w14:textId="77777777" w:rsidR="00117CC5" w:rsidRPr="004875E4"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21FF9C49" w14:textId="77777777" w:rsidR="00117CC5" w:rsidRPr="004875E4"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661B5038" w14:textId="77777777" w:rsidR="00117CC5" w:rsidRPr="004875E4"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92D050"/>
            <w:vAlign w:val="bottom"/>
            <w:hideMark/>
          </w:tcPr>
          <w:p w14:paraId="40E15AEC" w14:textId="77777777" w:rsidR="00117CC5" w:rsidRPr="004875E4"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FFC000"/>
            <w:vAlign w:val="bottom"/>
            <w:hideMark/>
          </w:tcPr>
          <w:p w14:paraId="2069DCC3" w14:textId="77777777" w:rsidR="00117CC5" w:rsidRPr="004875E4"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eastAsia="Times New Roman" w:hAnsi="Times New Roman" w:cs="Times New Roman"/>
                <w:color w:val="000000"/>
                <w:sz w:val="20"/>
                <w:szCs w:val="20"/>
                <w:lang w:val="en-GB" w:eastAsia="nl-NL"/>
              </w:rPr>
              <w:t>0</w:t>
            </w:r>
          </w:p>
        </w:tc>
        <w:tc>
          <w:tcPr>
            <w:tcW w:w="499" w:type="dxa"/>
            <w:tcBorders>
              <w:top w:val="single" w:sz="4" w:space="0" w:color="auto"/>
              <w:left w:val="nil"/>
              <w:bottom w:val="single" w:sz="4" w:space="0" w:color="auto"/>
              <w:right w:val="nil"/>
            </w:tcBorders>
            <w:shd w:val="clear" w:color="000000" w:fill="FFFF00"/>
            <w:vAlign w:val="bottom"/>
            <w:hideMark/>
          </w:tcPr>
          <w:p w14:paraId="1846F431" w14:textId="77777777" w:rsidR="00117CC5" w:rsidRPr="004875E4"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7512BCFC" w14:textId="77777777" w:rsidR="00117CC5" w:rsidRPr="004875E4"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6AE910CC" w14:textId="77777777" w:rsidR="00117CC5" w:rsidRPr="004875E4"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92D050"/>
            <w:vAlign w:val="bottom"/>
            <w:hideMark/>
          </w:tcPr>
          <w:p w14:paraId="0A3648B1" w14:textId="77777777" w:rsidR="00117CC5" w:rsidRPr="004875E4"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eastAsia="Times New Roman" w:hAnsi="Times New Roman" w:cs="Times New Roman"/>
                <w:color w:val="000000"/>
                <w:sz w:val="20"/>
                <w:szCs w:val="20"/>
                <w:lang w:val="en-GB" w:eastAsia="nl-NL"/>
              </w:rPr>
              <w:t>2</w:t>
            </w:r>
          </w:p>
        </w:tc>
        <w:tc>
          <w:tcPr>
            <w:tcW w:w="499" w:type="dxa"/>
            <w:tcBorders>
              <w:top w:val="single" w:sz="4" w:space="0" w:color="auto"/>
              <w:left w:val="nil"/>
              <w:bottom w:val="single" w:sz="4" w:space="0" w:color="auto"/>
              <w:right w:val="nil"/>
            </w:tcBorders>
            <w:shd w:val="clear" w:color="000000" w:fill="FFFF00"/>
            <w:vAlign w:val="bottom"/>
            <w:hideMark/>
          </w:tcPr>
          <w:p w14:paraId="5F8F550A" w14:textId="77777777" w:rsidR="00117CC5" w:rsidRPr="004875E4"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18BE36F4" w14:textId="77777777" w:rsidR="00117CC5" w:rsidRPr="004875E4"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eastAsia="Times New Roman" w:hAnsi="Times New Roman" w:cs="Times New Roman"/>
                <w:color w:val="000000"/>
                <w:sz w:val="20"/>
                <w:szCs w:val="20"/>
                <w:lang w:val="en-GB" w:eastAsia="nl-NL"/>
              </w:rPr>
              <w:t>1</w:t>
            </w:r>
          </w:p>
        </w:tc>
        <w:tc>
          <w:tcPr>
            <w:tcW w:w="499" w:type="dxa"/>
            <w:tcBorders>
              <w:top w:val="single" w:sz="4" w:space="0" w:color="auto"/>
              <w:left w:val="nil"/>
              <w:bottom w:val="single" w:sz="4" w:space="0" w:color="auto"/>
              <w:right w:val="nil"/>
            </w:tcBorders>
            <w:shd w:val="clear" w:color="000000" w:fill="FFFF00"/>
            <w:vAlign w:val="bottom"/>
            <w:hideMark/>
          </w:tcPr>
          <w:p w14:paraId="544EEBB5" w14:textId="77777777" w:rsidR="00117CC5" w:rsidRPr="004875E4"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eastAsia="Times New Roman" w:hAnsi="Times New Roman" w:cs="Times New Roman"/>
                <w:color w:val="000000"/>
                <w:sz w:val="20"/>
                <w:szCs w:val="20"/>
                <w:lang w:val="en-GB" w:eastAsia="nl-NL"/>
              </w:rPr>
              <w:t>1</w:t>
            </w:r>
          </w:p>
        </w:tc>
        <w:tc>
          <w:tcPr>
            <w:tcW w:w="554" w:type="dxa"/>
            <w:tcBorders>
              <w:top w:val="single" w:sz="4" w:space="0" w:color="auto"/>
              <w:left w:val="nil"/>
              <w:bottom w:val="single" w:sz="4" w:space="0" w:color="auto"/>
              <w:right w:val="nil"/>
            </w:tcBorders>
            <w:shd w:val="clear" w:color="000000" w:fill="FFFF00"/>
            <w:vAlign w:val="bottom"/>
            <w:hideMark/>
          </w:tcPr>
          <w:p w14:paraId="72B55A04" w14:textId="77777777" w:rsidR="00117CC5" w:rsidRPr="004875E4"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eastAsia="Times New Roman" w:hAnsi="Times New Roman" w:cs="Times New Roman"/>
                <w:color w:val="000000"/>
                <w:sz w:val="20"/>
                <w:szCs w:val="20"/>
                <w:lang w:val="en-GB" w:eastAsia="nl-NL"/>
              </w:rPr>
              <w:t>1</w:t>
            </w:r>
          </w:p>
        </w:tc>
        <w:tc>
          <w:tcPr>
            <w:tcW w:w="1275" w:type="dxa"/>
            <w:tcBorders>
              <w:top w:val="single" w:sz="4" w:space="0" w:color="auto"/>
              <w:left w:val="nil"/>
              <w:bottom w:val="single" w:sz="4" w:space="0" w:color="auto"/>
              <w:right w:val="nil"/>
            </w:tcBorders>
            <w:shd w:val="clear" w:color="auto" w:fill="auto"/>
            <w:noWrap/>
            <w:vAlign w:val="bottom"/>
            <w:hideMark/>
          </w:tcPr>
          <w:p w14:paraId="324B2E6F" w14:textId="77777777" w:rsidR="00117CC5" w:rsidRPr="004875E4"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4875E4">
              <w:rPr>
                <w:rFonts w:ascii="Times New Roman" w:eastAsia="Times New Roman" w:hAnsi="Times New Roman" w:cs="Times New Roman"/>
                <w:color w:val="000000"/>
                <w:sz w:val="20"/>
                <w:szCs w:val="20"/>
                <w:lang w:val="en-GB" w:eastAsia="nl-NL"/>
              </w:rPr>
              <w:t>19</w:t>
            </w:r>
          </w:p>
        </w:tc>
      </w:tr>
      <w:tr w:rsidR="001C4A2C" w:rsidRPr="00BC6B79" w14:paraId="689A3E86" w14:textId="77777777" w:rsidTr="00436736">
        <w:trPr>
          <w:trHeight w:val="121"/>
        </w:trPr>
        <w:tc>
          <w:tcPr>
            <w:tcW w:w="4357" w:type="dxa"/>
            <w:gridSpan w:val="2"/>
            <w:tcBorders>
              <w:top w:val="single" w:sz="4" w:space="0" w:color="auto"/>
              <w:left w:val="nil"/>
              <w:bottom w:val="single" w:sz="4" w:space="0" w:color="auto"/>
              <w:right w:val="nil"/>
            </w:tcBorders>
            <w:shd w:val="clear" w:color="auto" w:fill="auto"/>
            <w:noWrap/>
            <w:vAlign w:val="bottom"/>
            <w:hideMark/>
          </w:tcPr>
          <w:p w14:paraId="24E38A4B" w14:textId="77777777" w:rsidR="00117CC5" w:rsidRPr="005544C5" w:rsidRDefault="00117CC5" w:rsidP="00117CC5">
            <w:pPr>
              <w:spacing w:after="0" w:line="240" w:lineRule="auto"/>
              <w:rPr>
                <w:rFonts w:ascii="Times New Roman" w:eastAsia="Times New Roman" w:hAnsi="Times New Roman" w:cs="Times New Roman"/>
                <w:b/>
                <w:bCs/>
                <w:color w:val="000000"/>
                <w:sz w:val="20"/>
                <w:szCs w:val="20"/>
                <w:lang w:val="en-GB" w:eastAsia="nl-NL"/>
              </w:rPr>
            </w:pPr>
            <w:r w:rsidRPr="005544C5">
              <w:rPr>
                <w:rFonts w:ascii="Times New Roman" w:eastAsia="Times New Roman" w:hAnsi="Times New Roman" w:cs="Times New Roman"/>
                <w:b/>
                <w:bCs/>
                <w:color w:val="000000"/>
                <w:sz w:val="20"/>
                <w:szCs w:val="20"/>
                <w:lang w:val="en-GB" w:eastAsia="nl-NL"/>
              </w:rPr>
              <w:t>Total per study</w:t>
            </w:r>
          </w:p>
        </w:tc>
        <w:tc>
          <w:tcPr>
            <w:tcW w:w="499" w:type="dxa"/>
            <w:tcBorders>
              <w:top w:val="single" w:sz="4" w:space="0" w:color="auto"/>
              <w:left w:val="nil"/>
              <w:bottom w:val="single" w:sz="4" w:space="0" w:color="auto"/>
              <w:right w:val="nil"/>
            </w:tcBorders>
            <w:shd w:val="clear" w:color="auto" w:fill="auto"/>
            <w:noWrap/>
            <w:vAlign w:val="bottom"/>
            <w:hideMark/>
          </w:tcPr>
          <w:p w14:paraId="483D30B1"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17</w:t>
            </w:r>
          </w:p>
        </w:tc>
        <w:tc>
          <w:tcPr>
            <w:tcW w:w="499" w:type="dxa"/>
            <w:tcBorders>
              <w:top w:val="single" w:sz="4" w:space="0" w:color="auto"/>
              <w:left w:val="nil"/>
              <w:bottom w:val="single" w:sz="4" w:space="0" w:color="auto"/>
              <w:right w:val="nil"/>
            </w:tcBorders>
            <w:shd w:val="clear" w:color="auto" w:fill="auto"/>
            <w:noWrap/>
            <w:vAlign w:val="bottom"/>
            <w:hideMark/>
          </w:tcPr>
          <w:p w14:paraId="6E81E125"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15</w:t>
            </w:r>
          </w:p>
        </w:tc>
        <w:tc>
          <w:tcPr>
            <w:tcW w:w="499" w:type="dxa"/>
            <w:tcBorders>
              <w:top w:val="single" w:sz="4" w:space="0" w:color="auto"/>
              <w:left w:val="nil"/>
              <w:bottom w:val="single" w:sz="4" w:space="0" w:color="auto"/>
              <w:right w:val="nil"/>
            </w:tcBorders>
            <w:shd w:val="clear" w:color="auto" w:fill="auto"/>
            <w:noWrap/>
            <w:vAlign w:val="bottom"/>
            <w:hideMark/>
          </w:tcPr>
          <w:p w14:paraId="07A74966"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22</w:t>
            </w:r>
          </w:p>
        </w:tc>
        <w:tc>
          <w:tcPr>
            <w:tcW w:w="499" w:type="dxa"/>
            <w:tcBorders>
              <w:top w:val="single" w:sz="4" w:space="0" w:color="auto"/>
              <w:left w:val="nil"/>
              <w:bottom w:val="single" w:sz="4" w:space="0" w:color="auto"/>
              <w:right w:val="nil"/>
            </w:tcBorders>
            <w:shd w:val="clear" w:color="auto" w:fill="auto"/>
            <w:noWrap/>
            <w:vAlign w:val="bottom"/>
            <w:hideMark/>
          </w:tcPr>
          <w:p w14:paraId="37B77265"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20</w:t>
            </w:r>
          </w:p>
        </w:tc>
        <w:tc>
          <w:tcPr>
            <w:tcW w:w="499" w:type="dxa"/>
            <w:tcBorders>
              <w:top w:val="single" w:sz="4" w:space="0" w:color="auto"/>
              <w:left w:val="nil"/>
              <w:bottom w:val="single" w:sz="4" w:space="0" w:color="auto"/>
              <w:right w:val="nil"/>
            </w:tcBorders>
            <w:shd w:val="clear" w:color="auto" w:fill="auto"/>
            <w:noWrap/>
            <w:vAlign w:val="bottom"/>
            <w:hideMark/>
          </w:tcPr>
          <w:p w14:paraId="13AC6A34"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19</w:t>
            </w:r>
          </w:p>
        </w:tc>
        <w:tc>
          <w:tcPr>
            <w:tcW w:w="499" w:type="dxa"/>
            <w:tcBorders>
              <w:top w:val="single" w:sz="4" w:space="0" w:color="auto"/>
              <w:left w:val="nil"/>
              <w:bottom w:val="single" w:sz="4" w:space="0" w:color="auto"/>
              <w:right w:val="nil"/>
            </w:tcBorders>
            <w:shd w:val="clear" w:color="auto" w:fill="auto"/>
            <w:noWrap/>
            <w:vAlign w:val="bottom"/>
            <w:hideMark/>
          </w:tcPr>
          <w:p w14:paraId="58731ABD"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20</w:t>
            </w:r>
          </w:p>
        </w:tc>
        <w:tc>
          <w:tcPr>
            <w:tcW w:w="499" w:type="dxa"/>
            <w:tcBorders>
              <w:top w:val="single" w:sz="4" w:space="0" w:color="auto"/>
              <w:left w:val="nil"/>
              <w:bottom w:val="single" w:sz="4" w:space="0" w:color="auto"/>
              <w:right w:val="nil"/>
            </w:tcBorders>
            <w:shd w:val="clear" w:color="auto" w:fill="auto"/>
            <w:noWrap/>
            <w:vAlign w:val="bottom"/>
            <w:hideMark/>
          </w:tcPr>
          <w:p w14:paraId="52D5BA4C"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16</w:t>
            </w:r>
          </w:p>
        </w:tc>
        <w:tc>
          <w:tcPr>
            <w:tcW w:w="499" w:type="dxa"/>
            <w:tcBorders>
              <w:top w:val="single" w:sz="4" w:space="0" w:color="auto"/>
              <w:left w:val="nil"/>
              <w:bottom w:val="single" w:sz="4" w:space="0" w:color="auto"/>
              <w:right w:val="nil"/>
            </w:tcBorders>
            <w:shd w:val="clear" w:color="auto" w:fill="auto"/>
            <w:noWrap/>
            <w:vAlign w:val="bottom"/>
            <w:hideMark/>
          </w:tcPr>
          <w:p w14:paraId="6C58D631" w14:textId="148FF3F8"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w:t>
            </w:r>
            <w:r w:rsidR="004875E4">
              <w:rPr>
                <w:rFonts w:ascii="Times New Roman" w:eastAsia="Times New Roman" w:hAnsi="Times New Roman" w:cs="Times New Roman"/>
                <w:color w:val="000000"/>
                <w:sz w:val="20"/>
                <w:szCs w:val="20"/>
                <w:lang w:val="en-GB" w:eastAsia="nl-NL"/>
              </w:rPr>
              <w:t>3</w:t>
            </w:r>
          </w:p>
        </w:tc>
        <w:tc>
          <w:tcPr>
            <w:tcW w:w="499" w:type="dxa"/>
            <w:tcBorders>
              <w:top w:val="single" w:sz="4" w:space="0" w:color="auto"/>
              <w:left w:val="nil"/>
              <w:bottom w:val="single" w:sz="4" w:space="0" w:color="auto"/>
              <w:right w:val="nil"/>
            </w:tcBorders>
            <w:shd w:val="clear" w:color="auto" w:fill="auto"/>
            <w:noWrap/>
            <w:vAlign w:val="bottom"/>
            <w:hideMark/>
          </w:tcPr>
          <w:p w14:paraId="271DF4D0"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17</w:t>
            </w:r>
          </w:p>
        </w:tc>
        <w:tc>
          <w:tcPr>
            <w:tcW w:w="499" w:type="dxa"/>
            <w:tcBorders>
              <w:top w:val="single" w:sz="4" w:space="0" w:color="auto"/>
              <w:left w:val="nil"/>
              <w:bottom w:val="single" w:sz="4" w:space="0" w:color="auto"/>
              <w:right w:val="nil"/>
            </w:tcBorders>
            <w:shd w:val="clear" w:color="auto" w:fill="auto"/>
            <w:noWrap/>
            <w:vAlign w:val="bottom"/>
            <w:hideMark/>
          </w:tcPr>
          <w:p w14:paraId="43458F54"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7</w:t>
            </w:r>
          </w:p>
        </w:tc>
        <w:tc>
          <w:tcPr>
            <w:tcW w:w="499" w:type="dxa"/>
            <w:tcBorders>
              <w:top w:val="single" w:sz="4" w:space="0" w:color="auto"/>
              <w:left w:val="nil"/>
              <w:bottom w:val="single" w:sz="4" w:space="0" w:color="auto"/>
              <w:right w:val="nil"/>
            </w:tcBorders>
            <w:shd w:val="clear" w:color="auto" w:fill="auto"/>
            <w:noWrap/>
            <w:vAlign w:val="bottom"/>
            <w:hideMark/>
          </w:tcPr>
          <w:p w14:paraId="5E985318"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21</w:t>
            </w:r>
          </w:p>
        </w:tc>
        <w:tc>
          <w:tcPr>
            <w:tcW w:w="499" w:type="dxa"/>
            <w:tcBorders>
              <w:top w:val="single" w:sz="4" w:space="0" w:color="auto"/>
              <w:left w:val="nil"/>
              <w:bottom w:val="single" w:sz="4" w:space="0" w:color="auto"/>
              <w:right w:val="nil"/>
            </w:tcBorders>
            <w:shd w:val="clear" w:color="auto" w:fill="auto"/>
            <w:noWrap/>
            <w:vAlign w:val="bottom"/>
            <w:hideMark/>
          </w:tcPr>
          <w:p w14:paraId="14B8A7CC"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11</w:t>
            </w:r>
          </w:p>
        </w:tc>
        <w:tc>
          <w:tcPr>
            <w:tcW w:w="499" w:type="dxa"/>
            <w:tcBorders>
              <w:top w:val="single" w:sz="4" w:space="0" w:color="auto"/>
              <w:left w:val="nil"/>
              <w:bottom w:val="single" w:sz="4" w:space="0" w:color="auto"/>
              <w:right w:val="nil"/>
            </w:tcBorders>
            <w:shd w:val="clear" w:color="auto" w:fill="auto"/>
            <w:noWrap/>
            <w:vAlign w:val="bottom"/>
            <w:hideMark/>
          </w:tcPr>
          <w:p w14:paraId="0B09FC0D"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13</w:t>
            </w:r>
          </w:p>
        </w:tc>
        <w:tc>
          <w:tcPr>
            <w:tcW w:w="499" w:type="dxa"/>
            <w:tcBorders>
              <w:top w:val="single" w:sz="4" w:space="0" w:color="auto"/>
              <w:left w:val="nil"/>
              <w:bottom w:val="single" w:sz="4" w:space="0" w:color="auto"/>
              <w:right w:val="nil"/>
            </w:tcBorders>
            <w:shd w:val="clear" w:color="auto" w:fill="auto"/>
            <w:noWrap/>
            <w:vAlign w:val="bottom"/>
            <w:hideMark/>
          </w:tcPr>
          <w:p w14:paraId="19174861"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14</w:t>
            </w:r>
          </w:p>
        </w:tc>
        <w:tc>
          <w:tcPr>
            <w:tcW w:w="499" w:type="dxa"/>
            <w:tcBorders>
              <w:top w:val="single" w:sz="4" w:space="0" w:color="auto"/>
              <w:left w:val="nil"/>
              <w:bottom w:val="single" w:sz="4" w:space="0" w:color="auto"/>
              <w:right w:val="nil"/>
            </w:tcBorders>
            <w:shd w:val="clear" w:color="auto" w:fill="auto"/>
            <w:noWrap/>
            <w:vAlign w:val="bottom"/>
            <w:hideMark/>
          </w:tcPr>
          <w:p w14:paraId="2D4079EC"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15</w:t>
            </w:r>
          </w:p>
        </w:tc>
        <w:tc>
          <w:tcPr>
            <w:tcW w:w="499" w:type="dxa"/>
            <w:tcBorders>
              <w:top w:val="single" w:sz="4" w:space="0" w:color="auto"/>
              <w:left w:val="nil"/>
              <w:bottom w:val="single" w:sz="4" w:space="0" w:color="auto"/>
              <w:right w:val="nil"/>
            </w:tcBorders>
            <w:shd w:val="clear" w:color="auto" w:fill="auto"/>
            <w:noWrap/>
            <w:vAlign w:val="bottom"/>
            <w:hideMark/>
          </w:tcPr>
          <w:p w14:paraId="1D920D8E" w14:textId="77777777" w:rsidR="00117CC5" w:rsidRPr="00BC6B79" w:rsidRDefault="00117CC5" w:rsidP="00117CC5">
            <w:pPr>
              <w:spacing w:after="0" w:line="240" w:lineRule="auto"/>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16.5</w:t>
            </w:r>
          </w:p>
        </w:tc>
        <w:tc>
          <w:tcPr>
            <w:tcW w:w="554" w:type="dxa"/>
            <w:tcBorders>
              <w:top w:val="single" w:sz="4" w:space="0" w:color="auto"/>
              <w:left w:val="nil"/>
              <w:bottom w:val="single" w:sz="4" w:space="0" w:color="auto"/>
              <w:right w:val="nil"/>
            </w:tcBorders>
            <w:shd w:val="clear" w:color="auto" w:fill="auto"/>
            <w:noWrap/>
            <w:vAlign w:val="bottom"/>
            <w:hideMark/>
          </w:tcPr>
          <w:p w14:paraId="071ECA9E"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r w:rsidRPr="00BC6B79">
              <w:rPr>
                <w:rFonts w:ascii="Times New Roman" w:eastAsia="Times New Roman" w:hAnsi="Times New Roman" w:cs="Times New Roman"/>
                <w:color w:val="000000"/>
                <w:sz w:val="20"/>
                <w:szCs w:val="20"/>
                <w:lang w:val="en-GB" w:eastAsia="nl-NL"/>
              </w:rPr>
              <w:t>19</w:t>
            </w:r>
          </w:p>
        </w:tc>
        <w:tc>
          <w:tcPr>
            <w:tcW w:w="1275" w:type="dxa"/>
            <w:tcBorders>
              <w:top w:val="single" w:sz="4" w:space="0" w:color="auto"/>
              <w:left w:val="nil"/>
              <w:bottom w:val="single" w:sz="4" w:space="0" w:color="auto"/>
              <w:right w:val="nil"/>
            </w:tcBorders>
            <w:shd w:val="clear" w:color="auto" w:fill="auto"/>
            <w:noWrap/>
            <w:vAlign w:val="bottom"/>
            <w:hideMark/>
          </w:tcPr>
          <w:p w14:paraId="434FD48F" w14:textId="77777777" w:rsidR="00117CC5" w:rsidRPr="00BC6B79" w:rsidRDefault="00117CC5" w:rsidP="00117CC5">
            <w:pPr>
              <w:spacing w:after="0" w:line="240" w:lineRule="auto"/>
              <w:jc w:val="right"/>
              <w:rPr>
                <w:rFonts w:ascii="Times New Roman" w:eastAsia="Times New Roman" w:hAnsi="Times New Roman" w:cs="Times New Roman"/>
                <w:color w:val="000000"/>
                <w:sz w:val="20"/>
                <w:szCs w:val="20"/>
                <w:lang w:val="en-GB" w:eastAsia="nl-NL"/>
              </w:rPr>
            </w:pPr>
          </w:p>
        </w:tc>
      </w:tr>
    </w:tbl>
    <w:p w14:paraId="2459CE79" w14:textId="77777777" w:rsidR="00EE046C" w:rsidRDefault="00EE046C" w:rsidP="005544C5">
      <w:pPr>
        <w:pStyle w:val="NoSpacing"/>
        <w:spacing w:line="276" w:lineRule="auto"/>
        <w:rPr>
          <w:rFonts w:ascii="Times New Roman" w:hAnsi="Times New Roman" w:cs="Times New Roman"/>
          <w:lang w:val="en-GB"/>
        </w:rPr>
      </w:pPr>
    </w:p>
    <w:p w14:paraId="48DF82D1" w14:textId="77777777" w:rsidR="00B858E4" w:rsidRDefault="00B858E4" w:rsidP="005544C5">
      <w:pPr>
        <w:pStyle w:val="NoSpacing"/>
        <w:spacing w:line="276" w:lineRule="auto"/>
        <w:rPr>
          <w:rFonts w:ascii="Times New Roman" w:hAnsi="Times New Roman" w:cs="Times New Roman"/>
          <w:lang w:val="en-GB"/>
        </w:rPr>
      </w:pPr>
    </w:p>
    <w:p w14:paraId="43E34149" w14:textId="77777777" w:rsidR="00B858E4" w:rsidRDefault="00B858E4" w:rsidP="005544C5">
      <w:pPr>
        <w:pStyle w:val="NoSpacing"/>
        <w:spacing w:line="276" w:lineRule="auto"/>
        <w:rPr>
          <w:rFonts w:ascii="Times New Roman" w:hAnsi="Times New Roman" w:cs="Times New Roman"/>
          <w:lang w:val="en-GB"/>
        </w:rPr>
      </w:pPr>
    </w:p>
    <w:p w14:paraId="0DAD4B87" w14:textId="77777777" w:rsidR="00B858E4" w:rsidRDefault="00B858E4" w:rsidP="005544C5">
      <w:pPr>
        <w:pStyle w:val="NoSpacing"/>
        <w:spacing w:line="276" w:lineRule="auto"/>
        <w:rPr>
          <w:rFonts w:ascii="Times New Roman" w:hAnsi="Times New Roman" w:cs="Times New Roman"/>
          <w:lang w:val="en-GB"/>
        </w:rPr>
      </w:pPr>
    </w:p>
    <w:p w14:paraId="7EBA063F" w14:textId="77777777" w:rsidR="00B858E4" w:rsidRDefault="00B858E4" w:rsidP="005544C5">
      <w:pPr>
        <w:pStyle w:val="NoSpacing"/>
        <w:spacing w:line="276" w:lineRule="auto"/>
        <w:rPr>
          <w:rFonts w:ascii="Times New Roman" w:hAnsi="Times New Roman" w:cs="Times New Roman"/>
          <w:lang w:val="en-GB"/>
        </w:rPr>
      </w:pPr>
    </w:p>
    <w:p w14:paraId="1918B375" w14:textId="77777777" w:rsidR="00B858E4" w:rsidRDefault="00B858E4" w:rsidP="00B858E4">
      <w:pPr>
        <w:pStyle w:val="NoSpacing"/>
        <w:spacing w:line="276" w:lineRule="auto"/>
        <w:rPr>
          <w:rFonts w:ascii="Times New Roman" w:hAnsi="Times New Roman" w:cs="Times New Roman"/>
          <w:b/>
          <w:bCs/>
          <w:lang w:val="en-GB"/>
        </w:rPr>
        <w:sectPr w:rsidR="00B858E4" w:rsidSect="00EF3025">
          <w:pgSz w:w="16838" w:h="11906" w:orient="landscape"/>
          <w:pgMar w:top="1440" w:right="1440" w:bottom="1440" w:left="1440" w:header="709" w:footer="709" w:gutter="0"/>
          <w:cols w:space="708"/>
          <w:docGrid w:linePitch="360"/>
        </w:sectPr>
      </w:pPr>
    </w:p>
    <w:p w14:paraId="0CA8C6D7" w14:textId="77777777" w:rsidR="00B858E4" w:rsidRPr="00B858E4" w:rsidRDefault="00B858E4" w:rsidP="00B858E4">
      <w:pPr>
        <w:pStyle w:val="NoSpacing"/>
        <w:spacing w:line="276" w:lineRule="auto"/>
        <w:rPr>
          <w:rFonts w:ascii="Times New Roman" w:hAnsi="Times New Roman" w:cs="Times New Roman"/>
          <w:lang w:val="en-GB"/>
        </w:rPr>
      </w:pPr>
      <w:r w:rsidRPr="00B858E4">
        <w:rPr>
          <w:rFonts w:ascii="Times New Roman" w:hAnsi="Times New Roman" w:cs="Times New Roman"/>
          <w:b/>
          <w:bCs/>
          <w:lang w:val="en-GB"/>
        </w:rPr>
        <w:lastRenderedPageBreak/>
        <w:t>References</w:t>
      </w:r>
    </w:p>
    <w:p w14:paraId="4A06FCE7" w14:textId="665B8256" w:rsidR="008C60B7" w:rsidRPr="008C60B7" w:rsidRDefault="00B858E4" w:rsidP="008C60B7">
      <w:pPr>
        <w:pStyle w:val="EndNoteBibliography"/>
      </w:pPr>
      <w:r w:rsidRPr="00B858E4">
        <w:rPr>
          <w:rFonts w:ascii="Times New Roman" w:hAnsi="Times New Roman" w:cs="Times New Roman"/>
          <w:lang w:val="en-GB"/>
        </w:rPr>
        <w:fldChar w:fldCharType="begin"/>
      </w:r>
      <w:r w:rsidRPr="00B858E4">
        <w:rPr>
          <w:rFonts w:ascii="Times New Roman" w:hAnsi="Times New Roman" w:cs="Times New Roman"/>
          <w:lang w:val="en-GB"/>
        </w:rPr>
        <w:instrText xml:space="preserve"> ADDIN EN.REFLIST </w:instrText>
      </w:r>
      <w:r w:rsidRPr="00B858E4">
        <w:rPr>
          <w:rFonts w:ascii="Times New Roman" w:hAnsi="Times New Roman" w:cs="Times New Roman"/>
          <w:lang w:val="en-GB"/>
        </w:rPr>
        <w:fldChar w:fldCharType="separate"/>
      </w:r>
      <w:r w:rsidR="008C60B7" w:rsidRPr="008C60B7">
        <w:t>1.</w:t>
      </w:r>
      <w:r w:rsidR="008C60B7" w:rsidRPr="008C60B7">
        <w:tab/>
        <w:t xml:space="preserve">Page MJ, et al. The PRISMA 2020 statement: an updated guideline for reporting systematic reviews. BMJ. 2021; </w:t>
      </w:r>
      <w:hyperlink r:id="rId13" w:history="1">
        <w:r w:rsidR="008C60B7" w:rsidRPr="008C60B7">
          <w:rPr>
            <w:rStyle w:val="Hyperlink"/>
          </w:rPr>
          <w:t>https://doi.org/10.1136/bmj.n71</w:t>
        </w:r>
      </w:hyperlink>
      <w:r w:rsidR="008C60B7" w:rsidRPr="008C60B7">
        <w:t>.</w:t>
      </w:r>
    </w:p>
    <w:p w14:paraId="53940FE5" w14:textId="77777777" w:rsidR="008C60B7" w:rsidRPr="008C60B7" w:rsidRDefault="008C60B7" w:rsidP="008C60B7">
      <w:pPr>
        <w:pStyle w:val="EndNoteBibliography"/>
        <w:spacing w:after="0"/>
      </w:pPr>
    </w:p>
    <w:p w14:paraId="26B49F43" w14:textId="56B404D5" w:rsidR="008C60B7" w:rsidRPr="008C60B7" w:rsidRDefault="008C60B7" w:rsidP="008C60B7">
      <w:pPr>
        <w:pStyle w:val="EndNoteBibliography"/>
      </w:pPr>
      <w:r w:rsidRPr="008C60B7">
        <w:t>2.</w:t>
      </w:r>
      <w:r w:rsidRPr="008C60B7">
        <w:tab/>
        <w:t xml:space="preserve">WHO, 2021. Global health estimates: Leading causes of DALYs. </w:t>
      </w:r>
      <w:hyperlink r:id="rId14" w:history="1">
        <w:r w:rsidRPr="008C60B7">
          <w:rPr>
            <w:rStyle w:val="Hyperlink"/>
          </w:rPr>
          <w:t>https://www.who.int/data/gho/data/themes/mortality-and-global-health-estimates/global-health-estimates-leading-causes-of-dalys</w:t>
        </w:r>
      </w:hyperlink>
      <w:r w:rsidRPr="008C60B7">
        <w:t>. Accesed September 2023.</w:t>
      </w:r>
    </w:p>
    <w:p w14:paraId="3137BD85" w14:textId="77777777" w:rsidR="008C60B7" w:rsidRPr="008C60B7" w:rsidRDefault="008C60B7" w:rsidP="008C60B7">
      <w:pPr>
        <w:pStyle w:val="EndNoteBibliography"/>
        <w:spacing w:after="0"/>
      </w:pPr>
    </w:p>
    <w:p w14:paraId="50AD848F" w14:textId="594B8051" w:rsidR="008C60B7" w:rsidRPr="008C60B7" w:rsidRDefault="008C60B7" w:rsidP="008C60B7">
      <w:pPr>
        <w:pStyle w:val="EndNoteBibliography"/>
      </w:pPr>
      <w:r w:rsidRPr="008C60B7">
        <w:t>3.</w:t>
      </w:r>
      <w:r w:rsidRPr="008C60B7">
        <w:tab/>
        <w:t xml:space="preserve">WHO, 2023. Factsheet: Noncommuncable diseases. </w:t>
      </w:r>
      <w:hyperlink r:id="rId15" w:history="1">
        <w:r w:rsidRPr="008C60B7">
          <w:rPr>
            <w:rStyle w:val="Hyperlink"/>
          </w:rPr>
          <w:t>https://www.who.int/news-room/fact-sheets/detail/noncommunicable-diseases</w:t>
        </w:r>
      </w:hyperlink>
      <w:r w:rsidRPr="008C60B7">
        <w:t>. Accessed September 2023.</w:t>
      </w:r>
    </w:p>
    <w:p w14:paraId="7E2C8B48" w14:textId="77777777" w:rsidR="008C60B7" w:rsidRPr="008C60B7" w:rsidRDefault="008C60B7" w:rsidP="008C60B7">
      <w:pPr>
        <w:pStyle w:val="EndNoteBibliography"/>
        <w:spacing w:after="0"/>
      </w:pPr>
    </w:p>
    <w:p w14:paraId="21E61085" w14:textId="47F5C077" w:rsidR="008C60B7" w:rsidRPr="008C60B7" w:rsidRDefault="008C60B7" w:rsidP="008C60B7">
      <w:pPr>
        <w:pStyle w:val="EndNoteBibliography"/>
      </w:pPr>
      <w:r w:rsidRPr="008C60B7">
        <w:t>4.</w:t>
      </w:r>
      <w:r w:rsidRPr="008C60B7">
        <w:tab/>
        <w:t xml:space="preserve">Monks T, et al. Strengthening the Reporting of Empirical Simulation Studies: introducing the STRESS guidelines. J Simul. 2018; </w:t>
      </w:r>
      <w:hyperlink r:id="rId16" w:history="1">
        <w:r w:rsidRPr="008C60B7">
          <w:rPr>
            <w:rStyle w:val="Hyperlink"/>
          </w:rPr>
          <w:t>https://doi.org/10.1080/17477778.2018.1442155</w:t>
        </w:r>
      </w:hyperlink>
      <w:r w:rsidRPr="008C60B7">
        <w:t>.</w:t>
      </w:r>
    </w:p>
    <w:p w14:paraId="38FEC0A5" w14:textId="77777777" w:rsidR="008C60B7" w:rsidRPr="008C60B7" w:rsidRDefault="008C60B7" w:rsidP="008C60B7">
      <w:pPr>
        <w:pStyle w:val="EndNoteBibliography"/>
        <w:spacing w:after="0"/>
      </w:pPr>
    </w:p>
    <w:p w14:paraId="209D9E9E" w14:textId="5FFC8936" w:rsidR="008C60B7" w:rsidRPr="008C60B7" w:rsidRDefault="008C60B7" w:rsidP="008C60B7">
      <w:pPr>
        <w:pStyle w:val="EndNoteBibliography"/>
      </w:pPr>
      <w:r w:rsidRPr="008C60B7">
        <w:t>5.</w:t>
      </w:r>
      <w:r w:rsidRPr="008C60B7">
        <w:tab/>
        <w:t xml:space="preserve">Aagaard A, et al. Scientific Opinion on good modelling practice in the context of mechanistic effect models for risk assessment of plant protection products. EFSA J. 2014; </w:t>
      </w:r>
      <w:hyperlink r:id="rId17" w:history="1">
        <w:r w:rsidRPr="008C60B7">
          <w:rPr>
            <w:rStyle w:val="Hyperlink"/>
          </w:rPr>
          <w:t>https://doi.org/10.2903/j.efsa.2014.3589</w:t>
        </w:r>
      </w:hyperlink>
      <w:r w:rsidRPr="008C60B7">
        <w:t>.</w:t>
      </w:r>
    </w:p>
    <w:p w14:paraId="39EC86F6" w14:textId="77777777" w:rsidR="008C60B7" w:rsidRPr="008C60B7" w:rsidRDefault="008C60B7" w:rsidP="008C60B7">
      <w:pPr>
        <w:pStyle w:val="EndNoteBibliography"/>
        <w:spacing w:after="0"/>
      </w:pPr>
    </w:p>
    <w:p w14:paraId="52F66A5B" w14:textId="325EB6D1" w:rsidR="008C60B7" w:rsidRPr="008C60B7" w:rsidRDefault="008C60B7" w:rsidP="008C60B7">
      <w:pPr>
        <w:pStyle w:val="EndNoteBibliography"/>
      </w:pPr>
      <w:r w:rsidRPr="008C60B7">
        <w:t>6.</w:t>
      </w:r>
      <w:r w:rsidRPr="008C60B7">
        <w:tab/>
        <w:t xml:space="preserve">Sargent RG. An introductory tutorial on verification and validation of simulation models. 2015 winter simulation conference (WSC). 2015; </w:t>
      </w:r>
      <w:hyperlink r:id="rId18" w:history="1">
        <w:r w:rsidRPr="008C60B7">
          <w:rPr>
            <w:rStyle w:val="Hyperlink"/>
          </w:rPr>
          <w:t>https://doi.org/10.1109/WSC.2015.7408291</w:t>
        </w:r>
      </w:hyperlink>
    </w:p>
    <w:p w14:paraId="067BE00B" w14:textId="77777777" w:rsidR="008C60B7" w:rsidRPr="008C60B7" w:rsidRDefault="008C60B7" w:rsidP="008C60B7">
      <w:pPr>
        <w:pStyle w:val="EndNoteBibliography"/>
        <w:spacing w:after="0"/>
      </w:pPr>
    </w:p>
    <w:p w14:paraId="7B3F9480" w14:textId="51109F06" w:rsidR="008C60B7" w:rsidRPr="008C60B7" w:rsidRDefault="008C60B7" w:rsidP="008C60B7">
      <w:pPr>
        <w:pStyle w:val="EndNoteBibliography"/>
      </w:pPr>
      <w:r w:rsidRPr="008C60B7">
        <w:t>7.</w:t>
      </w:r>
      <w:r w:rsidRPr="008C60B7">
        <w:tab/>
        <w:t xml:space="preserve">Fone D, et al. Systematic review of the use and value of computer simulation modelling in population health and health care delivery. J Public Health Med. 2003; </w:t>
      </w:r>
      <w:hyperlink r:id="rId19" w:history="1">
        <w:r w:rsidRPr="008C60B7">
          <w:rPr>
            <w:rStyle w:val="Hyperlink"/>
          </w:rPr>
          <w:t>https://doi.org/10.1093/pubmed/fdg075</w:t>
        </w:r>
      </w:hyperlink>
      <w:r w:rsidRPr="008C60B7">
        <w:t>.</w:t>
      </w:r>
    </w:p>
    <w:p w14:paraId="5AC538A0" w14:textId="77777777" w:rsidR="008C60B7" w:rsidRPr="008C60B7" w:rsidRDefault="008C60B7" w:rsidP="008C60B7">
      <w:pPr>
        <w:pStyle w:val="EndNoteBibliography"/>
        <w:spacing w:after="0"/>
      </w:pPr>
    </w:p>
    <w:p w14:paraId="1920715C" w14:textId="4AC8914D" w:rsidR="008C60B7" w:rsidRPr="008C60B7" w:rsidRDefault="008C60B7" w:rsidP="008C60B7">
      <w:pPr>
        <w:pStyle w:val="EndNoteBibliography"/>
      </w:pPr>
      <w:r w:rsidRPr="008C60B7">
        <w:t>8.</w:t>
      </w:r>
      <w:r w:rsidRPr="008C60B7">
        <w:tab/>
        <w:t xml:space="preserve">Cavana RY, Tobias M. Integrative system dynamics: analysis of policy options for tobacco control in New Zealand. Syst Res Behav Sci. 2009; </w:t>
      </w:r>
      <w:hyperlink r:id="rId20" w:history="1">
        <w:r w:rsidRPr="008C60B7">
          <w:rPr>
            <w:rStyle w:val="Hyperlink"/>
          </w:rPr>
          <w:t>https://doi.org/10.1002/sres.934</w:t>
        </w:r>
      </w:hyperlink>
      <w:r w:rsidRPr="008C60B7">
        <w:t>.</w:t>
      </w:r>
    </w:p>
    <w:p w14:paraId="5E66F65F" w14:textId="77777777" w:rsidR="008C60B7" w:rsidRPr="008C60B7" w:rsidRDefault="008C60B7" w:rsidP="008C60B7">
      <w:pPr>
        <w:pStyle w:val="EndNoteBibliography"/>
        <w:spacing w:after="0"/>
      </w:pPr>
    </w:p>
    <w:p w14:paraId="4B646D39" w14:textId="6EAC387A" w:rsidR="008C60B7" w:rsidRPr="008C60B7" w:rsidRDefault="008C60B7" w:rsidP="008C60B7">
      <w:pPr>
        <w:pStyle w:val="EndNoteBibliography"/>
      </w:pPr>
      <w:r w:rsidRPr="008C60B7">
        <w:t>9.</w:t>
      </w:r>
      <w:r w:rsidRPr="008C60B7">
        <w:tab/>
        <w:t xml:space="preserve">Clouth J, Knoll S, Eichmann F. Evaluating Health Care using System Dynamics Modelling – a Case Study in Schizophrenia. Gesundhökon Qualmanag. 2009; </w:t>
      </w:r>
      <w:hyperlink r:id="rId21" w:history="1">
        <w:r w:rsidRPr="008C60B7">
          <w:rPr>
            <w:rStyle w:val="Hyperlink"/>
          </w:rPr>
          <w:t>https://doi.org/10.1055/s-0028-1109447</w:t>
        </w:r>
      </w:hyperlink>
      <w:r w:rsidRPr="008C60B7">
        <w:t>.</w:t>
      </w:r>
    </w:p>
    <w:p w14:paraId="4ACF15FA" w14:textId="77777777" w:rsidR="008C60B7" w:rsidRPr="008C60B7" w:rsidRDefault="008C60B7" w:rsidP="008C60B7">
      <w:pPr>
        <w:pStyle w:val="EndNoteBibliography"/>
        <w:spacing w:after="0"/>
      </w:pPr>
    </w:p>
    <w:p w14:paraId="4311E808" w14:textId="5F287A6F" w:rsidR="008C60B7" w:rsidRPr="008C60B7" w:rsidRDefault="008C60B7" w:rsidP="008C60B7">
      <w:pPr>
        <w:pStyle w:val="EndNoteBibliography"/>
      </w:pPr>
      <w:r w:rsidRPr="008C60B7">
        <w:t>10.</w:t>
      </w:r>
      <w:r w:rsidRPr="008C60B7">
        <w:tab/>
        <w:t xml:space="preserve">Crosland P, et al. Cost-effectiveness of system-level mental health strategies for young people in the Australian Capital Territory: a dynamic simulation modelling study. Lancet Psychiatry. 2024; </w:t>
      </w:r>
      <w:hyperlink r:id="rId22" w:history="1">
        <w:r w:rsidRPr="008C60B7">
          <w:rPr>
            <w:rStyle w:val="Hyperlink"/>
          </w:rPr>
          <w:t>https://doi.org/10.1016/S2215-0366(23)00396-6</w:t>
        </w:r>
      </w:hyperlink>
      <w:r w:rsidRPr="008C60B7">
        <w:t>.</w:t>
      </w:r>
    </w:p>
    <w:p w14:paraId="7BFEB09A" w14:textId="77777777" w:rsidR="008C60B7" w:rsidRPr="008C60B7" w:rsidRDefault="008C60B7" w:rsidP="008C60B7">
      <w:pPr>
        <w:pStyle w:val="EndNoteBibliography"/>
        <w:spacing w:after="0"/>
      </w:pPr>
    </w:p>
    <w:p w14:paraId="276E261D" w14:textId="26712479" w:rsidR="008C60B7" w:rsidRPr="008C60B7" w:rsidRDefault="008C60B7" w:rsidP="008C60B7">
      <w:pPr>
        <w:pStyle w:val="EndNoteBibliography"/>
      </w:pPr>
      <w:r w:rsidRPr="008C60B7">
        <w:t>11.</w:t>
      </w:r>
      <w:r w:rsidRPr="008C60B7">
        <w:tab/>
        <w:t xml:space="preserve">Deutsch AR, Chau E, Motabar N, Jalali MS. Grounding alcohol simulation models in empirical and theoretical alcohol research: a model for a Northern Plains population in the United States. Syst Dyn Rev. 2023; </w:t>
      </w:r>
      <w:hyperlink r:id="rId23" w:history="1">
        <w:r w:rsidRPr="008C60B7">
          <w:rPr>
            <w:rStyle w:val="Hyperlink"/>
          </w:rPr>
          <w:t>https://doi.org/10.1002/sdr.1738</w:t>
        </w:r>
      </w:hyperlink>
      <w:r w:rsidRPr="008C60B7">
        <w:t>.</w:t>
      </w:r>
    </w:p>
    <w:p w14:paraId="1ADB07E4" w14:textId="77777777" w:rsidR="008C60B7" w:rsidRPr="008C60B7" w:rsidRDefault="008C60B7" w:rsidP="008C60B7">
      <w:pPr>
        <w:pStyle w:val="EndNoteBibliography"/>
        <w:spacing w:after="0"/>
      </w:pPr>
    </w:p>
    <w:p w14:paraId="12163F96" w14:textId="3FDED42B" w:rsidR="008C60B7" w:rsidRPr="008C60B7" w:rsidRDefault="008C60B7" w:rsidP="008C60B7">
      <w:pPr>
        <w:pStyle w:val="EndNoteBibliography"/>
      </w:pPr>
      <w:r w:rsidRPr="008C60B7">
        <w:t>12.</w:t>
      </w:r>
      <w:r w:rsidRPr="008C60B7">
        <w:tab/>
        <w:t xml:space="preserve">Goldberg E, Peng C, Page A, Bandara P, Currie D. Strategies to Prevent Suicide and Attempted Suicide in New South Wales (Australia): Community-Based Outreach, Alternatives to Emergency Department Care, and Early Intervention. Systems. 2023; </w:t>
      </w:r>
      <w:hyperlink r:id="rId24" w:history="1">
        <w:r w:rsidRPr="008C60B7">
          <w:rPr>
            <w:rStyle w:val="Hyperlink"/>
          </w:rPr>
          <w:t>https://doi.org/10.3390/systems11060275</w:t>
        </w:r>
      </w:hyperlink>
      <w:r w:rsidRPr="008C60B7">
        <w:t>.</w:t>
      </w:r>
    </w:p>
    <w:p w14:paraId="4FE9D40B" w14:textId="77777777" w:rsidR="008C60B7" w:rsidRPr="008C60B7" w:rsidRDefault="008C60B7" w:rsidP="008C60B7">
      <w:pPr>
        <w:pStyle w:val="EndNoteBibliography"/>
        <w:spacing w:after="0"/>
      </w:pPr>
    </w:p>
    <w:p w14:paraId="05BEED56" w14:textId="6D898390" w:rsidR="008C60B7" w:rsidRPr="008C60B7" w:rsidRDefault="008C60B7" w:rsidP="008C60B7">
      <w:pPr>
        <w:pStyle w:val="EndNoteBibliography"/>
      </w:pPr>
      <w:r w:rsidRPr="008C60B7">
        <w:t>13.</w:t>
      </w:r>
      <w:r w:rsidRPr="008C60B7">
        <w:tab/>
        <w:t xml:space="preserve">Hill A, Camacho OM. A system dynamics modelling approach to assess the impact of launching a new nicotine product on population health outcomes. Regul Toxicol Pharmacol. 2017; </w:t>
      </w:r>
      <w:hyperlink r:id="rId25" w:history="1">
        <w:r w:rsidRPr="008C60B7">
          <w:rPr>
            <w:rStyle w:val="Hyperlink"/>
          </w:rPr>
          <w:t>https://doi.org/10.1016/j.yrtph.2017.03.012</w:t>
        </w:r>
      </w:hyperlink>
      <w:r w:rsidRPr="008C60B7">
        <w:t>.</w:t>
      </w:r>
    </w:p>
    <w:p w14:paraId="0AC9D552" w14:textId="77777777" w:rsidR="008C60B7" w:rsidRPr="008C60B7" w:rsidRDefault="008C60B7" w:rsidP="008C60B7">
      <w:pPr>
        <w:pStyle w:val="EndNoteBibliography"/>
        <w:spacing w:after="0"/>
      </w:pPr>
    </w:p>
    <w:p w14:paraId="0D581945" w14:textId="3C0923E3" w:rsidR="008C60B7" w:rsidRPr="008C60B7" w:rsidRDefault="008C60B7" w:rsidP="008C60B7">
      <w:pPr>
        <w:pStyle w:val="EndNoteBibliography"/>
      </w:pPr>
      <w:r w:rsidRPr="008C60B7">
        <w:t>14.</w:t>
      </w:r>
      <w:r w:rsidRPr="008C60B7">
        <w:tab/>
        <w:t xml:space="preserve">Homer J, Wakeland W. A dynamic model of the opioid drug epidemic with implications for policy. Am J Drug Alcohol Abuse. 2021; </w:t>
      </w:r>
      <w:hyperlink r:id="rId26" w:history="1">
        <w:r w:rsidRPr="008C60B7">
          <w:rPr>
            <w:rStyle w:val="Hyperlink"/>
          </w:rPr>
          <w:t>https://doi.org/10.1080/00952990.2020.1755677</w:t>
        </w:r>
      </w:hyperlink>
      <w:r w:rsidRPr="008C60B7">
        <w:t>.</w:t>
      </w:r>
    </w:p>
    <w:p w14:paraId="07D3DDBC" w14:textId="77777777" w:rsidR="008C60B7" w:rsidRPr="008C60B7" w:rsidRDefault="008C60B7" w:rsidP="008C60B7">
      <w:pPr>
        <w:pStyle w:val="EndNoteBibliography"/>
        <w:spacing w:after="0"/>
      </w:pPr>
    </w:p>
    <w:p w14:paraId="7D03A112" w14:textId="1AB25137" w:rsidR="008C60B7" w:rsidRPr="008C60B7" w:rsidRDefault="008C60B7" w:rsidP="008C60B7">
      <w:pPr>
        <w:pStyle w:val="EndNoteBibliography"/>
      </w:pPr>
      <w:r w:rsidRPr="008C60B7">
        <w:t>15.</w:t>
      </w:r>
      <w:r w:rsidRPr="008C60B7">
        <w:tab/>
        <w:t xml:space="preserve">Occhipinti JA, et al. Reducing youth suicide: systems modelling and simulation to guide targeted investments across the determinants. BMC Med. 2021; </w:t>
      </w:r>
      <w:hyperlink r:id="rId27" w:history="1">
        <w:r w:rsidRPr="008C60B7">
          <w:rPr>
            <w:rStyle w:val="Hyperlink"/>
          </w:rPr>
          <w:t>https://doi.org/10.1186/s12916-021-01935-4</w:t>
        </w:r>
      </w:hyperlink>
      <w:r w:rsidRPr="008C60B7">
        <w:t>.</w:t>
      </w:r>
    </w:p>
    <w:p w14:paraId="3A4FAE91" w14:textId="77777777" w:rsidR="008C60B7" w:rsidRPr="008C60B7" w:rsidRDefault="008C60B7" w:rsidP="008C60B7">
      <w:pPr>
        <w:pStyle w:val="EndNoteBibliography"/>
        <w:spacing w:after="0"/>
      </w:pPr>
    </w:p>
    <w:p w14:paraId="6BEA28FC" w14:textId="0B3A30FA" w:rsidR="008C60B7" w:rsidRPr="008C60B7" w:rsidRDefault="008C60B7" w:rsidP="008C60B7">
      <w:pPr>
        <w:pStyle w:val="EndNoteBibliography"/>
      </w:pPr>
      <w:r w:rsidRPr="008C60B7">
        <w:t>16.</w:t>
      </w:r>
      <w:r w:rsidRPr="008C60B7">
        <w:tab/>
        <w:t xml:space="preserve">Ospina-Pinillos L, et al. Systems modelling and simulation to guide targeted investments to reduce youth suicide and mental health problems in a low–middle-income country. BMC Glob Public Health. 2024; </w:t>
      </w:r>
      <w:hyperlink r:id="rId28" w:history="1">
        <w:r w:rsidRPr="008C60B7">
          <w:rPr>
            <w:rStyle w:val="Hyperlink"/>
          </w:rPr>
          <w:t>https://doi.org/10.1186/s44263-024-00101-1</w:t>
        </w:r>
      </w:hyperlink>
      <w:r w:rsidRPr="008C60B7">
        <w:t>.</w:t>
      </w:r>
    </w:p>
    <w:p w14:paraId="76C2E3F2" w14:textId="77777777" w:rsidR="008C60B7" w:rsidRPr="008C60B7" w:rsidRDefault="008C60B7" w:rsidP="008C60B7">
      <w:pPr>
        <w:pStyle w:val="EndNoteBibliography"/>
        <w:spacing w:after="0"/>
      </w:pPr>
    </w:p>
    <w:p w14:paraId="78A9F803" w14:textId="704D5A36" w:rsidR="008C60B7" w:rsidRPr="008C60B7" w:rsidRDefault="008C60B7" w:rsidP="008C60B7">
      <w:pPr>
        <w:pStyle w:val="EndNoteBibliography"/>
      </w:pPr>
      <w:r w:rsidRPr="008C60B7">
        <w:t>17.</w:t>
      </w:r>
      <w:r w:rsidRPr="008C60B7">
        <w:tab/>
        <w:t xml:space="preserve">Page A, Atkinson JA, Heffernan M, McDonnell G, Hickie I. A decision-support tool to inform Australian strategies for preventing suicide and suicidal behaviour. Public Health Res Pract. 2017; </w:t>
      </w:r>
      <w:hyperlink r:id="rId29" w:history="1">
        <w:r w:rsidRPr="008C60B7">
          <w:rPr>
            <w:rStyle w:val="Hyperlink"/>
          </w:rPr>
          <w:t>https://doi.org/10.17061/phrp2721717</w:t>
        </w:r>
      </w:hyperlink>
      <w:r w:rsidRPr="008C60B7">
        <w:t>.</w:t>
      </w:r>
    </w:p>
    <w:p w14:paraId="30B24152" w14:textId="77777777" w:rsidR="008C60B7" w:rsidRPr="008C60B7" w:rsidRDefault="008C60B7" w:rsidP="008C60B7">
      <w:pPr>
        <w:pStyle w:val="EndNoteBibliography"/>
        <w:spacing w:after="0"/>
      </w:pPr>
    </w:p>
    <w:p w14:paraId="5AEBF64B" w14:textId="496D9D4D" w:rsidR="008C60B7" w:rsidRPr="008C60B7" w:rsidRDefault="008C60B7" w:rsidP="008C60B7">
      <w:pPr>
        <w:pStyle w:val="EndNoteBibliography"/>
      </w:pPr>
      <w:r w:rsidRPr="008C60B7">
        <w:t>18.</w:t>
      </w:r>
      <w:r w:rsidRPr="008C60B7">
        <w:tab/>
        <w:t xml:space="preserve">Page A, et al. A decision support tool to inform local suicide prevention activity in Greater Western Sydney (Australia). Aust N Z J Psychiatry. 2018; </w:t>
      </w:r>
      <w:hyperlink r:id="rId30" w:history="1">
        <w:r w:rsidRPr="008C60B7">
          <w:rPr>
            <w:rStyle w:val="Hyperlink"/>
          </w:rPr>
          <w:t>https://doi.org/10.1177/0004867418767315</w:t>
        </w:r>
      </w:hyperlink>
      <w:r w:rsidRPr="008C60B7">
        <w:t>.</w:t>
      </w:r>
    </w:p>
    <w:p w14:paraId="27987014" w14:textId="77777777" w:rsidR="008C60B7" w:rsidRPr="008C60B7" w:rsidRDefault="008C60B7" w:rsidP="008C60B7">
      <w:pPr>
        <w:pStyle w:val="EndNoteBibliography"/>
        <w:spacing w:after="0"/>
      </w:pPr>
    </w:p>
    <w:p w14:paraId="5ED8FBB5" w14:textId="0DF98CEB" w:rsidR="008C60B7" w:rsidRPr="008C60B7" w:rsidRDefault="008C60B7" w:rsidP="008C60B7">
      <w:pPr>
        <w:pStyle w:val="EndNoteBibliography"/>
      </w:pPr>
      <w:r w:rsidRPr="008C60B7">
        <w:t>19.</w:t>
      </w:r>
      <w:r w:rsidRPr="008C60B7">
        <w:tab/>
        <w:t xml:space="preserve">Selya AS, Ivanov O, Bachman A, Wheat D. Youth smoking and anti-smoking policies in North Dakota: a system dynamics simulation study. Subst Abuse Treat Prev Policy. 2019; </w:t>
      </w:r>
      <w:hyperlink r:id="rId31" w:history="1">
        <w:r w:rsidRPr="008C60B7">
          <w:rPr>
            <w:rStyle w:val="Hyperlink"/>
          </w:rPr>
          <w:t>https://doi.org/10.1186/s13011-019-0219-0</w:t>
        </w:r>
      </w:hyperlink>
      <w:r w:rsidRPr="008C60B7">
        <w:t>.</w:t>
      </w:r>
    </w:p>
    <w:p w14:paraId="580B8CB7" w14:textId="77777777" w:rsidR="008C60B7" w:rsidRPr="008C60B7" w:rsidRDefault="008C60B7" w:rsidP="008C60B7">
      <w:pPr>
        <w:pStyle w:val="EndNoteBibliography"/>
        <w:spacing w:after="0"/>
      </w:pPr>
    </w:p>
    <w:p w14:paraId="6B9AD85A" w14:textId="2DF04CBF" w:rsidR="008C60B7" w:rsidRPr="008C60B7" w:rsidRDefault="008C60B7" w:rsidP="008C60B7">
      <w:pPr>
        <w:pStyle w:val="EndNoteBibliography"/>
      </w:pPr>
      <w:r w:rsidRPr="008C60B7">
        <w:t>20.</w:t>
      </w:r>
      <w:r w:rsidRPr="008C60B7">
        <w:tab/>
        <w:t xml:space="preserve">Selya AS. Reducing the smoking-related health burden in the USA through diversion to electronic cigarettes: a system dynamics simulation study. Harm Reduct J. 2021; </w:t>
      </w:r>
      <w:hyperlink r:id="rId32" w:history="1">
        <w:r w:rsidRPr="008C60B7">
          <w:rPr>
            <w:rStyle w:val="Hyperlink"/>
          </w:rPr>
          <w:t>https://doi.org/10.1186/s12954-021-00484-6</w:t>
        </w:r>
      </w:hyperlink>
      <w:r w:rsidRPr="008C60B7">
        <w:t>.</w:t>
      </w:r>
    </w:p>
    <w:p w14:paraId="57649755" w14:textId="77777777" w:rsidR="008C60B7" w:rsidRPr="008C60B7" w:rsidRDefault="008C60B7" w:rsidP="008C60B7">
      <w:pPr>
        <w:pStyle w:val="EndNoteBibliography"/>
        <w:spacing w:after="0"/>
      </w:pPr>
    </w:p>
    <w:p w14:paraId="3626A177" w14:textId="1470E6A6" w:rsidR="008C60B7" w:rsidRPr="008C60B7" w:rsidRDefault="008C60B7" w:rsidP="008C60B7">
      <w:pPr>
        <w:pStyle w:val="EndNoteBibliography"/>
      </w:pPr>
      <w:r w:rsidRPr="008C60B7">
        <w:t>21.</w:t>
      </w:r>
      <w:r w:rsidRPr="008C60B7">
        <w:tab/>
        <w:t xml:space="preserve">Tengs TO, Osgood ND, Chen LL. The cost-effectiveness of intensive national school-based anti-tobacco education: Results from the Tobacco Policy Model. Prev Med. 2001; </w:t>
      </w:r>
      <w:hyperlink r:id="rId33" w:history="1">
        <w:r w:rsidRPr="008C60B7">
          <w:rPr>
            <w:rStyle w:val="Hyperlink"/>
          </w:rPr>
          <w:t>https://doi.org/10.1006/pmed.2001.0922</w:t>
        </w:r>
      </w:hyperlink>
      <w:r w:rsidRPr="008C60B7">
        <w:t>.</w:t>
      </w:r>
    </w:p>
    <w:p w14:paraId="2A4C8CA1" w14:textId="77777777" w:rsidR="008C60B7" w:rsidRPr="008C60B7" w:rsidRDefault="008C60B7" w:rsidP="008C60B7">
      <w:pPr>
        <w:pStyle w:val="EndNoteBibliography"/>
        <w:spacing w:after="0"/>
      </w:pPr>
    </w:p>
    <w:p w14:paraId="1E152B7E" w14:textId="0FCE2EC9" w:rsidR="008C60B7" w:rsidRPr="008C60B7" w:rsidRDefault="008C60B7" w:rsidP="008C60B7">
      <w:pPr>
        <w:pStyle w:val="EndNoteBibliography"/>
      </w:pPr>
      <w:r w:rsidRPr="008C60B7">
        <w:t>22.</w:t>
      </w:r>
      <w:r w:rsidRPr="008C60B7">
        <w:tab/>
        <w:t xml:space="preserve">Vickland V, et al. In silico modeling systems: learning about the prevalence and dynamics of dementia through virtual experimentation. Alzheimers Dement. 2011; </w:t>
      </w:r>
      <w:hyperlink r:id="rId34" w:history="1">
        <w:r w:rsidRPr="008C60B7">
          <w:rPr>
            <w:rStyle w:val="Hyperlink"/>
          </w:rPr>
          <w:t>https://doi.org/10.1016/j.jalz.2010.11.011</w:t>
        </w:r>
      </w:hyperlink>
      <w:r w:rsidRPr="008C60B7">
        <w:t>.</w:t>
      </w:r>
    </w:p>
    <w:p w14:paraId="7B3EDF15" w14:textId="77777777" w:rsidR="008C60B7" w:rsidRPr="008C60B7" w:rsidRDefault="008C60B7" w:rsidP="008C60B7">
      <w:pPr>
        <w:pStyle w:val="EndNoteBibliography"/>
        <w:spacing w:after="0"/>
      </w:pPr>
    </w:p>
    <w:p w14:paraId="2690BB6F" w14:textId="6A65384C" w:rsidR="008C60B7" w:rsidRPr="008C60B7" w:rsidRDefault="008C60B7" w:rsidP="008C60B7">
      <w:pPr>
        <w:pStyle w:val="EndNoteBibliography"/>
      </w:pPr>
      <w:r w:rsidRPr="008C60B7">
        <w:t>23.</w:t>
      </w:r>
      <w:r w:rsidRPr="008C60B7">
        <w:tab/>
        <w:t xml:space="preserve">Wakeland W, et al. Modeling the impact of simulated educational interventions on the use and abuse of pharmaceutical opioids in the United States: a report on initial efforts. Health Educ Behav. 2013; </w:t>
      </w:r>
      <w:hyperlink r:id="rId35" w:history="1">
        <w:r w:rsidRPr="008C60B7">
          <w:rPr>
            <w:rStyle w:val="Hyperlink"/>
          </w:rPr>
          <w:t>https://doi.org/10.1177/1090198113492767</w:t>
        </w:r>
      </w:hyperlink>
      <w:r w:rsidRPr="008C60B7">
        <w:t>.</w:t>
      </w:r>
    </w:p>
    <w:p w14:paraId="771A7305" w14:textId="77777777" w:rsidR="008C60B7" w:rsidRPr="008C60B7" w:rsidRDefault="008C60B7" w:rsidP="008C60B7">
      <w:pPr>
        <w:pStyle w:val="EndNoteBibliography"/>
        <w:spacing w:after="0"/>
      </w:pPr>
    </w:p>
    <w:p w14:paraId="3A492EAB" w14:textId="7F77BE1E" w:rsidR="008C60B7" w:rsidRPr="008C60B7" w:rsidRDefault="008C60B7" w:rsidP="008C60B7">
      <w:pPr>
        <w:pStyle w:val="EndNoteBibliography"/>
      </w:pPr>
      <w:r w:rsidRPr="008C60B7">
        <w:lastRenderedPageBreak/>
        <w:t>24.</w:t>
      </w:r>
      <w:r w:rsidRPr="008C60B7">
        <w:tab/>
        <w:t xml:space="preserve">Wakeland W, Nielsen A, Geissert P. Dynamic model of nonmedical opioid use trajectories and potential policy interventions. Am J Drug Alcohol Abuse. 2015; </w:t>
      </w:r>
      <w:hyperlink r:id="rId36" w:history="1">
        <w:r w:rsidRPr="008C60B7">
          <w:rPr>
            <w:rStyle w:val="Hyperlink"/>
          </w:rPr>
          <w:t>https://doi.org/10.3109/00952990.2015.1043435</w:t>
        </w:r>
      </w:hyperlink>
      <w:r w:rsidRPr="008C60B7">
        <w:t>.</w:t>
      </w:r>
    </w:p>
    <w:p w14:paraId="46C12DC0" w14:textId="77777777" w:rsidR="008C60B7" w:rsidRPr="008C60B7" w:rsidRDefault="008C60B7" w:rsidP="008C60B7">
      <w:pPr>
        <w:pStyle w:val="EndNoteBibliography"/>
        <w:spacing w:after="0"/>
      </w:pPr>
    </w:p>
    <w:p w14:paraId="46BB15F7" w14:textId="3E7E2AE1" w:rsidR="008C60B7" w:rsidRPr="008C60B7" w:rsidRDefault="008C60B7" w:rsidP="008C60B7">
      <w:pPr>
        <w:pStyle w:val="EndNoteBibliography"/>
      </w:pPr>
      <w:r w:rsidRPr="008C60B7">
        <w:t>25.</w:t>
      </w:r>
      <w:r w:rsidRPr="008C60B7">
        <w:tab/>
        <w:t xml:space="preserve">Chen HJ, et al. Obesity trend in the United States and economic intervention options to change it: A simulation study linking ecological epidemiology and system dynamics modeling. Public Health. 2018; </w:t>
      </w:r>
      <w:hyperlink r:id="rId37" w:history="1">
        <w:r w:rsidRPr="008C60B7">
          <w:rPr>
            <w:rStyle w:val="Hyperlink"/>
          </w:rPr>
          <w:t>https://doi.org/10.1016/j.puhe.2018.01.013</w:t>
        </w:r>
      </w:hyperlink>
      <w:r w:rsidRPr="008C60B7">
        <w:t>.</w:t>
      </w:r>
    </w:p>
    <w:p w14:paraId="32D4B6D8" w14:textId="77777777" w:rsidR="008C60B7" w:rsidRPr="008C60B7" w:rsidRDefault="008C60B7" w:rsidP="008C60B7">
      <w:pPr>
        <w:pStyle w:val="EndNoteBibliography"/>
        <w:spacing w:after="0"/>
      </w:pPr>
    </w:p>
    <w:p w14:paraId="2BAA5CEB" w14:textId="70138A03" w:rsidR="008C60B7" w:rsidRPr="008C60B7" w:rsidRDefault="008C60B7" w:rsidP="008C60B7">
      <w:pPr>
        <w:pStyle w:val="EndNoteBibliography"/>
      </w:pPr>
      <w:r w:rsidRPr="008C60B7">
        <w:t>26.</w:t>
      </w:r>
      <w:r w:rsidRPr="008C60B7">
        <w:tab/>
        <w:t xml:space="preserve">Chiu S, et al. Insights from a codesigned dynamic modelling study of child and adolescent obesity in Australia. BMJ Public Health. 2025; </w:t>
      </w:r>
      <w:hyperlink r:id="rId38" w:history="1">
        <w:r w:rsidRPr="008C60B7">
          <w:rPr>
            <w:rStyle w:val="Hyperlink"/>
          </w:rPr>
          <w:t>https://doi.org/10.1136/bmjph-2024-001164</w:t>
        </w:r>
      </w:hyperlink>
      <w:r w:rsidRPr="008C60B7">
        <w:t>.</w:t>
      </w:r>
    </w:p>
    <w:p w14:paraId="4F88E041" w14:textId="77777777" w:rsidR="008C60B7" w:rsidRPr="008C60B7" w:rsidRDefault="008C60B7" w:rsidP="008C60B7">
      <w:pPr>
        <w:pStyle w:val="EndNoteBibliography"/>
        <w:spacing w:after="0"/>
      </w:pPr>
    </w:p>
    <w:p w14:paraId="3FAB65EF" w14:textId="33CCFE94" w:rsidR="008C60B7" w:rsidRPr="008C60B7" w:rsidRDefault="008C60B7" w:rsidP="008C60B7">
      <w:pPr>
        <w:pStyle w:val="EndNoteBibliography"/>
      </w:pPr>
      <w:r w:rsidRPr="008C60B7">
        <w:t>27.</w:t>
      </w:r>
      <w:r w:rsidRPr="008C60B7">
        <w:tab/>
        <w:t xml:space="preserve">Frerichs LM, Araz OM, Huang TTK. Modeling Social Transmission Dynamics of Unhealthy Behaviors for Evaluating Prevention and Treatment Interventions on Childhood Obesity. PLoS One. 2013; </w:t>
      </w:r>
      <w:hyperlink r:id="rId39" w:history="1">
        <w:r w:rsidRPr="008C60B7">
          <w:rPr>
            <w:rStyle w:val="Hyperlink"/>
          </w:rPr>
          <w:t>https://doi.org/10.1371/journal.pone.0082887</w:t>
        </w:r>
      </w:hyperlink>
      <w:r w:rsidRPr="008C60B7">
        <w:t>.</w:t>
      </w:r>
    </w:p>
    <w:p w14:paraId="152DF1B6" w14:textId="77777777" w:rsidR="008C60B7" w:rsidRPr="008C60B7" w:rsidRDefault="008C60B7" w:rsidP="008C60B7">
      <w:pPr>
        <w:pStyle w:val="EndNoteBibliography"/>
        <w:spacing w:after="0"/>
      </w:pPr>
    </w:p>
    <w:p w14:paraId="4EBB1C11" w14:textId="0F510FAD" w:rsidR="008C60B7" w:rsidRPr="008C60B7" w:rsidRDefault="008C60B7" w:rsidP="008C60B7">
      <w:pPr>
        <w:pStyle w:val="EndNoteBibliography"/>
      </w:pPr>
      <w:r w:rsidRPr="008C60B7">
        <w:t>28.</w:t>
      </w:r>
      <w:r w:rsidRPr="008C60B7">
        <w:tab/>
        <w:t xml:space="preserve">Liu S, Osgood N, Gao Q, Xue H, Wang Y. Systems simulation model for assessing the sustainability and synergistic impacts of sugar-sweetened beverages tax and revenue recycling on childhood obesity prevention. J Oper Res Soc. 2017; </w:t>
      </w:r>
      <w:hyperlink r:id="rId40" w:history="1">
        <w:r w:rsidRPr="008C60B7">
          <w:rPr>
            <w:rStyle w:val="Hyperlink"/>
          </w:rPr>
          <w:t>https://doi.org/10.1057/jors.2015.99</w:t>
        </w:r>
      </w:hyperlink>
      <w:r w:rsidRPr="008C60B7">
        <w:t>.</w:t>
      </w:r>
    </w:p>
    <w:p w14:paraId="1333000C" w14:textId="77777777" w:rsidR="008C60B7" w:rsidRPr="008C60B7" w:rsidRDefault="008C60B7" w:rsidP="008C60B7">
      <w:pPr>
        <w:pStyle w:val="EndNoteBibliography"/>
        <w:spacing w:after="0"/>
      </w:pPr>
    </w:p>
    <w:p w14:paraId="06EAAB01" w14:textId="79183C9C" w:rsidR="008C60B7" w:rsidRPr="008C60B7" w:rsidRDefault="008C60B7" w:rsidP="008C60B7">
      <w:pPr>
        <w:pStyle w:val="EndNoteBibliography"/>
      </w:pPr>
      <w:r w:rsidRPr="008C60B7">
        <w:t>29.</w:t>
      </w:r>
      <w:r w:rsidRPr="008C60B7">
        <w:tab/>
        <w:t xml:space="preserve">Meisel JD, Sarmiento OL, Olaya C, Valdivia JA, Zarama R. A system dynamics model of the nutritional stages of the Colombian population. Kybernetes. 2016; </w:t>
      </w:r>
      <w:hyperlink r:id="rId41" w:history="1">
        <w:r w:rsidRPr="008C60B7">
          <w:rPr>
            <w:rStyle w:val="Hyperlink"/>
          </w:rPr>
          <w:t>https://doi.org/10.1108/K-01-2015-0010</w:t>
        </w:r>
      </w:hyperlink>
      <w:r w:rsidRPr="008C60B7">
        <w:t>.</w:t>
      </w:r>
    </w:p>
    <w:p w14:paraId="1B1FBB2F" w14:textId="77777777" w:rsidR="008C60B7" w:rsidRPr="008C60B7" w:rsidRDefault="008C60B7" w:rsidP="008C60B7">
      <w:pPr>
        <w:pStyle w:val="EndNoteBibliography"/>
        <w:spacing w:after="0"/>
      </w:pPr>
    </w:p>
    <w:p w14:paraId="66FD48EF" w14:textId="643AB146" w:rsidR="008C60B7" w:rsidRPr="008C60B7" w:rsidRDefault="008C60B7" w:rsidP="008C60B7">
      <w:pPr>
        <w:pStyle w:val="EndNoteBibliography"/>
      </w:pPr>
      <w:r w:rsidRPr="008C60B7">
        <w:t>30.</w:t>
      </w:r>
      <w:r w:rsidRPr="008C60B7">
        <w:tab/>
        <w:t xml:space="preserve">Meisel JD, et al. Understanding the dynamics of the obesity transition associated with physical activity, sedentary lifestyle, and consumption of ultra-processed foods in Colombia. Prev Med. 2023; </w:t>
      </w:r>
      <w:hyperlink r:id="rId42" w:history="1">
        <w:r w:rsidRPr="008C60B7">
          <w:rPr>
            <w:rStyle w:val="Hyperlink"/>
          </w:rPr>
          <w:t>https://doi.org/10.1016/j.ypmed.2023.107720</w:t>
        </w:r>
      </w:hyperlink>
      <w:r w:rsidRPr="008C60B7">
        <w:t>.</w:t>
      </w:r>
    </w:p>
    <w:p w14:paraId="498E247D" w14:textId="77777777" w:rsidR="008C60B7" w:rsidRPr="008C60B7" w:rsidRDefault="008C60B7" w:rsidP="008C60B7">
      <w:pPr>
        <w:pStyle w:val="EndNoteBibliography"/>
        <w:spacing w:after="0"/>
      </w:pPr>
    </w:p>
    <w:p w14:paraId="3260337C" w14:textId="3C3DE0C3" w:rsidR="008C60B7" w:rsidRPr="008C60B7" w:rsidRDefault="008C60B7" w:rsidP="008C60B7">
      <w:pPr>
        <w:pStyle w:val="EndNoteBibliography"/>
      </w:pPr>
      <w:r w:rsidRPr="008C60B7">
        <w:t>31.</w:t>
      </w:r>
      <w:r w:rsidRPr="008C60B7">
        <w:tab/>
        <w:t xml:space="preserve">Powell KE, et al. Systems Thinking and Simulation Modeling to Inform Childhood Obesity Policy and Practice. Public Health Rep. 2017; </w:t>
      </w:r>
      <w:hyperlink r:id="rId43" w:history="1">
        <w:r w:rsidRPr="008C60B7">
          <w:rPr>
            <w:rStyle w:val="Hyperlink"/>
          </w:rPr>
          <w:t>https://doi.org/10.1177/0033354917723601</w:t>
        </w:r>
      </w:hyperlink>
      <w:r w:rsidRPr="008C60B7">
        <w:t>.</w:t>
      </w:r>
    </w:p>
    <w:p w14:paraId="3DDDF101" w14:textId="77777777" w:rsidR="008C60B7" w:rsidRPr="008C60B7" w:rsidRDefault="008C60B7" w:rsidP="008C60B7">
      <w:pPr>
        <w:pStyle w:val="EndNoteBibliography"/>
        <w:spacing w:after="0"/>
      </w:pPr>
    </w:p>
    <w:p w14:paraId="45562039" w14:textId="38FC66DD" w:rsidR="008C60B7" w:rsidRPr="008C60B7" w:rsidRDefault="008C60B7" w:rsidP="008C60B7">
      <w:pPr>
        <w:pStyle w:val="EndNoteBibliography"/>
      </w:pPr>
      <w:r w:rsidRPr="008C60B7">
        <w:t>32.</w:t>
      </w:r>
      <w:r w:rsidRPr="008C60B7">
        <w:tab/>
        <w:t xml:space="preserve">Roberts N, et al. Can the Target Set for Reducing Childhood Overweight and Obesity Be Met? A System Dynamics Modelling Study in New South Wales, Australia. Syst Res Behav Sci. 2018; </w:t>
      </w:r>
      <w:hyperlink r:id="rId44" w:history="1">
        <w:r w:rsidRPr="008C60B7">
          <w:rPr>
            <w:rStyle w:val="Hyperlink"/>
          </w:rPr>
          <w:t>https://doi.org/10.1002/sres.2555</w:t>
        </w:r>
      </w:hyperlink>
      <w:r w:rsidRPr="008C60B7">
        <w:t>.</w:t>
      </w:r>
    </w:p>
    <w:p w14:paraId="05575C87" w14:textId="77777777" w:rsidR="008C60B7" w:rsidRPr="008C60B7" w:rsidRDefault="008C60B7" w:rsidP="008C60B7">
      <w:pPr>
        <w:pStyle w:val="EndNoteBibliography"/>
        <w:spacing w:after="0"/>
      </w:pPr>
    </w:p>
    <w:p w14:paraId="4D756D6F" w14:textId="1FB94397" w:rsidR="008C60B7" w:rsidRPr="008C60B7" w:rsidRDefault="008C60B7" w:rsidP="008C60B7">
      <w:pPr>
        <w:pStyle w:val="EndNoteBibliography"/>
      </w:pPr>
      <w:r w:rsidRPr="008C60B7">
        <w:t>33.</w:t>
      </w:r>
      <w:r w:rsidRPr="008C60B7">
        <w:tab/>
        <w:t xml:space="preserve">Roesler A, Nishi N. An exploration using system dynamics modelling of population-level mindfulness, mindful eating and healthy weight following intervention. Nutr Health. 2020; </w:t>
      </w:r>
      <w:hyperlink r:id="rId45" w:history="1">
        <w:r w:rsidRPr="008C60B7">
          <w:rPr>
            <w:rStyle w:val="Hyperlink"/>
          </w:rPr>
          <w:t>https://doi.org/10.1177/0260106020917290</w:t>
        </w:r>
      </w:hyperlink>
      <w:r w:rsidRPr="008C60B7">
        <w:t>.</w:t>
      </w:r>
    </w:p>
    <w:p w14:paraId="2ACB7EB5" w14:textId="77777777" w:rsidR="008C60B7" w:rsidRPr="008C60B7" w:rsidRDefault="008C60B7" w:rsidP="008C60B7">
      <w:pPr>
        <w:pStyle w:val="EndNoteBibliography"/>
        <w:spacing w:after="0"/>
      </w:pPr>
    </w:p>
    <w:p w14:paraId="0A986FC7" w14:textId="672837F9" w:rsidR="008C60B7" w:rsidRPr="008C60B7" w:rsidRDefault="008C60B7" w:rsidP="008C60B7">
      <w:pPr>
        <w:pStyle w:val="EndNoteBibliography"/>
      </w:pPr>
      <w:r w:rsidRPr="008C60B7">
        <w:t>34.</w:t>
      </w:r>
      <w:r w:rsidRPr="008C60B7">
        <w:tab/>
        <w:t xml:space="preserve">Romanenko E, Homer J, Fismen AS, Rutter H, Lien N. Assessing policies to reduce adolescent overweight and obesity: Insights from a system dynamics model using data from the Health Behavior in School-Aged Children study. Obes Rev. 2023; </w:t>
      </w:r>
      <w:hyperlink r:id="rId46" w:history="1">
        <w:r w:rsidRPr="008C60B7">
          <w:rPr>
            <w:rStyle w:val="Hyperlink"/>
          </w:rPr>
          <w:t>https://doi.org/10.1111/obr.13519</w:t>
        </w:r>
      </w:hyperlink>
      <w:r w:rsidRPr="008C60B7">
        <w:t>.</w:t>
      </w:r>
    </w:p>
    <w:p w14:paraId="7530B86B" w14:textId="77777777" w:rsidR="008C60B7" w:rsidRPr="008C60B7" w:rsidRDefault="008C60B7" w:rsidP="008C60B7">
      <w:pPr>
        <w:pStyle w:val="EndNoteBibliography"/>
        <w:spacing w:after="0"/>
      </w:pPr>
    </w:p>
    <w:p w14:paraId="590A8F12" w14:textId="2FE1789E" w:rsidR="008C60B7" w:rsidRPr="008C60B7" w:rsidRDefault="008C60B7" w:rsidP="008C60B7">
      <w:pPr>
        <w:pStyle w:val="EndNoteBibliography"/>
      </w:pPr>
      <w:r w:rsidRPr="008C60B7">
        <w:t>35.</w:t>
      </w:r>
      <w:r w:rsidRPr="008C60B7">
        <w:tab/>
        <w:t xml:space="preserve">Struben J, Chan D, Dube L. Policy insights from the nutritional food market transformation model: the case of obesity prevention. Ann N Y Acad Sci. 2014; </w:t>
      </w:r>
      <w:hyperlink r:id="rId47" w:history="1">
        <w:r w:rsidRPr="008C60B7">
          <w:rPr>
            <w:rStyle w:val="Hyperlink"/>
          </w:rPr>
          <w:t>https://doi.org/10.1111/nyas.12381</w:t>
        </w:r>
      </w:hyperlink>
      <w:r w:rsidRPr="008C60B7">
        <w:t>.</w:t>
      </w:r>
    </w:p>
    <w:p w14:paraId="279C98ED" w14:textId="77777777" w:rsidR="008C60B7" w:rsidRPr="008C60B7" w:rsidRDefault="008C60B7" w:rsidP="008C60B7">
      <w:pPr>
        <w:pStyle w:val="EndNoteBibliography"/>
        <w:spacing w:after="0"/>
      </w:pPr>
    </w:p>
    <w:p w14:paraId="179BEF6D" w14:textId="02B61EAF" w:rsidR="008C60B7" w:rsidRPr="008C60B7" w:rsidRDefault="008C60B7" w:rsidP="008C60B7">
      <w:pPr>
        <w:pStyle w:val="EndNoteBibliography"/>
      </w:pPr>
      <w:r w:rsidRPr="008C60B7">
        <w:t>36.</w:t>
      </w:r>
      <w:r w:rsidRPr="008C60B7">
        <w:tab/>
        <w:t xml:space="preserve">Aral KD, Chick SE, Grabosch A. Multi-level preventive care for Type 2 diabetes. IISE Trans Healthc Syst Eng. 2015; </w:t>
      </w:r>
      <w:hyperlink r:id="rId48" w:history="1">
        <w:r w:rsidRPr="008C60B7">
          <w:rPr>
            <w:rStyle w:val="Hyperlink"/>
          </w:rPr>
          <w:t>https://doi.org/10.1080/19488300.2015.1060552</w:t>
        </w:r>
      </w:hyperlink>
      <w:r w:rsidRPr="008C60B7">
        <w:t>.</w:t>
      </w:r>
    </w:p>
    <w:p w14:paraId="3DF8F4E5" w14:textId="77777777" w:rsidR="008C60B7" w:rsidRPr="008C60B7" w:rsidRDefault="008C60B7" w:rsidP="008C60B7">
      <w:pPr>
        <w:pStyle w:val="EndNoteBibliography"/>
        <w:spacing w:after="0"/>
      </w:pPr>
    </w:p>
    <w:p w14:paraId="79D5729B" w14:textId="79B149A8" w:rsidR="008C60B7" w:rsidRPr="008C60B7" w:rsidRDefault="008C60B7" w:rsidP="008C60B7">
      <w:pPr>
        <w:pStyle w:val="EndNoteBibliography"/>
      </w:pPr>
      <w:r w:rsidRPr="008C60B7">
        <w:t>37.</w:t>
      </w:r>
      <w:r w:rsidRPr="008C60B7">
        <w:tab/>
        <w:t xml:space="preserve">Edwards RA, et al. Quantifying a strategic view of diabetes technology impacts: a system dynamics approach. Diabetes Technol Ther. 2009; </w:t>
      </w:r>
      <w:hyperlink r:id="rId49" w:history="1">
        <w:r w:rsidRPr="008C60B7">
          <w:rPr>
            <w:rStyle w:val="Hyperlink"/>
          </w:rPr>
          <w:t>https://doi.org/10.1089/dia.2008.0089</w:t>
        </w:r>
      </w:hyperlink>
      <w:r w:rsidRPr="008C60B7">
        <w:t>.</w:t>
      </w:r>
    </w:p>
    <w:p w14:paraId="206D0C61" w14:textId="77777777" w:rsidR="008C60B7" w:rsidRPr="008C60B7" w:rsidRDefault="008C60B7" w:rsidP="008C60B7">
      <w:pPr>
        <w:pStyle w:val="EndNoteBibliography"/>
        <w:spacing w:after="0"/>
      </w:pPr>
    </w:p>
    <w:p w14:paraId="4E53DFBF" w14:textId="458806D8" w:rsidR="008C60B7" w:rsidRPr="008C60B7" w:rsidRDefault="008C60B7" w:rsidP="008C60B7">
      <w:pPr>
        <w:pStyle w:val="EndNoteBibliography"/>
      </w:pPr>
      <w:r w:rsidRPr="008C60B7">
        <w:t>38.</w:t>
      </w:r>
      <w:r w:rsidRPr="008C60B7">
        <w:tab/>
        <w:t xml:space="preserve">Jones AP, et al. Understanding diabetes population dynamics through simulation modeling and experimentation. Am J Public Health. 2006; </w:t>
      </w:r>
      <w:hyperlink r:id="rId50" w:history="1">
        <w:r w:rsidRPr="008C60B7">
          <w:rPr>
            <w:rStyle w:val="Hyperlink"/>
          </w:rPr>
          <w:t>https://doi.org/10.2105/AJPH.2005.063529</w:t>
        </w:r>
      </w:hyperlink>
      <w:r w:rsidRPr="008C60B7">
        <w:t>.</w:t>
      </w:r>
    </w:p>
    <w:p w14:paraId="6C631CB5" w14:textId="77777777" w:rsidR="008C60B7" w:rsidRPr="008C60B7" w:rsidRDefault="008C60B7" w:rsidP="008C60B7">
      <w:pPr>
        <w:pStyle w:val="EndNoteBibliography"/>
        <w:spacing w:after="0"/>
      </w:pPr>
    </w:p>
    <w:p w14:paraId="1637AC7F" w14:textId="4AF08426" w:rsidR="008C60B7" w:rsidRPr="008C60B7" w:rsidRDefault="008C60B7" w:rsidP="008C60B7">
      <w:pPr>
        <w:pStyle w:val="EndNoteBibliography"/>
      </w:pPr>
      <w:r w:rsidRPr="008C60B7">
        <w:t>39.</w:t>
      </w:r>
      <w:r w:rsidRPr="008C60B7">
        <w:tab/>
        <w:t xml:space="preserve">Li H, et al. System Dynamic Model Simulates the Growth Trend of Diabetes Mellitus in Chinese Population: Implications for Future Urban Public Health Governance. Int J Public Health. 2022; </w:t>
      </w:r>
      <w:hyperlink r:id="rId51" w:history="1">
        <w:r w:rsidRPr="008C60B7">
          <w:rPr>
            <w:rStyle w:val="Hyperlink"/>
          </w:rPr>
          <w:t>https://doi.org/10.3389/ijph.2022.1605064</w:t>
        </w:r>
      </w:hyperlink>
      <w:r w:rsidRPr="008C60B7">
        <w:t>.</w:t>
      </w:r>
    </w:p>
    <w:p w14:paraId="0EF6677B" w14:textId="77777777" w:rsidR="008C60B7" w:rsidRPr="008C60B7" w:rsidRDefault="008C60B7" w:rsidP="008C60B7">
      <w:pPr>
        <w:pStyle w:val="EndNoteBibliography"/>
        <w:spacing w:after="0"/>
      </w:pPr>
    </w:p>
    <w:p w14:paraId="3A929912" w14:textId="77777777" w:rsidR="008C60B7" w:rsidRPr="006167A1" w:rsidRDefault="008C60B7" w:rsidP="008C60B7">
      <w:pPr>
        <w:pStyle w:val="EndNoteBibliography"/>
        <w:rPr>
          <w:lang w:val="nl-NL"/>
        </w:rPr>
      </w:pPr>
      <w:r w:rsidRPr="008C60B7">
        <w:t>40.</w:t>
      </w:r>
      <w:r w:rsidRPr="008C60B7">
        <w:tab/>
        <w:t xml:space="preserve">Milstein B, et al. Charting plausible futures for diabetes prevalence in the United States: a role for system dynamics simulation modeling. </w:t>
      </w:r>
      <w:r w:rsidRPr="006167A1">
        <w:rPr>
          <w:lang w:val="nl-NL"/>
        </w:rPr>
        <w:t>Prev Chronic Dis. 2007; 4:A52</w:t>
      </w:r>
    </w:p>
    <w:p w14:paraId="1D4ABB68" w14:textId="77777777" w:rsidR="008C60B7" w:rsidRPr="006167A1" w:rsidRDefault="008C60B7" w:rsidP="008C60B7">
      <w:pPr>
        <w:pStyle w:val="EndNoteBibliography"/>
        <w:spacing w:after="0"/>
        <w:rPr>
          <w:lang w:val="nl-NL"/>
        </w:rPr>
      </w:pPr>
    </w:p>
    <w:p w14:paraId="7B3DDEEC" w14:textId="7490B08E" w:rsidR="008C60B7" w:rsidRPr="008C60B7" w:rsidRDefault="008C60B7" w:rsidP="008C60B7">
      <w:pPr>
        <w:pStyle w:val="EndNoteBibliography"/>
      </w:pPr>
      <w:r w:rsidRPr="006167A1">
        <w:rPr>
          <w:lang w:val="nl-NL"/>
        </w:rPr>
        <w:t>41.</w:t>
      </w:r>
      <w:r w:rsidRPr="006167A1">
        <w:rPr>
          <w:lang w:val="nl-NL"/>
        </w:rPr>
        <w:tab/>
        <w:t xml:space="preserve">Sluijs T, Lokkers L, Özsezen S, Veldhuis GA, Wortelboer HM. </w:t>
      </w:r>
      <w:r w:rsidRPr="008C60B7">
        <w:t xml:space="preserve">An Innovative Approach for Decision-Making on Designing Lifestyle Programs to Reduce Type 2 Diabetes on Dutch Population Level Using Dynamic Simulations. Front Public Health. 2021; </w:t>
      </w:r>
      <w:hyperlink r:id="rId52" w:history="1">
        <w:r w:rsidRPr="008C60B7">
          <w:rPr>
            <w:rStyle w:val="Hyperlink"/>
          </w:rPr>
          <w:t>https://doi.org/10.3389/fpubh.2021.652694</w:t>
        </w:r>
      </w:hyperlink>
      <w:r w:rsidRPr="008C60B7">
        <w:t>.</w:t>
      </w:r>
    </w:p>
    <w:p w14:paraId="3CD8D6A0" w14:textId="77777777" w:rsidR="008C60B7" w:rsidRPr="008C60B7" w:rsidRDefault="008C60B7" w:rsidP="008C60B7">
      <w:pPr>
        <w:pStyle w:val="EndNoteBibliography"/>
        <w:spacing w:after="0"/>
      </w:pPr>
    </w:p>
    <w:p w14:paraId="4A73F868" w14:textId="234617BF" w:rsidR="008C60B7" w:rsidRPr="008C60B7" w:rsidRDefault="008C60B7" w:rsidP="008C60B7">
      <w:pPr>
        <w:pStyle w:val="EndNoteBibliography"/>
      </w:pPr>
      <w:r w:rsidRPr="008C60B7">
        <w:t>42.</w:t>
      </w:r>
      <w:r w:rsidRPr="008C60B7">
        <w:tab/>
        <w:t xml:space="preserve">Sugiyama T, Goryoda S, Inoue K, Sugiyama-Ihana N, Nishi N. Construction of a simulation model and evaluation of the effect of potential interventions on the incidence of diabetes and initiation of dialysis due to diabetic nephropathy in Japan. BMC Health Serv Res. 2017; </w:t>
      </w:r>
      <w:hyperlink r:id="rId53" w:history="1">
        <w:r w:rsidRPr="008C60B7">
          <w:rPr>
            <w:rStyle w:val="Hyperlink"/>
          </w:rPr>
          <w:t>https://doi.org/10.1186/s12913-017-2784-0</w:t>
        </w:r>
      </w:hyperlink>
      <w:r w:rsidRPr="008C60B7">
        <w:t>.</w:t>
      </w:r>
    </w:p>
    <w:p w14:paraId="4760B8B6" w14:textId="77777777" w:rsidR="008C60B7" w:rsidRPr="008C60B7" w:rsidRDefault="008C60B7" w:rsidP="008C60B7">
      <w:pPr>
        <w:pStyle w:val="EndNoteBibliography"/>
        <w:spacing w:after="0"/>
      </w:pPr>
    </w:p>
    <w:p w14:paraId="5E1B28E4" w14:textId="3C834451" w:rsidR="008C60B7" w:rsidRPr="008C60B7" w:rsidRDefault="008C60B7" w:rsidP="008C60B7">
      <w:pPr>
        <w:pStyle w:val="EndNoteBibliography"/>
      </w:pPr>
      <w:r w:rsidRPr="008C60B7">
        <w:t>43.</w:t>
      </w:r>
      <w:r w:rsidRPr="008C60B7">
        <w:tab/>
        <w:t xml:space="preserve">Wahidin M, et al. Projection of diabetes morbidity and mortality till 2045 in Indonesia based on risk factors and NCD prevention and control programs. Sci Rep. 2024; </w:t>
      </w:r>
      <w:hyperlink r:id="rId54" w:history="1">
        <w:r w:rsidRPr="008C60B7">
          <w:rPr>
            <w:rStyle w:val="Hyperlink"/>
          </w:rPr>
          <w:t>https://doi.org/10.1038/s41598-024-54563-2</w:t>
        </w:r>
      </w:hyperlink>
      <w:r w:rsidRPr="008C60B7">
        <w:t>.</w:t>
      </w:r>
    </w:p>
    <w:p w14:paraId="3DC16CE3" w14:textId="77777777" w:rsidR="008C60B7" w:rsidRPr="008C60B7" w:rsidRDefault="008C60B7" w:rsidP="008C60B7">
      <w:pPr>
        <w:pStyle w:val="EndNoteBibliography"/>
        <w:spacing w:after="0"/>
      </w:pPr>
    </w:p>
    <w:p w14:paraId="1E61D6E3" w14:textId="7DEE5869" w:rsidR="008C60B7" w:rsidRPr="008C60B7" w:rsidRDefault="008C60B7" w:rsidP="008C60B7">
      <w:pPr>
        <w:pStyle w:val="EndNoteBibliography"/>
      </w:pPr>
      <w:r w:rsidRPr="008C60B7">
        <w:t>44.</w:t>
      </w:r>
      <w:r w:rsidRPr="008C60B7">
        <w:tab/>
        <w:t xml:space="preserve">Brittin J, Araz OM, Nam Y, Huang T-K. A system dynamics model to simulate sustainable interventions on chronic disease outcomes in an urban community. J Simul. 2017; </w:t>
      </w:r>
      <w:hyperlink r:id="rId55" w:history="1">
        <w:r w:rsidRPr="008C60B7">
          <w:rPr>
            <w:rStyle w:val="Hyperlink"/>
          </w:rPr>
          <w:t>https://doi.org/10.1057/jos.2014.16</w:t>
        </w:r>
      </w:hyperlink>
      <w:r w:rsidRPr="008C60B7">
        <w:t>.</w:t>
      </w:r>
    </w:p>
    <w:p w14:paraId="2F2FF607" w14:textId="77777777" w:rsidR="008C60B7" w:rsidRPr="008C60B7" w:rsidRDefault="008C60B7" w:rsidP="008C60B7">
      <w:pPr>
        <w:pStyle w:val="EndNoteBibliography"/>
        <w:spacing w:after="0"/>
      </w:pPr>
    </w:p>
    <w:p w14:paraId="40902380" w14:textId="635A101D" w:rsidR="008C60B7" w:rsidRPr="008C60B7" w:rsidRDefault="008C60B7" w:rsidP="008C60B7">
      <w:pPr>
        <w:pStyle w:val="EndNoteBibliography"/>
      </w:pPr>
      <w:r w:rsidRPr="008C60B7">
        <w:t>45.</w:t>
      </w:r>
      <w:r w:rsidRPr="008C60B7">
        <w:tab/>
        <w:t xml:space="preserve">Clennin M, Homer J, Erkenbeck A, Kelly C. Evaluating Public Health Efforts to Prevent and Control Chronic Disease: A Systems Modeling Approach. Systems. 2022; </w:t>
      </w:r>
      <w:hyperlink r:id="rId56" w:history="1">
        <w:r w:rsidRPr="008C60B7">
          <w:rPr>
            <w:rStyle w:val="Hyperlink"/>
          </w:rPr>
          <w:t>https://doi.org/10.3390/systems10040089</w:t>
        </w:r>
      </w:hyperlink>
      <w:r w:rsidRPr="008C60B7">
        <w:t>.</w:t>
      </w:r>
    </w:p>
    <w:p w14:paraId="6E990228" w14:textId="77777777" w:rsidR="008C60B7" w:rsidRPr="008C60B7" w:rsidRDefault="008C60B7" w:rsidP="008C60B7">
      <w:pPr>
        <w:pStyle w:val="EndNoteBibliography"/>
        <w:spacing w:after="0"/>
      </w:pPr>
    </w:p>
    <w:p w14:paraId="08D68A4C" w14:textId="7B06C0FA" w:rsidR="008C60B7" w:rsidRPr="008C60B7" w:rsidRDefault="008C60B7" w:rsidP="008C60B7">
      <w:pPr>
        <w:pStyle w:val="EndNoteBibliography"/>
      </w:pPr>
      <w:r w:rsidRPr="008C60B7">
        <w:t>46.</w:t>
      </w:r>
      <w:r w:rsidRPr="008C60B7">
        <w:tab/>
        <w:t xml:space="preserve">George A, et al. Use of System Dynamics Modelling for Evidence-Based Decision Making in Public Health Practice. Systems. 2023; </w:t>
      </w:r>
      <w:hyperlink r:id="rId57" w:history="1">
        <w:r w:rsidRPr="008C60B7">
          <w:rPr>
            <w:rStyle w:val="Hyperlink"/>
          </w:rPr>
          <w:t>https://doi.org/10.3390/systems11050247</w:t>
        </w:r>
      </w:hyperlink>
      <w:r w:rsidRPr="008C60B7">
        <w:t>.</w:t>
      </w:r>
    </w:p>
    <w:p w14:paraId="4E166F1D" w14:textId="77777777" w:rsidR="008C60B7" w:rsidRPr="008C60B7" w:rsidRDefault="008C60B7" w:rsidP="008C60B7">
      <w:pPr>
        <w:pStyle w:val="EndNoteBibliography"/>
        <w:spacing w:after="0"/>
      </w:pPr>
    </w:p>
    <w:p w14:paraId="43C5AE7B" w14:textId="7FD3BDFD" w:rsidR="008C60B7" w:rsidRPr="008C60B7" w:rsidRDefault="008C60B7" w:rsidP="008C60B7">
      <w:pPr>
        <w:pStyle w:val="EndNoteBibliography"/>
      </w:pPr>
      <w:r w:rsidRPr="008C60B7">
        <w:t>47.</w:t>
      </w:r>
      <w:r w:rsidRPr="008C60B7">
        <w:tab/>
        <w:t xml:space="preserve">Guariguata L, et al. Exploring ways to respond to rising obesity and diabetes in the Caribbean using a system dynamics model. PLoS Glob Public Health. 2022; </w:t>
      </w:r>
      <w:hyperlink r:id="rId58" w:history="1">
        <w:r w:rsidRPr="008C60B7">
          <w:rPr>
            <w:rStyle w:val="Hyperlink"/>
          </w:rPr>
          <w:t>https://doi.org/10.1371/journal.pgph.0000436</w:t>
        </w:r>
      </w:hyperlink>
      <w:r w:rsidRPr="008C60B7">
        <w:t>.</w:t>
      </w:r>
    </w:p>
    <w:p w14:paraId="12B7596B" w14:textId="77777777" w:rsidR="008C60B7" w:rsidRPr="008C60B7" w:rsidRDefault="008C60B7" w:rsidP="008C60B7">
      <w:pPr>
        <w:pStyle w:val="EndNoteBibliography"/>
        <w:spacing w:after="0"/>
      </w:pPr>
    </w:p>
    <w:p w14:paraId="4F218BD4" w14:textId="14DF2476" w:rsidR="008C60B7" w:rsidRPr="008C60B7" w:rsidRDefault="008C60B7" w:rsidP="008C60B7">
      <w:pPr>
        <w:pStyle w:val="EndNoteBibliography"/>
      </w:pPr>
      <w:r w:rsidRPr="008C60B7">
        <w:t>48.</w:t>
      </w:r>
      <w:r w:rsidRPr="008C60B7">
        <w:tab/>
        <w:t xml:space="preserve">Homer J, Hirsch G, Milstein B. Chronic illness in a complex health economy: the perils and promises of downstream and upstream reforms. Syst Dyn Rev. 2007; </w:t>
      </w:r>
      <w:hyperlink r:id="rId59" w:history="1">
        <w:r w:rsidRPr="008C60B7">
          <w:rPr>
            <w:rStyle w:val="Hyperlink"/>
          </w:rPr>
          <w:t>https://doi.org/10.1002/sdr.379</w:t>
        </w:r>
      </w:hyperlink>
      <w:r w:rsidRPr="008C60B7">
        <w:t>.</w:t>
      </w:r>
    </w:p>
    <w:p w14:paraId="332573BC" w14:textId="77777777" w:rsidR="008C60B7" w:rsidRPr="008C60B7" w:rsidRDefault="008C60B7" w:rsidP="008C60B7">
      <w:pPr>
        <w:pStyle w:val="EndNoteBibliography"/>
        <w:spacing w:after="0"/>
      </w:pPr>
    </w:p>
    <w:p w14:paraId="723D0016" w14:textId="6DCA57DC" w:rsidR="008C60B7" w:rsidRPr="008C60B7" w:rsidRDefault="008C60B7" w:rsidP="008C60B7">
      <w:pPr>
        <w:pStyle w:val="EndNoteBibliography"/>
      </w:pPr>
      <w:r w:rsidRPr="008C60B7">
        <w:t>49.</w:t>
      </w:r>
      <w:r w:rsidRPr="008C60B7">
        <w:tab/>
        <w:t xml:space="preserve">Mahamoud A, Roche B, Homer J. Modelling the social determinants of health and simulating short-term and long-term intervention impacts for the city of Toronto, Canada. Soc Sci Med. 2013; </w:t>
      </w:r>
      <w:hyperlink r:id="rId60" w:history="1">
        <w:r w:rsidRPr="008C60B7">
          <w:rPr>
            <w:rStyle w:val="Hyperlink"/>
          </w:rPr>
          <w:t>https://doi.org/10.1016/j.socscimed.2012.06.036</w:t>
        </w:r>
      </w:hyperlink>
      <w:r w:rsidRPr="008C60B7">
        <w:t>.</w:t>
      </w:r>
    </w:p>
    <w:p w14:paraId="14F959AD" w14:textId="77777777" w:rsidR="008C60B7" w:rsidRPr="008C60B7" w:rsidRDefault="008C60B7" w:rsidP="008C60B7">
      <w:pPr>
        <w:pStyle w:val="EndNoteBibliography"/>
        <w:spacing w:after="0"/>
      </w:pPr>
    </w:p>
    <w:p w14:paraId="5FC99D09" w14:textId="08291E43" w:rsidR="008C60B7" w:rsidRPr="008C60B7" w:rsidRDefault="008C60B7" w:rsidP="008C60B7">
      <w:pPr>
        <w:pStyle w:val="EndNoteBibliography"/>
      </w:pPr>
      <w:r w:rsidRPr="008C60B7">
        <w:t>50.</w:t>
      </w:r>
      <w:r w:rsidRPr="008C60B7">
        <w:tab/>
        <w:t xml:space="preserve">Milstein B, Homer J. Which Priorities for Health and Well-Being Stand Out After Accounting for Tangled Threats and Costs? Simulating Potential Intervention Portfolios in Large Urban Counties. Milbank Q. 2020; </w:t>
      </w:r>
      <w:hyperlink r:id="rId61" w:history="1">
        <w:r w:rsidRPr="008C60B7">
          <w:rPr>
            <w:rStyle w:val="Hyperlink"/>
          </w:rPr>
          <w:t>https://doi.org/10.1111/1468-0009.12448</w:t>
        </w:r>
      </w:hyperlink>
      <w:r w:rsidRPr="008C60B7">
        <w:t>.</w:t>
      </w:r>
    </w:p>
    <w:p w14:paraId="3CA1C89A" w14:textId="77777777" w:rsidR="008C60B7" w:rsidRPr="008C60B7" w:rsidRDefault="008C60B7" w:rsidP="008C60B7">
      <w:pPr>
        <w:pStyle w:val="EndNoteBibliography"/>
        <w:spacing w:after="0"/>
      </w:pPr>
    </w:p>
    <w:p w14:paraId="651DC238" w14:textId="6A8E6FCE" w:rsidR="008C60B7" w:rsidRPr="008C60B7" w:rsidRDefault="008C60B7" w:rsidP="008C60B7">
      <w:pPr>
        <w:pStyle w:val="EndNoteBibliography"/>
      </w:pPr>
      <w:r w:rsidRPr="008C60B7">
        <w:t>51.</w:t>
      </w:r>
      <w:r w:rsidRPr="008C60B7">
        <w:tab/>
        <w:t xml:space="preserve">Ansah JP, Inn RLH, Ahmad S. An evaluation of the impact of aggressive hypertension, diabetes and smoking cessation management on CVD outcomes at the population level: a dynamic simulation analysis. BMC Public Health. 2019; </w:t>
      </w:r>
      <w:hyperlink r:id="rId62" w:history="1">
        <w:r w:rsidRPr="008C60B7">
          <w:rPr>
            <w:rStyle w:val="Hyperlink"/>
          </w:rPr>
          <w:t>https://doi.org/10.1186/s12889-019-7429-2</w:t>
        </w:r>
      </w:hyperlink>
      <w:r w:rsidRPr="008C60B7">
        <w:t>.</w:t>
      </w:r>
    </w:p>
    <w:p w14:paraId="36CFAFA1" w14:textId="77777777" w:rsidR="008C60B7" w:rsidRPr="008C60B7" w:rsidRDefault="008C60B7" w:rsidP="008C60B7">
      <w:pPr>
        <w:pStyle w:val="EndNoteBibliography"/>
        <w:spacing w:after="0"/>
      </w:pPr>
    </w:p>
    <w:p w14:paraId="4F6708F8" w14:textId="3A59DC09" w:rsidR="008C60B7" w:rsidRPr="008C60B7" w:rsidRDefault="008C60B7" w:rsidP="008C60B7">
      <w:pPr>
        <w:pStyle w:val="EndNoteBibliography"/>
      </w:pPr>
      <w:r w:rsidRPr="008C60B7">
        <w:t>52.</w:t>
      </w:r>
      <w:r w:rsidRPr="008C60B7">
        <w:tab/>
        <w:t xml:space="preserve">Hirsch G, Homer J, Evans E, Zielinski A. A system dynamics model for planning cardiovascular disease interventions. Am J Public Health. 2010; </w:t>
      </w:r>
      <w:hyperlink r:id="rId63" w:history="1">
        <w:r w:rsidRPr="008C60B7">
          <w:rPr>
            <w:rStyle w:val="Hyperlink"/>
          </w:rPr>
          <w:t>https://doi.org/10.2105/ajph.2009.159434</w:t>
        </w:r>
      </w:hyperlink>
      <w:r w:rsidRPr="008C60B7">
        <w:t>.</w:t>
      </w:r>
    </w:p>
    <w:p w14:paraId="4C69A12A" w14:textId="77777777" w:rsidR="008C60B7" w:rsidRPr="008C60B7" w:rsidRDefault="008C60B7" w:rsidP="008C60B7">
      <w:pPr>
        <w:pStyle w:val="EndNoteBibliography"/>
        <w:spacing w:after="0"/>
      </w:pPr>
    </w:p>
    <w:p w14:paraId="6312E1F5" w14:textId="77777777" w:rsidR="008C60B7" w:rsidRPr="008C60B7" w:rsidRDefault="008C60B7" w:rsidP="008C60B7">
      <w:pPr>
        <w:pStyle w:val="EndNoteBibliography"/>
      </w:pPr>
      <w:r w:rsidRPr="008C60B7">
        <w:t>53.</w:t>
      </w:r>
      <w:r w:rsidRPr="008C60B7">
        <w:tab/>
        <w:t>Homer J, et al. Simulating and evaluating local interventions to improve cardiovascular health. Prev Chronic Dis. 2010; 7:A18</w:t>
      </w:r>
    </w:p>
    <w:p w14:paraId="746C3BE0" w14:textId="77777777" w:rsidR="008C60B7" w:rsidRPr="008C60B7" w:rsidRDefault="008C60B7" w:rsidP="008C60B7">
      <w:pPr>
        <w:pStyle w:val="EndNoteBibliography"/>
        <w:spacing w:after="0"/>
      </w:pPr>
    </w:p>
    <w:p w14:paraId="1FB21723" w14:textId="46D79CF0" w:rsidR="008C60B7" w:rsidRPr="008C60B7" w:rsidRDefault="008C60B7" w:rsidP="008C60B7">
      <w:pPr>
        <w:pStyle w:val="EndNoteBibliography"/>
      </w:pPr>
      <w:r w:rsidRPr="008C60B7">
        <w:t>54.</w:t>
      </w:r>
      <w:r w:rsidRPr="008C60B7">
        <w:tab/>
        <w:t xml:space="preserve">Peng CQ, et al. Gazing through time and beyond the health sector: Insights from a system dynamics model of cardiovascular disease in Australia. PLoS One. 2021; </w:t>
      </w:r>
      <w:hyperlink r:id="rId64" w:history="1">
        <w:r w:rsidRPr="008C60B7">
          <w:rPr>
            <w:rStyle w:val="Hyperlink"/>
          </w:rPr>
          <w:t>https://doi.org/10.1371/journal.pone.0257760</w:t>
        </w:r>
      </w:hyperlink>
      <w:r w:rsidRPr="008C60B7">
        <w:t>.</w:t>
      </w:r>
    </w:p>
    <w:p w14:paraId="257E927F" w14:textId="77777777" w:rsidR="008C60B7" w:rsidRPr="008C60B7" w:rsidRDefault="008C60B7" w:rsidP="008C60B7">
      <w:pPr>
        <w:pStyle w:val="EndNoteBibliography"/>
        <w:spacing w:after="0"/>
      </w:pPr>
    </w:p>
    <w:p w14:paraId="46E82899" w14:textId="300439D0" w:rsidR="008C60B7" w:rsidRPr="008C60B7" w:rsidRDefault="008C60B7" w:rsidP="008C60B7">
      <w:pPr>
        <w:pStyle w:val="EndNoteBibliography"/>
      </w:pPr>
      <w:r w:rsidRPr="008C60B7">
        <w:t>55.</w:t>
      </w:r>
      <w:r w:rsidRPr="008C60B7">
        <w:tab/>
        <w:t xml:space="preserve">Recio A, Linares C, Diaz J. System dynamics for predicting the impact of traffic noise on cardiovascular mortality in Madrid. Environ Res. 2018; </w:t>
      </w:r>
      <w:hyperlink r:id="rId65" w:history="1">
        <w:r w:rsidRPr="008C60B7">
          <w:rPr>
            <w:rStyle w:val="Hyperlink"/>
          </w:rPr>
          <w:t>https://doi.org/10.1016/j.envres.2018.07.021</w:t>
        </w:r>
      </w:hyperlink>
      <w:r w:rsidRPr="008C60B7">
        <w:t>.</w:t>
      </w:r>
    </w:p>
    <w:p w14:paraId="329D9B14" w14:textId="77777777" w:rsidR="008C60B7" w:rsidRPr="008C60B7" w:rsidRDefault="008C60B7" w:rsidP="008C60B7">
      <w:pPr>
        <w:pStyle w:val="EndNoteBibliography"/>
        <w:spacing w:after="0"/>
      </w:pPr>
    </w:p>
    <w:p w14:paraId="048D4FA5" w14:textId="018B9034" w:rsidR="008C60B7" w:rsidRPr="008C60B7" w:rsidRDefault="008C60B7" w:rsidP="008C60B7">
      <w:pPr>
        <w:pStyle w:val="EndNoteBibliography"/>
      </w:pPr>
      <w:r w:rsidRPr="008C60B7">
        <w:t>56.</w:t>
      </w:r>
      <w:r w:rsidRPr="008C60B7">
        <w:tab/>
        <w:t xml:space="preserve">Hirsch GB, Edelstein BL, Frosh M, Anselmo T. A simulation model for designing effective interventions in early childhood caries. Prev Chronic Dis. 2012; </w:t>
      </w:r>
      <w:hyperlink r:id="rId66" w:history="1">
        <w:r w:rsidRPr="008C60B7">
          <w:rPr>
            <w:rStyle w:val="Hyperlink"/>
          </w:rPr>
          <w:t>https://doi.org/10.5888/pcd9.110219</w:t>
        </w:r>
      </w:hyperlink>
      <w:r w:rsidRPr="008C60B7">
        <w:t>.</w:t>
      </w:r>
    </w:p>
    <w:p w14:paraId="5D34FA06" w14:textId="77777777" w:rsidR="008C60B7" w:rsidRPr="008C60B7" w:rsidRDefault="008C60B7" w:rsidP="008C60B7">
      <w:pPr>
        <w:pStyle w:val="EndNoteBibliography"/>
        <w:spacing w:after="0"/>
      </w:pPr>
    </w:p>
    <w:p w14:paraId="0D223088" w14:textId="3BE87D39" w:rsidR="008C60B7" w:rsidRPr="008C60B7" w:rsidRDefault="008C60B7" w:rsidP="008C60B7">
      <w:pPr>
        <w:pStyle w:val="EndNoteBibliography"/>
      </w:pPr>
      <w:r w:rsidRPr="008C60B7">
        <w:t>57.</w:t>
      </w:r>
      <w:r w:rsidRPr="008C60B7">
        <w:tab/>
        <w:t xml:space="preserve">Oo TH, Tianviwat S, Sontamino P, Thitasomakul S. Long-term Effectiveness of Integrated Caries Preventive Programs in Thailand Among Preschool Children Using a System Dynamics Model. Community Dent Health. 2023; </w:t>
      </w:r>
      <w:hyperlink r:id="rId67" w:history="1">
        <w:r w:rsidRPr="008C60B7">
          <w:rPr>
            <w:rStyle w:val="Hyperlink"/>
          </w:rPr>
          <w:t>https://doi.org/10.1922/CDH_00078Oo06</w:t>
        </w:r>
      </w:hyperlink>
      <w:r w:rsidRPr="008C60B7">
        <w:t>.</w:t>
      </w:r>
    </w:p>
    <w:p w14:paraId="3F442350" w14:textId="77777777" w:rsidR="008C60B7" w:rsidRPr="008C60B7" w:rsidRDefault="008C60B7" w:rsidP="008C60B7">
      <w:pPr>
        <w:pStyle w:val="EndNoteBibliography"/>
        <w:spacing w:after="0"/>
      </w:pPr>
    </w:p>
    <w:p w14:paraId="24DD4CB7" w14:textId="3E2A23CA" w:rsidR="008C60B7" w:rsidRPr="008C60B7" w:rsidRDefault="008C60B7" w:rsidP="008C60B7">
      <w:pPr>
        <w:pStyle w:val="EndNoteBibliography"/>
      </w:pPr>
      <w:r w:rsidRPr="008C60B7">
        <w:t>58.</w:t>
      </w:r>
      <w:r w:rsidRPr="008C60B7">
        <w:tab/>
        <w:t xml:space="preserve">Umeda JE, et al. System dynamics modeling for tooth decay treatment in Brazilian children. Braz Oral Res. 2020; </w:t>
      </w:r>
      <w:hyperlink r:id="rId68" w:history="1">
        <w:r w:rsidRPr="008C60B7">
          <w:rPr>
            <w:rStyle w:val="Hyperlink"/>
          </w:rPr>
          <w:t>https://doi.org/10.1590/1807-3107bor-2020.vol34.0017</w:t>
        </w:r>
      </w:hyperlink>
      <w:r w:rsidRPr="008C60B7">
        <w:t>.</w:t>
      </w:r>
    </w:p>
    <w:p w14:paraId="7906E073" w14:textId="77777777" w:rsidR="008C60B7" w:rsidRPr="008C60B7" w:rsidRDefault="008C60B7" w:rsidP="008C60B7">
      <w:pPr>
        <w:pStyle w:val="EndNoteBibliography"/>
        <w:spacing w:after="0"/>
      </w:pPr>
    </w:p>
    <w:p w14:paraId="3D088F47" w14:textId="3A351351" w:rsidR="008C60B7" w:rsidRPr="008C60B7" w:rsidRDefault="008C60B7" w:rsidP="008C60B7">
      <w:pPr>
        <w:pStyle w:val="EndNoteBibliography"/>
      </w:pPr>
      <w:r w:rsidRPr="008C60B7">
        <w:t>59.</w:t>
      </w:r>
      <w:r w:rsidRPr="008C60B7">
        <w:tab/>
        <w:t xml:space="preserve">Urwannachotima N, Hanvoravongchai P, Ansah JP, Prasertsom P, Koh VRY. Impact of sugar-sweetened beverage tax on dental caries: a simulation analysis. BMC Oral Health. 2020; </w:t>
      </w:r>
      <w:hyperlink r:id="rId69" w:history="1">
        <w:r w:rsidRPr="008C60B7">
          <w:rPr>
            <w:rStyle w:val="Hyperlink"/>
          </w:rPr>
          <w:t>https://doi.org/doi:10.1186/s12903-020-1061-5</w:t>
        </w:r>
      </w:hyperlink>
      <w:r w:rsidRPr="008C60B7">
        <w:t>.</w:t>
      </w:r>
    </w:p>
    <w:p w14:paraId="5F35F51F" w14:textId="77777777" w:rsidR="008C60B7" w:rsidRPr="008C60B7" w:rsidRDefault="008C60B7" w:rsidP="008C60B7">
      <w:pPr>
        <w:pStyle w:val="EndNoteBibliography"/>
        <w:spacing w:after="0"/>
      </w:pPr>
    </w:p>
    <w:p w14:paraId="457CA24E" w14:textId="17D5E455" w:rsidR="008C60B7" w:rsidRPr="008C60B7" w:rsidRDefault="008C60B7" w:rsidP="008C60B7">
      <w:pPr>
        <w:pStyle w:val="EndNoteBibliography"/>
      </w:pPr>
      <w:r w:rsidRPr="008C60B7">
        <w:t>60.</w:t>
      </w:r>
      <w:r w:rsidRPr="008C60B7">
        <w:tab/>
        <w:t xml:space="preserve">Urwannachotima N, Hanvoravongchai P, Ansah JP, Prasertsom P. System dynamics analysis of dental caries status among Thai adults and elderly. J Health Res. 2020; </w:t>
      </w:r>
      <w:hyperlink r:id="rId70" w:history="1">
        <w:r w:rsidRPr="008C60B7">
          <w:rPr>
            <w:rStyle w:val="Hyperlink"/>
          </w:rPr>
          <w:t>https://doi.org/10.1108/JHR-05-2019-0097</w:t>
        </w:r>
      </w:hyperlink>
      <w:r w:rsidRPr="008C60B7">
        <w:t>.</w:t>
      </w:r>
    </w:p>
    <w:p w14:paraId="085C1F1C" w14:textId="77777777" w:rsidR="008C60B7" w:rsidRPr="008C60B7" w:rsidRDefault="008C60B7" w:rsidP="008C60B7">
      <w:pPr>
        <w:pStyle w:val="EndNoteBibliography"/>
        <w:spacing w:after="0"/>
      </w:pPr>
    </w:p>
    <w:p w14:paraId="25F44030" w14:textId="61AF3092" w:rsidR="008C60B7" w:rsidRPr="008C60B7" w:rsidRDefault="008C60B7" w:rsidP="008C60B7">
      <w:pPr>
        <w:pStyle w:val="EndNoteBibliography"/>
      </w:pPr>
      <w:r w:rsidRPr="008C60B7">
        <w:t>61.</w:t>
      </w:r>
      <w:r w:rsidRPr="008C60B7">
        <w:tab/>
        <w:t xml:space="preserve">Claeson M, et al. Modelling the Future: System Dynamics in the Cutaneous Malignant Melanoma Care Pathway. Acta Derm Venereol. 2016; </w:t>
      </w:r>
      <w:hyperlink r:id="rId71" w:history="1">
        <w:r w:rsidRPr="008C60B7">
          <w:rPr>
            <w:rStyle w:val="Hyperlink"/>
          </w:rPr>
          <w:t>https://doi.org/10.2340/00015555-2222</w:t>
        </w:r>
      </w:hyperlink>
      <w:r w:rsidRPr="008C60B7">
        <w:t>.</w:t>
      </w:r>
    </w:p>
    <w:p w14:paraId="461CAD1C" w14:textId="77777777" w:rsidR="008C60B7" w:rsidRPr="008C60B7" w:rsidRDefault="008C60B7" w:rsidP="008C60B7">
      <w:pPr>
        <w:pStyle w:val="EndNoteBibliography"/>
        <w:spacing w:after="0"/>
      </w:pPr>
    </w:p>
    <w:p w14:paraId="2B89D90B" w14:textId="21869AC2" w:rsidR="008C60B7" w:rsidRPr="008C60B7" w:rsidRDefault="008C60B7" w:rsidP="008C60B7">
      <w:pPr>
        <w:pStyle w:val="EndNoteBibliography"/>
      </w:pPr>
      <w:r w:rsidRPr="008C60B7">
        <w:t>62.</w:t>
      </w:r>
      <w:r w:rsidRPr="008C60B7">
        <w:tab/>
        <w:t xml:space="preserve">Fagery M, et al. Integrating Multi-Cancer Early Detection (MCED) Tests with Standard Cancer Screening: System Dynamics Model Development and Feasibility Testing. Pharmacoecon Open. 2025; </w:t>
      </w:r>
      <w:hyperlink r:id="rId72" w:history="1">
        <w:r w:rsidRPr="008C60B7">
          <w:rPr>
            <w:rStyle w:val="Hyperlink"/>
          </w:rPr>
          <w:t>https://doi.org/10.1007/s41669-024-00533-3</w:t>
        </w:r>
      </w:hyperlink>
      <w:r w:rsidRPr="008C60B7">
        <w:t>.</w:t>
      </w:r>
    </w:p>
    <w:p w14:paraId="711D4E86" w14:textId="77777777" w:rsidR="008C60B7" w:rsidRPr="008C60B7" w:rsidRDefault="008C60B7" w:rsidP="008C60B7">
      <w:pPr>
        <w:pStyle w:val="EndNoteBibliography"/>
        <w:spacing w:after="0"/>
      </w:pPr>
    </w:p>
    <w:p w14:paraId="1DCB25DC" w14:textId="764120C8" w:rsidR="008C60B7" w:rsidRPr="008C60B7" w:rsidRDefault="008C60B7" w:rsidP="008C60B7">
      <w:pPr>
        <w:pStyle w:val="EndNoteBibliography"/>
      </w:pPr>
      <w:r w:rsidRPr="008C60B7">
        <w:t>63.</w:t>
      </w:r>
      <w:r w:rsidRPr="008C60B7">
        <w:tab/>
        <w:t xml:space="preserve">Liew HP. Potential Roles of Screening Mammography and Clinical Breast Examination in Affecting Breast Cancer Trends in Nebraska. Health Behav Policy Rev 2018; </w:t>
      </w:r>
      <w:hyperlink r:id="rId73" w:history="1">
        <w:r w:rsidRPr="008C60B7">
          <w:rPr>
            <w:rStyle w:val="Hyperlink"/>
          </w:rPr>
          <w:t>https://doi.org/10.14485/hbpr.5.6.5</w:t>
        </w:r>
      </w:hyperlink>
      <w:r w:rsidRPr="008C60B7">
        <w:t>.</w:t>
      </w:r>
    </w:p>
    <w:p w14:paraId="3BB2A00F" w14:textId="77777777" w:rsidR="008C60B7" w:rsidRPr="008C60B7" w:rsidRDefault="008C60B7" w:rsidP="008C60B7">
      <w:pPr>
        <w:pStyle w:val="EndNoteBibliography"/>
        <w:spacing w:after="0"/>
      </w:pPr>
    </w:p>
    <w:p w14:paraId="47C59194" w14:textId="326575DD" w:rsidR="008C60B7" w:rsidRPr="008C60B7" w:rsidRDefault="008C60B7" w:rsidP="008C60B7">
      <w:pPr>
        <w:pStyle w:val="EndNoteBibliography"/>
      </w:pPr>
      <w:r w:rsidRPr="008C60B7">
        <w:t>64.</w:t>
      </w:r>
      <w:r w:rsidRPr="008C60B7">
        <w:tab/>
        <w:t xml:space="preserve">Palma A, Lounsbury DW, Schlecht NF, Agalliu I. A System Dynamics Model of Serum Prostate-Specific Antigen Screening for Prostate Cancer. Am J Epidemiol. 2016; </w:t>
      </w:r>
      <w:hyperlink r:id="rId74" w:history="1">
        <w:r w:rsidRPr="008C60B7">
          <w:rPr>
            <w:rStyle w:val="Hyperlink"/>
          </w:rPr>
          <w:t>https://doi.org/10.1093/aje/kwv262</w:t>
        </w:r>
      </w:hyperlink>
      <w:r w:rsidRPr="008C60B7">
        <w:t>.</w:t>
      </w:r>
    </w:p>
    <w:p w14:paraId="0FCB67B5" w14:textId="77777777" w:rsidR="008C60B7" w:rsidRPr="008C60B7" w:rsidRDefault="008C60B7" w:rsidP="008C60B7">
      <w:pPr>
        <w:pStyle w:val="EndNoteBibliography"/>
        <w:spacing w:after="0"/>
      </w:pPr>
    </w:p>
    <w:p w14:paraId="692F3201" w14:textId="4E53BAA0" w:rsidR="008C60B7" w:rsidRPr="008C60B7" w:rsidRDefault="008C60B7" w:rsidP="008C60B7">
      <w:pPr>
        <w:pStyle w:val="EndNoteBibliography"/>
      </w:pPr>
      <w:r w:rsidRPr="008C60B7">
        <w:t>65.</w:t>
      </w:r>
      <w:r w:rsidRPr="008C60B7">
        <w:tab/>
        <w:t xml:space="preserve">Ansah JP, Wei STY, Min TLS. An evaluation of the impact of aggressive diabetes and hypertension management on chronic kidney diseases at the population level: a simulation analysis. Syst Dyn Rev. 2020; </w:t>
      </w:r>
      <w:hyperlink r:id="rId75" w:history="1">
        <w:r w:rsidRPr="008C60B7">
          <w:rPr>
            <w:rStyle w:val="Hyperlink"/>
          </w:rPr>
          <w:t>https://doi.org/10.1002/sdr.1669</w:t>
        </w:r>
      </w:hyperlink>
      <w:r w:rsidRPr="008C60B7">
        <w:t>.</w:t>
      </w:r>
    </w:p>
    <w:p w14:paraId="1A5B2C55" w14:textId="77777777" w:rsidR="008C60B7" w:rsidRPr="008C60B7" w:rsidRDefault="008C60B7" w:rsidP="008C60B7">
      <w:pPr>
        <w:pStyle w:val="EndNoteBibliography"/>
        <w:spacing w:after="0"/>
      </w:pPr>
    </w:p>
    <w:p w14:paraId="1D864E2F" w14:textId="62704B22" w:rsidR="008C60B7" w:rsidRPr="008C60B7" w:rsidRDefault="008C60B7" w:rsidP="008C60B7">
      <w:pPr>
        <w:pStyle w:val="EndNoteBibliography"/>
      </w:pPr>
      <w:r w:rsidRPr="008C60B7">
        <w:t>66.</w:t>
      </w:r>
      <w:r w:rsidRPr="008C60B7">
        <w:tab/>
        <w:t xml:space="preserve">Ansah JP, Hng KLS, Ahmad S, Goh C. Evaluating the impact of upstream and downstream interventions on chronic kidney disease and dialysis care: a simulation analysis. Syst Dyn Rev. 2021; </w:t>
      </w:r>
      <w:hyperlink r:id="rId76" w:history="1">
        <w:r w:rsidRPr="008C60B7">
          <w:rPr>
            <w:rStyle w:val="Hyperlink"/>
          </w:rPr>
          <w:t>https://doi.org/10.1002/sdr.1676</w:t>
        </w:r>
      </w:hyperlink>
      <w:r w:rsidRPr="008C60B7">
        <w:t>.</w:t>
      </w:r>
    </w:p>
    <w:p w14:paraId="67013D1A" w14:textId="77777777" w:rsidR="008C60B7" w:rsidRPr="008C60B7" w:rsidRDefault="008C60B7" w:rsidP="008C60B7">
      <w:pPr>
        <w:pStyle w:val="EndNoteBibliography"/>
        <w:spacing w:after="0"/>
      </w:pPr>
    </w:p>
    <w:p w14:paraId="39B36F1A" w14:textId="46342907" w:rsidR="008C60B7" w:rsidRPr="008C60B7" w:rsidRDefault="008C60B7" w:rsidP="008C60B7">
      <w:pPr>
        <w:pStyle w:val="EndNoteBibliography"/>
      </w:pPr>
      <w:r w:rsidRPr="008C60B7">
        <w:t>67.</w:t>
      </w:r>
      <w:r w:rsidRPr="008C60B7">
        <w:tab/>
        <w:t xml:space="preserve">Fernandez L, et al. System Dynamics Modeling Can be Leveraged to Predict Critical Care Pathways and Costs for End Stage Renal Disease: US Population to 2020. J Health Econ Outcomes Res. 2015; </w:t>
      </w:r>
      <w:hyperlink r:id="rId77" w:history="1">
        <w:r w:rsidRPr="008C60B7">
          <w:rPr>
            <w:rStyle w:val="Hyperlink"/>
          </w:rPr>
          <w:t>https://doi.org/10.36469/9839</w:t>
        </w:r>
      </w:hyperlink>
      <w:r w:rsidRPr="008C60B7">
        <w:t>.</w:t>
      </w:r>
    </w:p>
    <w:p w14:paraId="0106929B" w14:textId="77777777" w:rsidR="008C60B7" w:rsidRPr="008C60B7" w:rsidRDefault="008C60B7" w:rsidP="008C60B7">
      <w:pPr>
        <w:pStyle w:val="EndNoteBibliography"/>
        <w:spacing w:after="0"/>
      </w:pPr>
    </w:p>
    <w:p w14:paraId="61BA92CE" w14:textId="4A0A9F5C" w:rsidR="008C60B7" w:rsidRPr="008C60B7" w:rsidRDefault="008C60B7" w:rsidP="008C60B7">
      <w:pPr>
        <w:pStyle w:val="EndNoteBibliography"/>
      </w:pPr>
      <w:r w:rsidRPr="008C60B7">
        <w:t>68.</w:t>
      </w:r>
      <w:r w:rsidRPr="008C60B7">
        <w:tab/>
        <w:t xml:space="preserve">Yinusa A, Faezipour M, Faezipour M. A Study on CKD Progression and Health Disparities Using System Dynamics Modeling. Healthcare. 2022; </w:t>
      </w:r>
      <w:hyperlink r:id="rId78" w:history="1">
        <w:r w:rsidRPr="008C60B7">
          <w:rPr>
            <w:rStyle w:val="Hyperlink"/>
          </w:rPr>
          <w:t>https://doi.org/10.3390/healthcare10091628</w:t>
        </w:r>
      </w:hyperlink>
      <w:r w:rsidRPr="008C60B7">
        <w:t>.</w:t>
      </w:r>
    </w:p>
    <w:p w14:paraId="5FC46B54" w14:textId="77777777" w:rsidR="008C60B7" w:rsidRPr="008C60B7" w:rsidRDefault="008C60B7" w:rsidP="008C60B7">
      <w:pPr>
        <w:pStyle w:val="EndNoteBibliography"/>
        <w:spacing w:after="0"/>
      </w:pPr>
    </w:p>
    <w:p w14:paraId="677AA892" w14:textId="40912C3F" w:rsidR="008C60B7" w:rsidRPr="008C60B7" w:rsidRDefault="008C60B7" w:rsidP="008C60B7">
      <w:pPr>
        <w:pStyle w:val="EndNoteBibliography"/>
      </w:pPr>
      <w:r w:rsidRPr="008C60B7">
        <w:t>69.</w:t>
      </w:r>
      <w:r w:rsidRPr="008C60B7">
        <w:tab/>
        <w:t xml:space="preserve">Hassan FA, Nishi N, Minato N, Sugiyama T, Ikeda N. Health and Economic Effects of Salt Reduction Interventions for Preventing Noncommunicable Diseases in Japan: A System Dynamics Simulation Study. Systems. 2024; </w:t>
      </w:r>
      <w:hyperlink r:id="rId79" w:history="1">
        <w:r w:rsidRPr="008C60B7">
          <w:rPr>
            <w:rStyle w:val="Hyperlink"/>
          </w:rPr>
          <w:t>https://doi.org/10.3390/systems12110478</w:t>
        </w:r>
      </w:hyperlink>
      <w:r w:rsidRPr="008C60B7">
        <w:t>.</w:t>
      </w:r>
    </w:p>
    <w:p w14:paraId="48A62AE5" w14:textId="77777777" w:rsidR="008C60B7" w:rsidRPr="008C60B7" w:rsidRDefault="008C60B7" w:rsidP="008C60B7">
      <w:pPr>
        <w:pStyle w:val="EndNoteBibliography"/>
        <w:spacing w:after="0"/>
      </w:pPr>
    </w:p>
    <w:p w14:paraId="05FC93A5" w14:textId="20FEA1E8" w:rsidR="008C60B7" w:rsidRPr="008C60B7" w:rsidRDefault="008C60B7" w:rsidP="008C60B7">
      <w:pPr>
        <w:pStyle w:val="EndNoteBibliography"/>
      </w:pPr>
      <w:r w:rsidRPr="008C60B7">
        <w:t>70.</w:t>
      </w:r>
      <w:r w:rsidRPr="008C60B7">
        <w:tab/>
        <w:t xml:space="preserve">Sugiyama T, Ikeda N, Minowa K, Nishi N. Estimation of the Effect of Salt-Intake Reduction on Cardiovascular Mortality Decline between 1950 and 2017 in Japan: A Retrospective Simulation Study. Nutrients. 2022; </w:t>
      </w:r>
      <w:hyperlink r:id="rId80" w:history="1">
        <w:r w:rsidRPr="008C60B7">
          <w:rPr>
            <w:rStyle w:val="Hyperlink"/>
          </w:rPr>
          <w:t>https://doi.org/10.3390/nu14183747</w:t>
        </w:r>
      </w:hyperlink>
      <w:r w:rsidRPr="008C60B7">
        <w:t>.</w:t>
      </w:r>
    </w:p>
    <w:p w14:paraId="5E46E3B7" w14:textId="77777777" w:rsidR="008C60B7" w:rsidRPr="008C60B7" w:rsidRDefault="008C60B7" w:rsidP="008C60B7">
      <w:pPr>
        <w:pStyle w:val="EndNoteBibliography"/>
      </w:pPr>
    </w:p>
    <w:p w14:paraId="14FEC3C3" w14:textId="45B8D16C" w:rsidR="00B858E4" w:rsidRPr="00B858E4" w:rsidRDefault="00B858E4" w:rsidP="00B858E4">
      <w:pPr>
        <w:pStyle w:val="NoSpacing"/>
        <w:spacing w:line="276" w:lineRule="auto"/>
        <w:rPr>
          <w:rFonts w:ascii="Times New Roman" w:hAnsi="Times New Roman" w:cs="Times New Roman"/>
          <w:lang w:val="en-GB"/>
        </w:rPr>
      </w:pPr>
      <w:r w:rsidRPr="00B858E4">
        <w:rPr>
          <w:rFonts w:ascii="Times New Roman" w:hAnsi="Times New Roman" w:cs="Times New Roman"/>
          <w:lang w:val="en-GB"/>
        </w:rPr>
        <w:fldChar w:fldCharType="end"/>
      </w:r>
    </w:p>
    <w:sectPr w:rsidR="00B858E4" w:rsidRPr="00B858E4" w:rsidSect="00B858E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FE413" w14:textId="77777777" w:rsidR="00FA54AF" w:rsidRDefault="00FA54AF" w:rsidP="00460360">
      <w:pPr>
        <w:spacing w:after="0" w:line="240" w:lineRule="auto"/>
      </w:pPr>
      <w:r>
        <w:separator/>
      </w:r>
    </w:p>
  </w:endnote>
  <w:endnote w:type="continuationSeparator" w:id="0">
    <w:p w14:paraId="0507540C" w14:textId="77777777" w:rsidR="00FA54AF" w:rsidRDefault="00FA54AF" w:rsidP="00460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0470109"/>
      <w:docPartObj>
        <w:docPartGallery w:val="Page Numbers (Bottom of Page)"/>
        <w:docPartUnique/>
      </w:docPartObj>
    </w:sdtPr>
    <w:sdtEndPr/>
    <w:sdtContent>
      <w:p w14:paraId="7AA093B1" w14:textId="677BBA88" w:rsidR="00780CEE" w:rsidRDefault="00780CEE">
        <w:pPr>
          <w:pStyle w:val="Footer"/>
          <w:jc w:val="right"/>
        </w:pPr>
        <w:r>
          <w:fldChar w:fldCharType="begin"/>
        </w:r>
        <w:r>
          <w:instrText>PAGE   \* MERGEFORMAT</w:instrText>
        </w:r>
        <w:r>
          <w:fldChar w:fldCharType="separate"/>
        </w:r>
        <w:r>
          <w:t>2</w:t>
        </w:r>
        <w:r>
          <w:fldChar w:fldCharType="end"/>
        </w:r>
      </w:p>
    </w:sdtContent>
  </w:sdt>
  <w:p w14:paraId="75347A4E" w14:textId="77777777" w:rsidR="00780CEE" w:rsidRDefault="00780C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7FF98" w14:textId="77777777" w:rsidR="00FA54AF" w:rsidRDefault="00FA54AF" w:rsidP="00460360">
      <w:pPr>
        <w:spacing w:after="0" w:line="240" w:lineRule="auto"/>
      </w:pPr>
      <w:r>
        <w:separator/>
      </w:r>
    </w:p>
  </w:footnote>
  <w:footnote w:type="continuationSeparator" w:id="0">
    <w:p w14:paraId="52B14366" w14:textId="77777777" w:rsidR="00FA54AF" w:rsidRDefault="00FA54AF" w:rsidP="004603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8B248" w14:textId="00363676" w:rsidR="007B1D1B" w:rsidRDefault="009D2668">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01B2F"/>
    <w:multiLevelType w:val="hybridMultilevel"/>
    <w:tmpl w:val="FE22E8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818769B"/>
    <w:multiLevelType w:val="hybridMultilevel"/>
    <w:tmpl w:val="B476AA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3762824"/>
    <w:multiLevelType w:val="hybridMultilevel"/>
    <w:tmpl w:val="1C52CE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8BF5BB3"/>
    <w:multiLevelType w:val="hybridMultilevel"/>
    <w:tmpl w:val="897AA65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59F42A59"/>
    <w:multiLevelType w:val="multilevel"/>
    <w:tmpl w:val="C16E49A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5E250263"/>
    <w:multiLevelType w:val="hybridMultilevel"/>
    <w:tmpl w:val="FE22E8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64D4C63"/>
    <w:multiLevelType w:val="hybridMultilevel"/>
    <w:tmpl w:val="07964E9C"/>
    <w:lvl w:ilvl="0" w:tplc="7E6C554E">
      <w:start w:val="1"/>
      <w:numFmt w:val="decimal"/>
      <w:lvlText w:val="%1."/>
      <w:lvlJc w:val="left"/>
      <w:pPr>
        <w:ind w:left="720" w:hanging="360"/>
      </w:pPr>
      <w:rPr>
        <w:rFonts w:ascii="Times New Roman" w:hAnsi="Times New Roman" w:cs="Times New Roman" w:hint="default"/>
        <w:i/>
        <w:color w:val="404040" w:themeColor="text1" w:themeTint="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A211554"/>
    <w:multiLevelType w:val="hybridMultilevel"/>
    <w:tmpl w:val="EC841050"/>
    <w:lvl w:ilvl="0" w:tplc="3CF27D94">
      <w:start w:val="1"/>
      <w:numFmt w:val="bullet"/>
      <w:lvlText w:val=""/>
      <w:lvlJc w:val="left"/>
      <w:pPr>
        <w:ind w:left="1080" w:hanging="360"/>
      </w:pPr>
      <w:rPr>
        <w:rFonts w:ascii="Symbol" w:hAnsi="Symbol"/>
      </w:rPr>
    </w:lvl>
    <w:lvl w:ilvl="1" w:tplc="120811F2">
      <w:start w:val="1"/>
      <w:numFmt w:val="bullet"/>
      <w:lvlText w:val=""/>
      <w:lvlJc w:val="left"/>
      <w:pPr>
        <w:ind w:left="1080" w:hanging="360"/>
      </w:pPr>
      <w:rPr>
        <w:rFonts w:ascii="Symbol" w:hAnsi="Symbol"/>
      </w:rPr>
    </w:lvl>
    <w:lvl w:ilvl="2" w:tplc="C806284E">
      <w:start w:val="1"/>
      <w:numFmt w:val="bullet"/>
      <w:lvlText w:val=""/>
      <w:lvlJc w:val="left"/>
      <w:pPr>
        <w:ind w:left="1080" w:hanging="360"/>
      </w:pPr>
      <w:rPr>
        <w:rFonts w:ascii="Symbol" w:hAnsi="Symbol"/>
      </w:rPr>
    </w:lvl>
    <w:lvl w:ilvl="3" w:tplc="974A6D16">
      <w:start w:val="1"/>
      <w:numFmt w:val="bullet"/>
      <w:lvlText w:val=""/>
      <w:lvlJc w:val="left"/>
      <w:pPr>
        <w:ind w:left="1080" w:hanging="360"/>
      </w:pPr>
      <w:rPr>
        <w:rFonts w:ascii="Symbol" w:hAnsi="Symbol"/>
      </w:rPr>
    </w:lvl>
    <w:lvl w:ilvl="4" w:tplc="6DDAD62A">
      <w:start w:val="1"/>
      <w:numFmt w:val="bullet"/>
      <w:lvlText w:val=""/>
      <w:lvlJc w:val="left"/>
      <w:pPr>
        <w:ind w:left="1080" w:hanging="360"/>
      </w:pPr>
      <w:rPr>
        <w:rFonts w:ascii="Symbol" w:hAnsi="Symbol"/>
      </w:rPr>
    </w:lvl>
    <w:lvl w:ilvl="5" w:tplc="920A2B0E">
      <w:start w:val="1"/>
      <w:numFmt w:val="bullet"/>
      <w:lvlText w:val=""/>
      <w:lvlJc w:val="left"/>
      <w:pPr>
        <w:ind w:left="1080" w:hanging="360"/>
      </w:pPr>
      <w:rPr>
        <w:rFonts w:ascii="Symbol" w:hAnsi="Symbol"/>
      </w:rPr>
    </w:lvl>
    <w:lvl w:ilvl="6" w:tplc="26FE416E">
      <w:start w:val="1"/>
      <w:numFmt w:val="bullet"/>
      <w:lvlText w:val=""/>
      <w:lvlJc w:val="left"/>
      <w:pPr>
        <w:ind w:left="1080" w:hanging="360"/>
      </w:pPr>
      <w:rPr>
        <w:rFonts w:ascii="Symbol" w:hAnsi="Symbol"/>
      </w:rPr>
    </w:lvl>
    <w:lvl w:ilvl="7" w:tplc="898A1AF4">
      <w:start w:val="1"/>
      <w:numFmt w:val="bullet"/>
      <w:lvlText w:val=""/>
      <w:lvlJc w:val="left"/>
      <w:pPr>
        <w:ind w:left="1080" w:hanging="360"/>
      </w:pPr>
      <w:rPr>
        <w:rFonts w:ascii="Symbol" w:hAnsi="Symbol"/>
      </w:rPr>
    </w:lvl>
    <w:lvl w:ilvl="8" w:tplc="6722F18E">
      <w:start w:val="1"/>
      <w:numFmt w:val="bullet"/>
      <w:lvlText w:val=""/>
      <w:lvlJc w:val="left"/>
      <w:pPr>
        <w:ind w:left="1080" w:hanging="360"/>
      </w:pPr>
      <w:rPr>
        <w:rFonts w:ascii="Symbol" w:hAnsi="Symbol"/>
      </w:rPr>
    </w:lvl>
  </w:abstractNum>
  <w:abstractNum w:abstractNumId="8" w15:restartNumberingAfterBreak="0">
    <w:nsid w:val="7DA15A38"/>
    <w:multiLevelType w:val="multilevel"/>
    <w:tmpl w:val="FC5AAEE0"/>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707680515">
    <w:abstractNumId w:val="8"/>
  </w:num>
  <w:num w:numId="2" w16cid:durableId="1317607322">
    <w:abstractNumId w:val="4"/>
  </w:num>
  <w:num w:numId="3" w16cid:durableId="131677527">
    <w:abstractNumId w:val="5"/>
  </w:num>
  <w:num w:numId="4" w16cid:durableId="16502083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6771878">
    <w:abstractNumId w:val="2"/>
  </w:num>
  <w:num w:numId="6" w16cid:durableId="1324356180">
    <w:abstractNumId w:val="1"/>
  </w:num>
  <w:num w:numId="7" w16cid:durableId="241719097">
    <w:abstractNumId w:val="0"/>
  </w:num>
  <w:num w:numId="8" w16cid:durableId="1225869012">
    <w:abstractNumId w:val="7"/>
  </w:num>
  <w:num w:numId="9" w16cid:durableId="611522435">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lue in Health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zpv00e5vax225erwz75zaxt0rvxp9xw02t2&quot;&gt;Library systematic literature review&lt;record-ids&gt;&lt;item&gt;9&lt;/item&gt;&lt;item&gt;36&lt;/item&gt;&lt;item&gt;37&lt;/item&gt;&lt;item&gt;43&lt;/item&gt;&lt;item&gt;52&lt;/item&gt;&lt;item&gt;54&lt;/item&gt;&lt;item&gt;71&lt;/item&gt;&lt;item&gt;72&lt;/item&gt;&lt;item&gt;73&lt;/item&gt;&lt;item&gt;75&lt;/item&gt;&lt;item&gt;76&lt;/item&gt;&lt;item&gt;77&lt;/item&gt;&lt;item&gt;78&lt;/item&gt;&lt;item&gt;80&lt;/item&gt;&lt;item&gt;81&lt;/item&gt;&lt;item&gt;83&lt;/item&gt;&lt;item&gt;84&lt;/item&gt;&lt;item&gt;85&lt;/item&gt;&lt;item&gt;86&lt;/item&gt;&lt;item&gt;87&lt;/item&gt;&lt;item&gt;88&lt;/item&gt;&lt;item&gt;89&lt;/item&gt;&lt;item&gt;90&lt;/item&gt;&lt;item&gt;93&lt;/item&gt;&lt;item&gt;94&lt;/item&gt;&lt;item&gt;95&lt;/item&gt;&lt;item&gt;96&lt;/item&gt;&lt;item&gt;97&lt;/item&gt;&lt;item&gt;98&lt;/item&gt;&lt;item&gt;99&lt;/item&gt;&lt;item&gt;100&lt;/item&gt;&lt;item&gt;101&lt;/item&gt;&lt;item&gt;102&lt;/item&gt;&lt;item&gt;103&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56&lt;/item&gt;&lt;item&gt;157&lt;/item&gt;&lt;item&gt;158&lt;/item&gt;&lt;item&gt;159&lt;/item&gt;&lt;item&gt;160&lt;/item&gt;&lt;/record-ids&gt;&lt;/item&gt;&lt;/Libraries&gt;"/>
  </w:docVars>
  <w:rsids>
    <w:rsidRoot w:val="00F949EC"/>
    <w:rsid w:val="00000634"/>
    <w:rsid w:val="000009F6"/>
    <w:rsid w:val="00001270"/>
    <w:rsid w:val="0000180F"/>
    <w:rsid w:val="000018F7"/>
    <w:rsid w:val="0000200A"/>
    <w:rsid w:val="00002C08"/>
    <w:rsid w:val="0000312A"/>
    <w:rsid w:val="0000352B"/>
    <w:rsid w:val="0000355F"/>
    <w:rsid w:val="00003C1B"/>
    <w:rsid w:val="000047FE"/>
    <w:rsid w:val="00004D89"/>
    <w:rsid w:val="00004E84"/>
    <w:rsid w:val="00005184"/>
    <w:rsid w:val="00005A17"/>
    <w:rsid w:val="00005A27"/>
    <w:rsid w:val="00005DC8"/>
    <w:rsid w:val="00006523"/>
    <w:rsid w:val="000067CB"/>
    <w:rsid w:val="000069DB"/>
    <w:rsid w:val="00007BA5"/>
    <w:rsid w:val="00010B5E"/>
    <w:rsid w:val="00010E36"/>
    <w:rsid w:val="00010FD5"/>
    <w:rsid w:val="000110A8"/>
    <w:rsid w:val="0001122F"/>
    <w:rsid w:val="0001136E"/>
    <w:rsid w:val="0001152B"/>
    <w:rsid w:val="000117F9"/>
    <w:rsid w:val="00011870"/>
    <w:rsid w:val="00013A79"/>
    <w:rsid w:val="00014478"/>
    <w:rsid w:val="0001507D"/>
    <w:rsid w:val="0001697C"/>
    <w:rsid w:val="00017A5E"/>
    <w:rsid w:val="00017E88"/>
    <w:rsid w:val="00020652"/>
    <w:rsid w:val="00020857"/>
    <w:rsid w:val="00020859"/>
    <w:rsid w:val="00020AC4"/>
    <w:rsid w:val="00021C70"/>
    <w:rsid w:val="00022641"/>
    <w:rsid w:val="00022722"/>
    <w:rsid w:val="00022905"/>
    <w:rsid w:val="00022B98"/>
    <w:rsid w:val="000234D5"/>
    <w:rsid w:val="0002362F"/>
    <w:rsid w:val="00023DE1"/>
    <w:rsid w:val="000244BD"/>
    <w:rsid w:val="000248DB"/>
    <w:rsid w:val="00024B17"/>
    <w:rsid w:val="00024B8A"/>
    <w:rsid w:val="00024B9C"/>
    <w:rsid w:val="00024EED"/>
    <w:rsid w:val="00024F2F"/>
    <w:rsid w:val="000268BF"/>
    <w:rsid w:val="00030092"/>
    <w:rsid w:val="000304E0"/>
    <w:rsid w:val="00030C9E"/>
    <w:rsid w:val="00030E07"/>
    <w:rsid w:val="00031470"/>
    <w:rsid w:val="00031930"/>
    <w:rsid w:val="000335E6"/>
    <w:rsid w:val="0003428C"/>
    <w:rsid w:val="00034660"/>
    <w:rsid w:val="0003578E"/>
    <w:rsid w:val="00035C47"/>
    <w:rsid w:val="00035FCB"/>
    <w:rsid w:val="000369E1"/>
    <w:rsid w:val="00036B25"/>
    <w:rsid w:val="000376BB"/>
    <w:rsid w:val="00037782"/>
    <w:rsid w:val="0004002D"/>
    <w:rsid w:val="0004137E"/>
    <w:rsid w:val="000421B6"/>
    <w:rsid w:val="00042633"/>
    <w:rsid w:val="00044677"/>
    <w:rsid w:val="0004467F"/>
    <w:rsid w:val="000448E8"/>
    <w:rsid w:val="00045095"/>
    <w:rsid w:val="00045365"/>
    <w:rsid w:val="000458B3"/>
    <w:rsid w:val="00045EF3"/>
    <w:rsid w:val="00046214"/>
    <w:rsid w:val="00046852"/>
    <w:rsid w:val="0004690D"/>
    <w:rsid w:val="00046A20"/>
    <w:rsid w:val="0004764C"/>
    <w:rsid w:val="000502EC"/>
    <w:rsid w:val="00050E70"/>
    <w:rsid w:val="00051488"/>
    <w:rsid w:val="0005238E"/>
    <w:rsid w:val="000525B0"/>
    <w:rsid w:val="000531A5"/>
    <w:rsid w:val="0005352A"/>
    <w:rsid w:val="00053ACA"/>
    <w:rsid w:val="00053DCA"/>
    <w:rsid w:val="00055491"/>
    <w:rsid w:val="000557DB"/>
    <w:rsid w:val="00055827"/>
    <w:rsid w:val="00055847"/>
    <w:rsid w:val="000570D3"/>
    <w:rsid w:val="00057DDF"/>
    <w:rsid w:val="000600DE"/>
    <w:rsid w:val="00060160"/>
    <w:rsid w:val="00060628"/>
    <w:rsid w:val="00060A88"/>
    <w:rsid w:val="00061160"/>
    <w:rsid w:val="0006151A"/>
    <w:rsid w:val="000615E8"/>
    <w:rsid w:val="00061B0B"/>
    <w:rsid w:val="00061F5F"/>
    <w:rsid w:val="00062074"/>
    <w:rsid w:val="000628B4"/>
    <w:rsid w:val="00063365"/>
    <w:rsid w:val="00063D3B"/>
    <w:rsid w:val="00065519"/>
    <w:rsid w:val="000656C1"/>
    <w:rsid w:val="00066A67"/>
    <w:rsid w:val="00067351"/>
    <w:rsid w:val="000703E8"/>
    <w:rsid w:val="00070762"/>
    <w:rsid w:val="00071211"/>
    <w:rsid w:val="000716EC"/>
    <w:rsid w:val="000721CC"/>
    <w:rsid w:val="00072753"/>
    <w:rsid w:val="00073121"/>
    <w:rsid w:val="00073248"/>
    <w:rsid w:val="000737A2"/>
    <w:rsid w:val="00073EBF"/>
    <w:rsid w:val="0007402D"/>
    <w:rsid w:val="0007410F"/>
    <w:rsid w:val="000751D7"/>
    <w:rsid w:val="00075901"/>
    <w:rsid w:val="000765AE"/>
    <w:rsid w:val="00077056"/>
    <w:rsid w:val="00080946"/>
    <w:rsid w:val="00080CE1"/>
    <w:rsid w:val="0008116B"/>
    <w:rsid w:val="000812B5"/>
    <w:rsid w:val="0008136A"/>
    <w:rsid w:val="00081FA3"/>
    <w:rsid w:val="00082D12"/>
    <w:rsid w:val="00082E0B"/>
    <w:rsid w:val="00083214"/>
    <w:rsid w:val="00086691"/>
    <w:rsid w:val="0008700B"/>
    <w:rsid w:val="0008729C"/>
    <w:rsid w:val="00087805"/>
    <w:rsid w:val="00090180"/>
    <w:rsid w:val="00090A72"/>
    <w:rsid w:val="00090D83"/>
    <w:rsid w:val="000910A7"/>
    <w:rsid w:val="00091C80"/>
    <w:rsid w:val="00091EE7"/>
    <w:rsid w:val="000923F9"/>
    <w:rsid w:val="00093272"/>
    <w:rsid w:val="00094784"/>
    <w:rsid w:val="000949EC"/>
    <w:rsid w:val="00094AAE"/>
    <w:rsid w:val="00095832"/>
    <w:rsid w:val="00096B07"/>
    <w:rsid w:val="000977CB"/>
    <w:rsid w:val="00097DAF"/>
    <w:rsid w:val="000A1051"/>
    <w:rsid w:val="000A243B"/>
    <w:rsid w:val="000A2E82"/>
    <w:rsid w:val="000A2FE7"/>
    <w:rsid w:val="000A38E5"/>
    <w:rsid w:val="000A3B28"/>
    <w:rsid w:val="000A3FE8"/>
    <w:rsid w:val="000A45C8"/>
    <w:rsid w:val="000A549F"/>
    <w:rsid w:val="000A57A9"/>
    <w:rsid w:val="000A5EDD"/>
    <w:rsid w:val="000A609A"/>
    <w:rsid w:val="000A626A"/>
    <w:rsid w:val="000A669B"/>
    <w:rsid w:val="000A6CD9"/>
    <w:rsid w:val="000A75A9"/>
    <w:rsid w:val="000B0D7D"/>
    <w:rsid w:val="000B0FDD"/>
    <w:rsid w:val="000B11D3"/>
    <w:rsid w:val="000B149E"/>
    <w:rsid w:val="000B195B"/>
    <w:rsid w:val="000B214A"/>
    <w:rsid w:val="000B2838"/>
    <w:rsid w:val="000B2E76"/>
    <w:rsid w:val="000B3A6A"/>
    <w:rsid w:val="000B4254"/>
    <w:rsid w:val="000B4D58"/>
    <w:rsid w:val="000B4F17"/>
    <w:rsid w:val="000B5144"/>
    <w:rsid w:val="000B589B"/>
    <w:rsid w:val="000B60DF"/>
    <w:rsid w:val="000B6D98"/>
    <w:rsid w:val="000B73C9"/>
    <w:rsid w:val="000B792F"/>
    <w:rsid w:val="000B7993"/>
    <w:rsid w:val="000C098D"/>
    <w:rsid w:val="000C09A4"/>
    <w:rsid w:val="000C0BEE"/>
    <w:rsid w:val="000C117C"/>
    <w:rsid w:val="000C1354"/>
    <w:rsid w:val="000C1451"/>
    <w:rsid w:val="000C254F"/>
    <w:rsid w:val="000C255E"/>
    <w:rsid w:val="000C30A1"/>
    <w:rsid w:val="000C3A25"/>
    <w:rsid w:val="000C5442"/>
    <w:rsid w:val="000C5597"/>
    <w:rsid w:val="000C5667"/>
    <w:rsid w:val="000C5CD1"/>
    <w:rsid w:val="000C631B"/>
    <w:rsid w:val="000C73D0"/>
    <w:rsid w:val="000C773A"/>
    <w:rsid w:val="000C7CE3"/>
    <w:rsid w:val="000D044D"/>
    <w:rsid w:val="000D05A5"/>
    <w:rsid w:val="000D0833"/>
    <w:rsid w:val="000D09B9"/>
    <w:rsid w:val="000D160A"/>
    <w:rsid w:val="000D1701"/>
    <w:rsid w:val="000D1771"/>
    <w:rsid w:val="000D1802"/>
    <w:rsid w:val="000D2089"/>
    <w:rsid w:val="000D2465"/>
    <w:rsid w:val="000D266A"/>
    <w:rsid w:val="000D277A"/>
    <w:rsid w:val="000D3FE9"/>
    <w:rsid w:val="000D41AB"/>
    <w:rsid w:val="000D46A3"/>
    <w:rsid w:val="000D48A1"/>
    <w:rsid w:val="000D4D1F"/>
    <w:rsid w:val="000D582A"/>
    <w:rsid w:val="000D6BAA"/>
    <w:rsid w:val="000D7457"/>
    <w:rsid w:val="000D7C17"/>
    <w:rsid w:val="000E14AA"/>
    <w:rsid w:val="000E2138"/>
    <w:rsid w:val="000E29A7"/>
    <w:rsid w:val="000E3128"/>
    <w:rsid w:val="000E33FB"/>
    <w:rsid w:val="000E3B9B"/>
    <w:rsid w:val="000E4682"/>
    <w:rsid w:val="000E5BAB"/>
    <w:rsid w:val="000E5FBE"/>
    <w:rsid w:val="000E67E4"/>
    <w:rsid w:val="000E6ED1"/>
    <w:rsid w:val="000E6F7A"/>
    <w:rsid w:val="000E7069"/>
    <w:rsid w:val="000E7759"/>
    <w:rsid w:val="000E7D87"/>
    <w:rsid w:val="000E7DC7"/>
    <w:rsid w:val="000E7E3A"/>
    <w:rsid w:val="000F0210"/>
    <w:rsid w:val="000F0767"/>
    <w:rsid w:val="000F08B8"/>
    <w:rsid w:val="000F0E09"/>
    <w:rsid w:val="000F13CF"/>
    <w:rsid w:val="000F2C86"/>
    <w:rsid w:val="000F3235"/>
    <w:rsid w:val="000F397B"/>
    <w:rsid w:val="000F4B99"/>
    <w:rsid w:val="000F4F57"/>
    <w:rsid w:val="000F60F1"/>
    <w:rsid w:val="000F66F2"/>
    <w:rsid w:val="000F6D31"/>
    <w:rsid w:val="000F78C2"/>
    <w:rsid w:val="000F7E84"/>
    <w:rsid w:val="00100332"/>
    <w:rsid w:val="00100E9D"/>
    <w:rsid w:val="00100F06"/>
    <w:rsid w:val="001015D5"/>
    <w:rsid w:val="001027BE"/>
    <w:rsid w:val="00105269"/>
    <w:rsid w:val="00105ADF"/>
    <w:rsid w:val="001061EF"/>
    <w:rsid w:val="001065F1"/>
    <w:rsid w:val="00106A5C"/>
    <w:rsid w:val="00106DDF"/>
    <w:rsid w:val="00107156"/>
    <w:rsid w:val="0010716C"/>
    <w:rsid w:val="001105D0"/>
    <w:rsid w:val="00110A8A"/>
    <w:rsid w:val="00110CE6"/>
    <w:rsid w:val="00110D65"/>
    <w:rsid w:val="001112AD"/>
    <w:rsid w:val="0011177C"/>
    <w:rsid w:val="00111E26"/>
    <w:rsid w:val="0011216F"/>
    <w:rsid w:val="00112B61"/>
    <w:rsid w:val="00113254"/>
    <w:rsid w:val="00113269"/>
    <w:rsid w:val="0011411A"/>
    <w:rsid w:val="00114400"/>
    <w:rsid w:val="00114CBB"/>
    <w:rsid w:val="00114CFB"/>
    <w:rsid w:val="00115ED5"/>
    <w:rsid w:val="00116167"/>
    <w:rsid w:val="00116198"/>
    <w:rsid w:val="001173B9"/>
    <w:rsid w:val="0011745C"/>
    <w:rsid w:val="00117CC5"/>
    <w:rsid w:val="00121232"/>
    <w:rsid w:val="00123CF6"/>
    <w:rsid w:val="00124527"/>
    <w:rsid w:val="00124CC8"/>
    <w:rsid w:val="001263EF"/>
    <w:rsid w:val="0012663F"/>
    <w:rsid w:val="00126B57"/>
    <w:rsid w:val="0012710D"/>
    <w:rsid w:val="00127175"/>
    <w:rsid w:val="00127199"/>
    <w:rsid w:val="001275BF"/>
    <w:rsid w:val="0013037B"/>
    <w:rsid w:val="001308D4"/>
    <w:rsid w:val="00130948"/>
    <w:rsid w:val="001309B4"/>
    <w:rsid w:val="00130DF9"/>
    <w:rsid w:val="0013147E"/>
    <w:rsid w:val="001317DF"/>
    <w:rsid w:val="00131F91"/>
    <w:rsid w:val="00132902"/>
    <w:rsid w:val="001331D1"/>
    <w:rsid w:val="00133323"/>
    <w:rsid w:val="00133349"/>
    <w:rsid w:val="001339D6"/>
    <w:rsid w:val="00133C37"/>
    <w:rsid w:val="001342FC"/>
    <w:rsid w:val="00135382"/>
    <w:rsid w:val="00135A0D"/>
    <w:rsid w:val="00135E89"/>
    <w:rsid w:val="00136247"/>
    <w:rsid w:val="00136330"/>
    <w:rsid w:val="00136B41"/>
    <w:rsid w:val="001401F3"/>
    <w:rsid w:val="0014038C"/>
    <w:rsid w:val="00140447"/>
    <w:rsid w:val="0014095B"/>
    <w:rsid w:val="00141E1A"/>
    <w:rsid w:val="00141FD9"/>
    <w:rsid w:val="0014277C"/>
    <w:rsid w:val="00142FAC"/>
    <w:rsid w:val="00143034"/>
    <w:rsid w:val="001431F6"/>
    <w:rsid w:val="00143DE8"/>
    <w:rsid w:val="00145071"/>
    <w:rsid w:val="00145B9D"/>
    <w:rsid w:val="00145C3A"/>
    <w:rsid w:val="00146C7C"/>
    <w:rsid w:val="00150392"/>
    <w:rsid w:val="00150552"/>
    <w:rsid w:val="00150E97"/>
    <w:rsid w:val="00151168"/>
    <w:rsid w:val="00151B2E"/>
    <w:rsid w:val="00152D0B"/>
    <w:rsid w:val="00152EFF"/>
    <w:rsid w:val="00153550"/>
    <w:rsid w:val="00153B6F"/>
    <w:rsid w:val="00154001"/>
    <w:rsid w:val="001540A1"/>
    <w:rsid w:val="001542CE"/>
    <w:rsid w:val="00154A0F"/>
    <w:rsid w:val="001555EB"/>
    <w:rsid w:val="00155C1D"/>
    <w:rsid w:val="001567DB"/>
    <w:rsid w:val="00157F06"/>
    <w:rsid w:val="001604D0"/>
    <w:rsid w:val="00160D74"/>
    <w:rsid w:val="00161868"/>
    <w:rsid w:val="001618E1"/>
    <w:rsid w:val="00161D0C"/>
    <w:rsid w:val="00164753"/>
    <w:rsid w:val="00164778"/>
    <w:rsid w:val="001648D9"/>
    <w:rsid w:val="001656EE"/>
    <w:rsid w:val="001659FD"/>
    <w:rsid w:val="0016606F"/>
    <w:rsid w:val="00166393"/>
    <w:rsid w:val="00166619"/>
    <w:rsid w:val="00166BF3"/>
    <w:rsid w:val="00166DC6"/>
    <w:rsid w:val="00167015"/>
    <w:rsid w:val="00170437"/>
    <w:rsid w:val="001705D1"/>
    <w:rsid w:val="001718FC"/>
    <w:rsid w:val="00171C2A"/>
    <w:rsid w:val="00173053"/>
    <w:rsid w:val="00173B79"/>
    <w:rsid w:val="00173DD8"/>
    <w:rsid w:val="00174276"/>
    <w:rsid w:val="00175087"/>
    <w:rsid w:val="00176347"/>
    <w:rsid w:val="00177254"/>
    <w:rsid w:val="00177823"/>
    <w:rsid w:val="00177BB5"/>
    <w:rsid w:val="00180A18"/>
    <w:rsid w:val="00183125"/>
    <w:rsid w:val="00183837"/>
    <w:rsid w:val="00184306"/>
    <w:rsid w:val="001847E5"/>
    <w:rsid w:val="00184A12"/>
    <w:rsid w:val="00184CFA"/>
    <w:rsid w:val="00184D02"/>
    <w:rsid w:val="0018596D"/>
    <w:rsid w:val="00186126"/>
    <w:rsid w:val="0018774B"/>
    <w:rsid w:val="00187912"/>
    <w:rsid w:val="00187917"/>
    <w:rsid w:val="00187DA7"/>
    <w:rsid w:val="001900BD"/>
    <w:rsid w:val="00190AC3"/>
    <w:rsid w:val="00192D70"/>
    <w:rsid w:val="00193255"/>
    <w:rsid w:val="00193A85"/>
    <w:rsid w:val="00193C99"/>
    <w:rsid w:val="00194052"/>
    <w:rsid w:val="00194816"/>
    <w:rsid w:val="00194D8E"/>
    <w:rsid w:val="00195447"/>
    <w:rsid w:val="001959B6"/>
    <w:rsid w:val="00196890"/>
    <w:rsid w:val="00196D31"/>
    <w:rsid w:val="00196F2E"/>
    <w:rsid w:val="0019707E"/>
    <w:rsid w:val="00197088"/>
    <w:rsid w:val="0019734A"/>
    <w:rsid w:val="0019749F"/>
    <w:rsid w:val="00197AE4"/>
    <w:rsid w:val="00197BBD"/>
    <w:rsid w:val="001A1B04"/>
    <w:rsid w:val="001A1BF7"/>
    <w:rsid w:val="001A3287"/>
    <w:rsid w:val="001A4B86"/>
    <w:rsid w:val="001A5611"/>
    <w:rsid w:val="001A5CC7"/>
    <w:rsid w:val="001A67DD"/>
    <w:rsid w:val="001A6D9B"/>
    <w:rsid w:val="001A7243"/>
    <w:rsid w:val="001A728C"/>
    <w:rsid w:val="001A72E8"/>
    <w:rsid w:val="001B05C1"/>
    <w:rsid w:val="001B072E"/>
    <w:rsid w:val="001B1083"/>
    <w:rsid w:val="001B15D9"/>
    <w:rsid w:val="001B1D1A"/>
    <w:rsid w:val="001B20D3"/>
    <w:rsid w:val="001B25A6"/>
    <w:rsid w:val="001B32A7"/>
    <w:rsid w:val="001B34CC"/>
    <w:rsid w:val="001B385A"/>
    <w:rsid w:val="001B3E75"/>
    <w:rsid w:val="001B4587"/>
    <w:rsid w:val="001B4B25"/>
    <w:rsid w:val="001B4FF0"/>
    <w:rsid w:val="001B523B"/>
    <w:rsid w:val="001B65BB"/>
    <w:rsid w:val="001B6DCF"/>
    <w:rsid w:val="001B6E8B"/>
    <w:rsid w:val="001B70BF"/>
    <w:rsid w:val="001B732A"/>
    <w:rsid w:val="001B762D"/>
    <w:rsid w:val="001B7CEE"/>
    <w:rsid w:val="001C0A88"/>
    <w:rsid w:val="001C0C09"/>
    <w:rsid w:val="001C2117"/>
    <w:rsid w:val="001C27ED"/>
    <w:rsid w:val="001C283D"/>
    <w:rsid w:val="001C291B"/>
    <w:rsid w:val="001C29F5"/>
    <w:rsid w:val="001C2DED"/>
    <w:rsid w:val="001C30A9"/>
    <w:rsid w:val="001C3160"/>
    <w:rsid w:val="001C38BF"/>
    <w:rsid w:val="001C48E1"/>
    <w:rsid w:val="001C4A2C"/>
    <w:rsid w:val="001C5482"/>
    <w:rsid w:val="001C559B"/>
    <w:rsid w:val="001C5D0F"/>
    <w:rsid w:val="001C5FEA"/>
    <w:rsid w:val="001C602B"/>
    <w:rsid w:val="001C6138"/>
    <w:rsid w:val="001C62C6"/>
    <w:rsid w:val="001C6AC6"/>
    <w:rsid w:val="001C77F9"/>
    <w:rsid w:val="001D0EA0"/>
    <w:rsid w:val="001D12EE"/>
    <w:rsid w:val="001D145F"/>
    <w:rsid w:val="001D2030"/>
    <w:rsid w:val="001D2716"/>
    <w:rsid w:val="001D2D91"/>
    <w:rsid w:val="001D32BE"/>
    <w:rsid w:val="001D372F"/>
    <w:rsid w:val="001D3BE8"/>
    <w:rsid w:val="001D3D9F"/>
    <w:rsid w:val="001D7454"/>
    <w:rsid w:val="001D769C"/>
    <w:rsid w:val="001D7910"/>
    <w:rsid w:val="001E0065"/>
    <w:rsid w:val="001E017F"/>
    <w:rsid w:val="001E0523"/>
    <w:rsid w:val="001E06D9"/>
    <w:rsid w:val="001E1325"/>
    <w:rsid w:val="001E17D4"/>
    <w:rsid w:val="001E1D72"/>
    <w:rsid w:val="001E2F4B"/>
    <w:rsid w:val="001E35D3"/>
    <w:rsid w:val="001E369D"/>
    <w:rsid w:val="001E3B92"/>
    <w:rsid w:val="001E48D0"/>
    <w:rsid w:val="001E4BF7"/>
    <w:rsid w:val="001E55FC"/>
    <w:rsid w:val="001E6463"/>
    <w:rsid w:val="001E6F6D"/>
    <w:rsid w:val="001E73BE"/>
    <w:rsid w:val="001E7B8B"/>
    <w:rsid w:val="001E7E65"/>
    <w:rsid w:val="001E7F84"/>
    <w:rsid w:val="001F03C6"/>
    <w:rsid w:val="001F0681"/>
    <w:rsid w:val="001F0A3F"/>
    <w:rsid w:val="001F1184"/>
    <w:rsid w:val="001F14EF"/>
    <w:rsid w:val="001F1B7E"/>
    <w:rsid w:val="001F2801"/>
    <w:rsid w:val="001F323F"/>
    <w:rsid w:val="001F422B"/>
    <w:rsid w:val="001F458E"/>
    <w:rsid w:val="001F4801"/>
    <w:rsid w:val="001F5179"/>
    <w:rsid w:val="001F52CC"/>
    <w:rsid w:val="001F5B5A"/>
    <w:rsid w:val="001F60ED"/>
    <w:rsid w:val="001F7744"/>
    <w:rsid w:val="001F7A40"/>
    <w:rsid w:val="002009BF"/>
    <w:rsid w:val="00201116"/>
    <w:rsid w:val="002019F1"/>
    <w:rsid w:val="00202A26"/>
    <w:rsid w:val="0020360E"/>
    <w:rsid w:val="00203CDF"/>
    <w:rsid w:val="00203E31"/>
    <w:rsid w:val="00204416"/>
    <w:rsid w:val="00204747"/>
    <w:rsid w:val="00204844"/>
    <w:rsid w:val="0020565F"/>
    <w:rsid w:val="002063A6"/>
    <w:rsid w:val="00206A9D"/>
    <w:rsid w:val="00206FA3"/>
    <w:rsid w:val="00207E2B"/>
    <w:rsid w:val="002100E4"/>
    <w:rsid w:val="00210507"/>
    <w:rsid w:val="0021189C"/>
    <w:rsid w:val="00212E1C"/>
    <w:rsid w:val="00213A5C"/>
    <w:rsid w:val="00213EBC"/>
    <w:rsid w:val="002143C5"/>
    <w:rsid w:val="00214897"/>
    <w:rsid w:val="00214A97"/>
    <w:rsid w:val="00215F75"/>
    <w:rsid w:val="00216150"/>
    <w:rsid w:val="002162FC"/>
    <w:rsid w:val="0021650B"/>
    <w:rsid w:val="002168B4"/>
    <w:rsid w:val="00216D35"/>
    <w:rsid w:val="002171C3"/>
    <w:rsid w:val="002176A6"/>
    <w:rsid w:val="00217E12"/>
    <w:rsid w:val="00220DBF"/>
    <w:rsid w:val="00220F2F"/>
    <w:rsid w:val="00221D4B"/>
    <w:rsid w:val="002239C8"/>
    <w:rsid w:val="00223AC9"/>
    <w:rsid w:val="00224139"/>
    <w:rsid w:val="0022425A"/>
    <w:rsid w:val="00225672"/>
    <w:rsid w:val="002278B6"/>
    <w:rsid w:val="00227CC8"/>
    <w:rsid w:val="00230275"/>
    <w:rsid w:val="00230621"/>
    <w:rsid w:val="00230FEC"/>
    <w:rsid w:val="002314D5"/>
    <w:rsid w:val="00231CE4"/>
    <w:rsid w:val="00231EDC"/>
    <w:rsid w:val="00232C25"/>
    <w:rsid w:val="00232CC4"/>
    <w:rsid w:val="0023324E"/>
    <w:rsid w:val="0023337F"/>
    <w:rsid w:val="002335DB"/>
    <w:rsid w:val="00233912"/>
    <w:rsid w:val="00234DBB"/>
    <w:rsid w:val="0023567C"/>
    <w:rsid w:val="002364DD"/>
    <w:rsid w:val="00236EFE"/>
    <w:rsid w:val="00237076"/>
    <w:rsid w:val="00237102"/>
    <w:rsid w:val="00237998"/>
    <w:rsid w:val="00237FE2"/>
    <w:rsid w:val="002403A7"/>
    <w:rsid w:val="00240C5A"/>
    <w:rsid w:val="002416B0"/>
    <w:rsid w:val="002422F9"/>
    <w:rsid w:val="00242AC1"/>
    <w:rsid w:val="00242B2F"/>
    <w:rsid w:val="00243962"/>
    <w:rsid w:val="00244029"/>
    <w:rsid w:val="00244181"/>
    <w:rsid w:val="0024434D"/>
    <w:rsid w:val="002448FF"/>
    <w:rsid w:val="00245E52"/>
    <w:rsid w:val="00245E54"/>
    <w:rsid w:val="002463D9"/>
    <w:rsid w:val="002470F8"/>
    <w:rsid w:val="00247EE8"/>
    <w:rsid w:val="00250025"/>
    <w:rsid w:val="002502EC"/>
    <w:rsid w:val="0025061D"/>
    <w:rsid w:val="002506B6"/>
    <w:rsid w:val="00251833"/>
    <w:rsid w:val="00251A3A"/>
    <w:rsid w:val="00251B04"/>
    <w:rsid w:val="00252D57"/>
    <w:rsid w:val="00253161"/>
    <w:rsid w:val="00253BA8"/>
    <w:rsid w:val="00253CC8"/>
    <w:rsid w:val="00253DB2"/>
    <w:rsid w:val="00254092"/>
    <w:rsid w:val="00254EC8"/>
    <w:rsid w:val="00256467"/>
    <w:rsid w:val="002565A9"/>
    <w:rsid w:val="00257522"/>
    <w:rsid w:val="002600AA"/>
    <w:rsid w:val="00260C9E"/>
    <w:rsid w:val="00260D46"/>
    <w:rsid w:val="002618A1"/>
    <w:rsid w:val="00261943"/>
    <w:rsid w:val="00262125"/>
    <w:rsid w:val="0026225E"/>
    <w:rsid w:val="00262369"/>
    <w:rsid w:val="0026240B"/>
    <w:rsid w:val="00262484"/>
    <w:rsid w:val="0026257E"/>
    <w:rsid w:val="00262B85"/>
    <w:rsid w:val="00262E61"/>
    <w:rsid w:val="00263958"/>
    <w:rsid w:val="00264366"/>
    <w:rsid w:val="00264F26"/>
    <w:rsid w:val="00265127"/>
    <w:rsid w:val="0026562D"/>
    <w:rsid w:val="00265B56"/>
    <w:rsid w:val="00265F0F"/>
    <w:rsid w:val="0026632F"/>
    <w:rsid w:val="0027053F"/>
    <w:rsid w:val="002708FA"/>
    <w:rsid w:val="00270AA4"/>
    <w:rsid w:val="00270E04"/>
    <w:rsid w:val="00270EAF"/>
    <w:rsid w:val="002712EB"/>
    <w:rsid w:val="00271B4A"/>
    <w:rsid w:val="00271CD6"/>
    <w:rsid w:val="00272763"/>
    <w:rsid w:val="002727FB"/>
    <w:rsid w:val="00273FCB"/>
    <w:rsid w:val="002742A7"/>
    <w:rsid w:val="00274E21"/>
    <w:rsid w:val="00274F5D"/>
    <w:rsid w:val="00274FCB"/>
    <w:rsid w:val="0027508C"/>
    <w:rsid w:val="00275E7B"/>
    <w:rsid w:val="0027613D"/>
    <w:rsid w:val="00276572"/>
    <w:rsid w:val="002776A2"/>
    <w:rsid w:val="00277764"/>
    <w:rsid w:val="00277ABB"/>
    <w:rsid w:val="00277CB1"/>
    <w:rsid w:val="0028143F"/>
    <w:rsid w:val="0028164D"/>
    <w:rsid w:val="00281679"/>
    <w:rsid w:val="00281F28"/>
    <w:rsid w:val="0028204D"/>
    <w:rsid w:val="002820AA"/>
    <w:rsid w:val="00282724"/>
    <w:rsid w:val="00283898"/>
    <w:rsid w:val="00283F5B"/>
    <w:rsid w:val="0028425C"/>
    <w:rsid w:val="0028444C"/>
    <w:rsid w:val="00284548"/>
    <w:rsid w:val="00284F7F"/>
    <w:rsid w:val="002859E9"/>
    <w:rsid w:val="0028629A"/>
    <w:rsid w:val="00287CB8"/>
    <w:rsid w:val="002902A1"/>
    <w:rsid w:val="00290725"/>
    <w:rsid w:val="00290786"/>
    <w:rsid w:val="00290FDC"/>
    <w:rsid w:val="0029114A"/>
    <w:rsid w:val="00291BE8"/>
    <w:rsid w:val="00291D3E"/>
    <w:rsid w:val="00292C67"/>
    <w:rsid w:val="002933EE"/>
    <w:rsid w:val="0029357C"/>
    <w:rsid w:val="00294C61"/>
    <w:rsid w:val="00295072"/>
    <w:rsid w:val="002954DA"/>
    <w:rsid w:val="002960EE"/>
    <w:rsid w:val="00296447"/>
    <w:rsid w:val="002968CA"/>
    <w:rsid w:val="00296C05"/>
    <w:rsid w:val="00297BE2"/>
    <w:rsid w:val="002A1A4B"/>
    <w:rsid w:val="002A1CC4"/>
    <w:rsid w:val="002A3326"/>
    <w:rsid w:val="002A46C1"/>
    <w:rsid w:val="002A4FB3"/>
    <w:rsid w:val="002A66D1"/>
    <w:rsid w:val="002A7538"/>
    <w:rsid w:val="002A7559"/>
    <w:rsid w:val="002B0BF3"/>
    <w:rsid w:val="002B1F8B"/>
    <w:rsid w:val="002B230B"/>
    <w:rsid w:val="002B233A"/>
    <w:rsid w:val="002B3240"/>
    <w:rsid w:val="002B41EE"/>
    <w:rsid w:val="002B4539"/>
    <w:rsid w:val="002B59C2"/>
    <w:rsid w:val="002B5B73"/>
    <w:rsid w:val="002B7372"/>
    <w:rsid w:val="002B7988"/>
    <w:rsid w:val="002B7F33"/>
    <w:rsid w:val="002C03B2"/>
    <w:rsid w:val="002C0C28"/>
    <w:rsid w:val="002C0D97"/>
    <w:rsid w:val="002C17EB"/>
    <w:rsid w:val="002C18AB"/>
    <w:rsid w:val="002C2466"/>
    <w:rsid w:val="002C32AB"/>
    <w:rsid w:val="002C32F1"/>
    <w:rsid w:val="002C372A"/>
    <w:rsid w:val="002C3869"/>
    <w:rsid w:val="002C388F"/>
    <w:rsid w:val="002C3C8E"/>
    <w:rsid w:val="002C46D3"/>
    <w:rsid w:val="002C51D9"/>
    <w:rsid w:val="002C521D"/>
    <w:rsid w:val="002C531A"/>
    <w:rsid w:val="002C5D79"/>
    <w:rsid w:val="002C5E85"/>
    <w:rsid w:val="002C71BF"/>
    <w:rsid w:val="002C77E3"/>
    <w:rsid w:val="002C77ED"/>
    <w:rsid w:val="002C79DB"/>
    <w:rsid w:val="002C7D20"/>
    <w:rsid w:val="002C7EB9"/>
    <w:rsid w:val="002D00E8"/>
    <w:rsid w:val="002D043F"/>
    <w:rsid w:val="002D06EA"/>
    <w:rsid w:val="002D14EA"/>
    <w:rsid w:val="002D1969"/>
    <w:rsid w:val="002D1DD2"/>
    <w:rsid w:val="002D1E51"/>
    <w:rsid w:val="002D239E"/>
    <w:rsid w:val="002D2AC1"/>
    <w:rsid w:val="002D2ED5"/>
    <w:rsid w:val="002D3F08"/>
    <w:rsid w:val="002D4AEF"/>
    <w:rsid w:val="002D5D21"/>
    <w:rsid w:val="002D78DA"/>
    <w:rsid w:val="002E0147"/>
    <w:rsid w:val="002E0AED"/>
    <w:rsid w:val="002E109A"/>
    <w:rsid w:val="002E1DB6"/>
    <w:rsid w:val="002E1E78"/>
    <w:rsid w:val="002E1F73"/>
    <w:rsid w:val="002E2A7F"/>
    <w:rsid w:val="002E2E7D"/>
    <w:rsid w:val="002E3130"/>
    <w:rsid w:val="002E36FC"/>
    <w:rsid w:val="002E3742"/>
    <w:rsid w:val="002E3F86"/>
    <w:rsid w:val="002E44B9"/>
    <w:rsid w:val="002E4A91"/>
    <w:rsid w:val="002E7612"/>
    <w:rsid w:val="002E7630"/>
    <w:rsid w:val="002F046B"/>
    <w:rsid w:val="002F17CD"/>
    <w:rsid w:val="002F1F31"/>
    <w:rsid w:val="002F25DB"/>
    <w:rsid w:val="002F2FF3"/>
    <w:rsid w:val="002F3344"/>
    <w:rsid w:val="002F4013"/>
    <w:rsid w:val="002F4121"/>
    <w:rsid w:val="002F4876"/>
    <w:rsid w:val="002F4B5B"/>
    <w:rsid w:val="002F5E4B"/>
    <w:rsid w:val="002F6018"/>
    <w:rsid w:val="002F649B"/>
    <w:rsid w:val="002F6627"/>
    <w:rsid w:val="002F7561"/>
    <w:rsid w:val="00300271"/>
    <w:rsid w:val="00300D63"/>
    <w:rsid w:val="003019BC"/>
    <w:rsid w:val="00301ABD"/>
    <w:rsid w:val="0030242C"/>
    <w:rsid w:val="00302BB2"/>
    <w:rsid w:val="003033D6"/>
    <w:rsid w:val="003035A5"/>
    <w:rsid w:val="00303978"/>
    <w:rsid w:val="003059AA"/>
    <w:rsid w:val="00305D35"/>
    <w:rsid w:val="00306699"/>
    <w:rsid w:val="0031046C"/>
    <w:rsid w:val="003111BC"/>
    <w:rsid w:val="00311288"/>
    <w:rsid w:val="003114C0"/>
    <w:rsid w:val="00311DF9"/>
    <w:rsid w:val="00312CF1"/>
    <w:rsid w:val="00314012"/>
    <w:rsid w:val="003140C2"/>
    <w:rsid w:val="003144F5"/>
    <w:rsid w:val="00314B1D"/>
    <w:rsid w:val="00314BB5"/>
    <w:rsid w:val="00316A3D"/>
    <w:rsid w:val="00316CF8"/>
    <w:rsid w:val="00316F49"/>
    <w:rsid w:val="00317C47"/>
    <w:rsid w:val="0032035E"/>
    <w:rsid w:val="00321D52"/>
    <w:rsid w:val="003235BC"/>
    <w:rsid w:val="00324976"/>
    <w:rsid w:val="00325703"/>
    <w:rsid w:val="00325B90"/>
    <w:rsid w:val="00325ED4"/>
    <w:rsid w:val="00326155"/>
    <w:rsid w:val="00326639"/>
    <w:rsid w:val="00326A48"/>
    <w:rsid w:val="00326DCD"/>
    <w:rsid w:val="003271DA"/>
    <w:rsid w:val="0032736C"/>
    <w:rsid w:val="00327896"/>
    <w:rsid w:val="00327C40"/>
    <w:rsid w:val="003305A1"/>
    <w:rsid w:val="00330923"/>
    <w:rsid w:val="003309B4"/>
    <w:rsid w:val="003309BE"/>
    <w:rsid w:val="0033249F"/>
    <w:rsid w:val="00332E9A"/>
    <w:rsid w:val="00332F78"/>
    <w:rsid w:val="00334BDE"/>
    <w:rsid w:val="003356D8"/>
    <w:rsid w:val="003365A0"/>
    <w:rsid w:val="00336D4A"/>
    <w:rsid w:val="00336E39"/>
    <w:rsid w:val="003372BA"/>
    <w:rsid w:val="003401C4"/>
    <w:rsid w:val="003406BD"/>
    <w:rsid w:val="003406F3"/>
    <w:rsid w:val="00341FB7"/>
    <w:rsid w:val="003433B0"/>
    <w:rsid w:val="0034348B"/>
    <w:rsid w:val="00343DD0"/>
    <w:rsid w:val="003443F3"/>
    <w:rsid w:val="00345927"/>
    <w:rsid w:val="00345B98"/>
    <w:rsid w:val="00345CE5"/>
    <w:rsid w:val="00345D6E"/>
    <w:rsid w:val="00345E70"/>
    <w:rsid w:val="003463C0"/>
    <w:rsid w:val="00346E34"/>
    <w:rsid w:val="00347586"/>
    <w:rsid w:val="003478F5"/>
    <w:rsid w:val="00347C77"/>
    <w:rsid w:val="0035110D"/>
    <w:rsid w:val="00351AEB"/>
    <w:rsid w:val="00351E2A"/>
    <w:rsid w:val="00351F11"/>
    <w:rsid w:val="0035203B"/>
    <w:rsid w:val="0035220D"/>
    <w:rsid w:val="003522B5"/>
    <w:rsid w:val="00352758"/>
    <w:rsid w:val="00352F08"/>
    <w:rsid w:val="00353DE6"/>
    <w:rsid w:val="00355426"/>
    <w:rsid w:val="00355592"/>
    <w:rsid w:val="00355B75"/>
    <w:rsid w:val="003565A5"/>
    <w:rsid w:val="00356A44"/>
    <w:rsid w:val="00356CCA"/>
    <w:rsid w:val="0035712D"/>
    <w:rsid w:val="00357635"/>
    <w:rsid w:val="003578B2"/>
    <w:rsid w:val="003601D5"/>
    <w:rsid w:val="0036041D"/>
    <w:rsid w:val="00361257"/>
    <w:rsid w:val="00361691"/>
    <w:rsid w:val="003618ED"/>
    <w:rsid w:val="00361A5C"/>
    <w:rsid w:val="00361CEB"/>
    <w:rsid w:val="00361E7F"/>
    <w:rsid w:val="00362E4A"/>
    <w:rsid w:val="00363B7E"/>
    <w:rsid w:val="00364174"/>
    <w:rsid w:val="00364425"/>
    <w:rsid w:val="00365448"/>
    <w:rsid w:val="00365C0D"/>
    <w:rsid w:val="00366525"/>
    <w:rsid w:val="003665A0"/>
    <w:rsid w:val="00366FC7"/>
    <w:rsid w:val="00367076"/>
    <w:rsid w:val="003671E5"/>
    <w:rsid w:val="0036774E"/>
    <w:rsid w:val="00370109"/>
    <w:rsid w:val="003701C1"/>
    <w:rsid w:val="00370A93"/>
    <w:rsid w:val="00371DC9"/>
    <w:rsid w:val="0037332D"/>
    <w:rsid w:val="00373F38"/>
    <w:rsid w:val="003745AB"/>
    <w:rsid w:val="00374643"/>
    <w:rsid w:val="00374CEA"/>
    <w:rsid w:val="00374EF4"/>
    <w:rsid w:val="003756A5"/>
    <w:rsid w:val="00376D5B"/>
    <w:rsid w:val="003772B8"/>
    <w:rsid w:val="003827C8"/>
    <w:rsid w:val="00383C73"/>
    <w:rsid w:val="00383D79"/>
    <w:rsid w:val="0038443E"/>
    <w:rsid w:val="0038454E"/>
    <w:rsid w:val="003851CF"/>
    <w:rsid w:val="00385BDC"/>
    <w:rsid w:val="00387F33"/>
    <w:rsid w:val="003909B0"/>
    <w:rsid w:val="00390D6A"/>
    <w:rsid w:val="00390EB8"/>
    <w:rsid w:val="00391AC0"/>
    <w:rsid w:val="00391D9B"/>
    <w:rsid w:val="003922F7"/>
    <w:rsid w:val="00392CEA"/>
    <w:rsid w:val="00392FC4"/>
    <w:rsid w:val="00393CF0"/>
    <w:rsid w:val="003941CA"/>
    <w:rsid w:val="0039457D"/>
    <w:rsid w:val="00394D3D"/>
    <w:rsid w:val="00394F9F"/>
    <w:rsid w:val="003957A0"/>
    <w:rsid w:val="0039620A"/>
    <w:rsid w:val="00396631"/>
    <w:rsid w:val="0039692E"/>
    <w:rsid w:val="00397A1D"/>
    <w:rsid w:val="00397ED4"/>
    <w:rsid w:val="003A0B64"/>
    <w:rsid w:val="003A1256"/>
    <w:rsid w:val="003A175A"/>
    <w:rsid w:val="003A275C"/>
    <w:rsid w:val="003A3487"/>
    <w:rsid w:val="003A3641"/>
    <w:rsid w:val="003A3F78"/>
    <w:rsid w:val="003A4D4B"/>
    <w:rsid w:val="003A4DC3"/>
    <w:rsid w:val="003A5C96"/>
    <w:rsid w:val="003A63AB"/>
    <w:rsid w:val="003A6A8B"/>
    <w:rsid w:val="003A6C92"/>
    <w:rsid w:val="003A73EB"/>
    <w:rsid w:val="003A7832"/>
    <w:rsid w:val="003B076A"/>
    <w:rsid w:val="003B15AE"/>
    <w:rsid w:val="003B15BF"/>
    <w:rsid w:val="003B20CB"/>
    <w:rsid w:val="003B22C7"/>
    <w:rsid w:val="003B2544"/>
    <w:rsid w:val="003B2804"/>
    <w:rsid w:val="003B312C"/>
    <w:rsid w:val="003B34A4"/>
    <w:rsid w:val="003B35D1"/>
    <w:rsid w:val="003B39E5"/>
    <w:rsid w:val="003B3A5F"/>
    <w:rsid w:val="003B3BA5"/>
    <w:rsid w:val="003B424C"/>
    <w:rsid w:val="003B5DC6"/>
    <w:rsid w:val="003B6E04"/>
    <w:rsid w:val="003B71EB"/>
    <w:rsid w:val="003B7608"/>
    <w:rsid w:val="003B7E37"/>
    <w:rsid w:val="003C0A6E"/>
    <w:rsid w:val="003C0A87"/>
    <w:rsid w:val="003C0F66"/>
    <w:rsid w:val="003C1090"/>
    <w:rsid w:val="003C10C3"/>
    <w:rsid w:val="003C1632"/>
    <w:rsid w:val="003C1797"/>
    <w:rsid w:val="003C1C53"/>
    <w:rsid w:val="003C22B5"/>
    <w:rsid w:val="003C41E9"/>
    <w:rsid w:val="003C43F0"/>
    <w:rsid w:val="003C4B29"/>
    <w:rsid w:val="003C5387"/>
    <w:rsid w:val="003C53C1"/>
    <w:rsid w:val="003C6A8B"/>
    <w:rsid w:val="003C710C"/>
    <w:rsid w:val="003C7431"/>
    <w:rsid w:val="003C7832"/>
    <w:rsid w:val="003D0FB9"/>
    <w:rsid w:val="003D1082"/>
    <w:rsid w:val="003D12A1"/>
    <w:rsid w:val="003D1D65"/>
    <w:rsid w:val="003D24F3"/>
    <w:rsid w:val="003D3220"/>
    <w:rsid w:val="003D33BF"/>
    <w:rsid w:val="003D3DE4"/>
    <w:rsid w:val="003D3DFD"/>
    <w:rsid w:val="003D44B1"/>
    <w:rsid w:val="003D4C32"/>
    <w:rsid w:val="003D4FCB"/>
    <w:rsid w:val="003D66A4"/>
    <w:rsid w:val="003E01B9"/>
    <w:rsid w:val="003E05F5"/>
    <w:rsid w:val="003E0D3D"/>
    <w:rsid w:val="003E0FB6"/>
    <w:rsid w:val="003E2C11"/>
    <w:rsid w:val="003E2E22"/>
    <w:rsid w:val="003E312C"/>
    <w:rsid w:val="003E362E"/>
    <w:rsid w:val="003E40C9"/>
    <w:rsid w:val="003E41F0"/>
    <w:rsid w:val="003E5479"/>
    <w:rsid w:val="003E59F9"/>
    <w:rsid w:val="003E5B18"/>
    <w:rsid w:val="003E5B3B"/>
    <w:rsid w:val="003E65E0"/>
    <w:rsid w:val="003E6BE2"/>
    <w:rsid w:val="003E6F66"/>
    <w:rsid w:val="003E77A0"/>
    <w:rsid w:val="003E785B"/>
    <w:rsid w:val="003E7D40"/>
    <w:rsid w:val="003F078F"/>
    <w:rsid w:val="003F0953"/>
    <w:rsid w:val="003F0C5B"/>
    <w:rsid w:val="003F1455"/>
    <w:rsid w:val="003F1E2D"/>
    <w:rsid w:val="003F303D"/>
    <w:rsid w:val="003F3071"/>
    <w:rsid w:val="003F3260"/>
    <w:rsid w:val="003F4195"/>
    <w:rsid w:val="003F498A"/>
    <w:rsid w:val="003F49CD"/>
    <w:rsid w:val="003F4E31"/>
    <w:rsid w:val="003F6445"/>
    <w:rsid w:val="003F65AA"/>
    <w:rsid w:val="003F65AB"/>
    <w:rsid w:val="003F6815"/>
    <w:rsid w:val="00400974"/>
    <w:rsid w:val="00402B01"/>
    <w:rsid w:val="00402C19"/>
    <w:rsid w:val="0040425B"/>
    <w:rsid w:val="00404FAA"/>
    <w:rsid w:val="004055E8"/>
    <w:rsid w:val="00405D37"/>
    <w:rsid w:val="00405F15"/>
    <w:rsid w:val="0040646F"/>
    <w:rsid w:val="00406975"/>
    <w:rsid w:val="00406B17"/>
    <w:rsid w:val="00407075"/>
    <w:rsid w:val="00407249"/>
    <w:rsid w:val="0040772F"/>
    <w:rsid w:val="004100D1"/>
    <w:rsid w:val="00410BA4"/>
    <w:rsid w:val="00410E06"/>
    <w:rsid w:val="0041119D"/>
    <w:rsid w:val="00411AEE"/>
    <w:rsid w:val="00411EC5"/>
    <w:rsid w:val="00412003"/>
    <w:rsid w:val="0041225F"/>
    <w:rsid w:val="00412C56"/>
    <w:rsid w:val="00412F1D"/>
    <w:rsid w:val="00413058"/>
    <w:rsid w:val="00413B38"/>
    <w:rsid w:val="00413BBA"/>
    <w:rsid w:val="00414476"/>
    <w:rsid w:val="004146D0"/>
    <w:rsid w:val="00414B81"/>
    <w:rsid w:val="00415916"/>
    <w:rsid w:val="00415FA4"/>
    <w:rsid w:val="00416793"/>
    <w:rsid w:val="00417586"/>
    <w:rsid w:val="0041785B"/>
    <w:rsid w:val="00420EA3"/>
    <w:rsid w:val="00422220"/>
    <w:rsid w:val="004229F7"/>
    <w:rsid w:val="00424037"/>
    <w:rsid w:val="00424136"/>
    <w:rsid w:val="004243EF"/>
    <w:rsid w:val="0042442A"/>
    <w:rsid w:val="00424FF1"/>
    <w:rsid w:val="004251BA"/>
    <w:rsid w:val="00425221"/>
    <w:rsid w:val="004254EC"/>
    <w:rsid w:val="00426731"/>
    <w:rsid w:val="00427E7A"/>
    <w:rsid w:val="004311FB"/>
    <w:rsid w:val="00431D2E"/>
    <w:rsid w:val="004326E6"/>
    <w:rsid w:val="00432DDD"/>
    <w:rsid w:val="00433CF8"/>
    <w:rsid w:val="00434175"/>
    <w:rsid w:val="0043419B"/>
    <w:rsid w:val="004341C3"/>
    <w:rsid w:val="0043474F"/>
    <w:rsid w:val="00435196"/>
    <w:rsid w:val="0043533F"/>
    <w:rsid w:val="00435A4E"/>
    <w:rsid w:val="00435AA1"/>
    <w:rsid w:val="00435C42"/>
    <w:rsid w:val="004366B6"/>
    <w:rsid w:val="00436736"/>
    <w:rsid w:val="00436CF3"/>
    <w:rsid w:val="00437955"/>
    <w:rsid w:val="0043797C"/>
    <w:rsid w:val="00437B6C"/>
    <w:rsid w:val="00440B27"/>
    <w:rsid w:val="004410AE"/>
    <w:rsid w:val="0044195B"/>
    <w:rsid w:val="00441CC8"/>
    <w:rsid w:val="00442325"/>
    <w:rsid w:val="0044277B"/>
    <w:rsid w:val="00442852"/>
    <w:rsid w:val="00442B75"/>
    <w:rsid w:val="00442BF0"/>
    <w:rsid w:val="00442E69"/>
    <w:rsid w:val="00442F0B"/>
    <w:rsid w:val="00443A4A"/>
    <w:rsid w:val="004449F5"/>
    <w:rsid w:val="0044614F"/>
    <w:rsid w:val="00446367"/>
    <w:rsid w:val="004463D0"/>
    <w:rsid w:val="00446E12"/>
    <w:rsid w:val="004479E8"/>
    <w:rsid w:val="0045061B"/>
    <w:rsid w:val="00450C9A"/>
    <w:rsid w:val="00450D3B"/>
    <w:rsid w:val="00451045"/>
    <w:rsid w:val="00451C23"/>
    <w:rsid w:val="00451D70"/>
    <w:rsid w:val="00451E4E"/>
    <w:rsid w:val="004523CB"/>
    <w:rsid w:val="00452B49"/>
    <w:rsid w:val="004539BD"/>
    <w:rsid w:val="00454A31"/>
    <w:rsid w:val="00456359"/>
    <w:rsid w:val="004578FD"/>
    <w:rsid w:val="00460056"/>
    <w:rsid w:val="00460163"/>
    <w:rsid w:val="00460360"/>
    <w:rsid w:val="004605B3"/>
    <w:rsid w:val="00460B69"/>
    <w:rsid w:val="00462DBC"/>
    <w:rsid w:val="00463457"/>
    <w:rsid w:val="00463905"/>
    <w:rsid w:val="00463AE8"/>
    <w:rsid w:val="00463E69"/>
    <w:rsid w:val="00463F67"/>
    <w:rsid w:val="00464AB2"/>
    <w:rsid w:val="00464F53"/>
    <w:rsid w:val="00465109"/>
    <w:rsid w:val="004660D5"/>
    <w:rsid w:val="004665EA"/>
    <w:rsid w:val="00466A2D"/>
    <w:rsid w:val="00467346"/>
    <w:rsid w:val="00467C89"/>
    <w:rsid w:val="00467DC3"/>
    <w:rsid w:val="004709A1"/>
    <w:rsid w:val="00470A4D"/>
    <w:rsid w:val="00471991"/>
    <w:rsid w:val="00472DD3"/>
    <w:rsid w:val="004748E0"/>
    <w:rsid w:val="00474DB1"/>
    <w:rsid w:val="004757ED"/>
    <w:rsid w:val="00475B84"/>
    <w:rsid w:val="00475E6C"/>
    <w:rsid w:val="004764DB"/>
    <w:rsid w:val="0047690E"/>
    <w:rsid w:val="00476D5B"/>
    <w:rsid w:val="00476DDA"/>
    <w:rsid w:val="00476DF9"/>
    <w:rsid w:val="00477888"/>
    <w:rsid w:val="00477A99"/>
    <w:rsid w:val="00480382"/>
    <w:rsid w:val="00480816"/>
    <w:rsid w:val="00480C05"/>
    <w:rsid w:val="00481104"/>
    <w:rsid w:val="00481848"/>
    <w:rsid w:val="00481E66"/>
    <w:rsid w:val="004821D0"/>
    <w:rsid w:val="00482D08"/>
    <w:rsid w:val="0048340C"/>
    <w:rsid w:val="00484F80"/>
    <w:rsid w:val="004858B6"/>
    <w:rsid w:val="00486454"/>
    <w:rsid w:val="00486FA0"/>
    <w:rsid w:val="004870D7"/>
    <w:rsid w:val="004875E4"/>
    <w:rsid w:val="004876D4"/>
    <w:rsid w:val="004900A8"/>
    <w:rsid w:val="0049028D"/>
    <w:rsid w:val="004902DE"/>
    <w:rsid w:val="00490844"/>
    <w:rsid w:val="00490F85"/>
    <w:rsid w:val="00492C2E"/>
    <w:rsid w:val="00492CC6"/>
    <w:rsid w:val="00493901"/>
    <w:rsid w:val="00493B62"/>
    <w:rsid w:val="0049413D"/>
    <w:rsid w:val="00496090"/>
    <w:rsid w:val="004A06CE"/>
    <w:rsid w:val="004A0875"/>
    <w:rsid w:val="004A0CFD"/>
    <w:rsid w:val="004A0D9A"/>
    <w:rsid w:val="004A13E0"/>
    <w:rsid w:val="004A311F"/>
    <w:rsid w:val="004A3575"/>
    <w:rsid w:val="004A4BD4"/>
    <w:rsid w:val="004A4F6F"/>
    <w:rsid w:val="004A5024"/>
    <w:rsid w:val="004A535A"/>
    <w:rsid w:val="004A5601"/>
    <w:rsid w:val="004A6B8C"/>
    <w:rsid w:val="004A6F01"/>
    <w:rsid w:val="004A7657"/>
    <w:rsid w:val="004B094D"/>
    <w:rsid w:val="004B18FE"/>
    <w:rsid w:val="004B1E64"/>
    <w:rsid w:val="004B328B"/>
    <w:rsid w:val="004B3B09"/>
    <w:rsid w:val="004B3ECD"/>
    <w:rsid w:val="004B4E7C"/>
    <w:rsid w:val="004B4FB2"/>
    <w:rsid w:val="004B5932"/>
    <w:rsid w:val="004B5E38"/>
    <w:rsid w:val="004B639B"/>
    <w:rsid w:val="004B653B"/>
    <w:rsid w:val="004B6F72"/>
    <w:rsid w:val="004B6F84"/>
    <w:rsid w:val="004B723D"/>
    <w:rsid w:val="004B7253"/>
    <w:rsid w:val="004B7B21"/>
    <w:rsid w:val="004B7DB9"/>
    <w:rsid w:val="004C0F01"/>
    <w:rsid w:val="004C0F19"/>
    <w:rsid w:val="004C134E"/>
    <w:rsid w:val="004C1B2B"/>
    <w:rsid w:val="004C257F"/>
    <w:rsid w:val="004C2AF4"/>
    <w:rsid w:val="004C2BEB"/>
    <w:rsid w:val="004C2ECA"/>
    <w:rsid w:val="004C349A"/>
    <w:rsid w:val="004C3943"/>
    <w:rsid w:val="004C3ECB"/>
    <w:rsid w:val="004C43E7"/>
    <w:rsid w:val="004C4510"/>
    <w:rsid w:val="004C46A1"/>
    <w:rsid w:val="004C4FD1"/>
    <w:rsid w:val="004C5ADD"/>
    <w:rsid w:val="004C6022"/>
    <w:rsid w:val="004C689E"/>
    <w:rsid w:val="004C6D29"/>
    <w:rsid w:val="004C7199"/>
    <w:rsid w:val="004C799C"/>
    <w:rsid w:val="004D066D"/>
    <w:rsid w:val="004D10D6"/>
    <w:rsid w:val="004D1180"/>
    <w:rsid w:val="004D17F2"/>
    <w:rsid w:val="004D1D79"/>
    <w:rsid w:val="004D26A9"/>
    <w:rsid w:val="004D38D8"/>
    <w:rsid w:val="004D3E3A"/>
    <w:rsid w:val="004D3E63"/>
    <w:rsid w:val="004D44DA"/>
    <w:rsid w:val="004D572A"/>
    <w:rsid w:val="004D6A72"/>
    <w:rsid w:val="004D75A5"/>
    <w:rsid w:val="004D7AB6"/>
    <w:rsid w:val="004D7BAB"/>
    <w:rsid w:val="004E00F3"/>
    <w:rsid w:val="004E0924"/>
    <w:rsid w:val="004E0AD3"/>
    <w:rsid w:val="004E0F03"/>
    <w:rsid w:val="004E0FCC"/>
    <w:rsid w:val="004E21EF"/>
    <w:rsid w:val="004E28A8"/>
    <w:rsid w:val="004E31B8"/>
    <w:rsid w:val="004E3D32"/>
    <w:rsid w:val="004E4F9F"/>
    <w:rsid w:val="004E5651"/>
    <w:rsid w:val="004E696B"/>
    <w:rsid w:val="004E7479"/>
    <w:rsid w:val="004F0755"/>
    <w:rsid w:val="004F086B"/>
    <w:rsid w:val="004F13D5"/>
    <w:rsid w:val="004F1977"/>
    <w:rsid w:val="004F19C1"/>
    <w:rsid w:val="004F286B"/>
    <w:rsid w:val="004F3348"/>
    <w:rsid w:val="004F3A2C"/>
    <w:rsid w:val="004F3AFE"/>
    <w:rsid w:val="004F3B90"/>
    <w:rsid w:val="004F3BBE"/>
    <w:rsid w:val="004F3BE4"/>
    <w:rsid w:val="004F3C7A"/>
    <w:rsid w:val="004F3D86"/>
    <w:rsid w:val="004F4A13"/>
    <w:rsid w:val="004F5618"/>
    <w:rsid w:val="004F62A0"/>
    <w:rsid w:val="004F739A"/>
    <w:rsid w:val="004F746A"/>
    <w:rsid w:val="004F78C9"/>
    <w:rsid w:val="005000AB"/>
    <w:rsid w:val="005003CE"/>
    <w:rsid w:val="00500498"/>
    <w:rsid w:val="00500CB4"/>
    <w:rsid w:val="00500D89"/>
    <w:rsid w:val="005011D7"/>
    <w:rsid w:val="00502807"/>
    <w:rsid w:val="00502D59"/>
    <w:rsid w:val="00502FAE"/>
    <w:rsid w:val="0050312A"/>
    <w:rsid w:val="00503F3B"/>
    <w:rsid w:val="00504569"/>
    <w:rsid w:val="00505748"/>
    <w:rsid w:val="00505E6C"/>
    <w:rsid w:val="00506BE5"/>
    <w:rsid w:val="00510106"/>
    <w:rsid w:val="005103F1"/>
    <w:rsid w:val="005107AB"/>
    <w:rsid w:val="00510CBE"/>
    <w:rsid w:val="00511649"/>
    <w:rsid w:val="00512731"/>
    <w:rsid w:val="00512B36"/>
    <w:rsid w:val="0051361B"/>
    <w:rsid w:val="00513C8C"/>
    <w:rsid w:val="0051402C"/>
    <w:rsid w:val="0051471D"/>
    <w:rsid w:val="005148A6"/>
    <w:rsid w:val="00514D24"/>
    <w:rsid w:val="0051544B"/>
    <w:rsid w:val="00515575"/>
    <w:rsid w:val="00515FDC"/>
    <w:rsid w:val="005170CD"/>
    <w:rsid w:val="00517620"/>
    <w:rsid w:val="005207C4"/>
    <w:rsid w:val="00520A83"/>
    <w:rsid w:val="00520B37"/>
    <w:rsid w:val="005213E3"/>
    <w:rsid w:val="0052171C"/>
    <w:rsid w:val="00521844"/>
    <w:rsid w:val="005220F7"/>
    <w:rsid w:val="00522EF7"/>
    <w:rsid w:val="00522FBE"/>
    <w:rsid w:val="005243E8"/>
    <w:rsid w:val="0052575C"/>
    <w:rsid w:val="00525791"/>
    <w:rsid w:val="005263EE"/>
    <w:rsid w:val="0052735B"/>
    <w:rsid w:val="00530724"/>
    <w:rsid w:val="0053129A"/>
    <w:rsid w:val="00531624"/>
    <w:rsid w:val="00532584"/>
    <w:rsid w:val="00532973"/>
    <w:rsid w:val="005333F0"/>
    <w:rsid w:val="00533CE9"/>
    <w:rsid w:val="00535652"/>
    <w:rsid w:val="00535CAA"/>
    <w:rsid w:val="00535D75"/>
    <w:rsid w:val="00536287"/>
    <w:rsid w:val="005367F0"/>
    <w:rsid w:val="00536F05"/>
    <w:rsid w:val="005371EA"/>
    <w:rsid w:val="00537898"/>
    <w:rsid w:val="0054024F"/>
    <w:rsid w:val="00540E8F"/>
    <w:rsid w:val="00541046"/>
    <w:rsid w:val="00541C49"/>
    <w:rsid w:val="0054241C"/>
    <w:rsid w:val="0054359F"/>
    <w:rsid w:val="005439C7"/>
    <w:rsid w:val="0054417D"/>
    <w:rsid w:val="0054447A"/>
    <w:rsid w:val="00544F2B"/>
    <w:rsid w:val="00545026"/>
    <w:rsid w:val="005451C7"/>
    <w:rsid w:val="005452AB"/>
    <w:rsid w:val="00545447"/>
    <w:rsid w:val="005456DC"/>
    <w:rsid w:val="005457E0"/>
    <w:rsid w:val="00545C62"/>
    <w:rsid w:val="005461D3"/>
    <w:rsid w:val="00546875"/>
    <w:rsid w:val="00551BCE"/>
    <w:rsid w:val="00551F5D"/>
    <w:rsid w:val="005521C4"/>
    <w:rsid w:val="005527F6"/>
    <w:rsid w:val="00552F9C"/>
    <w:rsid w:val="00553555"/>
    <w:rsid w:val="005544C5"/>
    <w:rsid w:val="00555905"/>
    <w:rsid w:val="00555ABF"/>
    <w:rsid w:val="00555D78"/>
    <w:rsid w:val="00556B0C"/>
    <w:rsid w:val="00557036"/>
    <w:rsid w:val="005573B0"/>
    <w:rsid w:val="0055791A"/>
    <w:rsid w:val="00557E58"/>
    <w:rsid w:val="0056076A"/>
    <w:rsid w:val="0056214F"/>
    <w:rsid w:val="005630F9"/>
    <w:rsid w:val="00563889"/>
    <w:rsid w:val="00564870"/>
    <w:rsid w:val="005650FD"/>
    <w:rsid w:val="00565361"/>
    <w:rsid w:val="0056579B"/>
    <w:rsid w:val="00565D81"/>
    <w:rsid w:val="00565E45"/>
    <w:rsid w:val="00566A2B"/>
    <w:rsid w:val="00567227"/>
    <w:rsid w:val="00567BC2"/>
    <w:rsid w:val="00570E82"/>
    <w:rsid w:val="00571107"/>
    <w:rsid w:val="0057186B"/>
    <w:rsid w:val="00572A89"/>
    <w:rsid w:val="00573232"/>
    <w:rsid w:val="00573417"/>
    <w:rsid w:val="00573EFD"/>
    <w:rsid w:val="00574903"/>
    <w:rsid w:val="00574AFC"/>
    <w:rsid w:val="00574C68"/>
    <w:rsid w:val="0057653F"/>
    <w:rsid w:val="00576DF3"/>
    <w:rsid w:val="005774A3"/>
    <w:rsid w:val="00580266"/>
    <w:rsid w:val="00581162"/>
    <w:rsid w:val="00583269"/>
    <w:rsid w:val="00583436"/>
    <w:rsid w:val="00583985"/>
    <w:rsid w:val="00584D11"/>
    <w:rsid w:val="0058584D"/>
    <w:rsid w:val="00585F97"/>
    <w:rsid w:val="00586ED4"/>
    <w:rsid w:val="00587557"/>
    <w:rsid w:val="00587A0D"/>
    <w:rsid w:val="0059023E"/>
    <w:rsid w:val="005905AA"/>
    <w:rsid w:val="00590F5D"/>
    <w:rsid w:val="005916BB"/>
    <w:rsid w:val="00591BF9"/>
    <w:rsid w:val="005929F6"/>
    <w:rsid w:val="00592E2D"/>
    <w:rsid w:val="005933C9"/>
    <w:rsid w:val="00593508"/>
    <w:rsid w:val="005938C1"/>
    <w:rsid w:val="00593B29"/>
    <w:rsid w:val="00593CA2"/>
    <w:rsid w:val="00594BCB"/>
    <w:rsid w:val="00595B1E"/>
    <w:rsid w:val="00595B8B"/>
    <w:rsid w:val="00597015"/>
    <w:rsid w:val="005A0C08"/>
    <w:rsid w:val="005A0DDF"/>
    <w:rsid w:val="005A1D75"/>
    <w:rsid w:val="005A1F28"/>
    <w:rsid w:val="005A2049"/>
    <w:rsid w:val="005A2542"/>
    <w:rsid w:val="005A2ABA"/>
    <w:rsid w:val="005A36A4"/>
    <w:rsid w:val="005A4C5E"/>
    <w:rsid w:val="005A5677"/>
    <w:rsid w:val="005A5888"/>
    <w:rsid w:val="005A5A51"/>
    <w:rsid w:val="005A678C"/>
    <w:rsid w:val="005A6931"/>
    <w:rsid w:val="005A6A94"/>
    <w:rsid w:val="005A718E"/>
    <w:rsid w:val="005A757A"/>
    <w:rsid w:val="005A790B"/>
    <w:rsid w:val="005B0798"/>
    <w:rsid w:val="005B0A4E"/>
    <w:rsid w:val="005B23BD"/>
    <w:rsid w:val="005B4EFB"/>
    <w:rsid w:val="005B577D"/>
    <w:rsid w:val="005B5F79"/>
    <w:rsid w:val="005B6236"/>
    <w:rsid w:val="005B655E"/>
    <w:rsid w:val="005B6E4A"/>
    <w:rsid w:val="005B718C"/>
    <w:rsid w:val="005B7576"/>
    <w:rsid w:val="005B78EC"/>
    <w:rsid w:val="005B7D43"/>
    <w:rsid w:val="005B7ED9"/>
    <w:rsid w:val="005C025C"/>
    <w:rsid w:val="005C047B"/>
    <w:rsid w:val="005C085F"/>
    <w:rsid w:val="005C16B6"/>
    <w:rsid w:val="005C1E2F"/>
    <w:rsid w:val="005C312B"/>
    <w:rsid w:val="005C3615"/>
    <w:rsid w:val="005C4A3E"/>
    <w:rsid w:val="005C5040"/>
    <w:rsid w:val="005C5543"/>
    <w:rsid w:val="005C580C"/>
    <w:rsid w:val="005C64D4"/>
    <w:rsid w:val="005C69DE"/>
    <w:rsid w:val="005C6A75"/>
    <w:rsid w:val="005C6F12"/>
    <w:rsid w:val="005D0C6B"/>
    <w:rsid w:val="005D0DD1"/>
    <w:rsid w:val="005D13AB"/>
    <w:rsid w:val="005D192E"/>
    <w:rsid w:val="005D2174"/>
    <w:rsid w:val="005D2482"/>
    <w:rsid w:val="005D2660"/>
    <w:rsid w:val="005D2F36"/>
    <w:rsid w:val="005D3F90"/>
    <w:rsid w:val="005D4357"/>
    <w:rsid w:val="005D44A6"/>
    <w:rsid w:val="005D4E25"/>
    <w:rsid w:val="005D5A0E"/>
    <w:rsid w:val="005D5D85"/>
    <w:rsid w:val="005D714A"/>
    <w:rsid w:val="005D7269"/>
    <w:rsid w:val="005D7345"/>
    <w:rsid w:val="005D7733"/>
    <w:rsid w:val="005E01DD"/>
    <w:rsid w:val="005E0BB3"/>
    <w:rsid w:val="005E0C4E"/>
    <w:rsid w:val="005E1A00"/>
    <w:rsid w:val="005E2391"/>
    <w:rsid w:val="005E23E5"/>
    <w:rsid w:val="005E2440"/>
    <w:rsid w:val="005E2E13"/>
    <w:rsid w:val="005E2E1A"/>
    <w:rsid w:val="005E2EEF"/>
    <w:rsid w:val="005E35E5"/>
    <w:rsid w:val="005E362D"/>
    <w:rsid w:val="005E402C"/>
    <w:rsid w:val="005E43B2"/>
    <w:rsid w:val="005E4868"/>
    <w:rsid w:val="005E5754"/>
    <w:rsid w:val="005E5EFF"/>
    <w:rsid w:val="005E6163"/>
    <w:rsid w:val="005E7284"/>
    <w:rsid w:val="005E7530"/>
    <w:rsid w:val="005E7FA9"/>
    <w:rsid w:val="005E7FDD"/>
    <w:rsid w:val="005F00BE"/>
    <w:rsid w:val="005F052A"/>
    <w:rsid w:val="005F1DC0"/>
    <w:rsid w:val="005F217A"/>
    <w:rsid w:val="005F2AEA"/>
    <w:rsid w:val="005F4284"/>
    <w:rsid w:val="005F457F"/>
    <w:rsid w:val="005F45DD"/>
    <w:rsid w:val="005F63DA"/>
    <w:rsid w:val="005F7CAA"/>
    <w:rsid w:val="005F7DA8"/>
    <w:rsid w:val="00600755"/>
    <w:rsid w:val="006016E2"/>
    <w:rsid w:val="006020A8"/>
    <w:rsid w:val="006023B0"/>
    <w:rsid w:val="00602726"/>
    <w:rsid w:val="006040BF"/>
    <w:rsid w:val="00604F63"/>
    <w:rsid w:val="00606194"/>
    <w:rsid w:val="00606782"/>
    <w:rsid w:val="00606D9D"/>
    <w:rsid w:val="00607903"/>
    <w:rsid w:val="00610B40"/>
    <w:rsid w:val="00611352"/>
    <w:rsid w:val="00611CF2"/>
    <w:rsid w:val="00613139"/>
    <w:rsid w:val="00613D33"/>
    <w:rsid w:val="00614066"/>
    <w:rsid w:val="006167A1"/>
    <w:rsid w:val="00616B8C"/>
    <w:rsid w:val="00616BE8"/>
    <w:rsid w:val="00617F6B"/>
    <w:rsid w:val="006200AD"/>
    <w:rsid w:val="006206CC"/>
    <w:rsid w:val="00620834"/>
    <w:rsid w:val="00620E3E"/>
    <w:rsid w:val="0062228F"/>
    <w:rsid w:val="006234B0"/>
    <w:rsid w:val="00624200"/>
    <w:rsid w:val="00624402"/>
    <w:rsid w:val="00624AB0"/>
    <w:rsid w:val="00624DC8"/>
    <w:rsid w:val="00624E91"/>
    <w:rsid w:val="006258D2"/>
    <w:rsid w:val="00627B64"/>
    <w:rsid w:val="00627F4C"/>
    <w:rsid w:val="006301F9"/>
    <w:rsid w:val="006307D7"/>
    <w:rsid w:val="00630A14"/>
    <w:rsid w:val="00630AB9"/>
    <w:rsid w:val="006317E9"/>
    <w:rsid w:val="00631944"/>
    <w:rsid w:val="00632332"/>
    <w:rsid w:val="0063289E"/>
    <w:rsid w:val="00632BAB"/>
    <w:rsid w:val="006333C3"/>
    <w:rsid w:val="00633592"/>
    <w:rsid w:val="00633D3A"/>
    <w:rsid w:val="00633D87"/>
    <w:rsid w:val="00634971"/>
    <w:rsid w:val="00635D73"/>
    <w:rsid w:val="006367AE"/>
    <w:rsid w:val="00636EE7"/>
    <w:rsid w:val="006409E4"/>
    <w:rsid w:val="006424BB"/>
    <w:rsid w:val="00642828"/>
    <w:rsid w:val="00642BD7"/>
    <w:rsid w:val="00645080"/>
    <w:rsid w:val="00645ECE"/>
    <w:rsid w:val="006466C9"/>
    <w:rsid w:val="006466F7"/>
    <w:rsid w:val="006467D8"/>
    <w:rsid w:val="00646ACD"/>
    <w:rsid w:val="00647B61"/>
    <w:rsid w:val="00650088"/>
    <w:rsid w:val="006501BD"/>
    <w:rsid w:val="00650753"/>
    <w:rsid w:val="006510E7"/>
    <w:rsid w:val="00652B56"/>
    <w:rsid w:val="00653696"/>
    <w:rsid w:val="00653767"/>
    <w:rsid w:val="00653E58"/>
    <w:rsid w:val="00654510"/>
    <w:rsid w:val="00654C36"/>
    <w:rsid w:val="00655A0B"/>
    <w:rsid w:val="00655C54"/>
    <w:rsid w:val="00655FAF"/>
    <w:rsid w:val="00656164"/>
    <w:rsid w:val="006565C0"/>
    <w:rsid w:val="006570C8"/>
    <w:rsid w:val="00657F69"/>
    <w:rsid w:val="00660054"/>
    <w:rsid w:val="00660842"/>
    <w:rsid w:val="006614D3"/>
    <w:rsid w:val="006616DA"/>
    <w:rsid w:val="006624EF"/>
    <w:rsid w:val="00662834"/>
    <w:rsid w:val="00662E1B"/>
    <w:rsid w:val="00663BCB"/>
    <w:rsid w:val="00664180"/>
    <w:rsid w:val="006644B4"/>
    <w:rsid w:val="00664F05"/>
    <w:rsid w:val="00666307"/>
    <w:rsid w:val="006665D6"/>
    <w:rsid w:val="00666600"/>
    <w:rsid w:val="00666FB4"/>
    <w:rsid w:val="00667492"/>
    <w:rsid w:val="0066760E"/>
    <w:rsid w:val="00667708"/>
    <w:rsid w:val="00667933"/>
    <w:rsid w:val="006709C0"/>
    <w:rsid w:val="00670DA1"/>
    <w:rsid w:val="0067276C"/>
    <w:rsid w:val="00672B41"/>
    <w:rsid w:val="00672DFC"/>
    <w:rsid w:val="00673220"/>
    <w:rsid w:val="006753BC"/>
    <w:rsid w:val="00675470"/>
    <w:rsid w:val="006756DD"/>
    <w:rsid w:val="00675963"/>
    <w:rsid w:val="0067681F"/>
    <w:rsid w:val="00676EDD"/>
    <w:rsid w:val="0068052D"/>
    <w:rsid w:val="00680577"/>
    <w:rsid w:val="0068079C"/>
    <w:rsid w:val="00680EC4"/>
    <w:rsid w:val="006813D4"/>
    <w:rsid w:val="006845FD"/>
    <w:rsid w:val="0068476B"/>
    <w:rsid w:val="00685428"/>
    <w:rsid w:val="006855A3"/>
    <w:rsid w:val="0068594F"/>
    <w:rsid w:val="00685AFD"/>
    <w:rsid w:val="00685BCE"/>
    <w:rsid w:val="00685E7E"/>
    <w:rsid w:val="006864AC"/>
    <w:rsid w:val="0068675F"/>
    <w:rsid w:val="00687371"/>
    <w:rsid w:val="00687E5D"/>
    <w:rsid w:val="006903FD"/>
    <w:rsid w:val="00690A24"/>
    <w:rsid w:val="006910CD"/>
    <w:rsid w:val="00692164"/>
    <w:rsid w:val="006931B4"/>
    <w:rsid w:val="0069342C"/>
    <w:rsid w:val="0069362E"/>
    <w:rsid w:val="0069370C"/>
    <w:rsid w:val="0069520A"/>
    <w:rsid w:val="006955C3"/>
    <w:rsid w:val="00695F34"/>
    <w:rsid w:val="006960B3"/>
    <w:rsid w:val="00696CA3"/>
    <w:rsid w:val="006971D7"/>
    <w:rsid w:val="006972C2"/>
    <w:rsid w:val="00697670"/>
    <w:rsid w:val="006A04C2"/>
    <w:rsid w:val="006A0C8C"/>
    <w:rsid w:val="006A162A"/>
    <w:rsid w:val="006A22A3"/>
    <w:rsid w:val="006A2576"/>
    <w:rsid w:val="006A2DC0"/>
    <w:rsid w:val="006A2EF6"/>
    <w:rsid w:val="006A38F3"/>
    <w:rsid w:val="006A4BA3"/>
    <w:rsid w:val="006A67E8"/>
    <w:rsid w:val="006A75BF"/>
    <w:rsid w:val="006B03BF"/>
    <w:rsid w:val="006B114C"/>
    <w:rsid w:val="006B1736"/>
    <w:rsid w:val="006B2797"/>
    <w:rsid w:val="006B384F"/>
    <w:rsid w:val="006B426B"/>
    <w:rsid w:val="006B449D"/>
    <w:rsid w:val="006B451D"/>
    <w:rsid w:val="006B4773"/>
    <w:rsid w:val="006B47B4"/>
    <w:rsid w:val="006B47EA"/>
    <w:rsid w:val="006B4855"/>
    <w:rsid w:val="006B5155"/>
    <w:rsid w:val="006B57DA"/>
    <w:rsid w:val="006B6221"/>
    <w:rsid w:val="006B6877"/>
    <w:rsid w:val="006B6BAB"/>
    <w:rsid w:val="006B7652"/>
    <w:rsid w:val="006B7980"/>
    <w:rsid w:val="006B7E51"/>
    <w:rsid w:val="006C02CA"/>
    <w:rsid w:val="006C030C"/>
    <w:rsid w:val="006C1A8B"/>
    <w:rsid w:val="006C266E"/>
    <w:rsid w:val="006C32B3"/>
    <w:rsid w:val="006C39B2"/>
    <w:rsid w:val="006C468E"/>
    <w:rsid w:val="006C4BE5"/>
    <w:rsid w:val="006C4F81"/>
    <w:rsid w:val="006C586A"/>
    <w:rsid w:val="006C6065"/>
    <w:rsid w:val="006C6AA4"/>
    <w:rsid w:val="006C7B23"/>
    <w:rsid w:val="006C7F44"/>
    <w:rsid w:val="006C7F62"/>
    <w:rsid w:val="006D00A9"/>
    <w:rsid w:val="006D0B59"/>
    <w:rsid w:val="006D1CDA"/>
    <w:rsid w:val="006D2E89"/>
    <w:rsid w:val="006D384E"/>
    <w:rsid w:val="006D41D9"/>
    <w:rsid w:val="006D46C3"/>
    <w:rsid w:val="006D4C92"/>
    <w:rsid w:val="006D51CE"/>
    <w:rsid w:val="006D5520"/>
    <w:rsid w:val="006D5546"/>
    <w:rsid w:val="006D5716"/>
    <w:rsid w:val="006D6567"/>
    <w:rsid w:val="006D6A64"/>
    <w:rsid w:val="006D6EDE"/>
    <w:rsid w:val="006D7312"/>
    <w:rsid w:val="006D7782"/>
    <w:rsid w:val="006D7AFF"/>
    <w:rsid w:val="006D7CF0"/>
    <w:rsid w:val="006E02BD"/>
    <w:rsid w:val="006E0DC3"/>
    <w:rsid w:val="006E2734"/>
    <w:rsid w:val="006E4175"/>
    <w:rsid w:val="006E541D"/>
    <w:rsid w:val="006E626E"/>
    <w:rsid w:val="006E635C"/>
    <w:rsid w:val="006E63EB"/>
    <w:rsid w:val="006E6734"/>
    <w:rsid w:val="006E6C2A"/>
    <w:rsid w:val="006E7E3A"/>
    <w:rsid w:val="006F0E1C"/>
    <w:rsid w:val="006F0F71"/>
    <w:rsid w:val="006F11B5"/>
    <w:rsid w:val="006F130F"/>
    <w:rsid w:val="006F1381"/>
    <w:rsid w:val="006F13C3"/>
    <w:rsid w:val="006F13F2"/>
    <w:rsid w:val="006F1692"/>
    <w:rsid w:val="006F1B63"/>
    <w:rsid w:val="006F1EE7"/>
    <w:rsid w:val="006F2510"/>
    <w:rsid w:val="006F28AA"/>
    <w:rsid w:val="006F3D10"/>
    <w:rsid w:val="006F3E8A"/>
    <w:rsid w:val="006F4008"/>
    <w:rsid w:val="006F40A4"/>
    <w:rsid w:val="006F5346"/>
    <w:rsid w:val="006F59F9"/>
    <w:rsid w:val="0070019B"/>
    <w:rsid w:val="007004D4"/>
    <w:rsid w:val="007008CF"/>
    <w:rsid w:val="00702D04"/>
    <w:rsid w:val="00702D71"/>
    <w:rsid w:val="00703A23"/>
    <w:rsid w:val="00704063"/>
    <w:rsid w:val="00705093"/>
    <w:rsid w:val="00705416"/>
    <w:rsid w:val="00705571"/>
    <w:rsid w:val="00705850"/>
    <w:rsid w:val="007063F5"/>
    <w:rsid w:val="00706574"/>
    <w:rsid w:val="007068B2"/>
    <w:rsid w:val="00707595"/>
    <w:rsid w:val="00707D83"/>
    <w:rsid w:val="00710723"/>
    <w:rsid w:val="00710F68"/>
    <w:rsid w:val="00711E24"/>
    <w:rsid w:val="00712688"/>
    <w:rsid w:val="00714254"/>
    <w:rsid w:val="007144A0"/>
    <w:rsid w:val="00714E44"/>
    <w:rsid w:val="0071513E"/>
    <w:rsid w:val="00715580"/>
    <w:rsid w:val="007159A8"/>
    <w:rsid w:val="00715C55"/>
    <w:rsid w:val="007169B1"/>
    <w:rsid w:val="00716C13"/>
    <w:rsid w:val="00717222"/>
    <w:rsid w:val="00717313"/>
    <w:rsid w:val="00717512"/>
    <w:rsid w:val="00717D0D"/>
    <w:rsid w:val="00717D5F"/>
    <w:rsid w:val="00721391"/>
    <w:rsid w:val="007218A1"/>
    <w:rsid w:val="0072222A"/>
    <w:rsid w:val="00722F42"/>
    <w:rsid w:val="00724598"/>
    <w:rsid w:val="00725524"/>
    <w:rsid w:val="007259A8"/>
    <w:rsid w:val="00725D4A"/>
    <w:rsid w:val="00726947"/>
    <w:rsid w:val="00727642"/>
    <w:rsid w:val="00727FE0"/>
    <w:rsid w:val="00730279"/>
    <w:rsid w:val="00730746"/>
    <w:rsid w:val="00730E6D"/>
    <w:rsid w:val="00730E95"/>
    <w:rsid w:val="007325A5"/>
    <w:rsid w:val="007328CB"/>
    <w:rsid w:val="00732C37"/>
    <w:rsid w:val="007339A5"/>
    <w:rsid w:val="00733F8D"/>
    <w:rsid w:val="00734997"/>
    <w:rsid w:val="00734A59"/>
    <w:rsid w:val="00734CCF"/>
    <w:rsid w:val="00735068"/>
    <w:rsid w:val="0073516E"/>
    <w:rsid w:val="00735C06"/>
    <w:rsid w:val="007364D5"/>
    <w:rsid w:val="00736973"/>
    <w:rsid w:val="00737477"/>
    <w:rsid w:val="00737650"/>
    <w:rsid w:val="0073792D"/>
    <w:rsid w:val="00740005"/>
    <w:rsid w:val="00742207"/>
    <w:rsid w:val="00742493"/>
    <w:rsid w:val="007426AF"/>
    <w:rsid w:val="0074292B"/>
    <w:rsid w:val="00743526"/>
    <w:rsid w:val="00744BD7"/>
    <w:rsid w:val="00745A56"/>
    <w:rsid w:val="007475CD"/>
    <w:rsid w:val="00747C98"/>
    <w:rsid w:val="00750458"/>
    <w:rsid w:val="00750651"/>
    <w:rsid w:val="00750660"/>
    <w:rsid w:val="00750705"/>
    <w:rsid w:val="007513AC"/>
    <w:rsid w:val="00751A8F"/>
    <w:rsid w:val="00751C7D"/>
    <w:rsid w:val="0075224C"/>
    <w:rsid w:val="00752A44"/>
    <w:rsid w:val="00753871"/>
    <w:rsid w:val="00753D19"/>
    <w:rsid w:val="007548EF"/>
    <w:rsid w:val="00754AFD"/>
    <w:rsid w:val="0075566D"/>
    <w:rsid w:val="0075637A"/>
    <w:rsid w:val="007572F4"/>
    <w:rsid w:val="007579CE"/>
    <w:rsid w:val="00757A0E"/>
    <w:rsid w:val="00757C88"/>
    <w:rsid w:val="00757F51"/>
    <w:rsid w:val="007602FA"/>
    <w:rsid w:val="007608C5"/>
    <w:rsid w:val="00760A5A"/>
    <w:rsid w:val="00760C17"/>
    <w:rsid w:val="007617C0"/>
    <w:rsid w:val="00762849"/>
    <w:rsid w:val="00762DFB"/>
    <w:rsid w:val="007630D5"/>
    <w:rsid w:val="00763656"/>
    <w:rsid w:val="00764064"/>
    <w:rsid w:val="00764E76"/>
    <w:rsid w:val="007651D0"/>
    <w:rsid w:val="007652C4"/>
    <w:rsid w:val="007657C3"/>
    <w:rsid w:val="00766150"/>
    <w:rsid w:val="00767125"/>
    <w:rsid w:val="00767880"/>
    <w:rsid w:val="00772338"/>
    <w:rsid w:val="007723B5"/>
    <w:rsid w:val="00773706"/>
    <w:rsid w:val="00773CB4"/>
    <w:rsid w:val="00774200"/>
    <w:rsid w:val="007749B0"/>
    <w:rsid w:val="007755AA"/>
    <w:rsid w:val="007757D9"/>
    <w:rsid w:val="0077652A"/>
    <w:rsid w:val="00776D98"/>
    <w:rsid w:val="00776F03"/>
    <w:rsid w:val="007775E0"/>
    <w:rsid w:val="007801D3"/>
    <w:rsid w:val="00780C32"/>
    <w:rsid w:val="00780CEE"/>
    <w:rsid w:val="00781003"/>
    <w:rsid w:val="007811B7"/>
    <w:rsid w:val="00781E7C"/>
    <w:rsid w:val="00782478"/>
    <w:rsid w:val="0078295E"/>
    <w:rsid w:val="00782F8C"/>
    <w:rsid w:val="0078305E"/>
    <w:rsid w:val="00783400"/>
    <w:rsid w:val="00783500"/>
    <w:rsid w:val="00784053"/>
    <w:rsid w:val="007844D7"/>
    <w:rsid w:val="0078506A"/>
    <w:rsid w:val="007850CF"/>
    <w:rsid w:val="0078561A"/>
    <w:rsid w:val="00785D80"/>
    <w:rsid w:val="0078680D"/>
    <w:rsid w:val="00786A41"/>
    <w:rsid w:val="00786C60"/>
    <w:rsid w:val="007879B6"/>
    <w:rsid w:val="00787D51"/>
    <w:rsid w:val="00790BBB"/>
    <w:rsid w:val="00790C3B"/>
    <w:rsid w:val="00791D19"/>
    <w:rsid w:val="00791DF9"/>
    <w:rsid w:val="007927C3"/>
    <w:rsid w:val="00792D04"/>
    <w:rsid w:val="00792D49"/>
    <w:rsid w:val="00793153"/>
    <w:rsid w:val="00793E28"/>
    <w:rsid w:val="0079401B"/>
    <w:rsid w:val="0079506D"/>
    <w:rsid w:val="00795880"/>
    <w:rsid w:val="00795AEE"/>
    <w:rsid w:val="00795FB1"/>
    <w:rsid w:val="00796F1E"/>
    <w:rsid w:val="007972C6"/>
    <w:rsid w:val="007974CC"/>
    <w:rsid w:val="007A05BE"/>
    <w:rsid w:val="007A0D86"/>
    <w:rsid w:val="007A1053"/>
    <w:rsid w:val="007A2336"/>
    <w:rsid w:val="007A27A9"/>
    <w:rsid w:val="007A3355"/>
    <w:rsid w:val="007A34A7"/>
    <w:rsid w:val="007A3B71"/>
    <w:rsid w:val="007A457D"/>
    <w:rsid w:val="007A463F"/>
    <w:rsid w:val="007A53D0"/>
    <w:rsid w:val="007A5663"/>
    <w:rsid w:val="007A56C9"/>
    <w:rsid w:val="007A58BC"/>
    <w:rsid w:val="007A6889"/>
    <w:rsid w:val="007A6D25"/>
    <w:rsid w:val="007A72CA"/>
    <w:rsid w:val="007A7AE0"/>
    <w:rsid w:val="007A7E3C"/>
    <w:rsid w:val="007B009B"/>
    <w:rsid w:val="007B020B"/>
    <w:rsid w:val="007B02FC"/>
    <w:rsid w:val="007B045F"/>
    <w:rsid w:val="007B05A1"/>
    <w:rsid w:val="007B13FF"/>
    <w:rsid w:val="007B1635"/>
    <w:rsid w:val="007B198A"/>
    <w:rsid w:val="007B1D1B"/>
    <w:rsid w:val="007B2105"/>
    <w:rsid w:val="007B234F"/>
    <w:rsid w:val="007B2871"/>
    <w:rsid w:val="007B355A"/>
    <w:rsid w:val="007B440C"/>
    <w:rsid w:val="007B4D88"/>
    <w:rsid w:val="007B50D7"/>
    <w:rsid w:val="007B5DD4"/>
    <w:rsid w:val="007C043C"/>
    <w:rsid w:val="007C1B38"/>
    <w:rsid w:val="007C2024"/>
    <w:rsid w:val="007C236F"/>
    <w:rsid w:val="007C2881"/>
    <w:rsid w:val="007C2EE5"/>
    <w:rsid w:val="007C381C"/>
    <w:rsid w:val="007C3C7E"/>
    <w:rsid w:val="007C487A"/>
    <w:rsid w:val="007C6428"/>
    <w:rsid w:val="007C6568"/>
    <w:rsid w:val="007C691C"/>
    <w:rsid w:val="007C71DC"/>
    <w:rsid w:val="007C744F"/>
    <w:rsid w:val="007C7B82"/>
    <w:rsid w:val="007C7FA3"/>
    <w:rsid w:val="007D02A0"/>
    <w:rsid w:val="007D02F1"/>
    <w:rsid w:val="007D05E0"/>
    <w:rsid w:val="007D0640"/>
    <w:rsid w:val="007D078B"/>
    <w:rsid w:val="007D0B29"/>
    <w:rsid w:val="007D129F"/>
    <w:rsid w:val="007D2E09"/>
    <w:rsid w:val="007D2EA6"/>
    <w:rsid w:val="007D344E"/>
    <w:rsid w:val="007D3A72"/>
    <w:rsid w:val="007D3FE3"/>
    <w:rsid w:val="007D415E"/>
    <w:rsid w:val="007D4743"/>
    <w:rsid w:val="007D47F3"/>
    <w:rsid w:val="007D5504"/>
    <w:rsid w:val="007D61EF"/>
    <w:rsid w:val="007D6A5B"/>
    <w:rsid w:val="007D6D1B"/>
    <w:rsid w:val="007D743F"/>
    <w:rsid w:val="007D7BBD"/>
    <w:rsid w:val="007E0629"/>
    <w:rsid w:val="007E0775"/>
    <w:rsid w:val="007E0AD6"/>
    <w:rsid w:val="007E2377"/>
    <w:rsid w:val="007E253D"/>
    <w:rsid w:val="007E2D7E"/>
    <w:rsid w:val="007E3057"/>
    <w:rsid w:val="007E35CB"/>
    <w:rsid w:val="007E3726"/>
    <w:rsid w:val="007E4222"/>
    <w:rsid w:val="007E43E8"/>
    <w:rsid w:val="007E4AF8"/>
    <w:rsid w:val="007E4F8D"/>
    <w:rsid w:val="007E516A"/>
    <w:rsid w:val="007E51DB"/>
    <w:rsid w:val="007E59F4"/>
    <w:rsid w:val="007E5A8E"/>
    <w:rsid w:val="007E5AA5"/>
    <w:rsid w:val="007E5DE5"/>
    <w:rsid w:val="007E6038"/>
    <w:rsid w:val="007E6692"/>
    <w:rsid w:val="007E6F4D"/>
    <w:rsid w:val="007E78FD"/>
    <w:rsid w:val="007E7DE3"/>
    <w:rsid w:val="007F0458"/>
    <w:rsid w:val="007F04B5"/>
    <w:rsid w:val="007F0A98"/>
    <w:rsid w:val="007F0D17"/>
    <w:rsid w:val="007F1ACA"/>
    <w:rsid w:val="007F2302"/>
    <w:rsid w:val="007F2A41"/>
    <w:rsid w:val="007F3261"/>
    <w:rsid w:val="007F368C"/>
    <w:rsid w:val="007F3DD8"/>
    <w:rsid w:val="007F3EA7"/>
    <w:rsid w:val="007F4127"/>
    <w:rsid w:val="007F5234"/>
    <w:rsid w:val="007F5DFC"/>
    <w:rsid w:val="007F5E0E"/>
    <w:rsid w:val="007F65D3"/>
    <w:rsid w:val="007F7A1A"/>
    <w:rsid w:val="007F7F2C"/>
    <w:rsid w:val="00800496"/>
    <w:rsid w:val="00800AD3"/>
    <w:rsid w:val="008019C1"/>
    <w:rsid w:val="00801B69"/>
    <w:rsid w:val="0080209B"/>
    <w:rsid w:val="0080222F"/>
    <w:rsid w:val="00803070"/>
    <w:rsid w:val="008031C2"/>
    <w:rsid w:val="00803974"/>
    <w:rsid w:val="00803BAD"/>
    <w:rsid w:val="00803EDD"/>
    <w:rsid w:val="0080426B"/>
    <w:rsid w:val="00804846"/>
    <w:rsid w:val="0080657E"/>
    <w:rsid w:val="0080681B"/>
    <w:rsid w:val="00806884"/>
    <w:rsid w:val="008069F4"/>
    <w:rsid w:val="00806E3C"/>
    <w:rsid w:val="008078FD"/>
    <w:rsid w:val="008079EC"/>
    <w:rsid w:val="00811175"/>
    <w:rsid w:val="008118D9"/>
    <w:rsid w:val="00811A6F"/>
    <w:rsid w:val="00813CD0"/>
    <w:rsid w:val="00813DEF"/>
    <w:rsid w:val="00814348"/>
    <w:rsid w:val="008149F3"/>
    <w:rsid w:val="008157A1"/>
    <w:rsid w:val="0081581F"/>
    <w:rsid w:val="00815C2A"/>
    <w:rsid w:val="008169AD"/>
    <w:rsid w:val="00816B1A"/>
    <w:rsid w:val="00817191"/>
    <w:rsid w:val="00820A54"/>
    <w:rsid w:val="00820F72"/>
    <w:rsid w:val="00823127"/>
    <w:rsid w:val="00823360"/>
    <w:rsid w:val="008238AC"/>
    <w:rsid w:val="00823A83"/>
    <w:rsid w:val="00823DCB"/>
    <w:rsid w:val="008240FC"/>
    <w:rsid w:val="008243B2"/>
    <w:rsid w:val="00824D40"/>
    <w:rsid w:val="008253E8"/>
    <w:rsid w:val="0082545C"/>
    <w:rsid w:val="00825800"/>
    <w:rsid w:val="00826391"/>
    <w:rsid w:val="00826975"/>
    <w:rsid w:val="00826E63"/>
    <w:rsid w:val="0082703C"/>
    <w:rsid w:val="00827714"/>
    <w:rsid w:val="00827EB6"/>
    <w:rsid w:val="00830179"/>
    <w:rsid w:val="00830A05"/>
    <w:rsid w:val="008317DF"/>
    <w:rsid w:val="0083277B"/>
    <w:rsid w:val="00832D9A"/>
    <w:rsid w:val="00833045"/>
    <w:rsid w:val="00833B2B"/>
    <w:rsid w:val="00833FBB"/>
    <w:rsid w:val="00834049"/>
    <w:rsid w:val="00834975"/>
    <w:rsid w:val="00834B88"/>
    <w:rsid w:val="00834FC3"/>
    <w:rsid w:val="00835656"/>
    <w:rsid w:val="00836096"/>
    <w:rsid w:val="00836118"/>
    <w:rsid w:val="00837FC9"/>
    <w:rsid w:val="008400ED"/>
    <w:rsid w:val="008404A3"/>
    <w:rsid w:val="00840858"/>
    <w:rsid w:val="0084172E"/>
    <w:rsid w:val="00842065"/>
    <w:rsid w:val="00842914"/>
    <w:rsid w:val="00843143"/>
    <w:rsid w:val="008455DD"/>
    <w:rsid w:val="00845AF2"/>
    <w:rsid w:val="00845AFF"/>
    <w:rsid w:val="00846494"/>
    <w:rsid w:val="00846534"/>
    <w:rsid w:val="00847BAE"/>
    <w:rsid w:val="008508CE"/>
    <w:rsid w:val="00851057"/>
    <w:rsid w:val="00851AA3"/>
    <w:rsid w:val="00851FC2"/>
    <w:rsid w:val="00852447"/>
    <w:rsid w:val="008525A8"/>
    <w:rsid w:val="00852905"/>
    <w:rsid w:val="0085337D"/>
    <w:rsid w:val="0085357B"/>
    <w:rsid w:val="00853787"/>
    <w:rsid w:val="00854DC1"/>
    <w:rsid w:val="00855060"/>
    <w:rsid w:val="00855152"/>
    <w:rsid w:val="00855AB7"/>
    <w:rsid w:val="00856CC5"/>
    <w:rsid w:val="00856D1C"/>
    <w:rsid w:val="00857148"/>
    <w:rsid w:val="0085748C"/>
    <w:rsid w:val="00860B0F"/>
    <w:rsid w:val="008610EB"/>
    <w:rsid w:val="00861D76"/>
    <w:rsid w:val="00862989"/>
    <w:rsid w:val="00863A81"/>
    <w:rsid w:val="0086517D"/>
    <w:rsid w:val="00865C9A"/>
    <w:rsid w:val="00867209"/>
    <w:rsid w:val="008674BC"/>
    <w:rsid w:val="008676D6"/>
    <w:rsid w:val="00870857"/>
    <w:rsid w:val="00870950"/>
    <w:rsid w:val="00871AA2"/>
    <w:rsid w:val="00871D2D"/>
    <w:rsid w:val="008721FE"/>
    <w:rsid w:val="00872CBD"/>
    <w:rsid w:val="00872DD0"/>
    <w:rsid w:val="008734B7"/>
    <w:rsid w:val="00873698"/>
    <w:rsid w:val="00873950"/>
    <w:rsid w:val="00874193"/>
    <w:rsid w:val="00874519"/>
    <w:rsid w:val="00874E78"/>
    <w:rsid w:val="00875389"/>
    <w:rsid w:val="00876322"/>
    <w:rsid w:val="00876B07"/>
    <w:rsid w:val="00876B12"/>
    <w:rsid w:val="00877275"/>
    <w:rsid w:val="0087757F"/>
    <w:rsid w:val="00877A69"/>
    <w:rsid w:val="008800CA"/>
    <w:rsid w:val="008801CD"/>
    <w:rsid w:val="0088046B"/>
    <w:rsid w:val="00880715"/>
    <w:rsid w:val="00880F34"/>
    <w:rsid w:val="00881482"/>
    <w:rsid w:val="00881A78"/>
    <w:rsid w:val="00882238"/>
    <w:rsid w:val="00883F43"/>
    <w:rsid w:val="00883FD7"/>
    <w:rsid w:val="008840CE"/>
    <w:rsid w:val="008853D2"/>
    <w:rsid w:val="00886F2C"/>
    <w:rsid w:val="0088763F"/>
    <w:rsid w:val="00893175"/>
    <w:rsid w:val="00894D53"/>
    <w:rsid w:val="00895146"/>
    <w:rsid w:val="00895277"/>
    <w:rsid w:val="00896114"/>
    <w:rsid w:val="0089711D"/>
    <w:rsid w:val="0089757D"/>
    <w:rsid w:val="008976A5"/>
    <w:rsid w:val="008A028D"/>
    <w:rsid w:val="008A05EC"/>
    <w:rsid w:val="008A0D99"/>
    <w:rsid w:val="008A1A5C"/>
    <w:rsid w:val="008A1AAB"/>
    <w:rsid w:val="008A1B6F"/>
    <w:rsid w:val="008A1DD5"/>
    <w:rsid w:val="008A1F58"/>
    <w:rsid w:val="008A2497"/>
    <w:rsid w:val="008A301F"/>
    <w:rsid w:val="008A339E"/>
    <w:rsid w:val="008A387A"/>
    <w:rsid w:val="008A44F7"/>
    <w:rsid w:val="008A5945"/>
    <w:rsid w:val="008A5A0B"/>
    <w:rsid w:val="008A7648"/>
    <w:rsid w:val="008A7A9A"/>
    <w:rsid w:val="008B01DC"/>
    <w:rsid w:val="008B0B43"/>
    <w:rsid w:val="008B1CD0"/>
    <w:rsid w:val="008B2284"/>
    <w:rsid w:val="008B3282"/>
    <w:rsid w:val="008B53D4"/>
    <w:rsid w:val="008B56D1"/>
    <w:rsid w:val="008B716B"/>
    <w:rsid w:val="008B7851"/>
    <w:rsid w:val="008B7882"/>
    <w:rsid w:val="008B7A62"/>
    <w:rsid w:val="008B7D55"/>
    <w:rsid w:val="008C1552"/>
    <w:rsid w:val="008C1AB1"/>
    <w:rsid w:val="008C24A4"/>
    <w:rsid w:val="008C2B97"/>
    <w:rsid w:val="008C308B"/>
    <w:rsid w:val="008C5C31"/>
    <w:rsid w:val="008C5DA6"/>
    <w:rsid w:val="008C5E65"/>
    <w:rsid w:val="008C60B7"/>
    <w:rsid w:val="008C66DB"/>
    <w:rsid w:val="008C695F"/>
    <w:rsid w:val="008D1F18"/>
    <w:rsid w:val="008D2519"/>
    <w:rsid w:val="008D267C"/>
    <w:rsid w:val="008D363B"/>
    <w:rsid w:val="008D3AEE"/>
    <w:rsid w:val="008D45D7"/>
    <w:rsid w:val="008D47BB"/>
    <w:rsid w:val="008D4C2C"/>
    <w:rsid w:val="008D4D37"/>
    <w:rsid w:val="008D4FFC"/>
    <w:rsid w:val="008D5FD7"/>
    <w:rsid w:val="008D64D0"/>
    <w:rsid w:val="008E020F"/>
    <w:rsid w:val="008E03E4"/>
    <w:rsid w:val="008E1534"/>
    <w:rsid w:val="008E1AB4"/>
    <w:rsid w:val="008E1C76"/>
    <w:rsid w:val="008E22AD"/>
    <w:rsid w:val="008E25DD"/>
    <w:rsid w:val="008E2C8F"/>
    <w:rsid w:val="008E2EBB"/>
    <w:rsid w:val="008E3410"/>
    <w:rsid w:val="008E3631"/>
    <w:rsid w:val="008E3BF9"/>
    <w:rsid w:val="008E3F2B"/>
    <w:rsid w:val="008E4182"/>
    <w:rsid w:val="008E4C3F"/>
    <w:rsid w:val="008E4ECE"/>
    <w:rsid w:val="008E50EB"/>
    <w:rsid w:val="008E520B"/>
    <w:rsid w:val="008E5A76"/>
    <w:rsid w:val="008E5D94"/>
    <w:rsid w:val="008E6819"/>
    <w:rsid w:val="008F0128"/>
    <w:rsid w:val="008F01AB"/>
    <w:rsid w:val="008F0A23"/>
    <w:rsid w:val="008F147A"/>
    <w:rsid w:val="008F20CB"/>
    <w:rsid w:val="008F4E0E"/>
    <w:rsid w:val="008F50F0"/>
    <w:rsid w:val="008F51A1"/>
    <w:rsid w:val="008F57DB"/>
    <w:rsid w:val="008F69F4"/>
    <w:rsid w:val="008F7F53"/>
    <w:rsid w:val="0090015F"/>
    <w:rsid w:val="00900205"/>
    <w:rsid w:val="009006C0"/>
    <w:rsid w:val="00900F53"/>
    <w:rsid w:val="009012D4"/>
    <w:rsid w:val="009028FD"/>
    <w:rsid w:val="00902E11"/>
    <w:rsid w:val="00902FA5"/>
    <w:rsid w:val="0090431E"/>
    <w:rsid w:val="009045F5"/>
    <w:rsid w:val="00904D84"/>
    <w:rsid w:val="009054B7"/>
    <w:rsid w:val="00905D0D"/>
    <w:rsid w:val="00905DD3"/>
    <w:rsid w:val="0090607F"/>
    <w:rsid w:val="00906BAE"/>
    <w:rsid w:val="009077B6"/>
    <w:rsid w:val="00907FB8"/>
    <w:rsid w:val="00910D3A"/>
    <w:rsid w:val="00911040"/>
    <w:rsid w:val="009110A9"/>
    <w:rsid w:val="009115E3"/>
    <w:rsid w:val="00911738"/>
    <w:rsid w:val="00911741"/>
    <w:rsid w:val="00912C8D"/>
    <w:rsid w:val="00913E5E"/>
    <w:rsid w:val="0091413A"/>
    <w:rsid w:val="00914F9A"/>
    <w:rsid w:val="00915896"/>
    <w:rsid w:val="00915CAA"/>
    <w:rsid w:val="00916797"/>
    <w:rsid w:val="00916866"/>
    <w:rsid w:val="00916C02"/>
    <w:rsid w:val="00916F25"/>
    <w:rsid w:val="009172D8"/>
    <w:rsid w:val="009175B4"/>
    <w:rsid w:val="00920595"/>
    <w:rsid w:val="00920F2B"/>
    <w:rsid w:val="00921319"/>
    <w:rsid w:val="00923B85"/>
    <w:rsid w:val="00923F8A"/>
    <w:rsid w:val="00924756"/>
    <w:rsid w:val="00924783"/>
    <w:rsid w:val="009248CE"/>
    <w:rsid w:val="00925950"/>
    <w:rsid w:val="00925AD0"/>
    <w:rsid w:val="00925E07"/>
    <w:rsid w:val="00926F90"/>
    <w:rsid w:val="009301EF"/>
    <w:rsid w:val="0093072A"/>
    <w:rsid w:val="00930A5C"/>
    <w:rsid w:val="00930EA8"/>
    <w:rsid w:val="009312CC"/>
    <w:rsid w:val="0093255D"/>
    <w:rsid w:val="009325D3"/>
    <w:rsid w:val="00932714"/>
    <w:rsid w:val="009327D1"/>
    <w:rsid w:val="009329C6"/>
    <w:rsid w:val="00932A47"/>
    <w:rsid w:val="00932C25"/>
    <w:rsid w:val="0093352C"/>
    <w:rsid w:val="00933F26"/>
    <w:rsid w:val="009340EF"/>
    <w:rsid w:val="00934DBA"/>
    <w:rsid w:val="00935923"/>
    <w:rsid w:val="00935A0D"/>
    <w:rsid w:val="00935E48"/>
    <w:rsid w:val="00935EFD"/>
    <w:rsid w:val="00937D68"/>
    <w:rsid w:val="0094089E"/>
    <w:rsid w:val="00942E3F"/>
    <w:rsid w:val="00942F8A"/>
    <w:rsid w:val="0094308F"/>
    <w:rsid w:val="0094347D"/>
    <w:rsid w:val="00944DC6"/>
    <w:rsid w:val="00945079"/>
    <w:rsid w:val="00945384"/>
    <w:rsid w:val="00945635"/>
    <w:rsid w:val="00946D11"/>
    <w:rsid w:val="00946F49"/>
    <w:rsid w:val="00947447"/>
    <w:rsid w:val="00947988"/>
    <w:rsid w:val="00947C5B"/>
    <w:rsid w:val="00951072"/>
    <w:rsid w:val="009514B9"/>
    <w:rsid w:val="00951A5C"/>
    <w:rsid w:val="00951E3C"/>
    <w:rsid w:val="009529E2"/>
    <w:rsid w:val="00952A8A"/>
    <w:rsid w:val="00952F07"/>
    <w:rsid w:val="00952F64"/>
    <w:rsid w:val="009538FF"/>
    <w:rsid w:val="00954C09"/>
    <w:rsid w:val="00956493"/>
    <w:rsid w:val="00956CF9"/>
    <w:rsid w:val="00957609"/>
    <w:rsid w:val="0095767C"/>
    <w:rsid w:val="00957B12"/>
    <w:rsid w:val="009610A6"/>
    <w:rsid w:val="00962D44"/>
    <w:rsid w:val="00963244"/>
    <w:rsid w:val="009646CA"/>
    <w:rsid w:val="009653D0"/>
    <w:rsid w:val="009656D0"/>
    <w:rsid w:val="00965FFF"/>
    <w:rsid w:val="0096606D"/>
    <w:rsid w:val="00966E48"/>
    <w:rsid w:val="00967D29"/>
    <w:rsid w:val="00971351"/>
    <w:rsid w:val="0097136F"/>
    <w:rsid w:val="00971B6F"/>
    <w:rsid w:val="00971D7E"/>
    <w:rsid w:val="0097222A"/>
    <w:rsid w:val="00972233"/>
    <w:rsid w:val="009723A5"/>
    <w:rsid w:val="0097344B"/>
    <w:rsid w:val="0097385B"/>
    <w:rsid w:val="00973A94"/>
    <w:rsid w:val="00974CBB"/>
    <w:rsid w:val="00974E96"/>
    <w:rsid w:val="00974FF9"/>
    <w:rsid w:val="00975152"/>
    <w:rsid w:val="0097562B"/>
    <w:rsid w:val="00975821"/>
    <w:rsid w:val="00976391"/>
    <w:rsid w:val="0097687E"/>
    <w:rsid w:val="00977B4A"/>
    <w:rsid w:val="00980397"/>
    <w:rsid w:val="0098060A"/>
    <w:rsid w:val="00981B73"/>
    <w:rsid w:val="00982274"/>
    <w:rsid w:val="00982D4B"/>
    <w:rsid w:val="009833CE"/>
    <w:rsid w:val="009835E3"/>
    <w:rsid w:val="0098388D"/>
    <w:rsid w:val="00983CC5"/>
    <w:rsid w:val="0098411B"/>
    <w:rsid w:val="00984588"/>
    <w:rsid w:val="00986164"/>
    <w:rsid w:val="00986627"/>
    <w:rsid w:val="0098687D"/>
    <w:rsid w:val="00986BFD"/>
    <w:rsid w:val="00987D57"/>
    <w:rsid w:val="00990379"/>
    <w:rsid w:val="00990539"/>
    <w:rsid w:val="009907C9"/>
    <w:rsid w:val="00991336"/>
    <w:rsid w:val="00993150"/>
    <w:rsid w:val="009951C0"/>
    <w:rsid w:val="00996F60"/>
    <w:rsid w:val="00997611"/>
    <w:rsid w:val="00997BFC"/>
    <w:rsid w:val="009A026C"/>
    <w:rsid w:val="009A1060"/>
    <w:rsid w:val="009A12FE"/>
    <w:rsid w:val="009A166B"/>
    <w:rsid w:val="009A18F5"/>
    <w:rsid w:val="009A1AF1"/>
    <w:rsid w:val="009A1E06"/>
    <w:rsid w:val="009A2C4E"/>
    <w:rsid w:val="009A2C6A"/>
    <w:rsid w:val="009A2DF5"/>
    <w:rsid w:val="009A3057"/>
    <w:rsid w:val="009A396F"/>
    <w:rsid w:val="009A39BB"/>
    <w:rsid w:val="009A601C"/>
    <w:rsid w:val="009A6EA1"/>
    <w:rsid w:val="009A70AD"/>
    <w:rsid w:val="009A781D"/>
    <w:rsid w:val="009A7CEC"/>
    <w:rsid w:val="009B0205"/>
    <w:rsid w:val="009B11A8"/>
    <w:rsid w:val="009B1EE6"/>
    <w:rsid w:val="009B2676"/>
    <w:rsid w:val="009B37AE"/>
    <w:rsid w:val="009B3C33"/>
    <w:rsid w:val="009B4196"/>
    <w:rsid w:val="009B4877"/>
    <w:rsid w:val="009B552A"/>
    <w:rsid w:val="009B56DC"/>
    <w:rsid w:val="009B5726"/>
    <w:rsid w:val="009B6FAE"/>
    <w:rsid w:val="009B70C1"/>
    <w:rsid w:val="009B7A54"/>
    <w:rsid w:val="009B7C8C"/>
    <w:rsid w:val="009C0482"/>
    <w:rsid w:val="009C0518"/>
    <w:rsid w:val="009C0698"/>
    <w:rsid w:val="009C0D9C"/>
    <w:rsid w:val="009C18A5"/>
    <w:rsid w:val="009C19DA"/>
    <w:rsid w:val="009C27B3"/>
    <w:rsid w:val="009C306B"/>
    <w:rsid w:val="009C333C"/>
    <w:rsid w:val="009C339C"/>
    <w:rsid w:val="009C37D2"/>
    <w:rsid w:val="009C3B99"/>
    <w:rsid w:val="009C49D9"/>
    <w:rsid w:val="009C4AFF"/>
    <w:rsid w:val="009C50F6"/>
    <w:rsid w:val="009C55A8"/>
    <w:rsid w:val="009C5833"/>
    <w:rsid w:val="009C5874"/>
    <w:rsid w:val="009C5C23"/>
    <w:rsid w:val="009C697E"/>
    <w:rsid w:val="009C69D4"/>
    <w:rsid w:val="009C73B0"/>
    <w:rsid w:val="009D00A9"/>
    <w:rsid w:val="009D0352"/>
    <w:rsid w:val="009D083E"/>
    <w:rsid w:val="009D1437"/>
    <w:rsid w:val="009D1A99"/>
    <w:rsid w:val="009D1FF7"/>
    <w:rsid w:val="009D2282"/>
    <w:rsid w:val="009D2668"/>
    <w:rsid w:val="009D2749"/>
    <w:rsid w:val="009D2AE8"/>
    <w:rsid w:val="009D3C6C"/>
    <w:rsid w:val="009D46C5"/>
    <w:rsid w:val="009D483E"/>
    <w:rsid w:val="009D517A"/>
    <w:rsid w:val="009D52AA"/>
    <w:rsid w:val="009D575E"/>
    <w:rsid w:val="009D5F76"/>
    <w:rsid w:val="009D6315"/>
    <w:rsid w:val="009D68ED"/>
    <w:rsid w:val="009D6D16"/>
    <w:rsid w:val="009D7436"/>
    <w:rsid w:val="009E00F1"/>
    <w:rsid w:val="009E09C7"/>
    <w:rsid w:val="009E108B"/>
    <w:rsid w:val="009E10C2"/>
    <w:rsid w:val="009E1471"/>
    <w:rsid w:val="009E2449"/>
    <w:rsid w:val="009E30AA"/>
    <w:rsid w:val="009E3551"/>
    <w:rsid w:val="009E366C"/>
    <w:rsid w:val="009E4848"/>
    <w:rsid w:val="009E4C23"/>
    <w:rsid w:val="009E5B1F"/>
    <w:rsid w:val="009E5C44"/>
    <w:rsid w:val="009E7188"/>
    <w:rsid w:val="009E7409"/>
    <w:rsid w:val="009E7F4F"/>
    <w:rsid w:val="009F07ED"/>
    <w:rsid w:val="009F16B4"/>
    <w:rsid w:val="009F1F3A"/>
    <w:rsid w:val="009F2D65"/>
    <w:rsid w:val="009F3522"/>
    <w:rsid w:val="009F35FF"/>
    <w:rsid w:val="009F4098"/>
    <w:rsid w:val="009F64CC"/>
    <w:rsid w:val="009F6D64"/>
    <w:rsid w:val="009F6F9F"/>
    <w:rsid w:val="00A003AB"/>
    <w:rsid w:val="00A011A6"/>
    <w:rsid w:val="00A020D4"/>
    <w:rsid w:val="00A0227F"/>
    <w:rsid w:val="00A0245A"/>
    <w:rsid w:val="00A025F0"/>
    <w:rsid w:val="00A026B6"/>
    <w:rsid w:val="00A02724"/>
    <w:rsid w:val="00A02DA1"/>
    <w:rsid w:val="00A034DE"/>
    <w:rsid w:val="00A0425E"/>
    <w:rsid w:val="00A04558"/>
    <w:rsid w:val="00A063BE"/>
    <w:rsid w:val="00A069BD"/>
    <w:rsid w:val="00A06ADF"/>
    <w:rsid w:val="00A06C30"/>
    <w:rsid w:val="00A10B8E"/>
    <w:rsid w:val="00A1150E"/>
    <w:rsid w:val="00A1173E"/>
    <w:rsid w:val="00A11892"/>
    <w:rsid w:val="00A12B21"/>
    <w:rsid w:val="00A12DDC"/>
    <w:rsid w:val="00A13271"/>
    <w:rsid w:val="00A13AF4"/>
    <w:rsid w:val="00A13BD6"/>
    <w:rsid w:val="00A143D0"/>
    <w:rsid w:val="00A15849"/>
    <w:rsid w:val="00A160A2"/>
    <w:rsid w:val="00A16961"/>
    <w:rsid w:val="00A16EDC"/>
    <w:rsid w:val="00A175B8"/>
    <w:rsid w:val="00A178A0"/>
    <w:rsid w:val="00A179F3"/>
    <w:rsid w:val="00A17A65"/>
    <w:rsid w:val="00A17E62"/>
    <w:rsid w:val="00A2120B"/>
    <w:rsid w:val="00A2149A"/>
    <w:rsid w:val="00A22A7D"/>
    <w:rsid w:val="00A22AA2"/>
    <w:rsid w:val="00A22D87"/>
    <w:rsid w:val="00A234F9"/>
    <w:rsid w:val="00A243D6"/>
    <w:rsid w:val="00A246FF"/>
    <w:rsid w:val="00A25CF4"/>
    <w:rsid w:val="00A25F52"/>
    <w:rsid w:val="00A25F90"/>
    <w:rsid w:val="00A26397"/>
    <w:rsid w:val="00A26478"/>
    <w:rsid w:val="00A27242"/>
    <w:rsid w:val="00A272D7"/>
    <w:rsid w:val="00A300A2"/>
    <w:rsid w:val="00A30696"/>
    <w:rsid w:val="00A3077B"/>
    <w:rsid w:val="00A309E8"/>
    <w:rsid w:val="00A314AA"/>
    <w:rsid w:val="00A31696"/>
    <w:rsid w:val="00A3249B"/>
    <w:rsid w:val="00A325C7"/>
    <w:rsid w:val="00A33866"/>
    <w:rsid w:val="00A3591D"/>
    <w:rsid w:val="00A359E3"/>
    <w:rsid w:val="00A35EBC"/>
    <w:rsid w:val="00A35FCA"/>
    <w:rsid w:val="00A3789B"/>
    <w:rsid w:val="00A40193"/>
    <w:rsid w:val="00A415D7"/>
    <w:rsid w:val="00A41CB6"/>
    <w:rsid w:val="00A42790"/>
    <w:rsid w:val="00A42EA2"/>
    <w:rsid w:val="00A433E0"/>
    <w:rsid w:val="00A43918"/>
    <w:rsid w:val="00A43993"/>
    <w:rsid w:val="00A43E32"/>
    <w:rsid w:val="00A43E90"/>
    <w:rsid w:val="00A44057"/>
    <w:rsid w:val="00A44416"/>
    <w:rsid w:val="00A4482A"/>
    <w:rsid w:val="00A44FE4"/>
    <w:rsid w:val="00A453A0"/>
    <w:rsid w:val="00A45468"/>
    <w:rsid w:val="00A45919"/>
    <w:rsid w:val="00A45DD9"/>
    <w:rsid w:val="00A46D25"/>
    <w:rsid w:val="00A46DDA"/>
    <w:rsid w:val="00A478FD"/>
    <w:rsid w:val="00A5083C"/>
    <w:rsid w:val="00A5086F"/>
    <w:rsid w:val="00A519C3"/>
    <w:rsid w:val="00A51AEB"/>
    <w:rsid w:val="00A51D19"/>
    <w:rsid w:val="00A51E38"/>
    <w:rsid w:val="00A51E3F"/>
    <w:rsid w:val="00A52595"/>
    <w:rsid w:val="00A52A7C"/>
    <w:rsid w:val="00A52F12"/>
    <w:rsid w:val="00A53188"/>
    <w:rsid w:val="00A53532"/>
    <w:rsid w:val="00A54645"/>
    <w:rsid w:val="00A5553A"/>
    <w:rsid w:val="00A55B77"/>
    <w:rsid w:val="00A55E79"/>
    <w:rsid w:val="00A5641F"/>
    <w:rsid w:val="00A565A3"/>
    <w:rsid w:val="00A5714B"/>
    <w:rsid w:val="00A57469"/>
    <w:rsid w:val="00A60F5C"/>
    <w:rsid w:val="00A612A6"/>
    <w:rsid w:val="00A6192D"/>
    <w:rsid w:val="00A61CCA"/>
    <w:rsid w:val="00A62305"/>
    <w:rsid w:val="00A624C4"/>
    <w:rsid w:val="00A62E8E"/>
    <w:rsid w:val="00A63CDD"/>
    <w:rsid w:val="00A64ACA"/>
    <w:rsid w:val="00A64B1A"/>
    <w:rsid w:val="00A66144"/>
    <w:rsid w:val="00A66159"/>
    <w:rsid w:val="00A66B5D"/>
    <w:rsid w:val="00A66B77"/>
    <w:rsid w:val="00A66EE3"/>
    <w:rsid w:val="00A67A1B"/>
    <w:rsid w:val="00A67C3E"/>
    <w:rsid w:val="00A706DB"/>
    <w:rsid w:val="00A70C86"/>
    <w:rsid w:val="00A70F6F"/>
    <w:rsid w:val="00A71F9F"/>
    <w:rsid w:val="00A722F5"/>
    <w:rsid w:val="00A725C8"/>
    <w:rsid w:val="00A72B13"/>
    <w:rsid w:val="00A72E0C"/>
    <w:rsid w:val="00A7372D"/>
    <w:rsid w:val="00A74839"/>
    <w:rsid w:val="00A75639"/>
    <w:rsid w:val="00A758DE"/>
    <w:rsid w:val="00A75E4C"/>
    <w:rsid w:val="00A77548"/>
    <w:rsid w:val="00A77D30"/>
    <w:rsid w:val="00A80217"/>
    <w:rsid w:val="00A80232"/>
    <w:rsid w:val="00A8133E"/>
    <w:rsid w:val="00A81598"/>
    <w:rsid w:val="00A81700"/>
    <w:rsid w:val="00A82125"/>
    <w:rsid w:val="00A825B8"/>
    <w:rsid w:val="00A82816"/>
    <w:rsid w:val="00A82900"/>
    <w:rsid w:val="00A8292E"/>
    <w:rsid w:val="00A829FC"/>
    <w:rsid w:val="00A8366C"/>
    <w:rsid w:val="00A84264"/>
    <w:rsid w:val="00A84DFB"/>
    <w:rsid w:val="00A862DD"/>
    <w:rsid w:val="00A86661"/>
    <w:rsid w:val="00A866EC"/>
    <w:rsid w:val="00A869C6"/>
    <w:rsid w:val="00A86A00"/>
    <w:rsid w:val="00A86B22"/>
    <w:rsid w:val="00A86E49"/>
    <w:rsid w:val="00A871BB"/>
    <w:rsid w:val="00A873E2"/>
    <w:rsid w:val="00A87670"/>
    <w:rsid w:val="00A90885"/>
    <w:rsid w:val="00A90DAD"/>
    <w:rsid w:val="00A90F3C"/>
    <w:rsid w:val="00A926C7"/>
    <w:rsid w:val="00A93457"/>
    <w:rsid w:val="00A93B1C"/>
    <w:rsid w:val="00A945D1"/>
    <w:rsid w:val="00A947C8"/>
    <w:rsid w:val="00A95587"/>
    <w:rsid w:val="00A963C2"/>
    <w:rsid w:val="00A9687F"/>
    <w:rsid w:val="00A97612"/>
    <w:rsid w:val="00AA0DA6"/>
    <w:rsid w:val="00AA0F18"/>
    <w:rsid w:val="00AA13F6"/>
    <w:rsid w:val="00AA13FC"/>
    <w:rsid w:val="00AA1B99"/>
    <w:rsid w:val="00AA2BCD"/>
    <w:rsid w:val="00AA3A73"/>
    <w:rsid w:val="00AA3B76"/>
    <w:rsid w:val="00AA3FFB"/>
    <w:rsid w:val="00AA55DC"/>
    <w:rsid w:val="00AA6C19"/>
    <w:rsid w:val="00AA79A1"/>
    <w:rsid w:val="00AB00DB"/>
    <w:rsid w:val="00AB099F"/>
    <w:rsid w:val="00AB0CE1"/>
    <w:rsid w:val="00AB13B9"/>
    <w:rsid w:val="00AB1E17"/>
    <w:rsid w:val="00AB23C5"/>
    <w:rsid w:val="00AB43A8"/>
    <w:rsid w:val="00AB50DB"/>
    <w:rsid w:val="00AB57CD"/>
    <w:rsid w:val="00AB621D"/>
    <w:rsid w:val="00AB6DA5"/>
    <w:rsid w:val="00AC0DBA"/>
    <w:rsid w:val="00AC13F1"/>
    <w:rsid w:val="00AC144C"/>
    <w:rsid w:val="00AC22E4"/>
    <w:rsid w:val="00AC2326"/>
    <w:rsid w:val="00AC46D6"/>
    <w:rsid w:val="00AC4758"/>
    <w:rsid w:val="00AC5572"/>
    <w:rsid w:val="00AC5E62"/>
    <w:rsid w:val="00AC63B3"/>
    <w:rsid w:val="00AC76FA"/>
    <w:rsid w:val="00AC7BE8"/>
    <w:rsid w:val="00AC7CF4"/>
    <w:rsid w:val="00AD047D"/>
    <w:rsid w:val="00AD195C"/>
    <w:rsid w:val="00AD273C"/>
    <w:rsid w:val="00AD2A42"/>
    <w:rsid w:val="00AD3538"/>
    <w:rsid w:val="00AD5380"/>
    <w:rsid w:val="00AD5562"/>
    <w:rsid w:val="00AD6982"/>
    <w:rsid w:val="00AD6BAE"/>
    <w:rsid w:val="00AD7B6E"/>
    <w:rsid w:val="00AD7D4C"/>
    <w:rsid w:val="00AD7EC6"/>
    <w:rsid w:val="00AE035D"/>
    <w:rsid w:val="00AE087F"/>
    <w:rsid w:val="00AE08C7"/>
    <w:rsid w:val="00AE13DD"/>
    <w:rsid w:val="00AE2501"/>
    <w:rsid w:val="00AE262A"/>
    <w:rsid w:val="00AE26CE"/>
    <w:rsid w:val="00AE2C5E"/>
    <w:rsid w:val="00AE4761"/>
    <w:rsid w:val="00AE48CF"/>
    <w:rsid w:val="00AE49C4"/>
    <w:rsid w:val="00AE4AE3"/>
    <w:rsid w:val="00AE518E"/>
    <w:rsid w:val="00AE5F2F"/>
    <w:rsid w:val="00AE693F"/>
    <w:rsid w:val="00AE7409"/>
    <w:rsid w:val="00AE7E6C"/>
    <w:rsid w:val="00AE7E90"/>
    <w:rsid w:val="00AF0573"/>
    <w:rsid w:val="00AF0C0B"/>
    <w:rsid w:val="00AF1687"/>
    <w:rsid w:val="00AF3746"/>
    <w:rsid w:val="00AF472E"/>
    <w:rsid w:val="00AF5814"/>
    <w:rsid w:val="00AF5C1F"/>
    <w:rsid w:val="00AF76F9"/>
    <w:rsid w:val="00AF7A3F"/>
    <w:rsid w:val="00B0049B"/>
    <w:rsid w:val="00B004B8"/>
    <w:rsid w:val="00B00923"/>
    <w:rsid w:val="00B01877"/>
    <w:rsid w:val="00B01C76"/>
    <w:rsid w:val="00B01D15"/>
    <w:rsid w:val="00B03971"/>
    <w:rsid w:val="00B04E9D"/>
    <w:rsid w:val="00B05B78"/>
    <w:rsid w:val="00B06B04"/>
    <w:rsid w:val="00B0749D"/>
    <w:rsid w:val="00B07A17"/>
    <w:rsid w:val="00B07A35"/>
    <w:rsid w:val="00B07C0C"/>
    <w:rsid w:val="00B07F52"/>
    <w:rsid w:val="00B10522"/>
    <w:rsid w:val="00B10940"/>
    <w:rsid w:val="00B10BFF"/>
    <w:rsid w:val="00B11558"/>
    <w:rsid w:val="00B117B5"/>
    <w:rsid w:val="00B11E17"/>
    <w:rsid w:val="00B12954"/>
    <w:rsid w:val="00B13228"/>
    <w:rsid w:val="00B14349"/>
    <w:rsid w:val="00B149DF"/>
    <w:rsid w:val="00B14DCB"/>
    <w:rsid w:val="00B1652B"/>
    <w:rsid w:val="00B170D0"/>
    <w:rsid w:val="00B17417"/>
    <w:rsid w:val="00B17939"/>
    <w:rsid w:val="00B20489"/>
    <w:rsid w:val="00B20532"/>
    <w:rsid w:val="00B207E2"/>
    <w:rsid w:val="00B218B8"/>
    <w:rsid w:val="00B21B7E"/>
    <w:rsid w:val="00B22045"/>
    <w:rsid w:val="00B221EC"/>
    <w:rsid w:val="00B23B8E"/>
    <w:rsid w:val="00B23CCD"/>
    <w:rsid w:val="00B23FE5"/>
    <w:rsid w:val="00B24B84"/>
    <w:rsid w:val="00B2511D"/>
    <w:rsid w:val="00B251D9"/>
    <w:rsid w:val="00B275C4"/>
    <w:rsid w:val="00B3059C"/>
    <w:rsid w:val="00B31A77"/>
    <w:rsid w:val="00B31E96"/>
    <w:rsid w:val="00B333B2"/>
    <w:rsid w:val="00B338DE"/>
    <w:rsid w:val="00B33A26"/>
    <w:rsid w:val="00B33CFB"/>
    <w:rsid w:val="00B34EE2"/>
    <w:rsid w:val="00B35264"/>
    <w:rsid w:val="00B369D6"/>
    <w:rsid w:val="00B3792C"/>
    <w:rsid w:val="00B41385"/>
    <w:rsid w:val="00B41934"/>
    <w:rsid w:val="00B422F0"/>
    <w:rsid w:val="00B4345D"/>
    <w:rsid w:val="00B43AA1"/>
    <w:rsid w:val="00B43CB9"/>
    <w:rsid w:val="00B45219"/>
    <w:rsid w:val="00B4526F"/>
    <w:rsid w:val="00B45624"/>
    <w:rsid w:val="00B465BA"/>
    <w:rsid w:val="00B46A66"/>
    <w:rsid w:val="00B473C5"/>
    <w:rsid w:val="00B479C6"/>
    <w:rsid w:val="00B50A39"/>
    <w:rsid w:val="00B510B1"/>
    <w:rsid w:val="00B51E28"/>
    <w:rsid w:val="00B527AE"/>
    <w:rsid w:val="00B52DB3"/>
    <w:rsid w:val="00B53274"/>
    <w:rsid w:val="00B539DC"/>
    <w:rsid w:val="00B53ACB"/>
    <w:rsid w:val="00B53FD0"/>
    <w:rsid w:val="00B5473E"/>
    <w:rsid w:val="00B54D83"/>
    <w:rsid w:val="00B54E95"/>
    <w:rsid w:val="00B55030"/>
    <w:rsid w:val="00B553D3"/>
    <w:rsid w:val="00B55C17"/>
    <w:rsid w:val="00B55E34"/>
    <w:rsid w:val="00B5658C"/>
    <w:rsid w:val="00B575A6"/>
    <w:rsid w:val="00B579BC"/>
    <w:rsid w:val="00B6024F"/>
    <w:rsid w:val="00B60A50"/>
    <w:rsid w:val="00B613B5"/>
    <w:rsid w:val="00B615CF"/>
    <w:rsid w:val="00B616E8"/>
    <w:rsid w:val="00B629F6"/>
    <w:rsid w:val="00B62A97"/>
    <w:rsid w:val="00B62D74"/>
    <w:rsid w:val="00B634F9"/>
    <w:rsid w:val="00B63C56"/>
    <w:rsid w:val="00B63E64"/>
    <w:rsid w:val="00B64AED"/>
    <w:rsid w:val="00B650F0"/>
    <w:rsid w:val="00B654EB"/>
    <w:rsid w:val="00B66F93"/>
    <w:rsid w:val="00B676AA"/>
    <w:rsid w:val="00B67D55"/>
    <w:rsid w:val="00B701F6"/>
    <w:rsid w:val="00B7075B"/>
    <w:rsid w:val="00B707C0"/>
    <w:rsid w:val="00B713B4"/>
    <w:rsid w:val="00B715E8"/>
    <w:rsid w:val="00B71B4C"/>
    <w:rsid w:val="00B72DC0"/>
    <w:rsid w:val="00B7406E"/>
    <w:rsid w:val="00B75095"/>
    <w:rsid w:val="00B7538C"/>
    <w:rsid w:val="00B75454"/>
    <w:rsid w:val="00B7558F"/>
    <w:rsid w:val="00B776C4"/>
    <w:rsid w:val="00B804EE"/>
    <w:rsid w:val="00B809BE"/>
    <w:rsid w:val="00B81590"/>
    <w:rsid w:val="00B81C48"/>
    <w:rsid w:val="00B842F7"/>
    <w:rsid w:val="00B858E4"/>
    <w:rsid w:val="00B8671F"/>
    <w:rsid w:val="00B86F2E"/>
    <w:rsid w:val="00B873B0"/>
    <w:rsid w:val="00B87C22"/>
    <w:rsid w:val="00B87D7F"/>
    <w:rsid w:val="00B900B2"/>
    <w:rsid w:val="00B904D1"/>
    <w:rsid w:val="00B906B4"/>
    <w:rsid w:val="00B906CB"/>
    <w:rsid w:val="00B90FA4"/>
    <w:rsid w:val="00B90FF4"/>
    <w:rsid w:val="00B9137F"/>
    <w:rsid w:val="00B913CB"/>
    <w:rsid w:val="00B9163D"/>
    <w:rsid w:val="00B9192F"/>
    <w:rsid w:val="00B92DA7"/>
    <w:rsid w:val="00B92F02"/>
    <w:rsid w:val="00B934B6"/>
    <w:rsid w:val="00B9384C"/>
    <w:rsid w:val="00B94F4B"/>
    <w:rsid w:val="00B9525F"/>
    <w:rsid w:val="00B96335"/>
    <w:rsid w:val="00B971E8"/>
    <w:rsid w:val="00B9788E"/>
    <w:rsid w:val="00BA0306"/>
    <w:rsid w:val="00BA0910"/>
    <w:rsid w:val="00BA2064"/>
    <w:rsid w:val="00BA298C"/>
    <w:rsid w:val="00BA3C76"/>
    <w:rsid w:val="00BA3EFF"/>
    <w:rsid w:val="00BA4046"/>
    <w:rsid w:val="00BA64F5"/>
    <w:rsid w:val="00BA67D8"/>
    <w:rsid w:val="00BB189D"/>
    <w:rsid w:val="00BB18B4"/>
    <w:rsid w:val="00BB1E30"/>
    <w:rsid w:val="00BB2030"/>
    <w:rsid w:val="00BB2525"/>
    <w:rsid w:val="00BB2793"/>
    <w:rsid w:val="00BB3168"/>
    <w:rsid w:val="00BB357F"/>
    <w:rsid w:val="00BB3891"/>
    <w:rsid w:val="00BB4AF1"/>
    <w:rsid w:val="00BB5AAD"/>
    <w:rsid w:val="00BB7C9C"/>
    <w:rsid w:val="00BB7E48"/>
    <w:rsid w:val="00BB7F70"/>
    <w:rsid w:val="00BC0A1C"/>
    <w:rsid w:val="00BC0BF7"/>
    <w:rsid w:val="00BC0D57"/>
    <w:rsid w:val="00BC1265"/>
    <w:rsid w:val="00BC146D"/>
    <w:rsid w:val="00BC223E"/>
    <w:rsid w:val="00BC29A8"/>
    <w:rsid w:val="00BC2D37"/>
    <w:rsid w:val="00BC3A75"/>
    <w:rsid w:val="00BC3DB4"/>
    <w:rsid w:val="00BC5558"/>
    <w:rsid w:val="00BC5DFF"/>
    <w:rsid w:val="00BC68FB"/>
    <w:rsid w:val="00BC6B79"/>
    <w:rsid w:val="00BC72B7"/>
    <w:rsid w:val="00BD058E"/>
    <w:rsid w:val="00BD0604"/>
    <w:rsid w:val="00BD06BD"/>
    <w:rsid w:val="00BD06D6"/>
    <w:rsid w:val="00BD0F11"/>
    <w:rsid w:val="00BD1911"/>
    <w:rsid w:val="00BD19DB"/>
    <w:rsid w:val="00BD2DCD"/>
    <w:rsid w:val="00BD3928"/>
    <w:rsid w:val="00BD52F4"/>
    <w:rsid w:val="00BD6247"/>
    <w:rsid w:val="00BD6310"/>
    <w:rsid w:val="00BD64B3"/>
    <w:rsid w:val="00BD6D28"/>
    <w:rsid w:val="00BD70E5"/>
    <w:rsid w:val="00BD7B02"/>
    <w:rsid w:val="00BE0A08"/>
    <w:rsid w:val="00BE110A"/>
    <w:rsid w:val="00BE11B7"/>
    <w:rsid w:val="00BE1550"/>
    <w:rsid w:val="00BE1FA9"/>
    <w:rsid w:val="00BE222C"/>
    <w:rsid w:val="00BE306A"/>
    <w:rsid w:val="00BE3276"/>
    <w:rsid w:val="00BE3C36"/>
    <w:rsid w:val="00BE469A"/>
    <w:rsid w:val="00BE4C9B"/>
    <w:rsid w:val="00BE5054"/>
    <w:rsid w:val="00BE52E0"/>
    <w:rsid w:val="00BE5682"/>
    <w:rsid w:val="00BE6427"/>
    <w:rsid w:val="00BE65C5"/>
    <w:rsid w:val="00BE6DA0"/>
    <w:rsid w:val="00BE7060"/>
    <w:rsid w:val="00BE7238"/>
    <w:rsid w:val="00BE7270"/>
    <w:rsid w:val="00BE77CC"/>
    <w:rsid w:val="00BF077B"/>
    <w:rsid w:val="00BF10BE"/>
    <w:rsid w:val="00BF1527"/>
    <w:rsid w:val="00BF162C"/>
    <w:rsid w:val="00BF166C"/>
    <w:rsid w:val="00BF1F27"/>
    <w:rsid w:val="00BF34A7"/>
    <w:rsid w:val="00BF3FF3"/>
    <w:rsid w:val="00BF456F"/>
    <w:rsid w:val="00BF55D5"/>
    <w:rsid w:val="00BF5860"/>
    <w:rsid w:val="00BF5B0D"/>
    <w:rsid w:val="00BF6A74"/>
    <w:rsid w:val="00BF76BB"/>
    <w:rsid w:val="00BF7708"/>
    <w:rsid w:val="00C008C8"/>
    <w:rsid w:val="00C01A8B"/>
    <w:rsid w:val="00C02034"/>
    <w:rsid w:val="00C023B0"/>
    <w:rsid w:val="00C02879"/>
    <w:rsid w:val="00C02996"/>
    <w:rsid w:val="00C02C1C"/>
    <w:rsid w:val="00C02E2D"/>
    <w:rsid w:val="00C03121"/>
    <w:rsid w:val="00C0331A"/>
    <w:rsid w:val="00C03569"/>
    <w:rsid w:val="00C0386D"/>
    <w:rsid w:val="00C03DC9"/>
    <w:rsid w:val="00C044C5"/>
    <w:rsid w:val="00C04583"/>
    <w:rsid w:val="00C04AAD"/>
    <w:rsid w:val="00C0515A"/>
    <w:rsid w:val="00C05618"/>
    <w:rsid w:val="00C0625E"/>
    <w:rsid w:val="00C0701A"/>
    <w:rsid w:val="00C0751F"/>
    <w:rsid w:val="00C10EE2"/>
    <w:rsid w:val="00C10EF5"/>
    <w:rsid w:val="00C10F23"/>
    <w:rsid w:val="00C114C4"/>
    <w:rsid w:val="00C1251F"/>
    <w:rsid w:val="00C12F3E"/>
    <w:rsid w:val="00C135C5"/>
    <w:rsid w:val="00C13B30"/>
    <w:rsid w:val="00C161D8"/>
    <w:rsid w:val="00C168C7"/>
    <w:rsid w:val="00C16D43"/>
    <w:rsid w:val="00C16E62"/>
    <w:rsid w:val="00C179CE"/>
    <w:rsid w:val="00C20B06"/>
    <w:rsid w:val="00C20E21"/>
    <w:rsid w:val="00C20F09"/>
    <w:rsid w:val="00C219CB"/>
    <w:rsid w:val="00C220C5"/>
    <w:rsid w:val="00C22317"/>
    <w:rsid w:val="00C22DCD"/>
    <w:rsid w:val="00C22E8E"/>
    <w:rsid w:val="00C23172"/>
    <w:rsid w:val="00C239DB"/>
    <w:rsid w:val="00C240C1"/>
    <w:rsid w:val="00C2552B"/>
    <w:rsid w:val="00C2597C"/>
    <w:rsid w:val="00C27A0A"/>
    <w:rsid w:val="00C27EC7"/>
    <w:rsid w:val="00C3008D"/>
    <w:rsid w:val="00C306D0"/>
    <w:rsid w:val="00C31419"/>
    <w:rsid w:val="00C314B6"/>
    <w:rsid w:val="00C31F97"/>
    <w:rsid w:val="00C3237D"/>
    <w:rsid w:val="00C33724"/>
    <w:rsid w:val="00C34393"/>
    <w:rsid w:val="00C3467E"/>
    <w:rsid w:val="00C3566C"/>
    <w:rsid w:val="00C37E76"/>
    <w:rsid w:val="00C40F84"/>
    <w:rsid w:val="00C417CD"/>
    <w:rsid w:val="00C419E4"/>
    <w:rsid w:val="00C41A46"/>
    <w:rsid w:val="00C41C15"/>
    <w:rsid w:val="00C42363"/>
    <w:rsid w:val="00C42495"/>
    <w:rsid w:val="00C426F0"/>
    <w:rsid w:val="00C437BD"/>
    <w:rsid w:val="00C43883"/>
    <w:rsid w:val="00C43FD4"/>
    <w:rsid w:val="00C4498F"/>
    <w:rsid w:val="00C449B0"/>
    <w:rsid w:val="00C4546B"/>
    <w:rsid w:val="00C45707"/>
    <w:rsid w:val="00C464DC"/>
    <w:rsid w:val="00C5018D"/>
    <w:rsid w:val="00C504FB"/>
    <w:rsid w:val="00C50856"/>
    <w:rsid w:val="00C51E58"/>
    <w:rsid w:val="00C5268D"/>
    <w:rsid w:val="00C526C0"/>
    <w:rsid w:val="00C5279C"/>
    <w:rsid w:val="00C52D0E"/>
    <w:rsid w:val="00C532B1"/>
    <w:rsid w:val="00C536F8"/>
    <w:rsid w:val="00C5476C"/>
    <w:rsid w:val="00C55884"/>
    <w:rsid w:val="00C55A9C"/>
    <w:rsid w:val="00C578CC"/>
    <w:rsid w:val="00C57920"/>
    <w:rsid w:val="00C60056"/>
    <w:rsid w:val="00C60209"/>
    <w:rsid w:val="00C60599"/>
    <w:rsid w:val="00C606E3"/>
    <w:rsid w:val="00C61860"/>
    <w:rsid w:val="00C61E86"/>
    <w:rsid w:val="00C63545"/>
    <w:rsid w:val="00C635E0"/>
    <w:rsid w:val="00C64426"/>
    <w:rsid w:val="00C6445C"/>
    <w:rsid w:val="00C64B5A"/>
    <w:rsid w:val="00C6516C"/>
    <w:rsid w:val="00C65345"/>
    <w:rsid w:val="00C653BC"/>
    <w:rsid w:val="00C654D8"/>
    <w:rsid w:val="00C67DF3"/>
    <w:rsid w:val="00C7016F"/>
    <w:rsid w:val="00C70959"/>
    <w:rsid w:val="00C713E2"/>
    <w:rsid w:val="00C7225A"/>
    <w:rsid w:val="00C73B50"/>
    <w:rsid w:val="00C73D53"/>
    <w:rsid w:val="00C745F2"/>
    <w:rsid w:val="00C7491C"/>
    <w:rsid w:val="00C75882"/>
    <w:rsid w:val="00C7703E"/>
    <w:rsid w:val="00C77A11"/>
    <w:rsid w:val="00C77C75"/>
    <w:rsid w:val="00C77EE3"/>
    <w:rsid w:val="00C8104C"/>
    <w:rsid w:val="00C81095"/>
    <w:rsid w:val="00C8137F"/>
    <w:rsid w:val="00C81471"/>
    <w:rsid w:val="00C817CB"/>
    <w:rsid w:val="00C822B2"/>
    <w:rsid w:val="00C82731"/>
    <w:rsid w:val="00C82BD6"/>
    <w:rsid w:val="00C83049"/>
    <w:rsid w:val="00C836BF"/>
    <w:rsid w:val="00C83C44"/>
    <w:rsid w:val="00C84AE7"/>
    <w:rsid w:val="00C84D69"/>
    <w:rsid w:val="00C85B68"/>
    <w:rsid w:val="00C85D15"/>
    <w:rsid w:val="00C862EE"/>
    <w:rsid w:val="00C86CED"/>
    <w:rsid w:val="00C86EC1"/>
    <w:rsid w:val="00C8730C"/>
    <w:rsid w:val="00C87D4F"/>
    <w:rsid w:val="00C90565"/>
    <w:rsid w:val="00C90828"/>
    <w:rsid w:val="00C9082C"/>
    <w:rsid w:val="00C90AE2"/>
    <w:rsid w:val="00C92112"/>
    <w:rsid w:val="00C92755"/>
    <w:rsid w:val="00C93B5B"/>
    <w:rsid w:val="00C94211"/>
    <w:rsid w:val="00C94244"/>
    <w:rsid w:val="00C94C18"/>
    <w:rsid w:val="00C94E7C"/>
    <w:rsid w:val="00C960B0"/>
    <w:rsid w:val="00C969E8"/>
    <w:rsid w:val="00C96C7A"/>
    <w:rsid w:val="00C97A86"/>
    <w:rsid w:val="00CA0438"/>
    <w:rsid w:val="00CA067D"/>
    <w:rsid w:val="00CA06B1"/>
    <w:rsid w:val="00CA135A"/>
    <w:rsid w:val="00CA172D"/>
    <w:rsid w:val="00CA1C37"/>
    <w:rsid w:val="00CA2890"/>
    <w:rsid w:val="00CA28D9"/>
    <w:rsid w:val="00CA3570"/>
    <w:rsid w:val="00CA4AAB"/>
    <w:rsid w:val="00CA51B0"/>
    <w:rsid w:val="00CA54B4"/>
    <w:rsid w:val="00CA5C24"/>
    <w:rsid w:val="00CA5E34"/>
    <w:rsid w:val="00CA6A93"/>
    <w:rsid w:val="00CA7374"/>
    <w:rsid w:val="00CA7432"/>
    <w:rsid w:val="00CA78FE"/>
    <w:rsid w:val="00CA7B40"/>
    <w:rsid w:val="00CB0048"/>
    <w:rsid w:val="00CB028C"/>
    <w:rsid w:val="00CB0E8B"/>
    <w:rsid w:val="00CB220E"/>
    <w:rsid w:val="00CB3446"/>
    <w:rsid w:val="00CB41F7"/>
    <w:rsid w:val="00CB4399"/>
    <w:rsid w:val="00CB44A0"/>
    <w:rsid w:val="00CB4644"/>
    <w:rsid w:val="00CB48D5"/>
    <w:rsid w:val="00CB4E70"/>
    <w:rsid w:val="00CB5089"/>
    <w:rsid w:val="00CB5851"/>
    <w:rsid w:val="00CB5BA7"/>
    <w:rsid w:val="00CB616C"/>
    <w:rsid w:val="00CB6195"/>
    <w:rsid w:val="00CB65C3"/>
    <w:rsid w:val="00CB6B39"/>
    <w:rsid w:val="00CB6CA4"/>
    <w:rsid w:val="00CB7032"/>
    <w:rsid w:val="00CB7DB4"/>
    <w:rsid w:val="00CC0193"/>
    <w:rsid w:val="00CC100B"/>
    <w:rsid w:val="00CC18F1"/>
    <w:rsid w:val="00CC22C6"/>
    <w:rsid w:val="00CC3E3A"/>
    <w:rsid w:val="00CC4CDB"/>
    <w:rsid w:val="00CC5B83"/>
    <w:rsid w:val="00CC73C9"/>
    <w:rsid w:val="00CC78A7"/>
    <w:rsid w:val="00CD0683"/>
    <w:rsid w:val="00CD0F55"/>
    <w:rsid w:val="00CD18F3"/>
    <w:rsid w:val="00CD290E"/>
    <w:rsid w:val="00CD40E6"/>
    <w:rsid w:val="00CD467A"/>
    <w:rsid w:val="00CD4773"/>
    <w:rsid w:val="00CD52D6"/>
    <w:rsid w:val="00CD5C1A"/>
    <w:rsid w:val="00CD5E30"/>
    <w:rsid w:val="00CD6D17"/>
    <w:rsid w:val="00CD7296"/>
    <w:rsid w:val="00CD741E"/>
    <w:rsid w:val="00CE0C0A"/>
    <w:rsid w:val="00CE0E22"/>
    <w:rsid w:val="00CE17B1"/>
    <w:rsid w:val="00CE2ADB"/>
    <w:rsid w:val="00CE2E36"/>
    <w:rsid w:val="00CE33AC"/>
    <w:rsid w:val="00CE448E"/>
    <w:rsid w:val="00CE476D"/>
    <w:rsid w:val="00CE5227"/>
    <w:rsid w:val="00CE5557"/>
    <w:rsid w:val="00CE56C2"/>
    <w:rsid w:val="00CE577C"/>
    <w:rsid w:val="00CE596C"/>
    <w:rsid w:val="00CE5E12"/>
    <w:rsid w:val="00CE639B"/>
    <w:rsid w:val="00CE76DF"/>
    <w:rsid w:val="00CF0AA1"/>
    <w:rsid w:val="00CF1337"/>
    <w:rsid w:val="00CF2952"/>
    <w:rsid w:val="00CF2FB4"/>
    <w:rsid w:val="00CF33B1"/>
    <w:rsid w:val="00CF36AB"/>
    <w:rsid w:val="00CF5496"/>
    <w:rsid w:val="00CF5674"/>
    <w:rsid w:val="00CF5869"/>
    <w:rsid w:val="00CF5FA6"/>
    <w:rsid w:val="00CF5FEF"/>
    <w:rsid w:val="00CF6380"/>
    <w:rsid w:val="00CF645A"/>
    <w:rsid w:val="00D00473"/>
    <w:rsid w:val="00D004B7"/>
    <w:rsid w:val="00D00AE8"/>
    <w:rsid w:val="00D01B5F"/>
    <w:rsid w:val="00D022EB"/>
    <w:rsid w:val="00D0245D"/>
    <w:rsid w:val="00D04707"/>
    <w:rsid w:val="00D05F31"/>
    <w:rsid w:val="00D07362"/>
    <w:rsid w:val="00D07BF9"/>
    <w:rsid w:val="00D106EC"/>
    <w:rsid w:val="00D10938"/>
    <w:rsid w:val="00D10B59"/>
    <w:rsid w:val="00D10FDB"/>
    <w:rsid w:val="00D11E35"/>
    <w:rsid w:val="00D12471"/>
    <w:rsid w:val="00D12A65"/>
    <w:rsid w:val="00D1363F"/>
    <w:rsid w:val="00D1422A"/>
    <w:rsid w:val="00D14A0C"/>
    <w:rsid w:val="00D14D65"/>
    <w:rsid w:val="00D152B5"/>
    <w:rsid w:val="00D16051"/>
    <w:rsid w:val="00D1670D"/>
    <w:rsid w:val="00D16F29"/>
    <w:rsid w:val="00D17B5A"/>
    <w:rsid w:val="00D17F51"/>
    <w:rsid w:val="00D17FF2"/>
    <w:rsid w:val="00D202DE"/>
    <w:rsid w:val="00D20428"/>
    <w:rsid w:val="00D20DDD"/>
    <w:rsid w:val="00D20F02"/>
    <w:rsid w:val="00D211A2"/>
    <w:rsid w:val="00D217B9"/>
    <w:rsid w:val="00D21ABF"/>
    <w:rsid w:val="00D22146"/>
    <w:rsid w:val="00D2232E"/>
    <w:rsid w:val="00D226AF"/>
    <w:rsid w:val="00D22DAD"/>
    <w:rsid w:val="00D22E92"/>
    <w:rsid w:val="00D22F96"/>
    <w:rsid w:val="00D23420"/>
    <w:rsid w:val="00D23920"/>
    <w:rsid w:val="00D247B3"/>
    <w:rsid w:val="00D255F0"/>
    <w:rsid w:val="00D2595A"/>
    <w:rsid w:val="00D25CB1"/>
    <w:rsid w:val="00D271DF"/>
    <w:rsid w:val="00D27AC9"/>
    <w:rsid w:val="00D27C7D"/>
    <w:rsid w:val="00D30055"/>
    <w:rsid w:val="00D302BB"/>
    <w:rsid w:val="00D31331"/>
    <w:rsid w:val="00D31555"/>
    <w:rsid w:val="00D31CFA"/>
    <w:rsid w:val="00D32072"/>
    <w:rsid w:val="00D3242A"/>
    <w:rsid w:val="00D328ED"/>
    <w:rsid w:val="00D33273"/>
    <w:rsid w:val="00D33934"/>
    <w:rsid w:val="00D33C15"/>
    <w:rsid w:val="00D33C70"/>
    <w:rsid w:val="00D3405F"/>
    <w:rsid w:val="00D341DE"/>
    <w:rsid w:val="00D35BF7"/>
    <w:rsid w:val="00D35E7A"/>
    <w:rsid w:val="00D367F5"/>
    <w:rsid w:val="00D37D66"/>
    <w:rsid w:val="00D40601"/>
    <w:rsid w:val="00D40612"/>
    <w:rsid w:val="00D415CB"/>
    <w:rsid w:val="00D41737"/>
    <w:rsid w:val="00D41C3B"/>
    <w:rsid w:val="00D42378"/>
    <w:rsid w:val="00D42D43"/>
    <w:rsid w:val="00D42E2D"/>
    <w:rsid w:val="00D42FBB"/>
    <w:rsid w:val="00D4356E"/>
    <w:rsid w:val="00D43816"/>
    <w:rsid w:val="00D43A28"/>
    <w:rsid w:val="00D43A67"/>
    <w:rsid w:val="00D43B94"/>
    <w:rsid w:val="00D445C0"/>
    <w:rsid w:val="00D44F58"/>
    <w:rsid w:val="00D4503F"/>
    <w:rsid w:val="00D454A0"/>
    <w:rsid w:val="00D45AB3"/>
    <w:rsid w:val="00D465B6"/>
    <w:rsid w:val="00D46727"/>
    <w:rsid w:val="00D467C3"/>
    <w:rsid w:val="00D46C20"/>
    <w:rsid w:val="00D46DF7"/>
    <w:rsid w:val="00D4740B"/>
    <w:rsid w:val="00D50B8C"/>
    <w:rsid w:val="00D5138F"/>
    <w:rsid w:val="00D5188E"/>
    <w:rsid w:val="00D51B6B"/>
    <w:rsid w:val="00D53DD7"/>
    <w:rsid w:val="00D542A8"/>
    <w:rsid w:val="00D54401"/>
    <w:rsid w:val="00D547A1"/>
    <w:rsid w:val="00D54AE3"/>
    <w:rsid w:val="00D57AC7"/>
    <w:rsid w:val="00D6030F"/>
    <w:rsid w:val="00D6249A"/>
    <w:rsid w:val="00D62991"/>
    <w:rsid w:val="00D63256"/>
    <w:rsid w:val="00D637B0"/>
    <w:rsid w:val="00D64A5C"/>
    <w:rsid w:val="00D64DA4"/>
    <w:rsid w:val="00D661BF"/>
    <w:rsid w:val="00D674F1"/>
    <w:rsid w:val="00D67CFA"/>
    <w:rsid w:val="00D704A4"/>
    <w:rsid w:val="00D704AD"/>
    <w:rsid w:val="00D70D26"/>
    <w:rsid w:val="00D70DC3"/>
    <w:rsid w:val="00D70EB2"/>
    <w:rsid w:val="00D70F79"/>
    <w:rsid w:val="00D710FD"/>
    <w:rsid w:val="00D71347"/>
    <w:rsid w:val="00D71C04"/>
    <w:rsid w:val="00D723AA"/>
    <w:rsid w:val="00D73EA8"/>
    <w:rsid w:val="00D74D39"/>
    <w:rsid w:val="00D75625"/>
    <w:rsid w:val="00D75A90"/>
    <w:rsid w:val="00D75C0B"/>
    <w:rsid w:val="00D7632B"/>
    <w:rsid w:val="00D768DC"/>
    <w:rsid w:val="00D76B60"/>
    <w:rsid w:val="00D76FFB"/>
    <w:rsid w:val="00D77F90"/>
    <w:rsid w:val="00D80BDF"/>
    <w:rsid w:val="00D80F64"/>
    <w:rsid w:val="00D80FE3"/>
    <w:rsid w:val="00D81341"/>
    <w:rsid w:val="00D81E58"/>
    <w:rsid w:val="00D82CF9"/>
    <w:rsid w:val="00D8390F"/>
    <w:rsid w:val="00D83AAE"/>
    <w:rsid w:val="00D83ADC"/>
    <w:rsid w:val="00D83B91"/>
    <w:rsid w:val="00D83FED"/>
    <w:rsid w:val="00D846A8"/>
    <w:rsid w:val="00D848DE"/>
    <w:rsid w:val="00D84DFF"/>
    <w:rsid w:val="00D85268"/>
    <w:rsid w:val="00D85790"/>
    <w:rsid w:val="00D85F27"/>
    <w:rsid w:val="00D86E0E"/>
    <w:rsid w:val="00D86E82"/>
    <w:rsid w:val="00D86FD1"/>
    <w:rsid w:val="00D8746B"/>
    <w:rsid w:val="00D8764A"/>
    <w:rsid w:val="00D87FD8"/>
    <w:rsid w:val="00D90180"/>
    <w:rsid w:val="00D910C2"/>
    <w:rsid w:val="00D93018"/>
    <w:rsid w:val="00D94BD6"/>
    <w:rsid w:val="00D96377"/>
    <w:rsid w:val="00DA00CD"/>
    <w:rsid w:val="00DA02AD"/>
    <w:rsid w:val="00DA1274"/>
    <w:rsid w:val="00DA22EF"/>
    <w:rsid w:val="00DA2578"/>
    <w:rsid w:val="00DA2D7A"/>
    <w:rsid w:val="00DA2ED7"/>
    <w:rsid w:val="00DA33E8"/>
    <w:rsid w:val="00DA3C4A"/>
    <w:rsid w:val="00DA43E7"/>
    <w:rsid w:val="00DA5CE3"/>
    <w:rsid w:val="00DA6A76"/>
    <w:rsid w:val="00DA762B"/>
    <w:rsid w:val="00DA7A7D"/>
    <w:rsid w:val="00DA7B39"/>
    <w:rsid w:val="00DA7C0C"/>
    <w:rsid w:val="00DB0186"/>
    <w:rsid w:val="00DB051B"/>
    <w:rsid w:val="00DB0D95"/>
    <w:rsid w:val="00DB1A04"/>
    <w:rsid w:val="00DB1E40"/>
    <w:rsid w:val="00DB246A"/>
    <w:rsid w:val="00DB2B34"/>
    <w:rsid w:val="00DB2DC2"/>
    <w:rsid w:val="00DB32F3"/>
    <w:rsid w:val="00DB3498"/>
    <w:rsid w:val="00DB3627"/>
    <w:rsid w:val="00DB4089"/>
    <w:rsid w:val="00DB45DE"/>
    <w:rsid w:val="00DB4D8E"/>
    <w:rsid w:val="00DB5217"/>
    <w:rsid w:val="00DB5457"/>
    <w:rsid w:val="00DB5802"/>
    <w:rsid w:val="00DB65B6"/>
    <w:rsid w:val="00DB6F70"/>
    <w:rsid w:val="00DB716C"/>
    <w:rsid w:val="00DB7171"/>
    <w:rsid w:val="00DB792C"/>
    <w:rsid w:val="00DC0767"/>
    <w:rsid w:val="00DC0E55"/>
    <w:rsid w:val="00DC0E7D"/>
    <w:rsid w:val="00DC1339"/>
    <w:rsid w:val="00DC159F"/>
    <w:rsid w:val="00DC1C5E"/>
    <w:rsid w:val="00DC24BA"/>
    <w:rsid w:val="00DC2677"/>
    <w:rsid w:val="00DC2BBD"/>
    <w:rsid w:val="00DC2C12"/>
    <w:rsid w:val="00DC45A6"/>
    <w:rsid w:val="00DC50F9"/>
    <w:rsid w:val="00DC5F57"/>
    <w:rsid w:val="00DC75D3"/>
    <w:rsid w:val="00DD02D3"/>
    <w:rsid w:val="00DD0B37"/>
    <w:rsid w:val="00DD123F"/>
    <w:rsid w:val="00DD138C"/>
    <w:rsid w:val="00DD171C"/>
    <w:rsid w:val="00DD1E81"/>
    <w:rsid w:val="00DD1F48"/>
    <w:rsid w:val="00DD2BC9"/>
    <w:rsid w:val="00DD2F18"/>
    <w:rsid w:val="00DD3755"/>
    <w:rsid w:val="00DD3A34"/>
    <w:rsid w:val="00DD421D"/>
    <w:rsid w:val="00DD4C22"/>
    <w:rsid w:val="00DD5A53"/>
    <w:rsid w:val="00DD6441"/>
    <w:rsid w:val="00DD6743"/>
    <w:rsid w:val="00DD6AE7"/>
    <w:rsid w:val="00DD7185"/>
    <w:rsid w:val="00DD75FC"/>
    <w:rsid w:val="00DD7D72"/>
    <w:rsid w:val="00DE01C4"/>
    <w:rsid w:val="00DE0589"/>
    <w:rsid w:val="00DE0AC2"/>
    <w:rsid w:val="00DE0FDA"/>
    <w:rsid w:val="00DE103C"/>
    <w:rsid w:val="00DE3AE1"/>
    <w:rsid w:val="00DE5067"/>
    <w:rsid w:val="00DE5A27"/>
    <w:rsid w:val="00DE5B61"/>
    <w:rsid w:val="00DE7F45"/>
    <w:rsid w:val="00DF0392"/>
    <w:rsid w:val="00DF0C74"/>
    <w:rsid w:val="00DF1035"/>
    <w:rsid w:val="00DF13AB"/>
    <w:rsid w:val="00DF26A2"/>
    <w:rsid w:val="00DF382A"/>
    <w:rsid w:val="00DF3DEC"/>
    <w:rsid w:val="00DF52CE"/>
    <w:rsid w:val="00DF5752"/>
    <w:rsid w:val="00DF5785"/>
    <w:rsid w:val="00DF5A09"/>
    <w:rsid w:val="00DF5B9C"/>
    <w:rsid w:val="00DF6051"/>
    <w:rsid w:val="00DF76FD"/>
    <w:rsid w:val="00DF79FD"/>
    <w:rsid w:val="00E0068F"/>
    <w:rsid w:val="00E00869"/>
    <w:rsid w:val="00E009D4"/>
    <w:rsid w:val="00E00BB5"/>
    <w:rsid w:val="00E017AC"/>
    <w:rsid w:val="00E01C78"/>
    <w:rsid w:val="00E02518"/>
    <w:rsid w:val="00E02ED8"/>
    <w:rsid w:val="00E04986"/>
    <w:rsid w:val="00E04DC3"/>
    <w:rsid w:val="00E04EB9"/>
    <w:rsid w:val="00E056AD"/>
    <w:rsid w:val="00E05C37"/>
    <w:rsid w:val="00E05D84"/>
    <w:rsid w:val="00E06200"/>
    <w:rsid w:val="00E0697C"/>
    <w:rsid w:val="00E06E0B"/>
    <w:rsid w:val="00E07FF6"/>
    <w:rsid w:val="00E1084F"/>
    <w:rsid w:val="00E10883"/>
    <w:rsid w:val="00E10937"/>
    <w:rsid w:val="00E109B6"/>
    <w:rsid w:val="00E10A3D"/>
    <w:rsid w:val="00E10EE6"/>
    <w:rsid w:val="00E11386"/>
    <w:rsid w:val="00E11FC1"/>
    <w:rsid w:val="00E1262D"/>
    <w:rsid w:val="00E128ED"/>
    <w:rsid w:val="00E12E2E"/>
    <w:rsid w:val="00E13BD7"/>
    <w:rsid w:val="00E1423B"/>
    <w:rsid w:val="00E15B4D"/>
    <w:rsid w:val="00E164EF"/>
    <w:rsid w:val="00E17253"/>
    <w:rsid w:val="00E17E80"/>
    <w:rsid w:val="00E200B6"/>
    <w:rsid w:val="00E20B8F"/>
    <w:rsid w:val="00E20F81"/>
    <w:rsid w:val="00E21272"/>
    <w:rsid w:val="00E21974"/>
    <w:rsid w:val="00E21E26"/>
    <w:rsid w:val="00E21FB2"/>
    <w:rsid w:val="00E223D7"/>
    <w:rsid w:val="00E224A4"/>
    <w:rsid w:val="00E227B7"/>
    <w:rsid w:val="00E23427"/>
    <w:rsid w:val="00E23D56"/>
    <w:rsid w:val="00E24967"/>
    <w:rsid w:val="00E26928"/>
    <w:rsid w:val="00E27036"/>
    <w:rsid w:val="00E31098"/>
    <w:rsid w:val="00E311CA"/>
    <w:rsid w:val="00E316CB"/>
    <w:rsid w:val="00E31E1C"/>
    <w:rsid w:val="00E32911"/>
    <w:rsid w:val="00E336B1"/>
    <w:rsid w:val="00E33C2B"/>
    <w:rsid w:val="00E34D52"/>
    <w:rsid w:val="00E34F67"/>
    <w:rsid w:val="00E350B0"/>
    <w:rsid w:val="00E371D5"/>
    <w:rsid w:val="00E378E4"/>
    <w:rsid w:val="00E4006D"/>
    <w:rsid w:val="00E40796"/>
    <w:rsid w:val="00E40D82"/>
    <w:rsid w:val="00E41D49"/>
    <w:rsid w:val="00E43076"/>
    <w:rsid w:val="00E44ACE"/>
    <w:rsid w:val="00E44D96"/>
    <w:rsid w:val="00E454BB"/>
    <w:rsid w:val="00E45853"/>
    <w:rsid w:val="00E45A77"/>
    <w:rsid w:val="00E45CC7"/>
    <w:rsid w:val="00E45CE7"/>
    <w:rsid w:val="00E46124"/>
    <w:rsid w:val="00E4617B"/>
    <w:rsid w:val="00E463D1"/>
    <w:rsid w:val="00E4680F"/>
    <w:rsid w:val="00E46B24"/>
    <w:rsid w:val="00E47A83"/>
    <w:rsid w:val="00E47F67"/>
    <w:rsid w:val="00E5031A"/>
    <w:rsid w:val="00E50C30"/>
    <w:rsid w:val="00E512D3"/>
    <w:rsid w:val="00E5161B"/>
    <w:rsid w:val="00E51BCE"/>
    <w:rsid w:val="00E51C22"/>
    <w:rsid w:val="00E51EA2"/>
    <w:rsid w:val="00E52148"/>
    <w:rsid w:val="00E5280A"/>
    <w:rsid w:val="00E52D3A"/>
    <w:rsid w:val="00E52DBF"/>
    <w:rsid w:val="00E52FEB"/>
    <w:rsid w:val="00E53B56"/>
    <w:rsid w:val="00E53B96"/>
    <w:rsid w:val="00E53F5E"/>
    <w:rsid w:val="00E5414A"/>
    <w:rsid w:val="00E54694"/>
    <w:rsid w:val="00E54773"/>
    <w:rsid w:val="00E54D30"/>
    <w:rsid w:val="00E55619"/>
    <w:rsid w:val="00E603A5"/>
    <w:rsid w:val="00E60D85"/>
    <w:rsid w:val="00E6241A"/>
    <w:rsid w:val="00E63A3C"/>
    <w:rsid w:val="00E641DB"/>
    <w:rsid w:val="00E6420D"/>
    <w:rsid w:val="00E64697"/>
    <w:rsid w:val="00E6481B"/>
    <w:rsid w:val="00E64A8E"/>
    <w:rsid w:val="00E66101"/>
    <w:rsid w:val="00E66BA7"/>
    <w:rsid w:val="00E66E03"/>
    <w:rsid w:val="00E67732"/>
    <w:rsid w:val="00E7054E"/>
    <w:rsid w:val="00E708FC"/>
    <w:rsid w:val="00E70D7F"/>
    <w:rsid w:val="00E71DDE"/>
    <w:rsid w:val="00E72BD3"/>
    <w:rsid w:val="00E733D1"/>
    <w:rsid w:val="00E74069"/>
    <w:rsid w:val="00E74435"/>
    <w:rsid w:val="00E74C78"/>
    <w:rsid w:val="00E75298"/>
    <w:rsid w:val="00E75446"/>
    <w:rsid w:val="00E76190"/>
    <w:rsid w:val="00E768CA"/>
    <w:rsid w:val="00E770D3"/>
    <w:rsid w:val="00E77C31"/>
    <w:rsid w:val="00E8007F"/>
    <w:rsid w:val="00E803AC"/>
    <w:rsid w:val="00E8082D"/>
    <w:rsid w:val="00E80918"/>
    <w:rsid w:val="00E80C86"/>
    <w:rsid w:val="00E818F3"/>
    <w:rsid w:val="00E81E11"/>
    <w:rsid w:val="00E8261D"/>
    <w:rsid w:val="00E827A7"/>
    <w:rsid w:val="00E83338"/>
    <w:rsid w:val="00E83376"/>
    <w:rsid w:val="00E83C62"/>
    <w:rsid w:val="00E8440B"/>
    <w:rsid w:val="00E84F55"/>
    <w:rsid w:val="00E85452"/>
    <w:rsid w:val="00E855F8"/>
    <w:rsid w:val="00E860FE"/>
    <w:rsid w:val="00E86741"/>
    <w:rsid w:val="00E86C59"/>
    <w:rsid w:val="00E877A9"/>
    <w:rsid w:val="00E879FF"/>
    <w:rsid w:val="00E87D84"/>
    <w:rsid w:val="00E900F0"/>
    <w:rsid w:val="00E901D6"/>
    <w:rsid w:val="00E90303"/>
    <w:rsid w:val="00E90F8F"/>
    <w:rsid w:val="00E91529"/>
    <w:rsid w:val="00E921D6"/>
    <w:rsid w:val="00E9303A"/>
    <w:rsid w:val="00E93A6B"/>
    <w:rsid w:val="00E93D41"/>
    <w:rsid w:val="00E945ED"/>
    <w:rsid w:val="00E94836"/>
    <w:rsid w:val="00E9509D"/>
    <w:rsid w:val="00E95348"/>
    <w:rsid w:val="00E9592A"/>
    <w:rsid w:val="00E966A3"/>
    <w:rsid w:val="00E96FC2"/>
    <w:rsid w:val="00EA032A"/>
    <w:rsid w:val="00EA04B1"/>
    <w:rsid w:val="00EA0FF7"/>
    <w:rsid w:val="00EA125A"/>
    <w:rsid w:val="00EA218E"/>
    <w:rsid w:val="00EA32E4"/>
    <w:rsid w:val="00EA3679"/>
    <w:rsid w:val="00EA382F"/>
    <w:rsid w:val="00EA3DD2"/>
    <w:rsid w:val="00EA4203"/>
    <w:rsid w:val="00EA64E2"/>
    <w:rsid w:val="00EA6ACF"/>
    <w:rsid w:val="00EA7178"/>
    <w:rsid w:val="00EA7C4A"/>
    <w:rsid w:val="00EB06D0"/>
    <w:rsid w:val="00EB07FC"/>
    <w:rsid w:val="00EB0CCC"/>
    <w:rsid w:val="00EB0D3A"/>
    <w:rsid w:val="00EB2004"/>
    <w:rsid w:val="00EB2EC1"/>
    <w:rsid w:val="00EB3D9B"/>
    <w:rsid w:val="00EB40CE"/>
    <w:rsid w:val="00EB4B99"/>
    <w:rsid w:val="00EB737A"/>
    <w:rsid w:val="00EB797E"/>
    <w:rsid w:val="00EB7DB1"/>
    <w:rsid w:val="00EC021E"/>
    <w:rsid w:val="00EC036E"/>
    <w:rsid w:val="00EC08FC"/>
    <w:rsid w:val="00EC0A0D"/>
    <w:rsid w:val="00EC165F"/>
    <w:rsid w:val="00EC1844"/>
    <w:rsid w:val="00EC1950"/>
    <w:rsid w:val="00EC199A"/>
    <w:rsid w:val="00EC19B4"/>
    <w:rsid w:val="00EC23BD"/>
    <w:rsid w:val="00EC29AC"/>
    <w:rsid w:val="00EC3438"/>
    <w:rsid w:val="00EC4430"/>
    <w:rsid w:val="00EC479F"/>
    <w:rsid w:val="00EC59E3"/>
    <w:rsid w:val="00EC5A09"/>
    <w:rsid w:val="00EC5F42"/>
    <w:rsid w:val="00EC6914"/>
    <w:rsid w:val="00ED03A9"/>
    <w:rsid w:val="00ED1308"/>
    <w:rsid w:val="00ED130A"/>
    <w:rsid w:val="00ED1F4B"/>
    <w:rsid w:val="00ED3367"/>
    <w:rsid w:val="00ED383E"/>
    <w:rsid w:val="00ED3B11"/>
    <w:rsid w:val="00ED4778"/>
    <w:rsid w:val="00ED4D95"/>
    <w:rsid w:val="00ED67A7"/>
    <w:rsid w:val="00ED752F"/>
    <w:rsid w:val="00ED7E98"/>
    <w:rsid w:val="00EE0424"/>
    <w:rsid w:val="00EE046C"/>
    <w:rsid w:val="00EE0B20"/>
    <w:rsid w:val="00EE17E0"/>
    <w:rsid w:val="00EE1D57"/>
    <w:rsid w:val="00EE38D3"/>
    <w:rsid w:val="00EE43B4"/>
    <w:rsid w:val="00EE43F3"/>
    <w:rsid w:val="00EE513F"/>
    <w:rsid w:val="00EE5E5E"/>
    <w:rsid w:val="00EE6235"/>
    <w:rsid w:val="00EE67E3"/>
    <w:rsid w:val="00EE7380"/>
    <w:rsid w:val="00EE7510"/>
    <w:rsid w:val="00EE785A"/>
    <w:rsid w:val="00EF022A"/>
    <w:rsid w:val="00EF0471"/>
    <w:rsid w:val="00EF0682"/>
    <w:rsid w:val="00EF0CFD"/>
    <w:rsid w:val="00EF1B23"/>
    <w:rsid w:val="00EF2C01"/>
    <w:rsid w:val="00EF3025"/>
    <w:rsid w:val="00EF3647"/>
    <w:rsid w:val="00EF3683"/>
    <w:rsid w:val="00EF3728"/>
    <w:rsid w:val="00EF3D30"/>
    <w:rsid w:val="00EF4F06"/>
    <w:rsid w:val="00EF666B"/>
    <w:rsid w:val="00EF7E33"/>
    <w:rsid w:val="00EF7FD5"/>
    <w:rsid w:val="00F01CBF"/>
    <w:rsid w:val="00F02018"/>
    <w:rsid w:val="00F031C7"/>
    <w:rsid w:val="00F031E9"/>
    <w:rsid w:val="00F03BC7"/>
    <w:rsid w:val="00F03F30"/>
    <w:rsid w:val="00F043E0"/>
    <w:rsid w:val="00F05142"/>
    <w:rsid w:val="00F05D3E"/>
    <w:rsid w:val="00F05DCF"/>
    <w:rsid w:val="00F0656B"/>
    <w:rsid w:val="00F10381"/>
    <w:rsid w:val="00F105D0"/>
    <w:rsid w:val="00F122CA"/>
    <w:rsid w:val="00F122E1"/>
    <w:rsid w:val="00F12955"/>
    <w:rsid w:val="00F13251"/>
    <w:rsid w:val="00F135D4"/>
    <w:rsid w:val="00F13850"/>
    <w:rsid w:val="00F144E9"/>
    <w:rsid w:val="00F1455B"/>
    <w:rsid w:val="00F14995"/>
    <w:rsid w:val="00F15690"/>
    <w:rsid w:val="00F15996"/>
    <w:rsid w:val="00F15C74"/>
    <w:rsid w:val="00F162A7"/>
    <w:rsid w:val="00F175F7"/>
    <w:rsid w:val="00F17942"/>
    <w:rsid w:val="00F207B7"/>
    <w:rsid w:val="00F2114B"/>
    <w:rsid w:val="00F217C5"/>
    <w:rsid w:val="00F221D7"/>
    <w:rsid w:val="00F22695"/>
    <w:rsid w:val="00F22BA8"/>
    <w:rsid w:val="00F22BBB"/>
    <w:rsid w:val="00F2314C"/>
    <w:rsid w:val="00F2401F"/>
    <w:rsid w:val="00F24759"/>
    <w:rsid w:val="00F26C3C"/>
    <w:rsid w:val="00F27685"/>
    <w:rsid w:val="00F3120B"/>
    <w:rsid w:val="00F3147C"/>
    <w:rsid w:val="00F31EE1"/>
    <w:rsid w:val="00F32502"/>
    <w:rsid w:val="00F3274F"/>
    <w:rsid w:val="00F3286E"/>
    <w:rsid w:val="00F32E94"/>
    <w:rsid w:val="00F33962"/>
    <w:rsid w:val="00F33B7C"/>
    <w:rsid w:val="00F33F33"/>
    <w:rsid w:val="00F34198"/>
    <w:rsid w:val="00F341D1"/>
    <w:rsid w:val="00F342FF"/>
    <w:rsid w:val="00F34C3D"/>
    <w:rsid w:val="00F36DC9"/>
    <w:rsid w:val="00F3702F"/>
    <w:rsid w:val="00F37980"/>
    <w:rsid w:val="00F37CFA"/>
    <w:rsid w:val="00F37F62"/>
    <w:rsid w:val="00F403FA"/>
    <w:rsid w:val="00F419BD"/>
    <w:rsid w:val="00F42E58"/>
    <w:rsid w:val="00F43037"/>
    <w:rsid w:val="00F43993"/>
    <w:rsid w:val="00F44A8B"/>
    <w:rsid w:val="00F45963"/>
    <w:rsid w:val="00F4620E"/>
    <w:rsid w:val="00F46712"/>
    <w:rsid w:val="00F4691D"/>
    <w:rsid w:val="00F4695C"/>
    <w:rsid w:val="00F4719B"/>
    <w:rsid w:val="00F47332"/>
    <w:rsid w:val="00F4761E"/>
    <w:rsid w:val="00F47638"/>
    <w:rsid w:val="00F47725"/>
    <w:rsid w:val="00F47D2A"/>
    <w:rsid w:val="00F5001E"/>
    <w:rsid w:val="00F52CEB"/>
    <w:rsid w:val="00F52D41"/>
    <w:rsid w:val="00F52FD4"/>
    <w:rsid w:val="00F5396A"/>
    <w:rsid w:val="00F539B6"/>
    <w:rsid w:val="00F53AB6"/>
    <w:rsid w:val="00F53DF5"/>
    <w:rsid w:val="00F55387"/>
    <w:rsid w:val="00F55FAE"/>
    <w:rsid w:val="00F5654B"/>
    <w:rsid w:val="00F56990"/>
    <w:rsid w:val="00F56D9F"/>
    <w:rsid w:val="00F570F5"/>
    <w:rsid w:val="00F57DB8"/>
    <w:rsid w:val="00F604E7"/>
    <w:rsid w:val="00F62BC2"/>
    <w:rsid w:val="00F63390"/>
    <w:rsid w:val="00F63A11"/>
    <w:rsid w:val="00F63A4A"/>
    <w:rsid w:val="00F641BE"/>
    <w:rsid w:val="00F64449"/>
    <w:rsid w:val="00F6488F"/>
    <w:rsid w:val="00F648E8"/>
    <w:rsid w:val="00F649CA"/>
    <w:rsid w:val="00F65C35"/>
    <w:rsid w:val="00F65F16"/>
    <w:rsid w:val="00F660E5"/>
    <w:rsid w:val="00F66E0D"/>
    <w:rsid w:val="00F67476"/>
    <w:rsid w:val="00F67580"/>
    <w:rsid w:val="00F675DB"/>
    <w:rsid w:val="00F67E49"/>
    <w:rsid w:val="00F703E2"/>
    <w:rsid w:val="00F70710"/>
    <w:rsid w:val="00F7139A"/>
    <w:rsid w:val="00F71428"/>
    <w:rsid w:val="00F71904"/>
    <w:rsid w:val="00F719E4"/>
    <w:rsid w:val="00F731C7"/>
    <w:rsid w:val="00F74678"/>
    <w:rsid w:val="00F74A40"/>
    <w:rsid w:val="00F74B36"/>
    <w:rsid w:val="00F75240"/>
    <w:rsid w:val="00F75C94"/>
    <w:rsid w:val="00F774F2"/>
    <w:rsid w:val="00F77824"/>
    <w:rsid w:val="00F77E13"/>
    <w:rsid w:val="00F80967"/>
    <w:rsid w:val="00F809B2"/>
    <w:rsid w:val="00F80B66"/>
    <w:rsid w:val="00F81E9E"/>
    <w:rsid w:val="00F81EEE"/>
    <w:rsid w:val="00F82D6E"/>
    <w:rsid w:val="00F82E98"/>
    <w:rsid w:val="00F8347C"/>
    <w:rsid w:val="00F834C3"/>
    <w:rsid w:val="00F840FE"/>
    <w:rsid w:val="00F8547C"/>
    <w:rsid w:val="00F8578C"/>
    <w:rsid w:val="00F85BBA"/>
    <w:rsid w:val="00F861FB"/>
    <w:rsid w:val="00F868CC"/>
    <w:rsid w:val="00F86ACD"/>
    <w:rsid w:val="00F86D1B"/>
    <w:rsid w:val="00F86D91"/>
    <w:rsid w:val="00F87BE7"/>
    <w:rsid w:val="00F90059"/>
    <w:rsid w:val="00F90540"/>
    <w:rsid w:val="00F9086B"/>
    <w:rsid w:val="00F91D9C"/>
    <w:rsid w:val="00F925D0"/>
    <w:rsid w:val="00F92F89"/>
    <w:rsid w:val="00F94522"/>
    <w:rsid w:val="00F946B2"/>
    <w:rsid w:val="00F949EC"/>
    <w:rsid w:val="00F94ECE"/>
    <w:rsid w:val="00F94EDB"/>
    <w:rsid w:val="00F95688"/>
    <w:rsid w:val="00F9569C"/>
    <w:rsid w:val="00F95794"/>
    <w:rsid w:val="00F95CE7"/>
    <w:rsid w:val="00F975A2"/>
    <w:rsid w:val="00FA0DE5"/>
    <w:rsid w:val="00FA1276"/>
    <w:rsid w:val="00FA2F31"/>
    <w:rsid w:val="00FA31EF"/>
    <w:rsid w:val="00FA368E"/>
    <w:rsid w:val="00FA3DEF"/>
    <w:rsid w:val="00FA4579"/>
    <w:rsid w:val="00FA45EF"/>
    <w:rsid w:val="00FA4E06"/>
    <w:rsid w:val="00FA54AF"/>
    <w:rsid w:val="00FA57E4"/>
    <w:rsid w:val="00FA5FF1"/>
    <w:rsid w:val="00FA6583"/>
    <w:rsid w:val="00FA6AE0"/>
    <w:rsid w:val="00FA6CA6"/>
    <w:rsid w:val="00FA7869"/>
    <w:rsid w:val="00FA7AA2"/>
    <w:rsid w:val="00FB03B4"/>
    <w:rsid w:val="00FB047B"/>
    <w:rsid w:val="00FB0C0C"/>
    <w:rsid w:val="00FB160B"/>
    <w:rsid w:val="00FB2215"/>
    <w:rsid w:val="00FB234C"/>
    <w:rsid w:val="00FB2959"/>
    <w:rsid w:val="00FB2D55"/>
    <w:rsid w:val="00FB32D7"/>
    <w:rsid w:val="00FB42ED"/>
    <w:rsid w:val="00FB4965"/>
    <w:rsid w:val="00FB49E8"/>
    <w:rsid w:val="00FB52F5"/>
    <w:rsid w:val="00FB59B1"/>
    <w:rsid w:val="00FB5ABC"/>
    <w:rsid w:val="00FB657A"/>
    <w:rsid w:val="00FB7B2F"/>
    <w:rsid w:val="00FC0533"/>
    <w:rsid w:val="00FC07C0"/>
    <w:rsid w:val="00FC187E"/>
    <w:rsid w:val="00FC1964"/>
    <w:rsid w:val="00FC24D7"/>
    <w:rsid w:val="00FC2B82"/>
    <w:rsid w:val="00FC3359"/>
    <w:rsid w:val="00FC3751"/>
    <w:rsid w:val="00FC3D8E"/>
    <w:rsid w:val="00FC3E9B"/>
    <w:rsid w:val="00FC5187"/>
    <w:rsid w:val="00FC5BB0"/>
    <w:rsid w:val="00FC5BD9"/>
    <w:rsid w:val="00FC60E5"/>
    <w:rsid w:val="00FC684A"/>
    <w:rsid w:val="00FC6B93"/>
    <w:rsid w:val="00FC70BE"/>
    <w:rsid w:val="00FD0755"/>
    <w:rsid w:val="00FD0A76"/>
    <w:rsid w:val="00FD0E26"/>
    <w:rsid w:val="00FD173D"/>
    <w:rsid w:val="00FD25B2"/>
    <w:rsid w:val="00FD2B32"/>
    <w:rsid w:val="00FD31B6"/>
    <w:rsid w:val="00FD35D1"/>
    <w:rsid w:val="00FD3677"/>
    <w:rsid w:val="00FD3C91"/>
    <w:rsid w:val="00FD4878"/>
    <w:rsid w:val="00FD4CB0"/>
    <w:rsid w:val="00FD4D20"/>
    <w:rsid w:val="00FD4F73"/>
    <w:rsid w:val="00FD5470"/>
    <w:rsid w:val="00FD5618"/>
    <w:rsid w:val="00FD612C"/>
    <w:rsid w:val="00FD67B7"/>
    <w:rsid w:val="00FD7187"/>
    <w:rsid w:val="00FE038C"/>
    <w:rsid w:val="00FE0BAF"/>
    <w:rsid w:val="00FE118C"/>
    <w:rsid w:val="00FE230A"/>
    <w:rsid w:val="00FE24E3"/>
    <w:rsid w:val="00FE2C12"/>
    <w:rsid w:val="00FE4353"/>
    <w:rsid w:val="00FE5199"/>
    <w:rsid w:val="00FE5DD6"/>
    <w:rsid w:val="00FE6820"/>
    <w:rsid w:val="00FE6CF4"/>
    <w:rsid w:val="00FE73A0"/>
    <w:rsid w:val="00FE79E4"/>
    <w:rsid w:val="00FF0255"/>
    <w:rsid w:val="00FF1122"/>
    <w:rsid w:val="00FF1780"/>
    <w:rsid w:val="00FF2CA7"/>
    <w:rsid w:val="00FF3066"/>
    <w:rsid w:val="00FF351F"/>
    <w:rsid w:val="00FF36E5"/>
    <w:rsid w:val="00FF5AE8"/>
    <w:rsid w:val="00FF6CC3"/>
    <w:rsid w:val="00FF736D"/>
    <w:rsid w:val="00FF7B96"/>
    <w:rsid w:val="00FF7F51"/>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6B6E2"/>
  <w15:chartTrackingRefBased/>
  <w15:docId w15:val="{2DA1C1F4-7783-4385-AF80-F62AD85B7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63656"/>
    <w:pPr>
      <w:spacing w:after="0" w:line="240" w:lineRule="auto"/>
    </w:pPr>
  </w:style>
  <w:style w:type="character" w:styleId="Hyperlink">
    <w:name w:val="Hyperlink"/>
    <w:basedOn w:val="DefaultParagraphFont"/>
    <w:uiPriority w:val="99"/>
    <w:unhideWhenUsed/>
    <w:rsid w:val="00D64A5C"/>
    <w:rPr>
      <w:color w:val="0000FF"/>
      <w:u w:val="single"/>
    </w:rPr>
  </w:style>
  <w:style w:type="character" w:styleId="FollowedHyperlink">
    <w:name w:val="FollowedHyperlink"/>
    <w:basedOn w:val="DefaultParagraphFont"/>
    <w:uiPriority w:val="99"/>
    <w:semiHidden/>
    <w:unhideWhenUsed/>
    <w:rsid w:val="003F4195"/>
    <w:rPr>
      <w:color w:val="954F72" w:themeColor="followedHyperlink"/>
      <w:u w:val="single"/>
    </w:rPr>
  </w:style>
  <w:style w:type="character" w:styleId="CommentReference">
    <w:name w:val="annotation reference"/>
    <w:basedOn w:val="DefaultParagraphFont"/>
    <w:uiPriority w:val="99"/>
    <w:semiHidden/>
    <w:unhideWhenUsed/>
    <w:rsid w:val="007652C4"/>
    <w:rPr>
      <w:sz w:val="16"/>
      <w:szCs w:val="16"/>
    </w:rPr>
  </w:style>
  <w:style w:type="paragraph" w:styleId="CommentText">
    <w:name w:val="annotation text"/>
    <w:basedOn w:val="Normal"/>
    <w:link w:val="CommentTextChar"/>
    <w:uiPriority w:val="99"/>
    <w:unhideWhenUsed/>
    <w:rsid w:val="007652C4"/>
    <w:pPr>
      <w:spacing w:line="240" w:lineRule="auto"/>
    </w:pPr>
    <w:rPr>
      <w:sz w:val="20"/>
      <w:szCs w:val="20"/>
    </w:rPr>
  </w:style>
  <w:style w:type="character" w:customStyle="1" w:styleId="CommentTextChar">
    <w:name w:val="Comment Text Char"/>
    <w:basedOn w:val="DefaultParagraphFont"/>
    <w:link w:val="CommentText"/>
    <w:uiPriority w:val="99"/>
    <w:rsid w:val="007652C4"/>
    <w:rPr>
      <w:sz w:val="20"/>
      <w:szCs w:val="20"/>
    </w:rPr>
  </w:style>
  <w:style w:type="paragraph" w:styleId="CommentSubject">
    <w:name w:val="annotation subject"/>
    <w:basedOn w:val="CommentText"/>
    <w:next w:val="CommentText"/>
    <w:link w:val="CommentSubjectChar"/>
    <w:uiPriority w:val="99"/>
    <w:semiHidden/>
    <w:unhideWhenUsed/>
    <w:rsid w:val="007652C4"/>
    <w:rPr>
      <w:b/>
      <w:bCs/>
    </w:rPr>
  </w:style>
  <w:style w:type="character" w:customStyle="1" w:styleId="CommentSubjectChar">
    <w:name w:val="Comment Subject Char"/>
    <w:basedOn w:val="CommentTextChar"/>
    <w:link w:val="CommentSubject"/>
    <w:uiPriority w:val="99"/>
    <w:semiHidden/>
    <w:rsid w:val="007652C4"/>
    <w:rPr>
      <w:b/>
      <w:bCs/>
      <w:sz w:val="20"/>
      <w:szCs w:val="20"/>
    </w:rPr>
  </w:style>
  <w:style w:type="character" w:styleId="UnresolvedMention">
    <w:name w:val="Unresolved Mention"/>
    <w:basedOn w:val="DefaultParagraphFont"/>
    <w:uiPriority w:val="99"/>
    <w:semiHidden/>
    <w:unhideWhenUsed/>
    <w:rsid w:val="0004002D"/>
    <w:rPr>
      <w:color w:val="605E5C"/>
      <w:shd w:val="clear" w:color="auto" w:fill="E1DFDD"/>
    </w:rPr>
  </w:style>
  <w:style w:type="paragraph" w:styleId="EndnoteText">
    <w:name w:val="endnote text"/>
    <w:basedOn w:val="Normal"/>
    <w:link w:val="EndnoteTextChar"/>
    <w:uiPriority w:val="99"/>
    <w:semiHidden/>
    <w:unhideWhenUsed/>
    <w:rsid w:val="004603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60360"/>
    <w:rPr>
      <w:sz w:val="20"/>
      <w:szCs w:val="20"/>
    </w:rPr>
  </w:style>
  <w:style w:type="character" w:styleId="EndnoteReference">
    <w:name w:val="endnote reference"/>
    <w:basedOn w:val="DefaultParagraphFont"/>
    <w:uiPriority w:val="99"/>
    <w:semiHidden/>
    <w:unhideWhenUsed/>
    <w:rsid w:val="00460360"/>
    <w:rPr>
      <w:vertAlign w:val="superscript"/>
    </w:rPr>
  </w:style>
  <w:style w:type="paragraph" w:customStyle="1" w:styleId="EndNoteBibliographyTitle">
    <w:name w:val="EndNote Bibliography Title"/>
    <w:basedOn w:val="Normal"/>
    <w:link w:val="EndNoteBibliographyTitleChar"/>
    <w:rsid w:val="00460360"/>
    <w:pPr>
      <w:spacing w:after="0"/>
      <w:jc w:val="center"/>
    </w:pPr>
    <w:rPr>
      <w:rFonts w:ascii="Calibri" w:hAnsi="Calibri" w:cs="Calibri"/>
      <w:noProof/>
      <w:lang w:val="en-US"/>
    </w:rPr>
  </w:style>
  <w:style w:type="character" w:customStyle="1" w:styleId="NoSpacingChar">
    <w:name w:val="No Spacing Char"/>
    <w:basedOn w:val="DefaultParagraphFont"/>
    <w:link w:val="NoSpacing"/>
    <w:uiPriority w:val="1"/>
    <w:rsid w:val="00460360"/>
  </w:style>
  <w:style w:type="character" w:customStyle="1" w:styleId="EndNoteBibliographyTitleChar">
    <w:name w:val="EndNote Bibliography Title Char"/>
    <w:basedOn w:val="NoSpacingChar"/>
    <w:link w:val="EndNoteBibliographyTitle"/>
    <w:rsid w:val="00460360"/>
    <w:rPr>
      <w:rFonts w:ascii="Calibri" w:hAnsi="Calibri" w:cs="Calibri"/>
      <w:noProof/>
      <w:lang w:val="en-US"/>
    </w:rPr>
  </w:style>
  <w:style w:type="paragraph" w:customStyle="1" w:styleId="EndNoteBibliography">
    <w:name w:val="EndNote Bibliography"/>
    <w:basedOn w:val="Normal"/>
    <w:link w:val="EndNoteBibliographyChar"/>
    <w:rsid w:val="00460360"/>
    <w:pPr>
      <w:spacing w:line="240" w:lineRule="auto"/>
    </w:pPr>
    <w:rPr>
      <w:rFonts w:ascii="Calibri" w:hAnsi="Calibri" w:cs="Calibri"/>
      <w:noProof/>
      <w:lang w:val="en-US"/>
    </w:rPr>
  </w:style>
  <w:style w:type="character" w:customStyle="1" w:styleId="EndNoteBibliographyChar">
    <w:name w:val="EndNote Bibliography Char"/>
    <w:basedOn w:val="NoSpacingChar"/>
    <w:link w:val="EndNoteBibliography"/>
    <w:rsid w:val="00460360"/>
    <w:rPr>
      <w:rFonts w:ascii="Calibri" w:hAnsi="Calibri" w:cs="Calibri"/>
      <w:noProof/>
      <w:lang w:val="en-US"/>
    </w:rPr>
  </w:style>
  <w:style w:type="character" w:styleId="SubtleEmphasis">
    <w:name w:val="Subtle Emphasis"/>
    <w:basedOn w:val="DefaultParagraphFont"/>
    <w:uiPriority w:val="19"/>
    <w:qFormat/>
    <w:rsid w:val="007D05E0"/>
    <w:rPr>
      <w:i/>
      <w:iCs/>
      <w:color w:val="404040" w:themeColor="text1" w:themeTint="BF"/>
    </w:rPr>
  </w:style>
  <w:style w:type="paragraph" w:styleId="ListParagraph">
    <w:name w:val="List Paragraph"/>
    <w:basedOn w:val="Normal"/>
    <w:uiPriority w:val="34"/>
    <w:qFormat/>
    <w:rsid w:val="007D05E0"/>
    <w:pPr>
      <w:ind w:left="720"/>
      <w:contextualSpacing/>
    </w:pPr>
  </w:style>
  <w:style w:type="paragraph" w:customStyle="1" w:styleId="CM1">
    <w:name w:val="CM1"/>
    <w:basedOn w:val="Normal"/>
    <w:next w:val="Normal"/>
    <w:rsid w:val="00CF5FEF"/>
    <w:pPr>
      <w:widowControl w:val="0"/>
      <w:autoSpaceDE w:val="0"/>
      <w:autoSpaceDN w:val="0"/>
      <w:adjustRightInd w:val="0"/>
      <w:spacing w:after="0" w:line="240" w:lineRule="auto"/>
    </w:pPr>
    <w:rPr>
      <w:rFonts w:ascii="Calibri" w:eastAsia="Times New Roman" w:hAnsi="Calibri" w:cs="Times New Roman"/>
      <w:sz w:val="24"/>
      <w:szCs w:val="24"/>
      <w:lang w:val="en-CA" w:eastAsia="en-CA"/>
    </w:rPr>
  </w:style>
  <w:style w:type="table" w:styleId="TableGrid">
    <w:name w:val="Table Grid"/>
    <w:basedOn w:val="TableNormal"/>
    <w:uiPriority w:val="39"/>
    <w:rsid w:val="003035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E30AA"/>
    <w:pPr>
      <w:spacing w:after="200" w:line="240" w:lineRule="auto"/>
    </w:pPr>
    <w:rPr>
      <w:i/>
      <w:iCs/>
      <w:color w:val="44546A" w:themeColor="text2"/>
      <w:sz w:val="18"/>
      <w:szCs w:val="18"/>
    </w:rPr>
  </w:style>
  <w:style w:type="paragraph" w:styleId="Header">
    <w:name w:val="header"/>
    <w:basedOn w:val="Normal"/>
    <w:link w:val="HeaderChar"/>
    <w:uiPriority w:val="99"/>
    <w:unhideWhenUsed/>
    <w:rsid w:val="00780C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0CEE"/>
  </w:style>
  <w:style w:type="paragraph" w:styleId="Footer">
    <w:name w:val="footer"/>
    <w:basedOn w:val="Normal"/>
    <w:link w:val="FooterChar"/>
    <w:uiPriority w:val="99"/>
    <w:unhideWhenUsed/>
    <w:rsid w:val="00780C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0CEE"/>
  </w:style>
  <w:style w:type="paragraph" w:styleId="Revision">
    <w:name w:val="Revision"/>
    <w:hidden/>
    <w:uiPriority w:val="99"/>
    <w:semiHidden/>
    <w:rsid w:val="00A66B77"/>
    <w:pPr>
      <w:spacing w:after="0" w:line="240" w:lineRule="auto"/>
    </w:pPr>
  </w:style>
  <w:style w:type="paragraph" w:customStyle="1" w:styleId="Default">
    <w:name w:val="Default"/>
    <w:rsid w:val="00EE046C"/>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character" w:styleId="PlaceholderText">
    <w:name w:val="Placeholder Text"/>
    <w:basedOn w:val="DefaultParagraphFont"/>
    <w:uiPriority w:val="99"/>
    <w:semiHidden/>
    <w:rsid w:val="006D384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59907">
      <w:bodyDiv w:val="1"/>
      <w:marLeft w:val="0"/>
      <w:marRight w:val="0"/>
      <w:marTop w:val="0"/>
      <w:marBottom w:val="0"/>
      <w:divBdr>
        <w:top w:val="none" w:sz="0" w:space="0" w:color="auto"/>
        <w:left w:val="none" w:sz="0" w:space="0" w:color="auto"/>
        <w:bottom w:val="none" w:sz="0" w:space="0" w:color="auto"/>
        <w:right w:val="none" w:sz="0" w:space="0" w:color="auto"/>
      </w:divBdr>
    </w:div>
    <w:div w:id="195503637">
      <w:bodyDiv w:val="1"/>
      <w:marLeft w:val="0"/>
      <w:marRight w:val="0"/>
      <w:marTop w:val="0"/>
      <w:marBottom w:val="0"/>
      <w:divBdr>
        <w:top w:val="none" w:sz="0" w:space="0" w:color="auto"/>
        <w:left w:val="none" w:sz="0" w:space="0" w:color="auto"/>
        <w:bottom w:val="none" w:sz="0" w:space="0" w:color="auto"/>
        <w:right w:val="none" w:sz="0" w:space="0" w:color="auto"/>
      </w:divBdr>
      <w:divsChild>
        <w:div w:id="438570958">
          <w:marLeft w:val="0"/>
          <w:marRight w:val="0"/>
          <w:marTop w:val="15"/>
          <w:marBottom w:val="0"/>
          <w:divBdr>
            <w:top w:val="single" w:sz="48" w:space="0" w:color="auto"/>
            <w:left w:val="single" w:sz="48" w:space="0" w:color="auto"/>
            <w:bottom w:val="single" w:sz="48" w:space="0" w:color="auto"/>
            <w:right w:val="single" w:sz="48" w:space="0" w:color="auto"/>
          </w:divBdr>
          <w:divsChild>
            <w:div w:id="221065904">
              <w:marLeft w:val="0"/>
              <w:marRight w:val="0"/>
              <w:marTop w:val="0"/>
              <w:marBottom w:val="0"/>
              <w:divBdr>
                <w:top w:val="none" w:sz="0" w:space="0" w:color="auto"/>
                <w:left w:val="none" w:sz="0" w:space="0" w:color="auto"/>
                <w:bottom w:val="none" w:sz="0" w:space="0" w:color="auto"/>
                <w:right w:val="none" w:sz="0" w:space="0" w:color="auto"/>
              </w:divBdr>
              <w:divsChild>
                <w:div w:id="626087134">
                  <w:marLeft w:val="0"/>
                  <w:marRight w:val="0"/>
                  <w:marTop w:val="0"/>
                  <w:marBottom w:val="0"/>
                  <w:divBdr>
                    <w:top w:val="none" w:sz="0" w:space="0" w:color="auto"/>
                    <w:left w:val="none" w:sz="0" w:space="0" w:color="auto"/>
                    <w:bottom w:val="none" w:sz="0" w:space="0" w:color="auto"/>
                    <w:right w:val="none" w:sz="0" w:space="0" w:color="auto"/>
                  </w:divBdr>
                </w:div>
                <w:div w:id="2042431950">
                  <w:marLeft w:val="0"/>
                  <w:marRight w:val="0"/>
                  <w:marTop w:val="0"/>
                  <w:marBottom w:val="0"/>
                  <w:divBdr>
                    <w:top w:val="none" w:sz="0" w:space="0" w:color="auto"/>
                    <w:left w:val="none" w:sz="0" w:space="0" w:color="auto"/>
                    <w:bottom w:val="none" w:sz="0" w:space="0" w:color="auto"/>
                    <w:right w:val="none" w:sz="0" w:space="0" w:color="auto"/>
                  </w:divBdr>
                </w:div>
                <w:div w:id="757989381">
                  <w:marLeft w:val="0"/>
                  <w:marRight w:val="0"/>
                  <w:marTop w:val="0"/>
                  <w:marBottom w:val="0"/>
                  <w:divBdr>
                    <w:top w:val="none" w:sz="0" w:space="0" w:color="auto"/>
                    <w:left w:val="none" w:sz="0" w:space="0" w:color="auto"/>
                    <w:bottom w:val="none" w:sz="0" w:space="0" w:color="auto"/>
                    <w:right w:val="none" w:sz="0" w:space="0" w:color="auto"/>
                  </w:divBdr>
                </w:div>
                <w:div w:id="1063330553">
                  <w:marLeft w:val="0"/>
                  <w:marRight w:val="0"/>
                  <w:marTop w:val="0"/>
                  <w:marBottom w:val="0"/>
                  <w:divBdr>
                    <w:top w:val="none" w:sz="0" w:space="0" w:color="auto"/>
                    <w:left w:val="none" w:sz="0" w:space="0" w:color="auto"/>
                    <w:bottom w:val="none" w:sz="0" w:space="0" w:color="auto"/>
                    <w:right w:val="none" w:sz="0" w:space="0" w:color="auto"/>
                  </w:divBdr>
                </w:div>
                <w:div w:id="809834143">
                  <w:marLeft w:val="0"/>
                  <w:marRight w:val="0"/>
                  <w:marTop w:val="0"/>
                  <w:marBottom w:val="0"/>
                  <w:divBdr>
                    <w:top w:val="none" w:sz="0" w:space="0" w:color="auto"/>
                    <w:left w:val="none" w:sz="0" w:space="0" w:color="auto"/>
                    <w:bottom w:val="none" w:sz="0" w:space="0" w:color="auto"/>
                    <w:right w:val="none" w:sz="0" w:space="0" w:color="auto"/>
                  </w:divBdr>
                </w:div>
                <w:div w:id="1415056589">
                  <w:marLeft w:val="0"/>
                  <w:marRight w:val="0"/>
                  <w:marTop w:val="0"/>
                  <w:marBottom w:val="0"/>
                  <w:divBdr>
                    <w:top w:val="none" w:sz="0" w:space="0" w:color="auto"/>
                    <w:left w:val="none" w:sz="0" w:space="0" w:color="auto"/>
                    <w:bottom w:val="none" w:sz="0" w:space="0" w:color="auto"/>
                    <w:right w:val="none" w:sz="0" w:space="0" w:color="auto"/>
                  </w:divBdr>
                </w:div>
                <w:div w:id="857083663">
                  <w:marLeft w:val="0"/>
                  <w:marRight w:val="0"/>
                  <w:marTop w:val="0"/>
                  <w:marBottom w:val="0"/>
                  <w:divBdr>
                    <w:top w:val="none" w:sz="0" w:space="0" w:color="auto"/>
                    <w:left w:val="none" w:sz="0" w:space="0" w:color="auto"/>
                    <w:bottom w:val="none" w:sz="0" w:space="0" w:color="auto"/>
                    <w:right w:val="none" w:sz="0" w:space="0" w:color="auto"/>
                  </w:divBdr>
                </w:div>
                <w:div w:id="910699339">
                  <w:marLeft w:val="0"/>
                  <w:marRight w:val="0"/>
                  <w:marTop w:val="0"/>
                  <w:marBottom w:val="0"/>
                  <w:divBdr>
                    <w:top w:val="none" w:sz="0" w:space="0" w:color="auto"/>
                    <w:left w:val="none" w:sz="0" w:space="0" w:color="auto"/>
                    <w:bottom w:val="none" w:sz="0" w:space="0" w:color="auto"/>
                    <w:right w:val="none" w:sz="0" w:space="0" w:color="auto"/>
                  </w:divBdr>
                </w:div>
                <w:div w:id="15231375">
                  <w:marLeft w:val="0"/>
                  <w:marRight w:val="0"/>
                  <w:marTop w:val="0"/>
                  <w:marBottom w:val="0"/>
                  <w:divBdr>
                    <w:top w:val="none" w:sz="0" w:space="0" w:color="auto"/>
                    <w:left w:val="none" w:sz="0" w:space="0" w:color="auto"/>
                    <w:bottom w:val="none" w:sz="0" w:space="0" w:color="auto"/>
                    <w:right w:val="none" w:sz="0" w:space="0" w:color="auto"/>
                  </w:divBdr>
                </w:div>
                <w:div w:id="822740775">
                  <w:marLeft w:val="0"/>
                  <w:marRight w:val="0"/>
                  <w:marTop w:val="0"/>
                  <w:marBottom w:val="0"/>
                  <w:divBdr>
                    <w:top w:val="none" w:sz="0" w:space="0" w:color="auto"/>
                    <w:left w:val="none" w:sz="0" w:space="0" w:color="auto"/>
                    <w:bottom w:val="none" w:sz="0" w:space="0" w:color="auto"/>
                    <w:right w:val="none" w:sz="0" w:space="0" w:color="auto"/>
                  </w:divBdr>
                </w:div>
                <w:div w:id="2144884694">
                  <w:marLeft w:val="0"/>
                  <w:marRight w:val="0"/>
                  <w:marTop w:val="0"/>
                  <w:marBottom w:val="0"/>
                  <w:divBdr>
                    <w:top w:val="none" w:sz="0" w:space="0" w:color="auto"/>
                    <w:left w:val="none" w:sz="0" w:space="0" w:color="auto"/>
                    <w:bottom w:val="none" w:sz="0" w:space="0" w:color="auto"/>
                    <w:right w:val="none" w:sz="0" w:space="0" w:color="auto"/>
                  </w:divBdr>
                </w:div>
                <w:div w:id="1642079708">
                  <w:marLeft w:val="0"/>
                  <w:marRight w:val="0"/>
                  <w:marTop w:val="0"/>
                  <w:marBottom w:val="0"/>
                  <w:divBdr>
                    <w:top w:val="none" w:sz="0" w:space="0" w:color="auto"/>
                    <w:left w:val="none" w:sz="0" w:space="0" w:color="auto"/>
                    <w:bottom w:val="none" w:sz="0" w:space="0" w:color="auto"/>
                    <w:right w:val="none" w:sz="0" w:space="0" w:color="auto"/>
                  </w:divBdr>
                </w:div>
                <w:div w:id="17171578">
                  <w:marLeft w:val="0"/>
                  <w:marRight w:val="0"/>
                  <w:marTop w:val="0"/>
                  <w:marBottom w:val="0"/>
                  <w:divBdr>
                    <w:top w:val="none" w:sz="0" w:space="0" w:color="auto"/>
                    <w:left w:val="none" w:sz="0" w:space="0" w:color="auto"/>
                    <w:bottom w:val="none" w:sz="0" w:space="0" w:color="auto"/>
                    <w:right w:val="none" w:sz="0" w:space="0" w:color="auto"/>
                  </w:divBdr>
                </w:div>
                <w:div w:id="995181006">
                  <w:marLeft w:val="0"/>
                  <w:marRight w:val="0"/>
                  <w:marTop w:val="0"/>
                  <w:marBottom w:val="0"/>
                  <w:divBdr>
                    <w:top w:val="none" w:sz="0" w:space="0" w:color="auto"/>
                    <w:left w:val="none" w:sz="0" w:space="0" w:color="auto"/>
                    <w:bottom w:val="none" w:sz="0" w:space="0" w:color="auto"/>
                    <w:right w:val="none" w:sz="0" w:space="0" w:color="auto"/>
                  </w:divBdr>
                </w:div>
                <w:div w:id="282002921">
                  <w:marLeft w:val="0"/>
                  <w:marRight w:val="0"/>
                  <w:marTop w:val="0"/>
                  <w:marBottom w:val="0"/>
                  <w:divBdr>
                    <w:top w:val="none" w:sz="0" w:space="0" w:color="auto"/>
                    <w:left w:val="none" w:sz="0" w:space="0" w:color="auto"/>
                    <w:bottom w:val="none" w:sz="0" w:space="0" w:color="auto"/>
                    <w:right w:val="none" w:sz="0" w:space="0" w:color="auto"/>
                  </w:divBdr>
                </w:div>
                <w:div w:id="995721215">
                  <w:marLeft w:val="0"/>
                  <w:marRight w:val="0"/>
                  <w:marTop w:val="0"/>
                  <w:marBottom w:val="0"/>
                  <w:divBdr>
                    <w:top w:val="none" w:sz="0" w:space="0" w:color="auto"/>
                    <w:left w:val="none" w:sz="0" w:space="0" w:color="auto"/>
                    <w:bottom w:val="none" w:sz="0" w:space="0" w:color="auto"/>
                    <w:right w:val="none" w:sz="0" w:space="0" w:color="auto"/>
                  </w:divBdr>
                </w:div>
                <w:div w:id="218054035">
                  <w:marLeft w:val="0"/>
                  <w:marRight w:val="0"/>
                  <w:marTop w:val="0"/>
                  <w:marBottom w:val="0"/>
                  <w:divBdr>
                    <w:top w:val="none" w:sz="0" w:space="0" w:color="auto"/>
                    <w:left w:val="none" w:sz="0" w:space="0" w:color="auto"/>
                    <w:bottom w:val="none" w:sz="0" w:space="0" w:color="auto"/>
                    <w:right w:val="none" w:sz="0" w:space="0" w:color="auto"/>
                  </w:divBdr>
                </w:div>
                <w:div w:id="963118231">
                  <w:marLeft w:val="0"/>
                  <w:marRight w:val="0"/>
                  <w:marTop w:val="0"/>
                  <w:marBottom w:val="0"/>
                  <w:divBdr>
                    <w:top w:val="none" w:sz="0" w:space="0" w:color="auto"/>
                    <w:left w:val="none" w:sz="0" w:space="0" w:color="auto"/>
                    <w:bottom w:val="none" w:sz="0" w:space="0" w:color="auto"/>
                    <w:right w:val="none" w:sz="0" w:space="0" w:color="auto"/>
                  </w:divBdr>
                </w:div>
                <w:div w:id="773092624">
                  <w:marLeft w:val="0"/>
                  <w:marRight w:val="0"/>
                  <w:marTop w:val="0"/>
                  <w:marBottom w:val="0"/>
                  <w:divBdr>
                    <w:top w:val="none" w:sz="0" w:space="0" w:color="auto"/>
                    <w:left w:val="none" w:sz="0" w:space="0" w:color="auto"/>
                    <w:bottom w:val="none" w:sz="0" w:space="0" w:color="auto"/>
                    <w:right w:val="none" w:sz="0" w:space="0" w:color="auto"/>
                  </w:divBdr>
                </w:div>
                <w:div w:id="95906758">
                  <w:marLeft w:val="0"/>
                  <w:marRight w:val="0"/>
                  <w:marTop w:val="0"/>
                  <w:marBottom w:val="0"/>
                  <w:divBdr>
                    <w:top w:val="none" w:sz="0" w:space="0" w:color="auto"/>
                    <w:left w:val="none" w:sz="0" w:space="0" w:color="auto"/>
                    <w:bottom w:val="none" w:sz="0" w:space="0" w:color="auto"/>
                    <w:right w:val="none" w:sz="0" w:space="0" w:color="auto"/>
                  </w:divBdr>
                </w:div>
                <w:div w:id="663751628">
                  <w:marLeft w:val="0"/>
                  <w:marRight w:val="0"/>
                  <w:marTop w:val="0"/>
                  <w:marBottom w:val="0"/>
                  <w:divBdr>
                    <w:top w:val="none" w:sz="0" w:space="0" w:color="auto"/>
                    <w:left w:val="none" w:sz="0" w:space="0" w:color="auto"/>
                    <w:bottom w:val="none" w:sz="0" w:space="0" w:color="auto"/>
                    <w:right w:val="none" w:sz="0" w:space="0" w:color="auto"/>
                  </w:divBdr>
                </w:div>
                <w:div w:id="732043890">
                  <w:marLeft w:val="0"/>
                  <w:marRight w:val="0"/>
                  <w:marTop w:val="0"/>
                  <w:marBottom w:val="0"/>
                  <w:divBdr>
                    <w:top w:val="none" w:sz="0" w:space="0" w:color="auto"/>
                    <w:left w:val="none" w:sz="0" w:space="0" w:color="auto"/>
                    <w:bottom w:val="none" w:sz="0" w:space="0" w:color="auto"/>
                    <w:right w:val="none" w:sz="0" w:space="0" w:color="auto"/>
                  </w:divBdr>
                </w:div>
                <w:div w:id="319576291">
                  <w:marLeft w:val="0"/>
                  <w:marRight w:val="0"/>
                  <w:marTop w:val="0"/>
                  <w:marBottom w:val="0"/>
                  <w:divBdr>
                    <w:top w:val="none" w:sz="0" w:space="0" w:color="auto"/>
                    <w:left w:val="none" w:sz="0" w:space="0" w:color="auto"/>
                    <w:bottom w:val="none" w:sz="0" w:space="0" w:color="auto"/>
                    <w:right w:val="none" w:sz="0" w:space="0" w:color="auto"/>
                  </w:divBdr>
                </w:div>
                <w:div w:id="729186248">
                  <w:marLeft w:val="0"/>
                  <w:marRight w:val="0"/>
                  <w:marTop w:val="0"/>
                  <w:marBottom w:val="0"/>
                  <w:divBdr>
                    <w:top w:val="none" w:sz="0" w:space="0" w:color="auto"/>
                    <w:left w:val="none" w:sz="0" w:space="0" w:color="auto"/>
                    <w:bottom w:val="none" w:sz="0" w:space="0" w:color="auto"/>
                    <w:right w:val="none" w:sz="0" w:space="0" w:color="auto"/>
                  </w:divBdr>
                </w:div>
                <w:div w:id="1096168350">
                  <w:marLeft w:val="0"/>
                  <w:marRight w:val="0"/>
                  <w:marTop w:val="0"/>
                  <w:marBottom w:val="0"/>
                  <w:divBdr>
                    <w:top w:val="none" w:sz="0" w:space="0" w:color="auto"/>
                    <w:left w:val="none" w:sz="0" w:space="0" w:color="auto"/>
                    <w:bottom w:val="none" w:sz="0" w:space="0" w:color="auto"/>
                    <w:right w:val="none" w:sz="0" w:space="0" w:color="auto"/>
                  </w:divBdr>
                </w:div>
                <w:div w:id="985552602">
                  <w:marLeft w:val="0"/>
                  <w:marRight w:val="0"/>
                  <w:marTop w:val="0"/>
                  <w:marBottom w:val="0"/>
                  <w:divBdr>
                    <w:top w:val="none" w:sz="0" w:space="0" w:color="auto"/>
                    <w:left w:val="none" w:sz="0" w:space="0" w:color="auto"/>
                    <w:bottom w:val="none" w:sz="0" w:space="0" w:color="auto"/>
                    <w:right w:val="none" w:sz="0" w:space="0" w:color="auto"/>
                  </w:divBdr>
                </w:div>
                <w:div w:id="99878792">
                  <w:marLeft w:val="0"/>
                  <w:marRight w:val="0"/>
                  <w:marTop w:val="0"/>
                  <w:marBottom w:val="0"/>
                  <w:divBdr>
                    <w:top w:val="none" w:sz="0" w:space="0" w:color="auto"/>
                    <w:left w:val="none" w:sz="0" w:space="0" w:color="auto"/>
                    <w:bottom w:val="none" w:sz="0" w:space="0" w:color="auto"/>
                    <w:right w:val="none" w:sz="0" w:space="0" w:color="auto"/>
                  </w:divBdr>
                </w:div>
                <w:div w:id="2105374232">
                  <w:marLeft w:val="0"/>
                  <w:marRight w:val="0"/>
                  <w:marTop w:val="0"/>
                  <w:marBottom w:val="0"/>
                  <w:divBdr>
                    <w:top w:val="none" w:sz="0" w:space="0" w:color="auto"/>
                    <w:left w:val="none" w:sz="0" w:space="0" w:color="auto"/>
                    <w:bottom w:val="none" w:sz="0" w:space="0" w:color="auto"/>
                    <w:right w:val="none" w:sz="0" w:space="0" w:color="auto"/>
                  </w:divBdr>
                </w:div>
                <w:div w:id="632712408">
                  <w:marLeft w:val="0"/>
                  <w:marRight w:val="0"/>
                  <w:marTop w:val="0"/>
                  <w:marBottom w:val="0"/>
                  <w:divBdr>
                    <w:top w:val="none" w:sz="0" w:space="0" w:color="auto"/>
                    <w:left w:val="none" w:sz="0" w:space="0" w:color="auto"/>
                    <w:bottom w:val="none" w:sz="0" w:space="0" w:color="auto"/>
                    <w:right w:val="none" w:sz="0" w:space="0" w:color="auto"/>
                  </w:divBdr>
                </w:div>
                <w:div w:id="1191913705">
                  <w:marLeft w:val="0"/>
                  <w:marRight w:val="0"/>
                  <w:marTop w:val="0"/>
                  <w:marBottom w:val="0"/>
                  <w:divBdr>
                    <w:top w:val="none" w:sz="0" w:space="0" w:color="auto"/>
                    <w:left w:val="none" w:sz="0" w:space="0" w:color="auto"/>
                    <w:bottom w:val="none" w:sz="0" w:space="0" w:color="auto"/>
                    <w:right w:val="none" w:sz="0" w:space="0" w:color="auto"/>
                  </w:divBdr>
                </w:div>
                <w:div w:id="148836998">
                  <w:marLeft w:val="0"/>
                  <w:marRight w:val="0"/>
                  <w:marTop w:val="0"/>
                  <w:marBottom w:val="0"/>
                  <w:divBdr>
                    <w:top w:val="none" w:sz="0" w:space="0" w:color="auto"/>
                    <w:left w:val="none" w:sz="0" w:space="0" w:color="auto"/>
                    <w:bottom w:val="none" w:sz="0" w:space="0" w:color="auto"/>
                    <w:right w:val="none" w:sz="0" w:space="0" w:color="auto"/>
                  </w:divBdr>
                </w:div>
                <w:div w:id="776562056">
                  <w:marLeft w:val="0"/>
                  <w:marRight w:val="0"/>
                  <w:marTop w:val="0"/>
                  <w:marBottom w:val="0"/>
                  <w:divBdr>
                    <w:top w:val="none" w:sz="0" w:space="0" w:color="auto"/>
                    <w:left w:val="none" w:sz="0" w:space="0" w:color="auto"/>
                    <w:bottom w:val="none" w:sz="0" w:space="0" w:color="auto"/>
                    <w:right w:val="none" w:sz="0" w:space="0" w:color="auto"/>
                  </w:divBdr>
                </w:div>
                <w:div w:id="785930066">
                  <w:marLeft w:val="0"/>
                  <w:marRight w:val="0"/>
                  <w:marTop w:val="0"/>
                  <w:marBottom w:val="0"/>
                  <w:divBdr>
                    <w:top w:val="none" w:sz="0" w:space="0" w:color="auto"/>
                    <w:left w:val="none" w:sz="0" w:space="0" w:color="auto"/>
                    <w:bottom w:val="none" w:sz="0" w:space="0" w:color="auto"/>
                    <w:right w:val="none" w:sz="0" w:space="0" w:color="auto"/>
                  </w:divBdr>
                </w:div>
                <w:div w:id="1963806538">
                  <w:marLeft w:val="0"/>
                  <w:marRight w:val="0"/>
                  <w:marTop w:val="0"/>
                  <w:marBottom w:val="0"/>
                  <w:divBdr>
                    <w:top w:val="none" w:sz="0" w:space="0" w:color="auto"/>
                    <w:left w:val="none" w:sz="0" w:space="0" w:color="auto"/>
                    <w:bottom w:val="none" w:sz="0" w:space="0" w:color="auto"/>
                    <w:right w:val="none" w:sz="0" w:space="0" w:color="auto"/>
                  </w:divBdr>
                </w:div>
                <w:div w:id="1876306272">
                  <w:marLeft w:val="0"/>
                  <w:marRight w:val="0"/>
                  <w:marTop w:val="0"/>
                  <w:marBottom w:val="0"/>
                  <w:divBdr>
                    <w:top w:val="none" w:sz="0" w:space="0" w:color="auto"/>
                    <w:left w:val="none" w:sz="0" w:space="0" w:color="auto"/>
                    <w:bottom w:val="none" w:sz="0" w:space="0" w:color="auto"/>
                    <w:right w:val="none" w:sz="0" w:space="0" w:color="auto"/>
                  </w:divBdr>
                </w:div>
                <w:div w:id="1330906903">
                  <w:marLeft w:val="0"/>
                  <w:marRight w:val="0"/>
                  <w:marTop w:val="0"/>
                  <w:marBottom w:val="0"/>
                  <w:divBdr>
                    <w:top w:val="none" w:sz="0" w:space="0" w:color="auto"/>
                    <w:left w:val="none" w:sz="0" w:space="0" w:color="auto"/>
                    <w:bottom w:val="none" w:sz="0" w:space="0" w:color="auto"/>
                    <w:right w:val="none" w:sz="0" w:space="0" w:color="auto"/>
                  </w:divBdr>
                </w:div>
                <w:div w:id="331030288">
                  <w:marLeft w:val="0"/>
                  <w:marRight w:val="0"/>
                  <w:marTop w:val="0"/>
                  <w:marBottom w:val="0"/>
                  <w:divBdr>
                    <w:top w:val="none" w:sz="0" w:space="0" w:color="auto"/>
                    <w:left w:val="none" w:sz="0" w:space="0" w:color="auto"/>
                    <w:bottom w:val="none" w:sz="0" w:space="0" w:color="auto"/>
                    <w:right w:val="none" w:sz="0" w:space="0" w:color="auto"/>
                  </w:divBdr>
                </w:div>
                <w:div w:id="1036194616">
                  <w:marLeft w:val="0"/>
                  <w:marRight w:val="0"/>
                  <w:marTop w:val="0"/>
                  <w:marBottom w:val="0"/>
                  <w:divBdr>
                    <w:top w:val="none" w:sz="0" w:space="0" w:color="auto"/>
                    <w:left w:val="none" w:sz="0" w:space="0" w:color="auto"/>
                    <w:bottom w:val="none" w:sz="0" w:space="0" w:color="auto"/>
                    <w:right w:val="none" w:sz="0" w:space="0" w:color="auto"/>
                  </w:divBdr>
                </w:div>
                <w:div w:id="1468816318">
                  <w:marLeft w:val="0"/>
                  <w:marRight w:val="0"/>
                  <w:marTop w:val="0"/>
                  <w:marBottom w:val="0"/>
                  <w:divBdr>
                    <w:top w:val="none" w:sz="0" w:space="0" w:color="auto"/>
                    <w:left w:val="none" w:sz="0" w:space="0" w:color="auto"/>
                    <w:bottom w:val="none" w:sz="0" w:space="0" w:color="auto"/>
                    <w:right w:val="none" w:sz="0" w:space="0" w:color="auto"/>
                  </w:divBdr>
                </w:div>
                <w:div w:id="552424470">
                  <w:marLeft w:val="0"/>
                  <w:marRight w:val="0"/>
                  <w:marTop w:val="0"/>
                  <w:marBottom w:val="0"/>
                  <w:divBdr>
                    <w:top w:val="none" w:sz="0" w:space="0" w:color="auto"/>
                    <w:left w:val="none" w:sz="0" w:space="0" w:color="auto"/>
                    <w:bottom w:val="none" w:sz="0" w:space="0" w:color="auto"/>
                    <w:right w:val="none" w:sz="0" w:space="0" w:color="auto"/>
                  </w:divBdr>
                </w:div>
                <w:div w:id="2097168700">
                  <w:marLeft w:val="0"/>
                  <w:marRight w:val="0"/>
                  <w:marTop w:val="0"/>
                  <w:marBottom w:val="0"/>
                  <w:divBdr>
                    <w:top w:val="none" w:sz="0" w:space="0" w:color="auto"/>
                    <w:left w:val="none" w:sz="0" w:space="0" w:color="auto"/>
                    <w:bottom w:val="none" w:sz="0" w:space="0" w:color="auto"/>
                    <w:right w:val="none" w:sz="0" w:space="0" w:color="auto"/>
                  </w:divBdr>
                </w:div>
                <w:div w:id="716586739">
                  <w:marLeft w:val="0"/>
                  <w:marRight w:val="0"/>
                  <w:marTop w:val="0"/>
                  <w:marBottom w:val="0"/>
                  <w:divBdr>
                    <w:top w:val="none" w:sz="0" w:space="0" w:color="auto"/>
                    <w:left w:val="none" w:sz="0" w:space="0" w:color="auto"/>
                    <w:bottom w:val="none" w:sz="0" w:space="0" w:color="auto"/>
                    <w:right w:val="none" w:sz="0" w:space="0" w:color="auto"/>
                  </w:divBdr>
                </w:div>
                <w:div w:id="303047689">
                  <w:marLeft w:val="0"/>
                  <w:marRight w:val="0"/>
                  <w:marTop w:val="0"/>
                  <w:marBottom w:val="0"/>
                  <w:divBdr>
                    <w:top w:val="none" w:sz="0" w:space="0" w:color="auto"/>
                    <w:left w:val="none" w:sz="0" w:space="0" w:color="auto"/>
                    <w:bottom w:val="none" w:sz="0" w:space="0" w:color="auto"/>
                    <w:right w:val="none" w:sz="0" w:space="0" w:color="auto"/>
                  </w:divBdr>
                </w:div>
                <w:div w:id="2038922874">
                  <w:marLeft w:val="0"/>
                  <w:marRight w:val="0"/>
                  <w:marTop w:val="0"/>
                  <w:marBottom w:val="0"/>
                  <w:divBdr>
                    <w:top w:val="none" w:sz="0" w:space="0" w:color="auto"/>
                    <w:left w:val="none" w:sz="0" w:space="0" w:color="auto"/>
                    <w:bottom w:val="none" w:sz="0" w:space="0" w:color="auto"/>
                    <w:right w:val="none" w:sz="0" w:space="0" w:color="auto"/>
                  </w:divBdr>
                </w:div>
                <w:div w:id="787624333">
                  <w:marLeft w:val="0"/>
                  <w:marRight w:val="0"/>
                  <w:marTop w:val="0"/>
                  <w:marBottom w:val="0"/>
                  <w:divBdr>
                    <w:top w:val="none" w:sz="0" w:space="0" w:color="auto"/>
                    <w:left w:val="none" w:sz="0" w:space="0" w:color="auto"/>
                    <w:bottom w:val="none" w:sz="0" w:space="0" w:color="auto"/>
                    <w:right w:val="none" w:sz="0" w:space="0" w:color="auto"/>
                  </w:divBdr>
                </w:div>
                <w:div w:id="369036748">
                  <w:marLeft w:val="0"/>
                  <w:marRight w:val="0"/>
                  <w:marTop w:val="0"/>
                  <w:marBottom w:val="0"/>
                  <w:divBdr>
                    <w:top w:val="none" w:sz="0" w:space="0" w:color="auto"/>
                    <w:left w:val="none" w:sz="0" w:space="0" w:color="auto"/>
                    <w:bottom w:val="none" w:sz="0" w:space="0" w:color="auto"/>
                    <w:right w:val="none" w:sz="0" w:space="0" w:color="auto"/>
                  </w:divBdr>
                </w:div>
                <w:div w:id="1682663256">
                  <w:marLeft w:val="0"/>
                  <w:marRight w:val="0"/>
                  <w:marTop w:val="0"/>
                  <w:marBottom w:val="0"/>
                  <w:divBdr>
                    <w:top w:val="none" w:sz="0" w:space="0" w:color="auto"/>
                    <w:left w:val="none" w:sz="0" w:space="0" w:color="auto"/>
                    <w:bottom w:val="none" w:sz="0" w:space="0" w:color="auto"/>
                    <w:right w:val="none" w:sz="0" w:space="0" w:color="auto"/>
                  </w:divBdr>
                </w:div>
                <w:div w:id="814296633">
                  <w:marLeft w:val="0"/>
                  <w:marRight w:val="0"/>
                  <w:marTop w:val="0"/>
                  <w:marBottom w:val="0"/>
                  <w:divBdr>
                    <w:top w:val="none" w:sz="0" w:space="0" w:color="auto"/>
                    <w:left w:val="none" w:sz="0" w:space="0" w:color="auto"/>
                    <w:bottom w:val="none" w:sz="0" w:space="0" w:color="auto"/>
                    <w:right w:val="none" w:sz="0" w:space="0" w:color="auto"/>
                  </w:divBdr>
                </w:div>
                <w:div w:id="1734037210">
                  <w:marLeft w:val="0"/>
                  <w:marRight w:val="0"/>
                  <w:marTop w:val="0"/>
                  <w:marBottom w:val="0"/>
                  <w:divBdr>
                    <w:top w:val="none" w:sz="0" w:space="0" w:color="auto"/>
                    <w:left w:val="none" w:sz="0" w:space="0" w:color="auto"/>
                    <w:bottom w:val="none" w:sz="0" w:space="0" w:color="auto"/>
                    <w:right w:val="none" w:sz="0" w:space="0" w:color="auto"/>
                  </w:divBdr>
                </w:div>
                <w:div w:id="351421571">
                  <w:marLeft w:val="0"/>
                  <w:marRight w:val="0"/>
                  <w:marTop w:val="0"/>
                  <w:marBottom w:val="0"/>
                  <w:divBdr>
                    <w:top w:val="none" w:sz="0" w:space="0" w:color="auto"/>
                    <w:left w:val="none" w:sz="0" w:space="0" w:color="auto"/>
                    <w:bottom w:val="none" w:sz="0" w:space="0" w:color="auto"/>
                    <w:right w:val="none" w:sz="0" w:space="0" w:color="auto"/>
                  </w:divBdr>
                </w:div>
                <w:div w:id="1962959314">
                  <w:marLeft w:val="0"/>
                  <w:marRight w:val="0"/>
                  <w:marTop w:val="0"/>
                  <w:marBottom w:val="0"/>
                  <w:divBdr>
                    <w:top w:val="none" w:sz="0" w:space="0" w:color="auto"/>
                    <w:left w:val="none" w:sz="0" w:space="0" w:color="auto"/>
                    <w:bottom w:val="none" w:sz="0" w:space="0" w:color="auto"/>
                    <w:right w:val="none" w:sz="0" w:space="0" w:color="auto"/>
                  </w:divBdr>
                </w:div>
                <w:div w:id="1436710798">
                  <w:marLeft w:val="0"/>
                  <w:marRight w:val="0"/>
                  <w:marTop w:val="0"/>
                  <w:marBottom w:val="0"/>
                  <w:divBdr>
                    <w:top w:val="none" w:sz="0" w:space="0" w:color="auto"/>
                    <w:left w:val="none" w:sz="0" w:space="0" w:color="auto"/>
                    <w:bottom w:val="none" w:sz="0" w:space="0" w:color="auto"/>
                    <w:right w:val="none" w:sz="0" w:space="0" w:color="auto"/>
                  </w:divBdr>
                </w:div>
                <w:div w:id="510265953">
                  <w:marLeft w:val="0"/>
                  <w:marRight w:val="0"/>
                  <w:marTop w:val="0"/>
                  <w:marBottom w:val="0"/>
                  <w:divBdr>
                    <w:top w:val="none" w:sz="0" w:space="0" w:color="auto"/>
                    <w:left w:val="none" w:sz="0" w:space="0" w:color="auto"/>
                    <w:bottom w:val="none" w:sz="0" w:space="0" w:color="auto"/>
                    <w:right w:val="none" w:sz="0" w:space="0" w:color="auto"/>
                  </w:divBdr>
                </w:div>
                <w:div w:id="949821914">
                  <w:marLeft w:val="0"/>
                  <w:marRight w:val="0"/>
                  <w:marTop w:val="0"/>
                  <w:marBottom w:val="0"/>
                  <w:divBdr>
                    <w:top w:val="none" w:sz="0" w:space="0" w:color="auto"/>
                    <w:left w:val="none" w:sz="0" w:space="0" w:color="auto"/>
                    <w:bottom w:val="none" w:sz="0" w:space="0" w:color="auto"/>
                    <w:right w:val="none" w:sz="0" w:space="0" w:color="auto"/>
                  </w:divBdr>
                </w:div>
                <w:div w:id="1069227132">
                  <w:marLeft w:val="0"/>
                  <w:marRight w:val="0"/>
                  <w:marTop w:val="0"/>
                  <w:marBottom w:val="0"/>
                  <w:divBdr>
                    <w:top w:val="none" w:sz="0" w:space="0" w:color="auto"/>
                    <w:left w:val="none" w:sz="0" w:space="0" w:color="auto"/>
                    <w:bottom w:val="none" w:sz="0" w:space="0" w:color="auto"/>
                    <w:right w:val="none" w:sz="0" w:space="0" w:color="auto"/>
                  </w:divBdr>
                </w:div>
                <w:div w:id="1565293585">
                  <w:marLeft w:val="0"/>
                  <w:marRight w:val="0"/>
                  <w:marTop w:val="0"/>
                  <w:marBottom w:val="0"/>
                  <w:divBdr>
                    <w:top w:val="none" w:sz="0" w:space="0" w:color="auto"/>
                    <w:left w:val="none" w:sz="0" w:space="0" w:color="auto"/>
                    <w:bottom w:val="none" w:sz="0" w:space="0" w:color="auto"/>
                    <w:right w:val="none" w:sz="0" w:space="0" w:color="auto"/>
                  </w:divBdr>
                </w:div>
                <w:div w:id="1019937268">
                  <w:marLeft w:val="0"/>
                  <w:marRight w:val="0"/>
                  <w:marTop w:val="0"/>
                  <w:marBottom w:val="0"/>
                  <w:divBdr>
                    <w:top w:val="none" w:sz="0" w:space="0" w:color="auto"/>
                    <w:left w:val="none" w:sz="0" w:space="0" w:color="auto"/>
                    <w:bottom w:val="none" w:sz="0" w:space="0" w:color="auto"/>
                    <w:right w:val="none" w:sz="0" w:space="0" w:color="auto"/>
                  </w:divBdr>
                </w:div>
                <w:div w:id="1749036634">
                  <w:marLeft w:val="0"/>
                  <w:marRight w:val="0"/>
                  <w:marTop w:val="0"/>
                  <w:marBottom w:val="0"/>
                  <w:divBdr>
                    <w:top w:val="none" w:sz="0" w:space="0" w:color="auto"/>
                    <w:left w:val="none" w:sz="0" w:space="0" w:color="auto"/>
                    <w:bottom w:val="none" w:sz="0" w:space="0" w:color="auto"/>
                    <w:right w:val="none" w:sz="0" w:space="0" w:color="auto"/>
                  </w:divBdr>
                </w:div>
                <w:div w:id="1167331525">
                  <w:marLeft w:val="0"/>
                  <w:marRight w:val="0"/>
                  <w:marTop w:val="0"/>
                  <w:marBottom w:val="0"/>
                  <w:divBdr>
                    <w:top w:val="none" w:sz="0" w:space="0" w:color="auto"/>
                    <w:left w:val="none" w:sz="0" w:space="0" w:color="auto"/>
                    <w:bottom w:val="none" w:sz="0" w:space="0" w:color="auto"/>
                    <w:right w:val="none" w:sz="0" w:space="0" w:color="auto"/>
                  </w:divBdr>
                </w:div>
                <w:div w:id="1694183688">
                  <w:marLeft w:val="0"/>
                  <w:marRight w:val="0"/>
                  <w:marTop w:val="0"/>
                  <w:marBottom w:val="0"/>
                  <w:divBdr>
                    <w:top w:val="none" w:sz="0" w:space="0" w:color="auto"/>
                    <w:left w:val="none" w:sz="0" w:space="0" w:color="auto"/>
                    <w:bottom w:val="none" w:sz="0" w:space="0" w:color="auto"/>
                    <w:right w:val="none" w:sz="0" w:space="0" w:color="auto"/>
                  </w:divBdr>
                </w:div>
                <w:div w:id="418407730">
                  <w:marLeft w:val="0"/>
                  <w:marRight w:val="0"/>
                  <w:marTop w:val="0"/>
                  <w:marBottom w:val="0"/>
                  <w:divBdr>
                    <w:top w:val="none" w:sz="0" w:space="0" w:color="auto"/>
                    <w:left w:val="none" w:sz="0" w:space="0" w:color="auto"/>
                    <w:bottom w:val="none" w:sz="0" w:space="0" w:color="auto"/>
                    <w:right w:val="none" w:sz="0" w:space="0" w:color="auto"/>
                  </w:divBdr>
                </w:div>
                <w:div w:id="1721048697">
                  <w:marLeft w:val="0"/>
                  <w:marRight w:val="0"/>
                  <w:marTop w:val="0"/>
                  <w:marBottom w:val="0"/>
                  <w:divBdr>
                    <w:top w:val="none" w:sz="0" w:space="0" w:color="auto"/>
                    <w:left w:val="none" w:sz="0" w:space="0" w:color="auto"/>
                    <w:bottom w:val="none" w:sz="0" w:space="0" w:color="auto"/>
                    <w:right w:val="none" w:sz="0" w:space="0" w:color="auto"/>
                  </w:divBdr>
                </w:div>
                <w:div w:id="385881965">
                  <w:marLeft w:val="0"/>
                  <w:marRight w:val="0"/>
                  <w:marTop w:val="0"/>
                  <w:marBottom w:val="0"/>
                  <w:divBdr>
                    <w:top w:val="none" w:sz="0" w:space="0" w:color="auto"/>
                    <w:left w:val="none" w:sz="0" w:space="0" w:color="auto"/>
                    <w:bottom w:val="none" w:sz="0" w:space="0" w:color="auto"/>
                    <w:right w:val="none" w:sz="0" w:space="0" w:color="auto"/>
                  </w:divBdr>
                </w:div>
                <w:div w:id="832142391">
                  <w:marLeft w:val="0"/>
                  <w:marRight w:val="0"/>
                  <w:marTop w:val="0"/>
                  <w:marBottom w:val="0"/>
                  <w:divBdr>
                    <w:top w:val="none" w:sz="0" w:space="0" w:color="auto"/>
                    <w:left w:val="none" w:sz="0" w:space="0" w:color="auto"/>
                    <w:bottom w:val="none" w:sz="0" w:space="0" w:color="auto"/>
                    <w:right w:val="none" w:sz="0" w:space="0" w:color="auto"/>
                  </w:divBdr>
                </w:div>
                <w:div w:id="55784500">
                  <w:marLeft w:val="0"/>
                  <w:marRight w:val="0"/>
                  <w:marTop w:val="0"/>
                  <w:marBottom w:val="0"/>
                  <w:divBdr>
                    <w:top w:val="none" w:sz="0" w:space="0" w:color="auto"/>
                    <w:left w:val="none" w:sz="0" w:space="0" w:color="auto"/>
                    <w:bottom w:val="none" w:sz="0" w:space="0" w:color="auto"/>
                    <w:right w:val="none" w:sz="0" w:space="0" w:color="auto"/>
                  </w:divBdr>
                </w:div>
                <w:div w:id="1053624478">
                  <w:marLeft w:val="0"/>
                  <w:marRight w:val="0"/>
                  <w:marTop w:val="0"/>
                  <w:marBottom w:val="0"/>
                  <w:divBdr>
                    <w:top w:val="none" w:sz="0" w:space="0" w:color="auto"/>
                    <w:left w:val="none" w:sz="0" w:space="0" w:color="auto"/>
                    <w:bottom w:val="none" w:sz="0" w:space="0" w:color="auto"/>
                    <w:right w:val="none" w:sz="0" w:space="0" w:color="auto"/>
                  </w:divBdr>
                </w:div>
                <w:div w:id="328673810">
                  <w:marLeft w:val="0"/>
                  <w:marRight w:val="0"/>
                  <w:marTop w:val="0"/>
                  <w:marBottom w:val="0"/>
                  <w:divBdr>
                    <w:top w:val="none" w:sz="0" w:space="0" w:color="auto"/>
                    <w:left w:val="none" w:sz="0" w:space="0" w:color="auto"/>
                    <w:bottom w:val="none" w:sz="0" w:space="0" w:color="auto"/>
                    <w:right w:val="none" w:sz="0" w:space="0" w:color="auto"/>
                  </w:divBdr>
                </w:div>
                <w:div w:id="225459635">
                  <w:marLeft w:val="0"/>
                  <w:marRight w:val="0"/>
                  <w:marTop w:val="0"/>
                  <w:marBottom w:val="0"/>
                  <w:divBdr>
                    <w:top w:val="none" w:sz="0" w:space="0" w:color="auto"/>
                    <w:left w:val="none" w:sz="0" w:space="0" w:color="auto"/>
                    <w:bottom w:val="none" w:sz="0" w:space="0" w:color="auto"/>
                    <w:right w:val="none" w:sz="0" w:space="0" w:color="auto"/>
                  </w:divBdr>
                </w:div>
                <w:div w:id="325011065">
                  <w:marLeft w:val="0"/>
                  <w:marRight w:val="0"/>
                  <w:marTop w:val="0"/>
                  <w:marBottom w:val="0"/>
                  <w:divBdr>
                    <w:top w:val="none" w:sz="0" w:space="0" w:color="auto"/>
                    <w:left w:val="none" w:sz="0" w:space="0" w:color="auto"/>
                    <w:bottom w:val="none" w:sz="0" w:space="0" w:color="auto"/>
                    <w:right w:val="none" w:sz="0" w:space="0" w:color="auto"/>
                  </w:divBdr>
                </w:div>
                <w:div w:id="545532934">
                  <w:marLeft w:val="0"/>
                  <w:marRight w:val="0"/>
                  <w:marTop w:val="0"/>
                  <w:marBottom w:val="0"/>
                  <w:divBdr>
                    <w:top w:val="none" w:sz="0" w:space="0" w:color="auto"/>
                    <w:left w:val="none" w:sz="0" w:space="0" w:color="auto"/>
                    <w:bottom w:val="none" w:sz="0" w:space="0" w:color="auto"/>
                    <w:right w:val="none" w:sz="0" w:space="0" w:color="auto"/>
                  </w:divBdr>
                </w:div>
                <w:div w:id="2127194422">
                  <w:marLeft w:val="0"/>
                  <w:marRight w:val="0"/>
                  <w:marTop w:val="0"/>
                  <w:marBottom w:val="0"/>
                  <w:divBdr>
                    <w:top w:val="none" w:sz="0" w:space="0" w:color="auto"/>
                    <w:left w:val="none" w:sz="0" w:space="0" w:color="auto"/>
                    <w:bottom w:val="none" w:sz="0" w:space="0" w:color="auto"/>
                    <w:right w:val="none" w:sz="0" w:space="0" w:color="auto"/>
                  </w:divBdr>
                </w:div>
                <w:div w:id="1429814964">
                  <w:marLeft w:val="0"/>
                  <w:marRight w:val="0"/>
                  <w:marTop w:val="0"/>
                  <w:marBottom w:val="0"/>
                  <w:divBdr>
                    <w:top w:val="none" w:sz="0" w:space="0" w:color="auto"/>
                    <w:left w:val="none" w:sz="0" w:space="0" w:color="auto"/>
                    <w:bottom w:val="none" w:sz="0" w:space="0" w:color="auto"/>
                    <w:right w:val="none" w:sz="0" w:space="0" w:color="auto"/>
                  </w:divBdr>
                </w:div>
                <w:div w:id="487943358">
                  <w:marLeft w:val="0"/>
                  <w:marRight w:val="0"/>
                  <w:marTop w:val="0"/>
                  <w:marBottom w:val="0"/>
                  <w:divBdr>
                    <w:top w:val="none" w:sz="0" w:space="0" w:color="auto"/>
                    <w:left w:val="none" w:sz="0" w:space="0" w:color="auto"/>
                    <w:bottom w:val="none" w:sz="0" w:space="0" w:color="auto"/>
                    <w:right w:val="none" w:sz="0" w:space="0" w:color="auto"/>
                  </w:divBdr>
                </w:div>
                <w:div w:id="1673216259">
                  <w:marLeft w:val="0"/>
                  <w:marRight w:val="0"/>
                  <w:marTop w:val="0"/>
                  <w:marBottom w:val="0"/>
                  <w:divBdr>
                    <w:top w:val="none" w:sz="0" w:space="0" w:color="auto"/>
                    <w:left w:val="none" w:sz="0" w:space="0" w:color="auto"/>
                    <w:bottom w:val="none" w:sz="0" w:space="0" w:color="auto"/>
                    <w:right w:val="none" w:sz="0" w:space="0" w:color="auto"/>
                  </w:divBdr>
                </w:div>
                <w:div w:id="439881213">
                  <w:marLeft w:val="0"/>
                  <w:marRight w:val="0"/>
                  <w:marTop w:val="0"/>
                  <w:marBottom w:val="0"/>
                  <w:divBdr>
                    <w:top w:val="none" w:sz="0" w:space="0" w:color="auto"/>
                    <w:left w:val="none" w:sz="0" w:space="0" w:color="auto"/>
                    <w:bottom w:val="none" w:sz="0" w:space="0" w:color="auto"/>
                    <w:right w:val="none" w:sz="0" w:space="0" w:color="auto"/>
                  </w:divBdr>
                </w:div>
                <w:div w:id="694036869">
                  <w:marLeft w:val="0"/>
                  <w:marRight w:val="0"/>
                  <w:marTop w:val="0"/>
                  <w:marBottom w:val="0"/>
                  <w:divBdr>
                    <w:top w:val="none" w:sz="0" w:space="0" w:color="auto"/>
                    <w:left w:val="none" w:sz="0" w:space="0" w:color="auto"/>
                    <w:bottom w:val="none" w:sz="0" w:space="0" w:color="auto"/>
                    <w:right w:val="none" w:sz="0" w:space="0" w:color="auto"/>
                  </w:divBdr>
                </w:div>
                <w:div w:id="1894004762">
                  <w:marLeft w:val="0"/>
                  <w:marRight w:val="0"/>
                  <w:marTop w:val="0"/>
                  <w:marBottom w:val="0"/>
                  <w:divBdr>
                    <w:top w:val="none" w:sz="0" w:space="0" w:color="auto"/>
                    <w:left w:val="none" w:sz="0" w:space="0" w:color="auto"/>
                    <w:bottom w:val="none" w:sz="0" w:space="0" w:color="auto"/>
                    <w:right w:val="none" w:sz="0" w:space="0" w:color="auto"/>
                  </w:divBdr>
                </w:div>
                <w:div w:id="1655524440">
                  <w:marLeft w:val="0"/>
                  <w:marRight w:val="0"/>
                  <w:marTop w:val="0"/>
                  <w:marBottom w:val="0"/>
                  <w:divBdr>
                    <w:top w:val="none" w:sz="0" w:space="0" w:color="auto"/>
                    <w:left w:val="none" w:sz="0" w:space="0" w:color="auto"/>
                    <w:bottom w:val="none" w:sz="0" w:space="0" w:color="auto"/>
                    <w:right w:val="none" w:sz="0" w:space="0" w:color="auto"/>
                  </w:divBdr>
                </w:div>
                <w:div w:id="1734356539">
                  <w:marLeft w:val="0"/>
                  <w:marRight w:val="0"/>
                  <w:marTop w:val="0"/>
                  <w:marBottom w:val="0"/>
                  <w:divBdr>
                    <w:top w:val="none" w:sz="0" w:space="0" w:color="auto"/>
                    <w:left w:val="none" w:sz="0" w:space="0" w:color="auto"/>
                    <w:bottom w:val="none" w:sz="0" w:space="0" w:color="auto"/>
                    <w:right w:val="none" w:sz="0" w:space="0" w:color="auto"/>
                  </w:divBdr>
                </w:div>
                <w:div w:id="311909749">
                  <w:marLeft w:val="0"/>
                  <w:marRight w:val="0"/>
                  <w:marTop w:val="0"/>
                  <w:marBottom w:val="0"/>
                  <w:divBdr>
                    <w:top w:val="none" w:sz="0" w:space="0" w:color="auto"/>
                    <w:left w:val="none" w:sz="0" w:space="0" w:color="auto"/>
                    <w:bottom w:val="none" w:sz="0" w:space="0" w:color="auto"/>
                    <w:right w:val="none" w:sz="0" w:space="0" w:color="auto"/>
                  </w:divBdr>
                </w:div>
                <w:div w:id="83137">
                  <w:marLeft w:val="0"/>
                  <w:marRight w:val="0"/>
                  <w:marTop w:val="0"/>
                  <w:marBottom w:val="0"/>
                  <w:divBdr>
                    <w:top w:val="none" w:sz="0" w:space="0" w:color="auto"/>
                    <w:left w:val="none" w:sz="0" w:space="0" w:color="auto"/>
                    <w:bottom w:val="none" w:sz="0" w:space="0" w:color="auto"/>
                    <w:right w:val="none" w:sz="0" w:space="0" w:color="auto"/>
                  </w:divBdr>
                </w:div>
                <w:div w:id="1141843447">
                  <w:marLeft w:val="0"/>
                  <w:marRight w:val="0"/>
                  <w:marTop w:val="0"/>
                  <w:marBottom w:val="0"/>
                  <w:divBdr>
                    <w:top w:val="none" w:sz="0" w:space="0" w:color="auto"/>
                    <w:left w:val="none" w:sz="0" w:space="0" w:color="auto"/>
                    <w:bottom w:val="none" w:sz="0" w:space="0" w:color="auto"/>
                    <w:right w:val="none" w:sz="0" w:space="0" w:color="auto"/>
                  </w:divBdr>
                </w:div>
                <w:div w:id="116726563">
                  <w:marLeft w:val="0"/>
                  <w:marRight w:val="0"/>
                  <w:marTop w:val="0"/>
                  <w:marBottom w:val="0"/>
                  <w:divBdr>
                    <w:top w:val="none" w:sz="0" w:space="0" w:color="auto"/>
                    <w:left w:val="none" w:sz="0" w:space="0" w:color="auto"/>
                    <w:bottom w:val="none" w:sz="0" w:space="0" w:color="auto"/>
                    <w:right w:val="none" w:sz="0" w:space="0" w:color="auto"/>
                  </w:divBdr>
                </w:div>
                <w:div w:id="550582501">
                  <w:marLeft w:val="0"/>
                  <w:marRight w:val="0"/>
                  <w:marTop w:val="0"/>
                  <w:marBottom w:val="0"/>
                  <w:divBdr>
                    <w:top w:val="none" w:sz="0" w:space="0" w:color="auto"/>
                    <w:left w:val="none" w:sz="0" w:space="0" w:color="auto"/>
                    <w:bottom w:val="none" w:sz="0" w:space="0" w:color="auto"/>
                    <w:right w:val="none" w:sz="0" w:space="0" w:color="auto"/>
                  </w:divBdr>
                </w:div>
                <w:div w:id="1249388375">
                  <w:marLeft w:val="0"/>
                  <w:marRight w:val="0"/>
                  <w:marTop w:val="0"/>
                  <w:marBottom w:val="0"/>
                  <w:divBdr>
                    <w:top w:val="none" w:sz="0" w:space="0" w:color="auto"/>
                    <w:left w:val="none" w:sz="0" w:space="0" w:color="auto"/>
                    <w:bottom w:val="none" w:sz="0" w:space="0" w:color="auto"/>
                    <w:right w:val="none" w:sz="0" w:space="0" w:color="auto"/>
                  </w:divBdr>
                </w:div>
                <w:div w:id="1433235593">
                  <w:marLeft w:val="0"/>
                  <w:marRight w:val="0"/>
                  <w:marTop w:val="0"/>
                  <w:marBottom w:val="0"/>
                  <w:divBdr>
                    <w:top w:val="none" w:sz="0" w:space="0" w:color="auto"/>
                    <w:left w:val="none" w:sz="0" w:space="0" w:color="auto"/>
                    <w:bottom w:val="none" w:sz="0" w:space="0" w:color="auto"/>
                    <w:right w:val="none" w:sz="0" w:space="0" w:color="auto"/>
                  </w:divBdr>
                </w:div>
                <w:div w:id="1745445190">
                  <w:marLeft w:val="0"/>
                  <w:marRight w:val="0"/>
                  <w:marTop w:val="0"/>
                  <w:marBottom w:val="0"/>
                  <w:divBdr>
                    <w:top w:val="none" w:sz="0" w:space="0" w:color="auto"/>
                    <w:left w:val="none" w:sz="0" w:space="0" w:color="auto"/>
                    <w:bottom w:val="none" w:sz="0" w:space="0" w:color="auto"/>
                    <w:right w:val="none" w:sz="0" w:space="0" w:color="auto"/>
                  </w:divBdr>
                </w:div>
                <w:div w:id="1720281002">
                  <w:marLeft w:val="0"/>
                  <w:marRight w:val="0"/>
                  <w:marTop w:val="0"/>
                  <w:marBottom w:val="0"/>
                  <w:divBdr>
                    <w:top w:val="none" w:sz="0" w:space="0" w:color="auto"/>
                    <w:left w:val="none" w:sz="0" w:space="0" w:color="auto"/>
                    <w:bottom w:val="none" w:sz="0" w:space="0" w:color="auto"/>
                    <w:right w:val="none" w:sz="0" w:space="0" w:color="auto"/>
                  </w:divBdr>
                </w:div>
                <w:div w:id="366686210">
                  <w:marLeft w:val="0"/>
                  <w:marRight w:val="0"/>
                  <w:marTop w:val="0"/>
                  <w:marBottom w:val="0"/>
                  <w:divBdr>
                    <w:top w:val="none" w:sz="0" w:space="0" w:color="auto"/>
                    <w:left w:val="none" w:sz="0" w:space="0" w:color="auto"/>
                    <w:bottom w:val="none" w:sz="0" w:space="0" w:color="auto"/>
                    <w:right w:val="none" w:sz="0" w:space="0" w:color="auto"/>
                  </w:divBdr>
                </w:div>
                <w:div w:id="1101074910">
                  <w:marLeft w:val="0"/>
                  <w:marRight w:val="0"/>
                  <w:marTop w:val="0"/>
                  <w:marBottom w:val="0"/>
                  <w:divBdr>
                    <w:top w:val="none" w:sz="0" w:space="0" w:color="auto"/>
                    <w:left w:val="none" w:sz="0" w:space="0" w:color="auto"/>
                    <w:bottom w:val="none" w:sz="0" w:space="0" w:color="auto"/>
                    <w:right w:val="none" w:sz="0" w:space="0" w:color="auto"/>
                  </w:divBdr>
                </w:div>
                <w:div w:id="246575979">
                  <w:marLeft w:val="0"/>
                  <w:marRight w:val="0"/>
                  <w:marTop w:val="0"/>
                  <w:marBottom w:val="0"/>
                  <w:divBdr>
                    <w:top w:val="none" w:sz="0" w:space="0" w:color="auto"/>
                    <w:left w:val="none" w:sz="0" w:space="0" w:color="auto"/>
                    <w:bottom w:val="none" w:sz="0" w:space="0" w:color="auto"/>
                    <w:right w:val="none" w:sz="0" w:space="0" w:color="auto"/>
                  </w:divBdr>
                </w:div>
                <w:div w:id="1811707044">
                  <w:marLeft w:val="0"/>
                  <w:marRight w:val="0"/>
                  <w:marTop w:val="0"/>
                  <w:marBottom w:val="0"/>
                  <w:divBdr>
                    <w:top w:val="none" w:sz="0" w:space="0" w:color="auto"/>
                    <w:left w:val="none" w:sz="0" w:space="0" w:color="auto"/>
                    <w:bottom w:val="none" w:sz="0" w:space="0" w:color="auto"/>
                    <w:right w:val="none" w:sz="0" w:space="0" w:color="auto"/>
                  </w:divBdr>
                </w:div>
                <w:div w:id="1895461307">
                  <w:marLeft w:val="0"/>
                  <w:marRight w:val="0"/>
                  <w:marTop w:val="0"/>
                  <w:marBottom w:val="0"/>
                  <w:divBdr>
                    <w:top w:val="none" w:sz="0" w:space="0" w:color="auto"/>
                    <w:left w:val="none" w:sz="0" w:space="0" w:color="auto"/>
                    <w:bottom w:val="none" w:sz="0" w:space="0" w:color="auto"/>
                    <w:right w:val="none" w:sz="0" w:space="0" w:color="auto"/>
                  </w:divBdr>
                </w:div>
                <w:div w:id="1223373880">
                  <w:marLeft w:val="0"/>
                  <w:marRight w:val="0"/>
                  <w:marTop w:val="0"/>
                  <w:marBottom w:val="0"/>
                  <w:divBdr>
                    <w:top w:val="none" w:sz="0" w:space="0" w:color="auto"/>
                    <w:left w:val="none" w:sz="0" w:space="0" w:color="auto"/>
                    <w:bottom w:val="none" w:sz="0" w:space="0" w:color="auto"/>
                    <w:right w:val="none" w:sz="0" w:space="0" w:color="auto"/>
                  </w:divBdr>
                </w:div>
                <w:div w:id="1522817357">
                  <w:marLeft w:val="0"/>
                  <w:marRight w:val="0"/>
                  <w:marTop w:val="0"/>
                  <w:marBottom w:val="0"/>
                  <w:divBdr>
                    <w:top w:val="none" w:sz="0" w:space="0" w:color="auto"/>
                    <w:left w:val="none" w:sz="0" w:space="0" w:color="auto"/>
                    <w:bottom w:val="none" w:sz="0" w:space="0" w:color="auto"/>
                    <w:right w:val="none" w:sz="0" w:space="0" w:color="auto"/>
                  </w:divBdr>
                </w:div>
                <w:div w:id="2005235235">
                  <w:marLeft w:val="0"/>
                  <w:marRight w:val="0"/>
                  <w:marTop w:val="0"/>
                  <w:marBottom w:val="0"/>
                  <w:divBdr>
                    <w:top w:val="none" w:sz="0" w:space="0" w:color="auto"/>
                    <w:left w:val="none" w:sz="0" w:space="0" w:color="auto"/>
                    <w:bottom w:val="none" w:sz="0" w:space="0" w:color="auto"/>
                    <w:right w:val="none" w:sz="0" w:space="0" w:color="auto"/>
                  </w:divBdr>
                </w:div>
                <w:div w:id="1007442512">
                  <w:marLeft w:val="0"/>
                  <w:marRight w:val="0"/>
                  <w:marTop w:val="0"/>
                  <w:marBottom w:val="0"/>
                  <w:divBdr>
                    <w:top w:val="none" w:sz="0" w:space="0" w:color="auto"/>
                    <w:left w:val="none" w:sz="0" w:space="0" w:color="auto"/>
                    <w:bottom w:val="none" w:sz="0" w:space="0" w:color="auto"/>
                    <w:right w:val="none" w:sz="0" w:space="0" w:color="auto"/>
                  </w:divBdr>
                </w:div>
                <w:div w:id="1354041673">
                  <w:marLeft w:val="0"/>
                  <w:marRight w:val="0"/>
                  <w:marTop w:val="0"/>
                  <w:marBottom w:val="0"/>
                  <w:divBdr>
                    <w:top w:val="none" w:sz="0" w:space="0" w:color="auto"/>
                    <w:left w:val="none" w:sz="0" w:space="0" w:color="auto"/>
                    <w:bottom w:val="none" w:sz="0" w:space="0" w:color="auto"/>
                    <w:right w:val="none" w:sz="0" w:space="0" w:color="auto"/>
                  </w:divBdr>
                </w:div>
                <w:div w:id="995718254">
                  <w:marLeft w:val="0"/>
                  <w:marRight w:val="0"/>
                  <w:marTop w:val="0"/>
                  <w:marBottom w:val="0"/>
                  <w:divBdr>
                    <w:top w:val="none" w:sz="0" w:space="0" w:color="auto"/>
                    <w:left w:val="none" w:sz="0" w:space="0" w:color="auto"/>
                    <w:bottom w:val="none" w:sz="0" w:space="0" w:color="auto"/>
                    <w:right w:val="none" w:sz="0" w:space="0" w:color="auto"/>
                  </w:divBdr>
                </w:div>
                <w:div w:id="937564269">
                  <w:marLeft w:val="0"/>
                  <w:marRight w:val="0"/>
                  <w:marTop w:val="0"/>
                  <w:marBottom w:val="0"/>
                  <w:divBdr>
                    <w:top w:val="none" w:sz="0" w:space="0" w:color="auto"/>
                    <w:left w:val="none" w:sz="0" w:space="0" w:color="auto"/>
                    <w:bottom w:val="none" w:sz="0" w:space="0" w:color="auto"/>
                    <w:right w:val="none" w:sz="0" w:space="0" w:color="auto"/>
                  </w:divBdr>
                </w:div>
                <w:div w:id="764770811">
                  <w:marLeft w:val="0"/>
                  <w:marRight w:val="0"/>
                  <w:marTop w:val="0"/>
                  <w:marBottom w:val="0"/>
                  <w:divBdr>
                    <w:top w:val="none" w:sz="0" w:space="0" w:color="auto"/>
                    <w:left w:val="none" w:sz="0" w:space="0" w:color="auto"/>
                    <w:bottom w:val="none" w:sz="0" w:space="0" w:color="auto"/>
                    <w:right w:val="none" w:sz="0" w:space="0" w:color="auto"/>
                  </w:divBdr>
                </w:div>
                <w:div w:id="112257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282861">
      <w:bodyDiv w:val="1"/>
      <w:marLeft w:val="0"/>
      <w:marRight w:val="0"/>
      <w:marTop w:val="0"/>
      <w:marBottom w:val="0"/>
      <w:divBdr>
        <w:top w:val="none" w:sz="0" w:space="0" w:color="auto"/>
        <w:left w:val="none" w:sz="0" w:space="0" w:color="auto"/>
        <w:bottom w:val="none" w:sz="0" w:space="0" w:color="auto"/>
        <w:right w:val="none" w:sz="0" w:space="0" w:color="auto"/>
      </w:divBdr>
    </w:div>
    <w:div w:id="274026497">
      <w:bodyDiv w:val="1"/>
      <w:marLeft w:val="0"/>
      <w:marRight w:val="0"/>
      <w:marTop w:val="0"/>
      <w:marBottom w:val="0"/>
      <w:divBdr>
        <w:top w:val="none" w:sz="0" w:space="0" w:color="auto"/>
        <w:left w:val="none" w:sz="0" w:space="0" w:color="auto"/>
        <w:bottom w:val="none" w:sz="0" w:space="0" w:color="auto"/>
        <w:right w:val="none" w:sz="0" w:space="0" w:color="auto"/>
      </w:divBdr>
    </w:div>
    <w:div w:id="319621234">
      <w:bodyDiv w:val="1"/>
      <w:marLeft w:val="0"/>
      <w:marRight w:val="0"/>
      <w:marTop w:val="0"/>
      <w:marBottom w:val="0"/>
      <w:divBdr>
        <w:top w:val="none" w:sz="0" w:space="0" w:color="auto"/>
        <w:left w:val="none" w:sz="0" w:space="0" w:color="auto"/>
        <w:bottom w:val="none" w:sz="0" w:space="0" w:color="auto"/>
        <w:right w:val="none" w:sz="0" w:space="0" w:color="auto"/>
      </w:divBdr>
    </w:div>
    <w:div w:id="321786426">
      <w:bodyDiv w:val="1"/>
      <w:marLeft w:val="0"/>
      <w:marRight w:val="0"/>
      <w:marTop w:val="0"/>
      <w:marBottom w:val="0"/>
      <w:divBdr>
        <w:top w:val="none" w:sz="0" w:space="0" w:color="auto"/>
        <w:left w:val="none" w:sz="0" w:space="0" w:color="auto"/>
        <w:bottom w:val="none" w:sz="0" w:space="0" w:color="auto"/>
        <w:right w:val="none" w:sz="0" w:space="0" w:color="auto"/>
      </w:divBdr>
    </w:div>
    <w:div w:id="332996202">
      <w:bodyDiv w:val="1"/>
      <w:marLeft w:val="0"/>
      <w:marRight w:val="0"/>
      <w:marTop w:val="0"/>
      <w:marBottom w:val="0"/>
      <w:divBdr>
        <w:top w:val="none" w:sz="0" w:space="0" w:color="auto"/>
        <w:left w:val="none" w:sz="0" w:space="0" w:color="auto"/>
        <w:bottom w:val="none" w:sz="0" w:space="0" w:color="auto"/>
        <w:right w:val="none" w:sz="0" w:space="0" w:color="auto"/>
      </w:divBdr>
    </w:div>
    <w:div w:id="478302402">
      <w:bodyDiv w:val="1"/>
      <w:marLeft w:val="0"/>
      <w:marRight w:val="0"/>
      <w:marTop w:val="0"/>
      <w:marBottom w:val="0"/>
      <w:divBdr>
        <w:top w:val="none" w:sz="0" w:space="0" w:color="auto"/>
        <w:left w:val="none" w:sz="0" w:space="0" w:color="auto"/>
        <w:bottom w:val="none" w:sz="0" w:space="0" w:color="auto"/>
        <w:right w:val="none" w:sz="0" w:space="0" w:color="auto"/>
      </w:divBdr>
    </w:div>
    <w:div w:id="510223732">
      <w:bodyDiv w:val="1"/>
      <w:marLeft w:val="0"/>
      <w:marRight w:val="0"/>
      <w:marTop w:val="0"/>
      <w:marBottom w:val="0"/>
      <w:divBdr>
        <w:top w:val="none" w:sz="0" w:space="0" w:color="auto"/>
        <w:left w:val="none" w:sz="0" w:space="0" w:color="auto"/>
        <w:bottom w:val="none" w:sz="0" w:space="0" w:color="auto"/>
        <w:right w:val="none" w:sz="0" w:space="0" w:color="auto"/>
      </w:divBdr>
    </w:div>
    <w:div w:id="614991491">
      <w:bodyDiv w:val="1"/>
      <w:marLeft w:val="0"/>
      <w:marRight w:val="0"/>
      <w:marTop w:val="0"/>
      <w:marBottom w:val="0"/>
      <w:divBdr>
        <w:top w:val="none" w:sz="0" w:space="0" w:color="auto"/>
        <w:left w:val="none" w:sz="0" w:space="0" w:color="auto"/>
        <w:bottom w:val="none" w:sz="0" w:space="0" w:color="auto"/>
        <w:right w:val="none" w:sz="0" w:space="0" w:color="auto"/>
      </w:divBdr>
    </w:div>
    <w:div w:id="778643235">
      <w:bodyDiv w:val="1"/>
      <w:marLeft w:val="0"/>
      <w:marRight w:val="0"/>
      <w:marTop w:val="0"/>
      <w:marBottom w:val="0"/>
      <w:divBdr>
        <w:top w:val="none" w:sz="0" w:space="0" w:color="auto"/>
        <w:left w:val="none" w:sz="0" w:space="0" w:color="auto"/>
        <w:bottom w:val="none" w:sz="0" w:space="0" w:color="auto"/>
        <w:right w:val="none" w:sz="0" w:space="0" w:color="auto"/>
      </w:divBdr>
    </w:div>
    <w:div w:id="806817094">
      <w:bodyDiv w:val="1"/>
      <w:marLeft w:val="0"/>
      <w:marRight w:val="0"/>
      <w:marTop w:val="0"/>
      <w:marBottom w:val="0"/>
      <w:divBdr>
        <w:top w:val="none" w:sz="0" w:space="0" w:color="auto"/>
        <w:left w:val="none" w:sz="0" w:space="0" w:color="auto"/>
        <w:bottom w:val="none" w:sz="0" w:space="0" w:color="auto"/>
        <w:right w:val="none" w:sz="0" w:space="0" w:color="auto"/>
      </w:divBdr>
    </w:div>
    <w:div w:id="859247159">
      <w:bodyDiv w:val="1"/>
      <w:marLeft w:val="0"/>
      <w:marRight w:val="0"/>
      <w:marTop w:val="0"/>
      <w:marBottom w:val="0"/>
      <w:divBdr>
        <w:top w:val="none" w:sz="0" w:space="0" w:color="auto"/>
        <w:left w:val="none" w:sz="0" w:space="0" w:color="auto"/>
        <w:bottom w:val="none" w:sz="0" w:space="0" w:color="auto"/>
        <w:right w:val="none" w:sz="0" w:space="0" w:color="auto"/>
      </w:divBdr>
    </w:div>
    <w:div w:id="886451308">
      <w:bodyDiv w:val="1"/>
      <w:marLeft w:val="0"/>
      <w:marRight w:val="0"/>
      <w:marTop w:val="0"/>
      <w:marBottom w:val="0"/>
      <w:divBdr>
        <w:top w:val="none" w:sz="0" w:space="0" w:color="auto"/>
        <w:left w:val="none" w:sz="0" w:space="0" w:color="auto"/>
        <w:bottom w:val="none" w:sz="0" w:space="0" w:color="auto"/>
        <w:right w:val="none" w:sz="0" w:space="0" w:color="auto"/>
      </w:divBdr>
    </w:div>
    <w:div w:id="920329157">
      <w:bodyDiv w:val="1"/>
      <w:marLeft w:val="0"/>
      <w:marRight w:val="0"/>
      <w:marTop w:val="0"/>
      <w:marBottom w:val="0"/>
      <w:divBdr>
        <w:top w:val="none" w:sz="0" w:space="0" w:color="auto"/>
        <w:left w:val="none" w:sz="0" w:space="0" w:color="auto"/>
        <w:bottom w:val="none" w:sz="0" w:space="0" w:color="auto"/>
        <w:right w:val="none" w:sz="0" w:space="0" w:color="auto"/>
      </w:divBdr>
    </w:div>
    <w:div w:id="1248534398">
      <w:bodyDiv w:val="1"/>
      <w:marLeft w:val="0"/>
      <w:marRight w:val="0"/>
      <w:marTop w:val="0"/>
      <w:marBottom w:val="0"/>
      <w:divBdr>
        <w:top w:val="none" w:sz="0" w:space="0" w:color="auto"/>
        <w:left w:val="none" w:sz="0" w:space="0" w:color="auto"/>
        <w:bottom w:val="none" w:sz="0" w:space="0" w:color="auto"/>
        <w:right w:val="none" w:sz="0" w:space="0" w:color="auto"/>
      </w:divBdr>
    </w:div>
    <w:div w:id="1377047436">
      <w:bodyDiv w:val="1"/>
      <w:marLeft w:val="0"/>
      <w:marRight w:val="0"/>
      <w:marTop w:val="0"/>
      <w:marBottom w:val="0"/>
      <w:divBdr>
        <w:top w:val="none" w:sz="0" w:space="0" w:color="auto"/>
        <w:left w:val="none" w:sz="0" w:space="0" w:color="auto"/>
        <w:bottom w:val="none" w:sz="0" w:space="0" w:color="auto"/>
        <w:right w:val="none" w:sz="0" w:space="0" w:color="auto"/>
      </w:divBdr>
    </w:div>
    <w:div w:id="1524320407">
      <w:bodyDiv w:val="1"/>
      <w:marLeft w:val="0"/>
      <w:marRight w:val="0"/>
      <w:marTop w:val="0"/>
      <w:marBottom w:val="0"/>
      <w:divBdr>
        <w:top w:val="none" w:sz="0" w:space="0" w:color="auto"/>
        <w:left w:val="none" w:sz="0" w:space="0" w:color="auto"/>
        <w:bottom w:val="none" w:sz="0" w:space="0" w:color="auto"/>
        <w:right w:val="none" w:sz="0" w:space="0" w:color="auto"/>
      </w:divBdr>
    </w:div>
    <w:div w:id="1567449656">
      <w:bodyDiv w:val="1"/>
      <w:marLeft w:val="0"/>
      <w:marRight w:val="0"/>
      <w:marTop w:val="0"/>
      <w:marBottom w:val="0"/>
      <w:divBdr>
        <w:top w:val="none" w:sz="0" w:space="0" w:color="auto"/>
        <w:left w:val="none" w:sz="0" w:space="0" w:color="auto"/>
        <w:bottom w:val="none" w:sz="0" w:space="0" w:color="auto"/>
        <w:right w:val="none" w:sz="0" w:space="0" w:color="auto"/>
      </w:divBdr>
    </w:div>
    <w:div w:id="1629311417">
      <w:bodyDiv w:val="1"/>
      <w:marLeft w:val="0"/>
      <w:marRight w:val="0"/>
      <w:marTop w:val="0"/>
      <w:marBottom w:val="0"/>
      <w:divBdr>
        <w:top w:val="none" w:sz="0" w:space="0" w:color="auto"/>
        <w:left w:val="none" w:sz="0" w:space="0" w:color="auto"/>
        <w:bottom w:val="none" w:sz="0" w:space="0" w:color="auto"/>
        <w:right w:val="none" w:sz="0" w:space="0" w:color="auto"/>
      </w:divBdr>
    </w:div>
    <w:div w:id="1638876428">
      <w:bodyDiv w:val="1"/>
      <w:marLeft w:val="0"/>
      <w:marRight w:val="0"/>
      <w:marTop w:val="0"/>
      <w:marBottom w:val="0"/>
      <w:divBdr>
        <w:top w:val="none" w:sz="0" w:space="0" w:color="auto"/>
        <w:left w:val="none" w:sz="0" w:space="0" w:color="auto"/>
        <w:bottom w:val="none" w:sz="0" w:space="0" w:color="auto"/>
        <w:right w:val="none" w:sz="0" w:space="0" w:color="auto"/>
      </w:divBdr>
    </w:div>
    <w:div w:id="1679622222">
      <w:bodyDiv w:val="1"/>
      <w:marLeft w:val="0"/>
      <w:marRight w:val="0"/>
      <w:marTop w:val="0"/>
      <w:marBottom w:val="0"/>
      <w:divBdr>
        <w:top w:val="none" w:sz="0" w:space="0" w:color="auto"/>
        <w:left w:val="none" w:sz="0" w:space="0" w:color="auto"/>
        <w:bottom w:val="none" w:sz="0" w:space="0" w:color="auto"/>
        <w:right w:val="none" w:sz="0" w:space="0" w:color="auto"/>
      </w:divBdr>
    </w:div>
    <w:div w:id="1803425402">
      <w:bodyDiv w:val="1"/>
      <w:marLeft w:val="0"/>
      <w:marRight w:val="0"/>
      <w:marTop w:val="0"/>
      <w:marBottom w:val="0"/>
      <w:divBdr>
        <w:top w:val="none" w:sz="0" w:space="0" w:color="auto"/>
        <w:left w:val="none" w:sz="0" w:space="0" w:color="auto"/>
        <w:bottom w:val="none" w:sz="0" w:space="0" w:color="auto"/>
        <w:right w:val="none" w:sz="0" w:space="0" w:color="auto"/>
      </w:divBdr>
    </w:div>
    <w:div w:id="1839883700">
      <w:bodyDiv w:val="1"/>
      <w:marLeft w:val="0"/>
      <w:marRight w:val="0"/>
      <w:marTop w:val="0"/>
      <w:marBottom w:val="0"/>
      <w:divBdr>
        <w:top w:val="none" w:sz="0" w:space="0" w:color="auto"/>
        <w:left w:val="none" w:sz="0" w:space="0" w:color="auto"/>
        <w:bottom w:val="none" w:sz="0" w:space="0" w:color="auto"/>
        <w:right w:val="none" w:sz="0" w:space="0" w:color="auto"/>
      </w:divBdr>
    </w:div>
    <w:div w:id="1878734862">
      <w:bodyDiv w:val="1"/>
      <w:marLeft w:val="0"/>
      <w:marRight w:val="0"/>
      <w:marTop w:val="0"/>
      <w:marBottom w:val="0"/>
      <w:divBdr>
        <w:top w:val="none" w:sz="0" w:space="0" w:color="auto"/>
        <w:left w:val="none" w:sz="0" w:space="0" w:color="auto"/>
        <w:bottom w:val="none" w:sz="0" w:space="0" w:color="auto"/>
        <w:right w:val="none" w:sz="0" w:space="0" w:color="auto"/>
      </w:divBdr>
    </w:div>
    <w:div w:id="2077051388">
      <w:bodyDiv w:val="1"/>
      <w:marLeft w:val="0"/>
      <w:marRight w:val="0"/>
      <w:marTop w:val="0"/>
      <w:marBottom w:val="0"/>
      <w:divBdr>
        <w:top w:val="none" w:sz="0" w:space="0" w:color="auto"/>
        <w:left w:val="none" w:sz="0" w:space="0" w:color="auto"/>
        <w:bottom w:val="none" w:sz="0" w:space="0" w:color="auto"/>
        <w:right w:val="none" w:sz="0" w:space="0" w:color="auto"/>
      </w:divBdr>
    </w:div>
    <w:div w:id="2110736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80/00952990.2020.1755677" TargetMode="External"/><Relationship Id="rId21" Type="http://schemas.openxmlformats.org/officeDocument/2006/relationships/hyperlink" Target="https://doi.org/10.1055/s-0028-1109447" TargetMode="External"/><Relationship Id="rId42" Type="http://schemas.openxmlformats.org/officeDocument/2006/relationships/hyperlink" Target="https://doi.org/10.1016/j.ypmed.2023.107720" TargetMode="External"/><Relationship Id="rId47" Type="http://schemas.openxmlformats.org/officeDocument/2006/relationships/hyperlink" Target="https://doi.org/10.1111/nyas.12381" TargetMode="External"/><Relationship Id="rId63" Type="http://schemas.openxmlformats.org/officeDocument/2006/relationships/hyperlink" Target="https://doi.org/10.2105/ajph.2009.159434" TargetMode="External"/><Relationship Id="rId68" Type="http://schemas.openxmlformats.org/officeDocument/2006/relationships/hyperlink" Target="https://doi.org/10.1590/1807-3107bor-2020.vol34.0017" TargetMode="External"/><Relationship Id="rId16" Type="http://schemas.openxmlformats.org/officeDocument/2006/relationships/hyperlink" Target="https://doi.org/10.1080/17477778.2018.1442155" TargetMode="External"/><Relationship Id="rId11" Type="http://schemas.openxmlformats.org/officeDocument/2006/relationships/header" Target="header1.xml"/><Relationship Id="rId32" Type="http://schemas.openxmlformats.org/officeDocument/2006/relationships/hyperlink" Target="https://doi.org/10.1186/s12954-021-00484-6" TargetMode="External"/><Relationship Id="rId37" Type="http://schemas.openxmlformats.org/officeDocument/2006/relationships/hyperlink" Target="https://doi.org/10.1016/j.puhe.2018.01.013" TargetMode="External"/><Relationship Id="rId53" Type="http://schemas.openxmlformats.org/officeDocument/2006/relationships/hyperlink" Target="https://doi.org/10.1186/s12913-017-2784-0" TargetMode="External"/><Relationship Id="rId58" Type="http://schemas.openxmlformats.org/officeDocument/2006/relationships/hyperlink" Target="https://doi.org/10.1371/journal.pgph.0000436" TargetMode="External"/><Relationship Id="rId74" Type="http://schemas.openxmlformats.org/officeDocument/2006/relationships/hyperlink" Target="https://doi.org/10.1093/aje/kwv262" TargetMode="External"/><Relationship Id="rId79" Type="http://schemas.openxmlformats.org/officeDocument/2006/relationships/hyperlink" Target="https://doi.org/10.3390/systems12110478" TargetMode="External"/><Relationship Id="rId5" Type="http://schemas.openxmlformats.org/officeDocument/2006/relationships/numbering" Target="numbering.xml"/><Relationship Id="rId61" Type="http://schemas.openxmlformats.org/officeDocument/2006/relationships/hyperlink" Target="https://doi.org/10.1111/1468-0009.12448" TargetMode="External"/><Relationship Id="rId82" Type="http://schemas.openxmlformats.org/officeDocument/2006/relationships/theme" Target="theme/theme1.xml"/><Relationship Id="rId19" Type="http://schemas.openxmlformats.org/officeDocument/2006/relationships/hyperlink" Target="https://doi.org/10.1093/pubmed/fdg075" TargetMode="External"/><Relationship Id="rId14" Type="http://schemas.openxmlformats.org/officeDocument/2006/relationships/hyperlink" Target="https://www.who.int/data/gho/data/themes/mortality-and-global-health-estimates/global-health-estimates-leading-causes-of-dalys" TargetMode="External"/><Relationship Id="rId22" Type="http://schemas.openxmlformats.org/officeDocument/2006/relationships/hyperlink" Target="https://doi.org/10.1016/S2215-0366(23)00396-6" TargetMode="External"/><Relationship Id="rId27" Type="http://schemas.openxmlformats.org/officeDocument/2006/relationships/hyperlink" Target="https://doi.org/10.1186/s12916-021-01935-4" TargetMode="External"/><Relationship Id="rId30" Type="http://schemas.openxmlformats.org/officeDocument/2006/relationships/hyperlink" Target="https://doi.org/10.1177/0004867418767315" TargetMode="External"/><Relationship Id="rId35" Type="http://schemas.openxmlformats.org/officeDocument/2006/relationships/hyperlink" Target="https://doi.org/10.1177/1090198113492767" TargetMode="External"/><Relationship Id="rId43" Type="http://schemas.openxmlformats.org/officeDocument/2006/relationships/hyperlink" Target="https://doi.org/10.1177/0033354917723601" TargetMode="External"/><Relationship Id="rId48" Type="http://schemas.openxmlformats.org/officeDocument/2006/relationships/hyperlink" Target="https://doi.org/10.1080/19488300.2015.1060552" TargetMode="External"/><Relationship Id="rId56" Type="http://schemas.openxmlformats.org/officeDocument/2006/relationships/hyperlink" Target="https://doi.org/10.3390/systems10040089" TargetMode="External"/><Relationship Id="rId64" Type="http://schemas.openxmlformats.org/officeDocument/2006/relationships/hyperlink" Target="https://doi.org/10.1371/journal.pone.0257760" TargetMode="External"/><Relationship Id="rId69" Type="http://schemas.openxmlformats.org/officeDocument/2006/relationships/hyperlink" Target="https://doi.org/doi:10.1186/s12903-020-1061-5" TargetMode="External"/><Relationship Id="rId77" Type="http://schemas.openxmlformats.org/officeDocument/2006/relationships/hyperlink" Target="https://doi.org/10.36469/9839" TargetMode="External"/><Relationship Id="rId8" Type="http://schemas.openxmlformats.org/officeDocument/2006/relationships/webSettings" Target="webSettings.xml"/><Relationship Id="rId51" Type="http://schemas.openxmlformats.org/officeDocument/2006/relationships/hyperlink" Target="https://doi.org/10.3389/ijph.2022.1605064" TargetMode="External"/><Relationship Id="rId72" Type="http://schemas.openxmlformats.org/officeDocument/2006/relationships/hyperlink" Target="https://doi.org/10.1007/s41669-024-00533-3" TargetMode="External"/><Relationship Id="rId80" Type="http://schemas.openxmlformats.org/officeDocument/2006/relationships/hyperlink" Target="https://doi.org/10.3390/nu14183747"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doi.org/10.2903/j.efsa.2014.3589" TargetMode="External"/><Relationship Id="rId25" Type="http://schemas.openxmlformats.org/officeDocument/2006/relationships/hyperlink" Target="https://doi.org/10.1016/j.yrtph.2017.03.012" TargetMode="External"/><Relationship Id="rId33" Type="http://schemas.openxmlformats.org/officeDocument/2006/relationships/hyperlink" Target="https://doi.org/10.1006/pmed.2001.0922" TargetMode="External"/><Relationship Id="rId38" Type="http://schemas.openxmlformats.org/officeDocument/2006/relationships/hyperlink" Target="https://doi.org/10.1136/bmjph-2024-001164" TargetMode="External"/><Relationship Id="rId46" Type="http://schemas.openxmlformats.org/officeDocument/2006/relationships/hyperlink" Target="https://doi.org/10.1111/obr.13519" TargetMode="External"/><Relationship Id="rId59" Type="http://schemas.openxmlformats.org/officeDocument/2006/relationships/hyperlink" Target="https://doi.org/10.1002/sdr.379" TargetMode="External"/><Relationship Id="rId67" Type="http://schemas.openxmlformats.org/officeDocument/2006/relationships/hyperlink" Target="https://doi.org/10.1922/CDH_00078Oo06" TargetMode="External"/><Relationship Id="rId20" Type="http://schemas.openxmlformats.org/officeDocument/2006/relationships/hyperlink" Target="https://doi.org/10.1002/sres.934" TargetMode="External"/><Relationship Id="rId41" Type="http://schemas.openxmlformats.org/officeDocument/2006/relationships/hyperlink" Target="https://doi.org/10.1108/K-01-2015-0010" TargetMode="External"/><Relationship Id="rId54" Type="http://schemas.openxmlformats.org/officeDocument/2006/relationships/hyperlink" Target="https://doi.org/10.1038/s41598-024-54563-2" TargetMode="External"/><Relationship Id="rId62" Type="http://schemas.openxmlformats.org/officeDocument/2006/relationships/hyperlink" Target="https://doi.org/10.1186/s12889-019-7429-2" TargetMode="External"/><Relationship Id="rId70" Type="http://schemas.openxmlformats.org/officeDocument/2006/relationships/hyperlink" Target="https://doi.org/10.1108/JHR-05-2019-0097" TargetMode="External"/><Relationship Id="rId75" Type="http://schemas.openxmlformats.org/officeDocument/2006/relationships/hyperlink" Target="https://doi.org/10.1002/sdr.1669"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who.int/news-room/fact-sheets/detail/noncommunicable-diseases" TargetMode="External"/><Relationship Id="rId23" Type="http://schemas.openxmlformats.org/officeDocument/2006/relationships/hyperlink" Target="https://doi.org/10.1002/sdr.1738" TargetMode="External"/><Relationship Id="rId28" Type="http://schemas.openxmlformats.org/officeDocument/2006/relationships/hyperlink" Target="https://doi.org/10.1186/s44263-024-00101-1" TargetMode="External"/><Relationship Id="rId36" Type="http://schemas.openxmlformats.org/officeDocument/2006/relationships/hyperlink" Target="https://doi.org/10.3109/00952990.2015.1043435" TargetMode="External"/><Relationship Id="rId49" Type="http://schemas.openxmlformats.org/officeDocument/2006/relationships/hyperlink" Target="https://doi.org/10.1089/dia.2008.0089" TargetMode="External"/><Relationship Id="rId57" Type="http://schemas.openxmlformats.org/officeDocument/2006/relationships/hyperlink" Target="https://doi.org/10.3390/systems11050247" TargetMode="External"/><Relationship Id="rId10" Type="http://schemas.openxmlformats.org/officeDocument/2006/relationships/endnotes" Target="endnotes.xml"/><Relationship Id="rId31" Type="http://schemas.openxmlformats.org/officeDocument/2006/relationships/hyperlink" Target="https://doi.org/10.1186/s13011-019-0219-0" TargetMode="External"/><Relationship Id="rId44" Type="http://schemas.openxmlformats.org/officeDocument/2006/relationships/hyperlink" Target="https://doi.org/10.1002/sres.2555" TargetMode="External"/><Relationship Id="rId52" Type="http://schemas.openxmlformats.org/officeDocument/2006/relationships/hyperlink" Target="https://doi.org/10.3389/fpubh.2021.652694" TargetMode="External"/><Relationship Id="rId60" Type="http://schemas.openxmlformats.org/officeDocument/2006/relationships/hyperlink" Target="https://doi.org/10.1016/j.socscimed.2012.06.036" TargetMode="External"/><Relationship Id="rId65" Type="http://schemas.openxmlformats.org/officeDocument/2006/relationships/hyperlink" Target="https://doi.org/10.1016/j.envres.2018.07.021" TargetMode="External"/><Relationship Id="rId73" Type="http://schemas.openxmlformats.org/officeDocument/2006/relationships/hyperlink" Target="https://doi.org/10.14485/hbpr.5.6.5" TargetMode="External"/><Relationship Id="rId78" Type="http://schemas.openxmlformats.org/officeDocument/2006/relationships/hyperlink" Target="https://doi.org/10.3390/healthcare10091628" TargetMode="Externa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oi.org/10.1136/bmj.n71" TargetMode="External"/><Relationship Id="rId18" Type="http://schemas.openxmlformats.org/officeDocument/2006/relationships/hyperlink" Target="https://doi.org/10.1109/WSC.2015.7408291" TargetMode="External"/><Relationship Id="rId39" Type="http://schemas.openxmlformats.org/officeDocument/2006/relationships/hyperlink" Target="https://doi.org/10.1371/journal.pone.0082887" TargetMode="External"/><Relationship Id="rId34" Type="http://schemas.openxmlformats.org/officeDocument/2006/relationships/hyperlink" Target="https://doi.org/10.1016/j.jalz.2010.11.011" TargetMode="External"/><Relationship Id="rId50" Type="http://schemas.openxmlformats.org/officeDocument/2006/relationships/hyperlink" Target="https://doi.org/10.2105/AJPH.2005.063529" TargetMode="External"/><Relationship Id="rId55" Type="http://schemas.openxmlformats.org/officeDocument/2006/relationships/hyperlink" Target="https://doi.org/10.1057/jos.2014.16" TargetMode="External"/><Relationship Id="rId76" Type="http://schemas.openxmlformats.org/officeDocument/2006/relationships/hyperlink" Target="https://doi.org/10.1002/sdr.1676" TargetMode="External"/><Relationship Id="rId7" Type="http://schemas.openxmlformats.org/officeDocument/2006/relationships/settings" Target="settings.xml"/><Relationship Id="rId71" Type="http://schemas.openxmlformats.org/officeDocument/2006/relationships/hyperlink" Target="https://doi.org/10.2340/00015555-2222" TargetMode="External"/><Relationship Id="rId2" Type="http://schemas.openxmlformats.org/officeDocument/2006/relationships/customXml" Target="../customXml/item2.xml"/><Relationship Id="rId29" Type="http://schemas.openxmlformats.org/officeDocument/2006/relationships/hyperlink" Target="https://doi.org/10.17061/phrp2721717" TargetMode="External"/><Relationship Id="rId24" Type="http://schemas.openxmlformats.org/officeDocument/2006/relationships/hyperlink" Target="https://doi.org/10.3390/systems11060275" TargetMode="External"/><Relationship Id="rId40" Type="http://schemas.openxmlformats.org/officeDocument/2006/relationships/hyperlink" Target="https://doi.org/10.1057/jors.2015.99" TargetMode="External"/><Relationship Id="rId45" Type="http://schemas.openxmlformats.org/officeDocument/2006/relationships/hyperlink" Target="https://doi.org/10.1177/0260106020917290" TargetMode="External"/><Relationship Id="rId66" Type="http://schemas.openxmlformats.org/officeDocument/2006/relationships/hyperlink" Target="https://doi.org/10.5888/pcd9.1102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5EF468B-067C-47E8-A7E3-7F2CCE3B3C40}">
  <we:reference id="09cf10ea-a5cd-4394-be01-6466a2b05898" version="1.0.0.1" store="\\DYMO\Addin"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64121D92845444D862C4818A860FD50" ma:contentTypeVersion="4" ma:contentTypeDescription="Create a new document." ma:contentTypeScope="" ma:versionID="1df59a3a8d3c3d8eb81dbe20a2ea9fda">
  <xsd:schema xmlns:xsd="http://www.w3.org/2001/XMLSchema" xmlns:xs="http://www.w3.org/2001/XMLSchema" xmlns:p="http://schemas.microsoft.com/office/2006/metadata/properties" xmlns:ns2="d7162f77-cea9-44ee-af1d-a8e4d80ac54f" targetNamespace="http://schemas.microsoft.com/office/2006/metadata/properties" ma:root="true" ma:fieldsID="3db849fbc3e26c34d192f5daf39ba0be" ns2:_="">
    <xsd:import namespace="d7162f77-cea9-44ee-af1d-a8e4d80ac5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162f77-cea9-44ee-af1d-a8e4d80ac5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95D432-5379-4780-8FFA-E830C66A40E2}">
  <ds:schemaRefs>
    <ds:schemaRef ds:uri="http://schemas.microsoft.com/sharepoint/v3/contenttype/forms"/>
  </ds:schemaRefs>
</ds:datastoreItem>
</file>

<file path=customXml/itemProps2.xml><?xml version="1.0" encoding="utf-8"?>
<ds:datastoreItem xmlns:ds="http://schemas.openxmlformats.org/officeDocument/2006/customXml" ds:itemID="{85771AB9-2B4C-442B-8CB1-4F17471F9E63}">
  <ds:schemaRefs>
    <ds:schemaRef ds:uri="http://schemas.openxmlformats.org/officeDocument/2006/bibliography"/>
  </ds:schemaRefs>
</ds:datastoreItem>
</file>

<file path=customXml/itemProps3.xml><?xml version="1.0" encoding="utf-8"?>
<ds:datastoreItem xmlns:ds="http://schemas.openxmlformats.org/officeDocument/2006/customXml" ds:itemID="{480BB13A-13EC-4ECB-8063-6EECBE2655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162f77-cea9-44ee-af1d-a8e4d80ac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1243DC-9408-4860-93FD-ACC0EB15CE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36</Pages>
  <Words>18956</Words>
  <Characters>104259</Characters>
  <Application>Microsoft Office Word</Application>
  <DocSecurity>0</DocSecurity>
  <Lines>868</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Valkenburg</dc:creator>
  <cp:keywords/>
  <dc:description/>
  <cp:lastModifiedBy>Hanneke Valkenburg</cp:lastModifiedBy>
  <cp:revision>20</cp:revision>
  <dcterms:created xsi:type="dcterms:W3CDTF">2025-10-25T11:15:00Z</dcterms:created>
  <dcterms:modified xsi:type="dcterms:W3CDTF">2025-12-23T09:49:00Z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0x010100964121D92845444D862C4818A860FD50</vt:lpwstr>
  </property>
</Properties>
</file>