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E694E5" w14:textId="495ED15D" w:rsidR="005D2488" w:rsidRPr="001C7A99" w:rsidRDefault="005D2488">
      <w:pPr>
        <w:spacing w:line="48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C7A99">
        <w:rPr>
          <w:rFonts w:ascii="Times New Roman" w:hAnsi="Times New Roman" w:cs="Times New Roman" w:hint="eastAsia"/>
          <w:b/>
          <w:bCs/>
          <w:sz w:val="28"/>
          <w:szCs w:val="28"/>
        </w:rPr>
        <w:t>Supplementary data</w:t>
      </w:r>
    </w:p>
    <w:p w14:paraId="3C27AF6F" w14:textId="77777777" w:rsidR="005D2488" w:rsidRDefault="005D2488">
      <w:pPr>
        <w:spacing w:line="480" w:lineRule="auto"/>
        <w:rPr>
          <w:rFonts w:ascii="Times New Roman" w:hAnsi="Times New Roman" w:cs="Times New Roman"/>
        </w:rPr>
      </w:pPr>
    </w:p>
    <w:p w14:paraId="2DE03C8F" w14:textId="1EEB18EB" w:rsidR="00A32967" w:rsidRDefault="00000000">
      <w:pPr>
        <w:spacing w:line="480" w:lineRule="auto"/>
        <w:rPr>
          <w:rFonts w:ascii="Times New Roman" w:hAnsi="Times New Roman" w:cs="Times New Roman"/>
        </w:rPr>
      </w:pPr>
      <w:r>
        <w:rPr>
          <w:noProof/>
          <w:sz w:val="20"/>
        </w:rPr>
        <w:drawing>
          <wp:inline distT="0" distB="0" distL="0" distR="0" wp14:anchorId="7FCB2E2E" wp14:editId="30B78749">
            <wp:extent cx="5577840" cy="2943225"/>
            <wp:effectExtent l="0" t="0" r="0" b="0"/>
            <wp:docPr id="9" name="그림 2" descr="블랙, 어둠이(가) 표시된 사진  AI 생성 콘텐츠는 정확하지 않을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/Users/kyeongminkwak/Library/Group Containers/L48J367XN4.com.infraware.PolarisOffice/EngineTemp/98983/image1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78475" cy="2943860"/>
                    </a:xfrm>
                    <a:prstGeom prst="rect">
                      <a:avLst/>
                    </a:prstGeom>
                    <a:noFill/>
                    <a:ln cap="flat"/>
                  </pic:spPr>
                </pic:pic>
              </a:graphicData>
            </a:graphic>
          </wp:inline>
        </w:drawing>
      </w:r>
    </w:p>
    <w:p w14:paraId="0E80016F" w14:textId="65C0B43F" w:rsidR="00A32967" w:rsidRPr="005D2488" w:rsidRDefault="00000000">
      <w:pPr>
        <w:spacing w:line="480" w:lineRule="auto"/>
        <w:rPr>
          <w:rFonts w:ascii="Times New Roman" w:eastAsia="Arial" w:hAnsi="Times New Roman" w:cs="Times New Roman"/>
          <w:b/>
          <w:sz w:val="24"/>
          <w:szCs w:val="24"/>
        </w:rPr>
      </w:pPr>
      <w:r w:rsidRPr="005D2488">
        <w:rPr>
          <w:rFonts w:ascii="Times New Roman" w:eastAsia="Arial" w:hAnsi="Times New Roman" w:cs="Times New Roman"/>
          <w:b/>
          <w:sz w:val="24"/>
          <w:szCs w:val="24"/>
        </w:rPr>
        <w:t xml:space="preserve">Figure </w:t>
      </w:r>
      <w:r w:rsidR="005D2488">
        <w:rPr>
          <w:rFonts w:ascii="Times New Roman" w:eastAsiaTheme="minorEastAsia" w:hAnsi="Times New Roman" w:cs="Times New Roman" w:hint="eastAsia"/>
          <w:b/>
          <w:sz w:val="24"/>
          <w:szCs w:val="24"/>
        </w:rPr>
        <w:t>S</w:t>
      </w:r>
      <w:r w:rsidRPr="005D2488">
        <w:rPr>
          <w:rFonts w:ascii="Times New Roman" w:eastAsia="Arial" w:hAnsi="Times New Roman" w:cs="Times New Roman"/>
          <w:b/>
          <w:sz w:val="24"/>
          <w:szCs w:val="24"/>
        </w:rPr>
        <w:t>1. Flow of study population selection</w:t>
      </w:r>
    </w:p>
    <w:p w14:paraId="5FC3BDBD" w14:textId="77777777" w:rsidR="00A32967" w:rsidRDefault="00A32967"/>
    <w:p w14:paraId="7352E143" w14:textId="77777777" w:rsidR="00A32967" w:rsidRDefault="00A32967"/>
    <w:p w14:paraId="4D98ACDE" w14:textId="77777777" w:rsidR="00A32967" w:rsidRDefault="00A32967"/>
    <w:p w14:paraId="752C9F48" w14:textId="77777777" w:rsidR="00A32967" w:rsidRDefault="00A32967"/>
    <w:p w14:paraId="4BE776CE" w14:textId="77777777" w:rsidR="00A32967" w:rsidRDefault="00A32967"/>
    <w:p w14:paraId="09C59B2D" w14:textId="77777777" w:rsidR="00A32967" w:rsidRDefault="00A32967"/>
    <w:p w14:paraId="7CDEB4C2" w14:textId="77777777" w:rsidR="00A32967" w:rsidRDefault="00A32967"/>
    <w:p w14:paraId="06C96526" w14:textId="77777777" w:rsidR="00A32967" w:rsidRDefault="00A32967"/>
    <w:p w14:paraId="773A2138" w14:textId="77777777" w:rsidR="00A32967" w:rsidRDefault="00A32967"/>
    <w:p w14:paraId="0C1946F3" w14:textId="77777777" w:rsidR="00A32967" w:rsidRDefault="00A32967"/>
    <w:p w14:paraId="40C39771" w14:textId="77777777" w:rsidR="00A32967" w:rsidRDefault="00A32967"/>
    <w:p w14:paraId="4A724B5A" w14:textId="77777777" w:rsidR="00A32967" w:rsidRPr="005D2488" w:rsidRDefault="00A32967"/>
    <w:p w14:paraId="48629630" w14:textId="5F5552B5" w:rsidR="00A32967" w:rsidRDefault="00000000">
      <w:pPr>
        <w:spacing w:line="480" w:lineRule="auto"/>
        <w:rPr>
          <w:rFonts w:ascii="Times New Roman" w:hAnsi="Times New Roman"/>
        </w:rPr>
      </w:pPr>
      <w:r>
        <w:rPr>
          <w:noProof/>
          <w:sz w:val="20"/>
        </w:rPr>
        <w:lastRenderedPageBreak/>
        <mc:AlternateContent>
          <mc:Choice Requires="wps">
            <w:drawing>
              <wp:anchor distT="0" distB="0" distL="114300" distR="114300" simplePos="0" relativeHeight="251624968" behindDoc="0" locked="0" layoutInCell="1" allowOverlap="1" wp14:anchorId="6FD466EF" wp14:editId="270AAB2B">
                <wp:simplePos x="0" y="0"/>
                <wp:positionH relativeFrom="column">
                  <wp:posOffset>499116</wp:posOffset>
                </wp:positionH>
                <wp:positionV relativeFrom="paragraph">
                  <wp:posOffset>2127889</wp:posOffset>
                </wp:positionV>
                <wp:extent cx="914400" cy="914400"/>
                <wp:effectExtent l="0" t="0" r="0" b="0"/>
                <wp:wrapNone/>
                <wp:docPr id="13" name="도형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5915" cy="2635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cap="flat">
                          <a:noFill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60F2700" id="도형 2" o:spid="_x0000_s1026" style="position:absolute;margin-left:39.3pt;margin-top:167.55pt;width:1in;height:1in;z-index:251624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" fillcolor="white [3212]" stroked="f"/>
            </w:pict>
          </mc:Fallback>
        </mc:AlternateContent>
      </w:r>
      <w:r>
        <w:rPr>
          <w:noProof/>
          <w:sz w:val="20"/>
        </w:rPr>
        <w:drawing>
          <wp:inline distT="0" distB="0" distL="0" distR="0" wp14:anchorId="0B6A9926" wp14:editId="6752CB89">
            <wp:extent cx="5826125" cy="4370070"/>
            <wp:effectExtent l="0" t="0" r="0" b="0"/>
            <wp:docPr id="15" name="그림 4" descr="텍스트, 도표, 지도이(가) 표시된 사진  AI 생성 콘텐츠는 정확하지 않을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/Users/kyeongminkwak/Library/Group Containers/L48J367XN4.com.infraware.PolarisOffice/EngineTemp/98983/fImage131057156462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26760" cy="4370705"/>
                    </a:xfrm>
                    <a:prstGeom prst="rect">
                      <a:avLst/>
                    </a:prstGeom>
                    <a:ln cap="flat"/>
                  </pic:spPr>
                </pic:pic>
              </a:graphicData>
            </a:graphic>
          </wp:inline>
        </w:drawing>
      </w:r>
    </w:p>
    <w:p w14:paraId="0928933F" w14:textId="38B66CFD" w:rsidR="00A32967" w:rsidRPr="005D2488" w:rsidRDefault="00000000">
      <w:pPr>
        <w:spacing w:line="240" w:lineRule="auto"/>
        <w:rPr>
          <w:rFonts w:ascii="Times New Roman" w:eastAsia="Arial" w:hAnsi="Times New Roman" w:cs="Times New Roman"/>
          <w:b/>
          <w:sz w:val="24"/>
          <w:szCs w:val="24"/>
        </w:rPr>
      </w:pPr>
      <w:r w:rsidRPr="005D2488">
        <w:rPr>
          <w:rFonts w:ascii="Times New Roman" w:eastAsia="Arial" w:hAnsi="Times New Roman" w:cs="Times New Roman"/>
          <w:b/>
          <w:sz w:val="24"/>
          <w:szCs w:val="24"/>
        </w:rPr>
        <w:t xml:space="preserve">Figure </w:t>
      </w:r>
      <w:r w:rsidR="005D2488" w:rsidRPr="005D2488">
        <w:rPr>
          <w:rFonts w:ascii="Times New Roman" w:eastAsiaTheme="minorEastAsia" w:hAnsi="Times New Roman" w:cs="Times New Roman"/>
          <w:b/>
          <w:sz w:val="24"/>
          <w:szCs w:val="24"/>
        </w:rPr>
        <w:t>S</w:t>
      </w:r>
      <w:r w:rsidRPr="005D2488">
        <w:rPr>
          <w:rFonts w:ascii="Times New Roman" w:eastAsia="Arial" w:hAnsi="Times New Roman" w:cs="Times New Roman"/>
          <w:b/>
          <w:sz w:val="24"/>
          <w:szCs w:val="24"/>
        </w:rPr>
        <w:t>2. Map of the seven metropolitan cities included in the analysis: Seoul, Busan, Daegu, Incheon, Gwangju, Daejeon, and Ulsan</w:t>
      </w:r>
    </w:p>
    <w:p w14:paraId="74A58943" w14:textId="77777777" w:rsidR="00A32967" w:rsidRDefault="00A32967"/>
    <w:p w14:paraId="0D8FC415" w14:textId="77777777" w:rsidR="00A32967" w:rsidRDefault="00A32967"/>
    <w:p w14:paraId="5F620D1A" w14:textId="77777777" w:rsidR="00A32967" w:rsidRDefault="00A32967"/>
    <w:p w14:paraId="4F9D967B" w14:textId="77777777" w:rsidR="00A32967" w:rsidRDefault="00A32967"/>
    <w:p w14:paraId="6BA2C612" w14:textId="77777777" w:rsidR="00A32967" w:rsidRDefault="00A32967"/>
    <w:p w14:paraId="5E959520" w14:textId="77777777" w:rsidR="00A32967" w:rsidRDefault="00A32967"/>
    <w:p w14:paraId="2B86DEBE" w14:textId="77777777" w:rsidR="00A32967" w:rsidRDefault="00A32967"/>
    <w:p w14:paraId="701BEB00" w14:textId="77777777" w:rsidR="00A32967" w:rsidRDefault="00A32967"/>
    <w:p w14:paraId="029BE0E8" w14:textId="77777777" w:rsidR="00C706AD" w:rsidRDefault="00C706AD"/>
    <w:p w14:paraId="7929AA59" w14:textId="324424D0" w:rsidR="00A32967" w:rsidRPr="005D2488" w:rsidRDefault="00000000">
      <w:pPr>
        <w:rPr>
          <w:rFonts w:ascii="Times New Roman" w:eastAsia="Arial" w:hAnsi="Times New Roman" w:cs="Times New Roman"/>
          <w:b/>
          <w:sz w:val="24"/>
          <w:szCs w:val="24"/>
        </w:rPr>
      </w:pPr>
      <w:r w:rsidRPr="005D2488">
        <w:rPr>
          <w:rFonts w:ascii="Times New Roman" w:eastAsia="Arial" w:hAnsi="Times New Roman" w:cs="Times New Roman"/>
          <w:b/>
          <w:sz w:val="24"/>
          <w:szCs w:val="24"/>
        </w:rPr>
        <w:t xml:space="preserve">Table </w:t>
      </w:r>
      <w:r w:rsidR="005D2488">
        <w:rPr>
          <w:rFonts w:ascii="Times New Roman" w:eastAsiaTheme="minorEastAsia" w:hAnsi="Times New Roman" w:cs="Times New Roman" w:hint="eastAsia"/>
          <w:b/>
          <w:sz w:val="24"/>
          <w:szCs w:val="24"/>
        </w:rPr>
        <w:t>S</w:t>
      </w:r>
      <w:r w:rsidRPr="005D2488">
        <w:rPr>
          <w:rFonts w:ascii="Times New Roman" w:eastAsia="Arial" w:hAnsi="Times New Roman" w:cs="Times New Roman"/>
          <w:b/>
          <w:sz w:val="24"/>
          <w:szCs w:val="24"/>
        </w:rPr>
        <w:t>1. Association Between 1-Year Average Exposure to PM and NO</w:t>
      </w:r>
      <w:r w:rsidRPr="005D2488">
        <w:rPr>
          <w:rFonts w:ascii="Times New Roman" w:eastAsia="Arial" w:hAnsi="Times New Roman" w:cs="Times New Roman"/>
          <w:b/>
          <w:sz w:val="24"/>
          <w:szCs w:val="24"/>
          <w:vertAlign w:val="subscript"/>
        </w:rPr>
        <w:t>2</w:t>
      </w:r>
      <w:r w:rsidRPr="005D2488">
        <w:rPr>
          <w:rFonts w:ascii="Times New Roman" w:eastAsia="Arial" w:hAnsi="Times New Roman" w:cs="Times New Roman"/>
          <w:b/>
          <w:sz w:val="24"/>
          <w:szCs w:val="24"/>
        </w:rPr>
        <w:t xml:space="preserve"> and the Prevalence of Myopia: Continuous Exposure Models</w:t>
      </w:r>
    </w:p>
    <w:tbl>
      <w:tblPr>
        <w:tblW w:w="9300" w:type="dxa"/>
        <w:tblLayout w:type="fixed"/>
        <w:tblCellMar>
          <w:left w:w="0" w:type="dxa"/>
          <w:right w:w="0" w:type="dxa"/>
        </w:tblCellMar>
        <w:tblLook w:val="0620" w:firstRow="1" w:lastRow="0" w:firstColumn="0" w:lastColumn="0" w:noHBand="1" w:noVBand="1"/>
      </w:tblPr>
      <w:tblGrid>
        <w:gridCol w:w="1599"/>
        <w:gridCol w:w="1307"/>
        <w:gridCol w:w="2131"/>
        <w:gridCol w:w="2131"/>
        <w:gridCol w:w="2132"/>
      </w:tblGrid>
      <w:tr w:rsidR="00A32967" w14:paraId="32DF6524" w14:textId="77777777" w:rsidTr="00881D64">
        <w:trPr>
          <w:trHeight w:val="563"/>
        </w:trPr>
        <w:tc>
          <w:tcPr>
            <w:tcW w:w="15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4E790C9F" w14:textId="77777777" w:rsidR="00A32967" w:rsidRPr="005D2488" w:rsidRDefault="00000000" w:rsidP="00C706AD">
            <w:pPr>
              <w:spacing w:line="240" w:lineRule="auto"/>
              <w:jc w:val="lef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lastRenderedPageBreak/>
              <w:t>Pollutants</w:t>
            </w:r>
          </w:p>
        </w:tc>
        <w:tc>
          <w:tcPr>
            <w:tcW w:w="13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14E60602" w14:textId="77777777" w:rsidR="00A32967" w:rsidRPr="005D2488" w:rsidRDefault="00000000" w:rsidP="00C706AD">
            <w:pPr>
              <w:spacing w:line="240" w:lineRule="auto"/>
              <w:jc w:val="lef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 xml:space="preserve">Type of </w:t>
            </w:r>
          </w:p>
          <w:p w14:paraId="578130D3" w14:textId="77777777" w:rsidR="00A32967" w:rsidRPr="005D2488" w:rsidRDefault="00000000" w:rsidP="00C706AD">
            <w:pPr>
              <w:spacing w:line="240" w:lineRule="auto"/>
              <w:jc w:val="lef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Myopia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  <w:tcMar>
              <w:left w:w="144" w:type="dxa"/>
              <w:right w:w="144" w:type="dxa"/>
            </w:tcMar>
            <w:vAlign w:val="center"/>
          </w:tcPr>
          <w:p w14:paraId="123AEE0A" w14:textId="77777777" w:rsidR="00A32967" w:rsidRPr="005D2488" w:rsidRDefault="00000000" w:rsidP="00C706AD">
            <w:pPr>
              <w:wordWrap w:val="0"/>
              <w:spacing w:line="240" w:lineRule="auto"/>
              <w:jc w:val="lef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Model 1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  <w:tcMar>
              <w:left w:w="144" w:type="dxa"/>
              <w:right w:w="144" w:type="dxa"/>
            </w:tcMar>
            <w:vAlign w:val="center"/>
          </w:tcPr>
          <w:p w14:paraId="79CAB1DF" w14:textId="77777777" w:rsidR="00A32967" w:rsidRPr="005D2488" w:rsidRDefault="00000000" w:rsidP="00C706AD">
            <w:pPr>
              <w:wordWrap w:val="0"/>
              <w:spacing w:line="240" w:lineRule="auto"/>
              <w:jc w:val="lef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Model 2</w:t>
            </w:r>
          </w:p>
        </w:tc>
        <w:tc>
          <w:tcPr>
            <w:tcW w:w="21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  <w:tcMar>
              <w:left w:w="144" w:type="dxa"/>
              <w:right w:w="144" w:type="dxa"/>
            </w:tcMar>
            <w:vAlign w:val="center"/>
          </w:tcPr>
          <w:p w14:paraId="7016B9B6" w14:textId="77777777" w:rsidR="00A32967" w:rsidRPr="005D2488" w:rsidRDefault="00000000" w:rsidP="00C706AD">
            <w:pPr>
              <w:wordWrap w:val="0"/>
              <w:spacing w:line="240" w:lineRule="auto"/>
              <w:jc w:val="lef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Model 3</w:t>
            </w:r>
          </w:p>
        </w:tc>
      </w:tr>
      <w:tr w:rsidR="00A32967" w14:paraId="64B4B4CA" w14:textId="77777777" w:rsidTr="00881D64">
        <w:trPr>
          <w:trHeight w:val="554"/>
        </w:trPr>
        <w:tc>
          <w:tcPr>
            <w:tcW w:w="159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3F37F0D1" w14:textId="485F0052" w:rsidR="00A32967" w:rsidRPr="005D2488" w:rsidRDefault="00000000" w:rsidP="00C706AD">
            <w:pPr>
              <w:spacing w:line="240" w:lineRule="auto"/>
              <w:jc w:val="left"/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PM</w:t>
            </w:r>
            <w:r w:rsidR="005D2488" w:rsidRPr="005D2488">
              <w:rPr>
                <w:rFonts w:ascii="Times New Roman" w:eastAsiaTheme="minorEastAsia" w:hAnsi="Times New Roman" w:cs="Times New Roman" w:hint="eastAsia"/>
                <w:color w:val="000000"/>
                <w:sz w:val="20"/>
                <w:szCs w:val="20"/>
                <w:vertAlign w:val="subscript"/>
              </w:rPr>
              <w:t>10</w:t>
            </w:r>
          </w:p>
        </w:tc>
        <w:tc>
          <w:tcPr>
            <w:tcW w:w="130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601E5A7D" w14:textId="77777777" w:rsidR="00A32967" w:rsidRPr="005D2488" w:rsidRDefault="00000000" w:rsidP="00C706AD">
            <w:pPr>
              <w:wordWrap w:val="0"/>
              <w:spacing w:line="240" w:lineRule="auto"/>
              <w:jc w:val="lef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Myopia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2FF945A0" w14:textId="555208CE" w:rsidR="00A32967" w:rsidRPr="005D2488" w:rsidRDefault="00000000" w:rsidP="00881D64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0.963</w:t>
            </w:r>
            <w:r w:rsidR="00881D64"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t xml:space="preserve"> </w:t>
            </w: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(0.958–0.969)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19DAC871" w14:textId="5BCC4035" w:rsidR="00A32967" w:rsidRPr="005D2488" w:rsidRDefault="00000000" w:rsidP="00881D64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1.042</w:t>
            </w:r>
            <w:r w:rsidR="00881D64"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t xml:space="preserve"> </w:t>
            </w: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(1.036–1.048)</w:t>
            </w:r>
          </w:p>
        </w:tc>
        <w:tc>
          <w:tcPr>
            <w:tcW w:w="21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69CC7BC2" w14:textId="1B079650" w:rsidR="00A32967" w:rsidRPr="005D2488" w:rsidRDefault="00000000" w:rsidP="00881D64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1.007</w:t>
            </w:r>
            <w:r w:rsidR="00881D64"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t xml:space="preserve"> </w:t>
            </w: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(1.001–1.013)</w:t>
            </w:r>
          </w:p>
        </w:tc>
      </w:tr>
      <w:tr w:rsidR="00A32967" w14:paraId="6F4B3503" w14:textId="77777777" w:rsidTr="00881D64">
        <w:trPr>
          <w:trHeight w:val="554"/>
        </w:trPr>
        <w:tc>
          <w:tcPr>
            <w:tcW w:w="159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  <w:vAlign w:val="center"/>
          </w:tcPr>
          <w:p w14:paraId="03889821" w14:textId="77777777" w:rsidR="00A32967" w:rsidRPr="005D2488" w:rsidRDefault="00A32967" w:rsidP="00C706AD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2A40EF4C" w14:textId="77777777" w:rsidR="00A32967" w:rsidRPr="005D2488" w:rsidRDefault="00000000" w:rsidP="00C706AD">
            <w:pPr>
              <w:wordWrap w:val="0"/>
              <w:spacing w:line="240" w:lineRule="auto"/>
              <w:jc w:val="lef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Low myopia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7A82BC48" w14:textId="7E49ABC4" w:rsidR="00A32967" w:rsidRPr="005D2488" w:rsidRDefault="00000000" w:rsidP="00881D64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0.987</w:t>
            </w:r>
            <w:r w:rsidR="00881D64"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t xml:space="preserve"> </w:t>
            </w: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(0.981–0.992)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744C37D1" w14:textId="26A64629" w:rsidR="00A32967" w:rsidRPr="005D2488" w:rsidRDefault="00000000" w:rsidP="00881D64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1.058</w:t>
            </w:r>
            <w:r w:rsidR="00881D64"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t xml:space="preserve"> </w:t>
            </w: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(1.051–1.065)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2CC3D18F" w14:textId="2D4FB82F" w:rsidR="00A32967" w:rsidRPr="005D2488" w:rsidRDefault="00000000" w:rsidP="00881D64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1.029</w:t>
            </w:r>
            <w:r w:rsidR="00881D64"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t xml:space="preserve"> </w:t>
            </w: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(1.022–1.036)</w:t>
            </w:r>
          </w:p>
        </w:tc>
      </w:tr>
      <w:tr w:rsidR="00A32967" w14:paraId="3A0034A9" w14:textId="77777777" w:rsidTr="00881D64">
        <w:trPr>
          <w:trHeight w:val="554"/>
        </w:trPr>
        <w:tc>
          <w:tcPr>
            <w:tcW w:w="159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  <w:vAlign w:val="center"/>
          </w:tcPr>
          <w:p w14:paraId="333D9AAB" w14:textId="77777777" w:rsidR="00A32967" w:rsidRPr="005D2488" w:rsidRDefault="00A32967" w:rsidP="00C706AD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5D635F39" w14:textId="77777777" w:rsidR="00A32967" w:rsidRPr="005D2488" w:rsidRDefault="00000000" w:rsidP="00C706AD">
            <w:pPr>
              <w:wordWrap w:val="0"/>
              <w:spacing w:line="240" w:lineRule="auto"/>
              <w:jc w:val="lef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High myopia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2F609D9C" w14:textId="604FF487" w:rsidR="00A32967" w:rsidRPr="005D2488" w:rsidRDefault="00000000" w:rsidP="00881D64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0.912</w:t>
            </w:r>
            <w:r w:rsidR="00881D64"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t xml:space="preserve"> </w:t>
            </w: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(0.905–0.919)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01E067CF" w14:textId="12FC0824" w:rsidR="00A32967" w:rsidRPr="005D2488" w:rsidRDefault="00000000" w:rsidP="00881D64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1.006</w:t>
            </w:r>
            <w:r w:rsidR="00881D64"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t xml:space="preserve"> </w:t>
            </w: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(0.997–1.014)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7546D903" w14:textId="597F58AD" w:rsidR="00A32967" w:rsidRPr="005D2488" w:rsidRDefault="00000000" w:rsidP="00881D64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0.957</w:t>
            </w:r>
            <w:r w:rsidR="00881D64"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t xml:space="preserve"> </w:t>
            </w: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(0.949–0.965)</w:t>
            </w:r>
          </w:p>
        </w:tc>
      </w:tr>
      <w:tr w:rsidR="00A32967" w14:paraId="1710CA8A" w14:textId="77777777" w:rsidTr="00881D64">
        <w:trPr>
          <w:trHeight w:val="554"/>
        </w:trPr>
        <w:tc>
          <w:tcPr>
            <w:tcW w:w="159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34F118E1" w14:textId="00DF2799" w:rsidR="00A32967" w:rsidRPr="005D2488" w:rsidRDefault="00000000" w:rsidP="00C706AD">
            <w:pPr>
              <w:spacing w:line="240" w:lineRule="auto"/>
              <w:jc w:val="left"/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NO</w:t>
            </w:r>
            <w:r w:rsidR="005D2488" w:rsidRPr="005D2488">
              <w:rPr>
                <w:rFonts w:ascii="Times New Roman" w:eastAsiaTheme="minorEastAsia" w:hAnsi="Times New Roman" w:cs="Times New Roman" w:hint="eastAsia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130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20542F48" w14:textId="77777777" w:rsidR="00A32967" w:rsidRPr="005D2488" w:rsidRDefault="00000000" w:rsidP="00C706AD">
            <w:pPr>
              <w:wordWrap w:val="0"/>
              <w:spacing w:line="240" w:lineRule="auto"/>
              <w:jc w:val="lef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Myopia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09356675" w14:textId="15095A41" w:rsidR="00A32967" w:rsidRPr="005D2488" w:rsidRDefault="00000000" w:rsidP="00881D64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1.157</w:t>
            </w:r>
            <w:r w:rsidR="00881D64"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t xml:space="preserve"> </w:t>
            </w: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(1.150–1.164)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34B7A202" w14:textId="4B9F92B0" w:rsidR="00A32967" w:rsidRPr="005D2488" w:rsidRDefault="00000000" w:rsidP="00881D64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1.259</w:t>
            </w:r>
            <w:r w:rsidR="00881D64"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t xml:space="preserve"> </w:t>
            </w: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(1.252–1.268)</w:t>
            </w:r>
          </w:p>
        </w:tc>
        <w:tc>
          <w:tcPr>
            <w:tcW w:w="21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3847017C" w14:textId="6B01D7C9" w:rsidR="00A32967" w:rsidRPr="005D2488" w:rsidRDefault="00000000" w:rsidP="00881D64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1.147</w:t>
            </w:r>
            <w:r w:rsidR="00881D64"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t xml:space="preserve"> </w:t>
            </w: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(1.134–1.160)</w:t>
            </w:r>
          </w:p>
        </w:tc>
      </w:tr>
      <w:tr w:rsidR="00A32967" w14:paraId="1B4E5A65" w14:textId="77777777" w:rsidTr="00881D64">
        <w:trPr>
          <w:trHeight w:val="554"/>
        </w:trPr>
        <w:tc>
          <w:tcPr>
            <w:tcW w:w="159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  <w:vAlign w:val="center"/>
          </w:tcPr>
          <w:p w14:paraId="7A36D776" w14:textId="77777777" w:rsidR="00A32967" w:rsidRPr="005D2488" w:rsidRDefault="00A32967" w:rsidP="00C706AD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24F4C713" w14:textId="77777777" w:rsidR="00A32967" w:rsidRPr="005D2488" w:rsidRDefault="00000000" w:rsidP="00C706AD">
            <w:pPr>
              <w:wordWrap w:val="0"/>
              <w:spacing w:line="240" w:lineRule="auto"/>
              <w:jc w:val="lef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Low myopia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75A6D33F" w14:textId="59CF6F21" w:rsidR="00A32967" w:rsidRPr="005D2488" w:rsidRDefault="00000000" w:rsidP="00881D64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1.138</w:t>
            </w:r>
            <w:r w:rsidR="00881D64"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t xml:space="preserve"> </w:t>
            </w: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(1.131–1.146)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3EE52EE9" w14:textId="4B7E7387" w:rsidR="00A32967" w:rsidRPr="005D2488" w:rsidRDefault="00000000" w:rsidP="00881D64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1.224</w:t>
            </w:r>
            <w:r w:rsidR="00881D64"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t xml:space="preserve"> </w:t>
            </w: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(1.215–1.232)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7AB20A9E" w14:textId="28333DB7" w:rsidR="00A32967" w:rsidRPr="005D2488" w:rsidRDefault="00000000" w:rsidP="00881D64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1.135</w:t>
            </w:r>
            <w:r w:rsidR="00881D64"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t xml:space="preserve"> </w:t>
            </w: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(1.121–1.150)</w:t>
            </w:r>
          </w:p>
        </w:tc>
      </w:tr>
      <w:tr w:rsidR="00A32967" w14:paraId="2FBC8D21" w14:textId="77777777" w:rsidTr="00881D64">
        <w:trPr>
          <w:trHeight w:val="554"/>
        </w:trPr>
        <w:tc>
          <w:tcPr>
            <w:tcW w:w="159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  <w:vAlign w:val="center"/>
          </w:tcPr>
          <w:p w14:paraId="27EE8612" w14:textId="77777777" w:rsidR="00A32967" w:rsidRPr="005D2488" w:rsidRDefault="00A32967" w:rsidP="00C706AD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049A2EEB" w14:textId="77777777" w:rsidR="00A32967" w:rsidRPr="005D2488" w:rsidRDefault="00000000" w:rsidP="00C706AD">
            <w:pPr>
              <w:wordWrap w:val="0"/>
              <w:spacing w:line="240" w:lineRule="auto"/>
              <w:jc w:val="lef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High myopia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5B4FB6C3" w14:textId="0F31B5B5" w:rsidR="00A32967" w:rsidRPr="005D2488" w:rsidRDefault="00000000" w:rsidP="00881D64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1.199</w:t>
            </w:r>
            <w:r w:rsidR="00881D64"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t xml:space="preserve"> </w:t>
            </w: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(1.189–1.209)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0E3A4770" w14:textId="14498666" w:rsidR="00A32967" w:rsidRPr="005D2488" w:rsidRDefault="00000000" w:rsidP="00881D64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1.347</w:t>
            </w:r>
            <w:r w:rsidR="00881D64"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t xml:space="preserve"> </w:t>
            </w: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(1.335–1.359)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7F4FB415" w14:textId="4DFCB912" w:rsidR="00A32967" w:rsidRPr="005D2488" w:rsidRDefault="00000000" w:rsidP="00881D64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1.176</w:t>
            </w:r>
            <w:r w:rsidR="00881D64"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t xml:space="preserve"> </w:t>
            </w: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(1.157–1.195)</w:t>
            </w:r>
          </w:p>
        </w:tc>
      </w:tr>
      <w:tr w:rsidR="00A32967" w14:paraId="289EE7B0" w14:textId="77777777" w:rsidTr="00881D64">
        <w:trPr>
          <w:trHeight w:val="554"/>
        </w:trPr>
        <w:tc>
          <w:tcPr>
            <w:tcW w:w="159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  <w:vAlign w:val="center"/>
          </w:tcPr>
          <w:p w14:paraId="6F7EFC6F" w14:textId="77777777" w:rsidR="00A32967" w:rsidRPr="005D2488" w:rsidRDefault="00000000" w:rsidP="00C706AD">
            <w:pPr>
              <w:spacing w:line="240" w:lineRule="auto"/>
              <w:jc w:val="lef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PM</w:t>
            </w:r>
            <w:r w:rsidRPr="005D2488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vertAlign w:val="subscript"/>
              </w:rPr>
              <w:t>2.5</w:t>
            </w:r>
          </w:p>
        </w:tc>
        <w:tc>
          <w:tcPr>
            <w:tcW w:w="130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75A7192B" w14:textId="77777777" w:rsidR="00A32967" w:rsidRPr="005D2488" w:rsidRDefault="00000000" w:rsidP="00C706AD">
            <w:pPr>
              <w:wordWrap w:val="0"/>
              <w:spacing w:line="240" w:lineRule="auto"/>
              <w:jc w:val="lef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Myopia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38CC9CD9" w14:textId="0E9B60B2" w:rsidR="00A32967" w:rsidRPr="005D2488" w:rsidRDefault="00000000" w:rsidP="00881D64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0.935</w:t>
            </w:r>
            <w:r w:rsidR="00881D64"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t xml:space="preserve"> </w:t>
            </w: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(0.929–0.942)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41B8E20C" w14:textId="63F66CF2" w:rsidR="00A32967" w:rsidRPr="005D2488" w:rsidRDefault="00000000" w:rsidP="00881D64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0.943</w:t>
            </w:r>
            <w:r w:rsidR="00881D64"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t xml:space="preserve"> </w:t>
            </w: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(0.937–0.950)</w:t>
            </w:r>
          </w:p>
        </w:tc>
        <w:tc>
          <w:tcPr>
            <w:tcW w:w="21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506AB497" w14:textId="45692892" w:rsidR="00A32967" w:rsidRPr="005D2488" w:rsidRDefault="00000000" w:rsidP="00881D64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0.945</w:t>
            </w:r>
            <w:r w:rsidR="00881D64"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t xml:space="preserve"> </w:t>
            </w: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(0.938–0.951)</w:t>
            </w:r>
          </w:p>
        </w:tc>
      </w:tr>
      <w:tr w:rsidR="00A32967" w14:paraId="5B303AAA" w14:textId="77777777" w:rsidTr="00881D64">
        <w:trPr>
          <w:trHeight w:val="554"/>
        </w:trPr>
        <w:tc>
          <w:tcPr>
            <w:tcW w:w="159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  <w:vAlign w:val="center"/>
          </w:tcPr>
          <w:p w14:paraId="732B14D0" w14:textId="77777777" w:rsidR="00A32967" w:rsidRPr="005D2488" w:rsidRDefault="00A32967" w:rsidP="00C706AD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56CA7383" w14:textId="77777777" w:rsidR="00A32967" w:rsidRPr="005D2488" w:rsidRDefault="00000000" w:rsidP="00C706AD">
            <w:pPr>
              <w:wordWrap w:val="0"/>
              <w:spacing w:line="240" w:lineRule="auto"/>
              <w:jc w:val="lef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Low myopia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3049902B" w14:textId="1CA157B9" w:rsidR="00A32967" w:rsidRPr="005D2488" w:rsidRDefault="00000000" w:rsidP="00881D64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0.939</w:t>
            </w:r>
            <w:r w:rsidR="00881D64"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t xml:space="preserve"> </w:t>
            </w: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(0.932–0.946)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77C7CA5D" w14:textId="7366CE94" w:rsidR="00A32967" w:rsidRPr="005D2488" w:rsidRDefault="00000000" w:rsidP="00881D64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0.945</w:t>
            </w:r>
            <w:r w:rsidR="00881D64"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t xml:space="preserve"> </w:t>
            </w: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(0.939–0.953)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33AEFD17" w14:textId="15A66443" w:rsidR="00A32967" w:rsidRPr="005D2488" w:rsidRDefault="00000000" w:rsidP="00881D64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0.947</w:t>
            </w:r>
            <w:r w:rsidR="00881D64"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t xml:space="preserve"> </w:t>
            </w: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(0.940–0.955)</w:t>
            </w:r>
          </w:p>
        </w:tc>
      </w:tr>
      <w:tr w:rsidR="00A32967" w14:paraId="5E914CCB" w14:textId="77777777" w:rsidTr="00881D64">
        <w:trPr>
          <w:trHeight w:val="554"/>
        </w:trPr>
        <w:tc>
          <w:tcPr>
            <w:tcW w:w="159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  <w:vAlign w:val="center"/>
          </w:tcPr>
          <w:p w14:paraId="64476765" w14:textId="77777777" w:rsidR="00A32967" w:rsidRPr="005D2488" w:rsidRDefault="00A32967" w:rsidP="00C706AD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22566D27" w14:textId="77777777" w:rsidR="00A32967" w:rsidRPr="005D2488" w:rsidRDefault="00000000" w:rsidP="00C706AD">
            <w:pPr>
              <w:wordWrap w:val="0"/>
              <w:spacing w:line="240" w:lineRule="auto"/>
              <w:jc w:val="lef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High myopia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4B344474" w14:textId="7AF188CB" w:rsidR="00A32967" w:rsidRPr="005D2488" w:rsidRDefault="00000000" w:rsidP="00881D64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0.927</w:t>
            </w:r>
            <w:r w:rsidR="00881D64"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t xml:space="preserve"> </w:t>
            </w: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(0.918–0.936)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52A5A567" w14:textId="3BDC6EEC" w:rsidR="00A32967" w:rsidRPr="005D2488" w:rsidRDefault="00000000" w:rsidP="00881D64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0.938</w:t>
            </w:r>
            <w:r w:rsidR="00881D64"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t xml:space="preserve"> </w:t>
            </w: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(0.929–0.947)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731DF01C" w14:textId="4787BE7E" w:rsidR="00A32967" w:rsidRPr="005D2488" w:rsidRDefault="00000000" w:rsidP="00881D64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0.939</w:t>
            </w:r>
            <w:r w:rsidR="00881D64"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t xml:space="preserve"> </w:t>
            </w: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(0.929–0.948)</w:t>
            </w:r>
          </w:p>
        </w:tc>
      </w:tr>
    </w:tbl>
    <w:p w14:paraId="073BF3DF" w14:textId="77777777" w:rsidR="00A32967" w:rsidRPr="005D2488" w:rsidRDefault="00000000">
      <w:pPr>
        <w:spacing w:line="240" w:lineRule="auto"/>
        <w:rPr>
          <w:rFonts w:ascii="Times New Roman" w:eastAsia="Arial" w:hAnsi="Times New Roman" w:cs="Times New Roman"/>
          <w:sz w:val="16"/>
          <w:szCs w:val="16"/>
        </w:rPr>
      </w:pPr>
      <w:r w:rsidRPr="005D2488">
        <w:rPr>
          <w:rFonts w:ascii="Times New Roman" w:eastAsia="Arial" w:hAnsi="Times New Roman" w:cs="Times New Roman"/>
          <w:sz w:val="16"/>
          <w:szCs w:val="16"/>
        </w:rPr>
        <w:t>* Odds ratios (ORs) and 95% confidence intervals (CIs) estimated per interquartile range (IQR) increase in pollutant concentration.</w:t>
      </w:r>
    </w:p>
    <w:p w14:paraId="2207699C" w14:textId="77777777" w:rsidR="00A32967" w:rsidRPr="005D2488" w:rsidRDefault="00000000">
      <w:pPr>
        <w:spacing w:line="240" w:lineRule="auto"/>
        <w:rPr>
          <w:rFonts w:ascii="Times New Roman" w:eastAsia="Arial" w:hAnsi="Times New Roman" w:cs="Times New Roman"/>
          <w:sz w:val="16"/>
          <w:szCs w:val="16"/>
        </w:rPr>
      </w:pPr>
      <w:r w:rsidRPr="005D2488">
        <w:rPr>
          <w:rFonts w:ascii="Times New Roman" w:eastAsia="Arial" w:hAnsi="Times New Roman" w:cs="Times New Roman"/>
          <w:sz w:val="16"/>
          <w:szCs w:val="16"/>
        </w:rPr>
        <w:t>* Model 1: Unadjusted</w:t>
      </w:r>
    </w:p>
    <w:p w14:paraId="116B56F9" w14:textId="77777777" w:rsidR="00A32967" w:rsidRPr="005D2488" w:rsidRDefault="00000000">
      <w:pPr>
        <w:spacing w:line="240" w:lineRule="auto"/>
        <w:rPr>
          <w:rFonts w:ascii="Times New Roman" w:eastAsia="Arial" w:hAnsi="Times New Roman" w:cs="Times New Roman"/>
          <w:sz w:val="16"/>
          <w:szCs w:val="16"/>
        </w:rPr>
      </w:pPr>
      <w:r w:rsidRPr="005D2488">
        <w:rPr>
          <w:rFonts w:ascii="Times New Roman" w:eastAsia="Arial" w:hAnsi="Times New Roman" w:cs="Times New Roman"/>
          <w:sz w:val="16"/>
          <w:szCs w:val="16"/>
        </w:rPr>
        <w:t>* Model 2: Adjusted for individual covariates</w:t>
      </w:r>
    </w:p>
    <w:p w14:paraId="7F081A31" w14:textId="1E413CE5" w:rsidR="00A32967" w:rsidRPr="005D2488" w:rsidRDefault="00000000" w:rsidP="00B161D6">
      <w:pPr>
        <w:spacing w:line="240" w:lineRule="auto"/>
        <w:rPr>
          <w:rFonts w:ascii="Times New Roman" w:eastAsiaTheme="minorEastAsia" w:hAnsi="Times New Roman" w:cs="Times New Roman"/>
          <w:sz w:val="16"/>
          <w:szCs w:val="16"/>
        </w:rPr>
      </w:pPr>
      <w:r w:rsidRPr="005D2488">
        <w:rPr>
          <w:rFonts w:ascii="Times New Roman" w:eastAsia="Arial" w:hAnsi="Times New Roman" w:cs="Times New Roman"/>
          <w:sz w:val="16"/>
          <w:szCs w:val="16"/>
        </w:rPr>
        <w:t>* Model 3: Adjusted for individual and regional covariates.</w:t>
      </w:r>
    </w:p>
    <w:p w14:paraId="74E1BA0A" w14:textId="77777777" w:rsidR="00A32967" w:rsidRDefault="00A32967">
      <w:pPr>
        <w:spacing w:line="240" w:lineRule="auto"/>
        <w:rPr>
          <w:rFonts w:asciiTheme="minorHAnsi" w:eastAsiaTheme="minorEastAsia" w:hAnsiTheme="minorHAnsi" w:cstheme="minorBidi"/>
        </w:rPr>
      </w:pPr>
    </w:p>
    <w:p w14:paraId="12AB15BC" w14:textId="77777777" w:rsidR="00A32967" w:rsidRDefault="00A32967"/>
    <w:p w14:paraId="486D89C4" w14:textId="77777777" w:rsidR="00A32967" w:rsidRDefault="00A32967"/>
    <w:p w14:paraId="2D4AEE15" w14:textId="77777777" w:rsidR="00A32967" w:rsidRDefault="00A32967"/>
    <w:p w14:paraId="4D639CF2" w14:textId="77777777" w:rsidR="00BD7C52" w:rsidRPr="00BD7C52" w:rsidRDefault="00BD7C52"/>
    <w:p w14:paraId="2E9C7937" w14:textId="77777777" w:rsidR="00A32967" w:rsidRDefault="00A32967"/>
    <w:p w14:paraId="140062E3" w14:textId="77777777" w:rsidR="00881D64" w:rsidRDefault="00881D64"/>
    <w:p w14:paraId="074D6175" w14:textId="77777777" w:rsidR="00881D64" w:rsidRDefault="00881D64"/>
    <w:p w14:paraId="2BE3D727" w14:textId="77777777" w:rsidR="00881D64" w:rsidRDefault="00881D64"/>
    <w:p w14:paraId="492536F4" w14:textId="77777777" w:rsidR="00881D64" w:rsidRDefault="00881D64">
      <w:pPr>
        <w:rPr>
          <w:rFonts w:hint="eastAsia"/>
        </w:rPr>
      </w:pPr>
    </w:p>
    <w:p w14:paraId="43E307CD" w14:textId="1A71D99A" w:rsidR="00A32967" w:rsidRPr="005D2488" w:rsidRDefault="00000000">
      <w:pPr>
        <w:spacing w:line="240" w:lineRule="auto"/>
        <w:rPr>
          <w:rFonts w:ascii="Times New Roman" w:eastAsia="Arial" w:hAnsi="Times New Roman" w:cs="Times New Roman"/>
          <w:b/>
          <w:sz w:val="24"/>
          <w:szCs w:val="24"/>
        </w:rPr>
      </w:pPr>
      <w:r w:rsidRPr="005D2488">
        <w:rPr>
          <w:rFonts w:ascii="Times New Roman" w:eastAsia="Arial" w:hAnsi="Times New Roman" w:cs="Times New Roman"/>
          <w:b/>
          <w:sz w:val="24"/>
          <w:szCs w:val="24"/>
        </w:rPr>
        <w:t xml:space="preserve">Table </w:t>
      </w:r>
      <w:r w:rsidR="005D2488" w:rsidRPr="005D2488">
        <w:rPr>
          <w:rFonts w:ascii="Times New Roman" w:eastAsiaTheme="minorEastAsia" w:hAnsi="Times New Roman" w:cs="Times New Roman"/>
          <w:b/>
          <w:sz w:val="24"/>
          <w:szCs w:val="24"/>
        </w:rPr>
        <w:t>S</w:t>
      </w:r>
      <w:r w:rsidRPr="005D2488">
        <w:rPr>
          <w:rFonts w:ascii="Times New Roman" w:eastAsia="Arial" w:hAnsi="Times New Roman" w:cs="Times New Roman"/>
          <w:b/>
          <w:sz w:val="24"/>
          <w:szCs w:val="24"/>
        </w:rPr>
        <w:t>2. Association Between 1-Year Average Exposure to PM and NO</w:t>
      </w:r>
      <w:r w:rsidRPr="005D2488">
        <w:rPr>
          <w:rFonts w:ascii="Times New Roman" w:eastAsia="Arial" w:hAnsi="Times New Roman" w:cs="Times New Roman"/>
          <w:b/>
          <w:sz w:val="24"/>
          <w:szCs w:val="24"/>
          <w:vertAlign w:val="subscript"/>
        </w:rPr>
        <w:t>2</w:t>
      </w:r>
      <w:r w:rsidRPr="005D2488">
        <w:rPr>
          <w:rFonts w:ascii="Times New Roman" w:eastAsia="Arial" w:hAnsi="Times New Roman" w:cs="Times New Roman"/>
          <w:b/>
          <w:sz w:val="24"/>
          <w:szCs w:val="24"/>
        </w:rPr>
        <w:t xml:space="preserve"> and the Prevalence of Myopia: Quartile-Based Exposure Models</w:t>
      </w:r>
    </w:p>
    <w:tbl>
      <w:tblPr>
        <w:tblW w:w="9060" w:type="dxa"/>
        <w:tblLayout w:type="fixed"/>
        <w:tblCellMar>
          <w:left w:w="0" w:type="dxa"/>
          <w:right w:w="0" w:type="dxa"/>
        </w:tblCellMar>
        <w:tblLook w:val="0620" w:firstRow="1" w:lastRow="0" w:firstColumn="0" w:lastColumn="0" w:noHBand="1" w:noVBand="1"/>
      </w:tblPr>
      <w:tblGrid>
        <w:gridCol w:w="981"/>
        <w:gridCol w:w="1571"/>
        <w:gridCol w:w="1134"/>
        <w:gridCol w:w="1791"/>
        <w:gridCol w:w="1791"/>
        <w:gridCol w:w="1792"/>
      </w:tblGrid>
      <w:tr w:rsidR="00A32967" w14:paraId="6FAC7585" w14:textId="77777777" w:rsidTr="00881D64">
        <w:trPr>
          <w:trHeight w:val="324"/>
          <w:tblHeader/>
        </w:trPr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77AF0E9F" w14:textId="77777777" w:rsidR="00A32967" w:rsidRPr="005D2488" w:rsidRDefault="00000000" w:rsidP="00C706AD">
            <w:pPr>
              <w:spacing w:line="240" w:lineRule="auto"/>
              <w:jc w:val="left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lastRenderedPageBreak/>
              <w:t>Pollutants</w:t>
            </w:r>
          </w:p>
        </w:tc>
        <w:tc>
          <w:tcPr>
            <w:tcW w:w="1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11D0F116" w14:textId="77777777" w:rsidR="00A32967" w:rsidRPr="005D2488" w:rsidRDefault="00000000" w:rsidP="00C706AD">
            <w:pPr>
              <w:spacing w:line="240" w:lineRule="auto"/>
              <w:jc w:val="left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Type of Myopia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  <w:tcMar>
              <w:left w:w="144" w:type="dxa"/>
              <w:right w:w="144" w:type="dxa"/>
            </w:tcMar>
            <w:vAlign w:val="center"/>
          </w:tcPr>
          <w:p w14:paraId="17BD8E45" w14:textId="77777777" w:rsidR="00A32967" w:rsidRPr="005D2488" w:rsidRDefault="00000000" w:rsidP="00C706AD">
            <w:pPr>
              <w:spacing w:line="240" w:lineRule="auto"/>
              <w:jc w:val="left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Exposure Category</w:t>
            </w:r>
          </w:p>
        </w:tc>
        <w:tc>
          <w:tcPr>
            <w:tcW w:w="17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  <w:tcMar>
              <w:left w:w="144" w:type="dxa"/>
              <w:right w:w="144" w:type="dxa"/>
            </w:tcMar>
            <w:vAlign w:val="center"/>
          </w:tcPr>
          <w:p w14:paraId="5E07A629" w14:textId="77777777" w:rsidR="00A32967" w:rsidRPr="005D2488" w:rsidRDefault="00000000" w:rsidP="00C706AD">
            <w:pPr>
              <w:spacing w:line="240" w:lineRule="auto"/>
              <w:jc w:val="left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Model 1</w:t>
            </w:r>
          </w:p>
        </w:tc>
        <w:tc>
          <w:tcPr>
            <w:tcW w:w="17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  <w:tcMar>
              <w:left w:w="144" w:type="dxa"/>
              <w:right w:w="144" w:type="dxa"/>
            </w:tcMar>
            <w:vAlign w:val="center"/>
          </w:tcPr>
          <w:p w14:paraId="667E5C77" w14:textId="77777777" w:rsidR="00A32967" w:rsidRPr="005D2488" w:rsidRDefault="00000000" w:rsidP="00C706AD">
            <w:pPr>
              <w:spacing w:line="240" w:lineRule="auto"/>
              <w:jc w:val="left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 xml:space="preserve"> Model 2</w:t>
            </w: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  <w:tcMar>
              <w:left w:w="144" w:type="dxa"/>
              <w:right w:w="144" w:type="dxa"/>
            </w:tcMar>
            <w:vAlign w:val="center"/>
          </w:tcPr>
          <w:p w14:paraId="18AE3ED0" w14:textId="77777777" w:rsidR="00A32967" w:rsidRPr="005D2488" w:rsidRDefault="00000000" w:rsidP="00C706AD">
            <w:pPr>
              <w:spacing w:line="240" w:lineRule="auto"/>
              <w:jc w:val="left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Model 3</w:t>
            </w:r>
          </w:p>
        </w:tc>
      </w:tr>
      <w:tr w:rsidR="00A32967" w14:paraId="2F9856AB" w14:textId="77777777" w:rsidTr="00881D64">
        <w:trPr>
          <w:trHeight w:val="395"/>
        </w:trPr>
        <w:tc>
          <w:tcPr>
            <w:tcW w:w="98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462565DA" w14:textId="77777777" w:rsidR="00A32967" w:rsidRPr="005D2488" w:rsidRDefault="00000000" w:rsidP="00C706AD">
            <w:pPr>
              <w:spacing w:line="240" w:lineRule="auto"/>
              <w:jc w:val="left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PM</w:t>
            </w:r>
            <w:r w:rsidRPr="005D2488">
              <w:rPr>
                <w:rFonts w:ascii="Times New Roman" w:eastAsia="Arial" w:hAnsi="Times New Roman" w:cs="Times New Roman"/>
                <w:sz w:val="20"/>
                <w:szCs w:val="20"/>
                <w:vertAlign w:val="subscript"/>
              </w:rPr>
              <w:t>10</w:t>
            </w:r>
          </w:p>
        </w:tc>
        <w:tc>
          <w:tcPr>
            <w:tcW w:w="157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23C143D3" w14:textId="77777777" w:rsidR="00A32967" w:rsidRPr="005D2488" w:rsidRDefault="00000000" w:rsidP="00C706AD">
            <w:pPr>
              <w:spacing w:line="240" w:lineRule="auto"/>
              <w:jc w:val="left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Myopia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4853B125" w14:textId="77777777" w:rsidR="00A32967" w:rsidRPr="005D2488" w:rsidRDefault="00000000" w:rsidP="00881D64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Q2</w:t>
            </w:r>
          </w:p>
        </w:tc>
        <w:tc>
          <w:tcPr>
            <w:tcW w:w="17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4F6EF716" w14:textId="0376A090" w:rsidR="00A32967" w:rsidRPr="005D2488" w:rsidRDefault="00000000" w:rsidP="0039433F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0.928</w:t>
            </w:r>
            <w:r w:rsidR="0039433F"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t xml:space="preserve"> </w:t>
            </w: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(0.920–0.936)</w:t>
            </w:r>
          </w:p>
        </w:tc>
        <w:tc>
          <w:tcPr>
            <w:tcW w:w="17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6787AE1F" w14:textId="67E0E419" w:rsidR="00A32967" w:rsidRPr="005D2488" w:rsidRDefault="00000000" w:rsidP="0039433F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0.958</w:t>
            </w:r>
            <w:r w:rsidR="0039433F"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t xml:space="preserve"> </w:t>
            </w: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(0.949–0.966)</w:t>
            </w: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51406CBC" w14:textId="381FEFCE" w:rsidR="00A32967" w:rsidRPr="005D2488" w:rsidRDefault="00000000" w:rsidP="0039433F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0.945</w:t>
            </w:r>
            <w:r w:rsidR="0039433F"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t xml:space="preserve"> </w:t>
            </w: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(0.937–0.954)</w:t>
            </w:r>
          </w:p>
        </w:tc>
      </w:tr>
      <w:tr w:rsidR="00A32967" w14:paraId="481E2EA9" w14:textId="77777777" w:rsidTr="00881D64">
        <w:trPr>
          <w:trHeight w:val="395"/>
        </w:trPr>
        <w:tc>
          <w:tcPr>
            <w:tcW w:w="98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  <w:vAlign w:val="center"/>
          </w:tcPr>
          <w:p w14:paraId="0241A6F5" w14:textId="77777777" w:rsidR="00A32967" w:rsidRPr="005D2488" w:rsidRDefault="00A32967" w:rsidP="00C706AD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57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  <w:vAlign w:val="center"/>
          </w:tcPr>
          <w:p w14:paraId="2BAEA766" w14:textId="77777777" w:rsidR="00A32967" w:rsidRPr="005D2488" w:rsidRDefault="00A32967" w:rsidP="00C706AD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6658B5D8" w14:textId="77777777" w:rsidR="00A32967" w:rsidRPr="005D2488" w:rsidRDefault="00000000" w:rsidP="00881D64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Q3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1592F812" w14:textId="3BD68640" w:rsidR="00A32967" w:rsidRPr="005D2488" w:rsidRDefault="00000000" w:rsidP="0039433F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0.913</w:t>
            </w:r>
            <w:r w:rsidR="0039433F"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t xml:space="preserve"> </w:t>
            </w: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(0.905–0.921)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35A48A54" w14:textId="1E184418" w:rsidR="00A32967" w:rsidRPr="005D2488" w:rsidRDefault="00000000" w:rsidP="0039433F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0.979</w:t>
            </w:r>
            <w:r w:rsidR="0039433F"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t xml:space="preserve"> </w:t>
            </w: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(0.970–0.989)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46ABCE82" w14:textId="5FAB5E8A" w:rsidR="00A32967" w:rsidRPr="005D2488" w:rsidRDefault="00000000" w:rsidP="0039433F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0.937</w:t>
            </w:r>
            <w:r w:rsidR="0039433F"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t xml:space="preserve"> </w:t>
            </w: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(0.928–0.946)</w:t>
            </w:r>
          </w:p>
        </w:tc>
      </w:tr>
      <w:tr w:rsidR="00A32967" w14:paraId="29E9184F" w14:textId="77777777" w:rsidTr="00881D64">
        <w:trPr>
          <w:trHeight w:val="395"/>
        </w:trPr>
        <w:tc>
          <w:tcPr>
            <w:tcW w:w="98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  <w:vAlign w:val="center"/>
          </w:tcPr>
          <w:p w14:paraId="48F0F6A4" w14:textId="77777777" w:rsidR="00A32967" w:rsidRPr="005D2488" w:rsidRDefault="00A32967" w:rsidP="00C706AD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57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  <w:vAlign w:val="center"/>
          </w:tcPr>
          <w:p w14:paraId="5F32C4F9" w14:textId="77777777" w:rsidR="00A32967" w:rsidRPr="005D2488" w:rsidRDefault="00A32967" w:rsidP="00C706AD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39BB64AA" w14:textId="77777777" w:rsidR="00A32967" w:rsidRPr="005D2488" w:rsidRDefault="00000000" w:rsidP="00881D64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Q4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72A4DB40" w14:textId="1CBF4E03" w:rsidR="00A32967" w:rsidRPr="005D2488" w:rsidRDefault="00000000" w:rsidP="0039433F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0.926</w:t>
            </w:r>
            <w:r w:rsidR="0039433F"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t xml:space="preserve"> </w:t>
            </w: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(0.917–0.935)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6824612F" w14:textId="2471F9DA" w:rsidR="00A32967" w:rsidRPr="005D2488" w:rsidRDefault="00000000" w:rsidP="0039433F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1.047</w:t>
            </w:r>
            <w:r w:rsidR="0039433F"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t xml:space="preserve"> </w:t>
            </w: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(1.036–1.058)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656334AF" w14:textId="4FA295A9" w:rsidR="00A32967" w:rsidRPr="005D2488" w:rsidRDefault="00000000" w:rsidP="0039433F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1.009</w:t>
            </w:r>
            <w:r w:rsidR="0039433F"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t xml:space="preserve"> </w:t>
            </w: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(0.999–1.020)</w:t>
            </w:r>
          </w:p>
        </w:tc>
      </w:tr>
      <w:tr w:rsidR="00A32967" w14:paraId="38CFC9B4" w14:textId="77777777" w:rsidTr="00881D64">
        <w:trPr>
          <w:trHeight w:val="395"/>
        </w:trPr>
        <w:tc>
          <w:tcPr>
            <w:tcW w:w="98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  <w:vAlign w:val="center"/>
          </w:tcPr>
          <w:p w14:paraId="6E565667" w14:textId="77777777" w:rsidR="00A32967" w:rsidRPr="005D2488" w:rsidRDefault="00A32967" w:rsidP="00C706AD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57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013DA71B" w14:textId="77777777" w:rsidR="00A32967" w:rsidRPr="005D2488" w:rsidRDefault="00000000" w:rsidP="00C706AD">
            <w:pPr>
              <w:spacing w:line="240" w:lineRule="auto"/>
              <w:jc w:val="left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Low myopia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354069B0" w14:textId="77777777" w:rsidR="00A32967" w:rsidRPr="005D2488" w:rsidRDefault="00000000" w:rsidP="00881D64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Q2</w:t>
            </w:r>
          </w:p>
        </w:tc>
        <w:tc>
          <w:tcPr>
            <w:tcW w:w="17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7B23A190" w14:textId="17396D9D" w:rsidR="00A32967" w:rsidRPr="005D2488" w:rsidRDefault="00000000" w:rsidP="0039433F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0.940</w:t>
            </w:r>
            <w:r w:rsidR="0039433F"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t xml:space="preserve"> </w:t>
            </w: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(0.931–0.949)</w:t>
            </w:r>
          </w:p>
        </w:tc>
        <w:tc>
          <w:tcPr>
            <w:tcW w:w="17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34804DAD" w14:textId="44148F0C" w:rsidR="00A32967" w:rsidRPr="005D2488" w:rsidRDefault="00000000" w:rsidP="0039433F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0.963</w:t>
            </w:r>
            <w:r w:rsidR="0039433F"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t xml:space="preserve"> </w:t>
            </w: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(0.954–0.973)</w:t>
            </w: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1E0B768D" w14:textId="1EB34FCD" w:rsidR="00A32967" w:rsidRPr="005D2488" w:rsidRDefault="00000000" w:rsidP="0039433F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0.954</w:t>
            </w:r>
            <w:r w:rsidR="0039433F"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t xml:space="preserve"> </w:t>
            </w: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(0.945–0.964)</w:t>
            </w:r>
          </w:p>
        </w:tc>
      </w:tr>
      <w:tr w:rsidR="00A32967" w14:paraId="68F01382" w14:textId="77777777" w:rsidTr="00881D64">
        <w:trPr>
          <w:trHeight w:val="395"/>
        </w:trPr>
        <w:tc>
          <w:tcPr>
            <w:tcW w:w="98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  <w:vAlign w:val="center"/>
          </w:tcPr>
          <w:p w14:paraId="1679C700" w14:textId="77777777" w:rsidR="00A32967" w:rsidRPr="005D2488" w:rsidRDefault="00A32967" w:rsidP="00C706AD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57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  <w:vAlign w:val="center"/>
          </w:tcPr>
          <w:p w14:paraId="58D3FED9" w14:textId="77777777" w:rsidR="00A32967" w:rsidRPr="005D2488" w:rsidRDefault="00A32967" w:rsidP="00C706AD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57E4BF58" w14:textId="77777777" w:rsidR="00A32967" w:rsidRPr="005D2488" w:rsidRDefault="00000000" w:rsidP="00881D64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Q3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382C14FF" w14:textId="19479128" w:rsidR="00A32967" w:rsidRPr="005D2488" w:rsidRDefault="00000000" w:rsidP="0039433F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0.923</w:t>
            </w:r>
            <w:r w:rsidR="0039433F"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t xml:space="preserve"> </w:t>
            </w: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(0.914–0.931)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236E525B" w14:textId="6EEA4963" w:rsidR="00A32967" w:rsidRPr="005D2488" w:rsidRDefault="00000000" w:rsidP="0039433F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0.979</w:t>
            </w:r>
            <w:r w:rsidR="0039433F"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t xml:space="preserve"> </w:t>
            </w: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(0.969–0.989)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5076643B" w14:textId="08F6A998" w:rsidR="00A32967" w:rsidRPr="005D2488" w:rsidRDefault="00000000" w:rsidP="0039433F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0.943</w:t>
            </w:r>
            <w:r w:rsidR="0039433F"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t xml:space="preserve"> (</w:t>
            </w: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0.934–0.953)</w:t>
            </w:r>
          </w:p>
        </w:tc>
      </w:tr>
      <w:tr w:rsidR="00A32967" w14:paraId="4829389F" w14:textId="77777777" w:rsidTr="00881D64">
        <w:trPr>
          <w:trHeight w:val="395"/>
        </w:trPr>
        <w:tc>
          <w:tcPr>
            <w:tcW w:w="98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  <w:vAlign w:val="center"/>
          </w:tcPr>
          <w:p w14:paraId="5D294787" w14:textId="77777777" w:rsidR="00A32967" w:rsidRPr="005D2488" w:rsidRDefault="00A32967" w:rsidP="00C706AD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57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  <w:vAlign w:val="center"/>
          </w:tcPr>
          <w:p w14:paraId="13A9F610" w14:textId="77777777" w:rsidR="00A32967" w:rsidRPr="005D2488" w:rsidRDefault="00A32967" w:rsidP="00C706AD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7A518C7D" w14:textId="77777777" w:rsidR="00A32967" w:rsidRPr="005D2488" w:rsidRDefault="00000000" w:rsidP="00881D64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Q4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5EE9E71B" w14:textId="614AABCF" w:rsidR="00A32967" w:rsidRPr="005D2488" w:rsidRDefault="00000000" w:rsidP="0039433F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0.965</w:t>
            </w:r>
            <w:r w:rsidR="0039433F"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t xml:space="preserve"> </w:t>
            </w: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(0.955–0.975)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0429F76F" w14:textId="17D57483" w:rsidR="00A32967" w:rsidRPr="005D2488" w:rsidRDefault="00000000" w:rsidP="0039433F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1.074</w:t>
            </w:r>
            <w:r w:rsidR="0039433F"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t xml:space="preserve"> </w:t>
            </w: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(1.062–1.086)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56B7118D" w14:textId="7873ABDD" w:rsidR="00A32967" w:rsidRPr="005D2488" w:rsidRDefault="00000000" w:rsidP="0039433F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1.043</w:t>
            </w:r>
            <w:r w:rsidR="0039433F"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t xml:space="preserve"> </w:t>
            </w: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(1.031–1.055)</w:t>
            </w:r>
          </w:p>
        </w:tc>
      </w:tr>
      <w:tr w:rsidR="00A32967" w14:paraId="2FA700C6" w14:textId="77777777" w:rsidTr="00881D64">
        <w:trPr>
          <w:trHeight w:val="395"/>
        </w:trPr>
        <w:tc>
          <w:tcPr>
            <w:tcW w:w="98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  <w:vAlign w:val="center"/>
          </w:tcPr>
          <w:p w14:paraId="706E02E7" w14:textId="77777777" w:rsidR="00A32967" w:rsidRPr="005D2488" w:rsidRDefault="00A32967" w:rsidP="00C706AD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57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47723B46" w14:textId="77777777" w:rsidR="00A32967" w:rsidRPr="005D2488" w:rsidRDefault="00000000" w:rsidP="00C706AD">
            <w:pPr>
              <w:spacing w:line="240" w:lineRule="auto"/>
              <w:jc w:val="left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High myopia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0458C0E1" w14:textId="77777777" w:rsidR="00A32967" w:rsidRPr="005D2488" w:rsidRDefault="00000000" w:rsidP="00881D64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Q2</w:t>
            </w:r>
          </w:p>
        </w:tc>
        <w:tc>
          <w:tcPr>
            <w:tcW w:w="17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0C9661ED" w14:textId="6CE11D63" w:rsidR="00A32967" w:rsidRPr="005D2488" w:rsidRDefault="00000000" w:rsidP="0039433F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0.904</w:t>
            </w:r>
            <w:r w:rsidR="0039433F"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t xml:space="preserve"> </w:t>
            </w: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(0.893–0.915)</w:t>
            </w:r>
          </w:p>
        </w:tc>
        <w:tc>
          <w:tcPr>
            <w:tcW w:w="17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6A775D76" w14:textId="5594AA2C" w:rsidR="00A32967" w:rsidRPr="005D2488" w:rsidRDefault="00000000" w:rsidP="0039433F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0.945</w:t>
            </w:r>
            <w:r w:rsidR="0039433F"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t xml:space="preserve"> </w:t>
            </w: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(0.933–0.957)</w:t>
            </w: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19997840" w14:textId="204BD426" w:rsidR="00A32967" w:rsidRPr="005D2488" w:rsidRDefault="00000000" w:rsidP="0039433F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0.925</w:t>
            </w:r>
            <w:r w:rsidR="0039433F"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t xml:space="preserve"> </w:t>
            </w: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(0.913–0.937)</w:t>
            </w:r>
          </w:p>
        </w:tc>
      </w:tr>
      <w:tr w:rsidR="00A32967" w14:paraId="479C52B4" w14:textId="77777777" w:rsidTr="00881D64">
        <w:trPr>
          <w:trHeight w:val="395"/>
        </w:trPr>
        <w:tc>
          <w:tcPr>
            <w:tcW w:w="98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  <w:vAlign w:val="center"/>
          </w:tcPr>
          <w:p w14:paraId="34D585C0" w14:textId="77777777" w:rsidR="00A32967" w:rsidRPr="005D2488" w:rsidRDefault="00A32967" w:rsidP="00C706AD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57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  <w:vAlign w:val="center"/>
          </w:tcPr>
          <w:p w14:paraId="7E78F049" w14:textId="77777777" w:rsidR="00A32967" w:rsidRPr="005D2488" w:rsidRDefault="00A32967" w:rsidP="00C706AD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00A7230C" w14:textId="77777777" w:rsidR="00A32967" w:rsidRPr="005D2488" w:rsidRDefault="00000000" w:rsidP="00881D64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Q3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1DC9657C" w14:textId="676D6E54" w:rsidR="00A32967" w:rsidRPr="005D2488" w:rsidRDefault="00000000" w:rsidP="0039433F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0.892</w:t>
            </w:r>
            <w:r w:rsidR="0039433F"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t xml:space="preserve"> </w:t>
            </w: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(0.881–0.903)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085C65BB" w14:textId="3894DD23" w:rsidR="00A32967" w:rsidRPr="005D2488" w:rsidRDefault="00000000" w:rsidP="0039433F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0.982</w:t>
            </w:r>
            <w:r w:rsidR="0039433F"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t xml:space="preserve"> </w:t>
            </w: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(0.969–0.995)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2568FC1B" w14:textId="333E4DE0" w:rsidR="00A32967" w:rsidRPr="005D2488" w:rsidRDefault="00000000" w:rsidP="0039433F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0.922</w:t>
            </w:r>
            <w:r w:rsidR="0039433F"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t xml:space="preserve"> </w:t>
            </w: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(0.910–0.934)</w:t>
            </w:r>
          </w:p>
        </w:tc>
      </w:tr>
      <w:tr w:rsidR="00A32967" w14:paraId="2908B9C2" w14:textId="77777777" w:rsidTr="00881D64">
        <w:trPr>
          <w:trHeight w:val="395"/>
        </w:trPr>
        <w:tc>
          <w:tcPr>
            <w:tcW w:w="98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  <w:vAlign w:val="center"/>
          </w:tcPr>
          <w:p w14:paraId="531D9463" w14:textId="77777777" w:rsidR="00A32967" w:rsidRPr="005D2488" w:rsidRDefault="00A32967" w:rsidP="00C706AD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57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  <w:vAlign w:val="center"/>
          </w:tcPr>
          <w:p w14:paraId="30D2815E" w14:textId="77777777" w:rsidR="00A32967" w:rsidRPr="005D2488" w:rsidRDefault="00A32967" w:rsidP="00C706AD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16B9C01A" w14:textId="77777777" w:rsidR="00A32967" w:rsidRPr="005D2488" w:rsidRDefault="00000000" w:rsidP="00881D64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Q4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24812354" w14:textId="504C66DA" w:rsidR="00A32967" w:rsidRPr="005D2488" w:rsidRDefault="00000000" w:rsidP="0039433F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0.842</w:t>
            </w:r>
            <w:r w:rsidR="0039433F"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t xml:space="preserve"> </w:t>
            </w: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(0.830–0.853)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5190A0A7" w14:textId="4B154121" w:rsidR="00A32967" w:rsidRPr="005D2488" w:rsidRDefault="00000000" w:rsidP="0039433F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0.986</w:t>
            </w:r>
            <w:r w:rsidR="0039433F"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t xml:space="preserve"> </w:t>
            </w: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(0.971–1.001)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4751D297" w14:textId="0AA8F9E6" w:rsidR="00A32967" w:rsidRPr="005D2488" w:rsidRDefault="00000000" w:rsidP="0039433F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0.934</w:t>
            </w:r>
            <w:r w:rsidR="0039433F"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t xml:space="preserve"> </w:t>
            </w: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(0.920–0.949)</w:t>
            </w:r>
          </w:p>
        </w:tc>
      </w:tr>
      <w:tr w:rsidR="00A32967" w14:paraId="305B0AD2" w14:textId="77777777" w:rsidTr="00881D64">
        <w:trPr>
          <w:trHeight w:val="395"/>
        </w:trPr>
        <w:tc>
          <w:tcPr>
            <w:tcW w:w="98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  <w:vAlign w:val="center"/>
          </w:tcPr>
          <w:p w14:paraId="4ECB0538" w14:textId="77777777" w:rsidR="00A32967" w:rsidRPr="005D2488" w:rsidRDefault="00000000" w:rsidP="00C706AD">
            <w:pPr>
              <w:spacing w:line="240" w:lineRule="auto"/>
              <w:jc w:val="left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NO</w:t>
            </w:r>
            <w:r w:rsidRPr="005D2488">
              <w:rPr>
                <w:rFonts w:ascii="Times New Roman" w:eastAsia="Arial" w:hAnsi="Times New Roman" w:cs="Times New Roman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157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  <w:vAlign w:val="center"/>
          </w:tcPr>
          <w:p w14:paraId="5D940298" w14:textId="77777777" w:rsidR="00A32967" w:rsidRPr="005D2488" w:rsidRDefault="00000000" w:rsidP="00C706AD">
            <w:pPr>
              <w:spacing w:line="240" w:lineRule="auto"/>
              <w:jc w:val="left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Myopia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1234657A" w14:textId="77777777" w:rsidR="00A32967" w:rsidRPr="005D2488" w:rsidRDefault="00000000" w:rsidP="00881D64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Q2</w:t>
            </w:r>
          </w:p>
        </w:tc>
        <w:tc>
          <w:tcPr>
            <w:tcW w:w="17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63969D74" w14:textId="73346D3C" w:rsidR="00A32967" w:rsidRPr="005D2488" w:rsidRDefault="00000000" w:rsidP="0039433F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1.097</w:t>
            </w:r>
            <w:r w:rsidR="0039433F"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t xml:space="preserve"> </w:t>
            </w: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(1.076–1.118)</w:t>
            </w:r>
          </w:p>
        </w:tc>
        <w:tc>
          <w:tcPr>
            <w:tcW w:w="17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786A9F3B" w14:textId="2FD6DE8A" w:rsidR="00A32967" w:rsidRPr="005D2488" w:rsidRDefault="00000000" w:rsidP="0039433F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1.088</w:t>
            </w:r>
            <w:r w:rsidR="0039433F"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t xml:space="preserve"> </w:t>
            </w: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(1.067–1.110)</w:t>
            </w: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13FB7242" w14:textId="4469169A" w:rsidR="00A32967" w:rsidRPr="005D2488" w:rsidRDefault="00000000" w:rsidP="0039433F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1.007</w:t>
            </w:r>
            <w:r w:rsidR="0039433F"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t xml:space="preserve"> </w:t>
            </w: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(0.982–1.032)</w:t>
            </w:r>
          </w:p>
        </w:tc>
      </w:tr>
      <w:tr w:rsidR="00A32967" w14:paraId="014A7530" w14:textId="77777777" w:rsidTr="00881D64">
        <w:trPr>
          <w:trHeight w:val="395"/>
        </w:trPr>
        <w:tc>
          <w:tcPr>
            <w:tcW w:w="98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  <w:vAlign w:val="center"/>
          </w:tcPr>
          <w:p w14:paraId="2FBAE0A6" w14:textId="77777777" w:rsidR="00A32967" w:rsidRPr="005D2488" w:rsidRDefault="00A32967" w:rsidP="00C706AD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57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  <w:vAlign w:val="center"/>
          </w:tcPr>
          <w:p w14:paraId="2F490949" w14:textId="77777777" w:rsidR="00A32967" w:rsidRPr="005D2488" w:rsidRDefault="00A32967" w:rsidP="00C706AD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1FF60C37" w14:textId="77777777" w:rsidR="00A32967" w:rsidRPr="005D2488" w:rsidRDefault="00000000" w:rsidP="00881D64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Q3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417428B3" w14:textId="6D6EC955" w:rsidR="00A32967" w:rsidRPr="005D2488" w:rsidRDefault="00000000" w:rsidP="0039433F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1.076</w:t>
            </w:r>
            <w:r w:rsidR="0039433F"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t xml:space="preserve"> </w:t>
            </w: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(1.056–1.098)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5B81874F" w14:textId="0657B125" w:rsidR="00A32967" w:rsidRPr="005D2488" w:rsidRDefault="00000000" w:rsidP="0039433F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1.126</w:t>
            </w:r>
            <w:r w:rsidR="0039433F"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t xml:space="preserve"> </w:t>
            </w: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(1.104–1.149)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50B9C1BE" w14:textId="165266A7" w:rsidR="00A32967" w:rsidRPr="005D2488" w:rsidRDefault="00000000" w:rsidP="0039433F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0.975</w:t>
            </w:r>
            <w:r w:rsidR="0039433F"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t xml:space="preserve"> </w:t>
            </w: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(0.949–1.000)</w:t>
            </w:r>
          </w:p>
        </w:tc>
      </w:tr>
      <w:tr w:rsidR="00A32967" w14:paraId="37E8F411" w14:textId="77777777" w:rsidTr="00881D64">
        <w:trPr>
          <w:trHeight w:val="395"/>
        </w:trPr>
        <w:tc>
          <w:tcPr>
            <w:tcW w:w="98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  <w:vAlign w:val="center"/>
          </w:tcPr>
          <w:p w14:paraId="207E59C7" w14:textId="77777777" w:rsidR="00A32967" w:rsidRPr="005D2488" w:rsidRDefault="00A32967" w:rsidP="00C706AD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57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  <w:vAlign w:val="center"/>
          </w:tcPr>
          <w:p w14:paraId="2A46E8A2" w14:textId="77777777" w:rsidR="00A32967" w:rsidRPr="005D2488" w:rsidRDefault="00A32967" w:rsidP="00C706AD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7D575CD0" w14:textId="77777777" w:rsidR="00A32967" w:rsidRPr="005D2488" w:rsidRDefault="00000000" w:rsidP="00881D64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Q4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1236DD38" w14:textId="7E553E9A" w:rsidR="00A32967" w:rsidRPr="005D2488" w:rsidRDefault="00000000" w:rsidP="0039433F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1.262</w:t>
            </w:r>
            <w:r w:rsidR="0039433F"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t xml:space="preserve"> </w:t>
            </w: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(1.238–1.287)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42FDDB29" w14:textId="343E111A" w:rsidR="00A32967" w:rsidRPr="005D2488" w:rsidRDefault="00000000" w:rsidP="0039433F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1.383</w:t>
            </w:r>
            <w:r w:rsidR="0039433F"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t xml:space="preserve"> </w:t>
            </w: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(1.356–1.411)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2D5884BC" w14:textId="7076B938" w:rsidR="00A32967" w:rsidRPr="005D2488" w:rsidRDefault="00000000" w:rsidP="0039433F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1.091</w:t>
            </w:r>
            <w:r w:rsidR="0039433F"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t xml:space="preserve"> </w:t>
            </w: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(1.061–1.122)</w:t>
            </w:r>
          </w:p>
        </w:tc>
      </w:tr>
      <w:tr w:rsidR="00A32967" w14:paraId="1329F2B3" w14:textId="77777777" w:rsidTr="00881D64">
        <w:trPr>
          <w:trHeight w:val="395"/>
        </w:trPr>
        <w:tc>
          <w:tcPr>
            <w:tcW w:w="98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  <w:vAlign w:val="center"/>
          </w:tcPr>
          <w:p w14:paraId="7EE80CDC" w14:textId="77777777" w:rsidR="00A32967" w:rsidRPr="005D2488" w:rsidRDefault="00A32967" w:rsidP="00C706AD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57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  <w:vAlign w:val="center"/>
          </w:tcPr>
          <w:p w14:paraId="27424836" w14:textId="77777777" w:rsidR="00A32967" w:rsidRPr="005D2488" w:rsidRDefault="00000000" w:rsidP="00C706AD">
            <w:pPr>
              <w:spacing w:line="240" w:lineRule="auto"/>
              <w:jc w:val="left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Low myopia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34D915DC" w14:textId="77777777" w:rsidR="00A32967" w:rsidRPr="005D2488" w:rsidRDefault="00000000" w:rsidP="00881D64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Q2</w:t>
            </w:r>
          </w:p>
        </w:tc>
        <w:tc>
          <w:tcPr>
            <w:tcW w:w="17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362C0FFC" w14:textId="7370F3E2" w:rsidR="00A32967" w:rsidRPr="005D2488" w:rsidRDefault="00000000" w:rsidP="0039433F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1.082</w:t>
            </w:r>
            <w:r w:rsidR="0039433F"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t xml:space="preserve"> </w:t>
            </w: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(1.059–1.105)</w:t>
            </w:r>
          </w:p>
        </w:tc>
        <w:tc>
          <w:tcPr>
            <w:tcW w:w="17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41C7C881" w14:textId="403DC04B" w:rsidR="00A32967" w:rsidRPr="005D2488" w:rsidRDefault="00000000" w:rsidP="0039433F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1.074</w:t>
            </w:r>
            <w:r w:rsidR="0039433F"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t xml:space="preserve"> </w:t>
            </w: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(1.051–0.973)</w:t>
            </w: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1B9A8D43" w14:textId="4C8D6324" w:rsidR="00A32967" w:rsidRPr="005D2488" w:rsidRDefault="00000000" w:rsidP="0039433F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1.001</w:t>
            </w:r>
            <w:r w:rsidR="0039433F"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t xml:space="preserve"> </w:t>
            </w: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(0.974–1.028)</w:t>
            </w:r>
          </w:p>
        </w:tc>
      </w:tr>
      <w:tr w:rsidR="00A32967" w14:paraId="0378341E" w14:textId="77777777" w:rsidTr="00881D64">
        <w:trPr>
          <w:trHeight w:val="395"/>
        </w:trPr>
        <w:tc>
          <w:tcPr>
            <w:tcW w:w="98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  <w:vAlign w:val="center"/>
          </w:tcPr>
          <w:p w14:paraId="4B5068B6" w14:textId="77777777" w:rsidR="00A32967" w:rsidRPr="005D2488" w:rsidRDefault="00A32967" w:rsidP="00C706AD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57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  <w:vAlign w:val="center"/>
          </w:tcPr>
          <w:p w14:paraId="66CDE3FC" w14:textId="77777777" w:rsidR="00A32967" w:rsidRPr="005D2488" w:rsidRDefault="00A32967" w:rsidP="00C706AD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03B01A89" w14:textId="77777777" w:rsidR="00A32967" w:rsidRPr="005D2488" w:rsidRDefault="00000000" w:rsidP="00881D64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Q3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318C90A4" w14:textId="7DC040D0" w:rsidR="00A32967" w:rsidRPr="005D2488" w:rsidRDefault="00000000" w:rsidP="0039433F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1.037</w:t>
            </w:r>
            <w:r w:rsidR="0039433F"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t xml:space="preserve"> </w:t>
            </w: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(1.015–1.059)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20ADC4C8" w14:textId="15FCBE2F" w:rsidR="00A32967" w:rsidRPr="005D2488" w:rsidRDefault="00000000" w:rsidP="0039433F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1.078</w:t>
            </w:r>
            <w:r w:rsidR="0039433F"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t xml:space="preserve"> </w:t>
            </w: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(1.055–1.101)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00ACE274" w14:textId="7C98F34B" w:rsidR="00A32967" w:rsidRPr="005D2488" w:rsidRDefault="00000000" w:rsidP="0039433F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0.953</w:t>
            </w:r>
            <w:r w:rsidR="0039433F"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t xml:space="preserve"> </w:t>
            </w: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(0.926–0.981)</w:t>
            </w:r>
          </w:p>
        </w:tc>
      </w:tr>
      <w:tr w:rsidR="00A32967" w14:paraId="1C2D3E4F" w14:textId="77777777" w:rsidTr="00881D64">
        <w:trPr>
          <w:trHeight w:val="395"/>
        </w:trPr>
        <w:tc>
          <w:tcPr>
            <w:tcW w:w="98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  <w:vAlign w:val="center"/>
          </w:tcPr>
          <w:p w14:paraId="35740A50" w14:textId="77777777" w:rsidR="00A32967" w:rsidRPr="005D2488" w:rsidRDefault="00A32967" w:rsidP="00C706AD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57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  <w:vAlign w:val="center"/>
          </w:tcPr>
          <w:p w14:paraId="3FBC72DE" w14:textId="77777777" w:rsidR="00A32967" w:rsidRPr="005D2488" w:rsidRDefault="00A32967" w:rsidP="00C706AD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3B8F7408" w14:textId="77777777" w:rsidR="00A32967" w:rsidRPr="005D2488" w:rsidRDefault="00000000" w:rsidP="00881D64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Q4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3E7713DE" w14:textId="22935D6F" w:rsidR="00A32967" w:rsidRPr="005D2488" w:rsidRDefault="00000000" w:rsidP="0039433F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1.219</w:t>
            </w:r>
            <w:r w:rsidR="0039433F"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t xml:space="preserve"> </w:t>
            </w: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(1.194–1.245)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75075C03" w14:textId="25F0AE94" w:rsidR="00A32967" w:rsidRPr="005D2488" w:rsidRDefault="00000000" w:rsidP="0039433F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1.318</w:t>
            </w:r>
            <w:r w:rsidR="0039433F"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t xml:space="preserve"> </w:t>
            </w: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(1.290–1.346)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5F92C21A" w14:textId="728D808F" w:rsidR="00A32967" w:rsidRPr="005D2488" w:rsidRDefault="00000000" w:rsidP="0039433F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1.069</w:t>
            </w:r>
            <w:r w:rsidR="0039433F"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t xml:space="preserve"> </w:t>
            </w: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(1.037–1.102)</w:t>
            </w:r>
          </w:p>
        </w:tc>
      </w:tr>
      <w:tr w:rsidR="00A32967" w14:paraId="4D586044" w14:textId="77777777" w:rsidTr="00881D64">
        <w:trPr>
          <w:trHeight w:val="395"/>
        </w:trPr>
        <w:tc>
          <w:tcPr>
            <w:tcW w:w="98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  <w:vAlign w:val="center"/>
          </w:tcPr>
          <w:p w14:paraId="0EBC0E88" w14:textId="77777777" w:rsidR="00A32967" w:rsidRPr="005D2488" w:rsidRDefault="00A329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7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  <w:vAlign w:val="center"/>
          </w:tcPr>
          <w:p w14:paraId="5F8622DD" w14:textId="77777777" w:rsidR="00A32967" w:rsidRPr="005D2488" w:rsidRDefault="00000000" w:rsidP="00C706AD">
            <w:pPr>
              <w:spacing w:line="240" w:lineRule="auto"/>
              <w:jc w:val="left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High myopia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37F45F9D" w14:textId="77777777" w:rsidR="00A32967" w:rsidRPr="005D2488" w:rsidRDefault="00000000" w:rsidP="00881D64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Q2</w:t>
            </w:r>
          </w:p>
        </w:tc>
        <w:tc>
          <w:tcPr>
            <w:tcW w:w="17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14AD1C52" w14:textId="5BB2D9D7" w:rsidR="00A32967" w:rsidRPr="005D2488" w:rsidRDefault="00000000" w:rsidP="0039433F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1.135</w:t>
            </w:r>
            <w:r w:rsidR="0039433F"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t xml:space="preserve"> </w:t>
            </w: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(1.103–1.168)</w:t>
            </w:r>
          </w:p>
        </w:tc>
        <w:tc>
          <w:tcPr>
            <w:tcW w:w="17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18EDA93F" w14:textId="1E020935" w:rsidR="00A32967" w:rsidRPr="005D2488" w:rsidRDefault="00000000" w:rsidP="0039433F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1.125</w:t>
            </w:r>
            <w:r w:rsidR="0039433F"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t xml:space="preserve"> </w:t>
            </w: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(1.093–1.159)</w:t>
            </w: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5AA0292C" w14:textId="1D091F76" w:rsidR="00A32967" w:rsidRPr="005D2488" w:rsidRDefault="00000000" w:rsidP="0039433F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1.021</w:t>
            </w:r>
            <w:r w:rsidR="0039433F"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t xml:space="preserve"> </w:t>
            </w: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(0.984–1.059)</w:t>
            </w:r>
          </w:p>
        </w:tc>
      </w:tr>
      <w:tr w:rsidR="00A32967" w14:paraId="5C66C25E" w14:textId="77777777" w:rsidTr="00881D64">
        <w:trPr>
          <w:trHeight w:val="395"/>
        </w:trPr>
        <w:tc>
          <w:tcPr>
            <w:tcW w:w="98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  <w:vAlign w:val="center"/>
          </w:tcPr>
          <w:p w14:paraId="5271DE07" w14:textId="77777777" w:rsidR="00A32967" w:rsidRPr="005D2488" w:rsidRDefault="00A329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7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  <w:vAlign w:val="center"/>
          </w:tcPr>
          <w:p w14:paraId="755F9DC3" w14:textId="77777777" w:rsidR="00A32967" w:rsidRPr="005D2488" w:rsidRDefault="00A32967" w:rsidP="00C706AD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70343F44" w14:textId="77777777" w:rsidR="00A32967" w:rsidRPr="005D2488" w:rsidRDefault="00000000" w:rsidP="00881D64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Q3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10ABF860" w14:textId="3AB7758E" w:rsidR="00A32967" w:rsidRPr="005D2488" w:rsidRDefault="00000000" w:rsidP="0039433F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1.174</w:t>
            </w:r>
            <w:r w:rsidR="0039433F"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t xml:space="preserve"> </w:t>
            </w: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(1.141–1.208)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10109053" w14:textId="49B1776F" w:rsidR="00A32967" w:rsidRPr="005D2488" w:rsidRDefault="00000000" w:rsidP="0039433F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1.251</w:t>
            </w:r>
            <w:r w:rsidR="0039433F"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t xml:space="preserve"> </w:t>
            </w: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(1.215–1.287)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77BB02C9" w14:textId="7D9C6C5C" w:rsidR="00A32967" w:rsidRPr="005D2488" w:rsidRDefault="00000000" w:rsidP="0039433F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1.026</w:t>
            </w:r>
            <w:r w:rsidR="0039433F"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t xml:space="preserve"> </w:t>
            </w: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(0.988–1.067)</w:t>
            </w:r>
          </w:p>
        </w:tc>
      </w:tr>
      <w:tr w:rsidR="00A32967" w14:paraId="33CEAFE7" w14:textId="77777777" w:rsidTr="00881D64">
        <w:trPr>
          <w:trHeight w:val="395"/>
        </w:trPr>
        <w:tc>
          <w:tcPr>
            <w:tcW w:w="98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  <w:vAlign w:val="center"/>
          </w:tcPr>
          <w:p w14:paraId="6D3B78F8" w14:textId="77777777" w:rsidR="00A32967" w:rsidRPr="005D2488" w:rsidRDefault="00A329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7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  <w:vAlign w:val="center"/>
          </w:tcPr>
          <w:p w14:paraId="1D9CC6B8" w14:textId="77777777" w:rsidR="00A32967" w:rsidRPr="005D2488" w:rsidRDefault="00A32967" w:rsidP="00C706AD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228047CE" w14:textId="77777777" w:rsidR="00A32967" w:rsidRPr="005D2488" w:rsidRDefault="00000000" w:rsidP="00881D64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Q4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35CFB6D4" w14:textId="40841C7D" w:rsidR="00A32967" w:rsidRPr="005D2488" w:rsidRDefault="00000000" w:rsidP="0039433F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1.368</w:t>
            </w:r>
            <w:r w:rsidR="0039433F"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t xml:space="preserve"> </w:t>
            </w: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(1.329–1.407)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7EA6BF94" w14:textId="7598D22F" w:rsidR="00A32967" w:rsidRPr="005D2488" w:rsidRDefault="00000000" w:rsidP="0039433F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1.552</w:t>
            </w:r>
            <w:r w:rsidR="0039433F"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t xml:space="preserve"> </w:t>
            </w: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(1.507–1.597)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3C8ACC5C" w14:textId="102DBE28" w:rsidR="00A32967" w:rsidRPr="005D2488" w:rsidRDefault="00000000" w:rsidP="0039433F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1.146</w:t>
            </w:r>
            <w:r w:rsidR="0039433F"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t xml:space="preserve"> </w:t>
            </w: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(1.100–1.194)</w:t>
            </w:r>
          </w:p>
        </w:tc>
      </w:tr>
      <w:tr w:rsidR="00A32967" w14:paraId="5F885657" w14:textId="77777777" w:rsidTr="00881D64">
        <w:trPr>
          <w:trHeight w:val="395"/>
        </w:trPr>
        <w:tc>
          <w:tcPr>
            <w:tcW w:w="98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  <w:vAlign w:val="center"/>
          </w:tcPr>
          <w:p w14:paraId="1B3EF987" w14:textId="77777777" w:rsidR="00A32967" w:rsidRPr="005D2488" w:rsidRDefault="00000000" w:rsidP="00C706AD">
            <w:pPr>
              <w:spacing w:line="240" w:lineRule="auto"/>
              <w:jc w:val="left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PM</w:t>
            </w:r>
            <w:r w:rsidRPr="005D2488">
              <w:rPr>
                <w:rFonts w:ascii="Times New Roman" w:eastAsia="Arial" w:hAnsi="Times New Roman" w:cs="Times New Roman"/>
                <w:sz w:val="20"/>
                <w:szCs w:val="20"/>
                <w:vertAlign w:val="subscript"/>
              </w:rPr>
              <w:t>2.5</w:t>
            </w:r>
          </w:p>
        </w:tc>
        <w:tc>
          <w:tcPr>
            <w:tcW w:w="157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  <w:vAlign w:val="center"/>
          </w:tcPr>
          <w:p w14:paraId="59F763E4" w14:textId="77777777" w:rsidR="00A32967" w:rsidRPr="005D2488" w:rsidRDefault="00000000" w:rsidP="00C706AD">
            <w:pPr>
              <w:spacing w:line="240" w:lineRule="auto"/>
              <w:jc w:val="left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Myopia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02C01658" w14:textId="77777777" w:rsidR="00A32967" w:rsidRPr="005D2488" w:rsidRDefault="00000000" w:rsidP="00881D64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Q2</w:t>
            </w:r>
          </w:p>
        </w:tc>
        <w:tc>
          <w:tcPr>
            <w:tcW w:w="17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30DEA637" w14:textId="2C771B17" w:rsidR="00A32967" w:rsidRPr="005D2488" w:rsidRDefault="00000000" w:rsidP="0039433F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0.981</w:t>
            </w:r>
            <w:r w:rsidR="0039433F"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t xml:space="preserve"> </w:t>
            </w: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(0.968–0.995)</w:t>
            </w:r>
          </w:p>
        </w:tc>
        <w:tc>
          <w:tcPr>
            <w:tcW w:w="17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2B5089F7" w14:textId="542093DC" w:rsidR="00A32967" w:rsidRPr="005D2488" w:rsidRDefault="00000000" w:rsidP="0039433F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0.988</w:t>
            </w:r>
            <w:r w:rsidR="0039433F"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t xml:space="preserve"> </w:t>
            </w: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(0.974–1.001)</w:t>
            </w: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0E43F12F" w14:textId="0F1D6072" w:rsidR="00A32967" w:rsidRPr="005D2488" w:rsidRDefault="00000000" w:rsidP="0039433F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1.002</w:t>
            </w:r>
            <w:r w:rsidR="0039433F"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t xml:space="preserve"> </w:t>
            </w: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(0.988–1.016)</w:t>
            </w:r>
          </w:p>
        </w:tc>
      </w:tr>
      <w:tr w:rsidR="00A32967" w14:paraId="67417275" w14:textId="77777777" w:rsidTr="00881D64">
        <w:trPr>
          <w:trHeight w:val="395"/>
        </w:trPr>
        <w:tc>
          <w:tcPr>
            <w:tcW w:w="98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  <w:vAlign w:val="center"/>
          </w:tcPr>
          <w:p w14:paraId="0C651F46" w14:textId="77777777" w:rsidR="00A32967" w:rsidRPr="005D2488" w:rsidRDefault="00A329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7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  <w:vAlign w:val="center"/>
          </w:tcPr>
          <w:p w14:paraId="1E6D87D7" w14:textId="77777777" w:rsidR="00A32967" w:rsidRPr="005D2488" w:rsidRDefault="00A32967" w:rsidP="00C706AD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6B00FA8D" w14:textId="77777777" w:rsidR="00A32967" w:rsidRPr="005D2488" w:rsidRDefault="00000000" w:rsidP="00881D64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Q3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46611524" w14:textId="72540D4B" w:rsidR="00A32967" w:rsidRPr="005D2488" w:rsidRDefault="00000000" w:rsidP="0039433F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0.958</w:t>
            </w:r>
            <w:r w:rsidR="0039433F"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t xml:space="preserve"> </w:t>
            </w: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(0.945–0.970)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420691CA" w14:textId="355C0339" w:rsidR="00A32967" w:rsidRPr="005D2488" w:rsidRDefault="00000000" w:rsidP="0039433F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0.959</w:t>
            </w:r>
            <w:r w:rsidR="0039433F"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t xml:space="preserve"> </w:t>
            </w: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(0.947–0.972)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4099CC5A" w14:textId="292B4080" w:rsidR="00A32967" w:rsidRPr="005D2488" w:rsidRDefault="00000000" w:rsidP="0039433F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0.977</w:t>
            </w:r>
            <w:r w:rsidR="0039433F"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t xml:space="preserve"> </w:t>
            </w: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(0.964–0.990)</w:t>
            </w:r>
          </w:p>
        </w:tc>
      </w:tr>
      <w:tr w:rsidR="00A32967" w14:paraId="1A6F9720" w14:textId="77777777" w:rsidTr="00881D64">
        <w:trPr>
          <w:trHeight w:val="395"/>
        </w:trPr>
        <w:tc>
          <w:tcPr>
            <w:tcW w:w="98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  <w:vAlign w:val="center"/>
          </w:tcPr>
          <w:p w14:paraId="54D0E392" w14:textId="77777777" w:rsidR="00A32967" w:rsidRPr="005D2488" w:rsidRDefault="00A329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7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  <w:vAlign w:val="center"/>
          </w:tcPr>
          <w:p w14:paraId="6CB7358C" w14:textId="77777777" w:rsidR="00A32967" w:rsidRPr="005D2488" w:rsidRDefault="00A32967" w:rsidP="00C706AD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4B8E3013" w14:textId="77777777" w:rsidR="00A32967" w:rsidRPr="005D2488" w:rsidRDefault="00000000" w:rsidP="00881D64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Q4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5ECA36CD" w14:textId="44BBAEBE" w:rsidR="00A32967" w:rsidRPr="005D2488" w:rsidRDefault="00000000" w:rsidP="0039433F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0.886</w:t>
            </w:r>
            <w:r w:rsidR="0039433F"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t xml:space="preserve"> </w:t>
            </w: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(0.874–0.897)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72637CEC" w14:textId="0EEDBE69" w:rsidR="00A32967" w:rsidRPr="005D2488" w:rsidRDefault="00000000" w:rsidP="0039433F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0.902</w:t>
            </w:r>
            <w:r w:rsidR="0039433F"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t xml:space="preserve"> </w:t>
            </w: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(0.890–0.914)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6D421013" w14:textId="2C0B9022" w:rsidR="00A32967" w:rsidRPr="005D2488" w:rsidRDefault="00000000" w:rsidP="0039433F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0.912</w:t>
            </w:r>
            <w:r w:rsidR="0039433F"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t xml:space="preserve"> </w:t>
            </w: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(0.900–0.925)</w:t>
            </w:r>
          </w:p>
        </w:tc>
      </w:tr>
      <w:tr w:rsidR="00A32967" w14:paraId="4AB4A2E9" w14:textId="77777777" w:rsidTr="00881D64">
        <w:trPr>
          <w:trHeight w:val="395"/>
        </w:trPr>
        <w:tc>
          <w:tcPr>
            <w:tcW w:w="98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  <w:vAlign w:val="center"/>
          </w:tcPr>
          <w:p w14:paraId="46056198" w14:textId="77777777" w:rsidR="00A32967" w:rsidRPr="005D2488" w:rsidRDefault="00A329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7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  <w:vAlign w:val="center"/>
          </w:tcPr>
          <w:p w14:paraId="577DDC2F" w14:textId="77777777" w:rsidR="00A32967" w:rsidRPr="005D2488" w:rsidRDefault="00000000" w:rsidP="00C706AD">
            <w:pPr>
              <w:spacing w:line="240" w:lineRule="auto"/>
              <w:jc w:val="left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Low myopia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1274DA5B" w14:textId="77777777" w:rsidR="00A32967" w:rsidRPr="005D2488" w:rsidRDefault="00000000" w:rsidP="00881D64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Q2</w:t>
            </w:r>
          </w:p>
        </w:tc>
        <w:tc>
          <w:tcPr>
            <w:tcW w:w="17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490774D3" w14:textId="0D202350" w:rsidR="00A32967" w:rsidRPr="005D2488" w:rsidRDefault="00000000" w:rsidP="0039433F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0.997</w:t>
            </w:r>
            <w:r w:rsidR="0039433F"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t xml:space="preserve"> </w:t>
            </w: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(0.982–1.012)</w:t>
            </w:r>
          </w:p>
        </w:tc>
        <w:tc>
          <w:tcPr>
            <w:tcW w:w="17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772B043A" w14:textId="4E46FF73" w:rsidR="00A32967" w:rsidRPr="005D2488" w:rsidRDefault="00000000" w:rsidP="0039433F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1.002</w:t>
            </w:r>
            <w:r w:rsidR="0039433F"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t xml:space="preserve"> </w:t>
            </w: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(0.987–1.018)</w:t>
            </w: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78C2228E" w14:textId="0997014D" w:rsidR="00A32967" w:rsidRPr="005D2488" w:rsidRDefault="00000000" w:rsidP="0039433F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1.015</w:t>
            </w:r>
            <w:r w:rsidR="0039433F"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t xml:space="preserve"> </w:t>
            </w: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(1.000–1.031)</w:t>
            </w:r>
          </w:p>
        </w:tc>
      </w:tr>
      <w:tr w:rsidR="00A32967" w14:paraId="5797C8AA" w14:textId="77777777" w:rsidTr="00881D64">
        <w:trPr>
          <w:trHeight w:val="395"/>
        </w:trPr>
        <w:tc>
          <w:tcPr>
            <w:tcW w:w="98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  <w:vAlign w:val="center"/>
          </w:tcPr>
          <w:p w14:paraId="0EDAB245" w14:textId="77777777" w:rsidR="00A32967" w:rsidRPr="005D2488" w:rsidRDefault="00A329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7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  <w:vAlign w:val="center"/>
          </w:tcPr>
          <w:p w14:paraId="76F5AA93" w14:textId="77777777" w:rsidR="00A32967" w:rsidRPr="005D2488" w:rsidRDefault="00A32967" w:rsidP="00C706AD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499DBB5E" w14:textId="77777777" w:rsidR="00A32967" w:rsidRPr="005D2488" w:rsidRDefault="00000000" w:rsidP="00881D64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Q3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39F48F38" w14:textId="3B8871AD" w:rsidR="00A32967" w:rsidRPr="005D2488" w:rsidRDefault="00000000" w:rsidP="0039433F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0.985</w:t>
            </w:r>
            <w:r w:rsidR="0039433F"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t xml:space="preserve"> </w:t>
            </w: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(0.971–0.999)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570FBB55" w14:textId="022918DF" w:rsidR="00A32967" w:rsidRPr="005D2488" w:rsidRDefault="00000000" w:rsidP="0039433F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0.986</w:t>
            </w:r>
            <w:r w:rsidR="0039433F"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t xml:space="preserve"> </w:t>
            </w: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(0.972–1.001)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40960DAF" w14:textId="457B3DA2" w:rsidR="00A32967" w:rsidRPr="005D2488" w:rsidRDefault="00000000" w:rsidP="0039433F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0.999</w:t>
            </w:r>
            <w:r w:rsidR="0039433F"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t xml:space="preserve"> </w:t>
            </w: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(0.985–1.014)</w:t>
            </w:r>
          </w:p>
        </w:tc>
      </w:tr>
      <w:tr w:rsidR="00A32967" w14:paraId="39B390BE" w14:textId="77777777" w:rsidTr="00881D64">
        <w:trPr>
          <w:trHeight w:val="395"/>
        </w:trPr>
        <w:tc>
          <w:tcPr>
            <w:tcW w:w="98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  <w:vAlign w:val="center"/>
          </w:tcPr>
          <w:p w14:paraId="74FA16A5" w14:textId="77777777" w:rsidR="00A32967" w:rsidRPr="005D2488" w:rsidRDefault="00A329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7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  <w:vAlign w:val="center"/>
          </w:tcPr>
          <w:p w14:paraId="39439F91" w14:textId="77777777" w:rsidR="00A32967" w:rsidRPr="005D2488" w:rsidRDefault="00A32967" w:rsidP="00C706AD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724D5F9B" w14:textId="77777777" w:rsidR="00A32967" w:rsidRPr="005D2488" w:rsidRDefault="00000000" w:rsidP="00881D64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Q4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135B63DC" w14:textId="00C620E6" w:rsidR="00A32967" w:rsidRPr="005D2488" w:rsidRDefault="00000000" w:rsidP="0039433F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0.894</w:t>
            </w:r>
            <w:r w:rsidR="0039433F"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t xml:space="preserve"> </w:t>
            </w: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(0.881–0.907)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4A968D19" w14:textId="4E08FD9C" w:rsidR="00A32967" w:rsidRPr="005D2488" w:rsidRDefault="00000000" w:rsidP="0039433F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0.907</w:t>
            </w:r>
            <w:r w:rsidR="0039433F"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t xml:space="preserve"> </w:t>
            </w: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(0.894–0.920)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4E12938E" w14:textId="58078B9F" w:rsidR="00A32967" w:rsidRPr="005D2488" w:rsidRDefault="00000000" w:rsidP="0039433F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0.918</w:t>
            </w:r>
            <w:r w:rsidR="0039433F"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t xml:space="preserve"> </w:t>
            </w: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(0.904–0.932)</w:t>
            </w:r>
          </w:p>
        </w:tc>
      </w:tr>
      <w:tr w:rsidR="00A32967" w14:paraId="5CC14E39" w14:textId="77777777" w:rsidTr="00881D64">
        <w:trPr>
          <w:trHeight w:val="395"/>
        </w:trPr>
        <w:tc>
          <w:tcPr>
            <w:tcW w:w="98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  <w:vAlign w:val="center"/>
          </w:tcPr>
          <w:p w14:paraId="38C4A0EA" w14:textId="77777777" w:rsidR="00A32967" w:rsidRPr="005D2488" w:rsidRDefault="00A329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7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  <w:vAlign w:val="center"/>
          </w:tcPr>
          <w:p w14:paraId="6A5E0D51" w14:textId="77777777" w:rsidR="00A32967" w:rsidRPr="005D2488" w:rsidRDefault="00000000" w:rsidP="00C706AD">
            <w:pPr>
              <w:spacing w:line="240" w:lineRule="auto"/>
              <w:jc w:val="left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High myopia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3531D43D" w14:textId="77777777" w:rsidR="00A32967" w:rsidRPr="005D2488" w:rsidRDefault="00000000" w:rsidP="00881D64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Q2</w:t>
            </w:r>
          </w:p>
        </w:tc>
        <w:tc>
          <w:tcPr>
            <w:tcW w:w="17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6C2E5087" w14:textId="74F0A290" w:rsidR="00A32967" w:rsidRPr="005D2488" w:rsidRDefault="00000000" w:rsidP="0039433F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0.949</w:t>
            </w:r>
            <w:r w:rsidR="0039433F"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t xml:space="preserve"> </w:t>
            </w: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(0.931–0.967)</w:t>
            </w:r>
          </w:p>
        </w:tc>
        <w:tc>
          <w:tcPr>
            <w:tcW w:w="17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340FFBD0" w14:textId="6E17DC5F" w:rsidR="00A32967" w:rsidRPr="005D2488" w:rsidRDefault="00000000" w:rsidP="0039433F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0.956</w:t>
            </w:r>
            <w:r w:rsidR="0039433F"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t xml:space="preserve"> </w:t>
            </w: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(0.939–0.975)</w:t>
            </w: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738552AB" w14:textId="7A83533F" w:rsidR="00A32967" w:rsidRPr="005D2488" w:rsidRDefault="00000000" w:rsidP="0039433F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0.975</w:t>
            </w:r>
            <w:r w:rsidR="0039433F"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t xml:space="preserve"> </w:t>
            </w: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(0.956–0.993)</w:t>
            </w:r>
          </w:p>
        </w:tc>
      </w:tr>
      <w:tr w:rsidR="00A32967" w14:paraId="25C03889" w14:textId="77777777" w:rsidTr="00881D64">
        <w:trPr>
          <w:trHeight w:val="395"/>
        </w:trPr>
        <w:tc>
          <w:tcPr>
            <w:tcW w:w="98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  <w:vAlign w:val="center"/>
          </w:tcPr>
          <w:p w14:paraId="7EE2D451" w14:textId="77777777" w:rsidR="00A32967" w:rsidRPr="005D2488" w:rsidRDefault="00A329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7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  <w:vAlign w:val="center"/>
          </w:tcPr>
          <w:p w14:paraId="5EF8320B" w14:textId="77777777" w:rsidR="00A32967" w:rsidRPr="005D2488" w:rsidRDefault="00A32967" w:rsidP="00C706AD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72A4AB55" w14:textId="77777777" w:rsidR="00A32967" w:rsidRPr="005D2488" w:rsidRDefault="00000000" w:rsidP="00881D64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Q3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6CAB29DC" w14:textId="5169EBFC" w:rsidR="00A32967" w:rsidRPr="005D2488" w:rsidRDefault="00000000" w:rsidP="0039433F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0.901</w:t>
            </w:r>
            <w:r w:rsidR="0039433F"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t xml:space="preserve"> </w:t>
            </w: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(0.884–0.918)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0FF5B7B9" w14:textId="2F5F3A33" w:rsidR="00A32967" w:rsidRPr="005D2488" w:rsidRDefault="00000000" w:rsidP="0039433F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0.903</w:t>
            </w:r>
            <w:r w:rsidR="0039433F"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t xml:space="preserve"> </w:t>
            </w: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(0.887–0.920)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7383E39F" w14:textId="10D89A8B" w:rsidR="00A32967" w:rsidRPr="005D2488" w:rsidRDefault="00000000" w:rsidP="0039433F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0.929</w:t>
            </w:r>
            <w:r w:rsidR="0039433F"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t xml:space="preserve"> </w:t>
            </w: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(0.912–0.947)</w:t>
            </w:r>
          </w:p>
        </w:tc>
      </w:tr>
      <w:tr w:rsidR="00A32967" w14:paraId="0344214C" w14:textId="77777777" w:rsidTr="00881D64">
        <w:trPr>
          <w:trHeight w:val="395"/>
        </w:trPr>
        <w:tc>
          <w:tcPr>
            <w:tcW w:w="98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  <w:vAlign w:val="center"/>
          </w:tcPr>
          <w:p w14:paraId="5A45974A" w14:textId="77777777" w:rsidR="00A32967" w:rsidRPr="005D2488" w:rsidRDefault="00A329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7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  <w:vAlign w:val="center"/>
          </w:tcPr>
          <w:p w14:paraId="3AC9E293" w14:textId="77777777" w:rsidR="00A32967" w:rsidRPr="005D2488" w:rsidRDefault="00A32967" w:rsidP="00C706AD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6E06026F" w14:textId="77777777" w:rsidR="00A32967" w:rsidRPr="005D2488" w:rsidRDefault="00000000" w:rsidP="00881D64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Q4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26AD4C35" w14:textId="61BB5BC9" w:rsidR="00A32967" w:rsidRPr="005D2488" w:rsidRDefault="00000000" w:rsidP="0039433F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0.869</w:t>
            </w:r>
            <w:r w:rsidR="0039433F"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t xml:space="preserve"> </w:t>
            </w: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(0.853–0.885)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0AECD565" w14:textId="3FC36FBF" w:rsidR="00A32967" w:rsidRPr="005D2488" w:rsidRDefault="00000000" w:rsidP="0039433F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0.890</w:t>
            </w:r>
            <w:r w:rsidR="0039433F"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t xml:space="preserve"> </w:t>
            </w: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(0.874–0.907)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6E16FF11" w14:textId="4AB867CB" w:rsidR="00A32967" w:rsidRPr="005D2488" w:rsidRDefault="00000000" w:rsidP="0039433F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0.900</w:t>
            </w:r>
            <w:r w:rsidR="0039433F"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t xml:space="preserve"> </w:t>
            </w: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(0.884–0.918)</w:t>
            </w:r>
          </w:p>
        </w:tc>
      </w:tr>
    </w:tbl>
    <w:p w14:paraId="67BE064C" w14:textId="77777777" w:rsidR="00A32967" w:rsidRPr="005D2488" w:rsidRDefault="00000000">
      <w:pPr>
        <w:spacing w:line="240" w:lineRule="auto"/>
        <w:rPr>
          <w:rFonts w:ascii="Times New Roman" w:eastAsia="Arial" w:hAnsi="Times New Roman" w:cs="Times New Roman"/>
          <w:sz w:val="16"/>
          <w:szCs w:val="16"/>
        </w:rPr>
      </w:pPr>
      <w:r w:rsidRPr="005D2488">
        <w:rPr>
          <w:rFonts w:ascii="Times New Roman" w:eastAsia="Arial" w:hAnsi="Times New Roman" w:cs="Times New Roman"/>
          <w:sz w:val="16"/>
          <w:szCs w:val="16"/>
        </w:rPr>
        <w:t>* Odds ratios (ORs) and 95% confidence intervals (CIs) comparing higher quartiles (Q2–Q4) with the lowest quartile (Q1, reference group) of pollutant exposure</w:t>
      </w:r>
    </w:p>
    <w:p w14:paraId="00047977" w14:textId="77777777" w:rsidR="00A32967" w:rsidRPr="005D2488" w:rsidRDefault="00000000">
      <w:pPr>
        <w:spacing w:line="240" w:lineRule="auto"/>
        <w:rPr>
          <w:rFonts w:ascii="Times New Roman" w:eastAsia="Arial" w:hAnsi="Times New Roman" w:cs="Times New Roman"/>
          <w:sz w:val="16"/>
          <w:szCs w:val="16"/>
        </w:rPr>
      </w:pPr>
      <w:r w:rsidRPr="005D2488">
        <w:rPr>
          <w:rFonts w:ascii="Times New Roman" w:eastAsia="Arial" w:hAnsi="Times New Roman" w:cs="Times New Roman"/>
          <w:sz w:val="16"/>
          <w:szCs w:val="16"/>
        </w:rPr>
        <w:t xml:space="preserve">* Model 1: Unadjusted </w:t>
      </w:r>
    </w:p>
    <w:p w14:paraId="46B48B45" w14:textId="77777777" w:rsidR="00A32967" w:rsidRPr="005D2488" w:rsidRDefault="00000000">
      <w:pPr>
        <w:spacing w:line="240" w:lineRule="auto"/>
        <w:rPr>
          <w:rFonts w:ascii="Times New Roman" w:eastAsia="Arial" w:hAnsi="Times New Roman" w:cs="Times New Roman"/>
          <w:sz w:val="16"/>
          <w:szCs w:val="16"/>
        </w:rPr>
      </w:pPr>
      <w:r w:rsidRPr="005D2488">
        <w:rPr>
          <w:rFonts w:ascii="Times New Roman" w:eastAsia="Arial" w:hAnsi="Times New Roman" w:cs="Times New Roman"/>
          <w:sz w:val="16"/>
          <w:szCs w:val="16"/>
        </w:rPr>
        <w:t>* Model 2: Adjusted for individual covariates</w:t>
      </w:r>
    </w:p>
    <w:p w14:paraId="174FA306" w14:textId="77777777" w:rsidR="00A32967" w:rsidRPr="005D2488" w:rsidRDefault="00000000">
      <w:pPr>
        <w:spacing w:line="240" w:lineRule="auto"/>
        <w:rPr>
          <w:rFonts w:ascii="Times New Roman" w:eastAsia="Arial" w:hAnsi="Times New Roman" w:cs="Times New Roman"/>
          <w:sz w:val="16"/>
          <w:szCs w:val="16"/>
        </w:rPr>
      </w:pPr>
      <w:r w:rsidRPr="005D2488">
        <w:rPr>
          <w:rFonts w:ascii="Times New Roman" w:eastAsia="Arial" w:hAnsi="Times New Roman" w:cs="Times New Roman"/>
          <w:sz w:val="16"/>
          <w:szCs w:val="16"/>
        </w:rPr>
        <w:t>* Model 3: Adjusted for individual and regional covariates.</w:t>
      </w:r>
    </w:p>
    <w:p w14:paraId="1486DE25" w14:textId="5E19CC32" w:rsidR="00A32967" w:rsidRPr="005D2488" w:rsidRDefault="00000000">
      <w:pPr>
        <w:spacing w:line="240" w:lineRule="auto"/>
        <w:rPr>
          <w:rFonts w:ascii="Times New Roman" w:eastAsia="Arial" w:hAnsi="Times New Roman" w:cs="Times New Roman"/>
          <w:b/>
          <w:sz w:val="24"/>
          <w:szCs w:val="24"/>
        </w:rPr>
      </w:pPr>
      <w:r w:rsidRPr="005D2488">
        <w:rPr>
          <w:rFonts w:ascii="Times New Roman" w:eastAsia="Arial" w:hAnsi="Times New Roman" w:cs="Times New Roman"/>
          <w:b/>
          <w:sz w:val="24"/>
          <w:szCs w:val="24"/>
        </w:rPr>
        <w:t xml:space="preserve">Table </w:t>
      </w:r>
      <w:r w:rsidR="005D2488" w:rsidRPr="005D2488">
        <w:rPr>
          <w:rFonts w:ascii="Times New Roman" w:eastAsiaTheme="minorEastAsia" w:hAnsi="Times New Roman" w:cs="Times New Roman"/>
          <w:b/>
          <w:sz w:val="24"/>
          <w:szCs w:val="24"/>
        </w:rPr>
        <w:t>S</w:t>
      </w:r>
      <w:r w:rsidRPr="005D2488">
        <w:rPr>
          <w:rFonts w:ascii="Times New Roman" w:eastAsia="Arial" w:hAnsi="Times New Roman" w:cs="Times New Roman"/>
          <w:b/>
          <w:sz w:val="24"/>
          <w:szCs w:val="24"/>
        </w:rPr>
        <w:t>3. Association Between 6-Year Average Exposure to PM</w:t>
      </w:r>
      <w:r w:rsidRPr="005D2488">
        <w:rPr>
          <w:rFonts w:ascii="Times New Roman" w:eastAsia="Arial" w:hAnsi="Times New Roman" w:cs="Times New Roman"/>
          <w:b/>
          <w:sz w:val="24"/>
          <w:szCs w:val="24"/>
          <w:vertAlign w:val="subscript"/>
        </w:rPr>
        <w:t>10</w:t>
      </w:r>
      <w:r w:rsidRPr="005D2488">
        <w:rPr>
          <w:rFonts w:ascii="Times New Roman" w:eastAsia="Arial" w:hAnsi="Times New Roman" w:cs="Times New Roman"/>
          <w:b/>
          <w:sz w:val="24"/>
          <w:szCs w:val="24"/>
        </w:rPr>
        <w:t xml:space="preserve"> and NO</w:t>
      </w:r>
      <w:r w:rsidRPr="005D2488">
        <w:rPr>
          <w:rFonts w:ascii="Times New Roman" w:eastAsia="Arial" w:hAnsi="Times New Roman" w:cs="Times New Roman"/>
          <w:b/>
          <w:sz w:val="24"/>
          <w:szCs w:val="24"/>
          <w:vertAlign w:val="subscript"/>
        </w:rPr>
        <w:t>2</w:t>
      </w:r>
      <w:r w:rsidRPr="005D2488">
        <w:rPr>
          <w:rFonts w:ascii="Times New Roman" w:eastAsia="Arial" w:hAnsi="Times New Roman" w:cs="Times New Roman"/>
          <w:b/>
          <w:sz w:val="24"/>
          <w:szCs w:val="24"/>
        </w:rPr>
        <w:t xml:space="preserve"> and the Prevalence of Myopia: Continuous Exposure Models</w:t>
      </w:r>
    </w:p>
    <w:tbl>
      <w:tblPr>
        <w:tblW w:w="9029" w:type="dxa"/>
        <w:tblLayout w:type="fixed"/>
        <w:tblCellMar>
          <w:left w:w="0" w:type="dxa"/>
          <w:right w:w="0" w:type="dxa"/>
        </w:tblCellMar>
        <w:tblLook w:val="0620" w:firstRow="1" w:lastRow="0" w:firstColumn="0" w:lastColumn="0" w:noHBand="1" w:noVBand="1"/>
      </w:tblPr>
      <w:tblGrid>
        <w:gridCol w:w="1553"/>
        <w:gridCol w:w="1269"/>
        <w:gridCol w:w="2069"/>
        <w:gridCol w:w="2069"/>
        <w:gridCol w:w="2069"/>
      </w:tblGrid>
      <w:tr w:rsidR="00A32967" w14:paraId="32171E72" w14:textId="77777777" w:rsidTr="00881D64">
        <w:trPr>
          <w:trHeight w:val="434"/>
        </w:trPr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1504F508" w14:textId="77777777" w:rsidR="00A32967" w:rsidRPr="005D2488" w:rsidRDefault="00000000" w:rsidP="00881D64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lastRenderedPageBreak/>
              <w:t>Pollutants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7A38E13C" w14:textId="77777777" w:rsidR="00A32967" w:rsidRPr="005D2488" w:rsidRDefault="00000000" w:rsidP="00881D64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 xml:space="preserve">Type of </w:t>
            </w:r>
          </w:p>
          <w:p w14:paraId="7325B6E0" w14:textId="77777777" w:rsidR="00A32967" w:rsidRPr="005D2488" w:rsidRDefault="00000000" w:rsidP="00881D64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Myopia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  <w:tcMar>
              <w:left w:w="144" w:type="dxa"/>
              <w:right w:w="144" w:type="dxa"/>
            </w:tcMar>
            <w:vAlign w:val="center"/>
          </w:tcPr>
          <w:p w14:paraId="08E5A7CA" w14:textId="77777777" w:rsidR="00A32967" w:rsidRPr="005D2488" w:rsidRDefault="00000000" w:rsidP="00881D64">
            <w:pPr>
              <w:wordWrap w:val="0"/>
              <w:spacing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Model 1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  <w:tcMar>
              <w:left w:w="144" w:type="dxa"/>
              <w:right w:w="144" w:type="dxa"/>
            </w:tcMar>
            <w:vAlign w:val="center"/>
          </w:tcPr>
          <w:p w14:paraId="6D629FF6" w14:textId="77777777" w:rsidR="00A32967" w:rsidRPr="005D2488" w:rsidRDefault="00000000" w:rsidP="00881D64">
            <w:pPr>
              <w:wordWrap w:val="0"/>
              <w:spacing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Model 2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  <w:tcMar>
              <w:left w:w="144" w:type="dxa"/>
              <w:right w:w="144" w:type="dxa"/>
            </w:tcMar>
            <w:vAlign w:val="center"/>
          </w:tcPr>
          <w:p w14:paraId="7B9F8751" w14:textId="77777777" w:rsidR="00A32967" w:rsidRPr="005D2488" w:rsidRDefault="00000000" w:rsidP="00881D64">
            <w:pPr>
              <w:wordWrap w:val="0"/>
              <w:spacing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Model 3</w:t>
            </w:r>
          </w:p>
        </w:tc>
      </w:tr>
      <w:tr w:rsidR="00A32967" w14:paraId="78C859AB" w14:textId="77777777" w:rsidTr="00881D64">
        <w:trPr>
          <w:trHeight w:val="563"/>
        </w:trPr>
        <w:tc>
          <w:tcPr>
            <w:tcW w:w="155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3BF7C42C" w14:textId="40086B57" w:rsidR="00A32967" w:rsidRPr="005D2488" w:rsidRDefault="00000000" w:rsidP="00C706AD">
            <w:pPr>
              <w:spacing w:line="240" w:lineRule="auto"/>
              <w:jc w:val="left"/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PM</w:t>
            </w:r>
            <w:r w:rsidR="005D2488" w:rsidRPr="005D2488">
              <w:rPr>
                <w:rFonts w:ascii="Times New Roman" w:eastAsiaTheme="minorEastAsia" w:hAnsi="Times New Roman" w:cs="Times New Roman" w:hint="eastAsia"/>
                <w:color w:val="000000"/>
                <w:sz w:val="20"/>
                <w:szCs w:val="20"/>
                <w:vertAlign w:val="subscript"/>
              </w:rPr>
              <w:t>10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2B2D8DC6" w14:textId="77777777" w:rsidR="00A32967" w:rsidRPr="005D2488" w:rsidRDefault="00000000" w:rsidP="00C706AD">
            <w:pPr>
              <w:wordWrap w:val="0"/>
              <w:spacing w:line="240" w:lineRule="auto"/>
              <w:jc w:val="lef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Myopia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013ABFA5" w14:textId="2063A79E" w:rsidR="00A32967" w:rsidRPr="005D2488" w:rsidRDefault="00000000" w:rsidP="0039433F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0.919</w:t>
            </w:r>
            <w:r w:rsidR="0039433F"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t xml:space="preserve"> </w:t>
            </w: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(0.915–0.924)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5A828783" w14:textId="4338A561" w:rsidR="00A32967" w:rsidRPr="005D2488" w:rsidRDefault="00000000" w:rsidP="0039433F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1.046</w:t>
            </w:r>
            <w:r w:rsidR="0039433F"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t xml:space="preserve"> </w:t>
            </w: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(1.038–1.055)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7155847B" w14:textId="14C772D7" w:rsidR="00A32967" w:rsidRPr="005D2488" w:rsidRDefault="00000000" w:rsidP="0039433F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0.984</w:t>
            </w:r>
            <w:r w:rsidR="0039433F"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t xml:space="preserve"> </w:t>
            </w: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(0.976–0.993)</w:t>
            </w:r>
          </w:p>
        </w:tc>
      </w:tr>
      <w:tr w:rsidR="00A32967" w14:paraId="166C1DBA" w14:textId="77777777" w:rsidTr="00881D64">
        <w:trPr>
          <w:trHeight w:val="563"/>
        </w:trPr>
        <w:tc>
          <w:tcPr>
            <w:tcW w:w="155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  <w:vAlign w:val="center"/>
          </w:tcPr>
          <w:p w14:paraId="3924E00B" w14:textId="77777777" w:rsidR="00A32967" w:rsidRPr="005D2488" w:rsidRDefault="00A32967" w:rsidP="00C706AD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56B3E7A0" w14:textId="77777777" w:rsidR="00A32967" w:rsidRPr="005D2488" w:rsidRDefault="00000000" w:rsidP="00C706AD">
            <w:pPr>
              <w:wordWrap w:val="0"/>
              <w:spacing w:line="240" w:lineRule="auto"/>
              <w:jc w:val="lef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Low myopia</w:t>
            </w:r>
          </w:p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30954E87" w14:textId="78F48D9C" w:rsidR="00A32967" w:rsidRPr="005D2488" w:rsidRDefault="00000000" w:rsidP="0039433F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0.935</w:t>
            </w:r>
            <w:r w:rsidR="0039433F"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t xml:space="preserve"> </w:t>
            </w: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(0.930–0.941)</w:t>
            </w:r>
          </w:p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6F54A4C8" w14:textId="37E2C1BE" w:rsidR="00A32967" w:rsidRPr="005D2488" w:rsidRDefault="00000000" w:rsidP="0039433F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1.049</w:t>
            </w:r>
            <w:r w:rsidR="0039433F"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t xml:space="preserve"> </w:t>
            </w: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(1.040–1.058)</w:t>
            </w:r>
          </w:p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1BE0B428" w14:textId="6F2D4301" w:rsidR="00A32967" w:rsidRPr="005D2488" w:rsidRDefault="00000000" w:rsidP="0039433F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0.999</w:t>
            </w:r>
            <w:r w:rsidR="0039433F"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t xml:space="preserve"> </w:t>
            </w: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(0.989–1.008)</w:t>
            </w:r>
          </w:p>
        </w:tc>
      </w:tr>
      <w:tr w:rsidR="00A32967" w14:paraId="20FB889F" w14:textId="77777777" w:rsidTr="00881D64">
        <w:trPr>
          <w:trHeight w:val="563"/>
        </w:trPr>
        <w:tc>
          <w:tcPr>
            <w:tcW w:w="155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  <w:vAlign w:val="center"/>
          </w:tcPr>
          <w:p w14:paraId="4CBD2F14" w14:textId="77777777" w:rsidR="00A32967" w:rsidRPr="005D2488" w:rsidRDefault="00A32967" w:rsidP="00C706AD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10C3E930" w14:textId="77777777" w:rsidR="00A32967" w:rsidRPr="005D2488" w:rsidRDefault="00000000" w:rsidP="00C706AD">
            <w:pPr>
              <w:wordWrap w:val="0"/>
              <w:spacing w:line="240" w:lineRule="auto"/>
              <w:jc w:val="lef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High myopia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0763BB57" w14:textId="14D7F717" w:rsidR="00A32967" w:rsidRPr="005D2488" w:rsidRDefault="00000000" w:rsidP="0039433F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0.884</w:t>
            </w:r>
            <w:r w:rsidR="0039433F"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t xml:space="preserve"> </w:t>
            </w: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(0.877–0.890)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3AA61E5A" w14:textId="6F3D287C" w:rsidR="00A32967" w:rsidRPr="005D2488" w:rsidRDefault="00000000" w:rsidP="0039433F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1.041</w:t>
            </w:r>
            <w:r w:rsidR="0039433F"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t xml:space="preserve"> </w:t>
            </w: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(1.029–1.053)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6CA8C0DB" w14:textId="43F3946F" w:rsidR="00A32967" w:rsidRPr="005D2488" w:rsidRDefault="00000000" w:rsidP="0039433F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0.950</w:t>
            </w:r>
            <w:r w:rsidR="0039433F"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t xml:space="preserve"> </w:t>
            </w: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(0.939–0.962)</w:t>
            </w:r>
          </w:p>
        </w:tc>
      </w:tr>
      <w:tr w:rsidR="00A32967" w14:paraId="3098DBE6" w14:textId="77777777" w:rsidTr="00881D64">
        <w:trPr>
          <w:trHeight w:val="563"/>
        </w:trPr>
        <w:tc>
          <w:tcPr>
            <w:tcW w:w="155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6CB5075D" w14:textId="1C73B0DE" w:rsidR="00A32967" w:rsidRPr="005D2488" w:rsidRDefault="00000000" w:rsidP="00C706AD">
            <w:pPr>
              <w:spacing w:line="240" w:lineRule="auto"/>
              <w:jc w:val="lef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NO</w:t>
            </w:r>
            <w:r w:rsidR="005D2488" w:rsidRPr="005D2488">
              <w:rPr>
                <w:rFonts w:ascii="Times New Roman" w:eastAsiaTheme="minorEastAsia" w:hAnsi="Times New Roman" w:cs="Times New Roman" w:hint="eastAsia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77E85F30" w14:textId="77777777" w:rsidR="00A32967" w:rsidRPr="005D2488" w:rsidRDefault="00000000" w:rsidP="00C706AD">
            <w:pPr>
              <w:wordWrap w:val="0"/>
              <w:spacing w:line="240" w:lineRule="auto"/>
              <w:jc w:val="lef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Myopia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01E17129" w14:textId="32FDC7AE" w:rsidR="00A32967" w:rsidRPr="005D2488" w:rsidRDefault="00000000" w:rsidP="0039433F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1.154</w:t>
            </w:r>
            <w:r w:rsidR="0039433F"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t xml:space="preserve"> </w:t>
            </w: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(1.147–1.162)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77EACE3E" w14:textId="7AB2D7FF" w:rsidR="00A32967" w:rsidRPr="005D2488" w:rsidRDefault="00000000" w:rsidP="0039433F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1.259</w:t>
            </w:r>
            <w:r w:rsidR="0039433F"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t xml:space="preserve"> </w:t>
            </w: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(1.251–1.268)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71E67163" w14:textId="5F281478" w:rsidR="00A32967" w:rsidRPr="005D2488" w:rsidRDefault="00000000" w:rsidP="0039433F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1.128</w:t>
            </w:r>
            <w:r w:rsidR="0039433F"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t xml:space="preserve"> </w:t>
            </w: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(1.114–1.142)</w:t>
            </w:r>
          </w:p>
        </w:tc>
      </w:tr>
      <w:tr w:rsidR="00A32967" w14:paraId="765A9A75" w14:textId="77777777" w:rsidTr="00881D64">
        <w:trPr>
          <w:trHeight w:val="563"/>
        </w:trPr>
        <w:tc>
          <w:tcPr>
            <w:tcW w:w="155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  <w:vAlign w:val="center"/>
          </w:tcPr>
          <w:p w14:paraId="7338E6FC" w14:textId="77777777" w:rsidR="00A32967" w:rsidRPr="005D2488" w:rsidRDefault="00A32967" w:rsidP="00C706AD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690248FB" w14:textId="77777777" w:rsidR="00A32967" w:rsidRPr="005D2488" w:rsidRDefault="00000000" w:rsidP="00C706AD">
            <w:pPr>
              <w:wordWrap w:val="0"/>
              <w:spacing w:line="240" w:lineRule="auto"/>
              <w:jc w:val="lef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Low myopia</w:t>
            </w:r>
          </w:p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5718D728" w14:textId="1E33D4E5" w:rsidR="00A32967" w:rsidRPr="005D2488" w:rsidRDefault="00000000" w:rsidP="0039433F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1.130</w:t>
            </w:r>
            <w:r w:rsidR="0039433F"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t xml:space="preserve"> </w:t>
            </w: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(1.122–1.137)</w:t>
            </w:r>
          </w:p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61337EAE" w14:textId="45277828" w:rsidR="00A32967" w:rsidRPr="005D2488" w:rsidRDefault="00000000" w:rsidP="0039433F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1.216</w:t>
            </w:r>
            <w:r w:rsidR="0039433F"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t xml:space="preserve"> </w:t>
            </w: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(1.207–1.225)</w:t>
            </w:r>
          </w:p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1889B7BD" w14:textId="050D226B" w:rsidR="00A32967" w:rsidRPr="005D2488" w:rsidRDefault="00000000" w:rsidP="0039433F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1.098</w:t>
            </w:r>
            <w:r w:rsidR="0039433F"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t xml:space="preserve"> </w:t>
            </w: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(1.084–1.113)</w:t>
            </w:r>
          </w:p>
        </w:tc>
      </w:tr>
      <w:tr w:rsidR="00A32967" w14:paraId="3EF12374" w14:textId="77777777" w:rsidTr="00881D64">
        <w:trPr>
          <w:trHeight w:val="563"/>
        </w:trPr>
        <w:tc>
          <w:tcPr>
            <w:tcW w:w="155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  <w:vAlign w:val="center"/>
          </w:tcPr>
          <w:p w14:paraId="0CE481AE" w14:textId="77777777" w:rsidR="00A32967" w:rsidRPr="005D2488" w:rsidRDefault="00A32967" w:rsidP="00C706AD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354F9766" w14:textId="77777777" w:rsidR="00A32967" w:rsidRPr="005D2488" w:rsidRDefault="00000000" w:rsidP="00C706AD">
            <w:pPr>
              <w:wordWrap w:val="0"/>
              <w:spacing w:line="240" w:lineRule="auto"/>
              <w:jc w:val="left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High myopia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68692BFE" w14:textId="79D22A82" w:rsidR="00A32967" w:rsidRPr="0039433F" w:rsidRDefault="00000000" w:rsidP="0039433F">
            <w:pPr>
              <w:spacing w:line="240" w:lineRule="auto"/>
              <w:jc w:val="center"/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1.212</w:t>
            </w:r>
            <w:r w:rsidR="0039433F"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t xml:space="preserve"> </w:t>
            </w: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(1.202–1.223)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402AC8DF" w14:textId="6A6816C7" w:rsidR="00A32967" w:rsidRPr="005D2488" w:rsidRDefault="00000000" w:rsidP="0039433F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1.366</w:t>
            </w:r>
            <w:r w:rsidR="0039433F"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t xml:space="preserve"> </w:t>
            </w: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(1.354–1.379)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06BDEB1B" w14:textId="21BA965B" w:rsidR="00A32967" w:rsidRPr="005D2488" w:rsidRDefault="00000000" w:rsidP="0039433F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1.201</w:t>
            </w:r>
            <w:r w:rsidR="0039433F"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t xml:space="preserve"> </w:t>
            </w: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(1.180–1.222)</w:t>
            </w:r>
          </w:p>
        </w:tc>
      </w:tr>
    </w:tbl>
    <w:p w14:paraId="43E9FF45" w14:textId="77777777" w:rsidR="00A32967" w:rsidRPr="005D2488" w:rsidRDefault="00000000">
      <w:pPr>
        <w:spacing w:line="240" w:lineRule="auto"/>
        <w:rPr>
          <w:rFonts w:ascii="Times New Roman" w:eastAsia="Arial" w:hAnsi="Times New Roman" w:cs="Times New Roman"/>
          <w:sz w:val="16"/>
          <w:szCs w:val="16"/>
        </w:rPr>
      </w:pPr>
      <w:r w:rsidRPr="005D2488">
        <w:rPr>
          <w:rFonts w:ascii="Times New Roman" w:eastAsia="Arial" w:hAnsi="Times New Roman" w:cs="Times New Roman"/>
          <w:sz w:val="16"/>
          <w:szCs w:val="16"/>
        </w:rPr>
        <w:t>* Odds ratios (ORs) and 95% confidence intervals (CIs) estimated per interquartile range (IQR) increase in pollutant concentration.</w:t>
      </w:r>
    </w:p>
    <w:p w14:paraId="02F2C3A6" w14:textId="77777777" w:rsidR="00A32967" w:rsidRPr="005D2488" w:rsidRDefault="00000000">
      <w:pPr>
        <w:spacing w:line="240" w:lineRule="auto"/>
        <w:rPr>
          <w:rFonts w:ascii="Times New Roman" w:eastAsia="Arial" w:hAnsi="Times New Roman" w:cs="Times New Roman"/>
          <w:sz w:val="16"/>
          <w:szCs w:val="16"/>
        </w:rPr>
      </w:pPr>
      <w:r w:rsidRPr="005D2488">
        <w:rPr>
          <w:rFonts w:ascii="Times New Roman" w:eastAsia="Arial" w:hAnsi="Times New Roman" w:cs="Times New Roman"/>
          <w:sz w:val="16"/>
          <w:szCs w:val="16"/>
        </w:rPr>
        <w:t>* Model 1: Unadjusted</w:t>
      </w:r>
    </w:p>
    <w:p w14:paraId="36487905" w14:textId="77777777" w:rsidR="00A32967" w:rsidRPr="005D2488" w:rsidRDefault="00000000">
      <w:pPr>
        <w:spacing w:line="240" w:lineRule="auto"/>
        <w:rPr>
          <w:rFonts w:ascii="Times New Roman" w:eastAsia="Arial" w:hAnsi="Times New Roman" w:cs="Times New Roman"/>
          <w:sz w:val="16"/>
          <w:szCs w:val="16"/>
        </w:rPr>
      </w:pPr>
      <w:r w:rsidRPr="005D2488">
        <w:rPr>
          <w:rFonts w:ascii="Times New Roman" w:eastAsia="Arial" w:hAnsi="Times New Roman" w:cs="Times New Roman"/>
          <w:sz w:val="16"/>
          <w:szCs w:val="16"/>
        </w:rPr>
        <w:t>* Model 2: Adjusted for individual covariates</w:t>
      </w:r>
    </w:p>
    <w:p w14:paraId="155773C3" w14:textId="77777777" w:rsidR="00A32967" w:rsidRPr="005D2488" w:rsidRDefault="00000000">
      <w:pPr>
        <w:spacing w:line="240" w:lineRule="auto"/>
        <w:rPr>
          <w:rFonts w:ascii="Times New Roman" w:eastAsia="Arial" w:hAnsi="Times New Roman" w:cs="Times New Roman"/>
          <w:sz w:val="16"/>
          <w:szCs w:val="16"/>
        </w:rPr>
      </w:pPr>
      <w:r w:rsidRPr="005D2488">
        <w:rPr>
          <w:rFonts w:ascii="Times New Roman" w:eastAsia="Arial" w:hAnsi="Times New Roman" w:cs="Times New Roman"/>
          <w:sz w:val="16"/>
          <w:szCs w:val="16"/>
        </w:rPr>
        <w:t>* Model 3: Adjusted for individual and regional covariates.</w:t>
      </w:r>
    </w:p>
    <w:p w14:paraId="5700BA22" w14:textId="77777777" w:rsidR="00A32967" w:rsidRDefault="00A32967">
      <w:pPr>
        <w:spacing w:line="240" w:lineRule="auto"/>
        <w:rPr>
          <w:rFonts w:ascii="Arial" w:eastAsia="Arial" w:hAnsi="Arial" w:cs="Arial"/>
        </w:rPr>
      </w:pPr>
    </w:p>
    <w:p w14:paraId="51F19054" w14:textId="77777777" w:rsidR="00A32967" w:rsidRDefault="00A32967">
      <w:pPr>
        <w:spacing w:line="240" w:lineRule="auto"/>
        <w:rPr>
          <w:rFonts w:ascii="Arial" w:eastAsia="Arial" w:hAnsi="Arial" w:cs="Arial"/>
        </w:rPr>
      </w:pPr>
    </w:p>
    <w:p w14:paraId="3B3AC886" w14:textId="77777777" w:rsidR="00A32967" w:rsidRDefault="00A32967">
      <w:pPr>
        <w:spacing w:line="240" w:lineRule="auto"/>
        <w:rPr>
          <w:rFonts w:ascii="Times New Roman" w:hAnsi="Times New Roman" w:cs="Times New Roman"/>
          <w:b/>
        </w:rPr>
      </w:pPr>
    </w:p>
    <w:p w14:paraId="592B86A2" w14:textId="77777777" w:rsidR="00A32967" w:rsidRDefault="00A32967">
      <w:pPr>
        <w:spacing w:line="240" w:lineRule="auto"/>
        <w:rPr>
          <w:rFonts w:ascii="Times New Roman" w:hAnsi="Times New Roman" w:cs="Times New Roman"/>
          <w:b/>
        </w:rPr>
      </w:pPr>
    </w:p>
    <w:p w14:paraId="75D8D967" w14:textId="77777777" w:rsidR="00A32967" w:rsidRDefault="00A32967">
      <w:pPr>
        <w:spacing w:line="240" w:lineRule="auto"/>
        <w:rPr>
          <w:rFonts w:ascii="Times New Roman" w:hAnsi="Times New Roman" w:cs="Times New Roman"/>
          <w:b/>
        </w:rPr>
      </w:pPr>
    </w:p>
    <w:p w14:paraId="1B193B7B" w14:textId="77777777" w:rsidR="00A32967" w:rsidRDefault="00A32967">
      <w:pPr>
        <w:spacing w:line="240" w:lineRule="auto"/>
        <w:rPr>
          <w:rFonts w:ascii="Times New Roman" w:hAnsi="Times New Roman" w:cs="Times New Roman"/>
          <w:b/>
        </w:rPr>
      </w:pPr>
    </w:p>
    <w:p w14:paraId="320BA94A" w14:textId="77777777" w:rsidR="00A32967" w:rsidRDefault="00A32967">
      <w:pPr>
        <w:spacing w:line="240" w:lineRule="auto"/>
        <w:rPr>
          <w:rFonts w:ascii="Times New Roman" w:hAnsi="Times New Roman" w:cs="Times New Roman"/>
          <w:b/>
        </w:rPr>
      </w:pPr>
    </w:p>
    <w:p w14:paraId="046A39ED" w14:textId="77777777" w:rsidR="00A32967" w:rsidRDefault="00A32967">
      <w:pPr>
        <w:spacing w:line="240" w:lineRule="auto"/>
        <w:rPr>
          <w:rFonts w:ascii="Times New Roman" w:hAnsi="Times New Roman" w:cs="Times New Roman"/>
          <w:b/>
        </w:rPr>
      </w:pPr>
    </w:p>
    <w:p w14:paraId="7A3CFBDB" w14:textId="77777777" w:rsidR="00A32967" w:rsidRDefault="00A32967">
      <w:pPr>
        <w:spacing w:line="240" w:lineRule="auto"/>
        <w:rPr>
          <w:rFonts w:ascii="Times New Roman" w:hAnsi="Times New Roman" w:cs="Times New Roman"/>
          <w:b/>
        </w:rPr>
      </w:pPr>
    </w:p>
    <w:p w14:paraId="1096FAB2" w14:textId="77777777" w:rsidR="00A32967" w:rsidRDefault="00A32967">
      <w:pPr>
        <w:spacing w:line="240" w:lineRule="auto"/>
        <w:rPr>
          <w:rFonts w:ascii="Times New Roman" w:hAnsi="Times New Roman" w:cs="Times New Roman"/>
          <w:b/>
        </w:rPr>
      </w:pPr>
    </w:p>
    <w:p w14:paraId="0B1C3524" w14:textId="77777777" w:rsidR="00A32967" w:rsidRDefault="00A32967">
      <w:pPr>
        <w:spacing w:line="240" w:lineRule="auto"/>
        <w:rPr>
          <w:rFonts w:ascii="Times New Roman" w:hAnsi="Times New Roman" w:cs="Times New Roman"/>
          <w:b/>
        </w:rPr>
      </w:pPr>
    </w:p>
    <w:p w14:paraId="37D90AC4" w14:textId="77777777" w:rsidR="00A32967" w:rsidRDefault="00A32967">
      <w:pPr>
        <w:spacing w:line="240" w:lineRule="auto"/>
        <w:rPr>
          <w:rFonts w:ascii="Times New Roman" w:hAnsi="Times New Roman" w:cs="Times New Roman"/>
          <w:b/>
        </w:rPr>
      </w:pPr>
    </w:p>
    <w:p w14:paraId="0286F1C0" w14:textId="77777777" w:rsidR="00B42D52" w:rsidRDefault="00B42D52">
      <w:pPr>
        <w:spacing w:line="240" w:lineRule="auto"/>
        <w:rPr>
          <w:rFonts w:ascii="Times New Roman" w:hAnsi="Times New Roman" w:cs="Times New Roman"/>
          <w:b/>
        </w:rPr>
      </w:pPr>
    </w:p>
    <w:p w14:paraId="10C30A4C" w14:textId="77777777" w:rsidR="005D2488" w:rsidRDefault="005D2488">
      <w:pPr>
        <w:spacing w:line="240" w:lineRule="auto"/>
        <w:rPr>
          <w:rFonts w:ascii="Times New Roman" w:hAnsi="Times New Roman" w:cs="Times New Roman"/>
          <w:b/>
        </w:rPr>
      </w:pPr>
    </w:p>
    <w:p w14:paraId="5EA30EAA" w14:textId="77777777" w:rsidR="00881D64" w:rsidRDefault="00881D64">
      <w:pPr>
        <w:spacing w:line="240" w:lineRule="auto"/>
        <w:rPr>
          <w:rFonts w:ascii="Times New Roman" w:hAnsi="Times New Roman" w:cs="Times New Roman"/>
          <w:b/>
        </w:rPr>
      </w:pPr>
    </w:p>
    <w:p w14:paraId="4A677CA0" w14:textId="77777777" w:rsidR="00881D64" w:rsidRDefault="00881D64">
      <w:pPr>
        <w:spacing w:line="240" w:lineRule="auto"/>
        <w:rPr>
          <w:rFonts w:ascii="Times New Roman" w:hAnsi="Times New Roman" w:cs="Times New Roman"/>
          <w:b/>
        </w:rPr>
      </w:pPr>
    </w:p>
    <w:p w14:paraId="42AE4F8D" w14:textId="77777777" w:rsidR="00881D64" w:rsidRDefault="00881D64">
      <w:pPr>
        <w:spacing w:line="240" w:lineRule="auto"/>
        <w:rPr>
          <w:rFonts w:ascii="Times New Roman" w:hAnsi="Times New Roman" w:cs="Times New Roman"/>
          <w:b/>
        </w:rPr>
      </w:pPr>
    </w:p>
    <w:p w14:paraId="7F1A5EFF" w14:textId="77777777" w:rsidR="00881D64" w:rsidRDefault="00881D64">
      <w:pPr>
        <w:spacing w:line="240" w:lineRule="auto"/>
        <w:rPr>
          <w:rFonts w:ascii="Times New Roman" w:hAnsi="Times New Roman" w:cs="Times New Roman" w:hint="eastAsia"/>
          <w:b/>
        </w:rPr>
      </w:pPr>
    </w:p>
    <w:p w14:paraId="1C7EDE6B" w14:textId="228EA060" w:rsidR="00A32967" w:rsidRPr="005D2488" w:rsidRDefault="00000000">
      <w:pPr>
        <w:spacing w:line="240" w:lineRule="auto"/>
        <w:rPr>
          <w:rFonts w:ascii="Times New Roman" w:eastAsia="Arial" w:hAnsi="Times New Roman" w:cs="Times New Roman"/>
          <w:b/>
          <w:sz w:val="24"/>
          <w:szCs w:val="24"/>
        </w:rPr>
      </w:pPr>
      <w:r w:rsidRPr="005D2488">
        <w:rPr>
          <w:rFonts w:ascii="Times New Roman" w:eastAsia="Arial" w:hAnsi="Times New Roman" w:cs="Times New Roman"/>
          <w:b/>
          <w:sz w:val="24"/>
          <w:szCs w:val="24"/>
        </w:rPr>
        <w:t xml:space="preserve">Table </w:t>
      </w:r>
      <w:r w:rsidR="005D2488" w:rsidRPr="005D2488">
        <w:rPr>
          <w:rFonts w:ascii="Times New Roman" w:eastAsiaTheme="minorEastAsia" w:hAnsi="Times New Roman" w:cs="Times New Roman"/>
          <w:b/>
          <w:sz w:val="24"/>
          <w:szCs w:val="24"/>
        </w:rPr>
        <w:t>S</w:t>
      </w:r>
      <w:r w:rsidRPr="005D2488">
        <w:rPr>
          <w:rFonts w:ascii="Times New Roman" w:eastAsia="Arial" w:hAnsi="Times New Roman" w:cs="Times New Roman"/>
          <w:b/>
          <w:sz w:val="24"/>
          <w:szCs w:val="24"/>
        </w:rPr>
        <w:t>4. Association Between 6-Year Average Exposure to PM</w:t>
      </w:r>
      <w:r w:rsidRPr="005D2488">
        <w:rPr>
          <w:rFonts w:ascii="Times New Roman" w:eastAsia="Arial" w:hAnsi="Times New Roman" w:cs="Times New Roman"/>
          <w:b/>
          <w:sz w:val="24"/>
          <w:szCs w:val="24"/>
          <w:vertAlign w:val="subscript"/>
        </w:rPr>
        <w:t>10</w:t>
      </w:r>
      <w:r w:rsidRPr="005D2488">
        <w:rPr>
          <w:rFonts w:ascii="Times New Roman" w:eastAsia="Arial" w:hAnsi="Times New Roman" w:cs="Times New Roman"/>
          <w:b/>
          <w:sz w:val="24"/>
          <w:szCs w:val="24"/>
        </w:rPr>
        <w:t xml:space="preserve"> and NO</w:t>
      </w:r>
      <w:r w:rsidRPr="005D2488">
        <w:rPr>
          <w:rFonts w:ascii="Times New Roman" w:eastAsia="Arial" w:hAnsi="Times New Roman" w:cs="Times New Roman"/>
          <w:b/>
          <w:sz w:val="24"/>
          <w:szCs w:val="24"/>
          <w:vertAlign w:val="subscript"/>
        </w:rPr>
        <w:t>2</w:t>
      </w:r>
      <w:r w:rsidRPr="005D2488">
        <w:rPr>
          <w:rFonts w:ascii="Times New Roman" w:eastAsia="Arial" w:hAnsi="Times New Roman" w:cs="Times New Roman"/>
          <w:b/>
          <w:sz w:val="24"/>
          <w:szCs w:val="24"/>
        </w:rPr>
        <w:t xml:space="preserve"> and the Prevalence of Myopia: Quartile-Based Exposure Models</w:t>
      </w:r>
    </w:p>
    <w:tbl>
      <w:tblPr>
        <w:tblW w:w="9104" w:type="dxa"/>
        <w:tblLayout w:type="fixed"/>
        <w:tblCellMar>
          <w:left w:w="0" w:type="dxa"/>
          <w:right w:w="0" w:type="dxa"/>
        </w:tblCellMar>
        <w:tblLook w:val="0620" w:firstRow="1" w:lastRow="0" w:firstColumn="0" w:lastColumn="0" w:noHBand="1" w:noVBand="1"/>
      </w:tblPr>
      <w:tblGrid>
        <w:gridCol w:w="985"/>
        <w:gridCol w:w="1425"/>
        <w:gridCol w:w="1134"/>
        <w:gridCol w:w="1853"/>
        <w:gridCol w:w="1853"/>
        <w:gridCol w:w="1854"/>
      </w:tblGrid>
      <w:tr w:rsidR="00A32967" w14:paraId="5031EFD9" w14:textId="77777777" w:rsidTr="00881D64">
        <w:trPr>
          <w:trHeight w:val="460"/>
          <w:tblHeader/>
        </w:trPr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4A2760D9" w14:textId="77777777" w:rsidR="00A32967" w:rsidRPr="005D2488" w:rsidRDefault="00000000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lastRenderedPageBreak/>
              <w:t>Pollutants</w:t>
            </w: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63BB4497" w14:textId="77777777" w:rsidR="00A32967" w:rsidRPr="005D2488" w:rsidRDefault="00000000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Type of Myopia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  <w:tcMar>
              <w:left w:w="144" w:type="dxa"/>
              <w:right w:w="144" w:type="dxa"/>
            </w:tcMar>
            <w:vAlign w:val="center"/>
          </w:tcPr>
          <w:p w14:paraId="224333F1" w14:textId="77777777" w:rsidR="00A32967" w:rsidRPr="005D2488" w:rsidRDefault="00000000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Exposure Category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  <w:tcMar>
              <w:left w:w="144" w:type="dxa"/>
              <w:right w:w="144" w:type="dxa"/>
            </w:tcMar>
            <w:vAlign w:val="center"/>
          </w:tcPr>
          <w:p w14:paraId="072C6B49" w14:textId="77777777" w:rsidR="00A32967" w:rsidRPr="005D2488" w:rsidRDefault="00000000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Model 1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  <w:tcMar>
              <w:left w:w="144" w:type="dxa"/>
              <w:right w:w="144" w:type="dxa"/>
            </w:tcMar>
            <w:vAlign w:val="center"/>
          </w:tcPr>
          <w:p w14:paraId="4E1C94FA" w14:textId="77777777" w:rsidR="00A32967" w:rsidRPr="005D2488" w:rsidRDefault="00000000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 xml:space="preserve"> Model 2</w:t>
            </w:r>
          </w:p>
        </w:tc>
        <w:tc>
          <w:tcPr>
            <w:tcW w:w="18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  <w:tcMar>
              <w:left w:w="144" w:type="dxa"/>
              <w:right w:w="144" w:type="dxa"/>
            </w:tcMar>
            <w:vAlign w:val="center"/>
          </w:tcPr>
          <w:p w14:paraId="398C2345" w14:textId="77777777" w:rsidR="00A32967" w:rsidRPr="005D2488" w:rsidRDefault="00000000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Model 3</w:t>
            </w:r>
          </w:p>
        </w:tc>
      </w:tr>
      <w:tr w:rsidR="00A32967" w14:paraId="653F7BA4" w14:textId="77777777" w:rsidTr="00881D64">
        <w:trPr>
          <w:trHeight w:val="578"/>
        </w:trPr>
        <w:tc>
          <w:tcPr>
            <w:tcW w:w="98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26CB333F" w14:textId="77777777" w:rsidR="00A32967" w:rsidRPr="005D2488" w:rsidRDefault="00000000" w:rsidP="00C706AD">
            <w:pPr>
              <w:spacing w:line="240" w:lineRule="auto"/>
              <w:jc w:val="left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PM</w:t>
            </w:r>
            <w:r w:rsidRPr="005D2488">
              <w:rPr>
                <w:rFonts w:ascii="Times New Roman" w:eastAsia="Arial" w:hAnsi="Times New Roman" w:cs="Times New Roman"/>
                <w:sz w:val="20"/>
                <w:szCs w:val="20"/>
                <w:vertAlign w:val="subscript"/>
              </w:rPr>
              <w:t>10</w:t>
            </w:r>
          </w:p>
        </w:tc>
        <w:tc>
          <w:tcPr>
            <w:tcW w:w="142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5C79C270" w14:textId="77777777" w:rsidR="00A32967" w:rsidRPr="005D2488" w:rsidRDefault="00000000" w:rsidP="00C706AD">
            <w:pPr>
              <w:spacing w:line="240" w:lineRule="auto"/>
              <w:jc w:val="left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Myopia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462538A0" w14:textId="77777777" w:rsidR="00A32967" w:rsidRPr="005D2488" w:rsidRDefault="00000000" w:rsidP="00881D64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Q2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43E5BADE" w14:textId="238DF990" w:rsidR="00A32967" w:rsidRPr="005D2488" w:rsidRDefault="00000000" w:rsidP="0039433F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0.983</w:t>
            </w:r>
            <w:r w:rsidR="0039433F"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t xml:space="preserve"> </w:t>
            </w: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(0.974–0.991)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0516654A" w14:textId="119E4A3A" w:rsidR="00A32967" w:rsidRPr="005D2488" w:rsidRDefault="00000000" w:rsidP="0039433F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1.052</w:t>
            </w:r>
            <w:r w:rsidR="0039433F"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t xml:space="preserve"> </w:t>
            </w: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(1.042–1.061)</w:t>
            </w:r>
          </w:p>
        </w:tc>
        <w:tc>
          <w:tcPr>
            <w:tcW w:w="18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5E28FB59" w14:textId="0941BF7F" w:rsidR="00A32967" w:rsidRPr="005D2488" w:rsidRDefault="00000000" w:rsidP="0039433F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0.984</w:t>
            </w:r>
            <w:r w:rsidR="0039433F"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t xml:space="preserve"> </w:t>
            </w: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(0.974–0.993)</w:t>
            </w:r>
          </w:p>
        </w:tc>
      </w:tr>
      <w:tr w:rsidR="00A32967" w14:paraId="349C866C" w14:textId="77777777" w:rsidTr="00881D64">
        <w:trPr>
          <w:trHeight w:val="586"/>
        </w:trPr>
        <w:tc>
          <w:tcPr>
            <w:tcW w:w="98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  <w:vAlign w:val="center"/>
          </w:tcPr>
          <w:p w14:paraId="4F773B83" w14:textId="77777777" w:rsidR="00A32967" w:rsidRPr="005D2488" w:rsidRDefault="00A32967" w:rsidP="00C706AD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42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  <w:vAlign w:val="center"/>
          </w:tcPr>
          <w:p w14:paraId="2C32F0E0" w14:textId="77777777" w:rsidR="00A32967" w:rsidRPr="005D2488" w:rsidRDefault="00A32967" w:rsidP="00C706AD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394F8483" w14:textId="77777777" w:rsidR="00A32967" w:rsidRPr="005D2488" w:rsidRDefault="00000000" w:rsidP="00881D64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Q3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769EB12F" w14:textId="4E8C71FB" w:rsidR="00A32967" w:rsidRPr="005D2488" w:rsidRDefault="00000000" w:rsidP="0039433F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0.872</w:t>
            </w:r>
            <w:r w:rsidR="0039433F"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t xml:space="preserve"> </w:t>
            </w: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(0.864–0.880)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43C63EDF" w14:textId="08BFE27B" w:rsidR="00A32967" w:rsidRPr="005D2488" w:rsidRDefault="00000000" w:rsidP="0039433F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1.010</w:t>
            </w:r>
            <w:r w:rsidR="0039433F"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t xml:space="preserve"> </w:t>
            </w: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(0.998–1.021)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2AFFDBB5" w14:textId="3AFC4D8D" w:rsidR="00A32967" w:rsidRPr="005D2488" w:rsidRDefault="00000000" w:rsidP="0039433F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0.954</w:t>
            </w:r>
            <w:r w:rsidR="0039433F"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t xml:space="preserve"> </w:t>
            </w: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(0.943–0.965)</w:t>
            </w:r>
          </w:p>
        </w:tc>
      </w:tr>
      <w:tr w:rsidR="00A32967" w14:paraId="6F5EC10D" w14:textId="77777777" w:rsidTr="00881D64">
        <w:trPr>
          <w:trHeight w:val="586"/>
        </w:trPr>
        <w:tc>
          <w:tcPr>
            <w:tcW w:w="98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  <w:vAlign w:val="center"/>
          </w:tcPr>
          <w:p w14:paraId="73DDA4A3" w14:textId="77777777" w:rsidR="00A32967" w:rsidRPr="005D2488" w:rsidRDefault="00A32967" w:rsidP="00C706AD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42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  <w:vAlign w:val="center"/>
          </w:tcPr>
          <w:p w14:paraId="19020564" w14:textId="77777777" w:rsidR="00A32967" w:rsidRPr="005D2488" w:rsidRDefault="00A32967" w:rsidP="00C706AD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7D9590AF" w14:textId="77777777" w:rsidR="00A32967" w:rsidRPr="005D2488" w:rsidRDefault="00000000" w:rsidP="00881D64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Q4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42507596" w14:textId="23778E29" w:rsidR="00A32967" w:rsidRPr="005D2488" w:rsidRDefault="00000000" w:rsidP="0039433F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0.882</w:t>
            </w:r>
            <w:r w:rsidR="0039433F"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t xml:space="preserve"> </w:t>
            </w: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(0.874–0.890)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78B766C1" w14:textId="56CFE202" w:rsidR="00A32967" w:rsidRPr="005D2488" w:rsidRDefault="00000000" w:rsidP="0039433F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1.068</w:t>
            </w:r>
            <w:r w:rsidR="0039433F"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t xml:space="preserve"> </w:t>
            </w: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(1.054–1.083)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78D71C1F" w14:textId="2B8F7F32" w:rsidR="00A32967" w:rsidRPr="005D2488" w:rsidRDefault="00000000" w:rsidP="0039433F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0.965</w:t>
            </w:r>
            <w:r w:rsidR="0039433F"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t xml:space="preserve"> </w:t>
            </w: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(0.952–0.979)</w:t>
            </w:r>
          </w:p>
        </w:tc>
      </w:tr>
      <w:tr w:rsidR="00A32967" w14:paraId="411F97E5" w14:textId="77777777" w:rsidTr="00881D64">
        <w:trPr>
          <w:trHeight w:val="578"/>
        </w:trPr>
        <w:tc>
          <w:tcPr>
            <w:tcW w:w="98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  <w:vAlign w:val="center"/>
          </w:tcPr>
          <w:p w14:paraId="2121103A" w14:textId="77777777" w:rsidR="00A32967" w:rsidRPr="005D2488" w:rsidRDefault="00A32967" w:rsidP="00C706AD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42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0C784855" w14:textId="77777777" w:rsidR="00A32967" w:rsidRPr="005D2488" w:rsidRDefault="00000000" w:rsidP="00C706AD">
            <w:pPr>
              <w:spacing w:line="240" w:lineRule="auto"/>
              <w:jc w:val="left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Low myopia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7D7B8E63" w14:textId="77777777" w:rsidR="00A32967" w:rsidRPr="005D2488" w:rsidRDefault="00000000" w:rsidP="00881D64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Q2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43AA57F1" w14:textId="204CEF52" w:rsidR="00A32967" w:rsidRPr="005D2488" w:rsidRDefault="00000000" w:rsidP="0039433F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0.979</w:t>
            </w:r>
            <w:r w:rsidR="0039433F"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t xml:space="preserve"> </w:t>
            </w: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(0.970–0.989)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0A1ED3CF" w14:textId="23BBA50E" w:rsidR="00A32967" w:rsidRPr="005D2488" w:rsidRDefault="00000000" w:rsidP="0039433F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1.036</w:t>
            </w:r>
            <w:r w:rsidR="0039433F"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t xml:space="preserve"> </w:t>
            </w: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(1.026–1.047)</w:t>
            </w:r>
          </w:p>
        </w:tc>
        <w:tc>
          <w:tcPr>
            <w:tcW w:w="18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18D1BBD5" w14:textId="593FB1D0" w:rsidR="00A32967" w:rsidRPr="005D2488" w:rsidRDefault="00000000" w:rsidP="0039433F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0.979</w:t>
            </w:r>
            <w:r w:rsidR="0039433F"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t xml:space="preserve"> </w:t>
            </w: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(0.969–0.989)</w:t>
            </w:r>
          </w:p>
        </w:tc>
      </w:tr>
      <w:tr w:rsidR="00A32967" w14:paraId="1D339E69" w14:textId="77777777" w:rsidTr="00881D64">
        <w:trPr>
          <w:trHeight w:val="586"/>
        </w:trPr>
        <w:tc>
          <w:tcPr>
            <w:tcW w:w="98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  <w:vAlign w:val="center"/>
          </w:tcPr>
          <w:p w14:paraId="74130AE6" w14:textId="77777777" w:rsidR="00A32967" w:rsidRPr="005D2488" w:rsidRDefault="00A32967" w:rsidP="00C706AD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42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  <w:vAlign w:val="center"/>
          </w:tcPr>
          <w:p w14:paraId="19960A2D" w14:textId="77777777" w:rsidR="00A32967" w:rsidRPr="005D2488" w:rsidRDefault="00A32967" w:rsidP="00C706AD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2C111420" w14:textId="77777777" w:rsidR="00A32967" w:rsidRPr="005D2488" w:rsidRDefault="00000000" w:rsidP="00881D64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Q3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2D668C1B" w14:textId="18754492" w:rsidR="00A32967" w:rsidRPr="005D2488" w:rsidRDefault="00000000" w:rsidP="0039433F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0.876</w:t>
            </w:r>
            <w:r w:rsidR="0039433F"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t xml:space="preserve"> </w:t>
            </w: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(0.868–0.885)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3FA2C070" w14:textId="39D499EA" w:rsidR="00A32967" w:rsidRPr="005D2488" w:rsidRDefault="00000000" w:rsidP="0039433F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0.990</w:t>
            </w:r>
            <w:r w:rsidR="0039433F"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t xml:space="preserve"> </w:t>
            </w: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(0.979–1.002)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368B6878" w14:textId="73D70583" w:rsidR="00A32967" w:rsidRPr="005D2488" w:rsidRDefault="00000000" w:rsidP="0039433F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0.944</w:t>
            </w:r>
            <w:r w:rsidR="0039433F"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t xml:space="preserve"> </w:t>
            </w: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(0.932–0.956)</w:t>
            </w:r>
          </w:p>
        </w:tc>
      </w:tr>
      <w:tr w:rsidR="00A32967" w14:paraId="140C0935" w14:textId="77777777" w:rsidTr="00881D64">
        <w:trPr>
          <w:trHeight w:val="586"/>
        </w:trPr>
        <w:tc>
          <w:tcPr>
            <w:tcW w:w="98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  <w:vAlign w:val="center"/>
          </w:tcPr>
          <w:p w14:paraId="6050DB50" w14:textId="77777777" w:rsidR="00A32967" w:rsidRPr="005D2488" w:rsidRDefault="00A32967" w:rsidP="00C706AD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42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  <w:vAlign w:val="center"/>
          </w:tcPr>
          <w:p w14:paraId="18FA7C9C" w14:textId="77777777" w:rsidR="00A32967" w:rsidRPr="005D2488" w:rsidRDefault="00A32967" w:rsidP="00C706AD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5C8B1967" w14:textId="77777777" w:rsidR="00A32967" w:rsidRPr="005D2488" w:rsidRDefault="00000000" w:rsidP="00881D64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Q4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2B659E8D" w14:textId="35AF2857" w:rsidR="00A32967" w:rsidRPr="005D2488" w:rsidRDefault="00000000" w:rsidP="0039433F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0.901</w:t>
            </w:r>
            <w:r w:rsidR="0039433F"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t xml:space="preserve"> </w:t>
            </w: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(0.892–0.910)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7B0D2082" w14:textId="1A6564AA" w:rsidR="00A32967" w:rsidRPr="005D2488" w:rsidRDefault="00000000" w:rsidP="0039433F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1.059</w:t>
            </w:r>
            <w:r w:rsidR="0039433F"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t xml:space="preserve"> </w:t>
            </w: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(1.044–1.075)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75FD5DFF" w14:textId="57B4D70E" w:rsidR="00A32967" w:rsidRPr="005D2488" w:rsidRDefault="00000000" w:rsidP="0039433F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0.974</w:t>
            </w:r>
            <w:r w:rsidR="0039433F"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t xml:space="preserve"> </w:t>
            </w: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(0.959–0.989)</w:t>
            </w:r>
          </w:p>
        </w:tc>
      </w:tr>
      <w:tr w:rsidR="00A32967" w14:paraId="3622C4CA" w14:textId="77777777" w:rsidTr="00881D64">
        <w:trPr>
          <w:trHeight w:val="578"/>
        </w:trPr>
        <w:tc>
          <w:tcPr>
            <w:tcW w:w="98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  <w:vAlign w:val="center"/>
          </w:tcPr>
          <w:p w14:paraId="2CC9FC9D" w14:textId="77777777" w:rsidR="00A32967" w:rsidRPr="005D2488" w:rsidRDefault="00A32967" w:rsidP="00C706AD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42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5BECDC04" w14:textId="77777777" w:rsidR="00A32967" w:rsidRPr="005D2488" w:rsidRDefault="00000000" w:rsidP="00C706AD">
            <w:pPr>
              <w:spacing w:line="240" w:lineRule="auto"/>
              <w:jc w:val="left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High myopia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28C15C26" w14:textId="77777777" w:rsidR="00A32967" w:rsidRPr="005D2488" w:rsidRDefault="00000000" w:rsidP="00881D64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Q2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116A5E5B" w14:textId="7148E9E9" w:rsidR="00A32967" w:rsidRPr="005D2488" w:rsidRDefault="00000000" w:rsidP="0039433F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0.991</w:t>
            </w:r>
            <w:r w:rsidR="0039433F"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t xml:space="preserve"> </w:t>
            </w: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(0.979–1.003)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3406F26E" w14:textId="7BE72C08" w:rsidR="00A32967" w:rsidRPr="005D2488" w:rsidRDefault="00000000" w:rsidP="0039433F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1.087</w:t>
            </w:r>
            <w:r w:rsidR="0039433F"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t xml:space="preserve"> </w:t>
            </w: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(1.074–1.101)</w:t>
            </w:r>
          </w:p>
        </w:tc>
        <w:tc>
          <w:tcPr>
            <w:tcW w:w="18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58B1C015" w14:textId="59DAB868" w:rsidR="00A32967" w:rsidRPr="005D2488" w:rsidRDefault="00000000" w:rsidP="0039433F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0.995</w:t>
            </w:r>
            <w:r w:rsidR="0039433F"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t xml:space="preserve"> </w:t>
            </w: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(0.982–1.008)</w:t>
            </w:r>
          </w:p>
        </w:tc>
      </w:tr>
      <w:tr w:rsidR="00A32967" w14:paraId="5166D462" w14:textId="77777777" w:rsidTr="00881D64">
        <w:trPr>
          <w:trHeight w:val="586"/>
        </w:trPr>
        <w:tc>
          <w:tcPr>
            <w:tcW w:w="98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  <w:vAlign w:val="center"/>
          </w:tcPr>
          <w:p w14:paraId="6EE44715" w14:textId="77777777" w:rsidR="00A32967" w:rsidRPr="005D2488" w:rsidRDefault="00A32967" w:rsidP="00C706AD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42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  <w:vAlign w:val="center"/>
          </w:tcPr>
          <w:p w14:paraId="4687D854" w14:textId="77777777" w:rsidR="00A32967" w:rsidRPr="005D2488" w:rsidRDefault="00A32967" w:rsidP="00C706AD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6482F757" w14:textId="77777777" w:rsidR="00A32967" w:rsidRPr="005D2488" w:rsidRDefault="00000000" w:rsidP="00881D64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Q3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300FE575" w14:textId="7565E089" w:rsidR="00A32967" w:rsidRPr="005D2488" w:rsidRDefault="00000000" w:rsidP="0039433F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0.863</w:t>
            </w:r>
            <w:r w:rsidR="0039433F"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t xml:space="preserve"> </w:t>
            </w: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(0.852–0.874)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4938DFCA" w14:textId="54B780AC" w:rsidR="00A32967" w:rsidRPr="005D2488" w:rsidRDefault="00000000" w:rsidP="0039433F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1.055</w:t>
            </w:r>
            <w:r w:rsidR="0039433F"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t xml:space="preserve"> </w:t>
            </w: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(1.039–1.072)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3CE5A7E5" w14:textId="3C5B6393" w:rsidR="00A32967" w:rsidRPr="005D2488" w:rsidRDefault="00000000" w:rsidP="0039433F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0.978</w:t>
            </w:r>
            <w:r w:rsidR="0039433F"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t xml:space="preserve"> </w:t>
            </w: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(0.963–0.994)</w:t>
            </w:r>
          </w:p>
        </w:tc>
      </w:tr>
      <w:tr w:rsidR="00A32967" w14:paraId="1660B2FC" w14:textId="77777777" w:rsidTr="00881D64">
        <w:trPr>
          <w:trHeight w:val="586"/>
        </w:trPr>
        <w:tc>
          <w:tcPr>
            <w:tcW w:w="98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  <w:vAlign w:val="center"/>
          </w:tcPr>
          <w:p w14:paraId="70EE856C" w14:textId="77777777" w:rsidR="00A32967" w:rsidRPr="005D2488" w:rsidRDefault="00A32967" w:rsidP="00C706AD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42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  <w:vAlign w:val="center"/>
          </w:tcPr>
          <w:p w14:paraId="09816790" w14:textId="77777777" w:rsidR="00A32967" w:rsidRPr="005D2488" w:rsidRDefault="00A32967" w:rsidP="00C706AD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446EC55F" w14:textId="77777777" w:rsidR="00A32967" w:rsidRPr="005D2488" w:rsidRDefault="00000000" w:rsidP="00881D64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Q4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75AAA45B" w14:textId="28073D68" w:rsidR="00A32967" w:rsidRPr="005D2488" w:rsidRDefault="00000000" w:rsidP="0039433F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0.839</w:t>
            </w:r>
            <w:r w:rsidR="0039433F"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t xml:space="preserve"> </w:t>
            </w: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(0.829–0.850)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22B42F20" w14:textId="357433C9" w:rsidR="00A32967" w:rsidRPr="005D2488" w:rsidRDefault="00000000" w:rsidP="0039433F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1.089</w:t>
            </w:r>
            <w:r w:rsidR="0039433F"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t xml:space="preserve"> </w:t>
            </w: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(1.068–1.110)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62F2C447" w14:textId="1D7350F3" w:rsidR="00A32967" w:rsidRPr="005D2488" w:rsidRDefault="00000000" w:rsidP="0039433F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0.945</w:t>
            </w:r>
            <w:r w:rsidR="0039433F"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t xml:space="preserve"> </w:t>
            </w: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(0.926–0.964)</w:t>
            </w:r>
          </w:p>
        </w:tc>
      </w:tr>
      <w:tr w:rsidR="00A32967" w14:paraId="3742022D" w14:textId="77777777" w:rsidTr="00881D64">
        <w:trPr>
          <w:trHeight w:val="578"/>
        </w:trPr>
        <w:tc>
          <w:tcPr>
            <w:tcW w:w="98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  <w:vAlign w:val="center"/>
          </w:tcPr>
          <w:p w14:paraId="16BF2333" w14:textId="77777777" w:rsidR="00A32967" w:rsidRPr="005D2488" w:rsidRDefault="00000000" w:rsidP="00C706AD">
            <w:pPr>
              <w:spacing w:line="240" w:lineRule="auto"/>
              <w:jc w:val="left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NO</w:t>
            </w:r>
            <w:r w:rsidRPr="005D2488">
              <w:rPr>
                <w:rFonts w:ascii="Times New Roman" w:eastAsia="Arial" w:hAnsi="Times New Roman" w:cs="Times New Roman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142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  <w:vAlign w:val="center"/>
          </w:tcPr>
          <w:p w14:paraId="3DB6111A" w14:textId="77777777" w:rsidR="00A32967" w:rsidRPr="005D2488" w:rsidRDefault="00000000" w:rsidP="00C706AD">
            <w:pPr>
              <w:spacing w:line="240" w:lineRule="auto"/>
              <w:jc w:val="left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Myopia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0CBAE76B" w14:textId="77777777" w:rsidR="00A32967" w:rsidRPr="005D2488" w:rsidRDefault="00000000" w:rsidP="00881D64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Q2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0CA0144D" w14:textId="4D38310C" w:rsidR="00A32967" w:rsidRPr="005D2488" w:rsidRDefault="00000000" w:rsidP="0039433F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1.092</w:t>
            </w:r>
            <w:r w:rsidR="0039433F"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t xml:space="preserve"> </w:t>
            </w: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(1.069–1.116)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10C9E650" w14:textId="4808A0B1" w:rsidR="00A32967" w:rsidRPr="005D2488" w:rsidRDefault="00000000" w:rsidP="0039433F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1.064</w:t>
            </w:r>
            <w:r w:rsidR="0039433F"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t xml:space="preserve"> </w:t>
            </w: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(1.041–1.087)</w:t>
            </w:r>
          </w:p>
        </w:tc>
        <w:tc>
          <w:tcPr>
            <w:tcW w:w="18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77BD6113" w14:textId="1CE4BDFF" w:rsidR="00A32967" w:rsidRPr="005D2488" w:rsidRDefault="00000000" w:rsidP="0039433F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0.980</w:t>
            </w:r>
            <w:r w:rsidR="0039433F"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t xml:space="preserve"> </w:t>
            </w: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(0.954–1.007)</w:t>
            </w:r>
          </w:p>
        </w:tc>
      </w:tr>
      <w:tr w:rsidR="00A32967" w14:paraId="12580DE9" w14:textId="77777777" w:rsidTr="00881D64">
        <w:trPr>
          <w:trHeight w:val="586"/>
        </w:trPr>
        <w:tc>
          <w:tcPr>
            <w:tcW w:w="98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  <w:vAlign w:val="center"/>
          </w:tcPr>
          <w:p w14:paraId="7A5A3DF4" w14:textId="77777777" w:rsidR="00A32967" w:rsidRPr="005D2488" w:rsidRDefault="00A32967" w:rsidP="00C706AD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42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  <w:vAlign w:val="center"/>
          </w:tcPr>
          <w:p w14:paraId="7307B006" w14:textId="77777777" w:rsidR="00A32967" w:rsidRPr="005D2488" w:rsidRDefault="00A32967" w:rsidP="00C706AD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08F8D616" w14:textId="77777777" w:rsidR="00A32967" w:rsidRPr="005D2488" w:rsidRDefault="00000000" w:rsidP="00881D64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Q3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3B827221" w14:textId="5BAFE3EA" w:rsidR="00A32967" w:rsidRPr="005D2488" w:rsidRDefault="00000000" w:rsidP="0039433F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1.066</w:t>
            </w:r>
            <w:r w:rsidR="0039433F"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t xml:space="preserve"> </w:t>
            </w: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(1.044–1.089)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27C5B56F" w14:textId="7E4B9380" w:rsidR="00A32967" w:rsidRPr="005D2488" w:rsidRDefault="00000000" w:rsidP="0039433F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1.101</w:t>
            </w:r>
            <w:r w:rsidR="0039433F"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t xml:space="preserve"> </w:t>
            </w: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(1.077–1.125)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0F4CDA1C" w14:textId="3F38D95F" w:rsidR="00A32967" w:rsidRPr="005D2488" w:rsidRDefault="00000000" w:rsidP="0039433F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0.952</w:t>
            </w:r>
            <w:r w:rsidR="0039433F"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t xml:space="preserve"> </w:t>
            </w: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(0.926–0.979)</w:t>
            </w:r>
          </w:p>
        </w:tc>
      </w:tr>
      <w:tr w:rsidR="00A32967" w14:paraId="5100AD53" w14:textId="77777777" w:rsidTr="00881D64">
        <w:trPr>
          <w:trHeight w:val="586"/>
        </w:trPr>
        <w:tc>
          <w:tcPr>
            <w:tcW w:w="98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  <w:vAlign w:val="center"/>
          </w:tcPr>
          <w:p w14:paraId="571A5DCA" w14:textId="77777777" w:rsidR="00A32967" w:rsidRPr="005D2488" w:rsidRDefault="00A32967" w:rsidP="00C706AD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42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  <w:vAlign w:val="center"/>
          </w:tcPr>
          <w:p w14:paraId="298CE66D" w14:textId="77777777" w:rsidR="00A32967" w:rsidRPr="005D2488" w:rsidRDefault="00A32967" w:rsidP="00C706AD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1D70A77C" w14:textId="77777777" w:rsidR="00A32967" w:rsidRPr="005D2488" w:rsidRDefault="00000000" w:rsidP="00881D64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Q4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7F2DC7D8" w14:textId="330A51C4" w:rsidR="00A32967" w:rsidRPr="005D2488" w:rsidRDefault="00000000" w:rsidP="0039433F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1.247</w:t>
            </w:r>
            <w:r w:rsidR="0039433F"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t xml:space="preserve"> </w:t>
            </w: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(1.221–1.274)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55808818" w14:textId="59E4F228" w:rsidR="00A32967" w:rsidRPr="005D2488" w:rsidRDefault="00000000" w:rsidP="0039433F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1.347</w:t>
            </w:r>
            <w:r w:rsidR="0039433F"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t xml:space="preserve"> </w:t>
            </w: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(1.319–1.377)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607704D1" w14:textId="66194C10" w:rsidR="00A32967" w:rsidRPr="005D2488" w:rsidRDefault="00000000" w:rsidP="0039433F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1.060</w:t>
            </w:r>
            <w:r w:rsidR="0039433F"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t xml:space="preserve"> </w:t>
            </w: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(1.028–1.092)</w:t>
            </w:r>
          </w:p>
        </w:tc>
      </w:tr>
      <w:tr w:rsidR="00A32967" w14:paraId="4C6899A1" w14:textId="77777777" w:rsidTr="00881D64">
        <w:trPr>
          <w:trHeight w:val="578"/>
        </w:trPr>
        <w:tc>
          <w:tcPr>
            <w:tcW w:w="98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  <w:vAlign w:val="center"/>
          </w:tcPr>
          <w:p w14:paraId="22063C78" w14:textId="77777777" w:rsidR="00A32967" w:rsidRPr="005D2488" w:rsidRDefault="00A32967" w:rsidP="00C706AD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42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  <w:vAlign w:val="center"/>
          </w:tcPr>
          <w:p w14:paraId="644A8FF9" w14:textId="77777777" w:rsidR="00A32967" w:rsidRPr="005D2488" w:rsidRDefault="00000000" w:rsidP="00C706AD">
            <w:pPr>
              <w:spacing w:line="240" w:lineRule="auto"/>
              <w:jc w:val="left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Low myopia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1B822F22" w14:textId="77777777" w:rsidR="00A32967" w:rsidRPr="005D2488" w:rsidRDefault="00000000" w:rsidP="00881D64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Q2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6C56DF80" w14:textId="49CDE214" w:rsidR="00A32967" w:rsidRPr="005D2488" w:rsidRDefault="00000000" w:rsidP="0039433F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1.070</w:t>
            </w:r>
            <w:r w:rsidR="0039433F"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t xml:space="preserve"> </w:t>
            </w: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(1.046–1.095)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4D31BE6B" w14:textId="69E5E3E8" w:rsidR="00A32967" w:rsidRPr="005D2488" w:rsidRDefault="00000000" w:rsidP="0039433F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1.045</w:t>
            </w:r>
            <w:r w:rsidR="0039433F"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t xml:space="preserve"> </w:t>
            </w: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(1.021–1.070)</w:t>
            </w:r>
          </w:p>
        </w:tc>
        <w:tc>
          <w:tcPr>
            <w:tcW w:w="18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555581FD" w14:textId="23659F48" w:rsidR="00A32967" w:rsidRPr="005D2488" w:rsidRDefault="00000000" w:rsidP="0039433F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0.962</w:t>
            </w:r>
            <w:r w:rsidR="0039433F"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t xml:space="preserve"> </w:t>
            </w: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(0.934–0.991)</w:t>
            </w:r>
          </w:p>
        </w:tc>
      </w:tr>
      <w:tr w:rsidR="00A32967" w14:paraId="185BDBE6" w14:textId="77777777" w:rsidTr="00881D64">
        <w:trPr>
          <w:trHeight w:val="586"/>
        </w:trPr>
        <w:tc>
          <w:tcPr>
            <w:tcW w:w="98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  <w:vAlign w:val="center"/>
          </w:tcPr>
          <w:p w14:paraId="63DAA3B5" w14:textId="77777777" w:rsidR="00A32967" w:rsidRPr="005D2488" w:rsidRDefault="00A32967" w:rsidP="00C706AD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42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  <w:vAlign w:val="center"/>
          </w:tcPr>
          <w:p w14:paraId="55C73803" w14:textId="77777777" w:rsidR="00A32967" w:rsidRPr="005D2488" w:rsidRDefault="00A32967" w:rsidP="00C706AD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56BC9C16" w14:textId="77777777" w:rsidR="00A32967" w:rsidRPr="005D2488" w:rsidRDefault="00000000" w:rsidP="00881D64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Q3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14D2F2A5" w14:textId="5994CF79" w:rsidR="00A32967" w:rsidRPr="005D2488" w:rsidRDefault="00000000" w:rsidP="0039433F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1.024</w:t>
            </w:r>
            <w:r w:rsidR="0039433F"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t xml:space="preserve"> </w:t>
            </w: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(1.001–1.048)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2D4F7176" w14:textId="653C8C6C" w:rsidR="00A32967" w:rsidRPr="005D2488" w:rsidRDefault="00000000" w:rsidP="0039433F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1.052</w:t>
            </w:r>
            <w:r w:rsidR="0039433F"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t xml:space="preserve"> </w:t>
            </w: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(1.028–1.077)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0658D123" w14:textId="73B6CAD4" w:rsidR="00A32967" w:rsidRPr="005D2488" w:rsidRDefault="00000000" w:rsidP="0039433F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0.920</w:t>
            </w:r>
            <w:r w:rsidR="0039433F"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t xml:space="preserve"> </w:t>
            </w: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(0.893–0.949)</w:t>
            </w:r>
          </w:p>
        </w:tc>
      </w:tr>
      <w:tr w:rsidR="00A32967" w14:paraId="6BB3BB66" w14:textId="77777777" w:rsidTr="00881D64">
        <w:trPr>
          <w:trHeight w:val="586"/>
        </w:trPr>
        <w:tc>
          <w:tcPr>
            <w:tcW w:w="98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  <w:vAlign w:val="center"/>
          </w:tcPr>
          <w:p w14:paraId="170FB22A" w14:textId="77777777" w:rsidR="00A32967" w:rsidRPr="005D2488" w:rsidRDefault="00A32967" w:rsidP="00C706AD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42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  <w:vAlign w:val="center"/>
          </w:tcPr>
          <w:p w14:paraId="5032C428" w14:textId="77777777" w:rsidR="00A32967" w:rsidRPr="005D2488" w:rsidRDefault="00A32967" w:rsidP="00C706AD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469C16A3" w14:textId="77777777" w:rsidR="00A32967" w:rsidRPr="005D2488" w:rsidRDefault="00000000" w:rsidP="00881D64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Q4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150C117D" w14:textId="3312634B" w:rsidR="00A32967" w:rsidRPr="005D2488" w:rsidRDefault="00000000" w:rsidP="0039433F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1.193</w:t>
            </w:r>
            <w:r w:rsidR="0039433F"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t xml:space="preserve"> </w:t>
            </w: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(1.166–1.220)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3E2DA28D" w14:textId="0D6B4E91" w:rsidR="00A32967" w:rsidRPr="005D2488" w:rsidRDefault="00000000" w:rsidP="0039433F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1.272</w:t>
            </w:r>
            <w:r w:rsidR="0039433F"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t xml:space="preserve"> </w:t>
            </w: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(1.243–1.302)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612BE316" w14:textId="08A787DC" w:rsidR="00A32967" w:rsidRPr="005D2488" w:rsidRDefault="00000000" w:rsidP="0039433F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1.013</w:t>
            </w:r>
            <w:r w:rsidR="0039433F"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t xml:space="preserve"> </w:t>
            </w: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(0.980–1.046)</w:t>
            </w:r>
          </w:p>
        </w:tc>
      </w:tr>
      <w:tr w:rsidR="00A32967" w14:paraId="095DF39D" w14:textId="77777777" w:rsidTr="00881D64">
        <w:trPr>
          <w:trHeight w:val="34"/>
        </w:trPr>
        <w:tc>
          <w:tcPr>
            <w:tcW w:w="98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  <w:vAlign w:val="center"/>
          </w:tcPr>
          <w:p w14:paraId="69293449" w14:textId="77777777" w:rsidR="00A32967" w:rsidRPr="005D2488" w:rsidRDefault="00A32967" w:rsidP="00C706AD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42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  <w:vAlign w:val="center"/>
          </w:tcPr>
          <w:p w14:paraId="6CC7B4A6" w14:textId="77777777" w:rsidR="00A32967" w:rsidRPr="005D2488" w:rsidRDefault="00000000" w:rsidP="00C706AD">
            <w:pPr>
              <w:spacing w:line="240" w:lineRule="auto"/>
              <w:jc w:val="left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High myopia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446A463B" w14:textId="77777777" w:rsidR="00A32967" w:rsidRPr="005D2488" w:rsidRDefault="00000000" w:rsidP="00881D64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Q2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112F942D" w14:textId="48F557E9" w:rsidR="00A32967" w:rsidRPr="005D2488" w:rsidRDefault="00000000" w:rsidP="0039433F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1.149</w:t>
            </w:r>
            <w:r w:rsidR="0039433F"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t xml:space="preserve"> </w:t>
            </w: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(1.113–1.185)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5CF284B9" w14:textId="64A1E149" w:rsidR="00A32967" w:rsidRPr="005D2488" w:rsidRDefault="00000000" w:rsidP="0039433F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1.112</w:t>
            </w:r>
            <w:r w:rsidR="0039433F"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t xml:space="preserve"> </w:t>
            </w: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(1.077–1.148)</w:t>
            </w:r>
          </w:p>
        </w:tc>
        <w:tc>
          <w:tcPr>
            <w:tcW w:w="18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0111224F" w14:textId="62C325A2" w:rsidR="00A32967" w:rsidRPr="005D2488" w:rsidRDefault="00000000" w:rsidP="0039433F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1.026</w:t>
            </w:r>
            <w:r w:rsidR="0039433F"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t xml:space="preserve"> </w:t>
            </w: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(0.987–1.068)</w:t>
            </w:r>
          </w:p>
        </w:tc>
      </w:tr>
      <w:tr w:rsidR="00A32967" w14:paraId="511184E9" w14:textId="77777777" w:rsidTr="00881D64">
        <w:trPr>
          <w:trHeight w:val="586"/>
        </w:trPr>
        <w:tc>
          <w:tcPr>
            <w:tcW w:w="98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  <w:vAlign w:val="center"/>
          </w:tcPr>
          <w:p w14:paraId="74578960" w14:textId="77777777" w:rsidR="00A32967" w:rsidRPr="005D2488" w:rsidRDefault="00A32967" w:rsidP="00C706AD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42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  <w:vAlign w:val="center"/>
          </w:tcPr>
          <w:p w14:paraId="5D3E2E2F" w14:textId="77777777" w:rsidR="00A32967" w:rsidRPr="005D2488" w:rsidRDefault="00A32967" w:rsidP="00C706AD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357E9E83" w14:textId="77777777" w:rsidR="00A32967" w:rsidRPr="005D2488" w:rsidRDefault="00000000" w:rsidP="00881D64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Q3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2264CB5B" w14:textId="7F4DC94A" w:rsidR="00A32967" w:rsidRPr="005D2488" w:rsidRDefault="00000000" w:rsidP="0039433F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1.174</w:t>
            </w:r>
            <w:r w:rsidR="0039433F"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t xml:space="preserve"> </w:t>
            </w: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(1.137–1.211)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3D6D4F73" w14:textId="5D989669" w:rsidR="00A32967" w:rsidRPr="005D2488" w:rsidRDefault="00000000" w:rsidP="0039433F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1.228</w:t>
            </w:r>
            <w:r w:rsidR="0039433F"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t xml:space="preserve"> </w:t>
            </w: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(1.190–1.268)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4A845083" w14:textId="4440AE0D" w:rsidR="00A32967" w:rsidRPr="005D2488" w:rsidRDefault="00000000" w:rsidP="0039433F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1.034</w:t>
            </w:r>
            <w:r w:rsidR="0039433F"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t xml:space="preserve"> </w:t>
            </w: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(0.993–1.078)</w:t>
            </w:r>
          </w:p>
        </w:tc>
      </w:tr>
      <w:tr w:rsidR="00A32967" w14:paraId="5D0BA56B" w14:textId="77777777" w:rsidTr="00881D64">
        <w:trPr>
          <w:trHeight w:val="586"/>
        </w:trPr>
        <w:tc>
          <w:tcPr>
            <w:tcW w:w="98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  <w:vAlign w:val="center"/>
          </w:tcPr>
          <w:p w14:paraId="2824B7E3" w14:textId="77777777" w:rsidR="00A32967" w:rsidRPr="005D2488" w:rsidRDefault="00A32967" w:rsidP="00C706AD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42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  <w:vAlign w:val="center"/>
          </w:tcPr>
          <w:p w14:paraId="23AF3FC1" w14:textId="77777777" w:rsidR="00A32967" w:rsidRPr="005D2488" w:rsidRDefault="00A32967" w:rsidP="00C706AD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152DA31C" w14:textId="77777777" w:rsidR="00A32967" w:rsidRPr="005D2488" w:rsidRDefault="00000000" w:rsidP="00881D64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Q4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650214FA" w14:textId="68C5DA5F" w:rsidR="00A32967" w:rsidRPr="005D2488" w:rsidRDefault="00000000" w:rsidP="0039433F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1.387</w:t>
            </w:r>
            <w:r w:rsidR="0039433F"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t xml:space="preserve"> </w:t>
            </w: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(1.344–1.430)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3D13CB1F" w14:textId="75542CCB" w:rsidR="00A32967" w:rsidRPr="005D2488" w:rsidRDefault="00000000" w:rsidP="0039433F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1.545</w:t>
            </w:r>
            <w:r w:rsidR="0039433F"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t xml:space="preserve"> </w:t>
            </w: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(1.497–1.595)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tcMar>
              <w:left w:w="3" w:type="dxa"/>
              <w:right w:w="3" w:type="dxa"/>
            </w:tcMar>
            <w:vAlign w:val="center"/>
          </w:tcPr>
          <w:p w14:paraId="0D003C08" w14:textId="03A52471" w:rsidR="00A32967" w:rsidRPr="005D2488" w:rsidRDefault="00000000" w:rsidP="0039433F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1.180</w:t>
            </w:r>
            <w:r w:rsidR="0039433F"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t xml:space="preserve"> </w:t>
            </w:r>
            <w:r w:rsidRPr="005D2488">
              <w:rPr>
                <w:rFonts w:ascii="Times New Roman" w:eastAsia="Arial" w:hAnsi="Times New Roman" w:cs="Times New Roman"/>
                <w:sz w:val="20"/>
                <w:szCs w:val="20"/>
              </w:rPr>
              <w:t>(1.130–1.233)</w:t>
            </w:r>
          </w:p>
        </w:tc>
      </w:tr>
    </w:tbl>
    <w:p w14:paraId="22D5E1A6" w14:textId="77777777" w:rsidR="00A32967" w:rsidRPr="005D2488" w:rsidRDefault="00000000">
      <w:pPr>
        <w:spacing w:line="240" w:lineRule="auto"/>
        <w:rPr>
          <w:rFonts w:ascii="Times New Roman" w:eastAsia="Arial" w:hAnsi="Times New Roman" w:cs="Times New Roman"/>
          <w:sz w:val="16"/>
          <w:szCs w:val="16"/>
        </w:rPr>
      </w:pPr>
      <w:r w:rsidRPr="005D2488">
        <w:rPr>
          <w:rFonts w:ascii="Times New Roman" w:eastAsia="Arial" w:hAnsi="Times New Roman" w:cs="Times New Roman"/>
          <w:sz w:val="16"/>
          <w:szCs w:val="16"/>
        </w:rPr>
        <w:t>* Odds ratios (ORs) and 95% confidence intervals (CIs) comparing higher quartiles (Q2–Q4) with the lowest quartile (Q1, reference group) of pollutant exposure</w:t>
      </w:r>
    </w:p>
    <w:p w14:paraId="023E66BD" w14:textId="77777777" w:rsidR="00A32967" w:rsidRPr="005D2488" w:rsidRDefault="00000000">
      <w:pPr>
        <w:spacing w:line="240" w:lineRule="auto"/>
        <w:rPr>
          <w:rFonts w:ascii="Times New Roman" w:eastAsia="Arial" w:hAnsi="Times New Roman" w:cs="Times New Roman"/>
          <w:sz w:val="16"/>
          <w:szCs w:val="16"/>
        </w:rPr>
      </w:pPr>
      <w:r w:rsidRPr="005D2488">
        <w:rPr>
          <w:rFonts w:ascii="Times New Roman" w:eastAsia="Arial" w:hAnsi="Times New Roman" w:cs="Times New Roman"/>
          <w:sz w:val="16"/>
          <w:szCs w:val="16"/>
        </w:rPr>
        <w:t xml:space="preserve">* Model 1: Unadjusted </w:t>
      </w:r>
    </w:p>
    <w:p w14:paraId="2EF81470" w14:textId="77777777" w:rsidR="00A32967" w:rsidRPr="005D2488" w:rsidRDefault="00000000">
      <w:pPr>
        <w:spacing w:line="240" w:lineRule="auto"/>
        <w:rPr>
          <w:rFonts w:ascii="Times New Roman" w:eastAsia="Arial" w:hAnsi="Times New Roman" w:cs="Times New Roman"/>
          <w:sz w:val="16"/>
          <w:szCs w:val="16"/>
        </w:rPr>
      </w:pPr>
      <w:r w:rsidRPr="005D2488">
        <w:rPr>
          <w:rFonts w:ascii="Times New Roman" w:eastAsia="Arial" w:hAnsi="Times New Roman" w:cs="Times New Roman"/>
          <w:sz w:val="16"/>
          <w:szCs w:val="16"/>
        </w:rPr>
        <w:t>* Model 2: Adjusted for individual covariates</w:t>
      </w:r>
    </w:p>
    <w:p w14:paraId="6447C0E3" w14:textId="2FBFB934" w:rsidR="007100DA" w:rsidRDefault="00000000" w:rsidP="007100DA">
      <w:pPr>
        <w:spacing w:line="240" w:lineRule="auto"/>
        <w:rPr>
          <w:rFonts w:ascii="Times New Roman" w:eastAsiaTheme="minorEastAsia" w:hAnsi="Times New Roman" w:cs="Times New Roman"/>
          <w:sz w:val="16"/>
          <w:szCs w:val="16"/>
        </w:rPr>
      </w:pPr>
      <w:r w:rsidRPr="005D2488">
        <w:rPr>
          <w:rFonts w:ascii="Times New Roman" w:eastAsia="Arial" w:hAnsi="Times New Roman" w:cs="Times New Roman"/>
          <w:sz w:val="16"/>
          <w:szCs w:val="16"/>
        </w:rPr>
        <w:t>* Model 3: Adjusted for individual and regional covariates.</w:t>
      </w:r>
    </w:p>
    <w:p w14:paraId="58F37BC7" w14:textId="77777777" w:rsidR="00DE2CD5" w:rsidRDefault="00DE2CD5" w:rsidP="00DE2CD5">
      <w:pPr>
        <w:spacing w:after="200"/>
        <w:rPr>
          <w:rFonts w:ascii="Times New Roman" w:eastAsiaTheme="minorEastAsia" w:hAnsi="Times New Roman" w:cs="Times New Roman"/>
          <w:b/>
          <w:bCs/>
        </w:rPr>
      </w:pPr>
    </w:p>
    <w:p w14:paraId="21ED407F" w14:textId="1FE6CC7D" w:rsidR="00DE2CD5" w:rsidRPr="0039433F" w:rsidRDefault="00DE2CD5" w:rsidP="00DE2CD5">
      <w:pPr>
        <w:spacing w:after="200"/>
        <w:rPr>
          <w:rFonts w:ascii="Times New Roman" w:eastAsiaTheme="minorEastAsia" w:hAnsi="Times New Roman" w:cs="Times New Roman"/>
          <w:b/>
          <w:bCs/>
        </w:rPr>
      </w:pPr>
      <w:r w:rsidRPr="0039433F">
        <w:rPr>
          <w:rFonts w:ascii="Times New Roman" w:eastAsia="Arial" w:hAnsi="Times New Roman" w:cs="Times New Roman"/>
          <w:b/>
          <w:bCs/>
        </w:rPr>
        <w:t>Table S5. Association between 3-year average exposure to PM</w:t>
      </w:r>
      <w:r w:rsidRPr="0039433F">
        <w:rPr>
          <w:rFonts w:ascii="Times New Roman" w:eastAsia="Arial" w:hAnsi="Times New Roman" w:cs="Times New Roman"/>
          <w:b/>
          <w:bCs/>
          <w:vertAlign w:val="subscript"/>
        </w:rPr>
        <w:t>10</w:t>
      </w:r>
      <w:r w:rsidRPr="0039433F">
        <w:rPr>
          <w:rFonts w:ascii="Times New Roman" w:eastAsia="Arial" w:hAnsi="Times New Roman" w:cs="Times New Roman"/>
          <w:b/>
          <w:bCs/>
        </w:rPr>
        <w:t xml:space="preserve"> and NO</w:t>
      </w:r>
      <w:r w:rsidRPr="0039433F">
        <w:rPr>
          <w:rFonts w:ascii="Times New Roman" w:eastAsia="Arial" w:hAnsi="Times New Roman" w:cs="Times New Roman"/>
          <w:b/>
          <w:bCs/>
          <w:vertAlign w:val="subscript"/>
        </w:rPr>
        <w:t>2</w:t>
      </w:r>
      <w:r w:rsidRPr="0039433F">
        <w:rPr>
          <w:rFonts w:ascii="Times New Roman" w:eastAsia="Arial" w:hAnsi="Times New Roman" w:cs="Times New Roman"/>
          <w:b/>
          <w:bCs/>
        </w:rPr>
        <w:t xml:space="preserve"> and the prevalence of myopia: temporal sensitivity analysis restricted to 2018–2020</w:t>
      </w:r>
      <w:r w:rsidRPr="0039433F">
        <w:rPr>
          <w:rFonts w:ascii="Times New Roman" w:hAnsi="Times New Roman" w:cs="Times New Roman"/>
          <w:b/>
          <w:bCs/>
        </w:rPr>
        <w:t>: C</w:t>
      </w:r>
      <w:r w:rsidRPr="0039433F">
        <w:rPr>
          <w:rFonts w:ascii="Times New Roman" w:eastAsia="Arial" w:hAnsi="Times New Roman" w:cs="Times New Roman"/>
          <w:b/>
          <w:bCs/>
        </w:rPr>
        <w:t>ontinuous exposure models</w:t>
      </w:r>
    </w:p>
    <w:tbl>
      <w:tblPr>
        <w:tblW w:w="9031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19"/>
        <w:gridCol w:w="1648"/>
        <w:gridCol w:w="1988"/>
        <w:gridCol w:w="1988"/>
        <w:gridCol w:w="1988"/>
      </w:tblGrid>
      <w:tr w:rsidR="00DE2CD5" w:rsidRPr="00F3631B" w14:paraId="4D3347BF" w14:textId="77777777" w:rsidTr="005751F4">
        <w:trPr>
          <w:trHeight w:val="315"/>
          <w:tblHeader/>
        </w:trPr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D01697" w14:textId="77777777" w:rsidR="00DE2CD5" w:rsidRPr="00F3631B" w:rsidRDefault="00DE2CD5" w:rsidP="005751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631B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lastRenderedPageBreak/>
              <w:t>Pollutants</w:t>
            </w:r>
          </w:p>
        </w:tc>
        <w:tc>
          <w:tcPr>
            <w:tcW w:w="16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FF5926" w14:textId="77777777" w:rsidR="00DE2CD5" w:rsidRPr="00F3631B" w:rsidRDefault="00DE2CD5" w:rsidP="005751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631B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Type of Myopia</w:t>
            </w:r>
          </w:p>
        </w:tc>
        <w:tc>
          <w:tcPr>
            <w:tcW w:w="19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0BECC8" w14:textId="77777777" w:rsidR="00DE2CD5" w:rsidRPr="00F3631B" w:rsidRDefault="00DE2CD5" w:rsidP="005751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631B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Model 1</w:t>
            </w:r>
          </w:p>
        </w:tc>
        <w:tc>
          <w:tcPr>
            <w:tcW w:w="19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8796A9" w14:textId="77777777" w:rsidR="00DE2CD5" w:rsidRPr="00F3631B" w:rsidRDefault="00DE2CD5" w:rsidP="005751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631B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Model 2</w:t>
            </w:r>
          </w:p>
        </w:tc>
        <w:tc>
          <w:tcPr>
            <w:tcW w:w="19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ABC1B5" w14:textId="77777777" w:rsidR="00DE2CD5" w:rsidRPr="00F3631B" w:rsidRDefault="00DE2CD5" w:rsidP="005751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631B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Model 3</w:t>
            </w:r>
          </w:p>
        </w:tc>
      </w:tr>
      <w:tr w:rsidR="00DE2CD5" w:rsidRPr="00F3631B" w14:paraId="42B66552" w14:textId="77777777" w:rsidTr="005751F4">
        <w:trPr>
          <w:trHeight w:val="315"/>
        </w:trPr>
        <w:tc>
          <w:tcPr>
            <w:tcW w:w="1419" w:type="dxa"/>
            <w:vMerge w:val="restart"/>
            <w:tcBorders>
              <w:top w:val="single" w:sz="4" w:space="0" w:color="auto"/>
            </w:tcBorders>
            <w:vAlign w:val="center"/>
          </w:tcPr>
          <w:p w14:paraId="43544221" w14:textId="77777777" w:rsidR="00DE2CD5" w:rsidRPr="00F3631B" w:rsidRDefault="00DE2CD5" w:rsidP="005751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631B">
              <w:rPr>
                <w:rFonts w:ascii="Times New Roman" w:eastAsia="Arial" w:hAnsi="Times New Roman" w:cs="Times New Roman"/>
                <w:sz w:val="20"/>
                <w:szCs w:val="20"/>
              </w:rPr>
              <w:t>PM</w:t>
            </w:r>
            <w:r w:rsidRPr="00F3631B">
              <w:rPr>
                <w:rFonts w:ascii="Times New Roman" w:eastAsia="Arial" w:hAnsi="Times New Roman" w:cs="Times New Roman"/>
                <w:sz w:val="20"/>
                <w:szCs w:val="20"/>
                <w:vertAlign w:val="subscript"/>
              </w:rPr>
              <w:t>10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center"/>
          </w:tcPr>
          <w:p w14:paraId="1279BA5E" w14:textId="77777777" w:rsidR="00DE2CD5" w:rsidRPr="00F3631B" w:rsidRDefault="00DE2CD5" w:rsidP="005751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631B">
              <w:rPr>
                <w:rFonts w:ascii="Times New Roman" w:eastAsia="Arial" w:hAnsi="Times New Roman" w:cs="Times New Roman"/>
                <w:sz w:val="20"/>
                <w:szCs w:val="20"/>
              </w:rPr>
              <w:t>Myopia</w:t>
            </w:r>
          </w:p>
        </w:tc>
        <w:tc>
          <w:tcPr>
            <w:tcW w:w="1988" w:type="dxa"/>
            <w:tcBorders>
              <w:top w:val="single" w:sz="4" w:space="0" w:color="auto"/>
            </w:tcBorders>
            <w:vAlign w:val="center"/>
          </w:tcPr>
          <w:p w14:paraId="62EF5B79" w14:textId="77777777" w:rsidR="00DE2CD5" w:rsidRPr="00F3631B" w:rsidRDefault="00DE2CD5" w:rsidP="005751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631B">
              <w:rPr>
                <w:rFonts w:ascii="Times New Roman" w:eastAsia="Arial" w:hAnsi="Times New Roman" w:cs="Times New Roman"/>
                <w:sz w:val="20"/>
                <w:szCs w:val="20"/>
              </w:rPr>
              <w:t>0.908 (0.892–0.924)</w:t>
            </w:r>
          </w:p>
        </w:tc>
        <w:tc>
          <w:tcPr>
            <w:tcW w:w="1988" w:type="dxa"/>
            <w:tcBorders>
              <w:top w:val="single" w:sz="4" w:space="0" w:color="auto"/>
            </w:tcBorders>
            <w:vAlign w:val="center"/>
          </w:tcPr>
          <w:p w14:paraId="13951B0F" w14:textId="77777777" w:rsidR="00DE2CD5" w:rsidRPr="00F3631B" w:rsidRDefault="00DE2CD5" w:rsidP="005751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631B">
              <w:rPr>
                <w:rFonts w:ascii="Times New Roman" w:eastAsia="Arial" w:hAnsi="Times New Roman" w:cs="Times New Roman"/>
                <w:sz w:val="20"/>
                <w:szCs w:val="20"/>
              </w:rPr>
              <w:t>0.957 (0.940–0.974)</w:t>
            </w:r>
          </w:p>
        </w:tc>
        <w:tc>
          <w:tcPr>
            <w:tcW w:w="1988" w:type="dxa"/>
            <w:tcBorders>
              <w:top w:val="single" w:sz="4" w:space="0" w:color="auto"/>
            </w:tcBorders>
            <w:vAlign w:val="center"/>
          </w:tcPr>
          <w:p w14:paraId="5A3BC9B7" w14:textId="77777777" w:rsidR="00DE2CD5" w:rsidRPr="00F3631B" w:rsidRDefault="00DE2CD5" w:rsidP="005751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631B">
              <w:rPr>
                <w:rFonts w:ascii="Times New Roman" w:eastAsia="Arial" w:hAnsi="Times New Roman" w:cs="Times New Roman"/>
                <w:sz w:val="20"/>
                <w:szCs w:val="20"/>
              </w:rPr>
              <w:t>0.890 (0.873–0.907)</w:t>
            </w:r>
          </w:p>
        </w:tc>
      </w:tr>
      <w:tr w:rsidR="00DE2CD5" w:rsidRPr="00F3631B" w14:paraId="1B933898" w14:textId="77777777" w:rsidTr="005751F4">
        <w:trPr>
          <w:trHeight w:val="315"/>
        </w:trPr>
        <w:tc>
          <w:tcPr>
            <w:tcW w:w="0" w:type="auto"/>
            <w:vMerge/>
          </w:tcPr>
          <w:p w14:paraId="6A59CD95" w14:textId="77777777" w:rsidR="00DE2CD5" w:rsidRPr="00F3631B" w:rsidRDefault="00DE2CD5" w:rsidP="005751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8" w:type="dxa"/>
            <w:vAlign w:val="center"/>
          </w:tcPr>
          <w:p w14:paraId="1230C252" w14:textId="77777777" w:rsidR="00DE2CD5" w:rsidRPr="00F3631B" w:rsidRDefault="00DE2CD5" w:rsidP="005751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631B">
              <w:rPr>
                <w:rFonts w:ascii="Times New Roman" w:eastAsia="Arial" w:hAnsi="Times New Roman" w:cs="Times New Roman"/>
                <w:sz w:val="20"/>
                <w:szCs w:val="20"/>
              </w:rPr>
              <w:t>Low myopia</w:t>
            </w:r>
          </w:p>
        </w:tc>
        <w:tc>
          <w:tcPr>
            <w:tcW w:w="1988" w:type="dxa"/>
            <w:vAlign w:val="center"/>
          </w:tcPr>
          <w:p w14:paraId="739B7A8F" w14:textId="77777777" w:rsidR="00DE2CD5" w:rsidRPr="00F3631B" w:rsidRDefault="00DE2CD5" w:rsidP="005751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631B">
              <w:rPr>
                <w:rFonts w:ascii="Times New Roman" w:eastAsia="Arial" w:hAnsi="Times New Roman" w:cs="Times New Roman"/>
                <w:sz w:val="20"/>
                <w:szCs w:val="20"/>
              </w:rPr>
              <w:t>0.907 (0.889–0.924)</w:t>
            </w:r>
          </w:p>
        </w:tc>
        <w:tc>
          <w:tcPr>
            <w:tcW w:w="1988" w:type="dxa"/>
            <w:vAlign w:val="center"/>
          </w:tcPr>
          <w:p w14:paraId="2EB9B7B0" w14:textId="77777777" w:rsidR="00DE2CD5" w:rsidRPr="00F3631B" w:rsidRDefault="00DE2CD5" w:rsidP="005751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631B">
              <w:rPr>
                <w:rFonts w:ascii="Times New Roman" w:eastAsia="Arial" w:hAnsi="Times New Roman" w:cs="Times New Roman"/>
                <w:sz w:val="20"/>
                <w:szCs w:val="20"/>
              </w:rPr>
              <w:t>0.948 (0.930–0.966)</w:t>
            </w:r>
          </w:p>
        </w:tc>
        <w:tc>
          <w:tcPr>
            <w:tcW w:w="1988" w:type="dxa"/>
            <w:vAlign w:val="center"/>
          </w:tcPr>
          <w:p w14:paraId="25C8989B" w14:textId="77777777" w:rsidR="00DE2CD5" w:rsidRPr="00F3631B" w:rsidRDefault="00DE2CD5" w:rsidP="005751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631B">
              <w:rPr>
                <w:rFonts w:ascii="Times New Roman" w:eastAsia="Arial" w:hAnsi="Times New Roman" w:cs="Times New Roman"/>
                <w:sz w:val="20"/>
                <w:szCs w:val="20"/>
              </w:rPr>
              <w:t>0.894 (0.876–0.913)</w:t>
            </w:r>
          </w:p>
        </w:tc>
      </w:tr>
      <w:tr w:rsidR="00DE2CD5" w:rsidRPr="00F3631B" w14:paraId="66AA6FA4" w14:textId="77777777" w:rsidTr="005751F4">
        <w:trPr>
          <w:trHeight w:val="315"/>
        </w:trPr>
        <w:tc>
          <w:tcPr>
            <w:tcW w:w="0" w:type="auto"/>
            <w:vMerge/>
            <w:tcBorders>
              <w:bottom w:val="single" w:sz="4" w:space="0" w:color="auto"/>
            </w:tcBorders>
          </w:tcPr>
          <w:p w14:paraId="79EEE13A" w14:textId="77777777" w:rsidR="00DE2CD5" w:rsidRPr="00F3631B" w:rsidRDefault="00DE2CD5" w:rsidP="005751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8" w:type="dxa"/>
            <w:tcBorders>
              <w:bottom w:val="single" w:sz="4" w:space="0" w:color="auto"/>
            </w:tcBorders>
            <w:vAlign w:val="center"/>
          </w:tcPr>
          <w:p w14:paraId="5C436F3F" w14:textId="77777777" w:rsidR="00DE2CD5" w:rsidRPr="00F3631B" w:rsidRDefault="00DE2CD5" w:rsidP="005751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631B">
              <w:rPr>
                <w:rFonts w:ascii="Times New Roman" w:eastAsia="Arial" w:hAnsi="Times New Roman" w:cs="Times New Roman"/>
                <w:sz w:val="20"/>
                <w:szCs w:val="20"/>
              </w:rPr>
              <w:t>High myopia</w:t>
            </w:r>
          </w:p>
        </w:tc>
        <w:tc>
          <w:tcPr>
            <w:tcW w:w="1988" w:type="dxa"/>
            <w:tcBorders>
              <w:bottom w:val="single" w:sz="4" w:space="0" w:color="auto"/>
            </w:tcBorders>
            <w:vAlign w:val="center"/>
          </w:tcPr>
          <w:p w14:paraId="220FA36C" w14:textId="77777777" w:rsidR="00DE2CD5" w:rsidRPr="00F3631B" w:rsidRDefault="00DE2CD5" w:rsidP="005751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631B">
              <w:rPr>
                <w:rFonts w:ascii="Times New Roman" w:eastAsia="Arial" w:hAnsi="Times New Roman" w:cs="Times New Roman"/>
                <w:sz w:val="20"/>
                <w:szCs w:val="20"/>
              </w:rPr>
              <w:t>0.910 (0.888–0.932)</w:t>
            </w:r>
          </w:p>
        </w:tc>
        <w:tc>
          <w:tcPr>
            <w:tcW w:w="1988" w:type="dxa"/>
            <w:tcBorders>
              <w:bottom w:val="single" w:sz="4" w:space="0" w:color="auto"/>
            </w:tcBorders>
            <w:vAlign w:val="center"/>
          </w:tcPr>
          <w:p w14:paraId="4CFD306A" w14:textId="77777777" w:rsidR="00DE2CD5" w:rsidRPr="00F3631B" w:rsidRDefault="00DE2CD5" w:rsidP="005751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631B">
              <w:rPr>
                <w:rFonts w:ascii="Times New Roman" w:eastAsia="Arial" w:hAnsi="Times New Roman" w:cs="Times New Roman"/>
                <w:sz w:val="20"/>
                <w:szCs w:val="20"/>
              </w:rPr>
              <w:t>0.976 (0.952–1.001)</w:t>
            </w:r>
          </w:p>
        </w:tc>
        <w:tc>
          <w:tcPr>
            <w:tcW w:w="1988" w:type="dxa"/>
            <w:tcBorders>
              <w:bottom w:val="single" w:sz="4" w:space="0" w:color="auto"/>
            </w:tcBorders>
            <w:vAlign w:val="center"/>
          </w:tcPr>
          <w:p w14:paraId="2837259B" w14:textId="77777777" w:rsidR="00DE2CD5" w:rsidRPr="00F3631B" w:rsidRDefault="00DE2CD5" w:rsidP="005751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631B">
              <w:rPr>
                <w:rFonts w:ascii="Times New Roman" w:eastAsia="Arial" w:hAnsi="Times New Roman" w:cs="Times New Roman"/>
                <w:sz w:val="20"/>
                <w:szCs w:val="20"/>
              </w:rPr>
              <w:t>0.880 (0.856–0.903)</w:t>
            </w:r>
          </w:p>
        </w:tc>
      </w:tr>
      <w:tr w:rsidR="00DE2CD5" w:rsidRPr="00F3631B" w14:paraId="37237CA1" w14:textId="77777777" w:rsidTr="005751F4">
        <w:trPr>
          <w:trHeight w:val="315"/>
        </w:trPr>
        <w:tc>
          <w:tcPr>
            <w:tcW w:w="1419" w:type="dxa"/>
            <w:vMerge w:val="restart"/>
            <w:tcBorders>
              <w:top w:val="single" w:sz="4" w:space="0" w:color="auto"/>
            </w:tcBorders>
            <w:vAlign w:val="center"/>
          </w:tcPr>
          <w:p w14:paraId="3389D998" w14:textId="77777777" w:rsidR="00DE2CD5" w:rsidRPr="00F3631B" w:rsidRDefault="00DE2CD5" w:rsidP="005751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631B">
              <w:rPr>
                <w:rFonts w:ascii="Times New Roman" w:eastAsia="Arial" w:hAnsi="Times New Roman" w:cs="Times New Roman"/>
                <w:sz w:val="20"/>
                <w:szCs w:val="20"/>
              </w:rPr>
              <w:t>NO</w:t>
            </w:r>
            <w:r w:rsidRPr="00F3631B">
              <w:rPr>
                <w:rFonts w:ascii="Times New Roman" w:eastAsia="Arial" w:hAnsi="Times New Roman" w:cs="Times New Roman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center"/>
          </w:tcPr>
          <w:p w14:paraId="4A6D6F17" w14:textId="77777777" w:rsidR="00DE2CD5" w:rsidRPr="00F3631B" w:rsidRDefault="00DE2CD5" w:rsidP="005751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631B">
              <w:rPr>
                <w:rFonts w:ascii="Times New Roman" w:eastAsia="Arial" w:hAnsi="Times New Roman" w:cs="Times New Roman"/>
                <w:sz w:val="20"/>
                <w:szCs w:val="20"/>
              </w:rPr>
              <w:t>Myopia</w:t>
            </w:r>
          </w:p>
        </w:tc>
        <w:tc>
          <w:tcPr>
            <w:tcW w:w="1988" w:type="dxa"/>
            <w:tcBorders>
              <w:top w:val="single" w:sz="4" w:space="0" w:color="auto"/>
            </w:tcBorders>
            <w:vAlign w:val="center"/>
          </w:tcPr>
          <w:p w14:paraId="634B9B26" w14:textId="77777777" w:rsidR="00DE2CD5" w:rsidRPr="00F3631B" w:rsidRDefault="00DE2CD5" w:rsidP="005751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631B">
              <w:rPr>
                <w:rFonts w:ascii="Times New Roman" w:eastAsia="Arial" w:hAnsi="Times New Roman" w:cs="Times New Roman"/>
                <w:sz w:val="20"/>
                <w:szCs w:val="20"/>
              </w:rPr>
              <w:t>1.191 (1.173–1.210)</w:t>
            </w:r>
          </w:p>
        </w:tc>
        <w:tc>
          <w:tcPr>
            <w:tcW w:w="1988" w:type="dxa"/>
            <w:tcBorders>
              <w:top w:val="single" w:sz="4" w:space="0" w:color="auto"/>
            </w:tcBorders>
            <w:vAlign w:val="center"/>
          </w:tcPr>
          <w:p w14:paraId="668BD9D1" w14:textId="77777777" w:rsidR="00DE2CD5" w:rsidRPr="00F3631B" w:rsidRDefault="00DE2CD5" w:rsidP="005751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631B">
              <w:rPr>
                <w:rFonts w:ascii="Times New Roman" w:eastAsia="Arial" w:hAnsi="Times New Roman" w:cs="Times New Roman"/>
                <w:sz w:val="20"/>
                <w:szCs w:val="20"/>
              </w:rPr>
              <w:t>1.239 (1.219–1.259)</w:t>
            </w:r>
          </w:p>
        </w:tc>
        <w:tc>
          <w:tcPr>
            <w:tcW w:w="1988" w:type="dxa"/>
            <w:tcBorders>
              <w:top w:val="single" w:sz="4" w:space="0" w:color="auto"/>
            </w:tcBorders>
            <w:vAlign w:val="center"/>
          </w:tcPr>
          <w:p w14:paraId="1E301F0A" w14:textId="77777777" w:rsidR="00DE2CD5" w:rsidRPr="00F3631B" w:rsidRDefault="00DE2CD5" w:rsidP="005751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631B">
              <w:rPr>
                <w:rFonts w:ascii="Times New Roman" w:eastAsia="Arial" w:hAnsi="Times New Roman" w:cs="Times New Roman"/>
                <w:sz w:val="20"/>
                <w:szCs w:val="20"/>
              </w:rPr>
              <w:t>1.177 (1.142–1.213)</w:t>
            </w:r>
          </w:p>
        </w:tc>
      </w:tr>
      <w:tr w:rsidR="00DE2CD5" w:rsidRPr="00F3631B" w14:paraId="4D20084F" w14:textId="77777777" w:rsidTr="005751F4">
        <w:trPr>
          <w:trHeight w:val="315"/>
        </w:trPr>
        <w:tc>
          <w:tcPr>
            <w:tcW w:w="0" w:type="auto"/>
            <w:vMerge/>
          </w:tcPr>
          <w:p w14:paraId="6770F697" w14:textId="77777777" w:rsidR="00DE2CD5" w:rsidRPr="00F3631B" w:rsidRDefault="00DE2CD5" w:rsidP="005751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8" w:type="dxa"/>
            <w:vAlign w:val="center"/>
          </w:tcPr>
          <w:p w14:paraId="73B0F158" w14:textId="77777777" w:rsidR="00DE2CD5" w:rsidRPr="00F3631B" w:rsidRDefault="00DE2CD5" w:rsidP="005751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631B">
              <w:rPr>
                <w:rFonts w:ascii="Times New Roman" w:eastAsia="Arial" w:hAnsi="Times New Roman" w:cs="Times New Roman"/>
                <w:sz w:val="20"/>
                <w:szCs w:val="20"/>
              </w:rPr>
              <w:t>Low myopia</w:t>
            </w:r>
          </w:p>
        </w:tc>
        <w:tc>
          <w:tcPr>
            <w:tcW w:w="1988" w:type="dxa"/>
            <w:vAlign w:val="center"/>
          </w:tcPr>
          <w:p w14:paraId="6627ABC9" w14:textId="77777777" w:rsidR="00DE2CD5" w:rsidRPr="00F3631B" w:rsidRDefault="00DE2CD5" w:rsidP="005751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631B">
              <w:rPr>
                <w:rFonts w:ascii="Times New Roman" w:eastAsia="Arial" w:hAnsi="Times New Roman" w:cs="Times New Roman"/>
                <w:sz w:val="20"/>
                <w:szCs w:val="20"/>
              </w:rPr>
              <w:t>1.141 (1.122–1.161)</w:t>
            </w:r>
          </w:p>
        </w:tc>
        <w:tc>
          <w:tcPr>
            <w:tcW w:w="1988" w:type="dxa"/>
            <w:vAlign w:val="center"/>
          </w:tcPr>
          <w:p w14:paraId="1AF630BD" w14:textId="77777777" w:rsidR="00DE2CD5" w:rsidRPr="00F3631B" w:rsidRDefault="00DE2CD5" w:rsidP="005751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631B">
              <w:rPr>
                <w:rFonts w:ascii="Times New Roman" w:eastAsia="Arial" w:hAnsi="Times New Roman" w:cs="Times New Roman"/>
                <w:sz w:val="20"/>
                <w:szCs w:val="20"/>
              </w:rPr>
              <w:t>1.181 (1.160–1.201)</w:t>
            </w:r>
          </w:p>
        </w:tc>
        <w:tc>
          <w:tcPr>
            <w:tcW w:w="1988" w:type="dxa"/>
            <w:vAlign w:val="center"/>
          </w:tcPr>
          <w:p w14:paraId="71B879A8" w14:textId="77777777" w:rsidR="00DE2CD5" w:rsidRPr="00F3631B" w:rsidRDefault="00DE2CD5" w:rsidP="005751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631B">
              <w:rPr>
                <w:rFonts w:ascii="Times New Roman" w:eastAsia="Arial" w:hAnsi="Times New Roman" w:cs="Times New Roman"/>
                <w:sz w:val="20"/>
                <w:szCs w:val="20"/>
              </w:rPr>
              <w:t>1.160 (1.122–1.200)</w:t>
            </w:r>
          </w:p>
        </w:tc>
      </w:tr>
      <w:tr w:rsidR="00DE2CD5" w:rsidRPr="00F3631B" w14:paraId="57536D4F" w14:textId="77777777" w:rsidTr="005751F4">
        <w:trPr>
          <w:trHeight w:val="315"/>
        </w:trPr>
        <w:tc>
          <w:tcPr>
            <w:tcW w:w="0" w:type="auto"/>
            <w:vMerge/>
            <w:tcBorders>
              <w:bottom w:val="single" w:sz="4" w:space="0" w:color="auto"/>
            </w:tcBorders>
          </w:tcPr>
          <w:p w14:paraId="60EB964A" w14:textId="77777777" w:rsidR="00DE2CD5" w:rsidRPr="00F3631B" w:rsidRDefault="00DE2CD5" w:rsidP="005751F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8" w:type="dxa"/>
            <w:tcBorders>
              <w:bottom w:val="single" w:sz="4" w:space="0" w:color="auto"/>
            </w:tcBorders>
            <w:vAlign w:val="center"/>
          </w:tcPr>
          <w:p w14:paraId="48F17BAF" w14:textId="77777777" w:rsidR="00DE2CD5" w:rsidRPr="00F3631B" w:rsidRDefault="00DE2CD5" w:rsidP="005751F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631B">
              <w:rPr>
                <w:rFonts w:ascii="Times New Roman" w:eastAsia="Arial" w:hAnsi="Times New Roman" w:cs="Times New Roman"/>
                <w:sz w:val="20"/>
                <w:szCs w:val="20"/>
              </w:rPr>
              <w:t>High myopia</w:t>
            </w:r>
          </w:p>
        </w:tc>
        <w:tc>
          <w:tcPr>
            <w:tcW w:w="1988" w:type="dxa"/>
            <w:tcBorders>
              <w:bottom w:val="single" w:sz="4" w:space="0" w:color="auto"/>
            </w:tcBorders>
            <w:vAlign w:val="center"/>
          </w:tcPr>
          <w:p w14:paraId="7322CA81" w14:textId="77777777" w:rsidR="00DE2CD5" w:rsidRPr="00F3631B" w:rsidRDefault="00DE2CD5" w:rsidP="005751F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631B">
              <w:rPr>
                <w:rFonts w:ascii="Times New Roman" w:eastAsia="Arial" w:hAnsi="Times New Roman" w:cs="Times New Roman"/>
                <w:sz w:val="20"/>
                <w:szCs w:val="20"/>
              </w:rPr>
              <w:t>1.305 (1.278–1.334)</w:t>
            </w:r>
          </w:p>
        </w:tc>
        <w:tc>
          <w:tcPr>
            <w:tcW w:w="1988" w:type="dxa"/>
            <w:tcBorders>
              <w:bottom w:val="single" w:sz="4" w:space="0" w:color="auto"/>
            </w:tcBorders>
            <w:vAlign w:val="center"/>
          </w:tcPr>
          <w:p w14:paraId="18BFA037" w14:textId="77777777" w:rsidR="00DE2CD5" w:rsidRPr="00F3631B" w:rsidRDefault="00DE2CD5" w:rsidP="005751F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631B">
              <w:rPr>
                <w:rFonts w:ascii="Times New Roman" w:eastAsia="Arial" w:hAnsi="Times New Roman" w:cs="Times New Roman"/>
                <w:sz w:val="20"/>
                <w:szCs w:val="20"/>
              </w:rPr>
              <w:t>1.375 (1.345–1.405)</w:t>
            </w:r>
          </w:p>
        </w:tc>
        <w:tc>
          <w:tcPr>
            <w:tcW w:w="1988" w:type="dxa"/>
            <w:tcBorders>
              <w:bottom w:val="single" w:sz="4" w:space="0" w:color="auto"/>
            </w:tcBorders>
            <w:vAlign w:val="center"/>
          </w:tcPr>
          <w:p w14:paraId="0A722072" w14:textId="77777777" w:rsidR="00DE2CD5" w:rsidRPr="00F3631B" w:rsidRDefault="00DE2CD5" w:rsidP="005751F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631B">
              <w:rPr>
                <w:rFonts w:ascii="Times New Roman" w:eastAsia="Arial" w:hAnsi="Times New Roman" w:cs="Times New Roman"/>
                <w:sz w:val="20"/>
                <w:szCs w:val="20"/>
              </w:rPr>
              <w:t>1.214 (1.164–1.266)</w:t>
            </w:r>
          </w:p>
        </w:tc>
      </w:tr>
    </w:tbl>
    <w:p w14:paraId="36955CDF" w14:textId="1AA035FF" w:rsidR="00DE2CD5" w:rsidRPr="00F3631B" w:rsidRDefault="00DE2CD5" w:rsidP="00DE2CD5">
      <w:pPr>
        <w:spacing w:before="200" w:line="240" w:lineRule="auto"/>
        <w:rPr>
          <w:rFonts w:ascii="Times New Roman" w:hAnsi="Times New Roman" w:cs="Times New Roman"/>
          <w:sz w:val="16"/>
          <w:szCs w:val="16"/>
        </w:rPr>
      </w:pPr>
      <w:r w:rsidRPr="00F3631B">
        <w:rPr>
          <w:rFonts w:ascii="Times New Roman" w:eastAsia="Arial" w:hAnsi="Times New Roman" w:cs="Times New Roman"/>
          <w:sz w:val="16"/>
          <w:szCs w:val="16"/>
        </w:rPr>
        <w:t>Analysis restricted to examinations conducted during 2018–2020 (N = 455,892). Odds ratios (ORs) and 95% confidence intervals (CIs) are presented per interquartile range (IQR) increase in pollutant concentration. Model 1: unadjusted. Model 2: adjusted for individual covariates. Model 3: adjusted for individual and regional covariates.</w:t>
      </w:r>
    </w:p>
    <w:p w14:paraId="1B18A371" w14:textId="77777777" w:rsidR="00DE2CD5" w:rsidRPr="00F3631B" w:rsidRDefault="00DE2CD5" w:rsidP="00DE2CD5">
      <w:pPr>
        <w:spacing w:before="100" w:line="240" w:lineRule="auto"/>
        <w:rPr>
          <w:rFonts w:ascii="Times New Roman" w:hAnsi="Times New Roman" w:cs="Times New Roman"/>
          <w:sz w:val="16"/>
          <w:szCs w:val="16"/>
        </w:rPr>
      </w:pPr>
      <w:r w:rsidRPr="00F3631B">
        <w:rPr>
          <w:rFonts w:ascii="Times New Roman" w:eastAsia="Arial" w:hAnsi="Times New Roman" w:cs="Times New Roman"/>
          <w:sz w:val="16"/>
          <w:szCs w:val="16"/>
        </w:rPr>
        <w:t>PM, particulate matter; NO</w:t>
      </w:r>
      <w:r w:rsidRPr="00F3631B">
        <w:rPr>
          <w:rFonts w:ascii="Times New Roman" w:eastAsia="Arial" w:hAnsi="Times New Roman" w:cs="Times New Roman"/>
          <w:sz w:val="16"/>
          <w:szCs w:val="16"/>
          <w:vertAlign w:val="subscript"/>
        </w:rPr>
        <w:t>2</w:t>
      </w:r>
      <w:r w:rsidRPr="00F3631B">
        <w:rPr>
          <w:rFonts w:ascii="Times New Roman" w:eastAsia="Arial" w:hAnsi="Times New Roman" w:cs="Times New Roman"/>
          <w:sz w:val="16"/>
          <w:szCs w:val="16"/>
        </w:rPr>
        <w:t>, nitrogen dioxide</w:t>
      </w:r>
    </w:p>
    <w:p w14:paraId="73D3DDB4" w14:textId="77777777" w:rsidR="00DE2CD5" w:rsidRDefault="00DE2CD5" w:rsidP="007100DA">
      <w:pPr>
        <w:spacing w:line="240" w:lineRule="auto"/>
        <w:rPr>
          <w:rFonts w:ascii="Times New Roman" w:eastAsiaTheme="minorEastAsia" w:hAnsi="Times New Roman" w:cs="Times New Roman"/>
          <w:sz w:val="16"/>
          <w:szCs w:val="16"/>
        </w:rPr>
      </w:pPr>
    </w:p>
    <w:p w14:paraId="5AB98FC2" w14:textId="77777777" w:rsidR="00DE2CD5" w:rsidRDefault="00DE2CD5" w:rsidP="007100DA">
      <w:pPr>
        <w:spacing w:line="240" w:lineRule="auto"/>
        <w:rPr>
          <w:rFonts w:ascii="Times New Roman" w:eastAsiaTheme="minorEastAsia" w:hAnsi="Times New Roman" w:cs="Times New Roman"/>
          <w:sz w:val="16"/>
          <w:szCs w:val="16"/>
        </w:rPr>
      </w:pPr>
    </w:p>
    <w:p w14:paraId="1F3825BC" w14:textId="77777777" w:rsidR="00DE2CD5" w:rsidRDefault="00DE2CD5" w:rsidP="007100DA">
      <w:pPr>
        <w:spacing w:line="240" w:lineRule="auto"/>
        <w:rPr>
          <w:rFonts w:ascii="Times New Roman" w:eastAsiaTheme="minorEastAsia" w:hAnsi="Times New Roman" w:cs="Times New Roman"/>
          <w:sz w:val="16"/>
          <w:szCs w:val="16"/>
        </w:rPr>
      </w:pPr>
    </w:p>
    <w:p w14:paraId="1FBC5CFA" w14:textId="77777777" w:rsidR="00DE2CD5" w:rsidRDefault="00DE2CD5" w:rsidP="007100DA">
      <w:pPr>
        <w:spacing w:line="240" w:lineRule="auto"/>
        <w:rPr>
          <w:rFonts w:ascii="Times New Roman" w:eastAsiaTheme="minorEastAsia" w:hAnsi="Times New Roman" w:cs="Times New Roman"/>
          <w:sz w:val="16"/>
          <w:szCs w:val="16"/>
        </w:rPr>
      </w:pPr>
    </w:p>
    <w:p w14:paraId="10CD4BB6" w14:textId="77777777" w:rsidR="00DE2CD5" w:rsidRDefault="00DE2CD5" w:rsidP="007100DA">
      <w:pPr>
        <w:spacing w:line="240" w:lineRule="auto"/>
        <w:rPr>
          <w:rFonts w:ascii="Times New Roman" w:eastAsiaTheme="minorEastAsia" w:hAnsi="Times New Roman" w:cs="Times New Roman"/>
          <w:sz w:val="16"/>
          <w:szCs w:val="16"/>
        </w:rPr>
      </w:pPr>
    </w:p>
    <w:p w14:paraId="1EDA6922" w14:textId="77777777" w:rsidR="00DE2CD5" w:rsidRDefault="00DE2CD5" w:rsidP="007100DA">
      <w:pPr>
        <w:spacing w:line="240" w:lineRule="auto"/>
        <w:rPr>
          <w:rFonts w:ascii="Times New Roman" w:eastAsiaTheme="minorEastAsia" w:hAnsi="Times New Roman" w:cs="Times New Roman"/>
          <w:sz w:val="16"/>
          <w:szCs w:val="16"/>
        </w:rPr>
      </w:pPr>
    </w:p>
    <w:p w14:paraId="67E5E2BC" w14:textId="77777777" w:rsidR="00DE2CD5" w:rsidRDefault="00DE2CD5" w:rsidP="007100DA">
      <w:pPr>
        <w:spacing w:line="240" w:lineRule="auto"/>
        <w:rPr>
          <w:rFonts w:ascii="Times New Roman" w:eastAsiaTheme="minorEastAsia" w:hAnsi="Times New Roman" w:cs="Times New Roman"/>
          <w:sz w:val="16"/>
          <w:szCs w:val="16"/>
        </w:rPr>
      </w:pPr>
    </w:p>
    <w:p w14:paraId="79EDA81B" w14:textId="77777777" w:rsidR="00DE2CD5" w:rsidRDefault="00DE2CD5" w:rsidP="007100DA">
      <w:pPr>
        <w:spacing w:line="240" w:lineRule="auto"/>
        <w:rPr>
          <w:rFonts w:ascii="Times New Roman" w:eastAsiaTheme="minorEastAsia" w:hAnsi="Times New Roman" w:cs="Times New Roman"/>
          <w:sz w:val="16"/>
          <w:szCs w:val="16"/>
        </w:rPr>
      </w:pPr>
    </w:p>
    <w:p w14:paraId="01540115" w14:textId="77777777" w:rsidR="00DE2CD5" w:rsidRDefault="00DE2CD5" w:rsidP="007100DA">
      <w:pPr>
        <w:spacing w:line="240" w:lineRule="auto"/>
        <w:rPr>
          <w:rFonts w:ascii="Times New Roman" w:eastAsiaTheme="minorEastAsia" w:hAnsi="Times New Roman" w:cs="Times New Roman"/>
          <w:sz w:val="16"/>
          <w:szCs w:val="16"/>
        </w:rPr>
      </w:pPr>
    </w:p>
    <w:p w14:paraId="17252DB8" w14:textId="77777777" w:rsidR="00DE2CD5" w:rsidRDefault="00DE2CD5" w:rsidP="007100DA">
      <w:pPr>
        <w:spacing w:line="240" w:lineRule="auto"/>
        <w:rPr>
          <w:rFonts w:ascii="Times New Roman" w:eastAsiaTheme="minorEastAsia" w:hAnsi="Times New Roman" w:cs="Times New Roman"/>
          <w:sz w:val="16"/>
          <w:szCs w:val="16"/>
        </w:rPr>
      </w:pPr>
    </w:p>
    <w:p w14:paraId="270771B0" w14:textId="77777777" w:rsidR="00DE2CD5" w:rsidRDefault="00DE2CD5" w:rsidP="007100DA">
      <w:pPr>
        <w:spacing w:line="240" w:lineRule="auto"/>
        <w:rPr>
          <w:rFonts w:ascii="Times New Roman" w:eastAsiaTheme="minorEastAsia" w:hAnsi="Times New Roman" w:cs="Times New Roman"/>
          <w:sz w:val="16"/>
          <w:szCs w:val="16"/>
        </w:rPr>
      </w:pPr>
    </w:p>
    <w:p w14:paraId="3AC51D51" w14:textId="77777777" w:rsidR="00DE2CD5" w:rsidRDefault="00DE2CD5" w:rsidP="007100DA">
      <w:pPr>
        <w:spacing w:line="240" w:lineRule="auto"/>
        <w:rPr>
          <w:rFonts w:ascii="Times New Roman" w:eastAsiaTheme="minorEastAsia" w:hAnsi="Times New Roman" w:cs="Times New Roman"/>
          <w:sz w:val="16"/>
          <w:szCs w:val="16"/>
        </w:rPr>
      </w:pPr>
    </w:p>
    <w:p w14:paraId="78194289" w14:textId="77777777" w:rsidR="00DE2CD5" w:rsidRDefault="00DE2CD5" w:rsidP="007100DA">
      <w:pPr>
        <w:spacing w:line="240" w:lineRule="auto"/>
        <w:rPr>
          <w:rFonts w:ascii="Times New Roman" w:eastAsiaTheme="minorEastAsia" w:hAnsi="Times New Roman" w:cs="Times New Roman"/>
          <w:sz w:val="16"/>
          <w:szCs w:val="16"/>
        </w:rPr>
      </w:pPr>
    </w:p>
    <w:p w14:paraId="1D1080A0" w14:textId="77777777" w:rsidR="00DE2CD5" w:rsidRDefault="00DE2CD5" w:rsidP="007100DA">
      <w:pPr>
        <w:spacing w:line="240" w:lineRule="auto"/>
        <w:rPr>
          <w:rFonts w:ascii="Times New Roman" w:eastAsiaTheme="minorEastAsia" w:hAnsi="Times New Roman" w:cs="Times New Roman"/>
          <w:sz w:val="16"/>
          <w:szCs w:val="16"/>
        </w:rPr>
      </w:pPr>
    </w:p>
    <w:p w14:paraId="6E4508D1" w14:textId="77777777" w:rsidR="00DE2CD5" w:rsidRDefault="00DE2CD5" w:rsidP="007100DA">
      <w:pPr>
        <w:spacing w:line="240" w:lineRule="auto"/>
        <w:rPr>
          <w:rFonts w:ascii="Times New Roman" w:eastAsiaTheme="minorEastAsia" w:hAnsi="Times New Roman" w:cs="Times New Roman"/>
          <w:sz w:val="16"/>
          <w:szCs w:val="16"/>
        </w:rPr>
      </w:pPr>
    </w:p>
    <w:p w14:paraId="0D6DC40A" w14:textId="77777777" w:rsidR="00DE2CD5" w:rsidRDefault="00DE2CD5" w:rsidP="007100DA">
      <w:pPr>
        <w:spacing w:line="240" w:lineRule="auto"/>
        <w:rPr>
          <w:rFonts w:ascii="Times New Roman" w:eastAsiaTheme="minorEastAsia" w:hAnsi="Times New Roman" w:cs="Times New Roman"/>
          <w:sz w:val="16"/>
          <w:szCs w:val="16"/>
        </w:rPr>
      </w:pPr>
    </w:p>
    <w:p w14:paraId="5989678B" w14:textId="77777777" w:rsidR="00DE2CD5" w:rsidRDefault="00DE2CD5" w:rsidP="007100DA">
      <w:pPr>
        <w:spacing w:line="240" w:lineRule="auto"/>
        <w:rPr>
          <w:rFonts w:ascii="Times New Roman" w:eastAsiaTheme="minorEastAsia" w:hAnsi="Times New Roman" w:cs="Times New Roman"/>
          <w:sz w:val="16"/>
          <w:szCs w:val="16"/>
        </w:rPr>
      </w:pPr>
    </w:p>
    <w:p w14:paraId="0FFF486C" w14:textId="77777777" w:rsidR="00DE2CD5" w:rsidRDefault="00DE2CD5" w:rsidP="007100DA">
      <w:pPr>
        <w:spacing w:line="240" w:lineRule="auto"/>
        <w:rPr>
          <w:rFonts w:ascii="Times New Roman" w:eastAsiaTheme="minorEastAsia" w:hAnsi="Times New Roman" w:cs="Times New Roman"/>
          <w:sz w:val="16"/>
          <w:szCs w:val="16"/>
        </w:rPr>
      </w:pPr>
    </w:p>
    <w:p w14:paraId="7EBE0ECB" w14:textId="77777777" w:rsidR="00DE2CD5" w:rsidRDefault="00DE2CD5" w:rsidP="007100DA">
      <w:pPr>
        <w:spacing w:line="240" w:lineRule="auto"/>
        <w:rPr>
          <w:rFonts w:ascii="Times New Roman" w:eastAsiaTheme="minorEastAsia" w:hAnsi="Times New Roman" w:cs="Times New Roman"/>
          <w:sz w:val="16"/>
          <w:szCs w:val="16"/>
        </w:rPr>
      </w:pPr>
    </w:p>
    <w:p w14:paraId="3096428B" w14:textId="77777777" w:rsidR="00DE2CD5" w:rsidRDefault="00DE2CD5" w:rsidP="007100DA">
      <w:pPr>
        <w:spacing w:line="240" w:lineRule="auto"/>
        <w:rPr>
          <w:rFonts w:ascii="Times New Roman" w:eastAsiaTheme="minorEastAsia" w:hAnsi="Times New Roman" w:cs="Times New Roman"/>
          <w:sz w:val="16"/>
          <w:szCs w:val="16"/>
        </w:rPr>
      </w:pPr>
    </w:p>
    <w:p w14:paraId="443A9253" w14:textId="77777777" w:rsidR="00DE2CD5" w:rsidRDefault="00DE2CD5" w:rsidP="007100DA">
      <w:pPr>
        <w:spacing w:line="240" w:lineRule="auto"/>
        <w:rPr>
          <w:rFonts w:ascii="Times New Roman" w:eastAsiaTheme="minorEastAsia" w:hAnsi="Times New Roman" w:cs="Times New Roman"/>
          <w:sz w:val="16"/>
          <w:szCs w:val="16"/>
        </w:rPr>
      </w:pPr>
    </w:p>
    <w:p w14:paraId="74075189" w14:textId="77777777" w:rsidR="00DE2CD5" w:rsidRDefault="00DE2CD5" w:rsidP="007100DA">
      <w:pPr>
        <w:spacing w:line="240" w:lineRule="auto"/>
        <w:rPr>
          <w:rFonts w:ascii="Times New Roman" w:eastAsiaTheme="minorEastAsia" w:hAnsi="Times New Roman" w:cs="Times New Roman"/>
          <w:sz w:val="16"/>
          <w:szCs w:val="16"/>
        </w:rPr>
      </w:pPr>
    </w:p>
    <w:p w14:paraId="5D580469" w14:textId="77777777" w:rsidR="00DE2CD5" w:rsidRDefault="00DE2CD5" w:rsidP="007100DA">
      <w:pPr>
        <w:spacing w:line="240" w:lineRule="auto"/>
        <w:rPr>
          <w:rFonts w:ascii="Times New Roman" w:eastAsiaTheme="minorEastAsia" w:hAnsi="Times New Roman" w:cs="Times New Roman"/>
          <w:sz w:val="16"/>
          <w:szCs w:val="16"/>
        </w:rPr>
      </w:pPr>
    </w:p>
    <w:p w14:paraId="75F260FF" w14:textId="77777777" w:rsidR="00DE2CD5" w:rsidRDefault="00DE2CD5" w:rsidP="007100DA">
      <w:pPr>
        <w:spacing w:line="240" w:lineRule="auto"/>
        <w:rPr>
          <w:rFonts w:ascii="Times New Roman" w:eastAsiaTheme="minorEastAsia" w:hAnsi="Times New Roman" w:cs="Times New Roman"/>
          <w:sz w:val="16"/>
          <w:szCs w:val="16"/>
        </w:rPr>
      </w:pPr>
    </w:p>
    <w:p w14:paraId="43356510" w14:textId="77777777" w:rsidR="00DE2CD5" w:rsidRDefault="00DE2CD5" w:rsidP="007100DA">
      <w:pPr>
        <w:spacing w:line="240" w:lineRule="auto"/>
        <w:rPr>
          <w:rFonts w:ascii="Times New Roman" w:eastAsiaTheme="minorEastAsia" w:hAnsi="Times New Roman" w:cs="Times New Roman"/>
          <w:sz w:val="16"/>
          <w:szCs w:val="16"/>
        </w:rPr>
      </w:pPr>
    </w:p>
    <w:p w14:paraId="367861A3" w14:textId="110A43B2" w:rsidR="00DE2CD5" w:rsidRPr="004802EF" w:rsidRDefault="00DE2CD5" w:rsidP="00DE2CD5">
      <w:pPr>
        <w:spacing w:after="200"/>
        <w:rPr>
          <w:rFonts w:ascii="Times New Roman" w:eastAsiaTheme="minorEastAsia" w:hAnsi="Times New Roman" w:cs="Times New Roman"/>
          <w:b/>
          <w:bCs/>
        </w:rPr>
      </w:pPr>
      <w:r w:rsidRPr="004802EF">
        <w:rPr>
          <w:rFonts w:ascii="Times New Roman" w:eastAsia="Arial" w:hAnsi="Times New Roman" w:cs="Times New Roman"/>
          <w:b/>
          <w:bCs/>
        </w:rPr>
        <w:t>Table S6. Association between 3-year average exposure to PM</w:t>
      </w:r>
      <w:r w:rsidRPr="004802EF">
        <w:rPr>
          <w:rFonts w:ascii="Times New Roman" w:eastAsia="Arial" w:hAnsi="Times New Roman" w:cs="Times New Roman"/>
          <w:b/>
          <w:bCs/>
          <w:vertAlign w:val="subscript"/>
        </w:rPr>
        <w:t>10</w:t>
      </w:r>
      <w:r w:rsidRPr="004802EF">
        <w:rPr>
          <w:rFonts w:ascii="Times New Roman" w:eastAsia="Arial" w:hAnsi="Times New Roman" w:cs="Times New Roman"/>
          <w:b/>
          <w:bCs/>
        </w:rPr>
        <w:t xml:space="preserve"> and NO</w:t>
      </w:r>
      <w:r w:rsidRPr="004802EF">
        <w:rPr>
          <w:rFonts w:ascii="Times New Roman" w:eastAsia="Arial" w:hAnsi="Times New Roman" w:cs="Times New Roman"/>
          <w:b/>
          <w:bCs/>
          <w:vertAlign w:val="subscript"/>
        </w:rPr>
        <w:t>2</w:t>
      </w:r>
      <w:r w:rsidRPr="004802EF">
        <w:rPr>
          <w:rFonts w:ascii="Times New Roman" w:eastAsia="Arial" w:hAnsi="Times New Roman" w:cs="Times New Roman"/>
          <w:b/>
          <w:bCs/>
        </w:rPr>
        <w:t xml:space="preserve"> and the prevalence of myopia: temporal sensitivity analysis restricted to 2018–2020</w:t>
      </w:r>
      <w:r w:rsidRPr="004802EF">
        <w:rPr>
          <w:rFonts w:ascii="Times New Roman" w:hAnsi="Times New Roman" w:cs="Times New Roman"/>
          <w:b/>
          <w:bCs/>
        </w:rPr>
        <w:t>: Q</w:t>
      </w:r>
      <w:r w:rsidRPr="004802EF">
        <w:rPr>
          <w:rFonts w:ascii="Times New Roman" w:eastAsia="Arial" w:hAnsi="Times New Roman" w:cs="Times New Roman"/>
          <w:b/>
          <w:bCs/>
        </w:rPr>
        <w:t>uartile-based exposure models</w:t>
      </w:r>
    </w:p>
    <w:tbl>
      <w:tblPr>
        <w:tblW w:w="899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42"/>
        <w:gridCol w:w="1126"/>
        <w:gridCol w:w="993"/>
        <w:gridCol w:w="1911"/>
        <w:gridCol w:w="1911"/>
        <w:gridCol w:w="1911"/>
      </w:tblGrid>
      <w:tr w:rsidR="00DE2CD5" w:rsidRPr="004802EF" w14:paraId="77AC1357" w14:textId="77777777" w:rsidTr="00881D64">
        <w:trPr>
          <w:trHeight w:val="516"/>
          <w:tblHeader/>
        </w:trPr>
        <w:tc>
          <w:tcPr>
            <w:tcW w:w="11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4678BD" w14:textId="77777777" w:rsidR="00DE2CD5" w:rsidRPr="004802EF" w:rsidRDefault="00DE2CD5" w:rsidP="005751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2EF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lastRenderedPageBreak/>
              <w:t>Pollutants</w:t>
            </w:r>
          </w:p>
        </w:tc>
        <w:tc>
          <w:tcPr>
            <w:tcW w:w="1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92D24A" w14:textId="77777777" w:rsidR="00DE2CD5" w:rsidRPr="004802EF" w:rsidRDefault="00DE2CD5" w:rsidP="005751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2EF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Type of Myopia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9A1C5F" w14:textId="77777777" w:rsidR="00DE2CD5" w:rsidRPr="004802EF" w:rsidRDefault="00DE2CD5" w:rsidP="005751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2EF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Exposure Category</w:t>
            </w:r>
          </w:p>
        </w:tc>
        <w:tc>
          <w:tcPr>
            <w:tcW w:w="19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3F7142" w14:textId="77777777" w:rsidR="00DE2CD5" w:rsidRPr="004802EF" w:rsidRDefault="00DE2CD5" w:rsidP="005751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2EF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Model 1</w:t>
            </w:r>
          </w:p>
        </w:tc>
        <w:tc>
          <w:tcPr>
            <w:tcW w:w="19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E8C306" w14:textId="77777777" w:rsidR="00DE2CD5" w:rsidRPr="004802EF" w:rsidRDefault="00DE2CD5" w:rsidP="005751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2EF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Model 2</w:t>
            </w:r>
          </w:p>
        </w:tc>
        <w:tc>
          <w:tcPr>
            <w:tcW w:w="19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8E930D" w14:textId="77777777" w:rsidR="00DE2CD5" w:rsidRPr="004802EF" w:rsidRDefault="00DE2CD5" w:rsidP="005751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2EF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Model 3</w:t>
            </w:r>
          </w:p>
        </w:tc>
      </w:tr>
      <w:tr w:rsidR="00DE2CD5" w:rsidRPr="004802EF" w14:paraId="193E03B1" w14:textId="77777777" w:rsidTr="00881D64">
        <w:trPr>
          <w:trHeight w:val="258"/>
        </w:trPr>
        <w:tc>
          <w:tcPr>
            <w:tcW w:w="1142" w:type="dxa"/>
            <w:vMerge w:val="restart"/>
            <w:tcBorders>
              <w:top w:val="single" w:sz="4" w:space="0" w:color="auto"/>
            </w:tcBorders>
            <w:vAlign w:val="center"/>
          </w:tcPr>
          <w:p w14:paraId="1F6EE499" w14:textId="77777777" w:rsidR="00DE2CD5" w:rsidRPr="004802EF" w:rsidRDefault="00DE2CD5" w:rsidP="005751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2EF">
              <w:rPr>
                <w:rFonts w:ascii="Times New Roman" w:eastAsia="Arial" w:hAnsi="Times New Roman" w:cs="Times New Roman"/>
                <w:sz w:val="20"/>
                <w:szCs w:val="20"/>
              </w:rPr>
              <w:t>PM</w:t>
            </w:r>
            <w:r w:rsidRPr="004802EF">
              <w:rPr>
                <w:rFonts w:ascii="Times New Roman" w:eastAsia="Arial" w:hAnsi="Times New Roman" w:cs="Times New Roman"/>
                <w:sz w:val="20"/>
                <w:szCs w:val="20"/>
                <w:vertAlign w:val="subscript"/>
              </w:rPr>
              <w:t>10</w:t>
            </w:r>
          </w:p>
        </w:tc>
        <w:tc>
          <w:tcPr>
            <w:tcW w:w="1126" w:type="dxa"/>
            <w:tcBorders>
              <w:top w:val="single" w:sz="4" w:space="0" w:color="auto"/>
            </w:tcBorders>
            <w:vAlign w:val="center"/>
          </w:tcPr>
          <w:p w14:paraId="7C447BF3" w14:textId="77777777" w:rsidR="00DE2CD5" w:rsidRPr="00881D64" w:rsidRDefault="00DE2CD5" w:rsidP="005751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1D64">
              <w:rPr>
                <w:rFonts w:ascii="Times New Roman" w:eastAsia="Arial" w:hAnsi="Times New Roman" w:cs="Times New Roman"/>
                <w:sz w:val="20"/>
                <w:szCs w:val="20"/>
              </w:rPr>
              <w:t>Myopia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14:paraId="6A540639" w14:textId="77777777" w:rsidR="00DE2CD5" w:rsidRPr="004802EF" w:rsidRDefault="00DE2CD5" w:rsidP="005751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2EF">
              <w:rPr>
                <w:rFonts w:ascii="Times New Roman" w:eastAsia="Arial" w:hAnsi="Times New Roman" w:cs="Times New Roman"/>
                <w:sz w:val="20"/>
                <w:szCs w:val="20"/>
              </w:rPr>
              <w:t>Q2</w:t>
            </w:r>
          </w:p>
        </w:tc>
        <w:tc>
          <w:tcPr>
            <w:tcW w:w="1911" w:type="dxa"/>
            <w:tcBorders>
              <w:top w:val="single" w:sz="4" w:space="0" w:color="auto"/>
            </w:tcBorders>
            <w:vAlign w:val="center"/>
          </w:tcPr>
          <w:p w14:paraId="347F96BE" w14:textId="77777777" w:rsidR="00DE2CD5" w:rsidRPr="004802EF" w:rsidRDefault="00DE2CD5" w:rsidP="005751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2EF">
              <w:rPr>
                <w:rFonts w:ascii="Times New Roman" w:eastAsia="Arial" w:hAnsi="Times New Roman" w:cs="Times New Roman"/>
                <w:sz w:val="20"/>
                <w:szCs w:val="20"/>
              </w:rPr>
              <w:t>0.983 (0.966–1.001)</w:t>
            </w:r>
          </w:p>
        </w:tc>
        <w:tc>
          <w:tcPr>
            <w:tcW w:w="1911" w:type="dxa"/>
            <w:tcBorders>
              <w:top w:val="single" w:sz="4" w:space="0" w:color="auto"/>
            </w:tcBorders>
            <w:vAlign w:val="center"/>
          </w:tcPr>
          <w:p w14:paraId="1DC6CF4B" w14:textId="77777777" w:rsidR="00DE2CD5" w:rsidRPr="004802EF" w:rsidRDefault="00DE2CD5" w:rsidP="005751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2EF">
              <w:rPr>
                <w:rFonts w:ascii="Times New Roman" w:eastAsia="Arial" w:hAnsi="Times New Roman" w:cs="Times New Roman"/>
                <w:sz w:val="20"/>
                <w:szCs w:val="20"/>
              </w:rPr>
              <w:t>0.999 (0.981–1.018)</w:t>
            </w:r>
          </w:p>
        </w:tc>
        <w:tc>
          <w:tcPr>
            <w:tcW w:w="1911" w:type="dxa"/>
            <w:tcBorders>
              <w:top w:val="single" w:sz="4" w:space="0" w:color="auto"/>
            </w:tcBorders>
            <w:vAlign w:val="center"/>
          </w:tcPr>
          <w:p w14:paraId="6F0B22AC" w14:textId="77777777" w:rsidR="00DE2CD5" w:rsidRPr="004802EF" w:rsidRDefault="00DE2CD5" w:rsidP="005751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2EF">
              <w:rPr>
                <w:rFonts w:ascii="Times New Roman" w:eastAsia="Arial" w:hAnsi="Times New Roman" w:cs="Times New Roman"/>
                <w:sz w:val="20"/>
                <w:szCs w:val="20"/>
              </w:rPr>
              <w:t>0.969 (0.951–0.987)</w:t>
            </w:r>
          </w:p>
        </w:tc>
      </w:tr>
      <w:tr w:rsidR="00DE2CD5" w:rsidRPr="004802EF" w14:paraId="34AE7157" w14:textId="77777777" w:rsidTr="00881D64">
        <w:trPr>
          <w:trHeight w:val="163"/>
        </w:trPr>
        <w:tc>
          <w:tcPr>
            <w:tcW w:w="0" w:type="auto"/>
            <w:vMerge/>
          </w:tcPr>
          <w:p w14:paraId="7B2063A8" w14:textId="77777777" w:rsidR="00DE2CD5" w:rsidRPr="004802EF" w:rsidRDefault="00DE2CD5" w:rsidP="005751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6" w:type="dxa"/>
            <w:vAlign w:val="center"/>
          </w:tcPr>
          <w:p w14:paraId="249C1360" w14:textId="77777777" w:rsidR="00DE2CD5" w:rsidRPr="00881D64" w:rsidRDefault="00DE2CD5" w:rsidP="005751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12A020B8" w14:textId="77777777" w:rsidR="00DE2CD5" w:rsidRPr="004802EF" w:rsidRDefault="00DE2CD5" w:rsidP="005751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2EF">
              <w:rPr>
                <w:rFonts w:ascii="Times New Roman" w:eastAsia="Arial" w:hAnsi="Times New Roman" w:cs="Times New Roman"/>
                <w:sz w:val="20"/>
                <w:szCs w:val="20"/>
              </w:rPr>
              <w:t>Q3</w:t>
            </w:r>
          </w:p>
        </w:tc>
        <w:tc>
          <w:tcPr>
            <w:tcW w:w="1911" w:type="dxa"/>
            <w:vAlign w:val="center"/>
          </w:tcPr>
          <w:p w14:paraId="2413FA54" w14:textId="77777777" w:rsidR="00DE2CD5" w:rsidRPr="004802EF" w:rsidRDefault="00DE2CD5" w:rsidP="005751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2EF">
              <w:rPr>
                <w:rFonts w:ascii="Times New Roman" w:eastAsia="Arial" w:hAnsi="Times New Roman" w:cs="Times New Roman"/>
                <w:sz w:val="20"/>
                <w:szCs w:val="20"/>
              </w:rPr>
              <w:t>0.969 (0.952–0.987)</w:t>
            </w:r>
          </w:p>
        </w:tc>
        <w:tc>
          <w:tcPr>
            <w:tcW w:w="1911" w:type="dxa"/>
            <w:vAlign w:val="center"/>
          </w:tcPr>
          <w:p w14:paraId="2D7726EF" w14:textId="77777777" w:rsidR="00DE2CD5" w:rsidRPr="004802EF" w:rsidRDefault="00DE2CD5" w:rsidP="005751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2EF">
              <w:rPr>
                <w:rFonts w:ascii="Times New Roman" w:eastAsia="Arial" w:hAnsi="Times New Roman" w:cs="Times New Roman"/>
                <w:sz w:val="20"/>
                <w:szCs w:val="20"/>
              </w:rPr>
              <w:t>1.008 (0.990–1.027)</w:t>
            </w:r>
          </w:p>
        </w:tc>
        <w:tc>
          <w:tcPr>
            <w:tcW w:w="1911" w:type="dxa"/>
            <w:vAlign w:val="center"/>
          </w:tcPr>
          <w:p w14:paraId="4F1D5E10" w14:textId="77777777" w:rsidR="00DE2CD5" w:rsidRPr="004802EF" w:rsidRDefault="00DE2CD5" w:rsidP="005751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2EF">
              <w:rPr>
                <w:rFonts w:ascii="Times New Roman" w:eastAsia="Arial" w:hAnsi="Times New Roman" w:cs="Times New Roman"/>
                <w:sz w:val="20"/>
                <w:szCs w:val="20"/>
              </w:rPr>
              <w:t>0.949 (0.930–0.967)</w:t>
            </w:r>
          </w:p>
        </w:tc>
      </w:tr>
      <w:tr w:rsidR="00DE2CD5" w:rsidRPr="004802EF" w14:paraId="4DAA6D1C" w14:textId="77777777" w:rsidTr="00881D64">
        <w:trPr>
          <w:trHeight w:val="163"/>
        </w:trPr>
        <w:tc>
          <w:tcPr>
            <w:tcW w:w="0" w:type="auto"/>
            <w:vMerge/>
          </w:tcPr>
          <w:p w14:paraId="233EF52B" w14:textId="77777777" w:rsidR="00DE2CD5" w:rsidRPr="004802EF" w:rsidRDefault="00DE2CD5" w:rsidP="005751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6" w:type="dxa"/>
            <w:vAlign w:val="center"/>
          </w:tcPr>
          <w:p w14:paraId="41502EF0" w14:textId="77777777" w:rsidR="00DE2CD5" w:rsidRPr="00881D64" w:rsidRDefault="00DE2CD5" w:rsidP="005751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3C258F7E" w14:textId="77777777" w:rsidR="00DE2CD5" w:rsidRPr="004802EF" w:rsidRDefault="00DE2CD5" w:rsidP="005751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2EF">
              <w:rPr>
                <w:rFonts w:ascii="Times New Roman" w:eastAsia="Arial" w:hAnsi="Times New Roman" w:cs="Times New Roman"/>
                <w:sz w:val="20"/>
                <w:szCs w:val="20"/>
              </w:rPr>
              <w:t>Q4</w:t>
            </w:r>
          </w:p>
        </w:tc>
        <w:tc>
          <w:tcPr>
            <w:tcW w:w="1911" w:type="dxa"/>
            <w:vAlign w:val="center"/>
          </w:tcPr>
          <w:p w14:paraId="07FEBA9B" w14:textId="77777777" w:rsidR="00DE2CD5" w:rsidRPr="004802EF" w:rsidRDefault="00DE2CD5" w:rsidP="005751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2EF">
              <w:rPr>
                <w:rFonts w:ascii="Times New Roman" w:eastAsia="Arial" w:hAnsi="Times New Roman" w:cs="Times New Roman"/>
                <w:sz w:val="20"/>
                <w:szCs w:val="20"/>
              </w:rPr>
              <w:t>0.922 (0.905–0.938)</w:t>
            </w:r>
          </w:p>
        </w:tc>
        <w:tc>
          <w:tcPr>
            <w:tcW w:w="1911" w:type="dxa"/>
            <w:vAlign w:val="center"/>
          </w:tcPr>
          <w:p w14:paraId="52497A04" w14:textId="77777777" w:rsidR="00DE2CD5" w:rsidRPr="004802EF" w:rsidRDefault="00DE2CD5" w:rsidP="005751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2EF">
              <w:rPr>
                <w:rFonts w:ascii="Times New Roman" w:eastAsia="Arial" w:hAnsi="Times New Roman" w:cs="Times New Roman"/>
                <w:sz w:val="20"/>
                <w:szCs w:val="20"/>
              </w:rPr>
              <w:t>0.971 (0.953–0.989)</w:t>
            </w:r>
          </w:p>
        </w:tc>
        <w:tc>
          <w:tcPr>
            <w:tcW w:w="1911" w:type="dxa"/>
            <w:vAlign w:val="center"/>
          </w:tcPr>
          <w:p w14:paraId="67DABDA6" w14:textId="77777777" w:rsidR="00DE2CD5" w:rsidRPr="004802EF" w:rsidRDefault="00DE2CD5" w:rsidP="005751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2EF">
              <w:rPr>
                <w:rFonts w:ascii="Times New Roman" w:eastAsia="Arial" w:hAnsi="Times New Roman" w:cs="Times New Roman"/>
                <w:sz w:val="20"/>
                <w:szCs w:val="20"/>
              </w:rPr>
              <w:t>0.918 (0.901–0.936)</w:t>
            </w:r>
          </w:p>
        </w:tc>
      </w:tr>
      <w:tr w:rsidR="00DE2CD5" w:rsidRPr="004802EF" w14:paraId="4C2A7116" w14:textId="77777777" w:rsidTr="00881D64">
        <w:trPr>
          <w:trHeight w:val="163"/>
        </w:trPr>
        <w:tc>
          <w:tcPr>
            <w:tcW w:w="0" w:type="auto"/>
            <w:vMerge/>
          </w:tcPr>
          <w:p w14:paraId="1E28A2EA" w14:textId="77777777" w:rsidR="00DE2CD5" w:rsidRPr="004802EF" w:rsidRDefault="00DE2CD5" w:rsidP="005751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6" w:type="dxa"/>
            <w:vAlign w:val="center"/>
          </w:tcPr>
          <w:p w14:paraId="17FEB963" w14:textId="77777777" w:rsidR="00DE2CD5" w:rsidRPr="00881D64" w:rsidRDefault="00DE2CD5" w:rsidP="005751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1D64">
              <w:rPr>
                <w:rFonts w:ascii="Times New Roman" w:eastAsia="Arial" w:hAnsi="Times New Roman" w:cs="Times New Roman"/>
                <w:sz w:val="20"/>
                <w:szCs w:val="20"/>
              </w:rPr>
              <w:t>Low myopia</w:t>
            </w:r>
          </w:p>
        </w:tc>
        <w:tc>
          <w:tcPr>
            <w:tcW w:w="993" w:type="dxa"/>
            <w:vAlign w:val="center"/>
          </w:tcPr>
          <w:p w14:paraId="221ABE4B" w14:textId="77777777" w:rsidR="00DE2CD5" w:rsidRPr="004802EF" w:rsidRDefault="00DE2CD5" w:rsidP="005751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2EF">
              <w:rPr>
                <w:rFonts w:ascii="Times New Roman" w:eastAsia="Arial" w:hAnsi="Times New Roman" w:cs="Times New Roman"/>
                <w:sz w:val="20"/>
                <w:szCs w:val="20"/>
              </w:rPr>
              <w:t>Q2</w:t>
            </w:r>
          </w:p>
        </w:tc>
        <w:tc>
          <w:tcPr>
            <w:tcW w:w="1911" w:type="dxa"/>
            <w:vAlign w:val="center"/>
          </w:tcPr>
          <w:p w14:paraId="770306FA" w14:textId="77777777" w:rsidR="00DE2CD5" w:rsidRPr="004802EF" w:rsidRDefault="00DE2CD5" w:rsidP="005751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2EF">
              <w:rPr>
                <w:rFonts w:ascii="Times New Roman" w:eastAsia="Arial" w:hAnsi="Times New Roman" w:cs="Times New Roman"/>
                <w:sz w:val="20"/>
                <w:szCs w:val="20"/>
              </w:rPr>
              <w:t>0.981 (0.962–1.001)</w:t>
            </w:r>
          </w:p>
        </w:tc>
        <w:tc>
          <w:tcPr>
            <w:tcW w:w="1911" w:type="dxa"/>
            <w:vAlign w:val="center"/>
          </w:tcPr>
          <w:p w14:paraId="4A2FACD1" w14:textId="77777777" w:rsidR="00DE2CD5" w:rsidRPr="004802EF" w:rsidRDefault="00DE2CD5" w:rsidP="005751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2EF">
              <w:rPr>
                <w:rFonts w:ascii="Times New Roman" w:eastAsia="Arial" w:hAnsi="Times New Roman" w:cs="Times New Roman"/>
                <w:sz w:val="20"/>
                <w:szCs w:val="20"/>
              </w:rPr>
              <w:t>0.995 (0.976–1.015)</w:t>
            </w:r>
          </w:p>
        </w:tc>
        <w:tc>
          <w:tcPr>
            <w:tcW w:w="1911" w:type="dxa"/>
            <w:vAlign w:val="center"/>
          </w:tcPr>
          <w:p w14:paraId="22059B7B" w14:textId="77777777" w:rsidR="00DE2CD5" w:rsidRPr="004802EF" w:rsidRDefault="00DE2CD5" w:rsidP="005751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2EF">
              <w:rPr>
                <w:rFonts w:ascii="Times New Roman" w:eastAsia="Arial" w:hAnsi="Times New Roman" w:cs="Times New Roman"/>
                <w:sz w:val="20"/>
                <w:szCs w:val="20"/>
              </w:rPr>
              <w:t>0.972 (0.952–0.992)</w:t>
            </w:r>
          </w:p>
        </w:tc>
      </w:tr>
      <w:tr w:rsidR="00DE2CD5" w:rsidRPr="004802EF" w14:paraId="0CCA4FB8" w14:textId="77777777" w:rsidTr="00881D64">
        <w:trPr>
          <w:trHeight w:val="163"/>
        </w:trPr>
        <w:tc>
          <w:tcPr>
            <w:tcW w:w="0" w:type="auto"/>
            <w:vMerge/>
          </w:tcPr>
          <w:p w14:paraId="134123B3" w14:textId="77777777" w:rsidR="00DE2CD5" w:rsidRPr="004802EF" w:rsidRDefault="00DE2CD5" w:rsidP="005751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6" w:type="dxa"/>
            <w:vAlign w:val="center"/>
          </w:tcPr>
          <w:p w14:paraId="4503412D" w14:textId="77777777" w:rsidR="00DE2CD5" w:rsidRPr="00881D64" w:rsidRDefault="00DE2CD5" w:rsidP="005751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28E82933" w14:textId="77777777" w:rsidR="00DE2CD5" w:rsidRPr="004802EF" w:rsidRDefault="00DE2CD5" w:rsidP="005751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2EF">
              <w:rPr>
                <w:rFonts w:ascii="Times New Roman" w:eastAsia="Arial" w:hAnsi="Times New Roman" w:cs="Times New Roman"/>
                <w:sz w:val="20"/>
                <w:szCs w:val="20"/>
              </w:rPr>
              <w:t>Q3</w:t>
            </w:r>
          </w:p>
        </w:tc>
        <w:tc>
          <w:tcPr>
            <w:tcW w:w="1911" w:type="dxa"/>
            <w:vAlign w:val="center"/>
          </w:tcPr>
          <w:p w14:paraId="6D8158CD" w14:textId="77777777" w:rsidR="00DE2CD5" w:rsidRPr="004802EF" w:rsidRDefault="00DE2CD5" w:rsidP="005751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2EF">
              <w:rPr>
                <w:rFonts w:ascii="Times New Roman" w:eastAsia="Arial" w:hAnsi="Times New Roman" w:cs="Times New Roman"/>
                <w:sz w:val="20"/>
                <w:szCs w:val="20"/>
              </w:rPr>
              <w:t>0.970 (0.951–0.990)</w:t>
            </w:r>
          </w:p>
        </w:tc>
        <w:tc>
          <w:tcPr>
            <w:tcW w:w="1911" w:type="dxa"/>
            <w:vAlign w:val="center"/>
          </w:tcPr>
          <w:p w14:paraId="1638910F" w14:textId="77777777" w:rsidR="00DE2CD5" w:rsidRPr="004802EF" w:rsidRDefault="00DE2CD5" w:rsidP="005751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2EF">
              <w:rPr>
                <w:rFonts w:ascii="Times New Roman" w:eastAsia="Arial" w:hAnsi="Times New Roman" w:cs="Times New Roman"/>
                <w:sz w:val="20"/>
                <w:szCs w:val="20"/>
              </w:rPr>
              <w:t>1.003 (0.984–1.024)</w:t>
            </w:r>
          </w:p>
        </w:tc>
        <w:tc>
          <w:tcPr>
            <w:tcW w:w="1911" w:type="dxa"/>
            <w:vAlign w:val="center"/>
          </w:tcPr>
          <w:p w14:paraId="1321A52C" w14:textId="77777777" w:rsidR="00DE2CD5" w:rsidRPr="004802EF" w:rsidRDefault="00DE2CD5" w:rsidP="005751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2EF">
              <w:rPr>
                <w:rFonts w:ascii="Times New Roman" w:eastAsia="Arial" w:hAnsi="Times New Roman" w:cs="Times New Roman"/>
                <w:sz w:val="20"/>
                <w:szCs w:val="20"/>
              </w:rPr>
              <w:t>0.957 (0.937–0.978)</w:t>
            </w:r>
          </w:p>
        </w:tc>
      </w:tr>
      <w:tr w:rsidR="00DE2CD5" w:rsidRPr="004802EF" w14:paraId="4AEF0645" w14:textId="77777777" w:rsidTr="00881D64">
        <w:trPr>
          <w:trHeight w:val="163"/>
        </w:trPr>
        <w:tc>
          <w:tcPr>
            <w:tcW w:w="0" w:type="auto"/>
            <w:vMerge/>
          </w:tcPr>
          <w:p w14:paraId="48610B4D" w14:textId="77777777" w:rsidR="00DE2CD5" w:rsidRPr="004802EF" w:rsidRDefault="00DE2CD5" w:rsidP="005751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6" w:type="dxa"/>
            <w:vAlign w:val="center"/>
          </w:tcPr>
          <w:p w14:paraId="4DFB716C" w14:textId="77777777" w:rsidR="00DE2CD5" w:rsidRPr="00881D64" w:rsidRDefault="00DE2CD5" w:rsidP="005751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423B1E04" w14:textId="77777777" w:rsidR="00DE2CD5" w:rsidRPr="004802EF" w:rsidRDefault="00DE2CD5" w:rsidP="005751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2EF">
              <w:rPr>
                <w:rFonts w:ascii="Times New Roman" w:eastAsia="Arial" w:hAnsi="Times New Roman" w:cs="Times New Roman"/>
                <w:sz w:val="20"/>
                <w:szCs w:val="20"/>
              </w:rPr>
              <w:t>Q4</w:t>
            </w:r>
          </w:p>
        </w:tc>
        <w:tc>
          <w:tcPr>
            <w:tcW w:w="1911" w:type="dxa"/>
            <w:vAlign w:val="center"/>
          </w:tcPr>
          <w:p w14:paraId="70FB5ADD" w14:textId="77777777" w:rsidR="00DE2CD5" w:rsidRPr="004802EF" w:rsidRDefault="00DE2CD5" w:rsidP="005751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2EF">
              <w:rPr>
                <w:rFonts w:ascii="Times New Roman" w:eastAsia="Arial" w:hAnsi="Times New Roman" w:cs="Times New Roman"/>
                <w:sz w:val="20"/>
                <w:szCs w:val="20"/>
              </w:rPr>
              <w:t>0.923 (0.905–0.941)</w:t>
            </w:r>
          </w:p>
        </w:tc>
        <w:tc>
          <w:tcPr>
            <w:tcW w:w="1911" w:type="dxa"/>
            <w:vAlign w:val="center"/>
          </w:tcPr>
          <w:p w14:paraId="75D9C133" w14:textId="77777777" w:rsidR="00DE2CD5" w:rsidRPr="004802EF" w:rsidRDefault="00DE2CD5" w:rsidP="005751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2EF">
              <w:rPr>
                <w:rFonts w:ascii="Times New Roman" w:eastAsia="Arial" w:hAnsi="Times New Roman" w:cs="Times New Roman"/>
                <w:sz w:val="20"/>
                <w:szCs w:val="20"/>
              </w:rPr>
              <w:t>0.964 (0.945–0.984)</w:t>
            </w:r>
          </w:p>
        </w:tc>
        <w:tc>
          <w:tcPr>
            <w:tcW w:w="1911" w:type="dxa"/>
            <w:vAlign w:val="center"/>
          </w:tcPr>
          <w:p w14:paraId="3DD5B78A" w14:textId="77777777" w:rsidR="00DE2CD5" w:rsidRPr="004802EF" w:rsidRDefault="00DE2CD5" w:rsidP="005751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2EF">
              <w:rPr>
                <w:rFonts w:ascii="Times New Roman" w:eastAsia="Arial" w:hAnsi="Times New Roman" w:cs="Times New Roman"/>
                <w:sz w:val="20"/>
                <w:szCs w:val="20"/>
              </w:rPr>
              <w:t>0.923 (0.904–0.943)</w:t>
            </w:r>
          </w:p>
        </w:tc>
      </w:tr>
      <w:tr w:rsidR="00DE2CD5" w:rsidRPr="004802EF" w14:paraId="05A7FB87" w14:textId="77777777" w:rsidTr="00881D64">
        <w:trPr>
          <w:trHeight w:val="163"/>
        </w:trPr>
        <w:tc>
          <w:tcPr>
            <w:tcW w:w="0" w:type="auto"/>
            <w:vMerge/>
          </w:tcPr>
          <w:p w14:paraId="4ED05670" w14:textId="77777777" w:rsidR="00DE2CD5" w:rsidRPr="004802EF" w:rsidRDefault="00DE2CD5" w:rsidP="005751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6" w:type="dxa"/>
            <w:vAlign w:val="center"/>
          </w:tcPr>
          <w:p w14:paraId="2990EA92" w14:textId="77777777" w:rsidR="00DE2CD5" w:rsidRPr="00881D64" w:rsidRDefault="00DE2CD5" w:rsidP="005751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1D64">
              <w:rPr>
                <w:rFonts w:ascii="Times New Roman" w:eastAsia="Arial" w:hAnsi="Times New Roman" w:cs="Times New Roman"/>
                <w:sz w:val="20"/>
                <w:szCs w:val="20"/>
              </w:rPr>
              <w:t>High myopia</w:t>
            </w:r>
          </w:p>
        </w:tc>
        <w:tc>
          <w:tcPr>
            <w:tcW w:w="993" w:type="dxa"/>
            <w:vAlign w:val="center"/>
          </w:tcPr>
          <w:p w14:paraId="37839B63" w14:textId="77777777" w:rsidR="00DE2CD5" w:rsidRPr="004802EF" w:rsidRDefault="00DE2CD5" w:rsidP="005751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2EF">
              <w:rPr>
                <w:rFonts w:ascii="Times New Roman" w:eastAsia="Arial" w:hAnsi="Times New Roman" w:cs="Times New Roman"/>
                <w:sz w:val="20"/>
                <w:szCs w:val="20"/>
              </w:rPr>
              <w:t>Q2</w:t>
            </w:r>
          </w:p>
        </w:tc>
        <w:tc>
          <w:tcPr>
            <w:tcW w:w="1911" w:type="dxa"/>
            <w:vAlign w:val="center"/>
          </w:tcPr>
          <w:p w14:paraId="4EECEF38" w14:textId="77777777" w:rsidR="00DE2CD5" w:rsidRPr="004802EF" w:rsidRDefault="00DE2CD5" w:rsidP="005751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2EF">
              <w:rPr>
                <w:rFonts w:ascii="Times New Roman" w:eastAsia="Arial" w:hAnsi="Times New Roman" w:cs="Times New Roman"/>
                <w:sz w:val="20"/>
                <w:szCs w:val="20"/>
              </w:rPr>
              <w:t>0.987 (0.963–1.012)</w:t>
            </w:r>
          </w:p>
        </w:tc>
        <w:tc>
          <w:tcPr>
            <w:tcW w:w="1911" w:type="dxa"/>
            <w:vAlign w:val="center"/>
          </w:tcPr>
          <w:p w14:paraId="72A21168" w14:textId="77777777" w:rsidR="00DE2CD5" w:rsidRPr="004802EF" w:rsidRDefault="00DE2CD5" w:rsidP="005751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2EF">
              <w:rPr>
                <w:rFonts w:ascii="Times New Roman" w:eastAsia="Arial" w:hAnsi="Times New Roman" w:cs="Times New Roman"/>
                <w:sz w:val="20"/>
                <w:szCs w:val="20"/>
              </w:rPr>
              <w:t>1.008 (0.984–1.034)</w:t>
            </w:r>
          </w:p>
        </w:tc>
        <w:tc>
          <w:tcPr>
            <w:tcW w:w="1911" w:type="dxa"/>
            <w:vAlign w:val="center"/>
          </w:tcPr>
          <w:p w14:paraId="4E82A95C" w14:textId="77777777" w:rsidR="00DE2CD5" w:rsidRPr="004802EF" w:rsidRDefault="00DE2CD5" w:rsidP="005751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2EF">
              <w:rPr>
                <w:rFonts w:ascii="Times New Roman" w:eastAsia="Arial" w:hAnsi="Times New Roman" w:cs="Times New Roman"/>
                <w:sz w:val="20"/>
                <w:szCs w:val="20"/>
              </w:rPr>
              <w:t>0.963 (0.939–0.988)</w:t>
            </w:r>
          </w:p>
        </w:tc>
      </w:tr>
      <w:tr w:rsidR="00DE2CD5" w:rsidRPr="004802EF" w14:paraId="1DA31CDE" w14:textId="77777777" w:rsidTr="00881D64">
        <w:trPr>
          <w:trHeight w:val="163"/>
        </w:trPr>
        <w:tc>
          <w:tcPr>
            <w:tcW w:w="0" w:type="auto"/>
            <w:vMerge/>
          </w:tcPr>
          <w:p w14:paraId="18691A00" w14:textId="77777777" w:rsidR="00DE2CD5" w:rsidRPr="004802EF" w:rsidRDefault="00DE2CD5" w:rsidP="005751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6" w:type="dxa"/>
            <w:vAlign w:val="center"/>
          </w:tcPr>
          <w:p w14:paraId="13172F12" w14:textId="77777777" w:rsidR="00DE2CD5" w:rsidRPr="00881D64" w:rsidRDefault="00DE2CD5" w:rsidP="005751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7B757A6F" w14:textId="77777777" w:rsidR="00DE2CD5" w:rsidRPr="004802EF" w:rsidRDefault="00DE2CD5" w:rsidP="005751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2EF">
              <w:rPr>
                <w:rFonts w:ascii="Times New Roman" w:eastAsia="Arial" w:hAnsi="Times New Roman" w:cs="Times New Roman"/>
                <w:sz w:val="20"/>
                <w:szCs w:val="20"/>
              </w:rPr>
              <w:t>Q3</w:t>
            </w:r>
          </w:p>
        </w:tc>
        <w:tc>
          <w:tcPr>
            <w:tcW w:w="1911" w:type="dxa"/>
            <w:vAlign w:val="center"/>
          </w:tcPr>
          <w:p w14:paraId="64E6FDAA" w14:textId="77777777" w:rsidR="00DE2CD5" w:rsidRPr="004802EF" w:rsidRDefault="00DE2CD5" w:rsidP="005751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2EF">
              <w:rPr>
                <w:rFonts w:ascii="Times New Roman" w:eastAsia="Arial" w:hAnsi="Times New Roman" w:cs="Times New Roman"/>
                <w:sz w:val="20"/>
                <w:szCs w:val="20"/>
              </w:rPr>
              <w:t>0.968 (0.944–0.992)</w:t>
            </w:r>
          </w:p>
        </w:tc>
        <w:tc>
          <w:tcPr>
            <w:tcW w:w="1911" w:type="dxa"/>
            <w:vAlign w:val="center"/>
          </w:tcPr>
          <w:p w14:paraId="0C9E6104" w14:textId="77777777" w:rsidR="00DE2CD5" w:rsidRPr="004802EF" w:rsidRDefault="00DE2CD5" w:rsidP="005751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2EF">
              <w:rPr>
                <w:rFonts w:ascii="Times New Roman" w:eastAsia="Arial" w:hAnsi="Times New Roman" w:cs="Times New Roman"/>
                <w:sz w:val="20"/>
                <w:szCs w:val="20"/>
              </w:rPr>
              <w:t>1.020 (0.994–1.045)</w:t>
            </w:r>
          </w:p>
        </w:tc>
        <w:tc>
          <w:tcPr>
            <w:tcW w:w="1911" w:type="dxa"/>
            <w:vAlign w:val="center"/>
          </w:tcPr>
          <w:p w14:paraId="32FC8C67" w14:textId="77777777" w:rsidR="00DE2CD5" w:rsidRPr="004802EF" w:rsidRDefault="00DE2CD5" w:rsidP="005751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2EF">
              <w:rPr>
                <w:rFonts w:ascii="Times New Roman" w:eastAsia="Arial" w:hAnsi="Times New Roman" w:cs="Times New Roman"/>
                <w:sz w:val="20"/>
                <w:szCs w:val="20"/>
              </w:rPr>
              <w:t>0.930 (0.906–0.955)</w:t>
            </w:r>
          </w:p>
        </w:tc>
      </w:tr>
      <w:tr w:rsidR="00DE2CD5" w:rsidRPr="004802EF" w14:paraId="7CF5F26E" w14:textId="77777777" w:rsidTr="00881D64">
        <w:trPr>
          <w:trHeight w:val="163"/>
        </w:trPr>
        <w:tc>
          <w:tcPr>
            <w:tcW w:w="0" w:type="auto"/>
            <w:vMerge/>
            <w:tcBorders>
              <w:bottom w:val="single" w:sz="4" w:space="0" w:color="auto"/>
            </w:tcBorders>
          </w:tcPr>
          <w:p w14:paraId="15973523" w14:textId="77777777" w:rsidR="00DE2CD5" w:rsidRPr="004802EF" w:rsidRDefault="00DE2CD5" w:rsidP="005751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6" w:type="dxa"/>
            <w:tcBorders>
              <w:bottom w:val="single" w:sz="4" w:space="0" w:color="auto"/>
            </w:tcBorders>
            <w:vAlign w:val="center"/>
          </w:tcPr>
          <w:p w14:paraId="64DE33F0" w14:textId="77777777" w:rsidR="00DE2CD5" w:rsidRPr="00881D64" w:rsidRDefault="00DE2CD5" w:rsidP="005751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3B7B6F2E" w14:textId="77777777" w:rsidR="00DE2CD5" w:rsidRPr="004802EF" w:rsidRDefault="00DE2CD5" w:rsidP="005751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2EF">
              <w:rPr>
                <w:rFonts w:ascii="Times New Roman" w:eastAsia="Arial" w:hAnsi="Times New Roman" w:cs="Times New Roman"/>
                <w:sz w:val="20"/>
                <w:szCs w:val="20"/>
              </w:rPr>
              <w:t>Q4</w:t>
            </w:r>
          </w:p>
        </w:tc>
        <w:tc>
          <w:tcPr>
            <w:tcW w:w="1911" w:type="dxa"/>
            <w:tcBorders>
              <w:bottom w:val="single" w:sz="4" w:space="0" w:color="auto"/>
            </w:tcBorders>
            <w:vAlign w:val="center"/>
          </w:tcPr>
          <w:p w14:paraId="09650E42" w14:textId="77777777" w:rsidR="00DE2CD5" w:rsidRPr="004802EF" w:rsidRDefault="00DE2CD5" w:rsidP="005751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2EF">
              <w:rPr>
                <w:rFonts w:ascii="Times New Roman" w:eastAsia="Arial" w:hAnsi="Times New Roman" w:cs="Times New Roman"/>
                <w:sz w:val="20"/>
                <w:szCs w:val="20"/>
              </w:rPr>
              <w:t>0.919 (0.896–0.942)</w:t>
            </w:r>
          </w:p>
        </w:tc>
        <w:tc>
          <w:tcPr>
            <w:tcW w:w="1911" w:type="dxa"/>
            <w:tcBorders>
              <w:bottom w:val="single" w:sz="4" w:space="0" w:color="auto"/>
            </w:tcBorders>
            <w:vAlign w:val="center"/>
          </w:tcPr>
          <w:p w14:paraId="04E0A597" w14:textId="77777777" w:rsidR="00DE2CD5" w:rsidRPr="004802EF" w:rsidRDefault="00DE2CD5" w:rsidP="005751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2EF">
              <w:rPr>
                <w:rFonts w:ascii="Times New Roman" w:eastAsia="Arial" w:hAnsi="Times New Roman" w:cs="Times New Roman"/>
                <w:sz w:val="20"/>
                <w:szCs w:val="20"/>
              </w:rPr>
              <w:t>0.984 (0.960–1.009)</w:t>
            </w:r>
          </w:p>
        </w:tc>
        <w:tc>
          <w:tcPr>
            <w:tcW w:w="1911" w:type="dxa"/>
            <w:tcBorders>
              <w:bottom w:val="single" w:sz="4" w:space="0" w:color="auto"/>
            </w:tcBorders>
            <w:vAlign w:val="center"/>
          </w:tcPr>
          <w:p w14:paraId="393D3A64" w14:textId="77777777" w:rsidR="00DE2CD5" w:rsidRPr="004802EF" w:rsidRDefault="00DE2CD5" w:rsidP="005751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2EF">
              <w:rPr>
                <w:rFonts w:ascii="Times New Roman" w:eastAsia="Arial" w:hAnsi="Times New Roman" w:cs="Times New Roman"/>
                <w:sz w:val="20"/>
                <w:szCs w:val="20"/>
              </w:rPr>
              <w:t>0.908 (0.884–0.932)</w:t>
            </w:r>
          </w:p>
        </w:tc>
      </w:tr>
      <w:tr w:rsidR="00DE2CD5" w:rsidRPr="004802EF" w14:paraId="5D8F798D" w14:textId="77777777" w:rsidTr="00881D64">
        <w:trPr>
          <w:trHeight w:val="258"/>
        </w:trPr>
        <w:tc>
          <w:tcPr>
            <w:tcW w:w="1142" w:type="dxa"/>
            <w:vMerge w:val="restart"/>
            <w:tcBorders>
              <w:top w:val="single" w:sz="4" w:space="0" w:color="auto"/>
            </w:tcBorders>
            <w:vAlign w:val="center"/>
          </w:tcPr>
          <w:p w14:paraId="02625994" w14:textId="77777777" w:rsidR="00DE2CD5" w:rsidRPr="004802EF" w:rsidRDefault="00DE2CD5" w:rsidP="005751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2EF">
              <w:rPr>
                <w:rFonts w:ascii="Times New Roman" w:eastAsia="Arial" w:hAnsi="Times New Roman" w:cs="Times New Roman"/>
                <w:sz w:val="20"/>
                <w:szCs w:val="20"/>
              </w:rPr>
              <w:t>NO</w:t>
            </w:r>
            <w:r w:rsidRPr="004802EF">
              <w:rPr>
                <w:rFonts w:ascii="Times New Roman" w:eastAsia="Arial" w:hAnsi="Times New Roman" w:cs="Times New Roman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1126" w:type="dxa"/>
            <w:tcBorders>
              <w:top w:val="single" w:sz="4" w:space="0" w:color="auto"/>
            </w:tcBorders>
            <w:vAlign w:val="center"/>
          </w:tcPr>
          <w:p w14:paraId="121340BC" w14:textId="77777777" w:rsidR="00DE2CD5" w:rsidRPr="00881D64" w:rsidRDefault="00DE2CD5" w:rsidP="005751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1D64">
              <w:rPr>
                <w:rFonts w:ascii="Times New Roman" w:eastAsia="Arial" w:hAnsi="Times New Roman" w:cs="Times New Roman"/>
                <w:sz w:val="20"/>
                <w:szCs w:val="20"/>
              </w:rPr>
              <w:t>Myopia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14:paraId="07A72819" w14:textId="77777777" w:rsidR="00DE2CD5" w:rsidRPr="004802EF" w:rsidRDefault="00DE2CD5" w:rsidP="005751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2EF">
              <w:rPr>
                <w:rFonts w:ascii="Times New Roman" w:eastAsia="Arial" w:hAnsi="Times New Roman" w:cs="Times New Roman"/>
                <w:sz w:val="20"/>
                <w:szCs w:val="20"/>
              </w:rPr>
              <w:t>Q2</w:t>
            </w:r>
          </w:p>
        </w:tc>
        <w:tc>
          <w:tcPr>
            <w:tcW w:w="1911" w:type="dxa"/>
            <w:tcBorders>
              <w:top w:val="single" w:sz="4" w:space="0" w:color="auto"/>
            </w:tcBorders>
            <w:vAlign w:val="center"/>
          </w:tcPr>
          <w:p w14:paraId="32B9E940" w14:textId="77777777" w:rsidR="00DE2CD5" w:rsidRPr="004802EF" w:rsidRDefault="00DE2CD5" w:rsidP="005751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2EF">
              <w:rPr>
                <w:rFonts w:ascii="Times New Roman" w:eastAsia="Arial" w:hAnsi="Times New Roman" w:cs="Times New Roman"/>
                <w:sz w:val="20"/>
                <w:szCs w:val="20"/>
              </w:rPr>
              <w:t>1.075 (1.055–1.094)</w:t>
            </w:r>
          </w:p>
        </w:tc>
        <w:tc>
          <w:tcPr>
            <w:tcW w:w="1911" w:type="dxa"/>
            <w:tcBorders>
              <w:top w:val="single" w:sz="4" w:space="0" w:color="auto"/>
            </w:tcBorders>
            <w:vAlign w:val="center"/>
          </w:tcPr>
          <w:p w14:paraId="21360F7F" w14:textId="77777777" w:rsidR="00DE2CD5" w:rsidRPr="004802EF" w:rsidRDefault="00DE2CD5" w:rsidP="005751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2EF">
              <w:rPr>
                <w:rFonts w:ascii="Times New Roman" w:eastAsia="Arial" w:hAnsi="Times New Roman" w:cs="Times New Roman"/>
                <w:sz w:val="20"/>
                <w:szCs w:val="20"/>
              </w:rPr>
              <w:t>1.091 (1.071–1.111)</w:t>
            </w:r>
          </w:p>
        </w:tc>
        <w:tc>
          <w:tcPr>
            <w:tcW w:w="1911" w:type="dxa"/>
            <w:tcBorders>
              <w:top w:val="single" w:sz="4" w:space="0" w:color="auto"/>
            </w:tcBorders>
            <w:vAlign w:val="center"/>
          </w:tcPr>
          <w:p w14:paraId="31FD4D69" w14:textId="77777777" w:rsidR="00DE2CD5" w:rsidRPr="004802EF" w:rsidRDefault="00DE2CD5" w:rsidP="005751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2EF">
              <w:rPr>
                <w:rFonts w:ascii="Times New Roman" w:eastAsia="Arial" w:hAnsi="Times New Roman" w:cs="Times New Roman"/>
                <w:sz w:val="20"/>
                <w:szCs w:val="20"/>
              </w:rPr>
              <w:t>1.073 (1.050–1.096)</w:t>
            </w:r>
          </w:p>
        </w:tc>
      </w:tr>
      <w:tr w:rsidR="00DE2CD5" w:rsidRPr="004802EF" w14:paraId="52537C12" w14:textId="77777777" w:rsidTr="00881D64">
        <w:trPr>
          <w:trHeight w:val="163"/>
        </w:trPr>
        <w:tc>
          <w:tcPr>
            <w:tcW w:w="0" w:type="auto"/>
            <w:vMerge/>
          </w:tcPr>
          <w:p w14:paraId="64371034" w14:textId="77777777" w:rsidR="00DE2CD5" w:rsidRPr="004802EF" w:rsidRDefault="00DE2CD5" w:rsidP="005751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6" w:type="dxa"/>
            <w:vAlign w:val="center"/>
          </w:tcPr>
          <w:p w14:paraId="2F759001" w14:textId="77777777" w:rsidR="00DE2CD5" w:rsidRPr="00881D64" w:rsidRDefault="00DE2CD5" w:rsidP="005751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4C224C88" w14:textId="77777777" w:rsidR="00DE2CD5" w:rsidRPr="004802EF" w:rsidRDefault="00DE2CD5" w:rsidP="005751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2EF">
              <w:rPr>
                <w:rFonts w:ascii="Times New Roman" w:eastAsia="Arial" w:hAnsi="Times New Roman" w:cs="Times New Roman"/>
                <w:sz w:val="20"/>
                <w:szCs w:val="20"/>
              </w:rPr>
              <w:t>Q3</w:t>
            </w:r>
          </w:p>
        </w:tc>
        <w:tc>
          <w:tcPr>
            <w:tcW w:w="1911" w:type="dxa"/>
            <w:vAlign w:val="center"/>
          </w:tcPr>
          <w:p w14:paraId="5ADED2E6" w14:textId="77777777" w:rsidR="00DE2CD5" w:rsidRPr="004802EF" w:rsidRDefault="00DE2CD5" w:rsidP="005751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2EF">
              <w:rPr>
                <w:rFonts w:ascii="Times New Roman" w:eastAsia="Arial" w:hAnsi="Times New Roman" w:cs="Times New Roman"/>
                <w:sz w:val="20"/>
                <w:szCs w:val="20"/>
              </w:rPr>
              <w:t>1.066 (1.047–1.085)</w:t>
            </w:r>
          </w:p>
        </w:tc>
        <w:tc>
          <w:tcPr>
            <w:tcW w:w="1911" w:type="dxa"/>
            <w:vAlign w:val="center"/>
          </w:tcPr>
          <w:p w14:paraId="314DA510" w14:textId="77777777" w:rsidR="00DE2CD5" w:rsidRPr="004802EF" w:rsidRDefault="00DE2CD5" w:rsidP="005751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2EF">
              <w:rPr>
                <w:rFonts w:ascii="Times New Roman" w:eastAsia="Arial" w:hAnsi="Times New Roman" w:cs="Times New Roman"/>
                <w:sz w:val="20"/>
                <w:szCs w:val="20"/>
              </w:rPr>
              <w:t>1.128 (1.107–1.148)</w:t>
            </w:r>
          </w:p>
        </w:tc>
        <w:tc>
          <w:tcPr>
            <w:tcW w:w="1911" w:type="dxa"/>
            <w:vAlign w:val="center"/>
          </w:tcPr>
          <w:p w14:paraId="0AC212AF" w14:textId="77777777" w:rsidR="00DE2CD5" w:rsidRPr="004802EF" w:rsidRDefault="00DE2CD5" w:rsidP="005751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2EF">
              <w:rPr>
                <w:rFonts w:ascii="Times New Roman" w:eastAsia="Arial" w:hAnsi="Times New Roman" w:cs="Times New Roman"/>
                <w:sz w:val="20"/>
                <w:szCs w:val="20"/>
              </w:rPr>
              <w:t>1.071 (1.044–1.098)</w:t>
            </w:r>
          </w:p>
        </w:tc>
      </w:tr>
      <w:tr w:rsidR="00DE2CD5" w:rsidRPr="004802EF" w14:paraId="1D203653" w14:textId="77777777" w:rsidTr="00881D64">
        <w:trPr>
          <w:trHeight w:val="163"/>
        </w:trPr>
        <w:tc>
          <w:tcPr>
            <w:tcW w:w="0" w:type="auto"/>
            <w:vMerge/>
          </w:tcPr>
          <w:p w14:paraId="67CB96BA" w14:textId="77777777" w:rsidR="00DE2CD5" w:rsidRPr="004802EF" w:rsidRDefault="00DE2CD5" w:rsidP="005751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6" w:type="dxa"/>
            <w:vAlign w:val="center"/>
          </w:tcPr>
          <w:p w14:paraId="086255C2" w14:textId="77777777" w:rsidR="00DE2CD5" w:rsidRPr="00881D64" w:rsidRDefault="00DE2CD5" w:rsidP="005751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3F80B471" w14:textId="77777777" w:rsidR="00DE2CD5" w:rsidRPr="004802EF" w:rsidRDefault="00DE2CD5" w:rsidP="005751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2EF">
              <w:rPr>
                <w:rFonts w:ascii="Times New Roman" w:eastAsia="Arial" w:hAnsi="Times New Roman" w:cs="Times New Roman"/>
                <w:sz w:val="20"/>
                <w:szCs w:val="20"/>
              </w:rPr>
              <w:t>Q4</w:t>
            </w:r>
          </w:p>
        </w:tc>
        <w:tc>
          <w:tcPr>
            <w:tcW w:w="1911" w:type="dxa"/>
            <w:vAlign w:val="center"/>
          </w:tcPr>
          <w:p w14:paraId="47971909" w14:textId="77777777" w:rsidR="00DE2CD5" w:rsidRPr="004802EF" w:rsidRDefault="00DE2CD5" w:rsidP="005751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2EF">
              <w:rPr>
                <w:rFonts w:ascii="Times New Roman" w:eastAsia="Arial" w:hAnsi="Times New Roman" w:cs="Times New Roman"/>
                <w:sz w:val="20"/>
                <w:szCs w:val="20"/>
              </w:rPr>
              <w:t>1.240 (1.217–1.263)</w:t>
            </w:r>
          </w:p>
        </w:tc>
        <w:tc>
          <w:tcPr>
            <w:tcW w:w="1911" w:type="dxa"/>
            <w:vAlign w:val="center"/>
          </w:tcPr>
          <w:p w14:paraId="0AA83AC6" w14:textId="77777777" w:rsidR="00DE2CD5" w:rsidRPr="004802EF" w:rsidRDefault="00DE2CD5" w:rsidP="005751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2EF">
              <w:rPr>
                <w:rFonts w:ascii="Times New Roman" w:eastAsia="Arial" w:hAnsi="Times New Roman" w:cs="Times New Roman"/>
                <w:sz w:val="20"/>
                <w:szCs w:val="20"/>
              </w:rPr>
              <w:t>1.282 (1.259–1.306)</w:t>
            </w:r>
          </w:p>
        </w:tc>
        <w:tc>
          <w:tcPr>
            <w:tcW w:w="1911" w:type="dxa"/>
            <w:vAlign w:val="center"/>
          </w:tcPr>
          <w:p w14:paraId="72E382DC" w14:textId="77777777" w:rsidR="00DE2CD5" w:rsidRPr="004802EF" w:rsidRDefault="00DE2CD5" w:rsidP="005751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2EF">
              <w:rPr>
                <w:rFonts w:ascii="Times New Roman" w:eastAsia="Arial" w:hAnsi="Times New Roman" w:cs="Times New Roman"/>
                <w:sz w:val="20"/>
                <w:szCs w:val="20"/>
              </w:rPr>
              <w:t>1.183 (1.148–1.219)</w:t>
            </w:r>
          </w:p>
        </w:tc>
      </w:tr>
      <w:tr w:rsidR="00DE2CD5" w:rsidRPr="004802EF" w14:paraId="50D06C9E" w14:textId="77777777" w:rsidTr="00881D64">
        <w:trPr>
          <w:trHeight w:val="163"/>
        </w:trPr>
        <w:tc>
          <w:tcPr>
            <w:tcW w:w="0" w:type="auto"/>
            <w:vMerge/>
          </w:tcPr>
          <w:p w14:paraId="77D0C020" w14:textId="77777777" w:rsidR="00DE2CD5" w:rsidRPr="004802EF" w:rsidRDefault="00DE2CD5" w:rsidP="005751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6" w:type="dxa"/>
            <w:vAlign w:val="center"/>
          </w:tcPr>
          <w:p w14:paraId="1E6791C0" w14:textId="77777777" w:rsidR="00DE2CD5" w:rsidRPr="00881D64" w:rsidRDefault="00DE2CD5" w:rsidP="005751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1D64">
              <w:rPr>
                <w:rFonts w:ascii="Times New Roman" w:eastAsia="Arial" w:hAnsi="Times New Roman" w:cs="Times New Roman"/>
                <w:sz w:val="20"/>
                <w:szCs w:val="20"/>
              </w:rPr>
              <w:t>Low myopia</w:t>
            </w:r>
          </w:p>
        </w:tc>
        <w:tc>
          <w:tcPr>
            <w:tcW w:w="993" w:type="dxa"/>
            <w:vAlign w:val="center"/>
          </w:tcPr>
          <w:p w14:paraId="064F2BA0" w14:textId="77777777" w:rsidR="00DE2CD5" w:rsidRPr="004802EF" w:rsidRDefault="00DE2CD5" w:rsidP="005751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2EF">
              <w:rPr>
                <w:rFonts w:ascii="Times New Roman" w:eastAsia="Arial" w:hAnsi="Times New Roman" w:cs="Times New Roman"/>
                <w:sz w:val="20"/>
                <w:szCs w:val="20"/>
              </w:rPr>
              <w:t>Q2</w:t>
            </w:r>
          </w:p>
        </w:tc>
        <w:tc>
          <w:tcPr>
            <w:tcW w:w="1911" w:type="dxa"/>
            <w:vAlign w:val="center"/>
          </w:tcPr>
          <w:p w14:paraId="2649476F" w14:textId="77777777" w:rsidR="00DE2CD5" w:rsidRPr="004802EF" w:rsidRDefault="00DE2CD5" w:rsidP="005751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2EF">
              <w:rPr>
                <w:rFonts w:ascii="Times New Roman" w:eastAsia="Arial" w:hAnsi="Times New Roman" w:cs="Times New Roman"/>
                <w:sz w:val="20"/>
                <w:szCs w:val="20"/>
              </w:rPr>
              <w:t>1.047 (1.027–1.068)</w:t>
            </w:r>
          </w:p>
        </w:tc>
        <w:tc>
          <w:tcPr>
            <w:tcW w:w="1911" w:type="dxa"/>
            <w:vAlign w:val="center"/>
          </w:tcPr>
          <w:p w14:paraId="64462A8A" w14:textId="77777777" w:rsidR="00DE2CD5" w:rsidRPr="004802EF" w:rsidRDefault="00DE2CD5" w:rsidP="005751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2EF">
              <w:rPr>
                <w:rFonts w:ascii="Times New Roman" w:eastAsia="Arial" w:hAnsi="Times New Roman" w:cs="Times New Roman"/>
                <w:sz w:val="20"/>
                <w:szCs w:val="20"/>
              </w:rPr>
              <w:t>1.061 (1.040–1.082)</w:t>
            </w:r>
          </w:p>
        </w:tc>
        <w:tc>
          <w:tcPr>
            <w:tcW w:w="1911" w:type="dxa"/>
            <w:vAlign w:val="center"/>
          </w:tcPr>
          <w:p w14:paraId="72DAD954" w14:textId="77777777" w:rsidR="00DE2CD5" w:rsidRPr="004802EF" w:rsidRDefault="00DE2CD5" w:rsidP="005751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2EF">
              <w:rPr>
                <w:rFonts w:ascii="Times New Roman" w:eastAsia="Arial" w:hAnsi="Times New Roman" w:cs="Times New Roman"/>
                <w:sz w:val="20"/>
                <w:szCs w:val="20"/>
              </w:rPr>
              <w:t>1.061 (1.036–1.086)</w:t>
            </w:r>
          </w:p>
        </w:tc>
      </w:tr>
      <w:tr w:rsidR="00DE2CD5" w:rsidRPr="004802EF" w14:paraId="2017A6BC" w14:textId="77777777" w:rsidTr="00881D64">
        <w:trPr>
          <w:trHeight w:val="163"/>
        </w:trPr>
        <w:tc>
          <w:tcPr>
            <w:tcW w:w="0" w:type="auto"/>
            <w:vMerge/>
          </w:tcPr>
          <w:p w14:paraId="66E3C209" w14:textId="77777777" w:rsidR="00DE2CD5" w:rsidRPr="004802EF" w:rsidRDefault="00DE2CD5" w:rsidP="005751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6" w:type="dxa"/>
            <w:vAlign w:val="center"/>
          </w:tcPr>
          <w:p w14:paraId="4A97CEE7" w14:textId="77777777" w:rsidR="00DE2CD5" w:rsidRPr="00881D64" w:rsidRDefault="00DE2CD5" w:rsidP="005751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3CE94285" w14:textId="77777777" w:rsidR="00DE2CD5" w:rsidRPr="004802EF" w:rsidRDefault="00DE2CD5" w:rsidP="005751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2EF">
              <w:rPr>
                <w:rFonts w:ascii="Times New Roman" w:eastAsia="Arial" w:hAnsi="Times New Roman" w:cs="Times New Roman"/>
                <w:sz w:val="20"/>
                <w:szCs w:val="20"/>
              </w:rPr>
              <w:t>Q3</w:t>
            </w:r>
          </w:p>
        </w:tc>
        <w:tc>
          <w:tcPr>
            <w:tcW w:w="1911" w:type="dxa"/>
            <w:vAlign w:val="center"/>
          </w:tcPr>
          <w:p w14:paraId="5BA9B08C" w14:textId="77777777" w:rsidR="00DE2CD5" w:rsidRPr="004802EF" w:rsidRDefault="00DE2CD5" w:rsidP="005751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2EF">
              <w:rPr>
                <w:rFonts w:ascii="Times New Roman" w:eastAsia="Arial" w:hAnsi="Times New Roman" w:cs="Times New Roman"/>
                <w:sz w:val="20"/>
                <w:szCs w:val="20"/>
              </w:rPr>
              <w:t>1.042 (1.021–1.062)</w:t>
            </w:r>
          </w:p>
        </w:tc>
        <w:tc>
          <w:tcPr>
            <w:tcW w:w="1911" w:type="dxa"/>
            <w:vAlign w:val="center"/>
          </w:tcPr>
          <w:p w14:paraId="17E6C899" w14:textId="77777777" w:rsidR="00DE2CD5" w:rsidRPr="004802EF" w:rsidRDefault="00DE2CD5" w:rsidP="005751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2EF">
              <w:rPr>
                <w:rFonts w:ascii="Times New Roman" w:eastAsia="Arial" w:hAnsi="Times New Roman" w:cs="Times New Roman"/>
                <w:sz w:val="20"/>
                <w:szCs w:val="20"/>
              </w:rPr>
              <w:t>1.093 (1.072–1.115)</w:t>
            </w:r>
          </w:p>
        </w:tc>
        <w:tc>
          <w:tcPr>
            <w:tcW w:w="1911" w:type="dxa"/>
            <w:vAlign w:val="center"/>
          </w:tcPr>
          <w:p w14:paraId="0BAA51FA" w14:textId="77777777" w:rsidR="00DE2CD5" w:rsidRPr="004802EF" w:rsidRDefault="00DE2CD5" w:rsidP="005751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2EF">
              <w:rPr>
                <w:rFonts w:ascii="Times New Roman" w:eastAsia="Arial" w:hAnsi="Times New Roman" w:cs="Times New Roman"/>
                <w:sz w:val="20"/>
                <w:szCs w:val="20"/>
              </w:rPr>
              <w:t>1.074 (1.045–1.104)</w:t>
            </w:r>
          </w:p>
        </w:tc>
      </w:tr>
      <w:tr w:rsidR="00DE2CD5" w:rsidRPr="004802EF" w14:paraId="7C2D30CC" w14:textId="77777777" w:rsidTr="00881D64">
        <w:trPr>
          <w:trHeight w:val="163"/>
        </w:trPr>
        <w:tc>
          <w:tcPr>
            <w:tcW w:w="0" w:type="auto"/>
            <w:vMerge/>
          </w:tcPr>
          <w:p w14:paraId="466435A4" w14:textId="77777777" w:rsidR="00DE2CD5" w:rsidRPr="004802EF" w:rsidRDefault="00DE2CD5" w:rsidP="005751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6" w:type="dxa"/>
            <w:vAlign w:val="center"/>
          </w:tcPr>
          <w:p w14:paraId="0D6AA907" w14:textId="77777777" w:rsidR="00DE2CD5" w:rsidRPr="00881D64" w:rsidRDefault="00DE2CD5" w:rsidP="005751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4FE319DB" w14:textId="77777777" w:rsidR="00DE2CD5" w:rsidRPr="004802EF" w:rsidRDefault="00DE2CD5" w:rsidP="005751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2EF">
              <w:rPr>
                <w:rFonts w:ascii="Times New Roman" w:eastAsia="Arial" w:hAnsi="Times New Roman" w:cs="Times New Roman"/>
                <w:sz w:val="20"/>
                <w:szCs w:val="20"/>
              </w:rPr>
              <w:t>Q4</w:t>
            </w:r>
          </w:p>
        </w:tc>
        <w:tc>
          <w:tcPr>
            <w:tcW w:w="1911" w:type="dxa"/>
            <w:vAlign w:val="center"/>
          </w:tcPr>
          <w:p w14:paraId="5663B5C2" w14:textId="77777777" w:rsidR="00DE2CD5" w:rsidRPr="004802EF" w:rsidRDefault="00DE2CD5" w:rsidP="005751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2EF">
              <w:rPr>
                <w:rFonts w:ascii="Times New Roman" w:eastAsia="Arial" w:hAnsi="Times New Roman" w:cs="Times New Roman"/>
                <w:sz w:val="20"/>
                <w:szCs w:val="20"/>
              </w:rPr>
              <w:t>1.176 (1.153–1.200)</w:t>
            </w:r>
          </w:p>
        </w:tc>
        <w:tc>
          <w:tcPr>
            <w:tcW w:w="1911" w:type="dxa"/>
            <w:vAlign w:val="center"/>
          </w:tcPr>
          <w:p w14:paraId="4A40AD17" w14:textId="77777777" w:rsidR="00DE2CD5" w:rsidRPr="004802EF" w:rsidRDefault="00DE2CD5" w:rsidP="005751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2EF">
              <w:rPr>
                <w:rFonts w:ascii="Times New Roman" w:eastAsia="Arial" w:hAnsi="Times New Roman" w:cs="Times New Roman"/>
                <w:sz w:val="20"/>
                <w:szCs w:val="20"/>
              </w:rPr>
              <w:t>1.211 (1.187–1.235)</w:t>
            </w:r>
          </w:p>
        </w:tc>
        <w:tc>
          <w:tcPr>
            <w:tcW w:w="1911" w:type="dxa"/>
            <w:vAlign w:val="center"/>
          </w:tcPr>
          <w:p w14:paraId="2E3D2E7D" w14:textId="77777777" w:rsidR="00DE2CD5" w:rsidRPr="004802EF" w:rsidRDefault="00DE2CD5" w:rsidP="005751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2EF">
              <w:rPr>
                <w:rFonts w:ascii="Times New Roman" w:eastAsia="Arial" w:hAnsi="Times New Roman" w:cs="Times New Roman"/>
                <w:sz w:val="20"/>
                <w:szCs w:val="20"/>
              </w:rPr>
              <w:t>1.164 (1.127–1.202)</w:t>
            </w:r>
          </w:p>
        </w:tc>
      </w:tr>
      <w:tr w:rsidR="00DE2CD5" w:rsidRPr="004802EF" w14:paraId="3249C214" w14:textId="77777777" w:rsidTr="00881D64">
        <w:trPr>
          <w:trHeight w:val="163"/>
        </w:trPr>
        <w:tc>
          <w:tcPr>
            <w:tcW w:w="0" w:type="auto"/>
            <w:vMerge/>
          </w:tcPr>
          <w:p w14:paraId="6CB5F592" w14:textId="77777777" w:rsidR="00DE2CD5" w:rsidRPr="004802EF" w:rsidRDefault="00DE2CD5" w:rsidP="005751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6" w:type="dxa"/>
            <w:vAlign w:val="center"/>
          </w:tcPr>
          <w:p w14:paraId="1B9ADECC" w14:textId="77777777" w:rsidR="00DE2CD5" w:rsidRPr="00881D64" w:rsidRDefault="00DE2CD5" w:rsidP="005751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1D64">
              <w:rPr>
                <w:rFonts w:ascii="Times New Roman" w:eastAsia="Arial" w:hAnsi="Times New Roman" w:cs="Times New Roman"/>
                <w:sz w:val="20"/>
                <w:szCs w:val="20"/>
              </w:rPr>
              <w:t>High myopia</w:t>
            </w:r>
          </w:p>
        </w:tc>
        <w:tc>
          <w:tcPr>
            <w:tcW w:w="993" w:type="dxa"/>
            <w:vAlign w:val="center"/>
          </w:tcPr>
          <w:p w14:paraId="1F61FC39" w14:textId="77777777" w:rsidR="00DE2CD5" w:rsidRPr="004802EF" w:rsidRDefault="00DE2CD5" w:rsidP="005751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2EF">
              <w:rPr>
                <w:rFonts w:ascii="Times New Roman" w:eastAsia="Arial" w:hAnsi="Times New Roman" w:cs="Times New Roman"/>
                <w:sz w:val="20"/>
                <w:szCs w:val="20"/>
              </w:rPr>
              <w:t>Q2</w:t>
            </w:r>
          </w:p>
        </w:tc>
        <w:tc>
          <w:tcPr>
            <w:tcW w:w="1911" w:type="dxa"/>
            <w:vAlign w:val="center"/>
          </w:tcPr>
          <w:p w14:paraId="0D15CE75" w14:textId="77777777" w:rsidR="00DE2CD5" w:rsidRPr="004802EF" w:rsidRDefault="00DE2CD5" w:rsidP="005751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2EF">
              <w:rPr>
                <w:rFonts w:ascii="Times New Roman" w:eastAsia="Arial" w:hAnsi="Times New Roman" w:cs="Times New Roman"/>
                <w:sz w:val="20"/>
                <w:szCs w:val="20"/>
              </w:rPr>
              <w:t>1.138 (1.109–1.167)</w:t>
            </w:r>
          </w:p>
        </w:tc>
        <w:tc>
          <w:tcPr>
            <w:tcW w:w="1911" w:type="dxa"/>
            <w:vAlign w:val="center"/>
          </w:tcPr>
          <w:p w14:paraId="189E1761" w14:textId="77777777" w:rsidR="00DE2CD5" w:rsidRPr="004802EF" w:rsidRDefault="00DE2CD5" w:rsidP="005751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2EF">
              <w:rPr>
                <w:rFonts w:ascii="Times New Roman" w:eastAsia="Arial" w:hAnsi="Times New Roman" w:cs="Times New Roman"/>
                <w:sz w:val="20"/>
                <w:szCs w:val="20"/>
              </w:rPr>
              <w:t>1.160 (1.131–1.190)</w:t>
            </w:r>
          </w:p>
        </w:tc>
        <w:tc>
          <w:tcPr>
            <w:tcW w:w="1911" w:type="dxa"/>
            <w:vAlign w:val="center"/>
          </w:tcPr>
          <w:p w14:paraId="03F3928C" w14:textId="77777777" w:rsidR="00DE2CD5" w:rsidRPr="004802EF" w:rsidRDefault="00DE2CD5" w:rsidP="005751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2EF">
              <w:rPr>
                <w:rFonts w:ascii="Times New Roman" w:eastAsia="Arial" w:hAnsi="Times New Roman" w:cs="Times New Roman"/>
                <w:sz w:val="20"/>
                <w:szCs w:val="20"/>
              </w:rPr>
              <w:t>1.100 (1.067–1.133)</w:t>
            </w:r>
          </w:p>
        </w:tc>
      </w:tr>
      <w:tr w:rsidR="00DE2CD5" w:rsidRPr="004802EF" w14:paraId="4F7306AF" w14:textId="77777777" w:rsidTr="00881D64">
        <w:trPr>
          <w:trHeight w:val="163"/>
        </w:trPr>
        <w:tc>
          <w:tcPr>
            <w:tcW w:w="0" w:type="auto"/>
            <w:vMerge/>
          </w:tcPr>
          <w:p w14:paraId="52A73C1A" w14:textId="77777777" w:rsidR="00DE2CD5" w:rsidRPr="004802EF" w:rsidRDefault="00DE2CD5" w:rsidP="005751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6" w:type="dxa"/>
            <w:vAlign w:val="center"/>
          </w:tcPr>
          <w:p w14:paraId="74B98C2E" w14:textId="77777777" w:rsidR="00DE2CD5" w:rsidRPr="00881D64" w:rsidRDefault="00DE2CD5" w:rsidP="005751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0D43BFA5" w14:textId="77777777" w:rsidR="00DE2CD5" w:rsidRPr="004802EF" w:rsidRDefault="00DE2CD5" w:rsidP="005751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2EF">
              <w:rPr>
                <w:rFonts w:ascii="Times New Roman" w:eastAsia="Arial" w:hAnsi="Times New Roman" w:cs="Times New Roman"/>
                <w:sz w:val="20"/>
                <w:szCs w:val="20"/>
              </w:rPr>
              <w:t>Q3</w:t>
            </w:r>
          </w:p>
        </w:tc>
        <w:tc>
          <w:tcPr>
            <w:tcW w:w="1911" w:type="dxa"/>
            <w:vAlign w:val="center"/>
          </w:tcPr>
          <w:p w14:paraId="7B1BC506" w14:textId="77777777" w:rsidR="00DE2CD5" w:rsidRPr="004802EF" w:rsidRDefault="00DE2CD5" w:rsidP="005751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2EF">
              <w:rPr>
                <w:rFonts w:ascii="Times New Roman" w:eastAsia="Arial" w:hAnsi="Times New Roman" w:cs="Times New Roman"/>
                <w:sz w:val="20"/>
                <w:szCs w:val="20"/>
              </w:rPr>
              <w:t>1.122 (1.094–1.151)</w:t>
            </w:r>
          </w:p>
        </w:tc>
        <w:tc>
          <w:tcPr>
            <w:tcW w:w="1911" w:type="dxa"/>
            <w:vAlign w:val="center"/>
          </w:tcPr>
          <w:p w14:paraId="73627E33" w14:textId="77777777" w:rsidR="00DE2CD5" w:rsidRPr="004802EF" w:rsidRDefault="00DE2CD5" w:rsidP="005751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2EF">
              <w:rPr>
                <w:rFonts w:ascii="Times New Roman" w:eastAsia="Arial" w:hAnsi="Times New Roman" w:cs="Times New Roman"/>
                <w:sz w:val="20"/>
                <w:szCs w:val="20"/>
              </w:rPr>
              <w:t>1.209 (1.179–1.240)</w:t>
            </w:r>
          </w:p>
        </w:tc>
        <w:tc>
          <w:tcPr>
            <w:tcW w:w="1911" w:type="dxa"/>
            <w:vAlign w:val="center"/>
          </w:tcPr>
          <w:p w14:paraId="249050A8" w14:textId="77777777" w:rsidR="00DE2CD5" w:rsidRPr="004802EF" w:rsidRDefault="00DE2CD5" w:rsidP="005751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2EF">
              <w:rPr>
                <w:rFonts w:ascii="Times New Roman" w:eastAsia="Arial" w:hAnsi="Times New Roman" w:cs="Times New Roman"/>
                <w:sz w:val="20"/>
                <w:szCs w:val="20"/>
              </w:rPr>
              <w:t>1.063 (1.026–1.102)</w:t>
            </w:r>
          </w:p>
        </w:tc>
      </w:tr>
      <w:tr w:rsidR="00DE2CD5" w:rsidRPr="004802EF" w14:paraId="33B5F74F" w14:textId="77777777" w:rsidTr="00881D64">
        <w:trPr>
          <w:trHeight w:val="163"/>
        </w:trPr>
        <w:tc>
          <w:tcPr>
            <w:tcW w:w="0" w:type="auto"/>
            <w:vMerge/>
            <w:tcBorders>
              <w:bottom w:val="single" w:sz="4" w:space="0" w:color="auto"/>
            </w:tcBorders>
          </w:tcPr>
          <w:p w14:paraId="0AD4569F" w14:textId="77777777" w:rsidR="00DE2CD5" w:rsidRPr="004802EF" w:rsidRDefault="00DE2CD5" w:rsidP="005751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6" w:type="dxa"/>
            <w:tcBorders>
              <w:bottom w:val="single" w:sz="4" w:space="0" w:color="auto"/>
            </w:tcBorders>
            <w:vAlign w:val="center"/>
          </w:tcPr>
          <w:p w14:paraId="0F0BCC95" w14:textId="77777777" w:rsidR="00DE2CD5" w:rsidRPr="00881D64" w:rsidRDefault="00DE2CD5" w:rsidP="005751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52B43A28" w14:textId="77777777" w:rsidR="00DE2CD5" w:rsidRPr="004802EF" w:rsidRDefault="00DE2CD5" w:rsidP="005751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2EF">
              <w:rPr>
                <w:rFonts w:ascii="Times New Roman" w:eastAsia="Arial" w:hAnsi="Times New Roman" w:cs="Times New Roman"/>
                <w:sz w:val="20"/>
                <w:szCs w:val="20"/>
              </w:rPr>
              <w:t>Q4</w:t>
            </w:r>
          </w:p>
        </w:tc>
        <w:tc>
          <w:tcPr>
            <w:tcW w:w="1911" w:type="dxa"/>
            <w:tcBorders>
              <w:bottom w:val="single" w:sz="4" w:space="0" w:color="auto"/>
            </w:tcBorders>
            <w:vAlign w:val="center"/>
          </w:tcPr>
          <w:p w14:paraId="6727FC0D" w14:textId="77777777" w:rsidR="00DE2CD5" w:rsidRPr="004802EF" w:rsidRDefault="00DE2CD5" w:rsidP="005751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2EF">
              <w:rPr>
                <w:rFonts w:ascii="Times New Roman" w:eastAsia="Arial" w:hAnsi="Times New Roman" w:cs="Times New Roman"/>
                <w:sz w:val="20"/>
                <w:szCs w:val="20"/>
              </w:rPr>
              <w:t>1.389 (1.354–1.424)</w:t>
            </w:r>
          </w:p>
        </w:tc>
        <w:tc>
          <w:tcPr>
            <w:tcW w:w="1911" w:type="dxa"/>
            <w:tcBorders>
              <w:bottom w:val="single" w:sz="4" w:space="0" w:color="auto"/>
            </w:tcBorders>
            <w:vAlign w:val="center"/>
          </w:tcPr>
          <w:p w14:paraId="03FD71AB" w14:textId="77777777" w:rsidR="00DE2CD5" w:rsidRPr="004802EF" w:rsidRDefault="00DE2CD5" w:rsidP="005751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2EF">
              <w:rPr>
                <w:rFonts w:ascii="Times New Roman" w:eastAsia="Arial" w:hAnsi="Times New Roman" w:cs="Times New Roman"/>
                <w:sz w:val="20"/>
                <w:szCs w:val="20"/>
              </w:rPr>
              <w:t>1.453 (1.417–1.490)</w:t>
            </w:r>
          </w:p>
        </w:tc>
        <w:tc>
          <w:tcPr>
            <w:tcW w:w="1911" w:type="dxa"/>
            <w:tcBorders>
              <w:bottom w:val="single" w:sz="4" w:space="0" w:color="auto"/>
            </w:tcBorders>
            <w:vAlign w:val="center"/>
          </w:tcPr>
          <w:p w14:paraId="2CFE52A9" w14:textId="77777777" w:rsidR="00DE2CD5" w:rsidRPr="004802EF" w:rsidRDefault="00DE2CD5" w:rsidP="005751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2EF">
              <w:rPr>
                <w:rFonts w:ascii="Times New Roman" w:eastAsia="Arial" w:hAnsi="Times New Roman" w:cs="Times New Roman"/>
                <w:sz w:val="20"/>
                <w:szCs w:val="20"/>
              </w:rPr>
              <w:t>1.223 (1.175–1.275)</w:t>
            </w:r>
          </w:p>
        </w:tc>
      </w:tr>
    </w:tbl>
    <w:p w14:paraId="66DD6A56" w14:textId="1165D077" w:rsidR="00DE2CD5" w:rsidRPr="004802EF" w:rsidRDefault="00DE2CD5" w:rsidP="00DE2CD5">
      <w:pPr>
        <w:spacing w:before="200"/>
        <w:rPr>
          <w:rFonts w:ascii="Times New Roman" w:hAnsi="Times New Roman" w:cs="Times New Roman"/>
          <w:sz w:val="18"/>
          <w:szCs w:val="18"/>
        </w:rPr>
      </w:pPr>
      <w:r w:rsidRPr="004802EF">
        <w:rPr>
          <w:rFonts w:ascii="Times New Roman" w:eastAsia="Arial" w:hAnsi="Times New Roman" w:cs="Times New Roman"/>
          <w:sz w:val="16"/>
          <w:szCs w:val="16"/>
        </w:rPr>
        <w:t>Analysis restricted to examinations conducted during 2018–2020 (N = 455,892). Odds ratios (ORs) and 95% confidence intervals (CIs) comparing higher quartiles (Q2–Q4) with the lowest quartile (Q1, reference group). Model 1: unadjusted. Model 2: adjusted for individual covariates. Model 3: adjusted for individual and regional covariates.</w:t>
      </w:r>
    </w:p>
    <w:p w14:paraId="574560DF" w14:textId="77777777" w:rsidR="00DE2CD5" w:rsidRPr="004802EF" w:rsidRDefault="00DE2CD5" w:rsidP="00DE2CD5">
      <w:pPr>
        <w:spacing w:before="100"/>
        <w:rPr>
          <w:rFonts w:ascii="Times New Roman" w:hAnsi="Times New Roman" w:cs="Times New Roman"/>
          <w:sz w:val="18"/>
          <w:szCs w:val="18"/>
        </w:rPr>
      </w:pPr>
      <w:r w:rsidRPr="004802EF">
        <w:rPr>
          <w:rFonts w:ascii="Times New Roman" w:eastAsia="Arial" w:hAnsi="Times New Roman" w:cs="Times New Roman"/>
          <w:sz w:val="16"/>
          <w:szCs w:val="16"/>
        </w:rPr>
        <w:t>PM, particulate matter; NO</w:t>
      </w:r>
      <w:r w:rsidRPr="004802EF">
        <w:rPr>
          <w:rFonts w:ascii="Times New Roman" w:eastAsia="Arial" w:hAnsi="Times New Roman" w:cs="Times New Roman"/>
          <w:sz w:val="16"/>
          <w:szCs w:val="16"/>
          <w:vertAlign w:val="subscript"/>
        </w:rPr>
        <w:t>2</w:t>
      </w:r>
      <w:r w:rsidRPr="004802EF">
        <w:rPr>
          <w:rFonts w:ascii="Times New Roman" w:eastAsia="Arial" w:hAnsi="Times New Roman" w:cs="Times New Roman"/>
          <w:sz w:val="16"/>
          <w:szCs w:val="16"/>
        </w:rPr>
        <w:t>, nitrogen dioxide</w:t>
      </w:r>
    </w:p>
    <w:p w14:paraId="4B8E8B07" w14:textId="77777777" w:rsidR="00DE2CD5" w:rsidRPr="00DE2CD5" w:rsidRDefault="00DE2CD5" w:rsidP="007100DA">
      <w:pPr>
        <w:spacing w:line="240" w:lineRule="auto"/>
        <w:rPr>
          <w:rFonts w:ascii="Times New Roman" w:eastAsiaTheme="minorEastAsia" w:hAnsi="Times New Roman" w:cs="Times New Roman"/>
          <w:sz w:val="16"/>
          <w:szCs w:val="16"/>
        </w:rPr>
      </w:pPr>
    </w:p>
    <w:sectPr w:rsidR="00DE2CD5" w:rsidRPr="00DE2CD5">
      <w:pgSz w:w="11906" w:h="16838"/>
      <w:pgMar w:top="1701" w:right="1440" w:bottom="1440" w:left="1440" w:header="851" w:footer="992" w:gutter="0"/>
      <w:cols w:space="720"/>
      <w:docGrid w:linePitch="360"/>
      <w15:footnoteColumns w:val="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D93E3D" w14:textId="77777777" w:rsidR="004043D3" w:rsidRDefault="004043D3" w:rsidP="00BD7C52">
      <w:pPr>
        <w:spacing w:after="0" w:line="240" w:lineRule="auto"/>
      </w:pPr>
      <w:r>
        <w:separator/>
      </w:r>
    </w:p>
  </w:endnote>
  <w:endnote w:type="continuationSeparator" w:id="0">
    <w:p w14:paraId="787C930C" w14:textId="77777777" w:rsidR="004043D3" w:rsidRDefault="004043D3" w:rsidP="00BD7C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anumGothic">
    <w:altName w:val="나눔고딕"/>
    <w:charset w:val="81"/>
    <w:family w:val="auto"/>
    <w:pitch w:val="variable"/>
    <w:sig w:usb0="00000003" w:usb1="09D7FCEB" w:usb2="00000010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7EC06A" w14:textId="77777777" w:rsidR="004043D3" w:rsidRDefault="004043D3" w:rsidP="00BD7C52">
      <w:pPr>
        <w:spacing w:after="0" w:line="240" w:lineRule="auto"/>
      </w:pPr>
      <w:r>
        <w:separator/>
      </w:r>
    </w:p>
  </w:footnote>
  <w:footnote w:type="continuationSeparator" w:id="0">
    <w:p w14:paraId="52E2D498" w14:textId="77777777" w:rsidR="004043D3" w:rsidRDefault="004043D3" w:rsidP="00BD7C5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balanceSingleByteDoubleByteWidth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2967"/>
    <w:rsid w:val="00056BC7"/>
    <w:rsid w:val="001B69D8"/>
    <w:rsid w:val="001C7A99"/>
    <w:rsid w:val="001D77BC"/>
    <w:rsid w:val="0039433F"/>
    <w:rsid w:val="004043D3"/>
    <w:rsid w:val="00503D98"/>
    <w:rsid w:val="0054475A"/>
    <w:rsid w:val="005D2488"/>
    <w:rsid w:val="007100DA"/>
    <w:rsid w:val="007D4882"/>
    <w:rsid w:val="0080760C"/>
    <w:rsid w:val="00881D64"/>
    <w:rsid w:val="008E1BBB"/>
    <w:rsid w:val="00A17F68"/>
    <w:rsid w:val="00A32967"/>
    <w:rsid w:val="00A44187"/>
    <w:rsid w:val="00B10542"/>
    <w:rsid w:val="00B161D6"/>
    <w:rsid w:val="00B42D52"/>
    <w:rsid w:val="00BD7C52"/>
    <w:rsid w:val="00C706AD"/>
    <w:rsid w:val="00DA1F0D"/>
    <w:rsid w:val="00DE2CD5"/>
    <w:rsid w:val="00F25278"/>
  </w:rsids>
  <m:mathPr>
    <m:mathFont m:val="Cambria Math"/>
    <m:brkBin m:val="before"/>
    <m:brkBinSub m:val="--"/>
    <m:smallFrac/>
    <m:dispDef/>
    <m:lMargin m:val="1440"/>
    <m:rMargin m:val="144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9111A1A"/>
  <w15:docId w15:val="{DAD008CC-0A8F-44CE-B522-9016E5218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259" w:lineRule="auto"/>
      <w:jc w:val="both"/>
    </w:pPr>
    <w:rPr>
      <w:rFonts w:ascii="NanumGothic" w:eastAsia="NanumGothic" w:hAnsi="NanumGothic" w:cs="NanumGothic"/>
    </w:rPr>
  </w:style>
  <w:style w:type="paragraph" w:styleId="1">
    <w:name w:val="heading 1"/>
    <w:basedOn w:val="a"/>
    <w:next w:val="a"/>
    <w:link w:val="1Char"/>
    <w:uiPriority w:val="9"/>
    <w:qFormat/>
    <w:pPr>
      <w:wordWrap w:val="0"/>
      <w:spacing w:before="280" w:after="80" w:line="240" w:lineRule="auto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pPr>
      <w:wordWrap w:val="0"/>
      <w:spacing w:before="160" w:after="80" w:line="240" w:lineRule="auto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pPr>
      <w:wordWrap w:val="0"/>
      <w:spacing w:before="160" w:after="80" w:line="240" w:lineRule="auto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pPr>
      <w:wordWrap w:val="0"/>
      <w:spacing w:before="80" w:after="40" w:line="240" w:lineRule="auto"/>
      <w:jc w:val="left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pPr>
      <w:wordWrap w:val="0"/>
      <w:spacing w:before="80" w:after="40" w:line="240" w:lineRule="auto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pPr>
      <w:wordWrap w:val="0"/>
      <w:spacing w:before="80" w:after="40" w:line="240" w:lineRule="auto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pPr>
      <w:wordWrap w:val="0"/>
      <w:spacing w:before="80" w:after="40" w:line="240" w:lineRule="auto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pPr>
      <w:wordWrap w:val="0"/>
      <w:spacing w:before="80" w:after="40" w:line="240" w:lineRule="auto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pPr>
      <w:wordWrap w:val="0"/>
      <w:spacing w:before="80" w:after="40" w:line="240" w:lineRule="auto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Char"/>
    <w:uiPriority w:val="10"/>
    <w:qFormat/>
    <w:pPr>
      <w:wordWrap w:val="0"/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pPr>
      <w:numPr>
        <w:ilvl w:val="1"/>
      </w:numPr>
      <w:wordWrap w:val="0"/>
      <w:spacing w:line="240" w:lineRule="auto"/>
      <w:jc w:val="center"/>
    </w:pPr>
    <w:rPr>
      <w:rFonts w:asciiTheme="majorHAnsi" w:eastAsiaTheme="majorEastAsia" w:hAnsiTheme="majorHAnsi" w:cstheme="majorBidi"/>
      <w:color w:val="5A5A5A" w:themeColor="text1" w:themeTint="A5"/>
      <w:spacing w:val="15"/>
      <w:sz w:val="28"/>
      <w:szCs w:val="28"/>
    </w:rPr>
  </w:style>
  <w:style w:type="character" w:styleId="a5">
    <w:name w:val="Intense Emphasis"/>
    <w:basedOn w:val="a0"/>
    <w:uiPriority w:val="21"/>
    <w:qFormat/>
    <w:rPr>
      <w:i/>
      <w:color w:val="0F4761" w:themeColor="accent1" w:themeShade="BF"/>
      <w:shd w:val="clear" w:color="auto" w:fill="auto"/>
    </w:rPr>
  </w:style>
  <w:style w:type="paragraph" w:styleId="a6">
    <w:name w:val="Quote"/>
    <w:basedOn w:val="a"/>
    <w:next w:val="a"/>
    <w:link w:val="Char1"/>
    <w:uiPriority w:val="29"/>
    <w:qFormat/>
    <w:pPr>
      <w:wordWrap w:val="0"/>
      <w:spacing w:before="160" w:line="240" w:lineRule="auto"/>
      <w:jc w:val="center"/>
    </w:pPr>
    <w:rPr>
      <w:rFonts w:asciiTheme="minorHAnsi" w:eastAsiaTheme="minorEastAsia" w:hAnsiTheme="minorHAnsi" w:cstheme="minorBidi"/>
      <w:i/>
      <w:color w:val="404040" w:themeColor="text1" w:themeTint="BF"/>
    </w:rPr>
  </w:style>
  <w:style w:type="paragraph" w:styleId="a7">
    <w:name w:val="Intense Quote"/>
    <w:basedOn w:val="a"/>
    <w:next w:val="a"/>
    <w:link w:val="Char2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wordWrap w:val="0"/>
      <w:spacing w:before="360" w:after="360" w:line="240" w:lineRule="auto"/>
      <w:ind w:left="864" w:right="864"/>
      <w:jc w:val="center"/>
    </w:pPr>
    <w:rPr>
      <w:rFonts w:asciiTheme="minorHAnsi" w:eastAsiaTheme="minorEastAsia" w:hAnsiTheme="minorHAnsi" w:cstheme="minorBidi"/>
      <w:i/>
      <w:color w:val="0F4761" w:themeColor="accent1" w:themeShade="BF"/>
    </w:rPr>
  </w:style>
  <w:style w:type="character" w:styleId="a8">
    <w:name w:val="Intense Reference"/>
    <w:basedOn w:val="a0"/>
    <w:uiPriority w:val="32"/>
    <w:qFormat/>
    <w:rPr>
      <w:b/>
      <w:smallCaps/>
      <w:color w:val="0F4761" w:themeColor="accent1" w:themeShade="BF"/>
      <w:spacing w:val="5"/>
      <w:shd w:val="clear" w:color="auto" w:fill="auto"/>
    </w:rPr>
  </w:style>
  <w:style w:type="paragraph" w:styleId="a9">
    <w:name w:val="List Paragraph"/>
    <w:basedOn w:val="a"/>
    <w:uiPriority w:val="34"/>
    <w:qFormat/>
    <w:pPr>
      <w:wordWrap w:val="0"/>
      <w:spacing w:line="240" w:lineRule="auto"/>
      <w:ind w:left="720"/>
      <w:contextualSpacing/>
      <w:jc w:val="left"/>
    </w:pPr>
    <w:rPr>
      <w:rFonts w:asciiTheme="minorHAnsi" w:eastAsiaTheme="minorEastAsia" w:hAnsiTheme="minorHAnsi" w:cstheme="minorBidi"/>
    </w:rPr>
  </w:style>
  <w:style w:type="table" w:styleId="aa">
    <w:name w:val="Table Grid"/>
    <w:basedOn w:val="a1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b">
    <w:name w:val="Grid Table Light"/>
    <w:basedOn w:val="a1"/>
    <w:pPr>
      <w:spacing w:after="0"/>
    </w:pPr>
    <w:tblPr>
      <w:tblBorders>
        <w:top w:val="single" w:sz="4" w:space="0" w:color="BEBEBE" w:themeColor="background1" w:themeShade="BE"/>
        <w:left w:val="single" w:sz="4" w:space="0" w:color="BEBEBE" w:themeColor="background1" w:themeShade="BE"/>
        <w:bottom w:val="single" w:sz="4" w:space="0" w:color="BEBEBE" w:themeColor="background1" w:themeShade="BE"/>
        <w:right w:val="single" w:sz="4" w:space="0" w:color="BEBEBE" w:themeColor="background1" w:themeShade="BE"/>
        <w:insideH w:val="single" w:sz="4" w:space="0" w:color="BEBEBE" w:themeColor="background1" w:themeShade="BE"/>
        <w:insideV w:val="single" w:sz="4" w:space="0" w:color="BEBEBE" w:themeColor="background1" w:themeShade="BE"/>
      </w:tblBorders>
    </w:tblPr>
  </w:style>
  <w:style w:type="table" w:styleId="10">
    <w:name w:val="Plain Table 1"/>
    <w:basedOn w:val="a1"/>
    <w:pPr>
      <w:spacing w:after="0"/>
    </w:pPr>
    <w:tblPr>
      <w:tblStyleRowBandSize w:val="1"/>
      <w:tblStyleColBandSize w:val="1"/>
      <w:tblBorders>
        <w:top w:val="single" w:sz="4" w:space="0" w:color="BEBEBE" w:themeColor="background1" w:themeShade="BE"/>
        <w:left w:val="single" w:sz="4" w:space="0" w:color="BEBEBE" w:themeColor="background1" w:themeShade="BE"/>
        <w:bottom w:val="single" w:sz="4" w:space="0" w:color="BEBEBE" w:themeColor="background1" w:themeShade="BE"/>
        <w:right w:val="single" w:sz="4" w:space="0" w:color="BEBEBE" w:themeColor="background1" w:themeShade="BE"/>
        <w:insideH w:val="single" w:sz="4" w:space="0" w:color="BEBEBE" w:themeColor="background1" w:themeShade="BE"/>
        <w:insideV w:val="single" w:sz="4" w:space="0" w:color="BEBEBE" w:themeColor="background1" w:themeShade="BE"/>
      </w:tblBorders>
    </w:tblPr>
    <w:tblStylePr w:type="firstRow">
      <w:rPr>
        <w:b/>
        <w:shd w:val="clear" w:color="auto" w:fill="auto"/>
      </w:rPr>
    </w:tblStylePr>
    <w:tblStylePr w:type="lastRow">
      <w:rPr>
        <w:b/>
        <w:shd w:val="clear" w:color="auto" w:fill="auto"/>
      </w:rPr>
      <w:tblPr/>
      <w:tcPr>
        <w:tcBorders>
          <w:top w:val="double" w:sz="4" w:space="0" w:color="BEBEBE" w:themeColor="background1" w:themeShade="BE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auto" w:fill="F1F1F1" w:themeFill="background1" w:themeFillShade="F1"/>
      </w:tcPr>
    </w:tblStylePr>
    <w:tblStylePr w:type="band1Horz">
      <w:tblPr/>
      <w:tcPr>
        <w:shd w:val="clear" w:color="auto" w:fill="F1F1F1" w:themeFill="background1" w:themeFillShade="F1"/>
      </w:tcPr>
    </w:tblStylePr>
  </w:style>
  <w:style w:type="table" w:styleId="20">
    <w:name w:val="Plain Table 2"/>
    <w:basedOn w:val="a1"/>
    <w:pPr>
      <w:spacing w:after="0"/>
    </w:pPr>
    <w:tblPr>
      <w:tblStyleRowBandSize w:val="1"/>
      <w:tblStyleColBandSize w:val="1"/>
      <w:tblBorders>
        <w:top w:val="single" w:sz="4" w:space="0" w:color="808080" w:themeColor="text1" w:themeTint="7F"/>
        <w:bottom w:val="single" w:sz="4" w:space="0" w:color="808080" w:themeColor="text1" w:themeTint="7F"/>
      </w:tblBorders>
    </w:tblPr>
    <w:tblStylePr w:type="firstRow">
      <w:rPr>
        <w:b/>
        <w:shd w:val="clear" w:color="auto" w:fill="auto"/>
      </w:rPr>
      <w:tblPr/>
      <w:tcPr>
        <w:tcBorders>
          <w:bottom w:val="single" w:sz="4" w:space="0" w:color="808080" w:themeColor="text1" w:themeTint="7F"/>
        </w:tcBorders>
      </w:tcPr>
    </w:tblStylePr>
    <w:tblStylePr w:type="lastRow">
      <w:rPr>
        <w:b/>
        <w:shd w:val="clear" w:color="auto" w:fill="auto"/>
      </w:rPr>
      <w:tblPr/>
      <w:tcPr>
        <w:tcBorders>
          <w:top w:val="single" w:sz="4" w:space="0" w:color="808080" w:themeColor="text1" w:themeTint="7F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tcBorders>
          <w:left w:val="single" w:sz="4" w:space="0" w:color="808080" w:themeColor="text1" w:themeTint="7F"/>
          <w:right w:val="single" w:sz="4" w:space="0" w:color="808080" w:themeColor="text1" w:themeTint="7F"/>
        </w:tcBorders>
      </w:tcPr>
    </w:tblStylePr>
    <w:tblStylePr w:type="band2Vert">
      <w:tblPr/>
      <w:tcPr>
        <w:tcBorders>
          <w:left w:val="single" w:sz="4" w:space="0" w:color="808080" w:themeColor="text1" w:themeTint="7F"/>
          <w:right w:val="single" w:sz="4" w:space="0" w:color="808080" w:themeColor="text1" w:themeTint="7F"/>
        </w:tcBorders>
      </w:tcPr>
    </w:tblStylePr>
    <w:tblStylePr w:type="band1Horz">
      <w:tblPr/>
      <w:tcPr>
        <w:tcBorders>
          <w:top w:val="single" w:sz="4" w:space="0" w:color="808080" w:themeColor="text1" w:themeTint="7F"/>
          <w:bottom w:val="single" w:sz="4" w:space="0" w:color="808080" w:themeColor="text1" w:themeTint="7F"/>
        </w:tcBorders>
      </w:tcPr>
    </w:tblStylePr>
  </w:style>
  <w:style w:type="table" w:styleId="30">
    <w:name w:val="Plain Table 3"/>
    <w:basedOn w:val="a1"/>
    <w:pPr>
      <w:spacing w:after="0"/>
    </w:pPr>
    <w:tblPr>
      <w:tblStyleRowBandSize w:val="1"/>
      <w:tblStyleColBandSize w:val="1"/>
    </w:tblPr>
    <w:tblStylePr w:type="firstRow">
      <w:rPr>
        <w:b/>
        <w:caps/>
        <w:shd w:val="clear" w:color="auto" w:fill="auto"/>
      </w:rPr>
      <w:tblPr/>
      <w:tcPr>
        <w:tcBorders>
          <w:bottom w:val="single" w:sz="4" w:space="0" w:color="808080" w:themeColor="text1" w:themeTint="7F"/>
        </w:tcBorders>
      </w:tcPr>
    </w:tblStylePr>
    <w:tblStylePr w:type="lastRow">
      <w:rPr>
        <w:b/>
        <w:caps/>
        <w:shd w:val="clear" w:color="auto" w:fill="auto"/>
      </w:rPr>
      <w:tblPr/>
      <w:tcPr>
        <w:tcBorders>
          <w:top w:val="nil"/>
        </w:tcBorders>
      </w:tcPr>
    </w:tblStylePr>
    <w:tblStylePr w:type="firstCol">
      <w:rPr>
        <w:b/>
        <w:caps/>
        <w:shd w:val="clear" w:color="auto" w:fill="auto"/>
      </w:rPr>
      <w:tblPr/>
      <w:tcPr>
        <w:tcBorders>
          <w:right w:val="single" w:sz="4" w:space="0" w:color="808080" w:themeColor="text1" w:themeTint="7F"/>
        </w:tcBorders>
      </w:tcPr>
    </w:tblStylePr>
    <w:tblStylePr w:type="lastCol">
      <w:rPr>
        <w:b/>
        <w:caps/>
        <w:shd w:val="clear" w:color="auto" w:fill="auto"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1F1F1" w:themeFill="background1" w:themeFillShade="F1"/>
      </w:tcPr>
    </w:tblStylePr>
    <w:tblStylePr w:type="band1Horz">
      <w:tblPr/>
      <w:tcPr>
        <w:shd w:val="clear" w:color="auto" w:fill="F1F1F1" w:themeFill="background1" w:themeFillShade="F1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40">
    <w:name w:val="Plain Table 4"/>
    <w:basedOn w:val="a1"/>
    <w:pPr>
      <w:spacing w:after="0"/>
    </w:pPr>
    <w:tblPr>
      <w:tblStyleRowBandSize w:val="1"/>
      <w:tblStyleColBandSize w:val="1"/>
    </w:tblPr>
    <w:tblStylePr w:type="firstRow">
      <w:rPr>
        <w:b/>
        <w:shd w:val="clear" w:color="auto" w:fill="auto"/>
      </w:rPr>
    </w:tblStylePr>
    <w:tblStylePr w:type="lastRow">
      <w:rPr>
        <w:b/>
        <w:shd w:val="clear" w:color="auto" w:fill="auto"/>
      </w:r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auto" w:fill="F1F1F1" w:themeFill="background1" w:themeFillShade="F1"/>
      </w:tcPr>
    </w:tblStylePr>
    <w:tblStylePr w:type="band1Horz">
      <w:tblPr/>
      <w:tcPr>
        <w:shd w:val="clear" w:color="auto" w:fill="F1F1F1" w:themeFill="background1" w:themeFillShade="F1"/>
      </w:tcPr>
    </w:tblStylePr>
  </w:style>
  <w:style w:type="table" w:styleId="50">
    <w:name w:val="Plain Table 5"/>
    <w:basedOn w:val="a1"/>
    <w:pPr>
      <w:spacing w:after="0"/>
    </w:pPr>
    <w:tblPr>
      <w:tblStyleRowBandSize w:val="1"/>
      <w:tblStyleColBandSize w:val="1"/>
    </w:tblPr>
    <w:tblStylePr w:type="firstRow">
      <w:rPr>
        <w:i/>
        <w:sz w:val="26"/>
        <w:szCs w:val="26"/>
        <w:shd w:val="clear" w:color="auto" w:fill="auto"/>
      </w:rPr>
      <w:tblPr/>
      <w:tcPr>
        <w:tcBorders>
          <w:bottom w:val="single" w:sz="4" w:space="0" w:color="808080" w:themeColor="text1" w:themeTint="7F"/>
        </w:tcBorders>
        <w:shd w:val="clear" w:color="auto" w:fill="FFFFFF" w:themeFill="background1"/>
      </w:tcPr>
    </w:tblStylePr>
    <w:tblStylePr w:type="lastRow">
      <w:rPr>
        <w:i/>
        <w:sz w:val="26"/>
        <w:szCs w:val="26"/>
        <w:shd w:val="clear" w:color="auto" w:fill="auto"/>
      </w:rPr>
      <w:tblPr/>
      <w:tcPr>
        <w:tcBorders>
          <w:top w:val="single" w:sz="4" w:space="0" w:color="808080" w:themeColor="text1" w:themeTint="7F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sz w:val="26"/>
        <w:szCs w:val="26"/>
        <w:shd w:val="clear" w:color="auto" w:fill="auto"/>
      </w:rPr>
      <w:tblPr/>
      <w:tcPr>
        <w:tcBorders>
          <w:right w:val="single" w:sz="4" w:space="0" w:color="808080" w:themeColor="text1" w:themeTint="7F"/>
        </w:tcBorders>
        <w:shd w:val="clear" w:color="auto" w:fill="FFFFFF" w:themeFill="background1"/>
      </w:tcPr>
    </w:tblStylePr>
    <w:tblStylePr w:type="lastCol">
      <w:rPr>
        <w:i/>
        <w:sz w:val="26"/>
        <w:szCs w:val="26"/>
        <w:shd w:val="clear" w:color="auto" w:fill="auto"/>
      </w:rPr>
      <w:tblPr/>
      <w:tcPr>
        <w:tcBorders>
          <w:left w:val="single" w:sz="4" w:space="0" w:color="808080" w:themeColor="text1" w:themeTint="7F"/>
        </w:tcBorders>
        <w:shd w:val="clear" w:color="auto" w:fill="FFFFFF" w:themeFill="background1"/>
      </w:tcPr>
    </w:tblStylePr>
    <w:tblStylePr w:type="band1Vert">
      <w:tblPr/>
      <w:tcPr>
        <w:shd w:val="clear" w:color="auto" w:fill="F1F1F1" w:themeFill="background1" w:themeFillShade="F1"/>
      </w:tcPr>
    </w:tblStylePr>
    <w:tblStylePr w:type="band1Horz">
      <w:tblPr/>
      <w:tcPr>
        <w:shd w:val="clear" w:color="auto" w:fill="F1F1F1" w:themeFill="background1" w:themeFillShade="F1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11">
    <w:name w:val="Grid Table 1 Light"/>
    <w:basedOn w:val="a1"/>
    <w:pPr>
      <w:spacing w:after="0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shd w:val="clear" w:color="auto" w:fill="auto"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shd w:val="clear" w:color="auto" w:fill="auto"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</w:style>
  <w:style w:type="table" w:styleId="1-1">
    <w:name w:val="Grid Table 1 Light Accent 1"/>
    <w:basedOn w:val="a1"/>
    <w:pPr>
      <w:spacing w:after="0"/>
    </w:pPr>
    <w:tblPr>
      <w:tblStyleRowBandSize w:val="1"/>
      <w:tblStyleColBandSize w:val="1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shd w:val="clear" w:color="auto" w:fill="auto"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shd w:val="clear" w:color="auto" w:fill="auto"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</w:style>
  <w:style w:type="table" w:styleId="1-2">
    <w:name w:val="Grid Table 1 Light Accent 2"/>
    <w:basedOn w:val="a1"/>
    <w:pPr>
      <w:spacing w:after="0"/>
    </w:pPr>
    <w:tblPr>
      <w:tblStyleRowBandSize w:val="1"/>
      <w:tblStyleColBandSize w:val="1"/>
      <w:tblBorders>
        <w:top w:val="single" w:sz="4" w:space="0" w:color="F6C5AC" w:themeColor="accent2" w:themeTint="66"/>
        <w:left w:val="single" w:sz="4" w:space="0" w:color="F6C5AC" w:themeColor="accent2" w:themeTint="66"/>
        <w:bottom w:val="single" w:sz="4" w:space="0" w:color="F6C5AC" w:themeColor="accent2" w:themeTint="66"/>
        <w:right w:val="single" w:sz="4" w:space="0" w:color="F6C5AC" w:themeColor="accent2" w:themeTint="66"/>
        <w:insideH w:val="single" w:sz="4" w:space="0" w:color="F6C5AC" w:themeColor="accent2" w:themeTint="66"/>
        <w:insideV w:val="single" w:sz="4" w:space="0" w:color="F6C5AC" w:themeColor="accent2" w:themeTint="66"/>
      </w:tblBorders>
    </w:tblPr>
    <w:tblStylePr w:type="firstRow">
      <w:rPr>
        <w:b/>
        <w:shd w:val="clear" w:color="auto" w:fill="auto"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shd w:val="clear" w:color="auto" w:fill="auto"/>
      </w:rPr>
      <w:tblPr/>
      <w:tcPr>
        <w:tcBorders>
          <w:top w:val="double" w:sz="2" w:space="0" w:color="F1A983" w:themeColor="accent2" w:themeTint="99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</w:style>
  <w:style w:type="table" w:styleId="1-3">
    <w:name w:val="Grid Table 1 Light Accent 3"/>
    <w:basedOn w:val="a1"/>
    <w:pPr>
      <w:spacing w:after="0"/>
    </w:pPr>
    <w:tblPr>
      <w:tblStyleRowBandSize w:val="1"/>
      <w:tblStyleColBandSize w:val="1"/>
      <w:tblBorders>
        <w:top w:val="single" w:sz="4" w:space="0" w:color="84E290" w:themeColor="accent3" w:themeTint="66"/>
        <w:left w:val="single" w:sz="4" w:space="0" w:color="84E290" w:themeColor="accent3" w:themeTint="66"/>
        <w:bottom w:val="single" w:sz="4" w:space="0" w:color="84E290" w:themeColor="accent3" w:themeTint="66"/>
        <w:right w:val="single" w:sz="4" w:space="0" w:color="84E290" w:themeColor="accent3" w:themeTint="66"/>
        <w:insideH w:val="single" w:sz="4" w:space="0" w:color="84E290" w:themeColor="accent3" w:themeTint="66"/>
        <w:insideV w:val="single" w:sz="4" w:space="0" w:color="84E290" w:themeColor="accent3" w:themeTint="66"/>
      </w:tblBorders>
    </w:tblPr>
    <w:tblStylePr w:type="firstRow">
      <w:rPr>
        <w:b/>
        <w:shd w:val="clear" w:color="auto" w:fill="auto"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shd w:val="clear" w:color="auto" w:fill="auto"/>
      </w:rPr>
      <w:tblPr/>
      <w:tcPr>
        <w:tcBorders>
          <w:top w:val="double" w:sz="2" w:space="0" w:color="47D459" w:themeColor="accent3" w:themeTint="99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</w:style>
  <w:style w:type="table" w:styleId="1-4">
    <w:name w:val="Grid Table 1 Light Accent 4"/>
    <w:basedOn w:val="a1"/>
    <w:pPr>
      <w:spacing w:after="0"/>
    </w:pPr>
    <w:tblPr>
      <w:tblStyleRowBandSize w:val="1"/>
      <w:tblStyleColBandSize w:val="1"/>
      <w:tblBorders>
        <w:top w:val="single" w:sz="4" w:space="0" w:color="95DCF7" w:themeColor="accent4" w:themeTint="66"/>
        <w:left w:val="single" w:sz="4" w:space="0" w:color="95DCF7" w:themeColor="accent4" w:themeTint="66"/>
        <w:bottom w:val="single" w:sz="4" w:space="0" w:color="95DCF7" w:themeColor="accent4" w:themeTint="66"/>
        <w:right w:val="single" w:sz="4" w:space="0" w:color="95DCF7" w:themeColor="accent4" w:themeTint="66"/>
        <w:insideH w:val="single" w:sz="4" w:space="0" w:color="95DCF7" w:themeColor="accent4" w:themeTint="66"/>
        <w:insideV w:val="single" w:sz="4" w:space="0" w:color="95DCF7" w:themeColor="accent4" w:themeTint="66"/>
      </w:tblBorders>
    </w:tblPr>
    <w:tblStylePr w:type="firstRow">
      <w:rPr>
        <w:b/>
        <w:shd w:val="clear" w:color="auto" w:fill="auto"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shd w:val="clear" w:color="auto" w:fill="auto"/>
      </w:rPr>
      <w:tblPr/>
      <w:tcPr>
        <w:tcBorders>
          <w:top w:val="double" w:sz="2" w:space="0" w:color="60CAF3" w:themeColor="accent4" w:themeTint="99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</w:style>
  <w:style w:type="table" w:styleId="1-5">
    <w:name w:val="Grid Table 1 Light Accent 5"/>
    <w:basedOn w:val="a1"/>
    <w:pPr>
      <w:spacing w:after="0"/>
    </w:pPr>
    <w:tblPr>
      <w:tblStyleRowBandSize w:val="1"/>
      <w:tblStyleColBandSize w:val="1"/>
      <w:tblBorders>
        <w:top w:val="single" w:sz="4" w:space="0" w:color="E59EDC" w:themeColor="accent5" w:themeTint="66"/>
        <w:left w:val="single" w:sz="4" w:space="0" w:color="E59EDC" w:themeColor="accent5" w:themeTint="66"/>
        <w:bottom w:val="single" w:sz="4" w:space="0" w:color="E59EDC" w:themeColor="accent5" w:themeTint="66"/>
        <w:right w:val="single" w:sz="4" w:space="0" w:color="E59EDC" w:themeColor="accent5" w:themeTint="66"/>
        <w:insideH w:val="single" w:sz="4" w:space="0" w:color="E59EDC" w:themeColor="accent5" w:themeTint="66"/>
        <w:insideV w:val="single" w:sz="4" w:space="0" w:color="E59EDC" w:themeColor="accent5" w:themeTint="66"/>
      </w:tblBorders>
    </w:tblPr>
    <w:tblStylePr w:type="firstRow">
      <w:rPr>
        <w:b/>
        <w:shd w:val="clear" w:color="auto" w:fill="auto"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shd w:val="clear" w:color="auto" w:fill="auto"/>
      </w:rPr>
      <w:tblPr/>
      <w:tcPr>
        <w:tcBorders>
          <w:top w:val="double" w:sz="2" w:space="0" w:color="D86DCB" w:themeColor="accent5" w:themeTint="99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</w:style>
  <w:style w:type="table" w:styleId="1-6">
    <w:name w:val="Grid Table 1 Light Accent 6"/>
    <w:basedOn w:val="a1"/>
    <w:pPr>
      <w:spacing w:after="0"/>
    </w:pPr>
    <w:tblPr>
      <w:tblStyleRowBandSize w:val="1"/>
      <w:tblStyleColBandSize w:val="1"/>
      <w:tblBorders>
        <w:top w:val="single" w:sz="4" w:space="0" w:color="B3E5A1" w:themeColor="accent6" w:themeTint="66"/>
        <w:left w:val="single" w:sz="4" w:space="0" w:color="B3E5A1" w:themeColor="accent6" w:themeTint="66"/>
        <w:bottom w:val="single" w:sz="4" w:space="0" w:color="B3E5A1" w:themeColor="accent6" w:themeTint="66"/>
        <w:right w:val="single" w:sz="4" w:space="0" w:color="B3E5A1" w:themeColor="accent6" w:themeTint="66"/>
        <w:insideH w:val="single" w:sz="4" w:space="0" w:color="B3E5A1" w:themeColor="accent6" w:themeTint="66"/>
        <w:insideV w:val="single" w:sz="4" w:space="0" w:color="B3E5A1" w:themeColor="accent6" w:themeTint="66"/>
      </w:tblBorders>
    </w:tblPr>
    <w:tblStylePr w:type="firstRow">
      <w:rPr>
        <w:b/>
        <w:shd w:val="clear" w:color="auto" w:fill="auto"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shd w:val="clear" w:color="auto" w:fill="auto"/>
      </w:rPr>
      <w:tblPr/>
      <w:tcPr>
        <w:tcBorders>
          <w:top w:val="double" w:sz="2" w:space="0" w:color="8DD873" w:themeColor="accent6" w:themeTint="99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</w:style>
  <w:style w:type="table" w:styleId="21">
    <w:name w:val="Grid Table 2"/>
    <w:basedOn w:val="a1"/>
    <w:pPr>
      <w:spacing w:after="0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shd w:val="clear" w:color="auto" w:fill="auto"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shd w:val="clear" w:color="auto" w:fill="auto"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-1">
    <w:name w:val="Grid Table 2 Accent 1"/>
    <w:basedOn w:val="a1"/>
    <w:pPr>
      <w:spacing w:after="0"/>
    </w:pPr>
    <w:tblPr>
      <w:tblStyleRowBandSize w:val="1"/>
      <w:tblStyleColBandSize w:val="1"/>
      <w:tblBorders>
        <w:top w:val="single" w:sz="2" w:space="0" w:color="45B0E1" w:themeColor="accent1" w:themeTint="99"/>
        <w:bottom w:val="single" w:sz="2" w:space="0" w:color="45B0E1" w:themeColor="accent1" w:themeTint="99"/>
        <w:insideH w:val="single" w:sz="2" w:space="0" w:color="45B0E1" w:themeColor="accent1" w:themeTint="99"/>
        <w:insideV w:val="single" w:sz="2" w:space="0" w:color="45B0E1" w:themeColor="accent1" w:themeTint="99"/>
      </w:tblBorders>
    </w:tblPr>
    <w:tblStylePr w:type="firstRow">
      <w:rPr>
        <w:b/>
        <w:shd w:val="clear" w:color="auto" w:fill="auto"/>
      </w:rPr>
      <w:tblPr/>
      <w:tcPr>
        <w:tcBorders>
          <w:top w:val="nil"/>
          <w:bottom w:val="single" w:sz="12" w:space="0" w:color="45B0E1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shd w:val="clear" w:color="auto" w:fill="auto"/>
      </w:rPr>
      <w:tblPr/>
      <w:tcPr>
        <w:tcBorders>
          <w:top w:val="double" w:sz="2" w:space="0" w:color="45B0E1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2-2">
    <w:name w:val="Grid Table 2 Accent 2"/>
    <w:basedOn w:val="a1"/>
    <w:pPr>
      <w:spacing w:after="0"/>
    </w:pPr>
    <w:tblPr>
      <w:tblStyleRowBandSize w:val="1"/>
      <w:tblStyleColBandSize w:val="1"/>
      <w:tblBorders>
        <w:top w:val="single" w:sz="2" w:space="0" w:color="F1A983" w:themeColor="accent2" w:themeTint="99"/>
        <w:bottom w:val="single" w:sz="2" w:space="0" w:color="F1A983" w:themeColor="accent2" w:themeTint="99"/>
        <w:insideH w:val="single" w:sz="2" w:space="0" w:color="F1A983" w:themeColor="accent2" w:themeTint="99"/>
        <w:insideV w:val="single" w:sz="2" w:space="0" w:color="F1A983" w:themeColor="accent2" w:themeTint="99"/>
      </w:tblBorders>
    </w:tblPr>
    <w:tblStylePr w:type="firstRow">
      <w:rPr>
        <w:b/>
        <w:shd w:val="clear" w:color="auto" w:fill="auto"/>
      </w:rPr>
      <w:tblPr/>
      <w:tcPr>
        <w:tcBorders>
          <w:top w:val="nil"/>
          <w:bottom w:val="single" w:sz="12" w:space="0" w:color="F1A9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shd w:val="clear" w:color="auto" w:fill="auto"/>
      </w:rPr>
      <w:tblPr/>
      <w:tcPr>
        <w:tcBorders>
          <w:top w:val="double" w:sz="2" w:space="0" w:color="F1A9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2-3">
    <w:name w:val="Grid Table 2 Accent 3"/>
    <w:basedOn w:val="a1"/>
    <w:pPr>
      <w:spacing w:after="0"/>
    </w:pPr>
    <w:tblPr>
      <w:tblStyleRowBandSize w:val="1"/>
      <w:tblStyleColBandSize w:val="1"/>
      <w:tblBorders>
        <w:top w:val="single" w:sz="2" w:space="0" w:color="47D459" w:themeColor="accent3" w:themeTint="99"/>
        <w:bottom w:val="single" w:sz="2" w:space="0" w:color="47D459" w:themeColor="accent3" w:themeTint="99"/>
        <w:insideH w:val="single" w:sz="2" w:space="0" w:color="47D459" w:themeColor="accent3" w:themeTint="99"/>
        <w:insideV w:val="single" w:sz="2" w:space="0" w:color="47D459" w:themeColor="accent3" w:themeTint="99"/>
      </w:tblBorders>
    </w:tblPr>
    <w:tblStylePr w:type="firstRow">
      <w:rPr>
        <w:b/>
        <w:shd w:val="clear" w:color="auto" w:fill="auto"/>
      </w:rPr>
      <w:tblPr/>
      <w:tcPr>
        <w:tcBorders>
          <w:top w:val="nil"/>
          <w:bottom w:val="single" w:sz="12" w:space="0" w:color="47D45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shd w:val="clear" w:color="auto" w:fill="auto"/>
      </w:rPr>
      <w:tblPr/>
      <w:tcPr>
        <w:tcBorders>
          <w:top w:val="double" w:sz="2" w:space="0" w:color="47D45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2-4">
    <w:name w:val="Grid Table 2 Accent 4"/>
    <w:basedOn w:val="a1"/>
    <w:pPr>
      <w:spacing w:after="0"/>
    </w:pPr>
    <w:tblPr>
      <w:tblStyleRowBandSize w:val="1"/>
      <w:tblStyleColBandSize w:val="1"/>
      <w:tblBorders>
        <w:top w:val="single" w:sz="2" w:space="0" w:color="60CAF3" w:themeColor="accent4" w:themeTint="99"/>
        <w:bottom w:val="single" w:sz="2" w:space="0" w:color="60CAF3" w:themeColor="accent4" w:themeTint="99"/>
        <w:insideH w:val="single" w:sz="2" w:space="0" w:color="60CAF3" w:themeColor="accent4" w:themeTint="99"/>
        <w:insideV w:val="single" w:sz="2" w:space="0" w:color="60CAF3" w:themeColor="accent4" w:themeTint="99"/>
      </w:tblBorders>
    </w:tblPr>
    <w:tblStylePr w:type="firstRow">
      <w:rPr>
        <w:b/>
        <w:shd w:val="clear" w:color="auto" w:fill="auto"/>
      </w:rPr>
      <w:tblPr/>
      <w:tcPr>
        <w:tcBorders>
          <w:top w:val="nil"/>
          <w:bottom w:val="single" w:sz="12" w:space="0" w:color="60CAF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shd w:val="clear" w:color="auto" w:fill="auto"/>
      </w:rPr>
      <w:tblPr/>
      <w:tcPr>
        <w:tcBorders>
          <w:top w:val="double" w:sz="2" w:space="0" w:color="60CAF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2-5">
    <w:name w:val="Grid Table 2 Accent 5"/>
    <w:basedOn w:val="a1"/>
    <w:pPr>
      <w:spacing w:after="0"/>
    </w:pPr>
    <w:tblPr>
      <w:tblStyleRowBandSize w:val="1"/>
      <w:tblStyleColBandSize w:val="1"/>
      <w:tblBorders>
        <w:top w:val="single" w:sz="2" w:space="0" w:color="D86DCB" w:themeColor="accent5" w:themeTint="99"/>
        <w:bottom w:val="single" w:sz="2" w:space="0" w:color="D86DCB" w:themeColor="accent5" w:themeTint="99"/>
        <w:insideH w:val="single" w:sz="2" w:space="0" w:color="D86DCB" w:themeColor="accent5" w:themeTint="99"/>
        <w:insideV w:val="single" w:sz="2" w:space="0" w:color="D86DCB" w:themeColor="accent5" w:themeTint="99"/>
      </w:tblBorders>
    </w:tblPr>
    <w:tblStylePr w:type="firstRow">
      <w:rPr>
        <w:b/>
        <w:shd w:val="clear" w:color="auto" w:fill="auto"/>
      </w:rPr>
      <w:tblPr/>
      <w:tcPr>
        <w:tcBorders>
          <w:top w:val="nil"/>
          <w:bottom w:val="single" w:sz="12" w:space="0" w:color="D86DC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shd w:val="clear" w:color="auto" w:fill="auto"/>
      </w:rPr>
      <w:tblPr/>
      <w:tcPr>
        <w:tcBorders>
          <w:top w:val="double" w:sz="2" w:space="0" w:color="D86DC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2-6">
    <w:name w:val="Grid Table 2 Accent 6"/>
    <w:basedOn w:val="a1"/>
    <w:pPr>
      <w:spacing w:after="0"/>
    </w:pPr>
    <w:tblPr>
      <w:tblStyleRowBandSize w:val="1"/>
      <w:tblStyleColBandSize w:val="1"/>
      <w:tblBorders>
        <w:top w:val="single" w:sz="2" w:space="0" w:color="8DD873" w:themeColor="accent6" w:themeTint="99"/>
        <w:bottom w:val="single" w:sz="2" w:space="0" w:color="8DD873" w:themeColor="accent6" w:themeTint="99"/>
        <w:insideH w:val="single" w:sz="2" w:space="0" w:color="8DD873" w:themeColor="accent6" w:themeTint="99"/>
        <w:insideV w:val="single" w:sz="2" w:space="0" w:color="8DD873" w:themeColor="accent6" w:themeTint="99"/>
      </w:tblBorders>
    </w:tblPr>
    <w:tblStylePr w:type="firstRow">
      <w:rPr>
        <w:b/>
        <w:shd w:val="clear" w:color="auto" w:fill="auto"/>
      </w:rPr>
      <w:tblPr/>
      <w:tcPr>
        <w:tcBorders>
          <w:top w:val="nil"/>
          <w:bottom w:val="single" w:sz="12" w:space="0" w:color="8DD873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shd w:val="clear" w:color="auto" w:fill="auto"/>
      </w:rPr>
      <w:tblPr/>
      <w:tcPr>
        <w:tcBorders>
          <w:top w:val="double" w:sz="2" w:space="0" w:color="8DD873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31">
    <w:name w:val="Grid Table 3"/>
    <w:basedOn w:val="a1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shd w:val="clear" w:color="auto" w:fill="auto"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shd w:val="clear" w:color="auto" w:fill="auto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shd w:val="clear" w:color="auto" w:fill="auto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shd w:val="clear" w:color="auto" w:fill="auto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3-1">
    <w:name w:val="Grid Table 3 Accent 1"/>
    <w:basedOn w:val="a1"/>
    <w:pPr>
      <w:spacing w:after="0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shd w:val="clear" w:color="auto" w:fill="auto"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shd w:val="clear" w:color="auto" w:fill="auto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shd w:val="clear" w:color="auto" w:fill="auto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shd w:val="clear" w:color="auto" w:fill="auto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3-2">
    <w:name w:val="Grid Table 3 Accent 2"/>
    <w:basedOn w:val="a1"/>
    <w:pPr>
      <w:spacing w:after="0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shd w:val="clear" w:color="auto" w:fill="auto"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shd w:val="clear" w:color="auto" w:fill="auto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shd w:val="clear" w:color="auto" w:fill="auto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shd w:val="clear" w:color="auto" w:fill="auto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3-3">
    <w:name w:val="Grid Table 3 Accent 3"/>
    <w:basedOn w:val="a1"/>
    <w:pPr>
      <w:spacing w:after="0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shd w:val="clear" w:color="auto" w:fill="auto"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shd w:val="clear" w:color="auto" w:fill="auto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shd w:val="clear" w:color="auto" w:fill="auto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shd w:val="clear" w:color="auto" w:fill="auto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3-4">
    <w:name w:val="Grid Table 3 Accent 4"/>
    <w:basedOn w:val="a1"/>
    <w:pPr>
      <w:spacing w:after="0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shd w:val="clear" w:color="auto" w:fill="auto"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shd w:val="clear" w:color="auto" w:fill="auto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shd w:val="clear" w:color="auto" w:fill="auto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shd w:val="clear" w:color="auto" w:fill="auto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3-5">
    <w:name w:val="Grid Table 3 Accent 5"/>
    <w:basedOn w:val="a1"/>
    <w:pPr>
      <w:spacing w:after="0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shd w:val="clear" w:color="auto" w:fill="auto"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shd w:val="clear" w:color="auto" w:fill="auto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shd w:val="clear" w:color="auto" w:fill="auto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shd w:val="clear" w:color="auto" w:fill="auto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3-6">
    <w:name w:val="Grid Table 3 Accent 6"/>
    <w:basedOn w:val="a1"/>
    <w:pPr>
      <w:spacing w:after="0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shd w:val="clear" w:color="auto" w:fill="auto"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shd w:val="clear" w:color="auto" w:fill="auto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shd w:val="clear" w:color="auto" w:fill="auto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shd w:val="clear" w:color="auto" w:fill="auto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table" w:styleId="41">
    <w:name w:val="Grid Table 4"/>
    <w:basedOn w:val="a1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color w:val="FFFFFF" w:themeColor="background1"/>
        <w:shd w:val="clear" w:color="auto" w:fill="auto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shd w:val="clear" w:color="auto" w:fill="auto"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4-1">
    <w:name w:val="Grid Table 4 Accent 1"/>
    <w:basedOn w:val="a1"/>
    <w:pPr>
      <w:spacing w:after="0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color w:val="FFFFFF" w:themeColor="background1"/>
        <w:shd w:val="clear" w:color="auto" w:fill="auto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shd w:val="clear" w:color="auto" w:fill="auto"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4-2">
    <w:name w:val="Grid Table 4 Accent 2"/>
    <w:basedOn w:val="a1"/>
    <w:pPr>
      <w:spacing w:after="0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color w:val="FFFFFF" w:themeColor="background1"/>
        <w:shd w:val="clear" w:color="auto" w:fill="auto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shd w:val="clear" w:color="auto" w:fill="auto"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4-3">
    <w:name w:val="Grid Table 4 Accent 3"/>
    <w:basedOn w:val="a1"/>
    <w:pPr>
      <w:spacing w:after="0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color w:val="FFFFFF" w:themeColor="background1"/>
        <w:shd w:val="clear" w:color="auto" w:fill="auto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shd w:val="clear" w:color="auto" w:fill="auto"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4-4">
    <w:name w:val="Grid Table 4 Accent 4"/>
    <w:basedOn w:val="a1"/>
    <w:pPr>
      <w:spacing w:after="0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color w:val="FFFFFF" w:themeColor="background1"/>
        <w:shd w:val="clear" w:color="auto" w:fill="auto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shd w:val="clear" w:color="auto" w:fill="auto"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4-5">
    <w:name w:val="Grid Table 4 Accent 5"/>
    <w:basedOn w:val="a1"/>
    <w:pPr>
      <w:spacing w:after="0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color w:val="FFFFFF" w:themeColor="background1"/>
        <w:shd w:val="clear" w:color="auto" w:fill="auto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shd w:val="clear" w:color="auto" w:fill="auto"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4-6">
    <w:name w:val="Grid Table 4 Accent 6"/>
    <w:basedOn w:val="a1"/>
    <w:pPr>
      <w:spacing w:after="0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color w:val="FFFFFF" w:themeColor="background1"/>
        <w:shd w:val="clear" w:color="auto" w:fill="auto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shd w:val="clear" w:color="auto" w:fill="auto"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51">
    <w:name w:val="Grid Table 5 Dark"/>
    <w:basedOn w:val="a1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color w:val="FFFFFF" w:themeColor="background1"/>
        <w:shd w:val="clear" w:color="auto" w:fill="auto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color w:val="FFFFFF" w:themeColor="background1"/>
        <w:shd w:val="clear" w:color="auto" w:fill="auto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color w:val="FFFFFF" w:themeColor="background1"/>
        <w:shd w:val="clear" w:color="auto" w:fill="auto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color w:val="FFFFFF" w:themeColor="background1"/>
        <w:shd w:val="clear" w:color="auto" w:fill="auto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5-1">
    <w:name w:val="Grid Table 5 Dark Accent 1"/>
    <w:basedOn w:val="a1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color w:val="FFFFFF" w:themeColor="background1"/>
        <w:shd w:val="clear" w:color="auto" w:fill="auto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color w:val="FFFFFF" w:themeColor="background1"/>
        <w:shd w:val="clear" w:color="auto" w:fill="auto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firstCol">
      <w:rPr>
        <w:b/>
        <w:color w:val="FFFFFF" w:themeColor="background1"/>
        <w:shd w:val="clear" w:color="auto" w:fill="auto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lastCol">
      <w:rPr>
        <w:b/>
        <w:color w:val="FFFFFF" w:themeColor="background1"/>
        <w:shd w:val="clear" w:color="auto" w:fill="auto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83CAEB" w:themeFill="accent1" w:themeFillTint="66"/>
      </w:tcPr>
    </w:tblStylePr>
  </w:style>
  <w:style w:type="table" w:styleId="5-2">
    <w:name w:val="Grid Table 5 Dark Accent 2"/>
    <w:basedOn w:val="a1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color w:val="FFFFFF" w:themeColor="background1"/>
        <w:shd w:val="clear" w:color="auto" w:fill="auto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color w:val="FFFFFF" w:themeColor="background1"/>
        <w:shd w:val="clear" w:color="auto" w:fill="auto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firstCol">
      <w:rPr>
        <w:b/>
        <w:color w:val="FFFFFF" w:themeColor="background1"/>
        <w:shd w:val="clear" w:color="auto" w:fill="auto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lastCol">
      <w:rPr>
        <w:b/>
        <w:color w:val="FFFFFF" w:themeColor="background1"/>
        <w:shd w:val="clear" w:color="auto" w:fill="auto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6C5AC" w:themeFill="accent2" w:themeFillTint="66"/>
      </w:tcPr>
    </w:tblStylePr>
  </w:style>
  <w:style w:type="table" w:styleId="5-3">
    <w:name w:val="Grid Table 5 Dark Accent 3"/>
    <w:basedOn w:val="a1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color w:val="FFFFFF" w:themeColor="background1"/>
        <w:shd w:val="clear" w:color="auto" w:fill="auto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color w:val="FFFFFF" w:themeColor="background1"/>
        <w:shd w:val="clear" w:color="auto" w:fill="auto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firstCol">
      <w:rPr>
        <w:b/>
        <w:color w:val="FFFFFF" w:themeColor="background1"/>
        <w:shd w:val="clear" w:color="auto" w:fill="auto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lastCol">
      <w:rPr>
        <w:b/>
        <w:color w:val="FFFFFF" w:themeColor="background1"/>
        <w:shd w:val="clear" w:color="auto" w:fill="auto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84E290" w:themeFill="accent3" w:themeFillTint="66"/>
      </w:tcPr>
    </w:tblStylePr>
  </w:style>
  <w:style w:type="table" w:styleId="5-4">
    <w:name w:val="Grid Table 5 Dark Accent 4"/>
    <w:basedOn w:val="a1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color w:val="FFFFFF" w:themeColor="background1"/>
        <w:shd w:val="clear" w:color="auto" w:fill="auto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color w:val="FFFFFF" w:themeColor="background1"/>
        <w:shd w:val="clear" w:color="auto" w:fill="auto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firstCol">
      <w:rPr>
        <w:b/>
        <w:color w:val="FFFFFF" w:themeColor="background1"/>
        <w:shd w:val="clear" w:color="auto" w:fill="auto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lastCol">
      <w:rPr>
        <w:b/>
        <w:color w:val="FFFFFF" w:themeColor="background1"/>
        <w:shd w:val="clear" w:color="auto" w:fill="auto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95DCF7" w:themeFill="accent4" w:themeFillTint="66"/>
      </w:tcPr>
    </w:tblStylePr>
  </w:style>
  <w:style w:type="table" w:styleId="5-5">
    <w:name w:val="Grid Table 5 Dark Accent 5"/>
    <w:basedOn w:val="a1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color w:val="FFFFFF" w:themeColor="background1"/>
        <w:shd w:val="clear" w:color="auto" w:fill="auto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color w:val="FFFFFF" w:themeColor="background1"/>
        <w:shd w:val="clear" w:color="auto" w:fill="auto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firstCol">
      <w:rPr>
        <w:b/>
        <w:color w:val="FFFFFF" w:themeColor="background1"/>
        <w:shd w:val="clear" w:color="auto" w:fill="auto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lastCol">
      <w:rPr>
        <w:b/>
        <w:color w:val="FFFFFF" w:themeColor="background1"/>
        <w:shd w:val="clear" w:color="auto" w:fill="auto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E59EDC" w:themeFill="accent5" w:themeFillTint="66"/>
      </w:tcPr>
    </w:tblStylePr>
  </w:style>
  <w:style w:type="table" w:styleId="5-6">
    <w:name w:val="Grid Table 5 Dark Accent 6"/>
    <w:basedOn w:val="a1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color w:val="FFFFFF" w:themeColor="background1"/>
        <w:shd w:val="clear" w:color="auto" w:fill="auto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color w:val="FFFFFF" w:themeColor="background1"/>
        <w:shd w:val="clear" w:color="auto" w:fill="auto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firstCol">
      <w:rPr>
        <w:b/>
        <w:color w:val="FFFFFF" w:themeColor="background1"/>
        <w:shd w:val="clear" w:color="auto" w:fill="auto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lastCol">
      <w:rPr>
        <w:b/>
        <w:color w:val="FFFFFF" w:themeColor="background1"/>
        <w:shd w:val="clear" w:color="auto" w:fill="auto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B3E5A1" w:themeFill="accent6" w:themeFillTint="66"/>
      </w:tcPr>
    </w:tblStylePr>
  </w:style>
  <w:style w:type="table" w:styleId="60">
    <w:name w:val="Grid Table 6 Colorful"/>
    <w:basedOn w:val="a1"/>
    <w:pPr>
      <w:spacing w:after="0"/>
    </w:pPr>
    <w:rPr>
      <w:color w:val="000000" w:themeColor="text1" w:themeShade="BE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shd w:val="clear" w:color="auto" w:fill="auto"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shd w:val="clear" w:color="auto" w:fill="auto"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6-1">
    <w:name w:val="Grid Table 6 Colorful Accent 1"/>
    <w:basedOn w:val="a1"/>
    <w:pPr>
      <w:spacing w:after="0"/>
    </w:pPr>
    <w:rPr>
      <w:color w:val="0F4760" w:themeColor="accent1" w:themeShade="BE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shd w:val="clear" w:color="auto" w:fill="auto"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shd w:val="clear" w:color="auto" w:fill="auto"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6-2">
    <w:name w:val="Grid Table 6 Colorful Accent 2"/>
    <w:basedOn w:val="a1"/>
    <w:pPr>
      <w:spacing w:after="0"/>
    </w:pPr>
    <w:rPr>
      <w:color w:val="BE4E14" w:themeColor="accent2" w:themeShade="BE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shd w:val="clear" w:color="auto" w:fill="auto"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shd w:val="clear" w:color="auto" w:fill="auto"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6-3">
    <w:name w:val="Grid Table 6 Colorful Accent 3"/>
    <w:basedOn w:val="a1"/>
    <w:pPr>
      <w:spacing w:after="0"/>
    </w:pPr>
    <w:rPr>
      <w:color w:val="124F1A" w:themeColor="accent3" w:themeShade="BE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shd w:val="clear" w:color="auto" w:fill="auto"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shd w:val="clear" w:color="auto" w:fill="auto"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6-4">
    <w:name w:val="Grid Table 6 Colorful Accent 4"/>
    <w:basedOn w:val="a1"/>
    <w:pPr>
      <w:spacing w:after="0"/>
    </w:pPr>
    <w:rPr>
      <w:color w:val="0B759E" w:themeColor="accent4" w:themeShade="BE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shd w:val="clear" w:color="auto" w:fill="auto"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shd w:val="clear" w:color="auto" w:fill="auto"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6-5">
    <w:name w:val="Grid Table 6 Colorful Accent 5"/>
    <w:basedOn w:val="a1"/>
    <w:pPr>
      <w:spacing w:after="0"/>
    </w:pPr>
    <w:rPr>
      <w:color w:val="76206C" w:themeColor="accent5" w:themeShade="BE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shd w:val="clear" w:color="auto" w:fill="auto"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shd w:val="clear" w:color="auto" w:fill="auto"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6-6">
    <w:name w:val="Grid Table 6 Colorful Accent 6"/>
    <w:basedOn w:val="a1"/>
    <w:pPr>
      <w:spacing w:after="0"/>
    </w:pPr>
    <w:rPr>
      <w:color w:val="397C22" w:themeColor="accent6" w:themeShade="BE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shd w:val="clear" w:color="auto" w:fill="auto"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shd w:val="clear" w:color="auto" w:fill="auto"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70">
    <w:name w:val="Grid Table 7 Colorful"/>
    <w:basedOn w:val="a1"/>
    <w:pPr>
      <w:spacing w:after="0"/>
    </w:pPr>
    <w:rPr>
      <w:color w:val="000000" w:themeColor="text1" w:themeShade="BE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shd w:val="clear" w:color="auto" w:fill="auto"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shd w:val="clear" w:color="auto" w:fill="auto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shd w:val="clear" w:color="auto" w:fill="auto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shd w:val="clear" w:color="auto" w:fill="auto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7-1">
    <w:name w:val="Grid Table 7 Colorful Accent 1"/>
    <w:basedOn w:val="a1"/>
    <w:pPr>
      <w:spacing w:after="0"/>
    </w:pPr>
    <w:rPr>
      <w:color w:val="0F4760" w:themeColor="accent1" w:themeShade="BE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shd w:val="clear" w:color="auto" w:fill="auto"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shd w:val="clear" w:color="auto" w:fill="auto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shd w:val="clear" w:color="auto" w:fill="auto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shd w:val="clear" w:color="auto" w:fill="auto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7-2">
    <w:name w:val="Grid Table 7 Colorful Accent 2"/>
    <w:basedOn w:val="a1"/>
    <w:pPr>
      <w:spacing w:after="0"/>
    </w:pPr>
    <w:rPr>
      <w:color w:val="BE4E14" w:themeColor="accent2" w:themeShade="BE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shd w:val="clear" w:color="auto" w:fill="auto"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shd w:val="clear" w:color="auto" w:fill="auto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shd w:val="clear" w:color="auto" w:fill="auto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shd w:val="clear" w:color="auto" w:fill="auto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7-3">
    <w:name w:val="Grid Table 7 Colorful Accent 3"/>
    <w:basedOn w:val="a1"/>
    <w:pPr>
      <w:spacing w:after="0"/>
    </w:pPr>
    <w:rPr>
      <w:color w:val="124F1A" w:themeColor="accent3" w:themeShade="BE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shd w:val="clear" w:color="auto" w:fill="auto"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shd w:val="clear" w:color="auto" w:fill="auto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shd w:val="clear" w:color="auto" w:fill="auto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shd w:val="clear" w:color="auto" w:fill="auto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7-4">
    <w:name w:val="Grid Table 7 Colorful Accent 4"/>
    <w:basedOn w:val="a1"/>
    <w:pPr>
      <w:spacing w:after="0"/>
    </w:pPr>
    <w:rPr>
      <w:color w:val="0B759E" w:themeColor="accent4" w:themeShade="BE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shd w:val="clear" w:color="auto" w:fill="auto"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shd w:val="clear" w:color="auto" w:fill="auto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shd w:val="clear" w:color="auto" w:fill="auto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shd w:val="clear" w:color="auto" w:fill="auto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7-5">
    <w:name w:val="Grid Table 7 Colorful Accent 5"/>
    <w:basedOn w:val="a1"/>
    <w:pPr>
      <w:spacing w:after="0"/>
    </w:pPr>
    <w:rPr>
      <w:color w:val="76206C" w:themeColor="accent5" w:themeShade="BE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shd w:val="clear" w:color="auto" w:fill="auto"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shd w:val="clear" w:color="auto" w:fill="auto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shd w:val="clear" w:color="auto" w:fill="auto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shd w:val="clear" w:color="auto" w:fill="auto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7-6">
    <w:name w:val="Grid Table 7 Colorful Accent 6"/>
    <w:basedOn w:val="a1"/>
    <w:pPr>
      <w:spacing w:after="0"/>
    </w:pPr>
    <w:rPr>
      <w:color w:val="397C22" w:themeColor="accent6" w:themeShade="BE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shd w:val="clear" w:color="auto" w:fill="auto"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shd w:val="clear" w:color="auto" w:fill="auto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shd w:val="clear" w:color="auto" w:fill="auto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shd w:val="clear" w:color="auto" w:fill="auto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table" w:styleId="12">
    <w:name w:val="List Table 1 Light"/>
    <w:basedOn w:val="a1"/>
    <w:pPr>
      <w:spacing w:after="0"/>
    </w:pPr>
    <w:tblPr>
      <w:tblStyleRowBandSize w:val="1"/>
      <w:tblStyleColBandSize w:val="1"/>
    </w:tblPr>
    <w:tblStylePr w:type="firstRow">
      <w:rPr>
        <w:b/>
        <w:shd w:val="clear" w:color="auto" w:fill="auto"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shd w:val="clear" w:color="auto" w:fill="auto"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-10">
    <w:name w:val="List Table 1 Light Accent 1"/>
    <w:basedOn w:val="a1"/>
    <w:pPr>
      <w:spacing w:after="0"/>
    </w:pPr>
    <w:tblPr>
      <w:tblStyleRowBandSize w:val="1"/>
      <w:tblStyleColBandSize w:val="1"/>
    </w:tblPr>
    <w:tblStylePr w:type="firstRow">
      <w:rPr>
        <w:b/>
        <w:shd w:val="clear" w:color="auto" w:fill="auto"/>
      </w:rPr>
      <w:tblPr/>
      <w:tcPr>
        <w:tcBorders>
          <w:bottom w:val="single" w:sz="4" w:space="0" w:color="45B0E1" w:themeColor="accent1" w:themeTint="99"/>
        </w:tcBorders>
      </w:tcPr>
    </w:tblStylePr>
    <w:tblStylePr w:type="lastRow">
      <w:rPr>
        <w:b/>
        <w:shd w:val="clear" w:color="auto" w:fill="auto"/>
      </w:rPr>
      <w:tblPr/>
      <w:tcPr>
        <w:tcBorders>
          <w:top w:val="single" w:sz="4" w:space="0" w:color="45B0E1" w:themeColor="accent1" w:themeTint="99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1-20">
    <w:name w:val="List Table 1 Light Accent 2"/>
    <w:basedOn w:val="a1"/>
    <w:pPr>
      <w:spacing w:after="0"/>
    </w:pPr>
    <w:tblPr>
      <w:tblStyleRowBandSize w:val="1"/>
      <w:tblStyleColBandSize w:val="1"/>
    </w:tblPr>
    <w:tblStylePr w:type="firstRow">
      <w:rPr>
        <w:b/>
        <w:shd w:val="clear" w:color="auto" w:fill="auto"/>
      </w:rPr>
      <w:tblPr/>
      <w:tcPr>
        <w:tcBorders>
          <w:bottom w:val="single" w:sz="4" w:space="0" w:color="F1A983" w:themeColor="accent2" w:themeTint="99"/>
        </w:tcBorders>
      </w:tcPr>
    </w:tblStylePr>
    <w:tblStylePr w:type="lastRow">
      <w:rPr>
        <w:b/>
        <w:shd w:val="clear" w:color="auto" w:fill="auto"/>
      </w:rPr>
      <w:tblPr/>
      <w:tcPr>
        <w:tcBorders>
          <w:top w:val="single" w:sz="4" w:space="0" w:color="F1A983" w:themeColor="accent2" w:themeTint="99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1-30">
    <w:name w:val="List Table 1 Light Accent 3"/>
    <w:basedOn w:val="a1"/>
    <w:pPr>
      <w:spacing w:after="0"/>
    </w:pPr>
    <w:tblPr>
      <w:tblStyleRowBandSize w:val="1"/>
      <w:tblStyleColBandSize w:val="1"/>
    </w:tblPr>
    <w:tblStylePr w:type="firstRow">
      <w:rPr>
        <w:b/>
        <w:shd w:val="clear" w:color="auto" w:fill="auto"/>
      </w:rPr>
      <w:tblPr/>
      <w:tcPr>
        <w:tcBorders>
          <w:bottom w:val="single" w:sz="4" w:space="0" w:color="47D459" w:themeColor="accent3" w:themeTint="99"/>
        </w:tcBorders>
      </w:tcPr>
    </w:tblStylePr>
    <w:tblStylePr w:type="lastRow">
      <w:rPr>
        <w:b/>
        <w:shd w:val="clear" w:color="auto" w:fill="auto"/>
      </w:rPr>
      <w:tblPr/>
      <w:tcPr>
        <w:tcBorders>
          <w:top w:val="single" w:sz="4" w:space="0" w:color="47D459" w:themeColor="accent3" w:themeTint="99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1-40">
    <w:name w:val="List Table 1 Light Accent 4"/>
    <w:basedOn w:val="a1"/>
    <w:pPr>
      <w:spacing w:after="0"/>
    </w:pPr>
    <w:tblPr>
      <w:tblStyleRowBandSize w:val="1"/>
      <w:tblStyleColBandSize w:val="1"/>
    </w:tblPr>
    <w:tblStylePr w:type="firstRow">
      <w:rPr>
        <w:b/>
        <w:shd w:val="clear" w:color="auto" w:fill="auto"/>
      </w:rPr>
      <w:tblPr/>
      <w:tcPr>
        <w:tcBorders>
          <w:bottom w:val="single" w:sz="4" w:space="0" w:color="60CAF3" w:themeColor="accent4" w:themeTint="99"/>
        </w:tcBorders>
      </w:tcPr>
    </w:tblStylePr>
    <w:tblStylePr w:type="lastRow">
      <w:rPr>
        <w:b/>
        <w:shd w:val="clear" w:color="auto" w:fill="auto"/>
      </w:rPr>
      <w:tblPr/>
      <w:tcPr>
        <w:tcBorders>
          <w:top w:val="single" w:sz="4" w:space="0" w:color="60CAF3" w:themeColor="accent4" w:themeTint="99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1-50">
    <w:name w:val="List Table 1 Light Accent 5"/>
    <w:basedOn w:val="a1"/>
    <w:pPr>
      <w:spacing w:after="0"/>
    </w:pPr>
    <w:tblPr>
      <w:tblStyleRowBandSize w:val="1"/>
      <w:tblStyleColBandSize w:val="1"/>
    </w:tblPr>
    <w:tblStylePr w:type="firstRow">
      <w:rPr>
        <w:b/>
        <w:shd w:val="clear" w:color="auto" w:fill="auto"/>
      </w:rPr>
      <w:tblPr/>
      <w:tcPr>
        <w:tcBorders>
          <w:bottom w:val="single" w:sz="4" w:space="0" w:color="D86DCB" w:themeColor="accent5" w:themeTint="99"/>
        </w:tcBorders>
      </w:tcPr>
    </w:tblStylePr>
    <w:tblStylePr w:type="lastRow">
      <w:rPr>
        <w:b/>
        <w:shd w:val="clear" w:color="auto" w:fill="auto"/>
      </w:rPr>
      <w:tblPr/>
      <w:tcPr>
        <w:tcBorders>
          <w:top w:val="single" w:sz="4" w:space="0" w:color="D86DCB" w:themeColor="accent5" w:themeTint="99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1-60">
    <w:name w:val="List Table 1 Light Accent 6"/>
    <w:basedOn w:val="a1"/>
    <w:pPr>
      <w:spacing w:after="0"/>
    </w:pPr>
    <w:tblPr>
      <w:tblStyleRowBandSize w:val="1"/>
      <w:tblStyleColBandSize w:val="1"/>
    </w:tblPr>
    <w:tblStylePr w:type="firstRow">
      <w:rPr>
        <w:b/>
        <w:shd w:val="clear" w:color="auto" w:fill="auto"/>
      </w:rPr>
      <w:tblPr/>
      <w:tcPr>
        <w:tcBorders>
          <w:bottom w:val="single" w:sz="4" w:space="0" w:color="8DD873" w:themeColor="accent6" w:themeTint="99"/>
        </w:tcBorders>
      </w:tcPr>
    </w:tblStylePr>
    <w:tblStylePr w:type="lastRow">
      <w:rPr>
        <w:b/>
        <w:shd w:val="clear" w:color="auto" w:fill="auto"/>
      </w:rPr>
      <w:tblPr/>
      <w:tcPr>
        <w:tcBorders>
          <w:top w:val="single" w:sz="4" w:space="0" w:color="8DD873" w:themeColor="accent6" w:themeTint="99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22">
    <w:name w:val="List Table 2"/>
    <w:basedOn w:val="a1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shd w:val="clear" w:color="auto" w:fill="auto"/>
      </w:rPr>
    </w:tblStylePr>
    <w:tblStylePr w:type="lastRow">
      <w:rPr>
        <w:b/>
        <w:shd w:val="clear" w:color="auto" w:fill="auto"/>
      </w:r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-10">
    <w:name w:val="List Table 2 Accent 1"/>
    <w:basedOn w:val="a1"/>
    <w:pPr>
      <w:spacing w:after="0"/>
    </w:pPr>
    <w:tblPr>
      <w:tblStyleRowBandSize w:val="1"/>
      <w:tblStyleColBandSize w:val="1"/>
      <w:tblBorders>
        <w:top w:val="single" w:sz="4" w:space="0" w:color="45B0E1" w:themeColor="accent1" w:themeTint="99"/>
        <w:bottom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shd w:val="clear" w:color="auto" w:fill="auto"/>
      </w:rPr>
    </w:tblStylePr>
    <w:tblStylePr w:type="lastRow">
      <w:rPr>
        <w:b/>
        <w:shd w:val="clear" w:color="auto" w:fill="auto"/>
      </w:r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2-20">
    <w:name w:val="List Table 2 Accent 2"/>
    <w:basedOn w:val="a1"/>
    <w:pPr>
      <w:spacing w:after="0"/>
    </w:pPr>
    <w:tblPr>
      <w:tblStyleRowBandSize w:val="1"/>
      <w:tblStyleColBandSize w:val="1"/>
      <w:tblBorders>
        <w:top w:val="single" w:sz="4" w:space="0" w:color="F1A983" w:themeColor="accent2" w:themeTint="99"/>
        <w:bottom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shd w:val="clear" w:color="auto" w:fill="auto"/>
      </w:rPr>
    </w:tblStylePr>
    <w:tblStylePr w:type="lastRow">
      <w:rPr>
        <w:b/>
        <w:shd w:val="clear" w:color="auto" w:fill="auto"/>
      </w:r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2-30">
    <w:name w:val="List Table 2 Accent 3"/>
    <w:basedOn w:val="a1"/>
    <w:pPr>
      <w:spacing w:after="0"/>
    </w:pPr>
    <w:tblPr>
      <w:tblStyleRowBandSize w:val="1"/>
      <w:tblStyleColBandSize w:val="1"/>
      <w:tblBorders>
        <w:top w:val="single" w:sz="4" w:space="0" w:color="47D459" w:themeColor="accent3" w:themeTint="99"/>
        <w:bottom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shd w:val="clear" w:color="auto" w:fill="auto"/>
      </w:rPr>
    </w:tblStylePr>
    <w:tblStylePr w:type="lastRow">
      <w:rPr>
        <w:b/>
        <w:shd w:val="clear" w:color="auto" w:fill="auto"/>
      </w:r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2-40">
    <w:name w:val="List Table 2 Accent 4"/>
    <w:basedOn w:val="a1"/>
    <w:pPr>
      <w:spacing w:after="0"/>
    </w:pPr>
    <w:tblPr>
      <w:tblStyleRowBandSize w:val="1"/>
      <w:tblStyleColBandSize w:val="1"/>
      <w:tblBorders>
        <w:top w:val="single" w:sz="4" w:space="0" w:color="60CAF3" w:themeColor="accent4" w:themeTint="99"/>
        <w:bottom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shd w:val="clear" w:color="auto" w:fill="auto"/>
      </w:rPr>
    </w:tblStylePr>
    <w:tblStylePr w:type="lastRow">
      <w:rPr>
        <w:b/>
        <w:shd w:val="clear" w:color="auto" w:fill="auto"/>
      </w:r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2-50">
    <w:name w:val="List Table 2 Accent 5"/>
    <w:basedOn w:val="a1"/>
    <w:pPr>
      <w:spacing w:after="0"/>
    </w:pPr>
    <w:tblPr>
      <w:tblStyleRowBandSize w:val="1"/>
      <w:tblStyleColBandSize w:val="1"/>
      <w:tblBorders>
        <w:top w:val="single" w:sz="4" w:space="0" w:color="D86DCB" w:themeColor="accent5" w:themeTint="99"/>
        <w:bottom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shd w:val="clear" w:color="auto" w:fill="auto"/>
      </w:rPr>
    </w:tblStylePr>
    <w:tblStylePr w:type="lastRow">
      <w:rPr>
        <w:b/>
        <w:shd w:val="clear" w:color="auto" w:fill="auto"/>
      </w:r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2-60">
    <w:name w:val="List Table 2 Accent 6"/>
    <w:basedOn w:val="a1"/>
    <w:pPr>
      <w:spacing w:after="0"/>
    </w:pPr>
    <w:tblPr>
      <w:tblStyleRowBandSize w:val="1"/>
      <w:tblStyleColBandSize w:val="1"/>
      <w:tblBorders>
        <w:top w:val="single" w:sz="4" w:space="0" w:color="8DD873" w:themeColor="accent6" w:themeTint="99"/>
        <w:bottom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shd w:val="clear" w:color="auto" w:fill="auto"/>
      </w:rPr>
    </w:tblStylePr>
    <w:tblStylePr w:type="lastRow">
      <w:rPr>
        <w:b/>
        <w:shd w:val="clear" w:color="auto" w:fill="auto"/>
      </w:r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32">
    <w:name w:val="List Table 3"/>
    <w:basedOn w:val="a1"/>
    <w:pPr>
      <w:spacing w:after="0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color w:val="FFFFFF" w:themeColor="background1"/>
        <w:shd w:val="clear" w:color="auto" w:fill="auto"/>
      </w:rPr>
      <w:tblPr/>
      <w:tcPr>
        <w:shd w:val="clear" w:color="auto" w:fill="000000" w:themeFill="text1"/>
      </w:tcPr>
    </w:tblStylePr>
    <w:tblStylePr w:type="lastRow">
      <w:rPr>
        <w:b/>
        <w:shd w:val="clear" w:color="auto" w:fill="auto"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shd w:val="clear" w:color="auto" w:fill="auto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shd w:val="clear" w:color="auto" w:fill="auto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3-10">
    <w:name w:val="List Table 3 Accent 1"/>
    <w:basedOn w:val="a1"/>
    <w:pPr>
      <w:spacing w:after="0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b/>
        <w:color w:val="FFFFFF" w:themeColor="background1"/>
        <w:shd w:val="clear" w:color="auto" w:fill="auto"/>
      </w:rPr>
      <w:tblPr/>
      <w:tcPr>
        <w:shd w:val="clear" w:color="auto" w:fill="156082" w:themeFill="accent1"/>
      </w:tcPr>
    </w:tblStylePr>
    <w:tblStylePr w:type="lastRow">
      <w:rPr>
        <w:b/>
        <w:shd w:val="clear" w:color="auto" w:fill="auto"/>
      </w:rPr>
      <w:tblPr/>
      <w:tcPr>
        <w:tcBorders>
          <w:top w:val="double" w:sz="4" w:space="0" w:color="156082" w:themeColor="accent1"/>
        </w:tcBorders>
        <w:shd w:val="clear" w:color="auto" w:fill="FFFFFF" w:themeFill="background1"/>
      </w:tcPr>
    </w:tblStylePr>
    <w:tblStylePr w:type="firstCol">
      <w:rPr>
        <w:b/>
        <w:shd w:val="clear" w:color="auto" w:fill="auto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shd w:val="clear" w:color="auto" w:fill="auto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tblPr/>
      <w:tcPr>
        <w:tcBorders>
          <w:top w:val="single" w:sz="4" w:space="0" w:color="156082" w:themeColor="accent1"/>
          <w:bottom w:val="single" w:sz="4" w:space="0" w:color="15608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6082" w:themeColor="accent1"/>
          <w:left w:val="nil"/>
        </w:tcBorders>
      </w:tcPr>
    </w:tblStylePr>
    <w:tblStylePr w:type="swCell">
      <w:tblPr/>
      <w:tcPr>
        <w:tcBorders>
          <w:top w:val="double" w:sz="4" w:space="0" w:color="156082" w:themeColor="accent1"/>
          <w:right w:val="nil"/>
        </w:tcBorders>
      </w:tcPr>
    </w:tblStylePr>
  </w:style>
  <w:style w:type="table" w:styleId="3-20">
    <w:name w:val="List Table 3 Accent 2"/>
    <w:basedOn w:val="a1"/>
    <w:pPr>
      <w:spacing w:after="0"/>
    </w:pPr>
    <w:tblPr>
      <w:tblStyleRowBandSize w:val="1"/>
      <w:tblStyleColBandSize w:val="1"/>
      <w:tblBorders>
        <w:top w:val="single" w:sz="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</w:tblBorders>
    </w:tblPr>
    <w:tblStylePr w:type="firstRow">
      <w:rPr>
        <w:b/>
        <w:color w:val="FFFFFF" w:themeColor="background1"/>
        <w:shd w:val="clear" w:color="auto" w:fill="auto"/>
      </w:rPr>
      <w:tblPr/>
      <w:tcPr>
        <w:shd w:val="clear" w:color="auto" w:fill="E97132" w:themeFill="accent2"/>
      </w:tcPr>
    </w:tblStylePr>
    <w:tblStylePr w:type="lastRow">
      <w:rPr>
        <w:b/>
        <w:shd w:val="clear" w:color="auto" w:fill="auto"/>
      </w:rPr>
      <w:tblPr/>
      <w:tcPr>
        <w:tcBorders>
          <w:top w:val="double" w:sz="4" w:space="0" w:color="E97132" w:themeColor="accent2"/>
        </w:tcBorders>
        <w:shd w:val="clear" w:color="auto" w:fill="FFFFFF" w:themeFill="background1"/>
      </w:tcPr>
    </w:tblStylePr>
    <w:tblStylePr w:type="firstCol">
      <w:rPr>
        <w:b/>
        <w:shd w:val="clear" w:color="auto" w:fill="auto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shd w:val="clear" w:color="auto" w:fill="auto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97132" w:themeColor="accent2"/>
          <w:right w:val="single" w:sz="4" w:space="0" w:color="E97132" w:themeColor="accent2"/>
        </w:tcBorders>
      </w:tcPr>
    </w:tblStylePr>
    <w:tblStylePr w:type="band1Horz">
      <w:tblPr/>
      <w:tcPr>
        <w:tcBorders>
          <w:top w:val="single" w:sz="4" w:space="0" w:color="E97132" w:themeColor="accent2"/>
          <w:bottom w:val="single" w:sz="4" w:space="0" w:color="E9713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97132" w:themeColor="accent2"/>
          <w:left w:val="nil"/>
        </w:tcBorders>
      </w:tcPr>
    </w:tblStylePr>
    <w:tblStylePr w:type="swCell">
      <w:tblPr/>
      <w:tcPr>
        <w:tcBorders>
          <w:top w:val="double" w:sz="4" w:space="0" w:color="E97132" w:themeColor="accent2"/>
          <w:right w:val="nil"/>
        </w:tcBorders>
      </w:tcPr>
    </w:tblStylePr>
  </w:style>
  <w:style w:type="table" w:styleId="3-30">
    <w:name w:val="List Table 3 Accent 3"/>
    <w:basedOn w:val="a1"/>
    <w:pPr>
      <w:spacing w:after="0"/>
    </w:pPr>
    <w:tblPr>
      <w:tblStyleRowBandSize w:val="1"/>
      <w:tblStyleColBandSize w:val="1"/>
      <w:tblBorders>
        <w:top w:val="single" w:sz="4" w:space="0" w:color="196B24" w:themeColor="accent3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</w:tblBorders>
    </w:tblPr>
    <w:tblStylePr w:type="firstRow">
      <w:rPr>
        <w:b/>
        <w:color w:val="FFFFFF" w:themeColor="background1"/>
        <w:shd w:val="clear" w:color="auto" w:fill="auto"/>
      </w:rPr>
      <w:tblPr/>
      <w:tcPr>
        <w:shd w:val="clear" w:color="auto" w:fill="196B24" w:themeFill="accent3"/>
      </w:tcPr>
    </w:tblStylePr>
    <w:tblStylePr w:type="lastRow">
      <w:rPr>
        <w:b/>
        <w:shd w:val="clear" w:color="auto" w:fill="auto"/>
      </w:rPr>
      <w:tblPr/>
      <w:tcPr>
        <w:tcBorders>
          <w:top w:val="double" w:sz="4" w:space="0" w:color="196B24" w:themeColor="accent3"/>
        </w:tcBorders>
        <w:shd w:val="clear" w:color="auto" w:fill="FFFFFF" w:themeFill="background1"/>
      </w:tcPr>
    </w:tblStylePr>
    <w:tblStylePr w:type="firstCol">
      <w:rPr>
        <w:b/>
        <w:shd w:val="clear" w:color="auto" w:fill="auto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shd w:val="clear" w:color="auto" w:fill="auto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96B24" w:themeColor="accent3"/>
          <w:right w:val="single" w:sz="4" w:space="0" w:color="196B24" w:themeColor="accent3"/>
        </w:tcBorders>
      </w:tcPr>
    </w:tblStylePr>
    <w:tblStylePr w:type="band1Horz">
      <w:tblPr/>
      <w:tcPr>
        <w:tcBorders>
          <w:top w:val="single" w:sz="4" w:space="0" w:color="196B24" w:themeColor="accent3"/>
          <w:bottom w:val="single" w:sz="4" w:space="0" w:color="196B24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96B24" w:themeColor="accent3"/>
          <w:left w:val="nil"/>
        </w:tcBorders>
      </w:tcPr>
    </w:tblStylePr>
    <w:tblStylePr w:type="swCell">
      <w:tblPr/>
      <w:tcPr>
        <w:tcBorders>
          <w:top w:val="double" w:sz="4" w:space="0" w:color="196B24" w:themeColor="accent3"/>
          <w:right w:val="nil"/>
        </w:tcBorders>
      </w:tcPr>
    </w:tblStylePr>
  </w:style>
  <w:style w:type="table" w:styleId="3-40">
    <w:name w:val="List Table 3 Accent 4"/>
    <w:basedOn w:val="a1"/>
    <w:pPr>
      <w:spacing w:after="0"/>
    </w:pPr>
    <w:tblPr>
      <w:tblStyleRowBandSize w:val="1"/>
      <w:tblStyleColBandSize w:val="1"/>
      <w:tblBorders>
        <w:top w:val="single" w:sz="4" w:space="0" w:color="0F9ED5" w:themeColor="accent4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</w:tblBorders>
    </w:tblPr>
    <w:tblStylePr w:type="firstRow">
      <w:rPr>
        <w:b/>
        <w:color w:val="FFFFFF" w:themeColor="background1"/>
        <w:shd w:val="clear" w:color="auto" w:fill="auto"/>
      </w:rPr>
      <w:tblPr/>
      <w:tcPr>
        <w:shd w:val="clear" w:color="auto" w:fill="0F9ED5" w:themeFill="accent4"/>
      </w:tcPr>
    </w:tblStylePr>
    <w:tblStylePr w:type="lastRow">
      <w:rPr>
        <w:b/>
        <w:shd w:val="clear" w:color="auto" w:fill="auto"/>
      </w:rPr>
      <w:tblPr/>
      <w:tcPr>
        <w:tcBorders>
          <w:top w:val="double" w:sz="4" w:space="0" w:color="0F9ED5" w:themeColor="accent4"/>
        </w:tcBorders>
        <w:shd w:val="clear" w:color="auto" w:fill="FFFFFF" w:themeFill="background1"/>
      </w:tcPr>
    </w:tblStylePr>
    <w:tblStylePr w:type="firstCol">
      <w:rPr>
        <w:b/>
        <w:shd w:val="clear" w:color="auto" w:fill="auto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shd w:val="clear" w:color="auto" w:fill="auto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F9ED5" w:themeColor="accent4"/>
          <w:right w:val="single" w:sz="4" w:space="0" w:color="0F9ED5" w:themeColor="accent4"/>
        </w:tcBorders>
      </w:tcPr>
    </w:tblStylePr>
    <w:tblStylePr w:type="band1Horz">
      <w:tblPr/>
      <w:tcPr>
        <w:tcBorders>
          <w:top w:val="single" w:sz="4" w:space="0" w:color="0F9ED5" w:themeColor="accent4"/>
          <w:bottom w:val="single" w:sz="4" w:space="0" w:color="0F9ED5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F9ED5" w:themeColor="accent4"/>
          <w:left w:val="nil"/>
        </w:tcBorders>
      </w:tcPr>
    </w:tblStylePr>
    <w:tblStylePr w:type="swCell">
      <w:tblPr/>
      <w:tcPr>
        <w:tcBorders>
          <w:top w:val="double" w:sz="4" w:space="0" w:color="0F9ED5" w:themeColor="accent4"/>
          <w:right w:val="nil"/>
        </w:tcBorders>
      </w:tcPr>
    </w:tblStylePr>
  </w:style>
  <w:style w:type="table" w:styleId="3-50">
    <w:name w:val="List Table 3 Accent 5"/>
    <w:basedOn w:val="a1"/>
    <w:pPr>
      <w:spacing w:after="0"/>
    </w:pPr>
    <w:tblPr>
      <w:tblStyleRowBandSize w:val="1"/>
      <w:tblStyleColBandSize w:val="1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</w:tblBorders>
    </w:tblPr>
    <w:tblStylePr w:type="firstRow">
      <w:rPr>
        <w:b/>
        <w:color w:val="FFFFFF" w:themeColor="background1"/>
        <w:shd w:val="clear" w:color="auto" w:fill="auto"/>
      </w:rPr>
      <w:tblPr/>
      <w:tcPr>
        <w:shd w:val="clear" w:color="auto" w:fill="A02B93" w:themeFill="accent5"/>
      </w:tcPr>
    </w:tblStylePr>
    <w:tblStylePr w:type="lastRow">
      <w:rPr>
        <w:b/>
        <w:shd w:val="clear" w:color="auto" w:fill="auto"/>
      </w:rPr>
      <w:tblPr/>
      <w:tcPr>
        <w:tcBorders>
          <w:top w:val="double" w:sz="4" w:space="0" w:color="A02B93" w:themeColor="accent5"/>
        </w:tcBorders>
        <w:shd w:val="clear" w:color="auto" w:fill="FFFFFF" w:themeFill="background1"/>
      </w:tcPr>
    </w:tblStylePr>
    <w:tblStylePr w:type="firstCol">
      <w:rPr>
        <w:b/>
        <w:shd w:val="clear" w:color="auto" w:fill="auto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shd w:val="clear" w:color="auto" w:fill="auto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02B93" w:themeColor="accent5"/>
          <w:right w:val="single" w:sz="4" w:space="0" w:color="A02B93" w:themeColor="accent5"/>
        </w:tcBorders>
      </w:tcPr>
    </w:tblStylePr>
    <w:tblStylePr w:type="band1Horz">
      <w:tblPr/>
      <w:tcPr>
        <w:tcBorders>
          <w:top w:val="single" w:sz="4" w:space="0" w:color="A02B93" w:themeColor="accent5"/>
          <w:bottom w:val="single" w:sz="4" w:space="0" w:color="A02B93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02B93" w:themeColor="accent5"/>
          <w:left w:val="nil"/>
        </w:tcBorders>
      </w:tcPr>
    </w:tblStylePr>
    <w:tblStylePr w:type="swCell">
      <w:tblPr/>
      <w:tcPr>
        <w:tcBorders>
          <w:top w:val="double" w:sz="4" w:space="0" w:color="A02B93" w:themeColor="accent5"/>
          <w:right w:val="nil"/>
        </w:tcBorders>
      </w:tcPr>
    </w:tblStylePr>
  </w:style>
  <w:style w:type="table" w:styleId="3-60">
    <w:name w:val="List Table 3 Accent 6"/>
    <w:basedOn w:val="a1"/>
    <w:pPr>
      <w:spacing w:after="0"/>
    </w:pPr>
    <w:tblPr>
      <w:tblStyleRowBandSize w:val="1"/>
      <w:tblStyleColBandSize w:val="1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</w:tblBorders>
    </w:tblPr>
    <w:tblStylePr w:type="firstRow">
      <w:rPr>
        <w:b/>
        <w:color w:val="FFFFFF" w:themeColor="background1"/>
        <w:shd w:val="clear" w:color="auto" w:fill="auto"/>
      </w:rPr>
      <w:tblPr/>
      <w:tcPr>
        <w:shd w:val="clear" w:color="auto" w:fill="4EA72E" w:themeFill="accent6"/>
      </w:tcPr>
    </w:tblStylePr>
    <w:tblStylePr w:type="lastRow">
      <w:rPr>
        <w:b/>
        <w:shd w:val="clear" w:color="auto" w:fill="auto"/>
      </w:rPr>
      <w:tblPr/>
      <w:tcPr>
        <w:tcBorders>
          <w:top w:val="double" w:sz="4" w:space="0" w:color="4EA72E" w:themeColor="accent6"/>
        </w:tcBorders>
        <w:shd w:val="clear" w:color="auto" w:fill="FFFFFF" w:themeFill="background1"/>
      </w:tcPr>
    </w:tblStylePr>
    <w:tblStylePr w:type="firstCol">
      <w:rPr>
        <w:b/>
        <w:shd w:val="clear" w:color="auto" w:fill="auto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shd w:val="clear" w:color="auto" w:fill="auto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EA72E" w:themeColor="accent6"/>
          <w:right w:val="single" w:sz="4" w:space="0" w:color="4EA72E" w:themeColor="accent6"/>
        </w:tcBorders>
      </w:tcPr>
    </w:tblStylePr>
    <w:tblStylePr w:type="band1Horz">
      <w:tblPr/>
      <w:tcPr>
        <w:tcBorders>
          <w:top w:val="single" w:sz="4" w:space="0" w:color="4EA72E" w:themeColor="accent6"/>
          <w:bottom w:val="single" w:sz="4" w:space="0" w:color="4EA72E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EA72E" w:themeColor="accent6"/>
          <w:left w:val="nil"/>
        </w:tcBorders>
      </w:tcPr>
    </w:tblStylePr>
    <w:tblStylePr w:type="swCell">
      <w:tblPr/>
      <w:tcPr>
        <w:tcBorders>
          <w:top w:val="double" w:sz="4" w:space="0" w:color="4EA72E" w:themeColor="accent6"/>
          <w:right w:val="nil"/>
        </w:tcBorders>
      </w:tcPr>
    </w:tblStylePr>
  </w:style>
  <w:style w:type="table" w:styleId="42">
    <w:name w:val="List Table 4"/>
    <w:basedOn w:val="a1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color w:val="FFFFFF" w:themeColor="background1"/>
        <w:shd w:val="clear" w:color="auto" w:fill="auto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shd w:val="clear" w:color="auto" w:fill="auto"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4-10">
    <w:name w:val="List Table 4 Accent 1"/>
    <w:basedOn w:val="a1"/>
    <w:pPr>
      <w:spacing w:after="0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color w:val="FFFFFF" w:themeColor="background1"/>
        <w:shd w:val="clear" w:color="auto" w:fill="auto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</w:tcBorders>
        <w:shd w:val="clear" w:color="auto" w:fill="156082" w:themeFill="accent1"/>
      </w:tcPr>
    </w:tblStylePr>
    <w:tblStylePr w:type="lastRow">
      <w:rPr>
        <w:b/>
        <w:shd w:val="clear" w:color="auto" w:fill="auto"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4-20">
    <w:name w:val="List Table 4 Accent 2"/>
    <w:basedOn w:val="a1"/>
    <w:pPr>
      <w:spacing w:after="0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color w:val="FFFFFF" w:themeColor="background1"/>
        <w:shd w:val="clear" w:color="auto" w:fill="auto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</w:tcBorders>
        <w:shd w:val="clear" w:color="auto" w:fill="E97132" w:themeFill="accent2"/>
      </w:tcPr>
    </w:tblStylePr>
    <w:tblStylePr w:type="lastRow">
      <w:rPr>
        <w:b/>
        <w:shd w:val="clear" w:color="auto" w:fill="auto"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4-30">
    <w:name w:val="List Table 4 Accent 3"/>
    <w:basedOn w:val="a1"/>
    <w:pPr>
      <w:spacing w:after="0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color w:val="FFFFFF" w:themeColor="background1"/>
        <w:shd w:val="clear" w:color="auto" w:fill="auto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</w:tcBorders>
        <w:shd w:val="clear" w:color="auto" w:fill="196B24" w:themeFill="accent3"/>
      </w:tcPr>
    </w:tblStylePr>
    <w:tblStylePr w:type="lastRow">
      <w:rPr>
        <w:b/>
        <w:shd w:val="clear" w:color="auto" w:fill="auto"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4-40">
    <w:name w:val="List Table 4 Accent 4"/>
    <w:basedOn w:val="a1"/>
    <w:pPr>
      <w:spacing w:after="0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color w:val="FFFFFF" w:themeColor="background1"/>
        <w:shd w:val="clear" w:color="auto" w:fill="auto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</w:tcBorders>
        <w:shd w:val="clear" w:color="auto" w:fill="0F9ED5" w:themeFill="accent4"/>
      </w:tcPr>
    </w:tblStylePr>
    <w:tblStylePr w:type="lastRow">
      <w:rPr>
        <w:b/>
        <w:shd w:val="clear" w:color="auto" w:fill="auto"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4-50">
    <w:name w:val="List Table 4 Accent 5"/>
    <w:basedOn w:val="a1"/>
    <w:pPr>
      <w:spacing w:after="0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color w:val="FFFFFF" w:themeColor="background1"/>
        <w:shd w:val="clear" w:color="auto" w:fill="auto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</w:tcBorders>
        <w:shd w:val="clear" w:color="auto" w:fill="A02B93" w:themeFill="accent5"/>
      </w:tcPr>
    </w:tblStylePr>
    <w:tblStylePr w:type="lastRow">
      <w:rPr>
        <w:b/>
        <w:shd w:val="clear" w:color="auto" w:fill="auto"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4-60">
    <w:name w:val="List Table 4 Accent 6"/>
    <w:basedOn w:val="a1"/>
    <w:pPr>
      <w:spacing w:after="0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color w:val="FFFFFF" w:themeColor="background1"/>
        <w:shd w:val="clear" w:color="auto" w:fill="auto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</w:tcBorders>
        <w:shd w:val="clear" w:color="auto" w:fill="4EA72E" w:themeFill="accent6"/>
      </w:tcPr>
    </w:tblStylePr>
    <w:tblStylePr w:type="lastRow">
      <w:rPr>
        <w:b/>
        <w:shd w:val="clear" w:color="auto" w:fill="auto"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customStyle="1" w:styleId="ListTable5">
    <w:name w:val="List Table 5"/>
    <w:basedOn w:val="a1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shd w:val="clear" w:color="auto" w:fill="auto"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shd w:val="clear" w:color="auto" w:fill="auto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shd w:val="clear" w:color="auto" w:fill="auto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shd w:val="clear" w:color="auto" w:fill="auto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Accent1">
    <w:name w:val="List Table 5 Accent 1"/>
    <w:basedOn w:val="a1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56082" w:themeColor="accent1"/>
        <w:left w:val="single" w:sz="24" w:space="0" w:color="156082" w:themeColor="accent1"/>
        <w:bottom w:val="single" w:sz="24" w:space="0" w:color="156082" w:themeColor="accent1"/>
        <w:right w:val="single" w:sz="24" w:space="0" w:color="156082" w:themeColor="accent1"/>
      </w:tblBorders>
    </w:tblPr>
    <w:tcPr>
      <w:shd w:val="clear" w:color="auto" w:fill="156082" w:themeFill="accent1"/>
    </w:tcPr>
    <w:tblStylePr w:type="firstRow">
      <w:rPr>
        <w:b/>
        <w:shd w:val="clear" w:color="auto" w:fill="auto"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shd w:val="clear" w:color="auto" w:fill="auto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shd w:val="clear" w:color="auto" w:fill="auto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shd w:val="clear" w:color="auto" w:fill="auto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Accent2">
    <w:name w:val="List Table 5 Accent 2"/>
    <w:basedOn w:val="a1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97132" w:themeColor="accent2"/>
        <w:left w:val="single" w:sz="24" w:space="0" w:color="E97132" w:themeColor="accent2"/>
        <w:bottom w:val="single" w:sz="24" w:space="0" w:color="E97132" w:themeColor="accent2"/>
        <w:right w:val="single" w:sz="24" w:space="0" w:color="E97132" w:themeColor="accent2"/>
      </w:tblBorders>
    </w:tblPr>
    <w:tcPr>
      <w:shd w:val="clear" w:color="auto" w:fill="E97132" w:themeFill="accent2"/>
    </w:tcPr>
    <w:tblStylePr w:type="firstRow">
      <w:rPr>
        <w:b/>
        <w:shd w:val="clear" w:color="auto" w:fill="auto"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shd w:val="clear" w:color="auto" w:fill="auto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shd w:val="clear" w:color="auto" w:fill="auto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shd w:val="clear" w:color="auto" w:fill="auto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Accent3">
    <w:name w:val="List Table 5 Accent 3"/>
    <w:basedOn w:val="a1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96B24" w:themeColor="accent3"/>
        <w:left w:val="single" w:sz="24" w:space="0" w:color="196B24" w:themeColor="accent3"/>
        <w:bottom w:val="single" w:sz="24" w:space="0" w:color="196B24" w:themeColor="accent3"/>
        <w:right w:val="single" w:sz="24" w:space="0" w:color="196B24" w:themeColor="accent3"/>
      </w:tblBorders>
    </w:tblPr>
    <w:tcPr>
      <w:shd w:val="clear" w:color="auto" w:fill="196B24" w:themeFill="accent3"/>
    </w:tcPr>
    <w:tblStylePr w:type="firstRow">
      <w:rPr>
        <w:b/>
        <w:shd w:val="clear" w:color="auto" w:fill="auto"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shd w:val="clear" w:color="auto" w:fill="auto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shd w:val="clear" w:color="auto" w:fill="auto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shd w:val="clear" w:color="auto" w:fill="auto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Accent4">
    <w:name w:val="List Table 5 Accent 4"/>
    <w:basedOn w:val="a1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F9ED5" w:themeColor="accent4"/>
        <w:left w:val="single" w:sz="24" w:space="0" w:color="0F9ED5" w:themeColor="accent4"/>
        <w:bottom w:val="single" w:sz="24" w:space="0" w:color="0F9ED5" w:themeColor="accent4"/>
        <w:right w:val="single" w:sz="24" w:space="0" w:color="0F9ED5" w:themeColor="accent4"/>
      </w:tblBorders>
    </w:tblPr>
    <w:tcPr>
      <w:shd w:val="clear" w:color="auto" w:fill="0F9ED5" w:themeFill="accent4"/>
    </w:tcPr>
    <w:tblStylePr w:type="firstRow">
      <w:rPr>
        <w:b/>
        <w:shd w:val="clear" w:color="auto" w:fill="auto"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shd w:val="clear" w:color="auto" w:fill="auto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shd w:val="clear" w:color="auto" w:fill="auto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shd w:val="clear" w:color="auto" w:fill="auto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Accent5">
    <w:name w:val="List Table 5 Accent 5"/>
    <w:basedOn w:val="a1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02B93" w:themeColor="accent5"/>
        <w:left w:val="single" w:sz="24" w:space="0" w:color="A02B93" w:themeColor="accent5"/>
        <w:bottom w:val="single" w:sz="24" w:space="0" w:color="A02B93" w:themeColor="accent5"/>
        <w:right w:val="single" w:sz="24" w:space="0" w:color="A02B93" w:themeColor="accent5"/>
      </w:tblBorders>
    </w:tblPr>
    <w:tcPr>
      <w:shd w:val="clear" w:color="auto" w:fill="A02B93" w:themeFill="accent5"/>
    </w:tcPr>
    <w:tblStylePr w:type="firstRow">
      <w:rPr>
        <w:b/>
        <w:shd w:val="clear" w:color="auto" w:fill="auto"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shd w:val="clear" w:color="auto" w:fill="auto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shd w:val="clear" w:color="auto" w:fill="auto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shd w:val="clear" w:color="auto" w:fill="auto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Accent6">
    <w:name w:val="List Table 5 Accent 6"/>
    <w:basedOn w:val="a1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EA72E" w:themeColor="accent6"/>
        <w:left w:val="single" w:sz="24" w:space="0" w:color="4EA72E" w:themeColor="accent6"/>
        <w:bottom w:val="single" w:sz="24" w:space="0" w:color="4EA72E" w:themeColor="accent6"/>
        <w:right w:val="single" w:sz="24" w:space="0" w:color="4EA72E" w:themeColor="accent6"/>
      </w:tblBorders>
    </w:tblPr>
    <w:tcPr>
      <w:shd w:val="clear" w:color="auto" w:fill="4EA72E" w:themeFill="accent6"/>
    </w:tcPr>
    <w:tblStylePr w:type="firstRow">
      <w:rPr>
        <w:b/>
        <w:shd w:val="clear" w:color="auto" w:fill="auto"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shd w:val="clear" w:color="auto" w:fill="auto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shd w:val="clear" w:color="auto" w:fill="auto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shd w:val="clear" w:color="auto" w:fill="auto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61">
    <w:name w:val="List Table 6 Colorful"/>
    <w:basedOn w:val="a1"/>
    <w:pPr>
      <w:spacing w:after="0"/>
    </w:pPr>
    <w:rPr>
      <w:color w:val="000000" w:themeColor="text1" w:themeShade="BE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shd w:val="clear" w:color="auto" w:fill="auto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shd w:val="clear" w:color="auto" w:fill="auto"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6-10">
    <w:name w:val="List Table 6 Colorful Accent 1"/>
    <w:basedOn w:val="a1"/>
    <w:pPr>
      <w:spacing w:after="0"/>
    </w:pPr>
    <w:rPr>
      <w:color w:val="0F4760" w:themeColor="accent1" w:themeShade="BE"/>
    </w:rPr>
    <w:tblPr>
      <w:tblStyleRowBandSize w:val="1"/>
      <w:tblStyleColBandSize w:val="1"/>
      <w:tblBorders>
        <w:top w:val="single" w:sz="4" w:space="0" w:color="156082" w:themeColor="accent1"/>
        <w:bottom w:val="single" w:sz="4" w:space="0" w:color="156082" w:themeColor="accent1"/>
      </w:tblBorders>
    </w:tblPr>
    <w:tblStylePr w:type="firstRow">
      <w:rPr>
        <w:b/>
        <w:shd w:val="clear" w:color="auto" w:fill="auto"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shd w:val="clear" w:color="auto" w:fill="auto"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6-20">
    <w:name w:val="List Table 6 Colorful Accent 2"/>
    <w:basedOn w:val="a1"/>
    <w:pPr>
      <w:spacing w:after="0"/>
    </w:pPr>
    <w:rPr>
      <w:color w:val="BE4E14" w:themeColor="accent2" w:themeShade="BE"/>
    </w:rPr>
    <w:tblPr>
      <w:tblStyleRowBandSize w:val="1"/>
      <w:tblStyleColBandSize w:val="1"/>
      <w:tblBorders>
        <w:top w:val="single" w:sz="4" w:space="0" w:color="E97132" w:themeColor="accent2"/>
        <w:bottom w:val="single" w:sz="4" w:space="0" w:color="E97132" w:themeColor="accent2"/>
      </w:tblBorders>
    </w:tblPr>
    <w:tblStylePr w:type="firstRow">
      <w:rPr>
        <w:b/>
        <w:shd w:val="clear" w:color="auto" w:fill="auto"/>
      </w:rPr>
      <w:tblPr/>
      <w:tcPr>
        <w:tcBorders>
          <w:bottom w:val="single" w:sz="4" w:space="0" w:color="E97132" w:themeColor="accent2"/>
        </w:tcBorders>
      </w:tcPr>
    </w:tblStylePr>
    <w:tblStylePr w:type="lastRow">
      <w:rPr>
        <w:b/>
        <w:shd w:val="clear" w:color="auto" w:fill="auto"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6-30">
    <w:name w:val="List Table 6 Colorful Accent 3"/>
    <w:basedOn w:val="a1"/>
    <w:pPr>
      <w:spacing w:after="0"/>
    </w:pPr>
    <w:rPr>
      <w:color w:val="124F1A" w:themeColor="accent3" w:themeShade="BE"/>
    </w:rPr>
    <w:tblPr>
      <w:tblStyleRowBandSize w:val="1"/>
      <w:tblStyleColBandSize w:val="1"/>
      <w:tblBorders>
        <w:top w:val="single" w:sz="4" w:space="0" w:color="196B24" w:themeColor="accent3"/>
        <w:bottom w:val="single" w:sz="4" w:space="0" w:color="196B24" w:themeColor="accent3"/>
      </w:tblBorders>
    </w:tblPr>
    <w:tblStylePr w:type="firstRow">
      <w:rPr>
        <w:b/>
        <w:shd w:val="clear" w:color="auto" w:fill="auto"/>
      </w:rPr>
      <w:tblPr/>
      <w:tcPr>
        <w:tcBorders>
          <w:bottom w:val="single" w:sz="4" w:space="0" w:color="196B24" w:themeColor="accent3"/>
        </w:tcBorders>
      </w:tcPr>
    </w:tblStylePr>
    <w:tblStylePr w:type="lastRow">
      <w:rPr>
        <w:b/>
        <w:shd w:val="clear" w:color="auto" w:fill="auto"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6-40">
    <w:name w:val="List Table 6 Colorful Accent 4"/>
    <w:basedOn w:val="a1"/>
    <w:pPr>
      <w:spacing w:after="0"/>
    </w:pPr>
    <w:rPr>
      <w:color w:val="0B759E" w:themeColor="accent4" w:themeShade="BE"/>
    </w:rPr>
    <w:tblPr>
      <w:tblStyleRowBandSize w:val="1"/>
      <w:tblStyleColBandSize w:val="1"/>
      <w:tblBorders>
        <w:top w:val="single" w:sz="4" w:space="0" w:color="0F9ED5" w:themeColor="accent4"/>
        <w:bottom w:val="single" w:sz="4" w:space="0" w:color="0F9ED5" w:themeColor="accent4"/>
      </w:tblBorders>
    </w:tblPr>
    <w:tblStylePr w:type="firstRow">
      <w:rPr>
        <w:b/>
        <w:shd w:val="clear" w:color="auto" w:fill="auto"/>
      </w:rPr>
      <w:tblPr/>
      <w:tcPr>
        <w:tcBorders>
          <w:bottom w:val="single" w:sz="4" w:space="0" w:color="0F9ED5" w:themeColor="accent4"/>
        </w:tcBorders>
      </w:tcPr>
    </w:tblStylePr>
    <w:tblStylePr w:type="lastRow">
      <w:rPr>
        <w:b/>
        <w:shd w:val="clear" w:color="auto" w:fill="auto"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6-50">
    <w:name w:val="List Table 6 Colorful Accent 5"/>
    <w:basedOn w:val="a1"/>
    <w:pPr>
      <w:spacing w:after="0"/>
    </w:pPr>
    <w:rPr>
      <w:color w:val="76206C" w:themeColor="accent5" w:themeShade="BE"/>
    </w:rPr>
    <w:tblPr>
      <w:tblStyleRowBandSize w:val="1"/>
      <w:tblStyleColBandSize w:val="1"/>
      <w:tblBorders>
        <w:top w:val="single" w:sz="4" w:space="0" w:color="A02B93" w:themeColor="accent5"/>
        <w:bottom w:val="single" w:sz="4" w:space="0" w:color="A02B93" w:themeColor="accent5"/>
      </w:tblBorders>
    </w:tblPr>
    <w:tblStylePr w:type="firstRow">
      <w:rPr>
        <w:b/>
        <w:shd w:val="clear" w:color="auto" w:fill="auto"/>
      </w:rPr>
      <w:tblPr/>
      <w:tcPr>
        <w:tcBorders>
          <w:bottom w:val="single" w:sz="4" w:space="0" w:color="A02B93" w:themeColor="accent5"/>
        </w:tcBorders>
      </w:tcPr>
    </w:tblStylePr>
    <w:tblStylePr w:type="lastRow">
      <w:rPr>
        <w:b/>
        <w:shd w:val="clear" w:color="auto" w:fill="auto"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6-60">
    <w:name w:val="List Table 6 Colorful Accent 6"/>
    <w:basedOn w:val="a1"/>
    <w:pPr>
      <w:spacing w:after="0"/>
    </w:pPr>
    <w:rPr>
      <w:color w:val="397C22" w:themeColor="accent6" w:themeShade="BE"/>
    </w:rPr>
    <w:tblPr>
      <w:tblStyleRowBandSize w:val="1"/>
      <w:tblStyleColBandSize w:val="1"/>
      <w:tblBorders>
        <w:top w:val="single" w:sz="4" w:space="0" w:color="4EA72E" w:themeColor="accent6"/>
        <w:bottom w:val="single" w:sz="4" w:space="0" w:color="4EA72E" w:themeColor="accent6"/>
      </w:tblBorders>
    </w:tblPr>
    <w:tblStylePr w:type="firstRow">
      <w:rPr>
        <w:b/>
        <w:shd w:val="clear" w:color="auto" w:fill="auto"/>
      </w:rPr>
      <w:tblPr/>
      <w:tcPr>
        <w:tcBorders>
          <w:bottom w:val="single" w:sz="4" w:space="0" w:color="4EA72E" w:themeColor="accent6"/>
        </w:tcBorders>
      </w:tcPr>
    </w:tblStylePr>
    <w:tblStylePr w:type="lastRow">
      <w:rPr>
        <w:b/>
        <w:shd w:val="clear" w:color="auto" w:fill="auto"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71">
    <w:name w:val="List Table 7 Colorful"/>
    <w:basedOn w:val="a1"/>
    <w:pPr>
      <w:spacing w:after="0"/>
    </w:pPr>
    <w:rPr>
      <w:color w:val="000000" w:themeColor="text1" w:themeShade="BE"/>
    </w:rPr>
    <w:tblPr>
      <w:tblStyleRowBandSize w:val="1"/>
      <w:tblStyleColBandSize w:val="1"/>
    </w:tblPr>
    <w:tblStylePr w:type="firstRow">
      <w:rPr>
        <w:i/>
        <w:sz w:val="26"/>
        <w:szCs w:val="26"/>
        <w:shd w:val="clear" w:color="auto" w:fill="auto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i/>
        <w:sz w:val="26"/>
        <w:szCs w:val="26"/>
        <w:shd w:val="clear" w:color="auto" w:fill="auto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sz w:val="26"/>
        <w:szCs w:val="26"/>
        <w:shd w:val="clear" w:color="auto" w:fill="auto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i/>
        <w:sz w:val="26"/>
        <w:szCs w:val="26"/>
        <w:shd w:val="clear" w:color="auto" w:fill="auto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10">
    <w:name w:val="List Table 7 Colorful Accent 1"/>
    <w:basedOn w:val="a1"/>
    <w:pPr>
      <w:spacing w:after="0"/>
    </w:pPr>
    <w:rPr>
      <w:color w:val="0F4760" w:themeColor="accent1" w:themeShade="BE"/>
    </w:rPr>
    <w:tblPr>
      <w:tblStyleRowBandSize w:val="1"/>
      <w:tblStyleColBandSize w:val="1"/>
    </w:tblPr>
    <w:tblStylePr w:type="firstRow">
      <w:rPr>
        <w:i/>
        <w:sz w:val="26"/>
        <w:szCs w:val="26"/>
        <w:shd w:val="clear" w:color="auto" w:fill="auto"/>
      </w:rPr>
      <w:tblPr/>
      <w:tcPr>
        <w:tcBorders>
          <w:bottom w:val="single" w:sz="4" w:space="0" w:color="156082" w:themeColor="accent1"/>
        </w:tcBorders>
        <w:shd w:val="clear" w:color="auto" w:fill="FFFFFF" w:themeFill="background1"/>
      </w:tcPr>
    </w:tblStylePr>
    <w:tblStylePr w:type="lastRow">
      <w:rPr>
        <w:i/>
        <w:sz w:val="26"/>
        <w:szCs w:val="26"/>
        <w:shd w:val="clear" w:color="auto" w:fill="auto"/>
      </w:rPr>
      <w:tblPr/>
      <w:tcPr>
        <w:tcBorders>
          <w:top w:val="single" w:sz="4" w:space="0" w:color="156082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sz w:val="26"/>
        <w:szCs w:val="26"/>
        <w:shd w:val="clear" w:color="auto" w:fill="auto"/>
      </w:rPr>
      <w:tblPr/>
      <w:tcPr>
        <w:tcBorders>
          <w:right w:val="single" w:sz="4" w:space="0" w:color="156082" w:themeColor="accent1"/>
        </w:tcBorders>
        <w:shd w:val="clear" w:color="auto" w:fill="FFFFFF" w:themeFill="background1"/>
      </w:tcPr>
    </w:tblStylePr>
    <w:tblStylePr w:type="lastCol">
      <w:rPr>
        <w:i/>
        <w:sz w:val="26"/>
        <w:szCs w:val="26"/>
        <w:shd w:val="clear" w:color="auto" w:fill="auto"/>
      </w:rPr>
      <w:tblPr/>
      <w:tcPr>
        <w:tcBorders>
          <w:left w:val="single" w:sz="4" w:space="0" w:color="156082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20">
    <w:name w:val="List Table 7 Colorful Accent 2"/>
    <w:basedOn w:val="a1"/>
    <w:pPr>
      <w:spacing w:after="0"/>
    </w:pPr>
    <w:rPr>
      <w:color w:val="BE4E14" w:themeColor="accent2" w:themeShade="BE"/>
    </w:rPr>
    <w:tblPr>
      <w:tblStyleRowBandSize w:val="1"/>
      <w:tblStyleColBandSize w:val="1"/>
    </w:tblPr>
    <w:tblStylePr w:type="firstRow">
      <w:rPr>
        <w:i/>
        <w:sz w:val="26"/>
        <w:szCs w:val="26"/>
        <w:shd w:val="clear" w:color="auto" w:fill="auto"/>
      </w:rPr>
      <w:tblPr/>
      <w:tcPr>
        <w:tcBorders>
          <w:bottom w:val="single" w:sz="4" w:space="0" w:color="E97132" w:themeColor="accent2"/>
        </w:tcBorders>
        <w:shd w:val="clear" w:color="auto" w:fill="FFFFFF" w:themeFill="background1"/>
      </w:tcPr>
    </w:tblStylePr>
    <w:tblStylePr w:type="lastRow">
      <w:rPr>
        <w:i/>
        <w:sz w:val="26"/>
        <w:szCs w:val="26"/>
        <w:shd w:val="clear" w:color="auto" w:fill="auto"/>
      </w:rPr>
      <w:tblPr/>
      <w:tcPr>
        <w:tcBorders>
          <w:top w:val="single" w:sz="4" w:space="0" w:color="E9713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sz w:val="26"/>
        <w:szCs w:val="26"/>
        <w:shd w:val="clear" w:color="auto" w:fill="auto"/>
      </w:rPr>
      <w:tblPr/>
      <w:tcPr>
        <w:tcBorders>
          <w:right w:val="single" w:sz="4" w:space="0" w:color="E97132" w:themeColor="accent2"/>
        </w:tcBorders>
        <w:shd w:val="clear" w:color="auto" w:fill="FFFFFF" w:themeFill="background1"/>
      </w:tcPr>
    </w:tblStylePr>
    <w:tblStylePr w:type="lastCol">
      <w:rPr>
        <w:i/>
        <w:sz w:val="26"/>
        <w:szCs w:val="26"/>
        <w:shd w:val="clear" w:color="auto" w:fill="auto"/>
      </w:rPr>
      <w:tblPr/>
      <w:tcPr>
        <w:tcBorders>
          <w:left w:val="single" w:sz="4" w:space="0" w:color="E9713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30">
    <w:name w:val="List Table 7 Colorful Accent 3"/>
    <w:basedOn w:val="a1"/>
    <w:pPr>
      <w:spacing w:after="0"/>
    </w:pPr>
    <w:rPr>
      <w:color w:val="124F1A" w:themeColor="accent3" w:themeShade="BE"/>
    </w:rPr>
    <w:tblPr>
      <w:tblStyleRowBandSize w:val="1"/>
      <w:tblStyleColBandSize w:val="1"/>
    </w:tblPr>
    <w:tblStylePr w:type="firstRow">
      <w:rPr>
        <w:i/>
        <w:sz w:val="26"/>
        <w:szCs w:val="26"/>
        <w:shd w:val="clear" w:color="auto" w:fill="auto"/>
      </w:rPr>
      <w:tblPr/>
      <w:tcPr>
        <w:tcBorders>
          <w:bottom w:val="single" w:sz="4" w:space="0" w:color="196B24" w:themeColor="accent3"/>
        </w:tcBorders>
        <w:shd w:val="clear" w:color="auto" w:fill="FFFFFF" w:themeFill="background1"/>
      </w:tcPr>
    </w:tblStylePr>
    <w:tblStylePr w:type="lastRow">
      <w:rPr>
        <w:i/>
        <w:sz w:val="26"/>
        <w:szCs w:val="26"/>
        <w:shd w:val="clear" w:color="auto" w:fill="auto"/>
      </w:rPr>
      <w:tblPr/>
      <w:tcPr>
        <w:tcBorders>
          <w:top w:val="single" w:sz="4" w:space="0" w:color="196B24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sz w:val="26"/>
        <w:szCs w:val="26"/>
        <w:shd w:val="clear" w:color="auto" w:fill="auto"/>
      </w:rPr>
      <w:tblPr/>
      <w:tcPr>
        <w:tcBorders>
          <w:right w:val="single" w:sz="4" w:space="0" w:color="196B24" w:themeColor="accent3"/>
        </w:tcBorders>
        <w:shd w:val="clear" w:color="auto" w:fill="FFFFFF" w:themeFill="background1"/>
      </w:tcPr>
    </w:tblStylePr>
    <w:tblStylePr w:type="lastCol">
      <w:rPr>
        <w:i/>
        <w:sz w:val="26"/>
        <w:szCs w:val="26"/>
        <w:shd w:val="clear" w:color="auto" w:fill="auto"/>
      </w:rPr>
      <w:tblPr/>
      <w:tcPr>
        <w:tcBorders>
          <w:left w:val="single" w:sz="4" w:space="0" w:color="196B24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40">
    <w:name w:val="List Table 7 Colorful Accent 4"/>
    <w:basedOn w:val="a1"/>
    <w:pPr>
      <w:spacing w:after="0"/>
    </w:pPr>
    <w:rPr>
      <w:color w:val="0B759E" w:themeColor="accent4" w:themeShade="BE"/>
    </w:rPr>
    <w:tblPr>
      <w:tblStyleRowBandSize w:val="1"/>
      <w:tblStyleColBandSize w:val="1"/>
    </w:tblPr>
    <w:tblStylePr w:type="firstRow">
      <w:rPr>
        <w:i/>
        <w:sz w:val="26"/>
        <w:szCs w:val="26"/>
        <w:shd w:val="clear" w:color="auto" w:fill="auto"/>
      </w:rPr>
      <w:tblPr/>
      <w:tcPr>
        <w:tcBorders>
          <w:bottom w:val="single" w:sz="4" w:space="0" w:color="0F9ED5" w:themeColor="accent4"/>
        </w:tcBorders>
        <w:shd w:val="clear" w:color="auto" w:fill="FFFFFF" w:themeFill="background1"/>
      </w:tcPr>
    </w:tblStylePr>
    <w:tblStylePr w:type="lastRow">
      <w:rPr>
        <w:i/>
        <w:sz w:val="26"/>
        <w:szCs w:val="26"/>
        <w:shd w:val="clear" w:color="auto" w:fill="auto"/>
      </w:rPr>
      <w:tblPr/>
      <w:tcPr>
        <w:tcBorders>
          <w:top w:val="single" w:sz="4" w:space="0" w:color="0F9ED5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sz w:val="26"/>
        <w:szCs w:val="26"/>
        <w:shd w:val="clear" w:color="auto" w:fill="auto"/>
      </w:rPr>
      <w:tblPr/>
      <w:tcPr>
        <w:tcBorders>
          <w:right w:val="single" w:sz="4" w:space="0" w:color="0F9ED5" w:themeColor="accent4"/>
        </w:tcBorders>
        <w:shd w:val="clear" w:color="auto" w:fill="FFFFFF" w:themeFill="background1"/>
      </w:tcPr>
    </w:tblStylePr>
    <w:tblStylePr w:type="lastCol">
      <w:rPr>
        <w:i/>
        <w:sz w:val="26"/>
        <w:szCs w:val="26"/>
        <w:shd w:val="clear" w:color="auto" w:fill="auto"/>
      </w:rPr>
      <w:tblPr/>
      <w:tcPr>
        <w:tcBorders>
          <w:left w:val="single" w:sz="4" w:space="0" w:color="0F9ED5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50">
    <w:name w:val="List Table 7 Colorful Accent 5"/>
    <w:basedOn w:val="a1"/>
    <w:pPr>
      <w:spacing w:after="0"/>
    </w:pPr>
    <w:rPr>
      <w:color w:val="76206C" w:themeColor="accent5" w:themeShade="BE"/>
    </w:rPr>
    <w:tblPr>
      <w:tblStyleRowBandSize w:val="1"/>
      <w:tblStyleColBandSize w:val="1"/>
    </w:tblPr>
    <w:tblStylePr w:type="firstRow">
      <w:rPr>
        <w:i/>
        <w:sz w:val="26"/>
        <w:szCs w:val="26"/>
        <w:shd w:val="clear" w:color="auto" w:fill="auto"/>
      </w:rPr>
      <w:tblPr/>
      <w:tcPr>
        <w:tcBorders>
          <w:bottom w:val="single" w:sz="4" w:space="0" w:color="A02B93" w:themeColor="accent5"/>
        </w:tcBorders>
        <w:shd w:val="clear" w:color="auto" w:fill="FFFFFF" w:themeFill="background1"/>
      </w:tcPr>
    </w:tblStylePr>
    <w:tblStylePr w:type="lastRow">
      <w:rPr>
        <w:i/>
        <w:sz w:val="26"/>
        <w:szCs w:val="26"/>
        <w:shd w:val="clear" w:color="auto" w:fill="auto"/>
      </w:rPr>
      <w:tblPr/>
      <w:tcPr>
        <w:tcBorders>
          <w:top w:val="single" w:sz="4" w:space="0" w:color="A02B93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sz w:val="26"/>
        <w:szCs w:val="26"/>
        <w:shd w:val="clear" w:color="auto" w:fill="auto"/>
      </w:rPr>
      <w:tblPr/>
      <w:tcPr>
        <w:tcBorders>
          <w:right w:val="single" w:sz="4" w:space="0" w:color="A02B93" w:themeColor="accent5"/>
        </w:tcBorders>
        <w:shd w:val="clear" w:color="auto" w:fill="FFFFFF" w:themeFill="background1"/>
      </w:tcPr>
    </w:tblStylePr>
    <w:tblStylePr w:type="lastCol">
      <w:rPr>
        <w:i/>
        <w:sz w:val="26"/>
        <w:szCs w:val="26"/>
        <w:shd w:val="clear" w:color="auto" w:fill="auto"/>
      </w:rPr>
      <w:tblPr/>
      <w:tcPr>
        <w:tcBorders>
          <w:left w:val="single" w:sz="4" w:space="0" w:color="A02B93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60">
    <w:name w:val="List Table 7 Colorful Accent 6"/>
    <w:basedOn w:val="a1"/>
    <w:pPr>
      <w:spacing w:after="0"/>
    </w:pPr>
    <w:rPr>
      <w:color w:val="397C22" w:themeColor="accent6" w:themeShade="BE"/>
    </w:rPr>
    <w:tblPr>
      <w:tblStyleRowBandSize w:val="1"/>
      <w:tblStyleColBandSize w:val="1"/>
    </w:tblPr>
    <w:tblStylePr w:type="firstRow">
      <w:rPr>
        <w:i/>
        <w:sz w:val="26"/>
        <w:szCs w:val="26"/>
        <w:shd w:val="clear" w:color="auto" w:fill="auto"/>
      </w:rPr>
      <w:tblPr/>
      <w:tcPr>
        <w:tcBorders>
          <w:bottom w:val="single" w:sz="4" w:space="0" w:color="4EA72E" w:themeColor="accent6"/>
        </w:tcBorders>
        <w:shd w:val="clear" w:color="auto" w:fill="FFFFFF" w:themeFill="background1"/>
      </w:tcPr>
    </w:tblStylePr>
    <w:tblStylePr w:type="lastRow">
      <w:rPr>
        <w:i/>
        <w:sz w:val="26"/>
        <w:szCs w:val="26"/>
        <w:shd w:val="clear" w:color="auto" w:fill="auto"/>
      </w:rPr>
      <w:tblPr/>
      <w:tcPr>
        <w:tcBorders>
          <w:top w:val="single" w:sz="4" w:space="0" w:color="4EA72E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sz w:val="26"/>
        <w:szCs w:val="26"/>
        <w:shd w:val="clear" w:color="auto" w:fill="auto"/>
      </w:rPr>
      <w:tblPr/>
      <w:tcPr>
        <w:tcBorders>
          <w:right w:val="single" w:sz="4" w:space="0" w:color="4EA72E" w:themeColor="accent6"/>
        </w:tcBorders>
        <w:shd w:val="clear" w:color="auto" w:fill="FFFFFF" w:themeFill="background1"/>
      </w:tcPr>
    </w:tblStylePr>
    <w:tblStylePr w:type="lastCol">
      <w:rPr>
        <w:i/>
        <w:sz w:val="26"/>
        <w:szCs w:val="26"/>
        <w:shd w:val="clear" w:color="auto" w:fill="auto"/>
      </w:rPr>
      <w:tblPr/>
      <w:tcPr>
        <w:tcBorders>
          <w:left w:val="single" w:sz="4" w:space="0" w:color="4EA72E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1Char">
    <w:name w:val="제목 1 Char"/>
    <w:basedOn w:val="a0"/>
    <w:link w:val="1"/>
    <w:uiPriority w:val="9"/>
    <w:rPr>
      <w:rFonts w:asciiTheme="majorHAnsi" w:eastAsiaTheme="majorEastAsia" w:hAnsiTheme="majorHAnsi" w:cstheme="majorBidi"/>
      <w:color w:val="000000" w:themeColor="text1"/>
      <w:sz w:val="32"/>
      <w:szCs w:val="32"/>
      <w:shd w:val="clear" w:color="auto" w:fill="auto"/>
    </w:rPr>
  </w:style>
  <w:style w:type="character" w:customStyle="1" w:styleId="2Char">
    <w:name w:val="제목 2 Char"/>
    <w:basedOn w:val="a0"/>
    <w:link w:val="2"/>
    <w:uiPriority w:val="9"/>
    <w:semiHidden/>
    <w:rPr>
      <w:rFonts w:asciiTheme="majorHAnsi" w:eastAsiaTheme="majorEastAsia" w:hAnsiTheme="majorHAnsi" w:cstheme="majorBidi"/>
      <w:color w:val="000000" w:themeColor="text1"/>
      <w:sz w:val="28"/>
      <w:szCs w:val="28"/>
      <w:shd w:val="clear" w:color="auto" w:fill="auto"/>
    </w:rPr>
  </w:style>
  <w:style w:type="character" w:customStyle="1" w:styleId="3Char">
    <w:name w:val="제목 3 Char"/>
    <w:basedOn w:val="a0"/>
    <w:link w:val="3"/>
    <w:uiPriority w:val="9"/>
    <w:semiHidden/>
    <w:rPr>
      <w:rFonts w:asciiTheme="majorHAnsi" w:eastAsiaTheme="majorEastAsia" w:hAnsiTheme="majorHAnsi" w:cstheme="majorBidi"/>
      <w:color w:val="000000" w:themeColor="text1"/>
      <w:sz w:val="24"/>
      <w:szCs w:val="24"/>
      <w:shd w:val="clear" w:color="auto" w:fill="auto"/>
    </w:rPr>
  </w:style>
  <w:style w:type="character" w:customStyle="1" w:styleId="4Char">
    <w:name w:val="제목 4 Char"/>
    <w:basedOn w:val="a0"/>
    <w:link w:val="4"/>
    <w:uiPriority w:val="9"/>
    <w:semiHidden/>
    <w:rPr>
      <w:rFonts w:asciiTheme="majorHAnsi" w:eastAsiaTheme="majorEastAsia" w:hAnsiTheme="majorHAnsi" w:cstheme="majorBidi"/>
      <w:color w:val="000000" w:themeColor="text1"/>
      <w:shd w:val="clear" w:color="auto" w:fill="auto"/>
    </w:rPr>
  </w:style>
  <w:style w:type="character" w:customStyle="1" w:styleId="5Char">
    <w:name w:val="제목 5 Char"/>
    <w:basedOn w:val="a0"/>
    <w:link w:val="5"/>
    <w:uiPriority w:val="9"/>
    <w:semiHidden/>
    <w:rPr>
      <w:rFonts w:asciiTheme="majorHAnsi" w:eastAsiaTheme="majorEastAsia" w:hAnsiTheme="majorHAnsi" w:cstheme="majorBidi"/>
      <w:color w:val="000000" w:themeColor="text1"/>
      <w:shd w:val="clear" w:color="auto" w:fill="auto"/>
    </w:rPr>
  </w:style>
  <w:style w:type="character" w:customStyle="1" w:styleId="6Char">
    <w:name w:val="제목 6 Char"/>
    <w:basedOn w:val="a0"/>
    <w:link w:val="6"/>
    <w:uiPriority w:val="9"/>
    <w:semiHidden/>
    <w:rPr>
      <w:rFonts w:asciiTheme="majorHAnsi" w:eastAsiaTheme="majorEastAsia" w:hAnsiTheme="majorHAnsi" w:cstheme="majorBidi"/>
      <w:color w:val="000000" w:themeColor="text1"/>
      <w:shd w:val="clear" w:color="auto" w:fill="auto"/>
    </w:rPr>
  </w:style>
  <w:style w:type="character" w:customStyle="1" w:styleId="7Char">
    <w:name w:val="제목 7 Char"/>
    <w:basedOn w:val="a0"/>
    <w:link w:val="7"/>
    <w:uiPriority w:val="9"/>
    <w:semiHidden/>
    <w:rPr>
      <w:rFonts w:asciiTheme="majorHAnsi" w:eastAsiaTheme="majorEastAsia" w:hAnsiTheme="majorHAnsi" w:cstheme="majorBidi"/>
      <w:color w:val="000000" w:themeColor="text1"/>
      <w:shd w:val="clear" w:color="auto" w:fill="auto"/>
    </w:rPr>
  </w:style>
  <w:style w:type="character" w:customStyle="1" w:styleId="8Char">
    <w:name w:val="제목 8 Char"/>
    <w:basedOn w:val="a0"/>
    <w:link w:val="8"/>
    <w:uiPriority w:val="9"/>
    <w:semiHidden/>
    <w:rPr>
      <w:rFonts w:asciiTheme="majorHAnsi" w:eastAsiaTheme="majorEastAsia" w:hAnsiTheme="majorHAnsi" w:cstheme="majorBidi"/>
      <w:color w:val="000000" w:themeColor="text1"/>
      <w:shd w:val="clear" w:color="auto" w:fill="auto"/>
    </w:rPr>
  </w:style>
  <w:style w:type="character" w:customStyle="1" w:styleId="9Char">
    <w:name w:val="제목 9 Char"/>
    <w:basedOn w:val="a0"/>
    <w:link w:val="9"/>
    <w:uiPriority w:val="9"/>
    <w:semiHidden/>
    <w:rPr>
      <w:rFonts w:asciiTheme="majorHAnsi" w:eastAsiaTheme="majorEastAsia" w:hAnsiTheme="majorHAnsi" w:cstheme="majorBidi"/>
      <w:color w:val="000000" w:themeColor="text1"/>
      <w:shd w:val="clear" w:color="auto" w:fill="auto"/>
    </w:rPr>
  </w:style>
  <w:style w:type="character" w:customStyle="1" w:styleId="Char">
    <w:name w:val="제목 Char"/>
    <w:basedOn w:val="a0"/>
    <w:link w:val="a3"/>
    <w:uiPriority w:val="10"/>
    <w:rPr>
      <w:rFonts w:asciiTheme="majorHAnsi" w:eastAsiaTheme="majorEastAsia" w:hAnsiTheme="majorHAnsi" w:cstheme="majorBidi"/>
      <w:spacing w:val="-10"/>
      <w:sz w:val="56"/>
      <w:szCs w:val="56"/>
      <w:shd w:val="clear" w:color="auto" w:fill="auto"/>
    </w:rPr>
  </w:style>
  <w:style w:type="character" w:customStyle="1" w:styleId="Char0">
    <w:name w:val="부제 Char"/>
    <w:basedOn w:val="a0"/>
    <w:link w:val="a4"/>
    <w:uiPriority w:val="11"/>
    <w:rPr>
      <w:rFonts w:asciiTheme="majorHAnsi" w:eastAsiaTheme="majorEastAsia" w:hAnsiTheme="majorHAnsi" w:cstheme="majorBidi"/>
      <w:color w:val="5A5A5A" w:themeColor="text1" w:themeTint="A5"/>
      <w:spacing w:val="15"/>
      <w:sz w:val="28"/>
      <w:szCs w:val="28"/>
      <w:shd w:val="clear" w:color="auto" w:fill="auto"/>
    </w:rPr>
  </w:style>
  <w:style w:type="character" w:customStyle="1" w:styleId="Char1">
    <w:name w:val="인용 Char"/>
    <w:basedOn w:val="a0"/>
    <w:link w:val="a6"/>
    <w:uiPriority w:val="29"/>
    <w:rPr>
      <w:i/>
      <w:color w:val="404040" w:themeColor="text1" w:themeTint="BF"/>
      <w:shd w:val="clear" w:color="auto" w:fill="auto"/>
    </w:rPr>
  </w:style>
  <w:style w:type="character" w:customStyle="1" w:styleId="Char2">
    <w:name w:val="강한 인용 Char"/>
    <w:basedOn w:val="a0"/>
    <w:link w:val="a7"/>
    <w:uiPriority w:val="30"/>
    <w:rPr>
      <w:i/>
      <w:color w:val="0F4761" w:themeColor="accent1" w:themeShade="BF"/>
      <w:shd w:val="clear" w:color="auto" w:fill="auto"/>
    </w:rPr>
  </w:style>
  <w:style w:type="character" w:styleId="ac">
    <w:name w:val="annotation reference"/>
    <w:basedOn w:val="a0"/>
    <w:uiPriority w:val="99"/>
    <w:semiHidden/>
    <w:unhideWhenUsed/>
    <w:rPr>
      <w:sz w:val="18"/>
      <w:szCs w:val="18"/>
      <w:shd w:val="clear" w:color="auto" w:fill="auto"/>
    </w:rPr>
  </w:style>
  <w:style w:type="paragraph" w:styleId="ad">
    <w:name w:val="annotation text"/>
    <w:basedOn w:val="a"/>
    <w:link w:val="Char3"/>
    <w:uiPriority w:val="99"/>
    <w:unhideWhenUsed/>
    <w:pPr>
      <w:jc w:val="left"/>
    </w:pPr>
  </w:style>
  <w:style w:type="character" w:customStyle="1" w:styleId="Char3">
    <w:name w:val="메모 텍스트 Char"/>
    <w:basedOn w:val="a0"/>
    <w:link w:val="ad"/>
    <w:uiPriority w:val="99"/>
    <w:rPr>
      <w:rFonts w:ascii="NanumGothic" w:eastAsia="NanumGothic" w:hAnsi="NanumGothic" w:cs="NanumGothic"/>
      <w:shd w:val="clear" w:color="auto" w:fill="auto"/>
    </w:rPr>
  </w:style>
  <w:style w:type="paragraph" w:styleId="ae">
    <w:name w:val="header"/>
    <w:basedOn w:val="a"/>
    <w:link w:val="Char4"/>
    <w:uiPriority w:val="99"/>
    <w:unhideWhenUsed/>
    <w:rsid w:val="00BD7C52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머리글 Char"/>
    <w:basedOn w:val="a0"/>
    <w:link w:val="ae"/>
    <w:uiPriority w:val="99"/>
    <w:rsid w:val="00BD7C52"/>
    <w:rPr>
      <w:rFonts w:ascii="NanumGothic" w:eastAsia="NanumGothic" w:hAnsi="NanumGothic" w:cs="NanumGothic"/>
    </w:rPr>
  </w:style>
  <w:style w:type="paragraph" w:styleId="af">
    <w:name w:val="footer"/>
    <w:basedOn w:val="a"/>
    <w:link w:val="Char5"/>
    <w:uiPriority w:val="99"/>
    <w:unhideWhenUsed/>
    <w:rsid w:val="00BD7C52"/>
    <w:pPr>
      <w:tabs>
        <w:tab w:val="center" w:pos="4513"/>
        <w:tab w:val="right" w:pos="9026"/>
      </w:tabs>
      <w:snapToGrid w:val="0"/>
    </w:pPr>
  </w:style>
  <w:style w:type="character" w:customStyle="1" w:styleId="Char5">
    <w:name w:val="바닥글 Char"/>
    <w:basedOn w:val="a0"/>
    <w:link w:val="af"/>
    <w:uiPriority w:val="99"/>
    <w:rsid w:val="00BD7C52"/>
    <w:rPr>
      <w:rFonts w:ascii="NanumGothic" w:eastAsia="NanumGothic" w:hAnsi="NanumGothic" w:cs="NanumGothi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CF146C-D061-41EE-94A4-CBD90863D9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8</Pages>
  <Words>1400</Words>
  <Characters>7896</Characters>
  <Application>Microsoft Office Word</Application>
  <DocSecurity>0</DocSecurity>
  <Lines>877</Lines>
  <Paragraphs>715</Paragraphs>
  <MMClips>0</MMClip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Title text</vt:lpstr>
    </vt:vector>
  </TitlesOfParts>
  <Company/>
  <LinksUpToDate>false</LinksUpToDate>
  <CharactersWithSpaces>8581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AA</dc:creator>
  <cp:lastModifiedBy>Kyeongmin Kwak</cp:lastModifiedBy>
  <cp:revision>6</cp:revision>
  <dcterms:created xsi:type="dcterms:W3CDTF">2025-08-31T10:33:00Z</dcterms:created>
  <dcterms:modified xsi:type="dcterms:W3CDTF">2025-12-26T16:39:00Z</dcterms:modified>
</cp:coreProperties>
</file>