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988" w:rsidRDefault="00E97988" w:rsidP="00E97988">
      <w:pPr>
        <w:rPr>
          <w:b/>
          <w:bCs/>
        </w:rPr>
      </w:pPr>
      <w:r>
        <w:rPr>
          <w:rFonts w:hint="eastAsia"/>
          <w:b/>
          <w:bCs/>
        </w:rPr>
        <w:t>Supplementary Materials</w:t>
      </w:r>
    </w:p>
    <w:p w:rsidR="00E97988" w:rsidRDefault="00E97988" w:rsidP="00E97988">
      <w:pPr>
        <w:rPr>
          <w:b/>
          <w:bCs/>
        </w:rPr>
      </w:pPr>
      <w:r>
        <w:rPr>
          <w:rFonts w:hint="eastAsia"/>
          <w:b/>
          <w:bCs/>
        </w:rPr>
        <w:t>The following supporting information accompanies this paper:</w:t>
      </w:r>
    </w:p>
    <w:p w:rsidR="00E97988" w:rsidRDefault="00E97988" w:rsidP="00E97988">
      <w:r>
        <w:rPr>
          <w:rFonts w:hint="eastAsia"/>
          <w:b/>
          <w:bCs/>
        </w:rPr>
        <w:t xml:space="preserve">Supplementary Table 1. </w:t>
      </w:r>
      <w:r>
        <w:rPr>
          <w:rFonts w:hint="eastAsia"/>
        </w:rPr>
        <w:t>Hyperparameter tuning settings and optimal parameters for each machine learning model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1"/>
        <w:gridCol w:w="1930"/>
        <w:gridCol w:w="1445"/>
        <w:gridCol w:w="1079"/>
        <w:gridCol w:w="2531"/>
      </w:tblGrid>
      <w:tr w:rsidR="00E97988" w:rsidTr="00BF1314">
        <w:trPr>
          <w:tblHeader/>
        </w:trPr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Model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Hyperparameter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Search Space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Optimal 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Description</w:t>
            </w:r>
          </w:p>
        </w:tc>
      </w:tr>
      <w:tr w:rsidR="00E97988" w:rsidTr="00BF1314">
        <w:tc>
          <w:tcPr>
            <w:tcW w:w="0" w:type="auto"/>
            <w:tcBorders>
              <w:top w:val="single" w:sz="6" w:space="0" w:color="auto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Logistic Regression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C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[0.01, 0.1, 1, 10, 100]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10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Inverse regularization strength (smaller values = stronger regularization)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penalty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['l1', 'l2']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'l2'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Type of regularization (L2 = ridge regularization)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solver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['liblinear', 'lbfgs', 'saga']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'lbfgs'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Algorithm for optimization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Support Vector Machine (SVM)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C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[0.01, 0.1, 1, 10, 100]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0.1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Regularization parameter (controls trade-off between smooth decision boundary and classifying training points correctly)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kernel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['linear', 'rbf', 'poly']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'rbf'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Kernel type for transforming data into higher-dimensional space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gamma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['scale', 'auto', 0.01, 0.1]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'scale'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Kernel coefficient (controls influence of single training point)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Multilayer Perceptron (MLP)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hidden_layer_sizes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[(50,), (100,), (50,50), (100,50)]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(100,)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Number of neurons in each hidden layer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learning_rate_init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[0.0001, 0.001, 0.01]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0.001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Initial learning rate (controls step size at each iteration)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activation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['relu', 'tanh']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'relu'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Activation function for hidden layers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max_iter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[200, 500]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200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Maximum number of iterations for solver to converge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Random Forest (RF)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n_estimators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[50, 100, 200, 500]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50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Number of trees in the forest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max_depth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[5, 10, 20, None]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10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Maximum depth of each tree (deeper trees = more complex model)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min_samples_split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[2, 5, 10]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5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Minimum samples required to split an internal node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min_samples_leaf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[1, 2, 4]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1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Minimum samples required at a leaf node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lastRenderedPageBreak/>
              <w:t>XGBoost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learning_rate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[0.001, 0.01, 0.1, 0.2]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0.01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Step size shrinkage (prevents overfitting by reducing the influence of each tree)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max_depth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[3, 5, 7, 10]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5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Maximum depth of each tree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n_estimators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[100, 200, 300]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200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Number of boosting rounds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subsample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[0.6, 0.8, 1.0]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0.8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Subsample ratio of training data (prevents overfitting)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colsample_bytree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[0.6, 0.8, 1.0]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0.8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Subsample ratio of features for each tree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LightGBM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boosting_type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['gbdt', 'dart', 'goss']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'dart'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Type of boosting (DART = Dropouts meet Multiple Additive Regression Trees)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learning_rate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[0.001, 0.01, 0.1]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0.01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Shrinkage rate for each boosting step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n_estimators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[100, 200, 300]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200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Number of boosting iterations</w:t>
            </w:r>
          </w:p>
        </w:tc>
      </w:tr>
      <w:tr w:rsidR="00E97988" w:rsidTr="00BF1314"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num_leaves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[15, 31, 63]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31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Maximum number of leaves per tree (controls model complexity)</w:t>
            </w:r>
          </w:p>
        </w:tc>
      </w:tr>
      <w:tr w:rsidR="00E97988" w:rsidTr="00BF1314"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E97988" w:rsidRDefault="00E97988" w:rsidP="00BF1314"/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max_depth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[5, 10, -1]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E97988" w:rsidRDefault="00E97988" w:rsidP="00BF1314">
            <w:r>
              <w:t>-1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E97988" w:rsidRDefault="00E97988" w:rsidP="00BF1314">
            <w:r>
              <w:t>Maximum tree depth (-1 = no limit)</w:t>
            </w:r>
          </w:p>
        </w:tc>
      </w:tr>
    </w:tbl>
    <w:p w:rsidR="00E97988" w:rsidRDefault="00E97988" w:rsidP="00E97988">
      <w:pPr>
        <w:rPr>
          <w:b/>
          <w:bCs/>
          <w:szCs w:val="21"/>
        </w:rPr>
      </w:pPr>
    </w:p>
    <w:p w:rsidR="00C07873" w:rsidRDefault="00E97988">
      <w:bookmarkStart w:id="0" w:name="_GoBack"/>
      <w:bookmarkEnd w:id="0"/>
    </w:p>
    <w:sectPr w:rsidR="00C07873">
      <w:headerReference w:type="default" r:id="rId4"/>
      <w:footerReference w:type="default" r:id="rId5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16A" w:rsidRDefault="00E97988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FDAF74" wp14:editId="0140D368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0216A" w:rsidRDefault="00E97988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FDAF74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eyVpI2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E0216A" w:rsidRDefault="00E97988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16A" w:rsidRDefault="00E97988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3E26EC" wp14:editId="03681516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0216A" w:rsidRDefault="00E97988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3E26E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E0216A" w:rsidRDefault="00E97988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988"/>
    <w:rsid w:val="00D73A7C"/>
    <w:rsid w:val="00D826F2"/>
    <w:rsid w:val="00E9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2C8573-C600-4027-A1B6-B2891FE4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988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9798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rsid w:val="00E97988"/>
    <w:rPr>
      <w:rFonts w:ascii="Times New Roman" w:eastAsia="SimSun" w:hAnsi="Times New Roman" w:cs="Times New Roman"/>
      <w:sz w:val="18"/>
      <w:lang w:eastAsia="zh-CN"/>
    </w:rPr>
  </w:style>
  <w:style w:type="paragraph" w:styleId="Header">
    <w:name w:val="header"/>
    <w:basedOn w:val="Normal"/>
    <w:link w:val="HeaderChar"/>
    <w:rsid w:val="00E9798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E97988"/>
    <w:rPr>
      <w:rFonts w:ascii="Times New Roman" w:eastAsia="SimSun" w:hAnsi="Times New Roman" w:cs="Times New Roman"/>
      <w:sz w:val="18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E97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Cuizon</dc:creator>
  <cp:keywords/>
  <dc:description/>
  <cp:lastModifiedBy>Jenny Cuizon</cp:lastModifiedBy>
  <cp:revision>1</cp:revision>
  <dcterms:created xsi:type="dcterms:W3CDTF">2026-03-16T07:29:00Z</dcterms:created>
  <dcterms:modified xsi:type="dcterms:W3CDTF">2026-03-16T07:29:00Z</dcterms:modified>
</cp:coreProperties>
</file>