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1CC81" w14:textId="77777777" w:rsidR="00B57929" w:rsidRPr="000C1615" w:rsidRDefault="00B57929" w:rsidP="00B57929">
      <w:pPr>
        <w:jc w:val="left"/>
        <w:rPr>
          <w:rFonts w:ascii="Times New Roman" w:hAnsi="Times New Roman" w:cs="Times New Roman"/>
          <w:bCs/>
          <w:sz w:val="24"/>
        </w:rPr>
      </w:pPr>
      <w:r w:rsidRPr="00337084">
        <w:rPr>
          <w:rFonts w:ascii="Times New Roman" w:hAnsi="Times New Roman" w:cs="Times New Roman"/>
          <w:b/>
          <w:sz w:val="24"/>
        </w:rPr>
        <w:t>Supplementary Table 1.</w:t>
      </w:r>
      <w:r w:rsidRPr="00337084">
        <w:rPr>
          <w:rFonts w:ascii="Times New Roman" w:hAnsi="Times New Roman" w:cs="Times New Roman"/>
          <w:bCs/>
          <w:sz w:val="24"/>
        </w:rPr>
        <w:t xml:space="preserve"> Balance </w:t>
      </w:r>
      <w:r w:rsidRPr="00032A94">
        <w:rPr>
          <w:rFonts w:ascii="Times New Roman" w:hAnsi="Times New Roman" w:cs="Times New Roman"/>
          <w:bCs/>
          <w:sz w:val="24"/>
        </w:rPr>
        <w:t xml:space="preserve">diagnostics of covariates before and after </w:t>
      </w:r>
      <w:proofErr w:type="gramStart"/>
      <w:r w:rsidRPr="00032A94">
        <w:rPr>
          <w:rFonts w:ascii="Times New Roman" w:hAnsi="Times New Roman" w:cs="Times New Roman"/>
          <w:bCs/>
          <w:sz w:val="24"/>
        </w:rPr>
        <w:t>weighting</w:t>
      </w:r>
      <w:proofErr w:type="gramEnd"/>
    </w:p>
    <w:tbl>
      <w:tblPr>
        <w:tblStyle w:val="ab"/>
        <w:tblW w:w="8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768"/>
        <w:gridCol w:w="916"/>
        <w:gridCol w:w="917"/>
        <w:gridCol w:w="917"/>
        <w:gridCol w:w="917"/>
        <w:gridCol w:w="916"/>
        <w:gridCol w:w="918"/>
      </w:tblGrid>
      <w:tr w:rsidR="00B57929" w:rsidRPr="000C1615" w14:paraId="43DBC7F6" w14:textId="77777777" w:rsidTr="00421912">
        <w:trPr>
          <w:trHeight w:val="182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3E9F430F" w14:textId="77777777" w:rsidR="00B57929" w:rsidRPr="00B065C3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Covariates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14:paraId="7EDC7A40" w14:textId="77777777" w:rsidR="00B57929" w:rsidRPr="00B065C3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Category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4AE75A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Before weighting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9A5C82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After weighting</w:t>
            </w:r>
          </w:p>
        </w:tc>
      </w:tr>
      <w:tr w:rsidR="00B57929" w:rsidRPr="000C1615" w14:paraId="1629E4F5" w14:textId="77777777" w:rsidTr="00421912">
        <w:trPr>
          <w:trHeight w:val="196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6192EEF3" w14:textId="77777777" w:rsidR="00B57929" w:rsidRPr="00B065C3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14:paraId="5CE5BE29" w14:textId="77777777" w:rsidR="00B57929" w:rsidRPr="00B065C3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4BD1B95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GYAs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15D82A87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YACs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0E43936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SMD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6E73A0FC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GYAs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4F3D19D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YACs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78BD6DCA" w14:textId="77777777" w:rsidR="00B57929" w:rsidRPr="00B065C3" w:rsidRDefault="00B57929" w:rsidP="0042191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B065C3">
              <w:rPr>
                <w:rFonts w:ascii="Times New Roman" w:hAnsi="Times New Roman" w:cs="Times New Roman"/>
                <w:bCs/>
                <w:sz w:val="22"/>
              </w:rPr>
              <w:t>SMD</w:t>
            </w:r>
          </w:p>
        </w:tc>
      </w:tr>
      <w:tr w:rsidR="00B57929" w:rsidRPr="000C1615" w14:paraId="2EF24888" w14:textId="77777777" w:rsidTr="00421912">
        <w:trPr>
          <w:trHeight w:val="182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041472B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Sex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4354375B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Female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C65C5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0.476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8E385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0.458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D64EC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.036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57219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0.459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7040B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0.458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3077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</w:tr>
      <w:tr w:rsidR="00B57929" w:rsidRPr="000C1615" w14:paraId="03DA8739" w14:textId="77777777" w:rsidTr="00421912">
        <w:trPr>
          <w:trHeight w:val="182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1FD55D41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Age group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576743E7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25-34 years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4E516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0.628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5539C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0.458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5609C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.340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831D0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0.495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BDD0A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0.496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BB8BB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–</w:t>
            </w: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</w:tr>
      <w:tr w:rsidR="00B57929" w:rsidRPr="000C1615" w14:paraId="73C3AC50" w14:textId="77777777" w:rsidTr="00421912">
        <w:trPr>
          <w:trHeight w:val="189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71824C67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Education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2EB9FC30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College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 xml:space="preserve"> graduate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300C7F2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0.233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6A76BA1B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0.247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67CE8DD3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–0.026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7A23C6B1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0.246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498A7BD9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0.247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60BDFDE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–</w:t>
            </w: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0.002</w:t>
            </w:r>
          </w:p>
        </w:tc>
      </w:tr>
      <w:tr w:rsidR="00B57929" w:rsidRPr="000C1615" w14:paraId="0EB71D4B" w14:textId="77777777" w:rsidTr="00421912">
        <w:trPr>
          <w:trHeight w:val="182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34B667E2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54BC1574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Over university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4E8FE080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0.586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00A474C8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0.578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4020CDC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.018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45845E09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0.578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02184A6D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0.578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78EBF230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</w:tr>
      <w:tr w:rsidR="00B57929" w:rsidRPr="000C1615" w14:paraId="5493AA59" w14:textId="77777777" w:rsidTr="00421912">
        <w:trPr>
          <w:trHeight w:val="372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21EB8869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Marital status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63DCE687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Unmarried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4C6B3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0.758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78BF4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0.969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1020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–0.583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8BB03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0.969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B3975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0.969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80F6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&lt;0.001</w:t>
            </w:r>
          </w:p>
        </w:tc>
      </w:tr>
      <w:tr w:rsidR="00B57929" w:rsidRPr="000C1615" w14:paraId="322D6B27" w14:textId="77777777" w:rsidTr="00421912">
        <w:trPr>
          <w:trHeight w:val="102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3FFB008F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Household type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1B513AD4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One-generation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164A986E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0.137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46C67D64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0.020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47C53F7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.199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7520A5C6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0.020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00848C34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0.020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78035053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&lt;0.001</w:t>
            </w:r>
          </w:p>
        </w:tc>
      </w:tr>
      <w:tr w:rsidR="00B57929" w:rsidRPr="000C1615" w14:paraId="0A027E58" w14:textId="77777777" w:rsidTr="00421912">
        <w:trPr>
          <w:trHeight w:val="189"/>
        </w:trPr>
        <w:tc>
          <w:tcPr>
            <w:tcW w:w="1705" w:type="dxa"/>
            <w:vMerge/>
          </w:tcPr>
          <w:p w14:paraId="137484DF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768" w:type="dxa"/>
          </w:tcPr>
          <w:p w14:paraId="781A2059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Two-generation</w:t>
            </w:r>
          </w:p>
        </w:tc>
        <w:tc>
          <w:tcPr>
            <w:tcW w:w="916" w:type="dxa"/>
            <w:vAlign w:val="center"/>
          </w:tcPr>
          <w:p w14:paraId="1D57DF29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0.687</w:t>
            </w:r>
          </w:p>
        </w:tc>
        <w:tc>
          <w:tcPr>
            <w:tcW w:w="917" w:type="dxa"/>
            <w:vAlign w:val="center"/>
          </w:tcPr>
          <w:p w14:paraId="4F18DFDE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0.683</w:t>
            </w:r>
          </w:p>
        </w:tc>
        <w:tc>
          <w:tcPr>
            <w:tcW w:w="916" w:type="dxa"/>
            <w:vAlign w:val="center"/>
          </w:tcPr>
          <w:p w14:paraId="0851156D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.010</w:t>
            </w:r>
          </w:p>
        </w:tc>
        <w:tc>
          <w:tcPr>
            <w:tcW w:w="917" w:type="dxa"/>
            <w:vAlign w:val="center"/>
          </w:tcPr>
          <w:p w14:paraId="29AFBEE8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0.683</w:t>
            </w:r>
          </w:p>
        </w:tc>
        <w:tc>
          <w:tcPr>
            <w:tcW w:w="916" w:type="dxa"/>
            <w:vAlign w:val="center"/>
          </w:tcPr>
          <w:p w14:paraId="563B889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0.683</w:t>
            </w:r>
          </w:p>
        </w:tc>
        <w:tc>
          <w:tcPr>
            <w:tcW w:w="917" w:type="dxa"/>
            <w:vAlign w:val="center"/>
          </w:tcPr>
          <w:p w14:paraId="44F51A65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&lt;0.001</w:t>
            </w:r>
          </w:p>
        </w:tc>
      </w:tr>
      <w:tr w:rsidR="00B57929" w:rsidRPr="000C1615" w14:paraId="413E83AA" w14:textId="77777777" w:rsidTr="00421912">
        <w:trPr>
          <w:trHeight w:val="182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1CB5ADCB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00D90497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Three-generation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2091BF0B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125AC69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0.280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3F8159AC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–0.400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6059F044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0.280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75633B83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0.280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7AEF167C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&lt;0.001</w:t>
            </w:r>
          </w:p>
        </w:tc>
      </w:tr>
      <w:tr w:rsidR="00B57929" w:rsidRPr="000C1615" w14:paraId="2AA0FDD7" w14:textId="77777777" w:rsidTr="00421912">
        <w:trPr>
          <w:trHeight w:val="127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164DEAE6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Household income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463940BD" w14:textId="77777777" w:rsidR="00B57929" w:rsidRPr="00141016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141016">
              <w:rPr>
                <w:rFonts w:ascii="Times New Roman" w:hAnsi="Times New Roman" w:cs="Times New Roman"/>
                <w:bCs/>
                <w:sz w:val="22"/>
              </w:rPr>
              <w:t>1 million to less than 3 million KRW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1D755B91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0.206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3A469966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0.163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4177C216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.077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2A5D8C4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0.162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61DB41CE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0.163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337856A6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–</w:t>
            </w: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0.002</w:t>
            </w:r>
          </w:p>
        </w:tc>
      </w:tr>
      <w:tr w:rsidR="00B57929" w:rsidRPr="000C1615" w14:paraId="34B9EB07" w14:textId="77777777" w:rsidTr="00421912">
        <w:trPr>
          <w:trHeight w:val="182"/>
        </w:trPr>
        <w:tc>
          <w:tcPr>
            <w:tcW w:w="1705" w:type="dxa"/>
            <w:vMerge/>
          </w:tcPr>
          <w:p w14:paraId="7D36EB48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768" w:type="dxa"/>
          </w:tcPr>
          <w:p w14:paraId="3EED229E" w14:textId="77777777" w:rsidR="00B57929" w:rsidRPr="00141016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141016">
              <w:rPr>
                <w:rFonts w:ascii="Times New Roman" w:hAnsi="Times New Roman" w:cs="Times New Roman"/>
                <w:bCs/>
                <w:sz w:val="22"/>
              </w:rPr>
              <w:t>3 million to less than 5 million KRW</w:t>
            </w:r>
          </w:p>
        </w:tc>
        <w:tc>
          <w:tcPr>
            <w:tcW w:w="916" w:type="dxa"/>
            <w:vAlign w:val="center"/>
          </w:tcPr>
          <w:p w14:paraId="2A55CBC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0.307</w:t>
            </w:r>
          </w:p>
        </w:tc>
        <w:tc>
          <w:tcPr>
            <w:tcW w:w="917" w:type="dxa"/>
            <w:vAlign w:val="center"/>
          </w:tcPr>
          <w:p w14:paraId="387897D2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0.315</w:t>
            </w:r>
          </w:p>
        </w:tc>
        <w:tc>
          <w:tcPr>
            <w:tcW w:w="916" w:type="dxa"/>
            <w:vAlign w:val="center"/>
          </w:tcPr>
          <w:p w14:paraId="0565220B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–0.015</w:t>
            </w:r>
          </w:p>
        </w:tc>
        <w:tc>
          <w:tcPr>
            <w:tcW w:w="917" w:type="dxa"/>
            <w:vAlign w:val="center"/>
          </w:tcPr>
          <w:p w14:paraId="13D7AFCE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0.316</w:t>
            </w:r>
          </w:p>
        </w:tc>
        <w:tc>
          <w:tcPr>
            <w:tcW w:w="916" w:type="dxa"/>
            <w:vAlign w:val="center"/>
          </w:tcPr>
          <w:p w14:paraId="548020F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0.315</w:t>
            </w:r>
          </w:p>
        </w:tc>
        <w:tc>
          <w:tcPr>
            <w:tcW w:w="917" w:type="dxa"/>
            <w:vAlign w:val="center"/>
          </w:tcPr>
          <w:p w14:paraId="527D873C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0.002</w:t>
            </w:r>
          </w:p>
        </w:tc>
      </w:tr>
      <w:tr w:rsidR="00B57929" w:rsidRPr="000C1615" w14:paraId="047E12E2" w14:textId="77777777" w:rsidTr="00421912">
        <w:trPr>
          <w:trHeight w:val="372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5B7A4A67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7D85299B" w14:textId="77777777" w:rsidR="00B57929" w:rsidRPr="00141016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141016">
              <w:rPr>
                <w:rFonts w:ascii="Times New Roman" w:hAnsi="Times New Roman" w:cs="Times New Roman"/>
                <w:bCs/>
                <w:sz w:val="22"/>
              </w:rPr>
              <w:t>5 million KRW or more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789A177E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0.453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4A842419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0.518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4A69BF81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–0.132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55E48B55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0.518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3BC2230E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0.518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21C7AE7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&lt;0.001</w:t>
            </w:r>
          </w:p>
        </w:tc>
      </w:tr>
      <w:tr w:rsidR="00B57929" w:rsidRPr="000C1615" w14:paraId="2848EC39" w14:textId="77777777" w:rsidTr="00421912">
        <w:trPr>
          <w:trHeight w:val="372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73A72C49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Working status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6F5AD198" w14:textId="77777777" w:rsidR="00B57929" w:rsidRPr="000C1615" w:rsidRDefault="00B57929" w:rsidP="00421912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hAnsi="Times New Roman" w:cs="Times New Roman"/>
                <w:bCs/>
                <w:sz w:val="22"/>
              </w:rPr>
              <w:t>Working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7B5C6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0.619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522A8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0.595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F4393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.052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02F3F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0.595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183B7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 w:rsidRPr="000C1615">
              <w:rPr>
                <w:rFonts w:ascii="Times New Roman" w:eastAsia="맑은 고딕" w:hAnsi="Times New Roman" w:cs="Times New Roman"/>
                <w:color w:val="000000"/>
                <w:sz w:val="22"/>
              </w:rPr>
              <w:t>0.595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6D8D4" w14:textId="77777777" w:rsidR="00B57929" w:rsidRPr="000C1615" w:rsidRDefault="00B57929" w:rsidP="00421912">
            <w:pPr>
              <w:jc w:val="righ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&lt;0.001</w:t>
            </w:r>
          </w:p>
        </w:tc>
      </w:tr>
    </w:tbl>
    <w:p w14:paraId="109B0AD2" w14:textId="77777777" w:rsidR="00B57929" w:rsidRPr="00180F4E" w:rsidRDefault="00B57929" w:rsidP="00B57929">
      <w:pPr>
        <w:rPr>
          <w:rFonts w:ascii="Times New Roman" w:hAnsi="Times New Roman" w:cs="Times New Roman"/>
          <w:b/>
          <w:sz w:val="18"/>
          <w:szCs w:val="18"/>
        </w:rPr>
        <w:sectPr w:rsidR="00B57929" w:rsidRPr="00180F4E" w:rsidSect="00B57929">
          <w:pgSz w:w="11906" w:h="16838"/>
          <w:pgMar w:top="1701" w:right="1440" w:bottom="1440" w:left="1440" w:header="851" w:footer="992" w:gutter="0"/>
          <w:cols w:space="425"/>
          <w:docGrid w:linePitch="272"/>
        </w:sectPr>
      </w:pPr>
      <w:r w:rsidRPr="000C1615">
        <w:rPr>
          <w:rFonts w:ascii="Times New Roman" w:hAnsi="Times New Roman" w:cs="Times New Roman" w:hint="eastAsia"/>
          <w:b/>
          <w:i/>
          <w:iCs/>
          <w:szCs w:val="18"/>
        </w:rPr>
        <w:t>N</w:t>
      </w:r>
      <w:r w:rsidRPr="000C1615">
        <w:rPr>
          <w:rFonts w:ascii="Times New Roman" w:hAnsi="Times New Roman" w:cs="Times New Roman"/>
          <w:b/>
          <w:i/>
          <w:iCs/>
          <w:szCs w:val="18"/>
        </w:rPr>
        <w:t>ote:</w:t>
      </w:r>
      <w:r w:rsidRPr="000C1615">
        <w:rPr>
          <w:rFonts w:ascii="Times New Roman" w:hAnsi="Times New Roman" w:cs="Times New Roman"/>
          <w:bCs/>
          <w:szCs w:val="18"/>
        </w:rPr>
        <w:t xml:space="preserve"> A value</w:t>
      </w:r>
      <w:r>
        <w:rPr>
          <w:rFonts w:ascii="Times New Roman" w:hAnsi="Times New Roman" w:cs="Times New Roman" w:hint="eastAsia"/>
          <w:bCs/>
          <w:szCs w:val="18"/>
        </w:rPr>
        <w:t xml:space="preserve"> of SMD</w:t>
      </w:r>
      <w:r w:rsidRPr="000C1615">
        <w:rPr>
          <w:rFonts w:ascii="Times New Roman" w:hAnsi="Times New Roman" w:cs="Times New Roman"/>
          <w:bCs/>
          <w:szCs w:val="18"/>
        </w:rPr>
        <w:t xml:space="preserve"> &lt; 0.1 indicates good covariate balance. Before weighing, substantial imbalances were observed for marital status, household type, and household income (SMD &gt; 0.1), underscoring the need for </w:t>
      </w:r>
      <w:r>
        <w:rPr>
          <w:rFonts w:ascii="Times New Roman" w:hAnsi="Times New Roman" w:cs="Times New Roman"/>
          <w:bCs/>
          <w:szCs w:val="18"/>
        </w:rPr>
        <w:t>inverse probability weighting (</w:t>
      </w:r>
      <w:r w:rsidRPr="000C1615">
        <w:rPr>
          <w:rFonts w:ascii="Times New Roman" w:hAnsi="Times New Roman" w:cs="Times New Roman"/>
          <w:bCs/>
          <w:szCs w:val="18"/>
        </w:rPr>
        <w:t>IPW</w:t>
      </w:r>
      <w:r>
        <w:rPr>
          <w:rFonts w:ascii="Times New Roman" w:hAnsi="Times New Roman" w:cs="Times New Roman"/>
          <w:bCs/>
          <w:szCs w:val="18"/>
        </w:rPr>
        <w:t>)</w:t>
      </w:r>
      <w:r w:rsidRPr="000C1615">
        <w:rPr>
          <w:rFonts w:ascii="Times New Roman" w:hAnsi="Times New Roman" w:cs="Times New Roman"/>
          <w:bCs/>
          <w:szCs w:val="18"/>
        </w:rPr>
        <w:t>. After weighting, near-perfect balance (SMD ≈ 0) was achieved for all covariates, confirming the success of the ATT weighting procedure.</w:t>
      </w:r>
      <w:r>
        <w:rPr>
          <w:rFonts w:ascii="Times New Roman" w:hAnsi="Times New Roman" w:cs="Times New Roman" w:hint="eastAsia"/>
          <w:bCs/>
          <w:szCs w:val="18"/>
        </w:rPr>
        <w:t xml:space="preserve"> </w:t>
      </w:r>
      <w:r>
        <w:rPr>
          <w:rFonts w:ascii="Times New Roman" w:hAnsi="Times New Roman" w:cs="Times New Roman"/>
          <w:bCs/>
          <w:szCs w:val="18"/>
        </w:rPr>
        <w:t>ATT = average treatment effect on treated</w:t>
      </w:r>
      <w:r>
        <w:rPr>
          <w:rFonts w:ascii="Times New Roman" w:hAnsi="Times New Roman" w:cs="Times New Roman" w:hint="eastAsia"/>
          <w:bCs/>
          <w:szCs w:val="18"/>
        </w:rPr>
        <w:t xml:space="preserve">; GYAs = general young adults; YACs = young adult caregivers; </w:t>
      </w:r>
      <w:r w:rsidRPr="000C1615">
        <w:rPr>
          <w:rFonts w:ascii="Times New Roman" w:hAnsi="Times New Roman" w:cs="Times New Roman"/>
          <w:bCs/>
          <w:szCs w:val="18"/>
        </w:rPr>
        <w:t>SMD = standardized mean difference.</w:t>
      </w:r>
    </w:p>
    <w:p w14:paraId="26FAD20A" w14:textId="77777777" w:rsidR="00B57929" w:rsidRPr="008B28FC" w:rsidRDefault="00B57929" w:rsidP="00B57929">
      <w:pPr>
        <w:spacing w:after="0" w:line="276" w:lineRule="auto"/>
        <w:jc w:val="left"/>
        <w:rPr>
          <w:rFonts w:ascii="Times New Roman" w:hAnsi="Times New Roman" w:cs="Times New Roman"/>
          <w:bCs/>
          <w:sz w:val="24"/>
        </w:rPr>
      </w:pPr>
      <w:r w:rsidRPr="00337084">
        <w:rPr>
          <w:rFonts w:ascii="Times New Roman" w:eastAsia="맑은 고딕" w:hAnsi="Times New Roman" w:cs="Times New Roman"/>
          <w:b/>
          <w:sz w:val="24"/>
        </w:rPr>
        <w:lastRenderedPageBreak/>
        <w:t xml:space="preserve">Supplementary </w:t>
      </w:r>
      <w:r w:rsidRPr="00337084">
        <w:rPr>
          <w:rFonts w:ascii="Times New Roman" w:eastAsia="Times New Roman" w:hAnsi="Times New Roman" w:cs="Times New Roman"/>
          <w:b/>
          <w:sz w:val="24"/>
        </w:rPr>
        <w:t xml:space="preserve">Table </w:t>
      </w:r>
      <w:r w:rsidRPr="00337084">
        <w:rPr>
          <w:rFonts w:ascii="Times New Roman" w:hAnsi="Times New Roman" w:cs="Times New Roman"/>
          <w:b/>
          <w:sz w:val="24"/>
        </w:rPr>
        <w:t>2</w:t>
      </w:r>
      <w:r w:rsidRPr="00337084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337084">
        <w:rPr>
          <w:rFonts w:ascii="Times New Roman" w:hAnsi="Times New Roman" w:cs="Times New Roman" w:hint="eastAsia"/>
          <w:b/>
          <w:sz w:val="24"/>
        </w:rPr>
        <w:t xml:space="preserve">Comparison </w:t>
      </w:r>
      <w:r>
        <w:rPr>
          <w:rFonts w:ascii="Times New Roman" w:hAnsi="Times New Roman" w:cs="Times New Roman" w:hint="eastAsia"/>
          <w:b/>
          <w:sz w:val="24"/>
        </w:rPr>
        <w:t>of characteristics between YAC subtypes and GYAs</w:t>
      </w:r>
    </w:p>
    <w:p w14:paraId="7F588280" w14:textId="77777777" w:rsidR="00B57929" w:rsidRPr="003F2B2B" w:rsidRDefault="00B57929" w:rsidP="00B57929">
      <w:pPr>
        <w:widowControl/>
        <w:spacing w:line="240" w:lineRule="auto"/>
        <w:jc w:val="left"/>
        <w:rPr>
          <w:rFonts w:ascii="Times New Roman" w:hAnsi="Times New Roman" w:cs="Times New Roman"/>
        </w:rPr>
      </w:pPr>
    </w:p>
    <w:tbl>
      <w:tblPr>
        <w:tblW w:w="1385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56"/>
        <w:gridCol w:w="2506"/>
        <w:gridCol w:w="1577"/>
        <w:gridCol w:w="1750"/>
        <w:gridCol w:w="1603"/>
        <w:gridCol w:w="1750"/>
        <w:gridCol w:w="1312"/>
      </w:tblGrid>
      <w:tr w:rsidR="00B57929" w:rsidRPr="00714B63" w14:paraId="1C5E8008" w14:textId="77777777" w:rsidTr="00421912">
        <w:trPr>
          <w:trHeight w:val="439"/>
        </w:trPr>
        <w:tc>
          <w:tcPr>
            <w:tcW w:w="33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936389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250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5E3C24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Categories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35DB7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32286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GYAs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4505C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YACs (in-home)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FBA7F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YACs (in-facility)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68890D" w14:textId="77777777" w:rsidR="00B57929" w:rsidRPr="00C45C99" w:rsidRDefault="00B57929" w:rsidP="004219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2"/>
                    </w:rPr>
                    <m:t>2</m:t>
                  </m:r>
                </m:sup>
              </m:sSup>
            </m:oMath>
            <w:r w:rsidRPr="00714B63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 xml:space="preserve"> </w:t>
            </w: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</w:t>
            </w:r>
          </w:p>
        </w:tc>
      </w:tr>
      <w:tr w:rsidR="00B57929" w:rsidRPr="00714B63" w14:paraId="257AA69C" w14:textId="77777777" w:rsidTr="00421912">
        <w:trPr>
          <w:trHeight w:val="48"/>
        </w:trPr>
        <w:tc>
          <w:tcPr>
            <w:tcW w:w="33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62713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9F5C86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AD440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(Weighted %)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1818C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(Weighted %)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7BB94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(Weighted %)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7EAB1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(Weighted %)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77295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(p-value)</w:t>
            </w:r>
          </w:p>
        </w:tc>
      </w:tr>
      <w:tr w:rsidR="00B57929" w:rsidRPr="00714B63" w14:paraId="70011ACA" w14:textId="77777777" w:rsidTr="00421912">
        <w:trPr>
          <w:trHeight w:val="439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566FA2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8633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A1F2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AFA9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BFC1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2259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7FC2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3.593</w:t>
            </w: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(0.211)</w:t>
            </w:r>
          </w:p>
        </w:tc>
      </w:tr>
      <w:tr w:rsidR="00B57929" w:rsidRPr="00714B63" w14:paraId="45AED1AF" w14:textId="77777777" w:rsidTr="00421912">
        <w:trPr>
          <w:trHeight w:val="48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6DA12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CD4DD6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2FC26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47.7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4234C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EF68B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913E0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63F14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143BE379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AF044F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 (years)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52D74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19–24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DA46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9584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CEA4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5302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49.5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58AD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29.711 (&lt;0.001)</w:t>
            </w:r>
          </w:p>
        </w:tc>
      </w:tr>
      <w:tr w:rsidR="00B57929" w:rsidRPr="00714B63" w14:paraId="1B218CC1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92677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98C150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25–34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3CD58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D98AF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B5128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45.3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9494F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24A6D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018559A2" w14:textId="77777777" w:rsidTr="00421912">
        <w:trPr>
          <w:trHeight w:val="252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218B3F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Education level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7E680" w14:textId="77777777" w:rsidR="00B57929" w:rsidRPr="00C45C99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&lt; </w:t>
            </w: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 school graduate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284A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7F7C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A33F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9337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8781A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3.437 (0.660)</w:t>
            </w:r>
          </w:p>
        </w:tc>
      </w:tr>
      <w:tr w:rsidR="00B57929" w:rsidRPr="00714B63" w14:paraId="29CA837C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CC4270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DB16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College graduate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CC02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5318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9BDD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4CAF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22.4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FBCBE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1A83C256" w14:textId="77777777" w:rsidTr="00421912">
        <w:trPr>
          <w:trHeight w:val="48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22FDC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6F351B" w14:textId="77777777" w:rsidR="00B57929" w:rsidRPr="00C45C99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&gt; </w:t>
            </w: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University graduate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5516E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5CDB2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4F962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40E24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34FAB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08E50346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C30E05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Marital status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B92D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Unmarried/Divorce/Widowed/Separated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5A14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907E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0B3A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826B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96.3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2224A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89.359</w:t>
            </w: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(&lt;0.001)</w:t>
            </w:r>
          </w:p>
        </w:tc>
      </w:tr>
      <w:tr w:rsidR="00B57929" w:rsidRPr="00714B63" w14:paraId="3305105B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BB376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49FD6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Married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8B4A1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A5F68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EF45E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5A675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3.7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3C6BED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0F467DA8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5141CE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Household composition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6785F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Single-person household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483A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0E1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81DD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E5FC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88.2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BD53D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945.222 (&lt;0.001)</w:t>
            </w:r>
          </w:p>
        </w:tc>
      </w:tr>
      <w:tr w:rsidR="00B57929" w:rsidRPr="00714B63" w14:paraId="2825E93B" w14:textId="77777777" w:rsidTr="00421912">
        <w:trPr>
          <w:trHeight w:val="241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4F56FF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3A9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One-generation household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AB24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59FA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A0E4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1858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6BF1B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5CA91A5E" w14:textId="77777777" w:rsidTr="00421912">
        <w:trPr>
          <w:trHeight w:val="241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142CA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C2EB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Two-generation household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96C4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B264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376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5844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80C241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6BA7F1BC" w14:textId="77777777" w:rsidTr="00421912">
        <w:trPr>
          <w:trHeight w:val="48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65719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C2DDA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Three-generation household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BF4EC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3DF7C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57F5F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831E8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37042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5FFB2055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F1ACC3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Household income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D8B3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Less than 1 million KRW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340D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B028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C8BC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9F9A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8B384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20.134 (0.068)</w:t>
            </w:r>
          </w:p>
        </w:tc>
      </w:tr>
      <w:tr w:rsidR="00B57929" w:rsidRPr="00714B63" w14:paraId="226F2DA3" w14:textId="77777777" w:rsidTr="00421912">
        <w:trPr>
          <w:trHeight w:val="241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145896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7480F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1–3 million KRW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451E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7A8D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545B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FDF2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8005E6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5180439E" w14:textId="77777777" w:rsidTr="00421912">
        <w:trPr>
          <w:trHeight w:val="241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367AF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82AC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3–5 million KRW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DCDF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378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22C7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10B4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5A7D2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7CC5F740" w14:textId="77777777" w:rsidTr="00421912">
        <w:trPr>
          <w:trHeight w:val="48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AEE74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EC6C30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More than 5 million KRW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FF208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45.4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90235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45.3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A8152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401F2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51.1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81EE4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25634084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AB5E11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Working status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89E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BCAB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DDB1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A521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8B8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739D3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0.672 (0.796)</w:t>
            </w:r>
          </w:p>
        </w:tc>
      </w:tr>
      <w:tr w:rsidR="00B57929" w:rsidRPr="00714B63" w14:paraId="2D954CFA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AED341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EB538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EF757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7A753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F01CD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8F5E1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59.5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19671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43BBFBBD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B6E850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Social contacts (family/relatives)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B289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Not limited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024E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B72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2B84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40F4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AD2F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13.701 (0.014)</w:t>
            </w:r>
          </w:p>
        </w:tc>
      </w:tr>
      <w:tr w:rsidR="00B57929" w:rsidRPr="00714B63" w14:paraId="0C3BB785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B5495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CC6E7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Limited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B6CAD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90340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28EAE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C86B2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C3525F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331C359E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FC14D9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Social contacts (neighborhood)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8B721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Not limited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62ED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02E1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4507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FBC9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10.5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430B7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10.569 (0.009)</w:t>
            </w:r>
          </w:p>
        </w:tc>
      </w:tr>
      <w:tr w:rsidR="00B57929" w:rsidRPr="00714B63" w14:paraId="480E05C2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41B04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13C73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Limited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CE70C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C88BE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AC1D6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F17F6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89.5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B1F4ED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276E440E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FFBF43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Social contacts (friends)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5AB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Not limited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ABFA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65B7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546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6808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73.8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CED92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0.977 (0.655)</w:t>
            </w:r>
          </w:p>
        </w:tc>
      </w:tr>
      <w:tr w:rsidR="00B57929" w:rsidRPr="00714B63" w14:paraId="03347A74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35834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F96154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Limited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17B1F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1485B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5A7D8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31.3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8F22F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26.2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3C9BD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07D07320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4A6FB6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Self-rated health status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C5C1B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Good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6512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2FFE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50F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2529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069D6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3.022 (0.648)</w:t>
            </w:r>
          </w:p>
        </w:tc>
      </w:tr>
      <w:tr w:rsidR="00B57929" w:rsidRPr="00714B63" w14:paraId="245FFE00" w14:textId="77777777" w:rsidTr="00421912">
        <w:trPr>
          <w:trHeight w:val="241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D40C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B0E4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06B0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7ABB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344B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064B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24B5D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2DBE8158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A00F2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71499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220A1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E8F59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2232F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090AE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5.2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F471CD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4D4F54CD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74C578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Subjective stress level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83E6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Low stress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F871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16E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4E3A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D77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68.4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7F64E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0.959 (0.684)</w:t>
            </w:r>
          </w:p>
        </w:tc>
      </w:tr>
      <w:tr w:rsidR="00B57929" w:rsidRPr="00714B63" w14:paraId="658E34BE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75169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F14C3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 stress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05C96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0C2BB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F5E74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B6149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3FB1A0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755ADEE6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8A5343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Sleep duration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8FCF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5–9 hours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C8DF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EB2C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CDCF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95.4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6302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E1E6A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4.733 (0.280)</w:t>
            </w:r>
          </w:p>
        </w:tc>
      </w:tr>
      <w:tr w:rsidR="00B57929" w:rsidRPr="00714B63" w14:paraId="7D2804B5" w14:textId="77777777" w:rsidTr="00421912">
        <w:trPr>
          <w:trHeight w:val="241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2600E9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DCA7A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 hours or more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D905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8757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0023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2E97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D2D451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657C812B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49996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8FC63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 hours or less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B4CB4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E67D3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5D8EF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41EB6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F184B2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07A21174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744D06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Smoking status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BC96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No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4A5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ED89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830E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83CF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80.9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28D5E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0.412 (0.859)</w:t>
            </w:r>
          </w:p>
        </w:tc>
      </w:tr>
      <w:tr w:rsidR="00B57929" w:rsidRPr="00714B63" w14:paraId="1EED4B1E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84342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D1B20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A7AC1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82616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E04F5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51888B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19.1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EFE33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3CE067CF" w14:textId="77777777" w:rsidTr="00421912">
        <w:trPr>
          <w:trHeight w:val="241"/>
        </w:trPr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677AF8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High-risk drinking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530FE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No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5634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D8C82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40D2D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A48C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87.2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77E9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0.940 (0.677)</w:t>
            </w:r>
          </w:p>
        </w:tc>
      </w:tr>
      <w:tr w:rsidR="00B57929" w:rsidRPr="00714B63" w14:paraId="26F836D7" w14:textId="77777777" w:rsidTr="00421912">
        <w:trPr>
          <w:trHeight w:val="252"/>
        </w:trPr>
        <w:tc>
          <w:tcPr>
            <w:tcW w:w="33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FB3AD5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0CAD8F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6B18E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A7E4A3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FAFEF5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13CA4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303DD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089BFF29" w14:textId="77777777" w:rsidTr="00421912">
        <w:trPr>
          <w:trHeight w:val="439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C8BD5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Moderate-to-vigorous 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D26E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No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AFC9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8B99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D16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973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FEC61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0.878 (0.748)</w:t>
            </w:r>
          </w:p>
        </w:tc>
      </w:tr>
      <w:tr w:rsidR="00B57929" w:rsidRPr="00714B63" w14:paraId="4F1278DD" w14:textId="77777777" w:rsidTr="00421912">
        <w:trPr>
          <w:trHeight w:val="252"/>
        </w:trPr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988B07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physical activity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1A8227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00009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2456F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29D41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BB632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D8C536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1DFBA1E3" w14:textId="77777777" w:rsidTr="00421912">
        <w:trPr>
          <w:trHeight w:val="241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3A4BC" w14:textId="77777777" w:rsidR="00B57929" w:rsidRPr="00714B63" w:rsidRDefault="00B57929" w:rsidP="00421912">
            <w:pPr>
              <w:widowControl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Caregiver burden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369B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 dementia patient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C15E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233F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1334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9C1E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085D8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35,400</w:t>
            </w: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(&lt;0.001)</w:t>
            </w:r>
          </w:p>
        </w:tc>
      </w:tr>
      <w:tr w:rsidR="00B57929" w:rsidRPr="00714B63" w14:paraId="54A3E1B8" w14:textId="77777777" w:rsidTr="00421912">
        <w:trPr>
          <w:trHeight w:val="241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430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E3AE8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 burden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6CE8A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E726E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8A7D4" w14:textId="77777777" w:rsidR="00B57929" w:rsidRPr="00C45C99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B168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C20D1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40B8B77F" w14:textId="77777777" w:rsidTr="00421912">
        <w:trPr>
          <w:trHeight w:val="241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29FC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26FBA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Economic burden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521D6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004D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N/A 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61D0C" w14:textId="77777777" w:rsidR="00B57929" w:rsidRPr="00C45C99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1BB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352AD4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48DC75C1" w14:textId="77777777" w:rsidTr="00421912">
        <w:trPr>
          <w:trHeight w:val="241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4A9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F742D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Psychological burden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C7F4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B9AC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N/A 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EAF65" w14:textId="77777777" w:rsidR="00B57929" w:rsidRPr="00C45C99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B986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156D1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751A4857" w14:textId="77777777" w:rsidTr="00421912">
        <w:trPr>
          <w:trHeight w:val="241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E412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7A45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Physical burden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A8CD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B1EC0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N/A 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A07E" w14:textId="77777777" w:rsidR="00B57929" w:rsidRPr="00C45C99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4B519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3.1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46A2F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57929" w:rsidRPr="00714B63" w14:paraId="19F03063" w14:textId="77777777" w:rsidTr="00421912">
        <w:trPr>
          <w:trHeight w:val="252"/>
        </w:trPr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62573" w14:textId="77777777" w:rsidR="00B57929" w:rsidRPr="00C45C99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7595C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Time burden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5BFB2F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C00EF7" w14:textId="77777777" w:rsidR="00B57929" w:rsidRPr="00714B63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14B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N/A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B1237" w14:textId="77777777" w:rsidR="00B57929" w:rsidRPr="00C45C99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6A4D1" w14:textId="77777777" w:rsidR="00B57929" w:rsidRPr="00C45C99" w:rsidRDefault="00B57929" w:rsidP="00421912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45C9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5.4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DC1C9" w14:textId="77777777" w:rsidR="00B57929" w:rsidRPr="00714B63" w:rsidRDefault="00B57929" w:rsidP="00421912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DF6C10F" w14:textId="49647ADF" w:rsidR="00793D61" w:rsidRPr="00B57929" w:rsidRDefault="00B57929" w:rsidP="00B57929">
      <w:pPr>
        <w:widowControl/>
        <w:spacing w:line="240" w:lineRule="auto"/>
        <w:rPr>
          <w:rFonts w:ascii="Times New Roman" w:hAnsi="Times New Roman" w:cs="Times New Roman" w:hint="eastAsia"/>
          <w:iCs/>
          <w:szCs w:val="20"/>
        </w:rPr>
      </w:pPr>
      <w:r w:rsidRPr="00F45083">
        <w:rPr>
          <w:rFonts w:ascii="Times New Roman" w:eastAsia="Times New Roman" w:hAnsi="Times New Roman" w:cs="Times New Roman"/>
          <w:b/>
          <w:i/>
          <w:iCs/>
          <w:szCs w:val="20"/>
        </w:rPr>
        <w:t>Note</w:t>
      </w:r>
      <w:r w:rsidRPr="00F45083">
        <w:rPr>
          <w:rFonts w:ascii="Times New Roman" w:eastAsia="Times New Roman" w:hAnsi="Times New Roman" w:cs="Times New Roman"/>
          <w:bCs/>
          <w:i/>
          <w:iCs/>
          <w:szCs w:val="20"/>
        </w:rPr>
        <w:t>.</w:t>
      </w:r>
      <w:r w:rsidRPr="00B065C3">
        <w:rPr>
          <w:rFonts w:ascii="Times New Roman" w:eastAsia="Times New Roman" w:hAnsi="Times New Roman" w:cs="Times New Roman"/>
          <w:bCs/>
          <w:szCs w:val="20"/>
        </w:rPr>
        <w:t xml:space="preserve"> Unweighted sample size = 33,042 (361 young adult caregivers, 32,681 general young adults); Weighted population size = 9,980,177. </w:t>
      </w:r>
      <w:r w:rsidRPr="00B065C3">
        <w:rPr>
          <w:rFonts w:ascii="Times New Roman" w:hAnsi="Times New Roman" w:cs="Times New Roman"/>
          <w:bCs/>
          <w:szCs w:val="20"/>
        </w:rPr>
        <w:t xml:space="preserve">GYAs = general young adults; </w:t>
      </w:r>
      <w:r w:rsidRPr="00B065C3">
        <w:rPr>
          <w:rFonts w:ascii="Times New Roman" w:eastAsia="Times New Roman" w:hAnsi="Times New Roman" w:cs="Times New Roman"/>
          <w:bCs/>
          <w:szCs w:val="20"/>
        </w:rPr>
        <w:t>YACs = young adult caregivers</w:t>
      </w:r>
      <w:r w:rsidRPr="00B065C3">
        <w:rPr>
          <w:rFonts w:ascii="Times New Roman" w:eastAsia="Times New Roman" w:hAnsi="Times New Roman" w:cs="Times New Roman"/>
          <w:i/>
          <w:szCs w:val="20"/>
        </w:rPr>
        <w:t xml:space="preserve">. </w:t>
      </w:r>
      <w:r w:rsidRPr="00B065C3">
        <w:rPr>
          <w:rFonts w:ascii="Times New Roman" w:eastAsia="Times New Roman" w:hAnsi="Times New Roman" w:cs="Times New Roman"/>
          <w:iCs/>
          <w:szCs w:val="20"/>
        </w:rPr>
        <w:t xml:space="preserve">Weighted percentages were calculated using complex sample weights from the 2019 Community Health Survey. </w:t>
      </w:r>
      <w:r w:rsidRPr="00B065C3">
        <w:rPr>
          <w:rFonts w:ascii="Times New Roman" w:eastAsia="Times New Roman" w:hAnsi="Times New Roman" w:cs="Times New Roman"/>
          <w:i/>
          <w:szCs w:val="20"/>
        </w:rPr>
        <w:t>p</w:t>
      </w:r>
      <w:r w:rsidRPr="00B065C3">
        <w:rPr>
          <w:rFonts w:ascii="Times New Roman" w:eastAsia="Times New Roman" w:hAnsi="Times New Roman" w:cs="Times New Roman"/>
          <w:iCs/>
          <w:szCs w:val="20"/>
        </w:rPr>
        <w:t>-values were obtained using the Rao-Scott chi-square test.</w:t>
      </w:r>
    </w:p>
    <w:sectPr w:rsidR="00793D61" w:rsidRPr="00B57929" w:rsidSect="00B57929">
      <w:footerReference w:type="default" r:id="rId4"/>
      <w:pgSz w:w="16838" w:h="11906" w:orient="landscape"/>
      <w:pgMar w:top="1440" w:right="1701" w:bottom="1440" w:left="1440" w:header="851" w:footer="992" w:gutter="0"/>
      <w:cols w:space="425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DA91" w14:textId="77777777" w:rsidR="00B57929" w:rsidRDefault="00B57929">
    <w:pPr>
      <w:pStyle w:val="aa"/>
      <w:jc w:val="center"/>
      <w:rPr>
        <w:rFonts w:ascii="맑은 고딕" w:hAnsi="맑은 고딕"/>
      </w:rPr>
    </w:pPr>
    <w:r w:rsidRPr="00B43A3E">
      <w:fldChar w:fldCharType="begin"/>
    </w:r>
    <w:r>
      <w:instrText>PAGE   \* MERGEFORMAT</w:instrText>
    </w:r>
    <w:r w:rsidRPr="00B43A3E">
      <w:fldChar w:fldCharType="separate"/>
    </w:r>
    <w:r w:rsidRPr="0018007F">
      <w:rPr>
        <w:rFonts w:ascii="맑은 고딕" w:hAnsi="맑은 고딕"/>
        <w:noProof/>
      </w:rPr>
      <w:t>36</w:t>
    </w:r>
    <w:r w:rsidRPr="00B43A3E">
      <w:rPr>
        <w:rFonts w:ascii="맑은 고딕" w:hAnsi="맑은 고딕"/>
      </w:rPr>
      <w:fldChar w:fldCharType="end"/>
    </w:r>
  </w:p>
  <w:p w14:paraId="5D57CC22" w14:textId="77777777" w:rsidR="00B57929" w:rsidRDefault="00B57929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29"/>
    <w:rsid w:val="001B50D0"/>
    <w:rsid w:val="00791D87"/>
    <w:rsid w:val="00793D61"/>
    <w:rsid w:val="00B57929"/>
    <w:rsid w:val="00D7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FD46D"/>
  <w15:chartTrackingRefBased/>
  <w15:docId w15:val="{24A75E54-328F-47FE-992A-DF74A9E6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929"/>
    <w:pPr>
      <w:widowControl w:val="0"/>
      <w:spacing w:line="259" w:lineRule="auto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57929"/>
    <w:pPr>
      <w:keepNext/>
      <w:keepLines/>
      <w:wordWrap w:val="0"/>
      <w:autoSpaceDE w:val="0"/>
      <w:autoSpaceDN w:val="0"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7929"/>
    <w:pPr>
      <w:keepNext/>
      <w:keepLines/>
      <w:wordWrap w:val="0"/>
      <w:autoSpaceDE w:val="0"/>
      <w:autoSpaceDN w:val="0"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579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579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579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579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579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579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579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579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579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57929"/>
    <w:pPr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57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7929"/>
    <w:pPr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579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7929"/>
    <w:pPr>
      <w:wordWrap w:val="0"/>
      <w:autoSpaceDE w:val="0"/>
      <w:autoSpaceDN w:val="0"/>
      <w:spacing w:before="160" w:line="240" w:lineRule="auto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579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7929"/>
    <w:pPr>
      <w:wordWrap w:val="0"/>
      <w:autoSpaceDE w:val="0"/>
      <w:autoSpaceDN w:val="0"/>
      <w:spacing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579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7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579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5792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rsid w:val="00B5792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rsid w:val="00B57929"/>
    <w:rPr>
      <w:rFonts w:asciiTheme="minorHAnsi"/>
      <w:sz w:val="20"/>
      <w:szCs w:val="22"/>
      <w14:ligatures w14:val="none"/>
    </w:rPr>
  </w:style>
  <w:style w:type="table" w:styleId="ab">
    <w:name w:val="Table Grid"/>
    <w:basedOn w:val="a1"/>
    <w:rsid w:val="00B57929"/>
    <w:pPr>
      <w:spacing w:after="0"/>
      <w:jc w:val="both"/>
    </w:pPr>
    <w:rPr>
      <w:rFonts w:asciiTheme="minorHAnsi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이진선</dc:creator>
  <cp:keywords/>
  <dc:description/>
  <cp:lastModifiedBy>이진선</cp:lastModifiedBy>
  <cp:revision>1</cp:revision>
  <dcterms:created xsi:type="dcterms:W3CDTF">2026-03-20T10:44:00Z</dcterms:created>
  <dcterms:modified xsi:type="dcterms:W3CDTF">2026-03-20T10:46:00Z</dcterms:modified>
</cp:coreProperties>
</file>