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3"/>
        <w:gridCol w:w="2895"/>
        <w:gridCol w:w="3242"/>
      </w:tblGrid>
      <w:tr w:rsidR="007752E7" w:rsidRPr="007752E7" w14:paraId="3C018BC3" w14:textId="77777777" w:rsidTr="00F34404">
        <w:tc>
          <w:tcPr>
            <w:tcW w:w="0" w:type="auto"/>
            <w:gridSpan w:val="3"/>
          </w:tcPr>
          <w:p w14:paraId="6D1AE64A" w14:textId="26188E99" w:rsidR="007752E7" w:rsidRPr="009C4837" w:rsidRDefault="007752E7" w:rsidP="007752E7">
            <w:pPr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Supplementary Table S</w:t>
            </w:r>
            <w:r w:rsidR="00DC0CB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  <w:r w:rsidRPr="009C483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. Sensitivity Analysis: Comparison of Adjusted Odds Ratios (Primary vs Excluding “Don’t Know” Responses), NDHS 2018 (n = 13,064)</w:t>
            </w:r>
          </w:p>
        </w:tc>
      </w:tr>
      <w:tr w:rsidR="009C4837" w:rsidRPr="007752E7" w14:paraId="5B00BAA4" w14:textId="77777777" w:rsidTr="007752E7">
        <w:tc>
          <w:tcPr>
            <w:tcW w:w="0" w:type="auto"/>
            <w:hideMark/>
          </w:tcPr>
          <w:p w14:paraId="630442EA" w14:textId="77777777" w:rsidR="007752E7" w:rsidRPr="007752E7" w:rsidRDefault="007752E7" w:rsidP="007752E7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3587FEA0" w14:textId="77777777" w:rsidR="007752E7" w:rsidRPr="007752E7" w:rsidRDefault="007752E7" w:rsidP="007752E7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Primary Model AOR (95% CI)</w:t>
            </w:r>
          </w:p>
        </w:tc>
        <w:tc>
          <w:tcPr>
            <w:tcW w:w="0" w:type="auto"/>
            <w:hideMark/>
          </w:tcPr>
          <w:p w14:paraId="3D3FFE04" w14:textId="2D458EB1" w:rsidR="007752E7" w:rsidRPr="007752E7" w:rsidRDefault="007752E7" w:rsidP="007752E7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 xml:space="preserve">Sensitivity Model AOR (95% </w:t>
            </w:r>
            <w:r w:rsidR="009B5952"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CI) *</w:t>
            </w:r>
          </w:p>
        </w:tc>
      </w:tr>
      <w:tr w:rsidR="009C4837" w:rsidRPr="007752E7" w14:paraId="04A7E693" w14:textId="77777777" w:rsidTr="007752E7">
        <w:tc>
          <w:tcPr>
            <w:tcW w:w="0" w:type="auto"/>
            <w:hideMark/>
          </w:tcPr>
          <w:p w14:paraId="46050197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Child’s sex</w:t>
            </w:r>
          </w:p>
        </w:tc>
        <w:tc>
          <w:tcPr>
            <w:tcW w:w="0" w:type="auto"/>
            <w:hideMark/>
          </w:tcPr>
          <w:p w14:paraId="491AD9CB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2215B7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626186A4" w14:textId="77777777" w:rsidTr="007752E7">
        <w:tc>
          <w:tcPr>
            <w:tcW w:w="0" w:type="auto"/>
          </w:tcPr>
          <w:p w14:paraId="3C6CCCA7" w14:textId="07F96F4A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Male (ref)</w:t>
            </w:r>
          </w:p>
        </w:tc>
        <w:tc>
          <w:tcPr>
            <w:tcW w:w="0" w:type="auto"/>
          </w:tcPr>
          <w:p w14:paraId="34F3F47E" w14:textId="774CF58E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0DF746BD" w14:textId="5E754737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7C71BCF3" w14:textId="77777777" w:rsidTr="007752E7">
        <w:tc>
          <w:tcPr>
            <w:tcW w:w="0" w:type="auto"/>
            <w:hideMark/>
          </w:tcPr>
          <w:p w14:paraId="384547C1" w14:textId="111F42A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0" w:type="auto"/>
            <w:hideMark/>
          </w:tcPr>
          <w:p w14:paraId="54DE9359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1.00 (0.91–1.10)</w:t>
            </w:r>
          </w:p>
        </w:tc>
        <w:tc>
          <w:tcPr>
            <w:tcW w:w="0" w:type="auto"/>
            <w:hideMark/>
          </w:tcPr>
          <w:p w14:paraId="79C7AE2C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1.00 (0.91–1.10)</w:t>
            </w:r>
          </w:p>
        </w:tc>
      </w:tr>
      <w:tr w:rsidR="009C4837" w:rsidRPr="007752E7" w14:paraId="5E442F1C" w14:textId="77777777" w:rsidTr="007752E7">
        <w:tc>
          <w:tcPr>
            <w:tcW w:w="0" w:type="auto"/>
            <w:hideMark/>
          </w:tcPr>
          <w:p w14:paraId="326AB6EE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Parity</w:t>
            </w:r>
          </w:p>
        </w:tc>
        <w:tc>
          <w:tcPr>
            <w:tcW w:w="0" w:type="auto"/>
            <w:hideMark/>
          </w:tcPr>
          <w:p w14:paraId="42F89DA8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C4FDA9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29F77C37" w14:textId="77777777" w:rsidTr="007752E7">
        <w:tc>
          <w:tcPr>
            <w:tcW w:w="0" w:type="auto"/>
          </w:tcPr>
          <w:p w14:paraId="4AC2B91F" w14:textId="013F91A5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1–4 (ref)</w:t>
            </w:r>
          </w:p>
        </w:tc>
        <w:tc>
          <w:tcPr>
            <w:tcW w:w="0" w:type="auto"/>
          </w:tcPr>
          <w:p w14:paraId="2B44BA52" w14:textId="57B388A4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06ACB063" w14:textId="1D8DD113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18F6C810" w14:textId="77777777" w:rsidTr="007752E7">
        <w:tc>
          <w:tcPr>
            <w:tcW w:w="0" w:type="auto"/>
            <w:hideMark/>
          </w:tcPr>
          <w:p w14:paraId="78D02288" w14:textId="0AF442CE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5+ </w:t>
            </w:r>
          </w:p>
        </w:tc>
        <w:tc>
          <w:tcPr>
            <w:tcW w:w="0" w:type="auto"/>
            <w:hideMark/>
          </w:tcPr>
          <w:p w14:paraId="63C9A1AE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0.93 (0.81–1.06)</w:t>
            </w:r>
          </w:p>
        </w:tc>
        <w:tc>
          <w:tcPr>
            <w:tcW w:w="0" w:type="auto"/>
            <w:hideMark/>
          </w:tcPr>
          <w:p w14:paraId="494C8E2A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0.93 (0.81–1.06)</w:t>
            </w:r>
          </w:p>
        </w:tc>
      </w:tr>
      <w:tr w:rsidR="009C4837" w:rsidRPr="007752E7" w14:paraId="095BA7F3" w14:textId="77777777" w:rsidTr="007752E7">
        <w:tc>
          <w:tcPr>
            <w:tcW w:w="0" w:type="auto"/>
            <w:hideMark/>
          </w:tcPr>
          <w:p w14:paraId="4E65C961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Mother’s age (years)</w:t>
            </w:r>
          </w:p>
        </w:tc>
        <w:tc>
          <w:tcPr>
            <w:tcW w:w="0" w:type="auto"/>
            <w:hideMark/>
          </w:tcPr>
          <w:p w14:paraId="31EB7797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579E2B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722B98C2" w14:textId="77777777" w:rsidTr="007752E7">
        <w:tc>
          <w:tcPr>
            <w:tcW w:w="0" w:type="auto"/>
          </w:tcPr>
          <w:p w14:paraId="7F69555B" w14:textId="2788A540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15–24 (ref)</w:t>
            </w:r>
          </w:p>
        </w:tc>
        <w:tc>
          <w:tcPr>
            <w:tcW w:w="0" w:type="auto"/>
          </w:tcPr>
          <w:p w14:paraId="06FC7A4D" w14:textId="44F39B51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1EEC815D" w14:textId="509A472B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588BD22C" w14:textId="77777777" w:rsidTr="007752E7">
        <w:tc>
          <w:tcPr>
            <w:tcW w:w="0" w:type="auto"/>
            <w:hideMark/>
          </w:tcPr>
          <w:p w14:paraId="1C46BDF7" w14:textId="30899F10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25–34 </w:t>
            </w:r>
          </w:p>
        </w:tc>
        <w:tc>
          <w:tcPr>
            <w:tcW w:w="0" w:type="auto"/>
            <w:hideMark/>
          </w:tcPr>
          <w:p w14:paraId="60F27868" w14:textId="607FF038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1.27 (1.09–1.47)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51021927" w14:textId="3DCC5B5E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1.27 (1.09–1.47)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1460EF50" w14:textId="77777777" w:rsidTr="007752E7">
        <w:tc>
          <w:tcPr>
            <w:tcW w:w="0" w:type="auto"/>
            <w:hideMark/>
          </w:tcPr>
          <w:p w14:paraId="070AB622" w14:textId="0ACF120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35+ </w:t>
            </w:r>
          </w:p>
        </w:tc>
        <w:tc>
          <w:tcPr>
            <w:tcW w:w="0" w:type="auto"/>
            <w:hideMark/>
          </w:tcPr>
          <w:p w14:paraId="40F9E927" w14:textId="272F7EF8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1.36 (1.12–1.65)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4E725CDA" w14:textId="2BBC453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1.36 (1.12–1.65)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29A05C90" w14:textId="77777777" w:rsidTr="007752E7">
        <w:tc>
          <w:tcPr>
            <w:tcW w:w="0" w:type="auto"/>
            <w:hideMark/>
          </w:tcPr>
          <w:p w14:paraId="65C99AEA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Mother’s marital status</w:t>
            </w:r>
          </w:p>
        </w:tc>
        <w:tc>
          <w:tcPr>
            <w:tcW w:w="0" w:type="auto"/>
            <w:hideMark/>
          </w:tcPr>
          <w:p w14:paraId="0248EE76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F0C41D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752E7" w:rsidRPr="007752E7" w14:paraId="5D0CBA25" w14:textId="77777777" w:rsidTr="007752E7">
        <w:tc>
          <w:tcPr>
            <w:tcW w:w="0" w:type="auto"/>
          </w:tcPr>
          <w:p w14:paraId="0706618C" w14:textId="536DB3EA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Married (ref)</w:t>
            </w:r>
          </w:p>
        </w:tc>
        <w:tc>
          <w:tcPr>
            <w:tcW w:w="0" w:type="auto"/>
          </w:tcPr>
          <w:p w14:paraId="1AD8E558" w14:textId="4DAA8181" w:rsidR="007752E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0DE31E43" w14:textId="21371598" w:rsidR="007752E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31AE7BFC" w14:textId="77777777" w:rsidTr="007752E7">
        <w:tc>
          <w:tcPr>
            <w:tcW w:w="0" w:type="auto"/>
            <w:hideMark/>
          </w:tcPr>
          <w:p w14:paraId="080BCA7F" w14:textId="26B919A1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Others </w:t>
            </w:r>
          </w:p>
        </w:tc>
        <w:tc>
          <w:tcPr>
            <w:tcW w:w="0" w:type="auto"/>
            <w:hideMark/>
          </w:tcPr>
          <w:p w14:paraId="476416DE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1.12 (0.90–1.40)</w:t>
            </w:r>
          </w:p>
        </w:tc>
        <w:tc>
          <w:tcPr>
            <w:tcW w:w="0" w:type="auto"/>
            <w:hideMark/>
          </w:tcPr>
          <w:p w14:paraId="65CE2D58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1.12 (0.90–1.40)</w:t>
            </w:r>
          </w:p>
        </w:tc>
      </w:tr>
      <w:tr w:rsidR="009C4837" w:rsidRPr="007752E7" w14:paraId="35EEEEAD" w14:textId="77777777" w:rsidTr="007752E7">
        <w:tc>
          <w:tcPr>
            <w:tcW w:w="0" w:type="auto"/>
            <w:hideMark/>
          </w:tcPr>
          <w:p w14:paraId="0DD7456C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Religion</w:t>
            </w:r>
          </w:p>
        </w:tc>
        <w:tc>
          <w:tcPr>
            <w:tcW w:w="0" w:type="auto"/>
            <w:hideMark/>
          </w:tcPr>
          <w:p w14:paraId="168EEFAB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8D25C7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752E7" w:rsidRPr="007752E7" w14:paraId="60CF4E0A" w14:textId="77777777" w:rsidTr="007752E7">
        <w:tc>
          <w:tcPr>
            <w:tcW w:w="0" w:type="auto"/>
          </w:tcPr>
          <w:p w14:paraId="220D9246" w14:textId="171BE5F5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Christian (ref)</w:t>
            </w:r>
          </w:p>
        </w:tc>
        <w:tc>
          <w:tcPr>
            <w:tcW w:w="0" w:type="auto"/>
          </w:tcPr>
          <w:p w14:paraId="7DB1544D" w14:textId="20371631" w:rsidR="007752E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16FC1C1D" w14:textId="7C5B17BC" w:rsidR="007752E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34FA2CAE" w14:textId="77777777" w:rsidTr="007752E7">
        <w:tc>
          <w:tcPr>
            <w:tcW w:w="0" w:type="auto"/>
            <w:hideMark/>
          </w:tcPr>
          <w:p w14:paraId="2A474335" w14:textId="1149217F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Islam/others </w:t>
            </w:r>
          </w:p>
        </w:tc>
        <w:tc>
          <w:tcPr>
            <w:tcW w:w="0" w:type="auto"/>
            <w:hideMark/>
          </w:tcPr>
          <w:p w14:paraId="0AEA125D" w14:textId="6426B5C6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0.68 (0.57–0.81)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50CF1F8C" w14:textId="502CB611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0.68 (0.57–0.81)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57D91C06" w14:textId="77777777" w:rsidTr="007752E7">
        <w:tc>
          <w:tcPr>
            <w:tcW w:w="0" w:type="auto"/>
            <w:hideMark/>
          </w:tcPr>
          <w:p w14:paraId="7C90DB7C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Mother’s education attainment</w:t>
            </w:r>
          </w:p>
        </w:tc>
        <w:tc>
          <w:tcPr>
            <w:tcW w:w="0" w:type="auto"/>
            <w:hideMark/>
          </w:tcPr>
          <w:p w14:paraId="5C4120CD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9442F2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752E7" w:rsidRPr="007752E7" w14:paraId="3DE2A856" w14:textId="77777777" w:rsidTr="007752E7">
        <w:tc>
          <w:tcPr>
            <w:tcW w:w="0" w:type="auto"/>
          </w:tcPr>
          <w:p w14:paraId="21FDF400" w14:textId="2671691A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None (ref)</w:t>
            </w:r>
          </w:p>
        </w:tc>
        <w:tc>
          <w:tcPr>
            <w:tcW w:w="0" w:type="auto"/>
          </w:tcPr>
          <w:p w14:paraId="268673CD" w14:textId="67D9C2A4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0F15441C" w14:textId="280CF043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1B8F4E4D" w14:textId="77777777" w:rsidTr="007752E7">
        <w:tc>
          <w:tcPr>
            <w:tcW w:w="0" w:type="auto"/>
            <w:hideMark/>
          </w:tcPr>
          <w:p w14:paraId="3F14F16A" w14:textId="54D8720D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Primary </w:t>
            </w:r>
          </w:p>
        </w:tc>
        <w:tc>
          <w:tcPr>
            <w:tcW w:w="0" w:type="auto"/>
            <w:hideMark/>
          </w:tcPr>
          <w:p w14:paraId="217E442E" w14:textId="3C186A4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1.36 (1.15–1.61)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40A55EE" w14:textId="44D7DEFA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1.36 (1.15–1.61)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6765B747" w14:textId="77777777" w:rsidTr="007752E7">
        <w:tc>
          <w:tcPr>
            <w:tcW w:w="0" w:type="auto"/>
            <w:hideMark/>
          </w:tcPr>
          <w:p w14:paraId="63BB9458" w14:textId="6ABA4445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Secondary/Higher </w:t>
            </w:r>
          </w:p>
        </w:tc>
        <w:tc>
          <w:tcPr>
            <w:tcW w:w="0" w:type="auto"/>
            <w:hideMark/>
          </w:tcPr>
          <w:p w14:paraId="2E36F2E6" w14:textId="0FB247F1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1.92 (1.63–2.27)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D112FDC" w14:textId="0AE23E9F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1.92 (1.63–2.27)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140FDDEB" w14:textId="77777777" w:rsidTr="007752E7">
        <w:tc>
          <w:tcPr>
            <w:tcW w:w="0" w:type="auto"/>
            <w:hideMark/>
          </w:tcPr>
          <w:p w14:paraId="44350D03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Household wealth status</w:t>
            </w:r>
          </w:p>
        </w:tc>
        <w:tc>
          <w:tcPr>
            <w:tcW w:w="0" w:type="auto"/>
            <w:hideMark/>
          </w:tcPr>
          <w:p w14:paraId="42410D59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A9E054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752E7" w:rsidRPr="007752E7" w14:paraId="385662A9" w14:textId="77777777" w:rsidTr="007752E7">
        <w:tc>
          <w:tcPr>
            <w:tcW w:w="0" w:type="auto"/>
          </w:tcPr>
          <w:p w14:paraId="6E361376" w14:textId="45874C01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Poorest (ref)</w:t>
            </w:r>
          </w:p>
        </w:tc>
        <w:tc>
          <w:tcPr>
            <w:tcW w:w="0" w:type="auto"/>
          </w:tcPr>
          <w:p w14:paraId="2B958450" w14:textId="1369F649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2201C103" w14:textId="631A0DFB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4EAA4BDA" w14:textId="77777777" w:rsidTr="007752E7">
        <w:tc>
          <w:tcPr>
            <w:tcW w:w="0" w:type="auto"/>
            <w:hideMark/>
          </w:tcPr>
          <w:p w14:paraId="3FC14D53" w14:textId="0F9624DD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Poorer </w:t>
            </w:r>
          </w:p>
        </w:tc>
        <w:tc>
          <w:tcPr>
            <w:tcW w:w="0" w:type="auto"/>
            <w:hideMark/>
          </w:tcPr>
          <w:p w14:paraId="75C03188" w14:textId="457E9EB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1.22 (1.03–1.44)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9391A13" w14:textId="611BA2A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1.22 (1.03–1.44)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18BEC64E" w14:textId="77777777" w:rsidTr="007752E7">
        <w:tc>
          <w:tcPr>
            <w:tcW w:w="0" w:type="auto"/>
            <w:hideMark/>
          </w:tcPr>
          <w:p w14:paraId="762CDB2F" w14:textId="11CA856D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Middle</w:t>
            </w:r>
          </w:p>
        </w:tc>
        <w:tc>
          <w:tcPr>
            <w:tcW w:w="0" w:type="auto"/>
            <w:hideMark/>
          </w:tcPr>
          <w:p w14:paraId="31E196FB" w14:textId="259C0590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1.28 (1.05–1.57)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669ED3B" w14:textId="042410D8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1.28 (1.05–1.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57) *</w:t>
            </w:r>
          </w:p>
        </w:tc>
      </w:tr>
      <w:tr w:rsidR="009C4837" w:rsidRPr="007752E7" w14:paraId="33ED054A" w14:textId="77777777" w:rsidTr="007752E7">
        <w:tc>
          <w:tcPr>
            <w:tcW w:w="0" w:type="auto"/>
            <w:hideMark/>
          </w:tcPr>
          <w:p w14:paraId="69CA57F4" w14:textId="0AF6AC7A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Richer </w:t>
            </w:r>
          </w:p>
        </w:tc>
        <w:tc>
          <w:tcPr>
            <w:tcW w:w="0" w:type="auto"/>
            <w:hideMark/>
          </w:tcPr>
          <w:p w14:paraId="129D1FA2" w14:textId="6D8E1D6E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1.58 (1.26–1.99)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0D34439" w14:textId="594182A6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1.58 (1.26–1.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99) *</w:t>
            </w:r>
          </w:p>
        </w:tc>
      </w:tr>
      <w:tr w:rsidR="009C4837" w:rsidRPr="007752E7" w14:paraId="39CD773D" w14:textId="77777777" w:rsidTr="007752E7">
        <w:tc>
          <w:tcPr>
            <w:tcW w:w="0" w:type="auto"/>
            <w:hideMark/>
          </w:tcPr>
          <w:p w14:paraId="26F0C5C5" w14:textId="5946D553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Richest </w:t>
            </w:r>
          </w:p>
        </w:tc>
        <w:tc>
          <w:tcPr>
            <w:tcW w:w="0" w:type="auto"/>
            <w:hideMark/>
          </w:tcPr>
          <w:p w14:paraId="7DDFE0E4" w14:textId="000C070A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2.47 (1.88–3.23)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0C3923A" w14:textId="37A2CD02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2.47 (1.88–3.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23) *</w:t>
            </w:r>
          </w:p>
        </w:tc>
      </w:tr>
      <w:tr w:rsidR="009C4837" w:rsidRPr="007752E7" w14:paraId="30E779CD" w14:textId="77777777" w:rsidTr="007752E7">
        <w:tc>
          <w:tcPr>
            <w:tcW w:w="0" w:type="auto"/>
            <w:hideMark/>
          </w:tcPr>
          <w:p w14:paraId="1A643388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Place of residence</w:t>
            </w:r>
          </w:p>
        </w:tc>
        <w:tc>
          <w:tcPr>
            <w:tcW w:w="0" w:type="auto"/>
            <w:hideMark/>
          </w:tcPr>
          <w:p w14:paraId="1119B01E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861BDC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57E5CCE6" w14:textId="77777777" w:rsidTr="007752E7">
        <w:tc>
          <w:tcPr>
            <w:tcW w:w="0" w:type="auto"/>
          </w:tcPr>
          <w:p w14:paraId="5804F744" w14:textId="53EA61AF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Urban (ref)</w:t>
            </w:r>
          </w:p>
        </w:tc>
        <w:tc>
          <w:tcPr>
            <w:tcW w:w="0" w:type="auto"/>
          </w:tcPr>
          <w:p w14:paraId="518EE1B7" w14:textId="79C590B1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7176068A" w14:textId="2B4CC39F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0A478B06" w14:textId="77777777" w:rsidTr="007752E7">
        <w:tc>
          <w:tcPr>
            <w:tcW w:w="0" w:type="auto"/>
            <w:hideMark/>
          </w:tcPr>
          <w:p w14:paraId="3B386DC3" w14:textId="2FAF791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Rural </w:t>
            </w:r>
          </w:p>
        </w:tc>
        <w:tc>
          <w:tcPr>
            <w:tcW w:w="0" w:type="auto"/>
            <w:hideMark/>
          </w:tcPr>
          <w:p w14:paraId="7ED7A5D5" w14:textId="6876CAB2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0.83 (0.71–0.99)</w:t>
            </w:r>
            <w:r w:rsidR="009C4837"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201CDF9" w14:textId="07DCFBBE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0.83 (0.71–0.99)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9C4837" w:rsidRPr="007752E7" w14:paraId="23768010" w14:textId="77777777" w:rsidTr="007752E7">
        <w:tc>
          <w:tcPr>
            <w:tcW w:w="0" w:type="auto"/>
            <w:hideMark/>
          </w:tcPr>
          <w:p w14:paraId="75AD162E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Region</w:t>
            </w:r>
          </w:p>
        </w:tc>
        <w:tc>
          <w:tcPr>
            <w:tcW w:w="0" w:type="auto"/>
            <w:hideMark/>
          </w:tcPr>
          <w:p w14:paraId="0C38DAF9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354A76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752E7" w:rsidRPr="007752E7" w14:paraId="322798F0" w14:textId="77777777" w:rsidTr="007752E7">
        <w:tc>
          <w:tcPr>
            <w:tcW w:w="0" w:type="auto"/>
          </w:tcPr>
          <w:p w14:paraId="450123C3" w14:textId="4255F665" w:rsidR="007752E7" w:rsidRPr="009C483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North Central (ref)</w:t>
            </w:r>
          </w:p>
        </w:tc>
        <w:tc>
          <w:tcPr>
            <w:tcW w:w="0" w:type="auto"/>
          </w:tcPr>
          <w:p w14:paraId="57C5DC8F" w14:textId="3AF98533" w:rsidR="007752E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5CAB494B" w14:textId="1177D896" w:rsidR="007752E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432003A2" w14:textId="77777777" w:rsidTr="007752E7">
        <w:tc>
          <w:tcPr>
            <w:tcW w:w="0" w:type="auto"/>
            <w:hideMark/>
          </w:tcPr>
          <w:p w14:paraId="141BAE92" w14:textId="0BC641AE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North East</w:t>
            </w:r>
            <w:proofErr w:type="gramEnd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0504D8D4" w14:textId="304AF41F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0.68 (0.55–0.84)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5FF02ED" w14:textId="6EBE1D0D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0.68 (0.55–0.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84) *</w:t>
            </w:r>
          </w:p>
        </w:tc>
      </w:tr>
      <w:tr w:rsidR="009C4837" w:rsidRPr="007752E7" w14:paraId="48E56CA3" w14:textId="77777777" w:rsidTr="007752E7">
        <w:tc>
          <w:tcPr>
            <w:tcW w:w="0" w:type="auto"/>
            <w:hideMark/>
          </w:tcPr>
          <w:p w14:paraId="3E3826E8" w14:textId="6967B9F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North West</w:t>
            </w:r>
            <w:proofErr w:type="gramEnd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0B396FF2" w14:textId="46840820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0.64 (0.51–0.80)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5884C57" w14:textId="60EB4D2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0.64 (0.51–0.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80) *</w:t>
            </w:r>
          </w:p>
        </w:tc>
      </w:tr>
      <w:tr w:rsidR="009C4837" w:rsidRPr="007752E7" w14:paraId="51850F26" w14:textId="77777777" w:rsidTr="007752E7">
        <w:tc>
          <w:tcPr>
            <w:tcW w:w="0" w:type="auto"/>
            <w:hideMark/>
          </w:tcPr>
          <w:p w14:paraId="24858A8C" w14:textId="47EDF9EF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South East</w:t>
            </w:r>
            <w:proofErr w:type="gramEnd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3220F4D4" w14:textId="52389CAC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0.64 (0.49–0.83)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55D25EF" w14:textId="64608D21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0.64 (0.49–0.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83) *</w:t>
            </w:r>
          </w:p>
        </w:tc>
      </w:tr>
      <w:tr w:rsidR="009C4837" w:rsidRPr="007752E7" w14:paraId="237A8B9C" w14:textId="77777777" w:rsidTr="007752E7">
        <w:tc>
          <w:tcPr>
            <w:tcW w:w="0" w:type="auto"/>
            <w:hideMark/>
          </w:tcPr>
          <w:p w14:paraId="78A31006" w14:textId="079BBEB4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South </w:t>
            </w:r>
            <w:proofErr w:type="spellStart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South</w:t>
            </w:r>
            <w:proofErr w:type="spellEnd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22AAB39D" w14:textId="60DF65A6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0.61 (0.48–0.78)</w:t>
            </w:r>
            <w:r w:rsidRPr="009C48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9B94436" w14:textId="330C6463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0.61 (0.48–0.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78) *</w:t>
            </w:r>
          </w:p>
        </w:tc>
      </w:tr>
      <w:tr w:rsidR="009C4837" w:rsidRPr="007752E7" w14:paraId="626537E9" w14:textId="77777777" w:rsidTr="007752E7">
        <w:tc>
          <w:tcPr>
            <w:tcW w:w="0" w:type="auto"/>
            <w:hideMark/>
          </w:tcPr>
          <w:p w14:paraId="2F4A97CB" w14:textId="08BC6431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South West</w:t>
            </w:r>
            <w:proofErr w:type="gramEnd"/>
          </w:p>
        </w:tc>
        <w:tc>
          <w:tcPr>
            <w:tcW w:w="0" w:type="auto"/>
            <w:hideMark/>
          </w:tcPr>
          <w:p w14:paraId="5BAE2275" w14:textId="754B721C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1.20 (1.07–1.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35) </w:t>
            </w:r>
          </w:p>
        </w:tc>
        <w:tc>
          <w:tcPr>
            <w:tcW w:w="0" w:type="auto"/>
            <w:hideMark/>
          </w:tcPr>
          <w:p w14:paraId="426CC8EE" w14:textId="0ACB99E5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1.20 (1.07–1.</w:t>
            </w: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35) *</w:t>
            </w:r>
          </w:p>
        </w:tc>
      </w:tr>
      <w:tr w:rsidR="009C4837" w:rsidRPr="007752E7" w14:paraId="1542DAC2" w14:textId="77777777" w:rsidTr="007752E7">
        <w:tc>
          <w:tcPr>
            <w:tcW w:w="0" w:type="auto"/>
            <w:hideMark/>
          </w:tcPr>
          <w:p w14:paraId="601EE399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Media exposure</w:t>
            </w:r>
          </w:p>
        </w:tc>
        <w:tc>
          <w:tcPr>
            <w:tcW w:w="0" w:type="auto"/>
            <w:hideMark/>
          </w:tcPr>
          <w:p w14:paraId="1C0E4B63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6ED088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7563B26C" w14:textId="77777777" w:rsidTr="007752E7">
        <w:tc>
          <w:tcPr>
            <w:tcW w:w="0" w:type="auto"/>
          </w:tcPr>
          <w:p w14:paraId="514B894F" w14:textId="211D4C07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exposed (ref)</w:t>
            </w:r>
          </w:p>
        </w:tc>
        <w:tc>
          <w:tcPr>
            <w:tcW w:w="0" w:type="auto"/>
          </w:tcPr>
          <w:p w14:paraId="59DF6FEB" w14:textId="71D53F24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6BD56A80" w14:textId="1CE44E21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2DA95BEC" w14:textId="77777777" w:rsidTr="007752E7">
        <w:tc>
          <w:tcPr>
            <w:tcW w:w="0" w:type="auto"/>
            <w:hideMark/>
          </w:tcPr>
          <w:p w14:paraId="40CF06F0" w14:textId="106E4838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Exposed </w:t>
            </w:r>
          </w:p>
        </w:tc>
        <w:tc>
          <w:tcPr>
            <w:tcW w:w="0" w:type="auto"/>
            <w:hideMark/>
          </w:tcPr>
          <w:p w14:paraId="614A0372" w14:textId="6A659015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1.23 (1.08–1.39)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F731995" w14:textId="04536B5C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1.23 (1.08–1.39)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*</w:t>
            </w:r>
          </w:p>
        </w:tc>
      </w:tr>
      <w:tr w:rsidR="009C4837" w:rsidRPr="007752E7" w14:paraId="3BADE90B" w14:textId="77777777" w:rsidTr="007752E7">
        <w:tc>
          <w:tcPr>
            <w:tcW w:w="0" w:type="auto"/>
            <w:hideMark/>
          </w:tcPr>
          <w:p w14:paraId="55382AB3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ANC reception</w:t>
            </w:r>
          </w:p>
        </w:tc>
        <w:tc>
          <w:tcPr>
            <w:tcW w:w="0" w:type="auto"/>
            <w:hideMark/>
          </w:tcPr>
          <w:p w14:paraId="66CAF72E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799DF8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699D849E" w14:textId="77777777" w:rsidTr="007752E7">
        <w:tc>
          <w:tcPr>
            <w:tcW w:w="0" w:type="auto"/>
          </w:tcPr>
          <w:p w14:paraId="70A2616E" w14:textId="5ECA38F4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None (ref)</w:t>
            </w:r>
          </w:p>
        </w:tc>
        <w:tc>
          <w:tcPr>
            <w:tcW w:w="0" w:type="auto"/>
          </w:tcPr>
          <w:p w14:paraId="2080BD70" w14:textId="0EF7C448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05F02A90" w14:textId="5231B740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770E0D11" w14:textId="77777777" w:rsidTr="007752E7">
        <w:tc>
          <w:tcPr>
            <w:tcW w:w="0" w:type="auto"/>
            <w:hideMark/>
          </w:tcPr>
          <w:p w14:paraId="19D21C72" w14:textId="585D4215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Received ANC </w:t>
            </w:r>
          </w:p>
        </w:tc>
        <w:tc>
          <w:tcPr>
            <w:tcW w:w="0" w:type="auto"/>
            <w:hideMark/>
          </w:tcPr>
          <w:p w14:paraId="2C9A05E6" w14:textId="555575D5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2.76 (2.39–3.18)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2BE12325" w14:textId="17FBE12D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2.76 (2.39–3.18)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*</w:t>
            </w:r>
          </w:p>
        </w:tc>
      </w:tr>
      <w:tr w:rsidR="009C4837" w:rsidRPr="007752E7" w14:paraId="19F8DF56" w14:textId="77777777" w:rsidTr="007752E7">
        <w:tc>
          <w:tcPr>
            <w:tcW w:w="0" w:type="auto"/>
            <w:hideMark/>
          </w:tcPr>
          <w:p w14:paraId="71184214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Distance to health facility</w:t>
            </w:r>
          </w:p>
        </w:tc>
        <w:tc>
          <w:tcPr>
            <w:tcW w:w="0" w:type="auto"/>
            <w:hideMark/>
          </w:tcPr>
          <w:p w14:paraId="4AABF1AD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634FCA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342013AC" w14:textId="77777777" w:rsidTr="007752E7">
        <w:tc>
          <w:tcPr>
            <w:tcW w:w="0" w:type="auto"/>
          </w:tcPr>
          <w:p w14:paraId="0516388B" w14:textId="57F04DA3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Big problem (ref)</w:t>
            </w:r>
          </w:p>
        </w:tc>
        <w:tc>
          <w:tcPr>
            <w:tcW w:w="0" w:type="auto"/>
          </w:tcPr>
          <w:p w14:paraId="4083D99A" w14:textId="1B5763BF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1D3FD020" w14:textId="029A5ABA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34A017CF" w14:textId="77777777" w:rsidTr="007752E7">
        <w:tc>
          <w:tcPr>
            <w:tcW w:w="0" w:type="auto"/>
            <w:hideMark/>
          </w:tcPr>
          <w:p w14:paraId="7B9CAFBE" w14:textId="42FBFB9B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Not a big problem vs </w:t>
            </w:r>
          </w:p>
        </w:tc>
        <w:tc>
          <w:tcPr>
            <w:tcW w:w="0" w:type="auto"/>
            <w:hideMark/>
          </w:tcPr>
          <w:p w14:paraId="450F137E" w14:textId="4A963E0D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1.30 (1.14–1.49)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E6BB232" w14:textId="5E473978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1.30 (1.14–1.49)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*</w:t>
            </w:r>
          </w:p>
        </w:tc>
      </w:tr>
      <w:tr w:rsidR="009C4837" w:rsidRPr="007752E7" w14:paraId="5FD7890A" w14:textId="77777777" w:rsidTr="007752E7">
        <w:tc>
          <w:tcPr>
            <w:tcW w:w="0" w:type="auto"/>
            <w:hideMark/>
          </w:tcPr>
          <w:p w14:paraId="7CBE2C8C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Place of delivery</w:t>
            </w:r>
          </w:p>
        </w:tc>
        <w:tc>
          <w:tcPr>
            <w:tcW w:w="0" w:type="auto"/>
            <w:hideMark/>
          </w:tcPr>
          <w:p w14:paraId="26BFFA96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FD0C8F" w14:textId="77777777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C4837" w:rsidRPr="007752E7" w14:paraId="6AF0FAC1" w14:textId="77777777" w:rsidTr="007752E7">
        <w:tc>
          <w:tcPr>
            <w:tcW w:w="0" w:type="auto"/>
          </w:tcPr>
          <w:p w14:paraId="3E353262" w14:textId="5B69349D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Home (ref)</w:t>
            </w:r>
          </w:p>
        </w:tc>
        <w:tc>
          <w:tcPr>
            <w:tcW w:w="0" w:type="auto"/>
          </w:tcPr>
          <w:p w14:paraId="19DA9E17" w14:textId="6E144180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</w:tcPr>
          <w:p w14:paraId="72EF8C94" w14:textId="1A21BCDF" w:rsidR="009C4837" w:rsidRPr="009C4837" w:rsidRDefault="009C483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4837" w:rsidRPr="007752E7" w14:paraId="323AF5E2" w14:textId="77777777" w:rsidTr="007752E7">
        <w:tc>
          <w:tcPr>
            <w:tcW w:w="0" w:type="auto"/>
            <w:hideMark/>
          </w:tcPr>
          <w:p w14:paraId="6AB11C39" w14:textId="5932847C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Health facility </w:t>
            </w:r>
          </w:p>
        </w:tc>
        <w:tc>
          <w:tcPr>
            <w:tcW w:w="0" w:type="auto"/>
            <w:hideMark/>
          </w:tcPr>
          <w:p w14:paraId="27949D83" w14:textId="00D7521E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2.09 (1.83–2.38)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0B6B6629" w14:textId="5DA83679" w:rsidR="007752E7" w:rsidRPr="007752E7" w:rsidRDefault="007752E7" w:rsidP="007752E7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7752E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2.09 (1.83–2.38)</w:t>
            </w:r>
            <w:r w:rsidR="009C4837" w:rsidRPr="009C483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*</w:t>
            </w:r>
          </w:p>
        </w:tc>
      </w:tr>
    </w:tbl>
    <w:p w14:paraId="579F4100" w14:textId="0A8D64B8" w:rsidR="007752E7" w:rsidRPr="009C4837" w:rsidRDefault="009C4837">
      <w:pPr>
        <w:rPr>
          <w:rFonts w:asciiTheme="majorBidi" w:hAnsiTheme="majorBidi" w:cstheme="majorBidi"/>
          <w:sz w:val="22"/>
          <w:szCs w:val="22"/>
        </w:rPr>
      </w:pPr>
      <w:r w:rsidRPr="009C4837">
        <w:rPr>
          <w:rFonts w:asciiTheme="majorBidi" w:hAnsiTheme="majorBidi" w:cstheme="majorBidi"/>
          <w:sz w:val="22"/>
          <w:szCs w:val="22"/>
        </w:rPr>
        <w:t>*P&lt;0.005</w:t>
      </w:r>
    </w:p>
    <w:sectPr w:rsidR="007752E7" w:rsidRPr="009C4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E7"/>
    <w:rsid w:val="001B46E5"/>
    <w:rsid w:val="00377E9B"/>
    <w:rsid w:val="007752E7"/>
    <w:rsid w:val="00980D9B"/>
    <w:rsid w:val="009B5952"/>
    <w:rsid w:val="009C4837"/>
    <w:rsid w:val="00AA11C4"/>
    <w:rsid w:val="00DC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5C7F"/>
  <w15:chartTrackingRefBased/>
  <w15:docId w15:val="{66BA907B-70BC-4F9A-BAB1-22DBCF83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2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2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2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2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2E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7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Olorunfemi Ogundele</dc:creator>
  <cp:keywords/>
  <dc:description/>
  <cp:lastModifiedBy>Olorunfemi Ogundele</cp:lastModifiedBy>
  <cp:revision>3</cp:revision>
  <dcterms:created xsi:type="dcterms:W3CDTF">2026-02-25T11:05:00Z</dcterms:created>
  <dcterms:modified xsi:type="dcterms:W3CDTF">2026-02-27T18:02:00Z</dcterms:modified>
</cp:coreProperties>
</file>